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1D1BD4" w14:textId="1B4AC89B" w:rsidR="00F15A5F" w:rsidRPr="00BD36A9" w:rsidRDefault="0075764E" w:rsidP="00546EFE">
      <w:pPr>
        <w:pStyle w:val="zReportTitle"/>
        <w:spacing w:before="4080"/>
      </w:pPr>
      <w:bookmarkStart w:id="0" w:name="rptReportTitle"/>
      <w:r>
        <w:t>Evaluation of Biodiversity Protected by Sea Change Tai Timu Tai Pari – Marine Protected Area Proposals</w:t>
      </w:r>
      <w:bookmarkEnd w:id="0"/>
    </w:p>
    <w:p w14:paraId="18C16012" w14:textId="77777777" w:rsidR="009E0CAC" w:rsidRPr="00BA2CF6" w:rsidRDefault="009E0CAC" w:rsidP="0054292E">
      <w:pPr>
        <w:pStyle w:val="zReportSubtitle"/>
        <w:rPr>
          <w:szCs w:val="32"/>
        </w:rPr>
      </w:pPr>
      <w:bookmarkStart w:id="1" w:name="rptReportSubTitle"/>
      <w:bookmarkEnd w:id="1"/>
    </w:p>
    <w:p w14:paraId="4D8F5407" w14:textId="2A0B2781" w:rsidR="0020457E" w:rsidRPr="00CD1D09" w:rsidRDefault="0020457E" w:rsidP="009F2685">
      <w:pPr>
        <w:pStyle w:val="zReportPreparedFor"/>
        <w:rPr>
          <w:szCs w:val="24"/>
        </w:rPr>
      </w:pPr>
      <w:r w:rsidRPr="00CD1D09">
        <w:rPr>
          <w:szCs w:val="24"/>
        </w:rPr>
        <w:t xml:space="preserve">Prepared for </w:t>
      </w:r>
      <w:bookmarkStart w:id="2" w:name="rptClient"/>
      <w:r w:rsidR="0075764E">
        <w:rPr>
          <w:szCs w:val="24"/>
        </w:rPr>
        <w:t>Department of Conservation</w:t>
      </w:r>
      <w:bookmarkEnd w:id="2"/>
    </w:p>
    <w:p w14:paraId="0E9760F2" w14:textId="1487FCD9" w:rsidR="00F76F7B" w:rsidRPr="00BA2CF6" w:rsidRDefault="00BA2CF6" w:rsidP="001C1637">
      <w:pPr>
        <w:pStyle w:val="zReportDate"/>
        <w:rPr>
          <w:szCs w:val="24"/>
        </w:rPr>
      </w:pPr>
      <w:r w:rsidRPr="00BA2CF6">
        <w:rPr>
          <w:szCs w:val="24"/>
        </w:rPr>
        <w:fldChar w:fldCharType="begin"/>
      </w:r>
      <w:r w:rsidRPr="00BA2CF6">
        <w:rPr>
          <w:szCs w:val="24"/>
        </w:rPr>
        <w:instrText xml:space="preserve"> DOCVARIABLE  rptDate </w:instrText>
      </w:r>
      <w:r w:rsidRPr="00BA2CF6">
        <w:rPr>
          <w:szCs w:val="24"/>
        </w:rPr>
        <w:fldChar w:fldCharType="separate"/>
      </w:r>
      <w:r w:rsidR="00BB0F44">
        <w:rPr>
          <w:szCs w:val="24"/>
        </w:rPr>
        <w:t>August 2020</w:t>
      </w:r>
      <w:r w:rsidRPr="00BA2CF6">
        <w:rPr>
          <w:szCs w:val="24"/>
        </w:rPr>
        <w:fldChar w:fldCharType="end"/>
      </w:r>
    </w:p>
    <w:p w14:paraId="606ED391" w14:textId="77777777" w:rsidR="00790922" w:rsidRPr="00BA2CF6" w:rsidRDefault="00790922" w:rsidP="00790922">
      <w:pPr>
        <w:rPr>
          <w:sz w:val="24"/>
        </w:rPr>
      </w:pPr>
    </w:p>
    <w:p w14:paraId="16B74F99" w14:textId="77777777" w:rsidR="005C4BCC" w:rsidRPr="00BA2CF6" w:rsidRDefault="00790922" w:rsidP="005C4BCC">
      <w:pPr>
        <w:pStyle w:val="BodyText"/>
        <w:jc w:val="center"/>
        <w:rPr>
          <w:sz w:val="24"/>
        </w:rPr>
      </w:pPr>
      <w:r w:rsidRPr="00BA2CF6">
        <w:rPr>
          <w:sz w:val="24"/>
        </w:rPr>
        <w:t xml:space="preserve"> </w:t>
      </w:r>
    </w:p>
    <w:p w14:paraId="576A2DC6" w14:textId="77777777" w:rsidR="00E10003" w:rsidRDefault="00CE31B7" w:rsidP="001E5131">
      <w:pPr>
        <w:ind w:left="2552" w:hanging="2552"/>
      </w:pPr>
      <w:r w:rsidRPr="00BD36A9">
        <w:br w:type="page"/>
      </w:r>
    </w:p>
    <w:p w14:paraId="1F6ADA33" w14:textId="752C4034" w:rsidR="001E5131" w:rsidRPr="00BD36A9" w:rsidRDefault="00FF694F" w:rsidP="001E5131">
      <w:pPr>
        <w:ind w:left="2552" w:hanging="2552"/>
      </w:pPr>
      <w:r>
        <w:rPr>
          <w:rStyle w:val="zCovercaptionChar"/>
        </w:rPr>
        <w:lastRenderedPageBreak/>
        <w:t>Prepared by</w:t>
      </w:r>
      <w:r w:rsidR="00B41674" w:rsidRPr="00BD36A9">
        <w:t>:</w:t>
      </w:r>
    </w:p>
    <w:p w14:paraId="6141A520" w14:textId="05B58E1D" w:rsidR="00D60FC8" w:rsidRDefault="0075764E" w:rsidP="006151A9">
      <w:bookmarkStart w:id="3" w:name="rptAuthorInfo"/>
      <w:r>
        <w:t>Carolyn Lundquist</w:t>
      </w:r>
      <w:r>
        <w:br/>
        <w:t>Jordi Tablada</w:t>
      </w:r>
      <w:r>
        <w:br/>
        <w:t>Stephanie Watson</w:t>
      </w:r>
      <w:bookmarkEnd w:id="3"/>
    </w:p>
    <w:p w14:paraId="2119ADED" w14:textId="71322A32" w:rsidR="00C4493F" w:rsidRDefault="00C4493F" w:rsidP="006151A9"/>
    <w:p w14:paraId="2C89BCD9" w14:textId="09F2B822" w:rsidR="00C4493F" w:rsidRDefault="00C4493F" w:rsidP="006151A9">
      <w:r>
        <w:t>Contributors</w:t>
      </w:r>
      <w:r w:rsidRPr="00C4493F">
        <w:t xml:space="preserve"> </w:t>
      </w:r>
      <w:r>
        <w:t xml:space="preserve">and Reviewers </w:t>
      </w:r>
    </w:p>
    <w:p w14:paraId="001FEB62" w14:textId="64FA0006" w:rsidR="00C4493F" w:rsidRDefault="00C4493F" w:rsidP="006151A9">
      <w:r>
        <w:t>Irene Pohl (Department of Conservation)</w:t>
      </w:r>
    </w:p>
    <w:p w14:paraId="65DFDC57" w14:textId="62E35A1C" w:rsidR="00C4493F" w:rsidRDefault="00C4493F" w:rsidP="006151A9">
      <w:r>
        <w:t>Shane Geange (Department of Conservation)</w:t>
      </w:r>
    </w:p>
    <w:p w14:paraId="4704C774" w14:textId="59ACDC2B" w:rsidR="00C4493F" w:rsidRDefault="00C4493F" w:rsidP="006151A9">
      <w:r>
        <w:t>Karen Tunley (Fisheries New Zealand)</w:t>
      </w:r>
    </w:p>
    <w:p w14:paraId="57875069" w14:textId="4366D45B" w:rsidR="00C4493F" w:rsidRPr="00BD36A9" w:rsidRDefault="00C4493F" w:rsidP="006151A9">
      <w:r>
        <w:t>Martin Cryer (Fisheries New Zealand)</w:t>
      </w:r>
    </w:p>
    <w:p w14:paraId="2E68AB38" w14:textId="77777777" w:rsidR="00D60FC8" w:rsidRPr="00BD36A9" w:rsidRDefault="00D60FC8" w:rsidP="00AD1B36">
      <w:pPr>
        <w:pStyle w:val="zCovercaption"/>
      </w:pPr>
      <w:r w:rsidRPr="00BD36A9">
        <w:t xml:space="preserve">For any </w:t>
      </w:r>
      <w:smartTag w:uri="urn:schemas-microsoft-com:office:smarttags" w:element="PersonName">
        <w:r w:rsidRPr="00BD36A9">
          <w:t>info</w:t>
        </w:r>
      </w:smartTag>
      <w:r w:rsidRPr="00BD36A9">
        <w:t>rmation regarding this report please contact:</w:t>
      </w:r>
    </w:p>
    <w:p w14:paraId="007D6115" w14:textId="218E28A5" w:rsidR="00360CD6" w:rsidRPr="00BD36A9" w:rsidRDefault="0075764E" w:rsidP="00B41674">
      <w:bookmarkStart w:id="4" w:name="NIWAContactName"/>
      <w:r>
        <w:t>Carolyn Lundquist</w:t>
      </w:r>
      <w:bookmarkEnd w:id="4"/>
    </w:p>
    <w:p w14:paraId="65021F05" w14:textId="2A71C6D3" w:rsidR="00360CD6" w:rsidRPr="00BD36A9" w:rsidRDefault="0075764E" w:rsidP="00B41674">
      <w:bookmarkStart w:id="5" w:name="NIWAContactTitle"/>
      <w:r>
        <w:t>Principal Scientist</w:t>
      </w:r>
      <w:bookmarkEnd w:id="5"/>
    </w:p>
    <w:p w14:paraId="1D6CEC18" w14:textId="1E1E7E07" w:rsidR="00360CD6" w:rsidRPr="00BD36A9" w:rsidRDefault="0075764E" w:rsidP="00B41674">
      <w:bookmarkStart w:id="6" w:name="NIWAContactGroup"/>
      <w:r>
        <w:t>Marine Ecology</w:t>
      </w:r>
      <w:bookmarkEnd w:id="6"/>
    </w:p>
    <w:p w14:paraId="76AA1B86" w14:textId="7726AB48" w:rsidR="00380FEE" w:rsidRPr="00BD36A9" w:rsidRDefault="0075764E" w:rsidP="00B41674">
      <w:bookmarkStart w:id="7" w:name="InternationalCode"/>
      <w:r>
        <w:t>+64</w:t>
      </w:r>
      <w:bookmarkEnd w:id="7"/>
      <w:r w:rsidR="0039594F" w:rsidRPr="00BD36A9">
        <w:t>-</w:t>
      </w:r>
      <w:bookmarkStart w:id="8" w:name="AreaCode"/>
      <w:r>
        <w:t>7</w:t>
      </w:r>
      <w:bookmarkEnd w:id="8"/>
      <w:r w:rsidR="0039594F" w:rsidRPr="00BD36A9">
        <w:t>-</w:t>
      </w:r>
      <w:bookmarkStart w:id="9" w:name="PhoneA"/>
      <w:r>
        <w:t>859</w:t>
      </w:r>
      <w:bookmarkEnd w:id="9"/>
      <w:r w:rsidR="0039594F" w:rsidRPr="00BD36A9">
        <w:t xml:space="preserve"> </w:t>
      </w:r>
      <w:bookmarkStart w:id="10" w:name="PhoneB"/>
      <w:r>
        <w:t>1136</w:t>
      </w:r>
      <w:bookmarkEnd w:id="10"/>
    </w:p>
    <w:p w14:paraId="76EED678" w14:textId="26BB5E2D" w:rsidR="00360CD6" w:rsidRPr="00BD36A9" w:rsidRDefault="0075764E" w:rsidP="00B41674">
      <w:bookmarkStart w:id="11" w:name="NIWAContactEmail"/>
      <w:r>
        <w:t>carolyn.lundquist@niwa.co.nz</w:t>
      </w:r>
      <w:bookmarkEnd w:id="11"/>
    </w:p>
    <w:p w14:paraId="43A69DEC" w14:textId="77777777" w:rsidR="007C2567" w:rsidRPr="00BD36A9" w:rsidRDefault="007C2567" w:rsidP="00B41674"/>
    <w:p w14:paraId="2B3D1531" w14:textId="77777777" w:rsidR="00546EFE" w:rsidRDefault="0075764E" w:rsidP="00546EFE">
      <w:pPr>
        <w:pStyle w:val="BodyText"/>
        <w:rPr>
          <w:sz w:val="18"/>
          <w:szCs w:val="18"/>
        </w:rPr>
      </w:pPr>
      <w:bookmarkStart w:id="12" w:name="NIWAAddress2"/>
      <w:r w:rsidRPr="004C1F97">
        <w:t>National Institute of Water &amp; Atmospheric Research Ltd</w:t>
      </w:r>
      <w:r>
        <w:br/>
        <w:t>PO Box 11115</w:t>
      </w:r>
      <w:r>
        <w:br/>
        <w:t>Hamilton 3251</w:t>
      </w:r>
      <w:r>
        <w:br/>
      </w:r>
      <w:r>
        <w:br/>
        <w:t>Phone +64 7 856 7026</w:t>
      </w:r>
      <w:r>
        <w:br/>
      </w:r>
      <w:bookmarkEnd w:id="12"/>
    </w:p>
    <w:p w14:paraId="67CD0A96" w14:textId="59C07DF8" w:rsidR="007D2E77" w:rsidRPr="00BD36A9" w:rsidRDefault="007E07B3" w:rsidP="00546EFE">
      <w:pPr>
        <w:pStyle w:val="BodyText"/>
        <w:spacing w:after="0"/>
        <w:rPr>
          <w:sz w:val="18"/>
          <w:szCs w:val="18"/>
        </w:rPr>
      </w:pPr>
      <w:r>
        <w:rPr>
          <w:sz w:val="18"/>
          <w:szCs w:val="18"/>
        </w:rPr>
        <w:t>NIWA CLIENT REPORT</w:t>
      </w:r>
      <w:r w:rsidR="00AD1B36" w:rsidRPr="00BD36A9">
        <w:rPr>
          <w:sz w:val="18"/>
          <w:szCs w:val="18"/>
        </w:rPr>
        <w:t xml:space="preserve"> No</w:t>
      </w:r>
      <w:r w:rsidR="007D2E77" w:rsidRPr="00BD36A9">
        <w:rPr>
          <w:sz w:val="18"/>
          <w:szCs w:val="18"/>
        </w:rPr>
        <w:t>:</w:t>
      </w:r>
      <w:r w:rsidR="007D2E77" w:rsidRPr="00BD36A9">
        <w:rPr>
          <w:sz w:val="18"/>
          <w:szCs w:val="18"/>
        </w:rPr>
        <w:tab/>
      </w:r>
      <w:bookmarkStart w:id="13" w:name="rptReportNumber"/>
      <w:bookmarkEnd w:id="13"/>
      <w:r w:rsidR="007A7023">
        <w:rPr>
          <w:sz w:val="18"/>
          <w:szCs w:val="18"/>
        </w:rPr>
        <w:t>2020244HN</w:t>
      </w:r>
    </w:p>
    <w:p w14:paraId="401C1B0C" w14:textId="3A44C9C0" w:rsidR="007D2E77" w:rsidRPr="00BD36A9" w:rsidRDefault="007D2E77" w:rsidP="001E5131">
      <w:pPr>
        <w:rPr>
          <w:sz w:val="18"/>
          <w:szCs w:val="18"/>
        </w:rPr>
      </w:pPr>
      <w:r w:rsidRPr="00BD36A9">
        <w:rPr>
          <w:sz w:val="18"/>
          <w:szCs w:val="18"/>
        </w:rPr>
        <w:t>Report date:</w:t>
      </w:r>
      <w:r w:rsidRPr="00BD36A9">
        <w:rPr>
          <w:sz w:val="18"/>
          <w:szCs w:val="18"/>
        </w:rPr>
        <w:tab/>
      </w:r>
      <w:r w:rsidR="008F1D8B" w:rsidRPr="00BD36A9">
        <w:rPr>
          <w:sz w:val="18"/>
          <w:szCs w:val="18"/>
        </w:rPr>
        <w:tab/>
      </w:r>
      <w:r w:rsidRPr="00BD36A9">
        <w:rPr>
          <w:sz w:val="18"/>
          <w:szCs w:val="18"/>
        </w:rPr>
        <w:tab/>
      </w:r>
      <w:r w:rsidR="00BD2133" w:rsidRPr="00BD36A9">
        <w:rPr>
          <w:sz w:val="18"/>
          <w:szCs w:val="18"/>
        </w:rPr>
        <w:fldChar w:fldCharType="begin"/>
      </w:r>
      <w:r w:rsidRPr="00BD36A9">
        <w:rPr>
          <w:sz w:val="18"/>
          <w:szCs w:val="18"/>
        </w:rPr>
        <w:instrText xml:space="preserve"> DOCVARIABLE  rptDate </w:instrText>
      </w:r>
      <w:r w:rsidR="00BD2133" w:rsidRPr="00BD36A9">
        <w:rPr>
          <w:sz w:val="18"/>
          <w:szCs w:val="18"/>
        </w:rPr>
        <w:fldChar w:fldCharType="separate"/>
      </w:r>
      <w:r w:rsidR="00BB0F44">
        <w:rPr>
          <w:sz w:val="18"/>
          <w:szCs w:val="18"/>
        </w:rPr>
        <w:t>August 2020</w:t>
      </w:r>
      <w:r w:rsidR="00BD2133" w:rsidRPr="00BD36A9">
        <w:rPr>
          <w:sz w:val="18"/>
          <w:szCs w:val="18"/>
        </w:rPr>
        <w:fldChar w:fldCharType="end"/>
      </w:r>
    </w:p>
    <w:p w14:paraId="11466D2F" w14:textId="398CD5BF" w:rsidR="00AE5E27" w:rsidRDefault="007D2E77" w:rsidP="001E5131">
      <w:pPr>
        <w:rPr>
          <w:sz w:val="18"/>
          <w:szCs w:val="18"/>
        </w:rPr>
      </w:pPr>
      <w:r w:rsidRPr="00BD36A9">
        <w:rPr>
          <w:sz w:val="18"/>
          <w:szCs w:val="18"/>
        </w:rPr>
        <w:t>NIWA Project:</w:t>
      </w:r>
      <w:r w:rsidRPr="00BD36A9">
        <w:rPr>
          <w:sz w:val="18"/>
          <w:szCs w:val="18"/>
        </w:rPr>
        <w:tab/>
      </w:r>
      <w:r w:rsidR="00A3537C" w:rsidRPr="00BD36A9">
        <w:rPr>
          <w:sz w:val="18"/>
          <w:szCs w:val="18"/>
        </w:rPr>
        <w:tab/>
      </w:r>
      <w:r w:rsidR="008F1D8B" w:rsidRPr="00BD36A9">
        <w:rPr>
          <w:sz w:val="18"/>
          <w:szCs w:val="18"/>
        </w:rPr>
        <w:tab/>
      </w:r>
      <w:bookmarkStart w:id="14" w:name="rptProjectNumber"/>
      <w:r w:rsidR="0075764E">
        <w:rPr>
          <w:sz w:val="18"/>
          <w:szCs w:val="18"/>
        </w:rPr>
        <w:t>DOC20206</w:t>
      </w:r>
      <w:bookmarkEnd w:id="14"/>
    </w:p>
    <w:p w14:paraId="6AF0CF5C" w14:textId="334FE77F" w:rsidR="00D159F4" w:rsidRDefault="00D159F4" w:rsidP="001E5131">
      <w:pPr>
        <w:rPr>
          <w:sz w:val="18"/>
          <w:szCs w:val="18"/>
        </w:rPr>
      </w:pPr>
    </w:p>
    <w:p w14:paraId="1B70BC58" w14:textId="77777777" w:rsidR="00D159F4" w:rsidRDefault="00D159F4" w:rsidP="001E5131">
      <w:pPr>
        <w:rPr>
          <w:sz w:val="18"/>
          <w:szCs w:val="18"/>
        </w:rPr>
      </w:pPr>
    </w:p>
    <w:p w14:paraId="26435A3F" w14:textId="77777777" w:rsidR="00546EFE" w:rsidRPr="00BD36A9" w:rsidRDefault="00546EFE" w:rsidP="001E5131">
      <w:pPr>
        <w:rPr>
          <w:sz w:val="18"/>
          <w:szCs w:val="18"/>
        </w:rPr>
      </w:pPr>
    </w:p>
    <w:tbl>
      <w:tblPr>
        <w:tblW w:w="0" w:type="auto"/>
        <w:tblCellMar>
          <w:left w:w="0" w:type="dxa"/>
          <w:right w:w="0" w:type="dxa"/>
        </w:tblCellMar>
        <w:tblLook w:val="04A0" w:firstRow="1" w:lastRow="0" w:firstColumn="1" w:lastColumn="0" w:noHBand="0" w:noVBand="1"/>
      </w:tblPr>
      <w:tblGrid>
        <w:gridCol w:w="2547"/>
        <w:gridCol w:w="2693"/>
        <w:gridCol w:w="3776"/>
      </w:tblGrid>
      <w:tr w:rsidR="0061239B" w14:paraId="7293F23A" w14:textId="77777777" w:rsidTr="00F67E63">
        <w:trPr>
          <w:trHeight w:val="454"/>
        </w:trPr>
        <w:tc>
          <w:tcPr>
            <w:tcW w:w="9016" w:type="dxa"/>
            <w:gridSpan w:val="3"/>
            <w:tcBorders>
              <w:top w:val="single" w:sz="8" w:space="0" w:color="auto"/>
              <w:left w:val="single" w:sz="8" w:space="0" w:color="auto"/>
              <w:bottom w:val="single" w:sz="8" w:space="0" w:color="auto"/>
              <w:right w:val="single" w:sz="8" w:space="0" w:color="auto"/>
            </w:tcBorders>
            <w:shd w:val="clear" w:color="auto" w:fill="0038A8"/>
            <w:tcMar>
              <w:top w:w="0" w:type="dxa"/>
              <w:left w:w="108" w:type="dxa"/>
              <w:bottom w:w="0" w:type="dxa"/>
              <w:right w:w="108" w:type="dxa"/>
            </w:tcMar>
            <w:vAlign w:val="center"/>
            <w:hideMark/>
          </w:tcPr>
          <w:p w14:paraId="56A77DDA" w14:textId="77777777" w:rsidR="0061239B" w:rsidRDefault="0061239B" w:rsidP="00F67E63">
            <w:pPr>
              <w:rPr>
                <w:szCs w:val="22"/>
                <w:lang w:eastAsia="en-US"/>
              </w:rPr>
            </w:pPr>
            <w:r>
              <w:t>Quality Assurance Statement</w:t>
            </w:r>
          </w:p>
        </w:tc>
      </w:tr>
      <w:tr w:rsidR="0061239B" w14:paraId="1D3B337E" w14:textId="77777777" w:rsidTr="00AC3C49">
        <w:trPr>
          <w:trHeight w:val="567"/>
        </w:trPr>
        <w:tc>
          <w:tcPr>
            <w:tcW w:w="25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0C099B3" w14:textId="5A958D68" w:rsidR="0061239B" w:rsidRDefault="00F075D7" w:rsidP="00F67E63">
            <w:r>
              <w:rPr>
                <w:noProof/>
              </w:rPr>
              <w:drawing>
                <wp:inline distT="0" distB="0" distL="0" distR="0" wp14:anchorId="365EC0AC" wp14:editId="325B7317">
                  <wp:extent cx="1171575" cy="36852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99829" cy="377410"/>
                          </a:xfrm>
                          <a:prstGeom prst="rect">
                            <a:avLst/>
                          </a:prstGeom>
                          <a:noFill/>
                          <a:ln>
                            <a:noFill/>
                          </a:ln>
                        </pic:spPr>
                      </pic:pic>
                    </a:graphicData>
                  </a:graphic>
                </wp:inline>
              </w:drawing>
            </w:r>
          </w:p>
        </w:tc>
        <w:tc>
          <w:tcPr>
            <w:tcW w:w="269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7D540F7" w14:textId="77777777" w:rsidR="0061239B" w:rsidRDefault="0061239B" w:rsidP="00F67E63">
            <w:r>
              <w:t>Reviewed by:</w:t>
            </w:r>
          </w:p>
        </w:tc>
        <w:tc>
          <w:tcPr>
            <w:tcW w:w="37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B2A34DE" w14:textId="26B721F1" w:rsidR="0061239B" w:rsidRDefault="00F075D7" w:rsidP="00F075D7">
            <w:pPr>
              <w:jc w:val="center"/>
            </w:pPr>
            <w:r>
              <w:t>Richard Bulmer</w:t>
            </w:r>
          </w:p>
        </w:tc>
      </w:tr>
      <w:tr w:rsidR="0061239B" w14:paraId="73D43C46" w14:textId="77777777" w:rsidTr="00AC3C49">
        <w:trPr>
          <w:trHeight w:val="567"/>
        </w:trPr>
        <w:tc>
          <w:tcPr>
            <w:tcW w:w="25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3333295" w14:textId="725358F9" w:rsidR="0061239B" w:rsidRDefault="00546EFE" w:rsidP="00F67E63">
            <w:r>
              <w:rPr>
                <w:noProof/>
              </w:rPr>
              <w:drawing>
                <wp:inline distT="0" distB="0" distL="0" distR="0" wp14:anchorId="028936E8" wp14:editId="41D159A1">
                  <wp:extent cx="758952" cy="457200"/>
                  <wp:effectExtent l="0" t="0" r="3175"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ison.jpg"/>
                          <pic:cNvPicPr/>
                        </pic:nvPicPr>
                        <pic:blipFill>
                          <a:blip r:embed="rId14">
                            <a:extLst>
                              <a:ext uri="{28A0092B-C50C-407E-A947-70E740481C1C}">
                                <a14:useLocalDpi xmlns:a14="http://schemas.microsoft.com/office/drawing/2010/main" val="0"/>
                              </a:ext>
                            </a:extLst>
                          </a:blip>
                          <a:stretch>
                            <a:fillRect/>
                          </a:stretch>
                        </pic:blipFill>
                        <pic:spPr>
                          <a:xfrm>
                            <a:off x="0" y="0"/>
                            <a:ext cx="758952" cy="457200"/>
                          </a:xfrm>
                          <a:prstGeom prst="rect">
                            <a:avLst/>
                          </a:prstGeom>
                        </pic:spPr>
                      </pic:pic>
                    </a:graphicData>
                  </a:graphic>
                </wp:inline>
              </w:drawing>
            </w:r>
          </w:p>
        </w:tc>
        <w:tc>
          <w:tcPr>
            <w:tcW w:w="269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E282E62" w14:textId="77777777" w:rsidR="0061239B" w:rsidRDefault="0061239B" w:rsidP="00F67E63">
            <w:r>
              <w:t xml:space="preserve">Formatting checked by: </w:t>
            </w:r>
          </w:p>
        </w:tc>
        <w:tc>
          <w:tcPr>
            <w:tcW w:w="37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6883E8B" w14:textId="7CD7206A" w:rsidR="0061239B" w:rsidRDefault="00546EFE" w:rsidP="00546EFE">
            <w:pPr>
              <w:jc w:val="center"/>
            </w:pPr>
            <w:r>
              <w:t>Alison Bartley</w:t>
            </w:r>
          </w:p>
        </w:tc>
      </w:tr>
      <w:tr w:rsidR="0061239B" w14:paraId="15FAD006" w14:textId="77777777" w:rsidTr="00AC3C49">
        <w:trPr>
          <w:trHeight w:val="567"/>
        </w:trPr>
        <w:tc>
          <w:tcPr>
            <w:tcW w:w="25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0194B35" w14:textId="36CB9A36" w:rsidR="0061239B" w:rsidRDefault="00D046E2" w:rsidP="00F67E63">
            <w:r>
              <w:rPr>
                <w:noProof/>
              </w:rPr>
              <w:drawing>
                <wp:inline distT="0" distB="0" distL="0" distR="0" wp14:anchorId="3BE7CD0E" wp14:editId="4498A3A4">
                  <wp:extent cx="781812" cy="498348"/>
                  <wp:effectExtent l="0" t="0" r="0" b="0"/>
                  <wp:docPr id="5"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ewitt J.jpg"/>
                          <pic:cNvPicPr/>
                        </pic:nvPicPr>
                        <pic:blipFill>
                          <a:blip r:embed="rId15">
                            <a:extLst>
                              <a:ext uri="{28A0092B-C50C-407E-A947-70E740481C1C}">
                                <a14:useLocalDpi xmlns:a14="http://schemas.microsoft.com/office/drawing/2010/main" val="0"/>
                              </a:ext>
                            </a:extLst>
                          </a:blip>
                          <a:stretch>
                            <a:fillRect/>
                          </a:stretch>
                        </pic:blipFill>
                        <pic:spPr>
                          <a:xfrm>
                            <a:off x="0" y="0"/>
                            <a:ext cx="781812" cy="498348"/>
                          </a:xfrm>
                          <a:prstGeom prst="rect">
                            <a:avLst/>
                          </a:prstGeom>
                        </pic:spPr>
                      </pic:pic>
                    </a:graphicData>
                  </a:graphic>
                </wp:inline>
              </w:drawing>
            </w:r>
          </w:p>
        </w:tc>
        <w:tc>
          <w:tcPr>
            <w:tcW w:w="269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566FACE" w14:textId="77777777" w:rsidR="0061239B" w:rsidRDefault="0061239B" w:rsidP="00F67E63">
            <w:r>
              <w:t>Approved for release by:</w:t>
            </w:r>
          </w:p>
        </w:tc>
        <w:tc>
          <w:tcPr>
            <w:tcW w:w="37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AB0A6C5" w14:textId="05D15C0C" w:rsidR="0061239B" w:rsidRDefault="00D046E2" w:rsidP="00D046E2">
            <w:pPr>
              <w:jc w:val="center"/>
            </w:pPr>
            <w:r>
              <w:t>Judi Hewitt</w:t>
            </w:r>
          </w:p>
        </w:tc>
      </w:tr>
    </w:tbl>
    <w:p w14:paraId="520B44B4" w14:textId="77777777" w:rsidR="004F0A2F" w:rsidRDefault="004F0A2F" w:rsidP="001E5131">
      <w:pPr>
        <w:rPr>
          <w:sz w:val="18"/>
          <w:szCs w:val="18"/>
        </w:rPr>
      </w:pPr>
    </w:p>
    <w:p w14:paraId="15579505" w14:textId="71EC0B7F" w:rsidR="004F0A2F" w:rsidRDefault="004F0A2F" w:rsidP="001E5131">
      <w:pPr>
        <w:rPr>
          <w:sz w:val="18"/>
          <w:szCs w:val="18"/>
        </w:rPr>
      </w:pPr>
    </w:p>
    <w:p w14:paraId="0781EBFE" w14:textId="77777777" w:rsidR="00546EFE" w:rsidRPr="00BD36A9" w:rsidRDefault="00546EFE" w:rsidP="001E5131">
      <w:pPr>
        <w:rPr>
          <w:sz w:val="18"/>
          <w:szCs w:val="18"/>
        </w:rPr>
      </w:pPr>
    </w:p>
    <w:p w14:paraId="36EA5BF6" w14:textId="77777777" w:rsidR="00F71E54" w:rsidRPr="00BD36A9" w:rsidRDefault="00F71E54" w:rsidP="00CE31B7">
      <w:pPr>
        <w:sectPr w:rsidR="00F71E54" w:rsidRPr="00BD36A9" w:rsidSect="007F7735">
          <w:headerReference w:type="even" r:id="rId16"/>
          <w:footerReference w:type="even" r:id="rId17"/>
          <w:headerReference w:type="first" r:id="rId18"/>
          <w:footerReference w:type="first" r:id="rId19"/>
          <w:pgSz w:w="11906" w:h="16838" w:code="9"/>
          <w:pgMar w:top="680" w:right="1418" w:bottom="2268" w:left="1418" w:header="425" w:footer="425" w:gutter="0"/>
          <w:cols w:space="708"/>
          <w:titlePg/>
          <w:docGrid w:linePitch="360"/>
        </w:sectPr>
      </w:pPr>
    </w:p>
    <w:p w14:paraId="57D6BC2A" w14:textId="77777777" w:rsidR="003E43AD" w:rsidRPr="00BD36A9" w:rsidRDefault="003E43AD" w:rsidP="0091333A">
      <w:pPr>
        <w:pStyle w:val="zContents"/>
      </w:pPr>
      <w:bookmarkStart w:id="16" w:name="TOC"/>
      <w:r w:rsidRPr="00BD36A9">
        <w:lastRenderedPageBreak/>
        <w:t>Contents</w:t>
      </w:r>
    </w:p>
    <w:p w14:paraId="4D74CE9A" w14:textId="3D8C109C" w:rsidR="00DB4920" w:rsidRDefault="00BD2133">
      <w:pPr>
        <w:pStyle w:val="TOC1"/>
        <w:rPr>
          <w:rFonts w:asciiTheme="minorHAnsi" w:eastAsiaTheme="minorEastAsia" w:hAnsiTheme="minorHAnsi" w:cstheme="minorBidi"/>
          <w:b w:val="0"/>
          <w:noProof/>
          <w:szCs w:val="22"/>
          <w:lang w:eastAsia="en-NZ"/>
        </w:rPr>
      </w:pPr>
      <w:r w:rsidRPr="00BD36A9">
        <w:fldChar w:fldCharType="begin"/>
      </w:r>
      <w:r w:rsidR="009B0F06" w:rsidRPr="00BD36A9">
        <w:instrText xml:space="preserve"> TOC \h \z \t "Heading 1,1,Heading 2,2,Heading 4,1,Heading 5,2,Heading 7,1,z_Exec Summary heading,1" </w:instrText>
      </w:r>
      <w:r w:rsidRPr="00BD36A9">
        <w:fldChar w:fldCharType="separate"/>
      </w:r>
      <w:hyperlink w:anchor="_Toc48829462" w:history="1">
        <w:r w:rsidR="00DB4920" w:rsidRPr="00302E85">
          <w:rPr>
            <w:rStyle w:val="Hyperlink"/>
            <w:noProof/>
          </w:rPr>
          <w:t>Executive summary</w:t>
        </w:r>
        <w:r w:rsidR="00DB4920">
          <w:rPr>
            <w:noProof/>
            <w:webHidden/>
          </w:rPr>
          <w:tab/>
        </w:r>
        <w:r w:rsidR="00DB4920">
          <w:rPr>
            <w:noProof/>
            <w:webHidden/>
          </w:rPr>
          <w:fldChar w:fldCharType="begin"/>
        </w:r>
        <w:r w:rsidR="00DB4920">
          <w:rPr>
            <w:noProof/>
            <w:webHidden/>
          </w:rPr>
          <w:instrText xml:space="preserve"> PAGEREF _Toc48829462 \h </w:instrText>
        </w:r>
        <w:r w:rsidR="00DB4920">
          <w:rPr>
            <w:noProof/>
            <w:webHidden/>
          </w:rPr>
        </w:r>
        <w:r w:rsidR="00DB4920">
          <w:rPr>
            <w:noProof/>
            <w:webHidden/>
          </w:rPr>
          <w:fldChar w:fldCharType="separate"/>
        </w:r>
        <w:r w:rsidR="006F40A1">
          <w:rPr>
            <w:noProof/>
            <w:webHidden/>
          </w:rPr>
          <w:t>8</w:t>
        </w:r>
        <w:r w:rsidR="00DB4920">
          <w:rPr>
            <w:noProof/>
            <w:webHidden/>
          </w:rPr>
          <w:fldChar w:fldCharType="end"/>
        </w:r>
      </w:hyperlink>
    </w:p>
    <w:p w14:paraId="1526C85C" w14:textId="4BFA2538" w:rsidR="00DB4920" w:rsidRDefault="00161220">
      <w:pPr>
        <w:pStyle w:val="TOC1"/>
        <w:rPr>
          <w:rFonts w:asciiTheme="minorHAnsi" w:eastAsiaTheme="minorEastAsia" w:hAnsiTheme="minorHAnsi" w:cstheme="minorBidi"/>
          <w:b w:val="0"/>
          <w:noProof/>
          <w:szCs w:val="22"/>
          <w:lang w:eastAsia="en-NZ"/>
        </w:rPr>
      </w:pPr>
      <w:hyperlink w:anchor="_Toc48829463" w:history="1">
        <w:r w:rsidR="00DB4920" w:rsidRPr="00302E85">
          <w:rPr>
            <w:rStyle w:val="Hyperlink"/>
            <w:noProof/>
          </w:rPr>
          <w:t>1</w:t>
        </w:r>
        <w:r w:rsidR="00DB4920">
          <w:rPr>
            <w:rFonts w:asciiTheme="minorHAnsi" w:eastAsiaTheme="minorEastAsia" w:hAnsiTheme="minorHAnsi" w:cstheme="minorBidi"/>
            <w:b w:val="0"/>
            <w:noProof/>
            <w:szCs w:val="22"/>
            <w:lang w:eastAsia="en-NZ"/>
          </w:rPr>
          <w:tab/>
        </w:r>
        <w:r w:rsidR="00DB4920" w:rsidRPr="00302E85">
          <w:rPr>
            <w:rStyle w:val="Hyperlink"/>
            <w:noProof/>
          </w:rPr>
          <w:t>Introduction</w:t>
        </w:r>
        <w:r w:rsidR="00DB4920">
          <w:rPr>
            <w:noProof/>
            <w:webHidden/>
          </w:rPr>
          <w:tab/>
        </w:r>
        <w:r w:rsidR="00DB4920">
          <w:rPr>
            <w:noProof/>
            <w:webHidden/>
          </w:rPr>
          <w:fldChar w:fldCharType="begin"/>
        </w:r>
        <w:r w:rsidR="00DB4920">
          <w:rPr>
            <w:noProof/>
            <w:webHidden/>
          </w:rPr>
          <w:instrText xml:space="preserve"> PAGEREF _Toc48829463 \h </w:instrText>
        </w:r>
        <w:r w:rsidR="00DB4920">
          <w:rPr>
            <w:noProof/>
            <w:webHidden/>
          </w:rPr>
        </w:r>
        <w:r w:rsidR="00DB4920">
          <w:rPr>
            <w:noProof/>
            <w:webHidden/>
          </w:rPr>
          <w:fldChar w:fldCharType="separate"/>
        </w:r>
        <w:r w:rsidR="006F40A1">
          <w:rPr>
            <w:noProof/>
            <w:webHidden/>
          </w:rPr>
          <w:t>10</w:t>
        </w:r>
        <w:r w:rsidR="00DB4920">
          <w:rPr>
            <w:noProof/>
            <w:webHidden/>
          </w:rPr>
          <w:fldChar w:fldCharType="end"/>
        </w:r>
      </w:hyperlink>
    </w:p>
    <w:p w14:paraId="0BE11FCE" w14:textId="095588A3" w:rsidR="00DB4920" w:rsidRDefault="00161220">
      <w:pPr>
        <w:pStyle w:val="TOC2"/>
        <w:tabs>
          <w:tab w:val="left" w:pos="1134"/>
        </w:tabs>
        <w:rPr>
          <w:rFonts w:asciiTheme="minorHAnsi" w:eastAsiaTheme="minorEastAsia" w:hAnsiTheme="minorHAnsi" w:cstheme="minorBidi"/>
          <w:noProof/>
          <w:szCs w:val="22"/>
          <w:lang w:eastAsia="en-NZ"/>
        </w:rPr>
      </w:pPr>
      <w:hyperlink w:anchor="_Toc48829464" w:history="1">
        <w:r w:rsidR="00DB4920" w:rsidRPr="00302E85">
          <w:rPr>
            <w:rStyle w:val="Hyperlink"/>
            <w:noProof/>
          </w:rPr>
          <w:t>1.1</w:t>
        </w:r>
        <w:r w:rsidR="00DB4920">
          <w:rPr>
            <w:rFonts w:asciiTheme="minorHAnsi" w:eastAsiaTheme="minorEastAsia" w:hAnsiTheme="minorHAnsi" w:cstheme="minorBidi"/>
            <w:noProof/>
            <w:szCs w:val="22"/>
            <w:lang w:eastAsia="en-NZ"/>
          </w:rPr>
          <w:tab/>
        </w:r>
        <w:r w:rsidR="00DB4920" w:rsidRPr="00302E85">
          <w:rPr>
            <w:rStyle w:val="Hyperlink"/>
            <w:noProof/>
          </w:rPr>
          <w:t xml:space="preserve">Background of the Sea Change Tai Timu Tai Pari Hauraki Gulf Marine Spatial </w:t>
        </w:r>
        <w:r w:rsidR="00DB4920">
          <w:rPr>
            <w:rStyle w:val="Hyperlink"/>
            <w:noProof/>
          </w:rPr>
          <w:br/>
        </w:r>
        <w:r w:rsidR="00DB4920" w:rsidRPr="00302E85">
          <w:rPr>
            <w:rStyle w:val="Hyperlink"/>
            <w:noProof/>
          </w:rPr>
          <w:t>Plan</w:t>
        </w:r>
        <w:r w:rsidR="00DB4920">
          <w:rPr>
            <w:noProof/>
            <w:webHidden/>
          </w:rPr>
          <w:tab/>
        </w:r>
        <w:r w:rsidR="00DB4920">
          <w:rPr>
            <w:noProof/>
            <w:webHidden/>
          </w:rPr>
          <w:fldChar w:fldCharType="begin"/>
        </w:r>
        <w:r w:rsidR="00DB4920">
          <w:rPr>
            <w:noProof/>
            <w:webHidden/>
          </w:rPr>
          <w:instrText xml:space="preserve"> PAGEREF _Toc48829464 \h </w:instrText>
        </w:r>
        <w:r w:rsidR="00DB4920">
          <w:rPr>
            <w:noProof/>
            <w:webHidden/>
          </w:rPr>
        </w:r>
        <w:r w:rsidR="00DB4920">
          <w:rPr>
            <w:noProof/>
            <w:webHidden/>
          </w:rPr>
          <w:fldChar w:fldCharType="separate"/>
        </w:r>
        <w:r w:rsidR="006F40A1">
          <w:rPr>
            <w:noProof/>
            <w:webHidden/>
          </w:rPr>
          <w:t>10</w:t>
        </w:r>
        <w:r w:rsidR="00DB4920">
          <w:rPr>
            <w:noProof/>
            <w:webHidden/>
          </w:rPr>
          <w:fldChar w:fldCharType="end"/>
        </w:r>
      </w:hyperlink>
    </w:p>
    <w:p w14:paraId="568DE605" w14:textId="6C699AAB" w:rsidR="00DB4920" w:rsidRDefault="00161220">
      <w:pPr>
        <w:pStyle w:val="TOC2"/>
        <w:tabs>
          <w:tab w:val="left" w:pos="1134"/>
        </w:tabs>
        <w:rPr>
          <w:rFonts w:asciiTheme="minorHAnsi" w:eastAsiaTheme="minorEastAsia" w:hAnsiTheme="minorHAnsi" w:cstheme="minorBidi"/>
          <w:noProof/>
          <w:szCs w:val="22"/>
          <w:lang w:eastAsia="en-NZ"/>
        </w:rPr>
      </w:pPr>
      <w:hyperlink w:anchor="_Toc48829465" w:history="1">
        <w:r w:rsidR="00DB4920" w:rsidRPr="00302E85">
          <w:rPr>
            <w:rStyle w:val="Hyperlink"/>
            <w:noProof/>
          </w:rPr>
          <w:t>1.2</w:t>
        </w:r>
        <w:r w:rsidR="00DB4920">
          <w:rPr>
            <w:rFonts w:asciiTheme="minorHAnsi" w:eastAsiaTheme="minorEastAsia" w:hAnsiTheme="minorHAnsi" w:cstheme="minorBidi"/>
            <w:noProof/>
            <w:szCs w:val="22"/>
            <w:lang w:eastAsia="en-NZ"/>
          </w:rPr>
          <w:tab/>
        </w:r>
        <w:r w:rsidR="00DB4920" w:rsidRPr="00302E85">
          <w:rPr>
            <w:rStyle w:val="Hyperlink"/>
            <w:noProof/>
          </w:rPr>
          <w:t>Scope of the report</w:t>
        </w:r>
        <w:r w:rsidR="00DB4920">
          <w:rPr>
            <w:noProof/>
            <w:webHidden/>
          </w:rPr>
          <w:tab/>
        </w:r>
        <w:r w:rsidR="00DB4920">
          <w:rPr>
            <w:noProof/>
            <w:webHidden/>
          </w:rPr>
          <w:fldChar w:fldCharType="begin"/>
        </w:r>
        <w:r w:rsidR="00DB4920">
          <w:rPr>
            <w:noProof/>
            <w:webHidden/>
          </w:rPr>
          <w:instrText xml:space="preserve"> PAGEREF _Toc48829465 \h </w:instrText>
        </w:r>
        <w:r w:rsidR="00DB4920">
          <w:rPr>
            <w:noProof/>
            <w:webHidden/>
          </w:rPr>
        </w:r>
        <w:r w:rsidR="00DB4920">
          <w:rPr>
            <w:noProof/>
            <w:webHidden/>
          </w:rPr>
          <w:fldChar w:fldCharType="separate"/>
        </w:r>
        <w:r w:rsidR="006F40A1">
          <w:rPr>
            <w:noProof/>
            <w:webHidden/>
          </w:rPr>
          <w:t>13</w:t>
        </w:r>
        <w:r w:rsidR="00DB4920">
          <w:rPr>
            <w:noProof/>
            <w:webHidden/>
          </w:rPr>
          <w:fldChar w:fldCharType="end"/>
        </w:r>
      </w:hyperlink>
    </w:p>
    <w:p w14:paraId="1CBE32E6" w14:textId="2D190786" w:rsidR="00DB4920" w:rsidRDefault="00161220">
      <w:pPr>
        <w:pStyle w:val="TOC1"/>
        <w:rPr>
          <w:rFonts w:asciiTheme="minorHAnsi" w:eastAsiaTheme="minorEastAsia" w:hAnsiTheme="minorHAnsi" w:cstheme="minorBidi"/>
          <w:b w:val="0"/>
          <w:noProof/>
          <w:szCs w:val="22"/>
          <w:lang w:eastAsia="en-NZ"/>
        </w:rPr>
      </w:pPr>
      <w:hyperlink w:anchor="_Toc48829466" w:history="1">
        <w:r w:rsidR="00DB4920" w:rsidRPr="00302E85">
          <w:rPr>
            <w:rStyle w:val="Hyperlink"/>
            <w:noProof/>
          </w:rPr>
          <w:t>2</w:t>
        </w:r>
        <w:r w:rsidR="00DB4920">
          <w:rPr>
            <w:rFonts w:asciiTheme="minorHAnsi" w:eastAsiaTheme="minorEastAsia" w:hAnsiTheme="minorHAnsi" w:cstheme="minorBidi"/>
            <w:b w:val="0"/>
            <w:noProof/>
            <w:szCs w:val="22"/>
            <w:lang w:eastAsia="en-NZ"/>
          </w:rPr>
          <w:tab/>
        </w:r>
        <w:r w:rsidR="00DB4920" w:rsidRPr="00302E85">
          <w:rPr>
            <w:rStyle w:val="Hyperlink"/>
            <w:noProof/>
          </w:rPr>
          <w:t>Available environmental, biodiversity and fisheries use datasets</w:t>
        </w:r>
        <w:r w:rsidR="00DB4920">
          <w:rPr>
            <w:noProof/>
            <w:webHidden/>
          </w:rPr>
          <w:tab/>
        </w:r>
        <w:r w:rsidR="00DB4920">
          <w:rPr>
            <w:noProof/>
            <w:webHidden/>
          </w:rPr>
          <w:fldChar w:fldCharType="begin"/>
        </w:r>
        <w:r w:rsidR="00DB4920">
          <w:rPr>
            <w:noProof/>
            <w:webHidden/>
          </w:rPr>
          <w:instrText xml:space="preserve"> PAGEREF _Toc48829466 \h </w:instrText>
        </w:r>
        <w:r w:rsidR="00DB4920">
          <w:rPr>
            <w:noProof/>
            <w:webHidden/>
          </w:rPr>
        </w:r>
        <w:r w:rsidR="00DB4920">
          <w:rPr>
            <w:noProof/>
            <w:webHidden/>
          </w:rPr>
          <w:fldChar w:fldCharType="separate"/>
        </w:r>
        <w:r w:rsidR="006F40A1">
          <w:rPr>
            <w:noProof/>
            <w:webHidden/>
          </w:rPr>
          <w:t>15</w:t>
        </w:r>
        <w:r w:rsidR="00DB4920">
          <w:rPr>
            <w:noProof/>
            <w:webHidden/>
          </w:rPr>
          <w:fldChar w:fldCharType="end"/>
        </w:r>
      </w:hyperlink>
    </w:p>
    <w:p w14:paraId="47B3564E" w14:textId="70D307D0" w:rsidR="00DB4920" w:rsidRDefault="00161220">
      <w:pPr>
        <w:pStyle w:val="TOC2"/>
        <w:tabs>
          <w:tab w:val="left" w:pos="1134"/>
        </w:tabs>
        <w:rPr>
          <w:rFonts w:asciiTheme="minorHAnsi" w:eastAsiaTheme="minorEastAsia" w:hAnsiTheme="minorHAnsi" w:cstheme="minorBidi"/>
          <w:noProof/>
          <w:szCs w:val="22"/>
          <w:lang w:eastAsia="en-NZ"/>
        </w:rPr>
      </w:pPr>
      <w:hyperlink w:anchor="_Toc48829467" w:history="1">
        <w:r w:rsidR="00DB4920" w:rsidRPr="00302E85">
          <w:rPr>
            <w:rStyle w:val="Hyperlink"/>
            <w:noProof/>
          </w:rPr>
          <w:t>2.1</w:t>
        </w:r>
        <w:r w:rsidR="00DB4920">
          <w:rPr>
            <w:rFonts w:asciiTheme="minorHAnsi" w:eastAsiaTheme="minorEastAsia" w:hAnsiTheme="minorHAnsi" w:cstheme="minorBidi"/>
            <w:noProof/>
            <w:szCs w:val="22"/>
            <w:lang w:eastAsia="en-NZ"/>
          </w:rPr>
          <w:tab/>
        </w:r>
        <w:r w:rsidR="00DB4920" w:rsidRPr="00302E85">
          <w:rPr>
            <w:rStyle w:val="Hyperlink"/>
            <w:noProof/>
          </w:rPr>
          <w:t>Demersal fish species distribution models</w:t>
        </w:r>
        <w:r w:rsidR="00DB4920">
          <w:rPr>
            <w:noProof/>
            <w:webHidden/>
          </w:rPr>
          <w:tab/>
        </w:r>
        <w:r w:rsidR="00DB4920">
          <w:rPr>
            <w:noProof/>
            <w:webHidden/>
          </w:rPr>
          <w:fldChar w:fldCharType="begin"/>
        </w:r>
        <w:r w:rsidR="00DB4920">
          <w:rPr>
            <w:noProof/>
            <w:webHidden/>
          </w:rPr>
          <w:instrText xml:space="preserve"> PAGEREF _Toc48829467 \h </w:instrText>
        </w:r>
        <w:r w:rsidR="00DB4920">
          <w:rPr>
            <w:noProof/>
            <w:webHidden/>
          </w:rPr>
        </w:r>
        <w:r w:rsidR="00DB4920">
          <w:rPr>
            <w:noProof/>
            <w:webHidden/>
          </w:rPr>
          <w:fldChar w:fldCharType="separate"/>
        </w:r>
        <w:r w:rsidR="006F40A1">
          <w:rPr>
            <w:noProof/>
            <w:webHidden/>
          </w:rPr>
          <w:t>19</w:t>
        </w:r>
        <w:r w:rsidR="00DB4920">
          <w:rPr>
            <w:noProof/>
            <w:webHidden/>
          </w:rPr>
          <w:fldChar w:fldCharType="end"/>
        </w:r>
      </w:hyperlink>
    </w:p>
    <w:p w14:paraId="4602C361" w14:textId="1EE16383" w:rsidR="00DB4920" w:rsidRDefault="00161220">
      <w:pPr>
        <w:pStyle w:val="TOC2"/>
        <w:tabs>
          <w:tab w:val="left" w:pos="1134"/>
        </w:tabs>
        <w:rPr>
          <w:rFonts w:asciiTheme="minorHAnsi" w:eastAsiaTheme="minorEastAsia" w:hAnsiTheme="minorHAnsi" w:cstheme="minorBidi"/>
          <w:noProof/>
          <w:szCs w:val="22"/>
          <w:lang w:eastAsia="en-NZ"/>
        </w:rPr>
      </w:pPr>
      <w:hyperlink w:anchor="_Toc48829468" w:history="1">
        <w:r w:rsidR="00DB4920" w:rsidRPr="00302E85">
          <w:rPr>
            <w:rStyle w:val="Hyperlink"/>
            <w:noProof/>
          </w:rPr>
          <w:t>2.2</w:t>
        </w:r>
        <w:r w:rsidR="00DB4920">
          <w:rPr>
            <w:rFonts w:asciiTheme="minorHAnsi" w:eastAsiaTheme="minorEastAsia" w:hAnsiTheme="minorHAnsi" w:cstheme="minorBidi"/>
            <w:noProof/>
            <w:szCs w:val="22"/>
            <w:lang w:eastAsia="en-NZ"/>
          </w:rPr>
          <w:tab/>
        </w:r>
        <w:r w:rsidR="00DB4920" w:rsidRPr="00302E85">
          <w:rPr>
            <w:rStyle w:val="Hyperlink"/>
            <w:noProof/>
          </w:rPr>
          <w:t>Biogenic and physical habitat layers</w:t>
        </w:r>
        <w:r w:rsidR="00DB4920">
          <w:rPr>
            <w:noProof/>
            <w:webHidden/>
          </w:rPr>
          <w:tab/>
        </w:r>
        <w:r w:rsidR="00DB4920">
          <w:rPr>
            <w:noProof/>
            <w:webHidden/>
          </w:rPr>
          <w:fldChar w:fldCharType="begin"/>
        </w:r>
        <w:r w:rsidR="00DB4920">
          <w:rPr>
            <w:noProof/>
            <w:webHidden/>
          </w:rPr>
          <w:instrText xml:space="preserve"> PAGEREF _Toc48829468 \h </w:instrText>
        </w:r>
        <w:r w:rsidR="00DB4920">
          <w:rPr>
            <w:noProof/>
            <w:webHidden/>
          </w:rPr>
        </w:r>
        <w:r w:rsidR="00DB4920">
          <w:rPr>
            <w:noProof/>
            <w:webHidden/>
          </w:rPr>
          <w:fldChar w:fldCharType="separate"/>
        </w:r>
        <w:r w:rsidR="006F40A1">
          <w:rPr>
            <w:noProof/>
            <w:webHidden/>
          </w:rPr>
          <w:t>20</w:t>
        </w:r>
        <w:r w:rsidR="00DB4920">
          <w:rPr>
            <w:noProof/>
            <w:webHidden/>
          </w:rPr>
          <w:fldChar w:fldCharType="end"/>
        </w:r>
      </w:hyperlink>
    </w:p>
    <w:p w14:paraId="730E404B" w14:textId="48904AC6" w:rsidR="00DB4920" w:rsidRDefault="00161220">
      <w:pPr>
        <w:pStyle w:val="TOC2"/>
        <w:tabs>
          <w:tab w:val="left" w:pos="1134"/>
        </w:tabs>
        <w:rPr>
          <w:rFonts w:asciiTheme="minorHAnsi" w:eastAsiaTheme="minorEastAsia" w:hAnsiTheme="minorHAnsi" w:cstheme="minorBidi"/>
          <w:noProof/>
          <w:szCs w:val="22"/>
          <w:lang w:eastAsia="en-NZ"/>
        </w:rPr>
      </w:pPr>
      <w:hyperlink w:anchor="_Toc48829469" w:history="1">
        <w:r w:rsidR="00DB4920" w:rsidRPr="00302E85">
          <w:rPr>
            <w:rStyle w:val="Hyperlink"/>
            <w:noProof/>
          </w:rPr>
          <w:t>2.3</w:t>
        </w:r>
        <w:r w:rsidR="00DB4920">
          <w:rPr>
            <w:rFonts w:asciiTheme="minorHAnsi" w:eastAsiaTheme="minorEastAsia" w:hAnsiTheme="minorHAnsi" w:cstheme="minorBidi"/>
            <w:noProof/>
            <w:szCs w:val="22"/>
            <w:lang w:eastAsia="en-NZ"/>
          </w:rPr>
          <w:tab/>
        </w:r>
        <w:r w:rsidR="00DB4920" w:rsidRPr="00302E85">
          <w:rPr>
            <w:rStyle w:val="Hyperlink"/>
            <w:noProof/>
          </w:rPr>
          <w:t>Summary of layers used in biodiversity evaluation</w:t>
        </w:r>
        <w:r w:rsidR="00DB4920">
          <w:rPr>
            <w:noProof/>
            <w:webHidden/>
          </w:rPr>
          <w:tab/>
        </w:r>
        <w:r w:rsidR="00DB4920">
          <w:rPr>
            <w:noProof/>
            <w:webHidden/>
          </w:rPr>
          <w:fldChar w:fldCharType="begin"/>
        </w:r>
        <w:r w:rsidR="00DB4920">
          <w:rPr>
            <w:noProof/>
            <w:webHidden/>
          </w:rPr>
          <w:instrText xml:space="preserve"> PAGEREF _Toc48829469 \h </w:instrText>
        </w:r>
        <w:r w:rsidR="00DB4920">
          <w:rPr>
            <w:noProof/>
            <w:webHidden/>
          </w:rPr>
        </w:r>
        <w:r w:rsidR="00DB4920">
          <w:rPr>
            <w:noProof/>
            <w:webHidden/>
          </w:rPr>
          <w:fldChar w:fldCharType="separate"/>
        </w:r>
        <w:r w:rsidR="006F40A1">
          <w:rPr>
            <w:noProof/>
            <w:webHidden/>
          </w:rPr>
          <w:t>23</w:t>
        </w:r>
        <w:r w:rsidR="00DB4920">
          <w:rPr>
            <w:noProof/>
            <w:webHidden/>
          </w:rPr>
          <w:fldChar w:fldCharType="end"/>
        </w:r>
      </w:hyperlink>
    </w:p>
    <w:p w14:paraId="04C57835" w14:textId="7EA009BC" w:rsidR="00DB4920" w:rsidRDefault="00161220">
      <w:pPr>
        <w:pStyle w:val="TOC2"/>
        <w:tabs>
          <w:tab w:val="left" w:pos="1134"/>
        </w:tabs>
        <w:rPr>
          <w:rFonts w:asciiTheme="minorHAnsi" w:eastAsiaTheme="minorEastAsia" w:hAnsiTheme="minorHAnsi" w:cstheme="minorBidi"/>
          <w:noProof/>
          <w:szCs w:val="22"/>
          <w:lang w:eastAsia="en-NZ"/>
        </w:rPr>
      </w:pPr>
      <w:hyperlink w:anchor="_Toc48829470" w:history="1">
        <w:r w:rsidR="00DB4920" w:rsidRPr="00302E85">
          <w:rPr>
            <w:rStyle w:val="Hyperlink"/>
            <w:noProof/>
          </w:rPr>
          <w:t>2.4</w:t>
        </w:r>
        <w:r w:rsidR="00DB4920">
          <w:rPr>
            <w:rFonts w:asciiTheme="minorHAnsi" w:eastAsiaTheme="minorEastAsia" w:hAnsiTheme="minorHAnsi" w:cstheme="minorBidi"/>
            <w:noProof/>
            <w:szCs w:val="22"/>
            <w:lang w:eastAsia="en-NZ"/>
          </w:rPr>
          <w:tab/>
        </w:r>
        <w:r w:rsidR="00DB4920" w:rsidRPr="00302E85">
          <w:rPr>
            <w:rStyle w:val="Hyperlink"/>
            <w:noProof/>
          </w:rPr>
          <w:t>Data pre-processing</w:t>
        </w:r>
        <w:r w:rsidR="00DB4920">
          <w:rPr>
            <w:noProof/>
            <w:webHidden/>
          </w:rPr>
          <w:tab/>
        </w:r>
        <w:r w:rsidR="00DB4920">
          <w:rPr>
            <w:noProof/>
            <w:webHidden/>
          </w:rPr>
          <w:fldChar w:fldCharType="begin"/>
        </w:r>
        <w:r w:rsidR="00DB4920">
          <w:rPr>
            <w:noProof/>
            <w:webHidden/>
          </w:rPr>
          <w:instrText xml:space="preserve"> PAGEREF _Toc48829470 \h </w:instrText>
        </w:r>
        <w:r w:rsidR="00DB4920">
          <w:rPr>
            <w:noProof/>
            <w:webHidden/>
          </w:rPr>
        </w:r>
        <w:r w:rsidR="00DB4920">
          <w:rPr>
            <w:noProof/>
            <w:webHidden/>
          </w:rPr>
          <w:fldChar w:fldCharType="separate"/>
        </w:r>
        <w:r w:rsidR="006F40A1">
          <w:rPr>
            <w:noProof/>
            <w:webHidden/>
          </w:rPr>
          <w:t>24</w:t>
        </w:r>
        <w:r w:rsidR="00DB4920">
          <w:rPr>
            <w:noProof/>
            <w:webHidden/>
          </w:rPr>
          <w:fldChar w:fldCharType="end"/>
        </w:r>
      </w:hyperlink>
    </w:p>
    <w:p w14:paraId="26A13F94" w14:textId="602AFEC3" w:rsidR="00DB4920" w:rsidRDefault="00161220">
      <w:pPr>
        <w:pStyle w:val="TOC1"/>
        <w:rPr>
          <w:rFonts w:asciiTheme="minorHAnsi" w:eastAsiaTheme="minorEastAsia" w:hAnsiTheme="minorHAnsi" w:cstheme="minorBidi"/>
          <w:b w:val="0"/>
          <w:noProof/>
          <w:szCs w:val="22"/>
          <w:lang w:eastAsia="en-NZ"/>
        </w:rPr>
      </w:pPr>
      <w:hyperlink w:anchor="_Toc48829471" w:history="1">
        <w:r w:rsidR="00DB4920" w:rsidRPr="00302E85">
          <w:rPr>
            <w:rStyle w:val="Hyperlink"/>
            <w:noProof/>
          </w:rPr>
          <w:t>3</w:t>
        </w:r>
        <w:r w:rsidR="00DB4920">
          <w:rPr>
            <w:rFonts w:asciiTheme="minorHAnsi" w:eastAsiaTheme="minorEastAsia" w:hAnsiTheme="minorHAnsi" w:cstheme="minorBidi"/>
            <w:b w:val="0"/>
            <w:noProof/>
            <w:szCs w:val="22"/>
            <w:lang w:eastAsia="en-NZ"/>
          </w:rPr>
          <w:tab/>
        </w:r>
        <w:r w:rsidR="00DB4920" w:rsidRPr="00302E85">
          <w:rPr>
            <w:rStyle w:val="Hyperlink"/>
            <w:noProof/>
          </w:rPr>
          <w:t>Biodiversity values and fisheries activities in Sea Change MPA proposals</w:t>
        </w:r>
        <w:r w:rsidR="00DB4920">
          <w:rPr>
            <w:noProof/>
            <w:webHidden/>
          </w:rPr>
          <w:tab/>
        </w:r>
        <w:r w:rsidR="00DB4920">
          <w:rPr>
            <w:noProof/>
            <w:webHidden/>
          </w:rPr>
          <w:fldChar w:fldCharType="begin"/>
        </w:r>
        <w:r w:rsidR="00DB4920">
          <w:rPr>
            <w:noProof/>
            <w:webHidden/>
          </w:rPr>
          <w:instrText xml:space="preserve"> PAGEREF _Toc48829471 \h </w:instrText>
        </w:r>
        <w:r w:rsidR="00DB4920">
          <w:rPr>
            <w:noProof/>
            <w:webHidden/>
          </w:rPr>
        </w:r>
        <w:r w:rsidR="00DB4920">
          <w:rPr>
            <w:noProof/>
            <w:webHidden/>
          </w:rPr>
          <w:fldChar w:fldCharType="separate"/>
        </w:r>
        <w:r w:rsidR="006F40A1">
          <w:rPr>
            <w:noProof/>
            <w:webHidden/>
          </w:rPr>
          <w:t>26</w:t>
        </w:r>
        <w:r w:rsidR="00DB4920">
          <w:rPr>
            <w:noProof/>
            <w:webHidden/>
          </w:rPr>
          <w:fldChar w:fldCharType="end"/>
        </w:r>
      </w:hyperlink>
    </w:p>
    <w:p w14:paraId="1310DEB2" w14:textId="7A2EF3B3" w:rsidR="00DB4920" w:rsidRDefault="00161220">
      <w:pPr>
        <w:pStyle w:val="TOC2"/>
        <w:tabs>
          <w:tab w:val="left" w:pos="1134"/>
        </w:tabs>
        <w:rPr>
          <w:rFonts w:asciiTheme="minorHAnsi" w:eastAsiaTheme="minorEastAsia" w:hAnsiTheme="minorHAnsi" w:cstheme="minorBidi"/>
          <w:noProof/>
          <w:szCs w:val="22"/>
          <w:lang w:eastAsia="en-NZ"/>
        </w:rPr>
      </w:pPr>
      <w:hyperlink w:anchor="_Toc48829472" w:history="1">
        <w:r w:rsidR="00DB4920" w:rsidRPr="00302E85">
          <w:rPr>
            <w:rStyle w:val="Hyperlink"/>
            <w:noProof/>
          </w:rPr>
          <w:t>3.1</w:t>
        </w:r>
        <w:r w:rsidR="00DB4920">
          <w:rPr>
            <w:rFonts w:asciiTheme="minorHAnsi" w:eastAsiaTheme="minorEastAsia" w:hAnsiTheme="minorHAnsi" w:cstheme="minorBidi"/>
            <w:noProof/>
            <w:szCs w:val="22"/>
            <w:lang w:eastAsia="en-NZ"/>
          </w:rPr>
          <w:tab/>
        </w:r>
        <w:r w:rsidR="00DB4920" w:rsidRPr="00302E85">
          <w:rPr>
            <w:rStyle w:val="Hyperlink"/>
            <w:noProof/>
          </w:rPr>
          <w:t>Methodology</w:t>
        </w:r>
        <w:r w:rsidR="00DB4920">
          <w:rPr>
            <w:noProof/>
            <w:webHidden/>
          </w:rPr>
          <w:tab/>
        </w:r>
        <w:r w:rsidR="00DB4920">
          <w:rPr>
            <w:noProof/>
            <w:webHidden/>
          </w:rPr>
          <w:fldChar w:fldCharType="begin"/>
        </w:r>
        <w:r w:rsidR="00DB4920">
          <w:rPr>
            <w:noProof/>
            <w:webHidden/>
          </w:rPr>
          <w:instrText xml:space="preserve"> PAGEREF _Toc48829472 \h </w:instrText>
        </w:r>
        <w:r w:rsidR="00DB4920">
          <w:rPr>
            <w:noProof/>
            <w:webHidden/>
          </w:rPr>
        </w:r>
        <w:r w:rsidR="00DB4920">
          <w:rPr>
            <w:noProof/>
            <w:webHidden/>
          </w:rPr>
          <w:fldChar w:fldCharType="separate"/>
        </w:r>
        <w:r w:rsidR="006F40A1">
          <w:rPr>
            <w:noProof/>
            <w:webHidden/>
          </w:rPr>
          <w:t>26</w:t>
        </w:r>
        <w:r w:rsidR="00DB4920">
          <w:rPr>
            <w:noProof/>
            <w:webHidden/>
          </w:rPr>
          <w:fldChar w:fldCharType="end"/>
        </w:r>
      </w:hyperlink>
    </w:p>
    <w:p w14:paraId="093C028C" w14:textId="437A0557" w:rsidR="00DB4920" w:rsidRDefault="00161220">
      <w:pPr>
        <w:pStyle w:val="TOC2"/>
        <w:tabs>
          <w:tab w:val="left" w:pos="1134"/>
        </w:tabs>
        <w:rPr>
          <w:rFonts w:asciiTheme="minorHAnsi" w:eastAsiaTheme="minorEastAsia" w:hAnsiTheme="minorHAnsi" w:cstheme="minorBidi"/>
          <w:noProof/>
          <w:szCs w:val="22"/>
          <w:lang w:eastAsia="en-NZ"/>
        </w:rPr>
      </w:pPr>
      <w:hyperlink w:anchor="_Toc48829473" w:history="1">
        <w:r w:rsidR="00DB4920" w:rsidRPr="00302E85">
          <w:rPr>
            <w:rStyle w:val="Hyperlink"/>
            <w:noProof/>
          </w:rPr>
          <w:t>3.2</w:t>
        </w:r>
        <w:r w:rsidR="00DB4920">
          <w:rPr>
            <w:rFonts w:asciiTheme="minorHAnsi" w:eastAsiaTheme="minorEastAsia" w:hAnsiTheme="minorHAnsi" w:cstheme="minorBidi"/>
            <w:noProof/>
            <w:szCs w:val="22"/>
            <w:lang w:eastAsia="en-NZ"/>
          </w:rPr>
          <w:tab/>
        </w:r>
        <w:r w:rsidR="00DB4920" w:rsidRPr="00302E85">
          <w:rPr>
            <w:rStyle w:val="Hyperlink"/>
            <w:noProof/>
          </w:rPr>
          <w:t>Habitat and biodiversity features represented in proposed MPAs</w:t>
        </w:r>
        <w:r w:rsidR="00DB4920">
          <w:rPr>
            <w:noProof/>
            <w:webHidden/>
          </w:rPr>
          <w:tab/>
        </w:r>
        <w:r w:rsidR="00DB4920">
          <w:rPr>
            <w:noProof/>
            <w:webHidden/>
          </w:rPr>
          <w:fldChar w:fldCharType="begin"/>
        </w:r>
        <w:r w:rsidR="00DB4920">
          <w:rPr>
            <w:noProof/>
            <w:webHidden/>
          </w:rPr>
          <w:instrText xml:space="preserve"> PAGEREF _Toc48829473 \h </w:instrText>
        </w:r>
        <w:r w:rsidR="00DB4920">
          <w:rPr>
            <w:noProof/>
            <w:webHidden/>
          </w:rPr>
        </w:r>
        <w:r w:rsidR="00DB4920">
          <w:rPr>
            <w:noProof/>
            <w:webHidden/>
          </w:rPr>
          <w:fldChar w:fldCharType="separate"/>
        </w:r>
        <w:r w:rsidR="006F40A1">
          <w:rPr>
            <w:noProof/>
            <w:webHidden/>
          </w:rPr>
          <w:t>27</w:t>
        </w:r>
        <w:r w:rsidR="00DB4920">
          <w:rPr>
            <w:noProof/>
            <w:webHidden/>
          </w:rPr>
          <w:fldChar w:fldCharType="end"/>
        </w:r>
      </w:hyperlink>
    </w:p>
    <w:p w14:paraId="5E3A6AF5" w14:textId="17CFFE6A" w:rsidR="00DB4920" w:rsidRDefault="00161220">
      <w:pPr>
        <w:pStyle w:val="TOC2"/>
        <w:tabs>
          <w:tab w:val="left" w:pos="1134"/>
        </w:tabs>
        <w:rPr>
          <w:rFonts w:asciiTheme="minorHAnsi" w:eastAsiaTheme="minorEastAsia" w:hAnsiTheme="minorHAnsi" w:cstheme="minorBidi"/>
          <w:noProof/>
          <w:szCs w:val="22"/>
          <w:lang w:eastAsia="en-NZ"/>
        </w:rPr>
      </w:pPr>
      <w:hyperlink w:anchor="_Toc48829474" w:history="1">
        <w:r w:rsidR="00DB4920" w:rsidRPr="00302E85">
          <w:rPr>
            <w:rStyle w:val="Hyperlink"/>
            <w:noProof/>
          </w:rPr>
          <w:t>3.3</w:t>
        </w:r>
        <w:r w:rsidR="00DB4920">
          <w:rPr>
            <w:rFonts w:asciiTheme="minorHAnsi" w:eastAsiaTheme="minorEastAsia" w:hAnsiTheme="minorHAnsi" w:cstheme="minorBidi"/>
            <w:noProof/>
            <w:szCs w:val="22"/>
            <w:lang w:eastAsia="en-NZ"/>
          </w:rPr>
          <w:tab/>
        </w:r>
        <w:r w:rsidR="00DB4920" w:rsidRPr="00302E85">
          <w:rPr>
            <w:rStyle w:val="Hyperlink"/>
            <w:noProof/>
          </w:rPr>
          <w:t>Evaluation of overlap of proposed protected areas with fisheries</w:t>
        </w:r>
        <w:r w:rsidR="00DB4920">
          <w:rPr>
            <w:noProof/>
            <w:webHidden/>
          </w:rPr>
          <w:tab/>
        </w:r>
        <w:r w:rsidR="00DB4920">
          <w:rPr>
            <w:noProof/>
            <w:webHidden/>
          </w:rPr>
          <w:fldChar w:fldCharType="begin"/>
        </w:r>
        <w:r w:rsidR="00DB4920">
          <w:rPr>
            <w:noProof/>
            <w:webHidden/>
          </w:rPr>
          <w:instrText xml:space="preserve"> PAGEREF _Toc48829474 \h </w:instrText>
        </w:r>
        <w:r w:rsidR="00DB4920">
          <w:rPr>
            <w:noProof/>
            <w:webHidden/>
          </w:rPr>
        </w:r>
        <w:r w:rsidR="00DB4920">
          <w:rPr>
            <w:noProof/>
            <w:webHidden/>
          </w:rPr>
          <w:fldChar w:fldCharType="separate"/>
        </w:r>
        <w:r w:rsidR="006F40A1">
          <w:rPr>
            <w:noProof/>
            <w:webHidden/>
          </w:rPr>
          <w:t>35</w:t>
        </w:r>
        <w:r w:rsidR="00DB4920">
          <w:rPr>
            <w:noProof/>
            <w:webHidden/>
          </w:rPr>
          <w:fldChar w:fldCharType="end"/>
        </w:r>
      </w:hyperlink>
    </w:p>
    <w:p w14:paraId="02261864" w14:textId="782D85B2" w:rsidR="00DB4920" w:rsidRDefault="00161220">
      <w:pPr>
        <w:pStyle w:val="TOC1"/>
        <w:rPr>
          <w:rFonts w:asciiTheme="minorHAnsi" w:eastAsiaTheme="minorEastAsia" w:hAnsiTheme="minorHAnsi" w:cstheme="minorBidi"/>
          <w:b w:val="0"/>
          <w:noProof/>
          <w:szCs w:val="22"/>
          <w:lang w:eastAsia="en-NZ"/>
        </w:rPr>
      </w:pPr>
      <w:hyperlink w:anchor="_Toc48829475" w:history="1">
        <w:r w:rsidR="00DB4920" w:rsidRPr="00302E85">
          <w:rPr>
            <w:rStyle w:val="Hyperlink"/>
            <w:noProof/>
          </w:rPr>
          <w:t>4</w:t>
        </w:r>
        <w:r w:rsidR="00DB4920">
          <w:rPr>
            <w:rFonts w:asciiTheme="minorHAnsi" w:eastAsiaTheme="minorEastAsia" w:hAnsiTheme="minorHAnsi" w:cstheme="minorBidi"/>
            <w:b w:val="0"/>
            <w:noProof/>
            <w:szCs w:val="22"/>
            <w:lang w:eastAsia="en-NZ"/>
          </w:rPr>
          <w:tab/>
        </w:r>
        <w:r w:rsidR="00DB4920" w:rsidRPr="00302E85">
          <w:rPr>
            <w:rStyle w:val="Hyperlink"/>
            <w:noProof/>
          </w:rPr>
          <w:t>Analysis of Sea Change MPA proposals using the Zonation spatial prioritisation decision-support tool</w:t>
        </w:r>
        <w:r w:rsidR="00DB4920">
          <w:rPr>
            <w:noProof/>
            <w:webHidden/>
          </w:rPr>
          <w:tab/>
        </w:r>
        <w:r w:rsidR="00DB4920">
          <w:rPr>
            <w:noProof/>
            <w:webHidden/>
          </w:rPr>
          <w:fldChar w:fldCharType="begin"/>
        </w:r>
        <w:r w:rsidR="00DB4920">
          <w:rPr>
            <w:noProof/>
            <w:webHidden/>
          </w:rPr>
          <w:instrText xml:space="preserve"> PAGEREF _Toc48829475 \h </w:instrText>
        </w:r>
        <w:r w:rsidR="00DB4920">
          <w:rPr>
            <w:noProof/>
            <w:webHidden/>
          </w:rPr>
        </w:r>
        <w:r w:rsidR="00DB4920">
          <w:rPr>
            <w:noProof/>
            <w:webHidden/>
          </w:rPr>
          <w:fldChar w:fldCharType="separate"/>
        </w:r>
        <w:r w:rsidR="006F40A1">
          <w:rPr>
            <w:noProof/>
            <w:webHidden/>
          </w:rPr>
          <w:t>38</w:t>
        </w:r>
        <w:r w:rsidR="00DB4920">
          <w:rPr>
            <w:noProof/>
            <w:webHidden/>
          </w:rPr>
          <w:fldChar w:fldCharType="end"/>
        </w:r>
      </w:hyperlink>
    </w:p>
    <w:p w14:paraId="0A827093" w14:textId="0BF75774" w:rsidR="00DB4920" w:rsidRDefault="00161220">
      <w:pPr>
        <w:pStyle w:val="TOC2"/>
        <w:tabs>
          <w:tab w:val="left" w:pos="1134"/>
        </w:tabs>
        <w:rPr>
          <w:rFonts w:asciiTheme="minorHAnsi" w:eastAsiaTheme="minorEastAsia" w:hAnsiTheme="minorHAnsi" w:cstheme="minorBidi"/>
          <w:noProof/>
          <w:szCs w:val="22"/>
          <w:lang w:eastAsia="en-NZ"/>
        </w:rPr>
      </w:pPr>
      <w:hyperlink w:anchor="_Toc48829476" w:history="1">
        <w:r w:rsidR="00DB4920" w:rsidRPr="00302E85">
          <w:rPr>
            <w:rStyle w:val="Hyperlink"/>
            <w:noProof/>
          </w:rPr>
          <w:t>4.1</w:t>
        </w:r>
        <w:r w:rsidR="00DB4920">
          <w:rPr>
            <w:rFonts w:asciiTheme="minorHAnsi" w:eastAsiaTheme="minorEastAsia" w:hAnsiTheme="minorHAnsi" w:cstheme="minorBidi"/>
            <w:noProof/>
            <w:szCs w:val="22"/>
            <w:lang w:eastAsia="en-NZ"/>
          </w:rPr>
          <w:tab/>
        </w:r>
        <w:r w:rsidR="00DB4920" w:rsidRPr="00302E85">
          <w:rPr>
            <w:rStyle w:val="Hyperlink"/>
            <w:noProof/>
          </w:rPr>
          <w:t>Introduction to spatial conservation prioritisation using Zonation</w:t>
        </w:r>
        <w:r w:rsidR="00DB4920">
          <w:rPr>
            <w:noProof/>
            <w:webHidden/>
          </w:rPr>
          <w:tab/>
        </w:r>
        <w:r w:rsidR="00DB4920">
          <w:rPr>
            <w:noProof/>
            <w:webHidden/>
          </w:rPr>
          <w:fldChar w:fldCharType="begin"/>
        </w:r>
        <w:r w:rsidR="00DB4920">
          <w:rPr>
            <w:noProof/>
            <w:webHidden/>
          </w:rPr>
          <w:instrText xml:space="preserve"> PAGEREF _Toc48829476 \h </w:instrText>
        </w:r>
        <w:r w:rsidR="00DB4920">
          <w:rPr>
            <w:noProof/>
            <w:webHidden/>
          </w:rPr>
        </w:r>
        <w:r w:rsidR="00DB4920">
          <w:rPr>
            <w:noProof/>
            <w:webHidden/>
          </w:rPr>
          <w:fldChar w:fldCharType="separate"/>
        </w:r>
        <w:r w:rsidR="006F40A1">
          <w:rPr>
            <w:noProof/>
            <w:webHidden/>
          </w:rPr>
          <w:t>38</w:t>
        </w:r>
        <w:r w:rsidR="00DB4920">
          <w:rPr>
            <w:noProof/>
            <w:webHidden/>
          </w:rPr>
          <w:fldChar w:fldCharType="end"/>
        </w:r>
      </w:hyperlink>
    </w:p>
    <w:p w14:paraId="49256C61" w14:textId="567BC51C" w:rsidR="00DB4920" w:rsidRDefault="00161220">
      <w:pPr>
        <w:pStyle w:val="TOC2"/>
        <w:tabs>
          <w:tab w:val="left" w:pos="1134"/>
        </w:tabs>
        <w:rPr>
          <w:rFonts w:asciiTheme="minorHAnsi" w:eastAsiaTheme="minorEastAsia" w:hAnsiTheme="minorHAnsi" w:cstheme="minorBidi"/>
          <w:noProof/>
          <w:szCs w:val="22"/>
          <w:lang w:eastAsia="en-NZ"/>
        </w:rPr>
      </w:pPr>
      <w:hyperlink w:anchor="_Toc48829477" w:history="1">
        <w:r w:rsidR="00DB4920" w:rsidRPr="00302E85">
          <w:rPr>
            <w:rStyle w:val="Hyperlink"/>
            <w:noProof/>
          </w:rPr>
          <w:t>4.2</w:t>
        </w:r>
        <w:r w:rsidR="00DB4920">
          <w:rPr>
            <w:rFonts w:asciiTheme="minorHAnsi" w:eastAsiaTheme="minorEastAsia" w:hAnsiTheme="minorHAnsi" w:cstheme="minorBidi"/>
            <w:noProof/>
            <w:szCs w:val="22"/>
            <w:lang w:eastAsia="en-NZ"/>
          </w:rPr>
          <w:tab/>
        </w:r>
        <w:r w:rsidR="00DB4920" w:rsidRPr="00302E85">
          <w:rPr>
            <w:rStyle w:val="Hyperlink"/>
            <w:noProof/>
          </w:rPr>
          <w:t>Development of Zonation baseline for assessing marine reserve proposals</w:t>
        </w:r>
        <w:r w:rsidR="00DB4920">
          <w:rPr>
            <w:noProof/>
            <w:webHidden/>
          </w:rPr>
          <w:tab/>
        </w:r>
        <w:r w:rsidR="00DB4920">
          <w:rPr>
            <w:noProof/>
            <w:webHidden/>
          </w:rPr>
          <w:fldChar w:fldCharType="begin"/>
        </w:r>
        <w:r w:rsidR="00DB4920">
          <w:rPr>
            <w:noProof/>
            <w:webHidden/>
          </w:rPr>
          <w:instrText xml:space="preserve"> PAGEREF _Toc48829477 \h </w:instrText>
        </w:r>
        <w:r w:rsidR="00DB4920">
          <w:rPr>
            <w:noProof/>
            <w:webHidden/>
          </w:rPr>
        </w:r>
        <w:r w:rsidR="00DB4920">
          <w:rPr>
            <w:noProof/>
            <w:webHidden/>
          </w:rPr>
          <w:fldChar w:fldCharType="separate"/>
        </w:r>
        <w:r w:rsidR="006F40A1">
          <w:rPr>
            <w:noProof/>
            <w:webHidden/>
          </w:rPr>
          <w:t>38</w:t>
        </w:r>
        <w:r w:rsidR="00DB4920">
          <w:rPr>
            <w:noProof/>
            <w:webHidden/>
          </w:rPr>
          <w:fldChar w:fldCharType="end"/>
        </w:r>
      </w:hyperlink>
    </w:p>
    <w:p w14:paraId="3BBB9FD1" w14:textId="3EC43E4D" w:rsidR="00DB4920" w:rsidRDefault="00161220">
      <w:pPr>
        <w:pStyle w:val="TOC2"/>
        <w:tabs>
          <w:tab w:val="left" w:pos="1134"/>
        </w:tabs>
        <w:rPr>
          <w:rFonts w:asciiTheme="minorHAnsi" w:eastAsiaTheme="minorEastAsia" w:hAnsiTheme="minorHAnsi" w:cstheme="minorBidi"/>
          <w:noProof/>
          <w:szCs w:val="22"/>
          <w:lang w:eastAsia="en-NZ"/>
        </w:rPr>
      </w:pPr>
      <w:hyperlink w:anchor="_Toc48829478" w:history="1">
        <w:r w:rsidR="00DB4920" w:rsidRPr="00302E85">
          <w:rPr>
            <w:rStyle w:val="Hyperlink"/>
            <w:noProof/>
          </w:rPr>
          <w:t>4.3</w:t>
        </w:r>
        <w:r w:rsidR="00DB4920">
          <w:rPr>
            <w:rFonts w:asciiTheme="minorHAnsi" w:eastAsiaTheme="minorEastAsia" w:hAnsiTheme="minorHAnsi" w:cstheme="minorBidi"/>
            <w:noProof/>
            <w:szCs w:val="22"/>
            <w:lang w:eastAsia="en-NZ"/>
          </w:rPr>
          <w:tab/>
        </w:r>
        <w:r w:rsidR="00DB4920" w:rsidRPr="00302E85">
          <w:rPr>
            <w:rStyle w:val="Hyperlink"/>
            <w:noProof/>
          </w:rPr>
          <w:t>Marine reserves Baseline scenario – final selection</w:t>
        </w:r>
        <w:r w:rsidR="00DB4920">
          <w:rPr>
            <w:noProof/>
            <w:webHidden/>
          </w:rPr>
          <w:tab/>
        </w:r>
        <w:r w:rsidR="00DB4920">
          <w:rPr>
            <w:noProof/>
            <w:webHidden/>
          </w:rPr>
          <w:fldChar w:fldCharType="begin"/>
        </w:r>
        <w:r w:rsidR="00DB4920">
          <w:rPr>
            <w:noProof/>
            <w:webHidden/>
          </w:rPr>
          <w:instrText xml:space="preserve"> PAGEREF _Toc48829478 \h </w:instrText>
        </w:r>
        <w:r w:rsidR="00DB4920">
          <w:rPr>
            <w:noProof/>
            <w:webHidden/>
          </w:rPr>
        </w:r>
        <w:r w:rsidR="00DB4920">
          <w:rPr>
            <w:noProof/>
            <w:webHidden/>
          </w:rPr>
          <w:fldChar w:fldCharType="separate"/>
        </w:r>
        <w:r w:rsidR="006F40A1">
          <w:rPr>
            <w:noProof/>
            <w:webHidden/>
          </w:rPr>
          <w:t>47</w:t>
        </w:r>
        <w:r w:rsidR="00DB4920">
          <w:rPr>
            <w:noProof/>
            <w:webHidden/>
          </w:rPr>
          <w:fldChar w:fldCharType="end"/>
        </w:r>
      </w:hyperlink>
    </w:p>
    <w:p w14:paraId="27EEF6A2" w14:textId="7B139F12" w:rsidR="00DB4920" w:rsidRDefault="00161220">
      <w:pPr>
        <w:pStyle w:val="TOC2"/>
        <w:tabs>
          <w:tab w:val="left" w:pos="1134"/>
        </w:tabs>
        <w:rPr>
          <w:rFonts w:asciiTheme="minorHAnsi" w:eastAsiaTheme="minorEastAsia" w:hAnsiTheme="minorHAnsi" w:cstheme="minorBidi"/>
          <w:noProof/>
          <w:szCs w:val="22"/>
          <w:lang w:eastAsia="en-NZ"/>
        </w:rPr>
      </w:pPr>
      <w:hyperlink w:anchor="_Toc48829479" w:history="1">
        <w:r w:rsidR="00DB4920" w:rsidRPr="00302E85">
          <w:rPr>
            <w:rStyle w:val="Hyperlink"/>
            <w:noProof/>
          </w:rPr>
          <w:t>4.4</w:t>
        </w:r>
        <w:r w:rsidR="00DB4920">
          <w:rPr>
            <w:rFonts w:asciiTheme="minorHAnsi" w:eastAsiaTheme="minorEastAsia" w:hAnsiTheme="minorHAnsi" w:cstheme="minorBidi"/>
            <w:noProof/>
            <w:szCs w:val="22"/>
            <w:lang w:eastAsia="en-NZ"/>
          </w:rPr>
          <w:tab/>
        </w:r>
        <w:r w:rsidR="00DB4920" w:rsidRPr="00302E85">
          <w:rPr>
            <w:rStyle w:val="Hyperlink"/>
            <w:noProof/>
          </w:rPr>
          <w:t>Evaluation of Proposed Marine Reserves</w:t>
        </w:r>
        <w:r w:rsidR="00DB4920">
          <w:rPr>
            <w:noProof/>
            <w:webHidden/>
          </w:rPr>
          <w:tab/>
        </w:r>
        <w:r w:rsidR="00DB4920">
          <w:rPr>
            <w:noProof/>
            <w:webHidden/>
          </w:rPr>
          <w:fldChar w:fldCharType="begin"/>
        </w:r>
        <w:r w:rsidR="00DB4920">
          <w:rPr>
            <w:noProof/>
            <w:webHidden/>
          </w:rPr>
          <w:instrText xml:space="preserve"> PAGEREF _Toc48829479 \h </w:instrText>
        </w:r>
        <w:r w:rsidR="00DB4920">
          <w:rPr>
            <w:noProof/>
            <w:webHidden/>
          </w:rPr>
        </w:r>
        <w:r w:rsidR="00DB4920">
          <w:rPr>
            <w:noProof/>
            <w:webHidden/>
          </w:rPr>
          <w:fldChar w:fldCharType="separate"/>
        </w:r>
        <w:r w:rsidR="006F40A1">
          <w:rPr>
            <w:noProof/>
            <w:webHidden/>
          </w:rPr>
          <w:t>50</w:t>
        </w:r>
        <w:r w:rsidR="00DB4920">
          <w:rPr>
            <w:noProof/>
            <w:webHidden/>
          </w:rPr>
          <w:fldChar w:fldCharType="end"/>
        </w:r>
      </w:hyperlink>
    </w:p>
    <w:p w14:paraId="1578794C" w14:textId="03C06F99" w:rsidR="00DB4920" w:rsidRDefault="00161220">
      <w:pPr>
        <w:pStyle w:val="TOC2"/>
        <w:tabs>
          <w:tab w:val="left" w:pos="1134"/>
        </w:tabs>
        <w:rPr>
          <w:rFonts w:asciiTheme="minorHAnsi" w:eastAsiaTheme="minorEastAsia" w:hAnsiTheme="minorHAnsi" w:cstheme="minorBidi"/>
          <w:noProof/>
          <w:szCs w:val="22"/>
          <w:lang w:eastAsia="en-NZ"/>
        </w:rPr>
      </w:pPr>
      <w:hyperlink w:anchor="_Toc48829480" w:history="1">
        <w:r w:rsidR="00DB4920" w:rsidRPr="00302E85">
          <w:rPr>
            <w:rStyle w:val="Hyperlink"/>
            <w:rFonts w:eastAsia="Calibri"/>
            <w:noProof/>
          </w:rPr>
          <w:t>4.5</w:t>
        </w:r>
        <w:r w:rsidR="00DB4920">
          <w:rPr>
            <w:rFonts w:asciiTheme="minorHAnsi" w:eastAsiaTheme="minorEastAsia" w:hAnsiTheme="minorHAnsi" w:cstheme="minorBidi"/>
            <w:noProof/>
            <w:szCs w:val="22"/>
            <w:lang w:eastAsia="en-NZ"/>
          </w:rPr>
          <w:tab/>
        </w:r>
        <w:r w:rsidR="00DB4920" w:rsidRPr="00302E85">
          <w:rPr>
            <w:rStyle w:val="Hyperlink"/>
            <w:rFonts w:eastAsia="Calibri"/>
            <w:noProof/>
          </w:rPr>
          <w:t>Optimised trade-off analysis of biodiversity protection and fisheries impacts</w:t>
        </w:r>
        <w:r w:rsidR="00DB4920">
          <w:rPr>
            <w:noProof/>
            <w:webHidden/>
          </w:rPr>
          <w:tab/>
        </w:r>
        <w:r w:rsidR="00DB4920">
          <w:rPr>
            <w:noProof/>
            <w:webHidden/>
          </w:rPr>
          <w:fldChar w:fldCharType="begin"/>
        </w:r>
        <w:r w:rsidR="00DB4920">
          <w:rPr>
            <w:noProof/>
            <w:webHidden/>
          </w:rPr>
          <w:instrText xml:space="preserve"> PAGEREF _Toc48829480 \h </w:instrText>
        </w:r>
        <w:r w:rsidR="00DB4920">
          <w:rPr>
            <w:noProof/>
            <w:webHidden/>
          </w:rPr>
        </w:r>
        <w:r w:rsidR="00DB4920">
          <w:rPr>
            <w:noProof/>
            <w:webHidden/>
          </w:rPr>
          <w:fldChar w:fldCharType="separate"/>
        </w:r>
        <w:r w:rsidR="006F40A1">
          <w:rPr>
            <w:noProof/>
            <w:webHidden/>
          </w:rPr>
          <w:t>54</w:t>
        </w:r>
        <w:r w:rsidR="00DB4920">
          <w:rPr>
            <w:noProof/>
            <w:webHidden/>
          </w:rPr>
          <w:fldChar w:fldCharType="end"/>
        </w:r>
      </w:hyperlink>
    </w:p>
    <w:p w14:paraId="49D22749" w14:textId="189FB637" w:rsidR="00DB4920" w:rsidRDefault="00161220">
      <w:pPr>
        <w:pStyle w:val="TOC2"/>
        <w:tabs>
          <w:tab w:val="left" w:pos="1134"/>
        </w:tabs>
        <w:rPr>
          <w:rFonts w:asciiTheme="minorHAnsi" w:eastAsiaTheme="minorEastAsia" w:hAnsiTheme="minorHAnsi" w:cstheme="minorBidi"/>
          <w:noProof/>
          <w:szCs w:val="22"/>
          <w:lang w:eastAsia="en-NZ"/>
        </w:rPr>
      </w:pPr>
      <w:hyperlink w:anchor="_Toc48829481" w:history="1">
        <w:r w:rsidR="00DB4920" w:rsidRPr="00302E85">
          <w:rPr>
            <w:rStyle w:val="Hyperlink"/>
            <w:noProof/>
          </w:rPr>
          <w:t>4.6</w:t>
        </w:r>
        <w:r w:rsidR="00DB4920">
          <w:rPr>
            <w:rFonts w:asciiTheme="minorHAnsi" w:eastAsiaTheme="minorEastAsia" w:hAnsiTheme="minorHAnsi" w:cstheme="minorBidi"/>
            <w:noProof/>
            <w:szCs w:val="22"/>
            <w:lang w:eastAsia="en-NZ"/>
          </w:rPr>
          <w:tab/>
        </w:r>
        <w:r w:rsidR="00DB4920" w:rsidRPr="00302E85">
          <w:rPr>
            <w:rStyle w:val="Hyperlink"/>
            <w:noProof/>
          </w:rPr>
          <w:t xml:space="preserve">Development of Zonation baseline for assessing seabed protected areas </w:t>
        </w:r>
        <w:r w:rsidR="00DB4920">
          <w:rPr>
            <w:rStyle w:val="Hyperlink"/>
            <w:noProof/>
          </w:rPr>
          <w:br/>
        </w:r>
        <w:r w:rsidR="00DB4920" w:rsidRPr="00302E85">
          <w:rPr>
            <w:rStyle w:val="Hyperlink"/>
            <w:noProof/>
          </w:rPr>
          <w:t>proposals</w:t>
        </w:r>
        <w:r w:rsidR="00DB4920">
          <w:rPr>
            <w:noProof/>
            <w:webHidden/>
          </w:rPr>
          <w:tab/>
        </w:r>
        <w:r w:rsidR="00DB4920">
          <w:rPr>
            <w:noProof/>
            <w:webHidden/>
          </w:rPr>
          <w:fldChar w:fldCharType="begin"/>
        </w:r>
        <w:r w:rsidR="00DB4920">
          <w:rPr>
            <w:noProof/>
            <w:webHidden/>
          </w:rPr>
          <w:instrText xml:space="preserve"> PAGEREF _Toc48829481 \h </w:instrText>
        </w:r>
        <w:r w:rsidR="00DB4920">
          <w:rPr>
            <w:noProof/>
            <w:webHidden/>
          </w:rPr>
        </w:r>
        <w:r w:rsidR="00DB4920">
          <w:rPr>
            <w:noProof/>
            <w:webHidden/>
          </w:rPr>
          <w:fldChar w:fldCharType="separate"/>
        </w:r>
        <w:r w:rsidR="006F40A1">
          <w:rPr>
            <w:noProof/>
            <w:webHidden/>
          </w:rPr>
          <w:t>58</w:t>
        </w:r>
        <w:r w:rsidR="00DB4920">
          <w:rPr>
            <w:noProof/>
            <w:webHidden/>
          </w:rPr>
          <w:fldChar w:fldCharType="end"/>
        </w:r>
      </w:hyperlink>
    </w:p>
    <w:p w14:paraId="1E39EAB9" w14:textId="1812985B" w:rsidR="00DB4920" w:rsidRDefault="00161220">
      <w:pPr>
        <w:pStyle w:val="TOC2"/>
        <w:tabs>
          <w:tab w:val="left" w:pos="1134"/>
        </w:tabs>
        <w:rPr>
          <w:rFonts w:asciiTheme="minorHAnsi" w:eastAsiaTheme="minorEastAsia" w:hAnsiTheme="minorHAnsi" w:cstheme="minorBidi"/>
          <w:noProof/>
          <w:szCs w:val="22"/>
          <w:lang w:eastAsia="en-NZ"/>
        </w:rPr>
      </w:pPr>
      <w:hyperlink w:anchor="_Toc48829482" w:history="1">
        <w:r w:rsidR="00DB4920" w:rsidRPr="00302E85">
          <w:rPr>
            <w:rStyle w:val="Hyperlink"/>
            <w:noProof/>
          </w:rPr>
          <w:t>4.7</w:t>
        </w:r>
        <w:r w:rsidR="00DB4920">
          <w:rPr>
            <w:rFonts w:asciiTheme="minorHAnsi" w:eastAsiaTheme="minorEastAsia" w:hAnsiTheme="minorHAnsi" w:cstheme="minorBidi"/>
            <w:noProof/>
            <w:szCs w:val="22"/>
            <w:lang w:eastAsia="en-NZ"/>
          </w:rPr>
          <w:tab/>
        </w:r>
        <w:r w:rsidR="00DB4920" w:rsidRPr="00302E85">
          <w:rPr>
            <w:rStyle w:val="Hyperlink"/>
            <w:noProof/>
          </w:rPr>
          <w:t>Seabed protected area baseline scenario – final selection</w:t>
        </w:r>
        <w:r w:rsidR="00DB4920">
          <w:rPr>
            <w:noProof/>
            <w:webHidden/>
          </w:rPr>
          <w:tab/>
        </w:r>
        <w:r w:rsidR="00DB4920">
          <w:rPr>
            <w:noProof/>
            <w:webHidden/>
          </w:rPr>
          <w:fldChar w:fldCharType="begin"/>
        </w:r>
        <w:r w:rsidR="00DB4920">
          <w:rPr>
            <w:noProof/>
            <w:webHidden/>
          </w:rPr>
          <w:instrText xml:space="preserve"> PAGEREF _Toc48829482 \h </w:instrText>
        </w:r>
        <w:r w:rsidR="00DB4920">
          <w:rPr>
            <w:noProof/>
            <w:webHidden/>
          </w:rPr>
        </w:r>
        <w:r w:rsidR="00DB4920">
          <w:rPr>
            <w:noProof/>
            <w:webHidden/>
          </w:rPr>
          <w:fldChar w:fldCharType="separate"/>
        </w:r>
        <w:r w:rsidR="006F40A1">
          <w:rPr>
            <w:noProof/>
            <w:webHidden/>
          </w:rPr>
          <w:t>60</w:t>
        </w:r>
        <w:r w:rsidR="00DB4920">
          <w:rPr>
            <w:noProof/>
            <w:webHidden/>
          </w:rPr>
          <w:fldChar w:fldCharType="end"/>
        </w:r>
      </w:hyperlink>
    </w:p>
    <w:p w14:paraId="2EEE6E76" w14:textId="69446187" w:rsidR="00DB4920" w:rsidRDefault="00161220">
      <w:pPr>
        <w:pStyle w:val="TOC2"/>
        <w:tabs>
          <w:tab w:val="left" w:pos="1134"/>
        </w:tabs>
        <w:rPr>
          <w:rFonts w:asciiTheme="minorHAnsi" w:eastAsiaTheme="minorEastAsia" w:hAnsiTheme="minorHAnsi" w:cstheme="minorBidi"/>
          <w:noProof/>
          <w:szCs w:val="22"/>
          <w:lang w:eastAsia="en-NZ"/>
        </w:rPr>
      </w:pPr>
      <w:hyperlink w:anchor="_Toc48829483" w:history="1">
        <w:r w:rsidR="00DB4920" w:rsidRPr="00302E85">
          <w:rPr>
            <w:rStyle w:val="Hyperlink"/>
            <w:rFonts w:eastAsia="Calibri"/>
            <w:noProof/>
          </w:rPr>
          <w:t>4.8</w:t>
        </w:r>
        <w:r w:rsidR="00DB4920">
          <w:rPr>
            <w:rFonts w:asciiTheme="minorHAnsi" w:eastAsiaTheme="minorEastAsia" w:hAnsiTheme="minorHAnsi" w:cstheme="minorBidi"/>
            <w:noProof/>
            <w:szCs w:val="22"/>
            <w:lang w:eastAsia="en-NZ"/>
          </w:rPr>
          <w:tab/>
        </w:r>
        <w:r w:rsidR="00DB4920" w:rsidRPr="00302E85">
          <w:rPr>
            <w:rStyle w:val="Hyperlink"/>
            <w:rFonts w:eastAsia="Calibri"/>
            <w:noProof/>
          </w:rPr>
          <w:t>Optimised trade-off analysis of biodiversity protection and fisheries impacts</w:t>
        </w:r>
        <w:r w:rsidR="00DB4920">
          <w:rPr>
            <w:noProof/>
            <w:webHidden/>
          </w:rPr>
          <w:tab/>
        </w:r>
        <w:r w:rsidR="00DB4920">
          <w:rPr>
            <w:noProof/>
            <w:webHidden/>
          </w:rPr>
          <w:fldChar w:fldCharType="begin"/>
        </w:r>
        <w:r w:rsidR="00DB4920">
          <w:rPr>
            <w:noProof/>
            <w:webHidden/>
          </w:rPr>
          <w:instrText xml:space="preserve"> PAGEREF _Toc48829483 \h </w:instrText>
        </w:r>
        <w:r w:rsidR="00DB4920">
          <w:rPr>
            <w:noProof/>
            <w:webHidden/>
          </w:rPr>
        </w:r>
        <w:r w:rsidR="00DB4920">
          <w:rPr>
            <w:noProof/>
            <w:webHidden/>
          </w:rPr>
          <w:fldChar w:fldCharType="separate"/>
        </w:r>
        <w:r w:rsidR="006F40A1">
          <w:rPr>
            <w:noProof/>
            <w:webHidden/>
          </w:rPr>
          <w:t>62</w:t>
        </w:r>
        <w:r w:rsidR="00DB4920">
          <w:rPr>
            <w:noProof/>
            <w:webHidden/>
          </w:rPr>
          <w:fldChar w:fldCharType="end"/>
        </w:r>
      </w:hyperlink>
    </w:p>
    <w:p w14:paraId="0C1061A3" w14:textId="65604442" w:rsidR="00DB4920" w:rsidRDefault="00161220">
      <w:pPr>
        <w:pStyle w:val="TOC2"/>
        <w:tabs>
          <w:tab w:val="left" w:pos="1134"/>
        </w:tabs>
        <w:rPr>
          <w:rFonts w:asciiTheme="minorHAnsi" w:eastAsiaTheme="minorEastAsia" w:hAnsiTheme="minorHAnsi" w:cstheme="minorBidi"/>
          <w:noProof/>
          <w:szCs w:val="22"/>
          <w:lang w:eastAsia="en-NZ"/>
        </w:rPr>
      </w:pPr>
      <w:hyperlink w:anchor="_Toc48829484" w:history="1">
        <w:r w:rsidR="00DB4920" w:rsidRPr="00302E85">
          <w:rPr>
            <w:rStyle w:val="Hyperlink"/>
            <w:noProof/>
          </w:rPr>
          <w:t>4.9</w:t>
        </w:r>
        <w:r w:rsidR="00DB4920">
          <w:rPr>
            <w:rFonts w:asciiTheme="minorHAnsi" w:eastAsiaTheme="minorEastAsia" w:hAnsiTheme="minorHAnsi" w:cstheme="minorBidi"/>
            <w:noProof/>
            <w:szCs w:val="22"/>
            <w:lang w:eastAsia="en-NZ"/>
          </w:rPr>
          <w:tab/>
        </w:r>
        <w:r w:rsidR="00DB4920" w:rsidRPr="00302E85">
          <w:rPr>
            <w:rStyle w:val="Hyperlink"/>
            <w:noProof/>
          </w:rPr>
          <w:t>Evaluation of seabed protected areas</w:t>
        </w:r>
        <w:r w:rsidR="00DB4920">
          <w:rPr>
            <w:noProof/>
            <w:webHidden/>
          </w:rPr>
          <w:tab/>
        </w:r>
        <w:r w:rsidR="00DB4920">
          <w:rPr>
            <w:noProof/>
            <w:webHidden/>
          </w:rPr>
          <w:fldChar w:fldCharType="begin"/>
        </w:r>
        <w:r w:rsidR="00DB4920">
          <w:rPr>
            <w:noProof/>
            <w:webHidden/>
          </w:rPr>
          <w:instrText xml:space="preserve"> PAGEREF _Toc48829484 \h </w:instrText>
        </w:r>
        <w:r w:rsidR="00DB4920">
          <w:rPr>
            <w:noProof/>
            <w:webHidden/>
          </w:rPr>
        </w:r>
        <w:r w:rsidR="00DB4920">
          <w:rPr>
            <w:noProof/>
            <w:webHidden/>
          </w:rPr>
          <w:fldChar w:fldCharType="separate"/>
        </w:r>
        <w:r w:rsidR="006F40A1">
          <w:rPr>
            <w:noProof/>
            <w:webHidden/>
          </w:rPr>
          <w:t>64</w:t>
        </w:r>
        <w:r w:rsidR="00DB4920">
          <w:rPr>
            <w:noProof/>
            <w:webHidden/>
          </w:rPr>
          <w:fldChar w:fldCharType="end"/>
        </w:r>
      </w:hyperlink>
    </w:p>
    <w:p w14:paraId="6B7E699A" w14:textId="398B2D7F" w:rsidR="00DB4920" w:rsidRDefault="00161220">
      <w:pPr>
        <w:pStyle w:val="TOC1"/>
        <w:rPr>
          <w:rFonts w:asciiTheme="minorHAnsi" w:eastAsiaTheme="minorEastAsia" w:hAnsiTheme="minorHAnsi" w:cstheme="minorBidi"/>
          <w:b w:val="0"/>
          <w:noProof/>
          <w:szCs w:val="22"/>
          <w:lang w:eastAsia="en-NZ"/>
        </w:rPr>
      </w:pPr>
      <w:hyperlink w:anchor="_Toc48829485" w:history="1">
        <w:r w:rsidR="00DB4920" w:rsidRPr="00302E85">
          <w:rPr>
            <w:rStyle w:val="Hyperlink"/>
            <w:rFonts w:eastAsia="Calibri"/>
            <w:noProof/>
          </w:rPr>
          <w:t>5</w:t>
        </w:r>
        <w:r w:rsidR="00DB4920">
          <w:rPr>
            <w:rFonts w:asciiTheme="minorHAnsi" w:eastAsiaTheme="minorEastAsia" w:hAnsiTheme="minorHAnsi" w:cstheme="minorBidi"/>
            <w:b w:val="0"/>
            <w:noProof/>
            <w:szCs w:val="22"/>
            <w:lang w:eastAsia="en-NZ"/>
          </w:rPr>
          <w:tab/>
        </w:r>
        <w:r w:rsidR="00DB4920" w:rsidRPr="00302E85">
          <w:rPr>
            <w:rStyle w:val="Hyperlink"/>
            <w:rFonts w:eastAsia="Calibri"/>
            <w:noProof/>
          </w:rPr>
          <w:t>Conclusions and recommendations</w:t>
        </w:r>
        <w:r w:rsidR="00DB4920">
          <w:rPr>
            <w:noProof/>
            <w:webHidden/>
          </w:rPr>
          <w:tab/>
        </w:r>
        <w:r w:rsidR="00DB4920">
          <w:rPr>
            <w:noProof/>
            <w:webHidden/>
          </w:rPr>
          <w:fldChar w:fldCharType="begin"/>
        </w:r>
        <w:r w:rsidR="00DB4920">
          <w:rPr>
            <w:noProof/>
            <w:webHidden/>
          </w:rPr>
          <w:instrText xml:space="preserve"> PAGEREF _Toc48829485 \h </w:instrText>
        </w:r>
        <w:r w:rsidR="00DB4920">
          <w:rPr>
            <w:noProof/>
            <w:webHidden/>
          </w:rPr>
        </w:r>
        <w:r w:rsidR="00DB4920">
          <w:rPr>
            <w:noProof/>
            <w:webHidden/>
          </w:rPr>
          <w:fldChar w:fldCharType="separate"/>
        </w:r>
        <w:r w:rsidR="006F40A1">
          <w:rPr>
            <w:noProof/>
            <w:webHidden/>
          </w:rPr>
          <w:t>69</w:t>
        </w:r>
        <w:r w:rsidR="00DB4920">
          <w:rPr>
            <w:noProof/>
            <w:webHidden/>
          </w:rPr>
          <w:fldChar w:fldCharType="end"/>
        </w:r>
      </w:hyperlink>
    </w:p>
    <w:p w14:paraId="6BA62C68" w14:textId="2F48418D" w:rsidR="00DB4920" w:rsidRDefault="00161220">
      <w:pPr>
        <w:pStyle w:val="TOC2"/>
        <w:tabs>
          <w:tab w:val="left" w:pos="1134"/>
        </w:tabs>
        <w:rPr>
          <w:rFonts w:asciiTheme="minorHAnsi" w:eastAsiaTheme="minorEastAsia" w:hAnsiTheme="minorHAnsi" w:cstheme="minorBidi"/>
          <w:noProof/>
          <w:szCs w:val="22"/>
          <w:lang w:eastAsia="en-NZ"/>
        </w:rPr>
      </w:pPr>
      <w:hyperlink w:anchor="_Toc48829486" w:history="1">
        <w:r w:rsidR="00DB4920" w:rsidRPr="00302E85">
          <w:rPr>
            <w:rStyle w:val="Hyperlink"/>
            <w:rFonts w:eastAsia="Calibri"/>
            <w:noProof/>
          </w:rPr>
          <w:t>5.1</w:t>
        </w:r>
        <w:r w:rsidR="00DB4920">
          <w:rPr>
            <w:rFonts w:asciiTheme="minorHAnsi" w:eastAsiaTheme="minorEastAsia" w:hAnsiTheme="minorHAnsi" w:cstheme="minorBidi"/>
            <w:noProof/>
            <w:szCs w:val="22"/>
            <w:lang w:eastAsia="en-NZ"/>
          </w:rPr>
          <w:tab/>
        </w:r>
        <w:r w:rsidR="00DB4920" w:rsidRPr="00302E85">
          <w:rPr>
            <w:rStyle w:val="Hyperlink"/>
            <w:rFonts w:eastAsia="Calibri"/>
            <w:noProof/>
          </w:rPr>
          <w:t>Opportunity for stakeholder input into further Zonation scenarios</w:t>
        </w:r>
        <w:r w:rsidR="00DB4920">
          <w:rPr>
            <w:noProof/>
            <w:webHidden/>
          </w:rPr>
          <w:tab/>
        </w:r>
        <w:r w:rsidR="00DB4920">
          <w:rPr>
            <w:noProof/>
            <w:webHidden/>
          </w:rPr>
          <w:fldChar w:fldCharType="begin"/>
        </w:r>
        <w:r w:rsidR="00DB4920">
          <w:rPr>
            <w:noProof/>
            <w:webHidden/>
          </w:rPr>
          <w:instrText xml:space="preserve"> PAGEREF _Toc48829486 \h </w:instrText>
        </w:r>
        <w:r w:rsidR="00DB4920">
          <w:rPr>
            <w:noProof/>
            <w:webHidden/>
          </w:rPr>
        </w:r>
        <w:r w:rsidR="00DB4920">
          <w:rPr>
            <w:noProof/>
            <w:webHidden/>
          </w:rPr>
          <w:fldChar w:fldCharType="separate"/>
        </w:r>
        <w:r w:rsidR="006F40A1">
          <w:rPr>
            <w:noProof/>
            <w:webHidden/>
          </w:rPr>
          <w:t>69</w:t>
        </w:r>
        <w:r w:rsidR="00DB4920">
          <w:rPr>
            <w:noProof/>
            <w:webHidden/>
          </w:rPr>
          <w:fldChar w:fldCharType="end"/>
        </w:r>
      </w:hyperlink>
    </w:p>
    <w:p w14:paraId="61028E89" w14:textId="751A153F" w:rsidR="00DB4920" w:rsidRDefault="00161220">
      <w:pPr>
        <w:pStyle w:val="TOC2"/>
        <w:tabs>
          <w:tab w:val="left" w:pos="1134"/>
        </w:tabs>
        <w:rPr>
          <w:rFonts w:asciiTheme="minorHAnsi" w:eastAsiaTheme="minorEastAsia" w:hAnsiTheme="minorHAnsi" w:cstheme="minorBidi"/>
          <w:noProof/>
          <w:szCs w:val="22"/>
          <w:lang w:eastAsia="en-NZ"/>
        </w:rPr>
      </w:pPr>
      <w:hyperlink w:anchor="_Toc48829487" w:history="1">
        <w:r w:rsidR="00DB4920" w:rsidRPr="00302E85">
          <w:rPr>
            <w:rStyle w:val="Hyperlink"/>
            <w:noProof/>
          </w:rPr>
          <w:t>5.2</w:t>
        </w:r>
        <w:r w:rsidR="00DB4920">
          <w:rPr>
            <w:rFonts w:asciiTheme="minorHAnsi" w:eastAsiaTheme="minorEastAsia" w:hAnsiTheme="minorHAnsi" w:cstheme="minorBidi"/>
            <w:noProof/>
            <w:szCs w:val="22"/>
            <w:lang w:eastAsia="en-NZ"/>
          </w:rPr>
          <w:tab/>
        </w:r>
        <w:r w:rsidR="00DB4920" w:rsidRPr="00302E85">
          <w:rPr>
            <w:rStyle w:val="Hyperlink"/>
            <w:rFonts w:eastAsia="Calibri"/>
            <w:noProof/>
          </w:rPr>
          <w:t>Scenario options and caveats of the approach</w:t>
        </w:r>
        <w:r w:rsidR="00DB4920">
          <w:rPr>
            <w:noProof/>
            <w:webHidden/>
          </w:rPr>
          <w:tab/>
        </w:r>
        <w:r w:rsidR="00DB4920">
          <w:rPr>
            <w:noProof/>
            <w:webHidden/>
          </w:rPr>
          <w:fldChar w:fldCharType="begin"/>
        </w:r>
        <w:r w:rsidR="00DB4920">
          <w:rPr>
            <w:noProof/>
            <w:webHidden/>
          </w:rPr>
          <w:instrText xml:space="preserve"> PAGEREF _Toc48829487 \h </w:instrText>
        </w:r>
        <w:r w:rsidR="00DB4920">
          <w:rPr>
            <w:noProof/>
            <w:webHidden/>
          </w:rPr>
        </w:r>
        <w:r w:rsidR="00DB4920">
          <w:rPr>
            <w:noProof/>
            <w:webHidden/>
          </w:rPr>
          <w:fldChar w:fldCharType="separate"/>
        </w:r>
        <w:r w:rsidR="006F40A1">
          <w:rPr>
            <w:noProof/>
            <w:webHidden/>
          </w:rPr>
          <w:t>70</w:t>
        </w:r>
        <w:r w:rsidR="00DB4920">
          <w:rPr>
            <w:noProof/>
            <w:webHidden/>
          </w:rPr>
          <w:fldChar w:fldCharType="end"/>
        </w:r>
      </w:hyperlink>
    </w:p>
    <w:p w14:paraId="3A23083E" w14:textId="21444FB6" w:rsidR="00DB4920" w:rsidRDefault="00161220">
      <w:pPr>
        <w:pStyle w:val="TOC2"/>
        <w:tabs>
          <w:tab w:val="left" w:pos="1134"/>
        </w:tabs>
        <w:rPr>
          <w:rFonts w:asciiTheme="minorHAnsi" w:eastAsiaTheme="minorEastAsia" w:hAnsiTheme="minorHAnsi" w:cstheme="minorBidi"/>
          <w:noProof/>
          <w:szCs w:val="22"/>
          <w:lang w:eastAsia="en-NZ"/>
        </w:rPr>
      </w:pPr>
      <w:hyperlink w:anchor="_Toc48829488" w:history="1">
        <w:r w:rsidR="00DB4920" w:rsidRPr="00302E85">
          <w:rPr>
            <w:rStyle w:val="Hyperlink"/>
            <w:rFonts w:eastAsia="Calibri"/>
            <w:noProof/>
          </w:rPr>
          <w:t>5.3</w:t>
        </w:r>
        <w:r w:rsidR="00DB4920">
          <w:rPr>
            <w:rFonts w:asciiTheme="minorHAnsi" w:eastAsiaTheme="minorEastAsia" w:hAnsiTheme="minorHAnsi" w:cstheme="minorBidi"/>
            <w:noProof/>
            <w:szCs w:val="22"/>
            <w:lang w:eastAsia="en-NZ"/>
          </w:rPr>
          <w:tab/>
        </w:r>
        <w:r w:rsidR="00DB4920" w:rsidRPr="00302E85">
          <w:rPr>
            <w:rStyle w:val="Hyperlink"/>
            <w:rFonts w:eastAsia="Calibri"/>
            <w:noProof/>
          </w:rPr>
          <w:t>Summary of recommendations</w:t>
        </w:r>
        <w:r w:rsidR="00DB4920">
          <w:rPr>
            <w:noProof/>
            <w:webHidden/>
          </w:rPr>
          <w:tab/>
        </w:r>
        <w:r w:rsidR="00DB4920">
          <w:rPr>
            <w:noProof/>
            <w:webHidden/>
          </w:rPr>
          <w:fldChar w:fldCharType="begin"/>
        </w:r>
        <w:r w:rsidR="00DB4920">
          <w:rPr>
            <w:noProof/>
            <w:webHidden/>
          </w:rPr>
          <w:instrText xml:space="preserve"> PAGEREF _Toc48829488 \h </w:instrText>
        </w:r>
        <w:r w:rsidR="00DB4920">
          <w:rPr>
            <w:noProof/>
            <w:webHidden/>
          </w:rPr>
        </w:r>
        <w:r w:rsidR="00DB4920">
          <w:rPr>
            <w:noProof/>
            <w:webHidden/>
          </w:rPr>
          <w:fldChar w:fldCharType="separate"/>
        </w:r>
        <w:r w:rsidR="006F40A1">
          <w:rPr>
            <w:noProof/>
            <w:webHidden/>
          </w:rPr>
          <w:t>71</w:t>
        </w:r>
        <w:r w:rsidR="00DB4920">
          <w:rPr>
            <w:noProof/>
            <w:webHidden/>
          </w:rPr>
          <w:fldChar w:fldCharType="end"/>
        </w:r>
      </w:hyperlink>
    </w:p>
    <w:p w14:paraId="6D0010A2" w14:textId="66BC2791" w:rsidR="00DB4920" w:rsidRDefault="00161220">
      <w:pPr>
        <w:pStyle w:val="TOC1"/>
        <w:rPr>
          <w:rFonts w:asciiTheme="minorHAnsi" w:eastAsiaTheme="minorEastAsia" w:hAnsiTheme="minorHAnsi" w:cstheme="minorBidi"/>
          <w:b w:val="0"/>
          <w:noProof/>
          <w:szCs w:val="22"/>
          <w:lang w:eastAsia="en-NZ"/>
        </w:rPr>
      </w:pPr>
      <w:hyperlink w:anchor="_Toc48829489" w:history="1">
        <w:r w:rsidR="00DB4920" w:rsidRPr="00302E85">
          <w:rPr>
            <w:rStyle w:val="Hyperlink"/>
            <w:noProof/>
          </w:rPr>
          <w:t>6</w:t>
        </w:r>
        <w:r w:rsidR="00DB4920">
          <w:rPr>
            <w:rFonts w:asciiTheme="minorHAnsi" w:eastAsiaTheme="minorEastAsia" w:hAnsiTheme="minorHAnsi" w:cstheme="minorBidi"/>
            <w:b w:val="0"/>
            <w:noProof/>
            <w:szCs w:val="22"/>
            <w:lang w:eastAsia="en-NZ"/>
          </w:rPr>
          <w:tab/>
        </w:r>
        <w:r w:rsidR="00DB4920" w:rsidRPr="00302E85">
          <w:rPr>
            <w:rStyle w:val="Hyperlink"/>
            <w:noProof/>
          </w:rPr>
          <w:t>Acknowledgements</w:t>
        </w:r>
        <w:r w:rsidR="00DB4920">
          <w:rPr>
            <w:noProof/>
            <w:webHidden/>
          </w:rPr>
          <w:tab/>
        </w:r>
        <w:r w:rsidR="00DB4920">
          <w:rPr>
            <w:noProof/>
            <w:webHidden/>
          </w:rPr>
          <w:fldChar w:fldCharType="begin"/>
        </w:r>
        <w:r w:rsidR="00DB4920">
          <w:rPr>
            <w:noProof/>
            <w:webHidden/>
          </w:rPr>
          <w:instrText xml:space="preserve"> PAGEREF _Toc48829489 \h </w:instrText>
        </w:r>
        <w:r w:rsidR="00DB4920">
          <w:rPr>
            <w:noProof/>
            <w:webHidden/>
          </w:rPr>
        </w:r>
        <w:r w:rsidR="00DB4920">
          <w:rPr>
            <w:noProof/>
            <w:webHidden/>
          </w:rPr>
          <w:fldChar w:fldCharType="separate"/>
        </w:r>
        <w:r w:rsidR="006F40A1">
          <w:rPr>
            <w:noProof/>
            <w:webHidden/>
          </w:rPr>
          <w:t>72</w:t>
        </w:r>
        <w:r w:rsidR="00DB4920">
          <w:rPr>
            <w:noProof/>
            <w:webHidden/>
          </w:rPr>
          <w:fldChar w:fldCharType="end"/>
        </w:r>
      </w:hyperlink>
    </w:p>
    <w:p w14:paraId="368AF616" w14:textId="497D9F74" w:rsidR="00DB4920" w:rsidRDefault="00161220">
      <w:pPr>
        <w:pStyle w:val="TOC1"/>
        <w:rPr>
          <w:rFonts w:asciiTheme="minorHAnsi" w:eastAsiaTheme="minorEastAsia" w:hAnsiTheme="minorHAnsi" w:cstheme="minorBidi"/>
          <w:b w:val="0"/>
          <w:noProof/>
          <w:szCs w:val="22"/>
          <w:lang w:eastAsia="en-NZ"/>
        </w:rPr>
      </w:pPr>
      <w:hyperlink w:anchor="_Toc48829490" w:history="1">
        <w:r w:rsidR="00DB4920" w:rsidRPr="00302E85">
          <w:rPr>
            <w:rStyle w:val="Hyperlink"/>
            <w:noProof/>
          </w:rPr>
          <w:t>7</w:t>
        </w:r>
        <w:r w:rsidR="00DB4920">
          <w:rPr>
            <w:rFonts w:asciiTheme="minorHAnsi" w:eastAsiaTheme="minorEastAsia" w:hAnsiTheme="minorHAnsi" w:cstheme="minorBidi"/>
            <w:b w:val="0"/>
            <w:noProof/>
            <w:szCs w:val="22"/>
            <w:lang w:eastAsia="en-NZ"/>
          </w:rPr>
          <w:tab/>
        </w:r>
        <w:r w:rsidR="00DB4920" w:rsidRPr="00302E85">
          <w:rPr>
            <w:rStyle w:val="Hyperlink"/>
            <w:noProof/>
          </w:rPr>
          <w:t>References</w:t>
        </w:r>
        <w:r w:rsidR="00DB4920">
          <w:rPr>
            <w:noProof/>
            <w:webHidden/>
          </w:rPr>
          <w:tab/>
        </w:r>
        <w:r w:rsidR="00DB4920">
          <w:rPr>
            <w:noProof/>
            <w:webHidden/>
          </w:rPr>
          <w:fldChar w:fldCharType="begin"/>
        </w:r>
        <w:r w:rsidR="00DB4920">
          <w:rPr>
            <w:noProof/>
            <w:webHidden/>
          </w:rPr>
          <w:instrText xml:space="preserve"> PAGEREF _Toc48829490 \h </w:instrText>
        </w:r>
        <w:r w:rsidR="00DB4920">
          <w:rPr>
            <w:noProof/>
            <w:webHidden/>
          </w:rPr>
        </w:r>
        <w:r w:rsidR="00DB4920">
          <w:rPr>
            <w:noProof/>
            <w:webHidden/>
          </w:rPr>
          <w:fldChar w:fldCharType="separate"/>
        </w:r>
        <w:r w:rsidR="006F40A1">
          <w:rPr>
            <w:noProof/>
            <w:webHidden/>
          </w:rPr>
          <w:t>73</w:t>
        </w:r>
        <w:r w:rsidR="00DB4920">
          <w:rPr>
            <w:noProof/>
            <w:webHidden/>
          </w:rPr>
          <w:fldChar w:fldCharType="end"/>
        </w:r>
      </w:hyperlink>
    </w:p>
    <w:p w14:paraId="0C0F7EBD" w14:textId="05FA4917" w:rsidR="00DB4920" w:rsidRDefault="00161220">
      <w:pPr>
        <w:pStyle w:val="TOC1"/>
        <w:tabs>
          <w:tab w:val="left" w:pos="1985"/>
        </w:tabs>
        <w:rPr>
          <w:rFonts w:asciiTheme="minorHAnsi" w:eastAsiaTheme="minorEastAsia" w:hAnsiTheme="minorHAnsi" w:cstheme="minorBidi"/>
          <w:b w:val="0"/>
          <w:noProof/>
          <w:szCs w:val="22"/>
          <w:lang w:eastAsia="en-NZ"/>
        </w:rPr>
      </w:pPr>
      <w:hyperlink w:anchor="_Toc48829491" w:history="1">
        <w:r w:rsidR="00DB4920" w:rsidRPr="00302E85">
          <w:rPr>
            <w:rStyle w:val="Hyperlink"/>
            <w:noProof/>
          </w:rPr>
          <w:t>Appendix A</w:t>
        </w:r>
        <w:r w:rsidR="00DB4920">
          <w:rPr>
            <w:rFonts w:asciiTheme="minorHAnsi" w:eastAsiaTheme="minorEastAsia" w:hAnsiTheme="minorHAnsi" w:cstheme="minorBidi"/>
            <w:b w:val="0"/>
            <w:noProof/>
            <w:szCs w:val="22"/>
            <w:lang w:eastAsia="en-NZ"/>
          </w:rPr>
          <w:tab/>
        </w:r>
        <w:r w:rsidR="00DB4920" w:rsidRPr="00302E85">
          <w:rPr>
            <w:rStyle w:val="Hyperlink"/>
            <w:noProof/>
          </w:rPr>
          <w:t>Demersal fish model evaluation</w:t>
        </w:r>
        <w:r w:rsidR="00DB4920">
          <w:rPr>
            <w:noProof/>
            <w:webHidden/>
          </w:rPr>
          <w:tab/>
        </w:r>
        <w:r w:rsidR="00DB4920">
          <w:rPr>
            <w:noProof/>
            <w:webHidden/>
          </w:rPr>
          <w:fldChar w:fldCharType="begin"/>
        </w:r>
        <w:r w:rsidR="00DB4920">
          <w:rPr>
            <w:noProof/>
            <w:webHidden/>
          </w:rPr>
          <w:instrText xml:space="preserve"> PAGEREF _Toc48829491 \h </w:instrText>
        </w:r>
        <w:r w:rsidR="00DB4920">
          <w:rPr>
            <w:noProof/>
            <w:webHidden/>
          </w:rPr>
        </w:r>
        <w:r w:rsidR="00DB4920">
          <w:rPr>
            <w:noProof/>
            <w:webHidden/>
          </w:rPr>
          <w:fldChar w:fldCharType="separate"/>
        </w:r>
        <w:r w:rsidR="006F40A1">
          <w:rPr>
            <w:noProof/>
            <w:webHidden/>
          </w:rPr>
          <w:t>77</w:t>
        </w:r>
        <w:r w:rsidR="00DB4920">
          <w:rPr>
            <w:noProof/>
            <w:webHidden/>
          </w:rPr>
          <w:fldChar w:fldCharType="end"/>
        </w:r>
      </w:hyperlink>
    </w:p>
    <w:p w14:paraId="497DDCD8" w14:textId="472CB0D3" w:rsidR="00DB4920" w:rsidRDefault="00161220">
      <w:pPr>
        <w:pStyle w:val="TOC1"/>
        <w:tabs>
          <w:tab w:val="left" w:pos="1985"/>
        </w:tabs>
        <w:rPr>
          <w:rFonts w:asciiTheme="minorHAnsi" w:eastAsiaTheme="minorEastAsia" w:hAnsiTheme="minorHAnsi" w:cstheme="minorBidi"/>
          <w:b w:val="0"/>
          <w:noProof/>
          <w:szCs w:val="22"/>
          <w:lang w:eastAsia="en-NZ"/>
        </w:rPr>
      </w:pPr>
      <w:hyperlink w:anchor="_Toc48829492" w:history="1">
        <w:r w:rsidR="00DB4920" w:rsidRPr="00302E85">
          <w:rPr>
            <w:rStyle w:val="Hyperlink"/>
            <w:noProof/>
          </w:rPr>
          <w:t>Appendix B</w:t>
        </w:r>
        <w:r w:rsidR="00DB4920">
          <w:rPr>
            <w:rFonts w:asciiTheme="minorHAnsi" w:eastAsiaTheme="minorEastAsia" w:hAnsiTheme="minorHAnsi" w:cstheme="minorBidi"/>
            <w:b w:val="0"/>
            <w:noProof/>
            <w:szCs w:val="22"/>
            <w:lang w:eastAsia="en-NZ"/>
          </w:rPr>
          <w:tab/>
        </w:r>
        <w:r w:rsidR="00DB4920" w:rsidRPr="00302E85">
          <w:rPr>
            <w:rStyle w:val="Hyperlink"/>
            <w:noProof/>
          </w:rPr>
          <w:t>Site-specific habitat and biodiversity features</w:t>
        </w:r>
        <w:r w:rsidR="00DB4920">
          <w:rPr>
            <w:noProof/>
            <w:webHidden/>
          </w:rPr>
          <w:tab/>
        </w:r>
        <w:r w:rsidR="00DB4920">
          <w:rPr>
            <w:noProof/>
            <w:webHidden/>
          </w:rPr>
          <w:fldChar w:fldCharType="begin"/>
        </w:r>
        <w:r w:rsidR="00DB4920">
          <w:rPr>
            <w:noProof/>
            <w:webHidden/>
          </w:rPr>
          <w:instrText xml:space="preserve"> PAGEREF _Toc48829492 \h </w:instrText>
        </w:r>
        <w:r w:rsidR="00DB4920">
          <w:rPr>
            <w:noProof/>
            <w:webHidden/>
          </w:rPr>
        </w:r>
        <w:r w:rsidR="00DB4920">
          <w:rPr>
            <w:noProof/>
            <w:webHidden/>
          </w:rPr>
          <w:fldChar w:fldCharType="separate"/>
        </w:r>
        <w:r w:rsidR="006F40A1">
          <w:rPr>
            <w:noProof/>
            <w:webHidden/>
          </w:rPr>
          <w:t>87</w:t>
        </w:r>
        <w:r w:rsidR="00DB4920">
          <w:rPr>
            <w:noProof/>
            <w:webHidden/>
          </w:rPr>
          <w:fldChar w:fldCharType="end"/>
        </w:r>
      </w:hyperlink>
    </w:p>
    <w:p w14:paraId="7C8E2F8B" w14:textId="451A7011" w:rsidR="00DB4920" w:rsidRDefault="00161220">
      <w:pPr>
        <w:pStyle w:val="TOC1"/>
        <w:tabs>
          <w:tab w:val="left" w:pos="1985"/>
        </w:tabs>
        <w:rPr>
          <w:rFonts w:asciiTheme="minorHAnsi" w:eastAsiaTheme="minorEastAsia" w:hAnsiTheme="minorHAnsi" w:cstheme="minorBidi"/>
          <w:b w:val="0"/>
          <w:noProof/>
          <w:szCs w:val="22"/>
          <w:lang w:eastAsia="en-NZ"/>
        </w:rPr>
      </w:pPr>
      <w:hyperlink w:anchor="_Toc48829493" w:history="1">
        <w:r w:rsidR="00DB4920" w:rsidRPr="00302E85">
          <w:rPr>
            <w:rStyle w:val="Hyperlink"/>
            <w:noProof/>
          </w:rPr>
          <w:t>Appendix C</w:t>
        </w:r>
        <w:r w:rsidR="00DB4920">
          <w:rPr>
            <w:rFonts w:asciiTheme="minorHAnsi" w:eastAsiaTheme="minorEastAsia" w:hAnsiTheme="minorHAnsi" w:cstheme="minorBidi"/>
            <w:b w:val="0"/>
            <w:noProof/>
            <w:szCs w:val="22"/>
            <w:lang w:eastAsia="en-NZ"/>
          </w:rPr>
          <w:tab/>
        </w:r>
        <w:r w:rsidR="00DB4920" w:rsidRPr="00302E85">
          <w:rPr>
            <w:rStyle w:val="Hyperlink"/>
            <w:noProof/>
          </w:rPr>
          <w:t>Fisheries data layers</w:t>
        </w:r>
        <w:r w:rsidR="00DB4920">
          <w:rPr>
            <w:noProof/>
            <w:webHidden/>
          </w:rPr>
          <w:tab/>
        </w:r>
        <w:r w:rsidR="00DB4920">
          <w:rPr>
            <w:noProof/>
            <w:webHidden/>
          </w:rPr>
          <w:fldChar w:fldCharType="begin"/>
        </w:r>
        <w:r w:rsidR="00DB4920">
          <w:rPr>
            <w:noProof/>
            <w:webHidden/>
          </w:rPr>
          <w:instrText xml:space="preserve"> PAGEREF _Toc48829493 \h </w:instrText>
        </w:r>
        <w:r w:rsidR="00DB4920">
          <w:rPr>
            <w:noProof/>
            <w:webHidden/>
          </w:rPr>
        </w:r>
        <w:r w:rsidR="00DB4920">
          <w:rPr>
            <w:noProof/>
            <w:webHidden/>
          </w:rPr>
          <w:fldChar w:fldCharType="separate"/>
        </w:r>
        <w:r w:rsidR="006F40A1">
          <w:rPr>
            <w:noProof/>
            <w:webHidden/>
          </w:rPr>
          <w:t>119</w:t>
        </w:r>
        <w:r w:rsidR="00DB4920">
          <w:rPr>
            <w:noProof/>
            <w:webHidden/>
          </w:rPr>
          <w:fldChar w:fldCharType="end"/>
        </w:r>
      </w:hyperlink>
    </w:p>
    <w:p w14:paraId="75C2E8F8" w14:textId="0C8F47E8" w:rsidR="00DB4920" w:rsidRDefault="00161220">
      <w:pPr>
        <w:pStyle w:val="TOC1"/>
        <w:tabs>
          <w:tab w:val="left" w:pos="1985"/>
        </w:tabs>
        <w:rPr>
          <w:rFonts w:asciiTheme="minorHAnsi" w:eastAsiaTheme="minorEastAsia" w:hAnsiTheme="minorHAnsi" w:cstheme="minorBidi"/>
          <w:b w:val="0"/>
          <w:noProof/>
          <w:szCs w:val="22"/>
          <w:lang w:eastAsia="en-NZ"/>
        </w:rPr>
      </w:pPr>
      <w:hyperlink w:anchor="_Toc48829494" w:history="1">
        <w:r w:rsidR="00DB4920" w:rsidRPr="00302E85">
          <w:rPr>
            <w:rStyle w:val="Hyperlink"/>
            <w:noProof/>
          </w:rPr>
          <w:t>Appendix D</w:t>
        </w:r>
        <w:r w:rsidR="00DB4920">
          <w:rPr>
            <w:rFonts w:asciiTheme="minorHAnsi" w:eastAsiaTheme="minorEastAsia" w:hAnsiTheme="minorHAnsi" w:cstheme="minorBidi"/>
            <w:b w:val="0"/>
            <w:noProof/>
            <w:szCs w:val="22"/>
            <w:lang w:eastAsia="en-NZ"/>
          </w:rPr>
          <w:tab/>
        </w:r>
        <w:r w:rsidR="00DB4920" w:rsidRPr="00302E85">
          <w:rPr>
            <w:rStyle w:val="Hyperlink"/>
            <w:noProof/>
          </w:rPr>
          <w:t>Detailed results of evaluation of proposed marine reserves with fisheries layers</w:t>
        </w:r>
        <w:r w:rsidR="00DB4920">
          <w:rPr>
            <w:noProof/>
            <w:webHidden/>
          </w:rPr>
          <w:tab/>
        </w:r>
        <w:r w:rsidR="00DB4920" w:rsidRPr="00DB4920">
          <w:rPr>
            <w:noProof/>
            <w:webHidden/>
          </w:rPr>
          <w:tab/>
        </w:r>
        <w:r w:rsidR="00DB4920">
          <w:rPr>
            <w:noProof/>
            <w:webHidden/>
          </w:rPr>
          <w:fldChar w:fldCharType="begin"/>
        </w:r>
        <w:r w:rsidR="00DB4920">
          <w:rPr>
            <w:noProof/>
            <w:webHidden/>
          </w:rPr>
          <w:instrText xml:space="preserve"> PAGEREF _Toc48829494 \h </w:instrText>
        </w:r>
        <w:r w:rsidR="00DB4920">
          <w:rPr>
            <w:noProof/>
            <w:webHidden/>
          </w:rPr>
        </w:r>
        <w:r w:rsidR="00DB4920">
          <w:rPr>
            <w:noProof/>
            <w:webHidden/>
          </w:rPr>
          <w:fldChar w:fldCharType="separate"/>
        </w:r>
        <w:r w:rsidR="006F40A1">
          <w:rPr>
            <w:noProof/>
            <w:webHidden/>
          </w:rPr>
          <w:t>122</w:t>
        </w:r>
        <w:r w:rsidR="00DB4920">
          <w:rPr>
            <w:noProof/>
            <w:webHidden/>
          </w:rPr>
          <w:fldChar w:fldCharType="end"/>
        </w:r>
      </w:hyperlink>
    </w:p>
    <w:p w14:paraId="51706D80" w14:textId="272C396C" w:rsidR="00DB4920" w:rsidRDefault="00161220">
      <w:pPr>
        <w:pStyle w:val="TOC1"/>
        <w:tabs>
          <w:tab w:val="left" w:pos="1985"/>
        </w:tabs>
        <w:rPr>
          <w:rFonts w:asciiTheme="minorHAnsi" w:eastAsiaTheme="minorEastAsia" w:hAnsiTheme="minorHAnsi" w:cstheme="minorBidi"/>
          <w:b w:val="0"/>
          <w:noProof/>
          <w:szCs w:val="22"/>
          <w:lang w:eastAsia="en-NZ"/>
        </w:rPr>
      </w:pPr>
      <w:hyperlink w:anchor="_Toc48829495" w:history="1">
        <w:r w:rsidR="00DB4920" w:rsidRPr="00302E85">
          <w:rPr>
            <w:rStyle w:val="Hyperlink"/>
            <w:noProof/>
          </w:rPr>
          <w:t>Appendix E</w:t>
        </w:r>
        <w:r w:rsidR="00DB4920">
          <w:rPr>
            <w:rFonts w:asciiTheme="minorHAnsi" w:eastAsiaTheme="minorEastAsia" w:hAnsiTheme="minorHAnsi" w:cstheme="minorBidi"/>
            <w:b w:val="0"/>
            <w:noProof/>
            <w:szCs w:val="22"/>
            <w:lang w:eastAsia="en-NZ"/>
          </w:rPr>
          <w:tab/>
        </w:r>
        <w:r w:rsidR="00DB4920" w:rsidRPr="00302E85">
          <w:rPr>
            <w:rStyle w:val="Hyperlink"/>
            <w:noProof/>
          </w:rPr>
          <w:t>Seabed protected area baseline scoping – Gravel and rocky reef habitats</w:t>
        </w:r>
        <w:r w:rsidR="00DB4920" w:rsidRPr="00DB4920">
          <w:rPr>
            <w:noProof/>
            <w:webHidden/>
          </w:rPr>
          <w:tab/>
        </w:r>
        <w:r w:rsidR="00DB4920" w:rsidRPr="00DB4920">
          <w:rPr>
            <w:noProof/>
            <w:webHidden/>
          </w:rPr>
          <w:tab/>
        </w:r>
        <w:r w:rsidR="00DB4920">
          <w:rPr>
            <w:noProof/>
            <w:webHidden/>
          </w:rPr>
          <w:fldChar w:fldCharType="begin"/>
        </w:r>
        <w:r w:rsidR="00DB4920">
          <w:rPr>
            <w:noProof/>
            <w:webHidden/>
          </w:rPr>
          <w:instrText xml:space="preserve"> PAGEREF _Toc48829495 \h </w:instrText>
        </w:r>
        <w:r w:rsidR="00DB4920">
          <w:rPr>
            <w:noProof/>
            <w:webHidden/>
          </w:rPr>
        </w:r>
        <w:r w:rsidR="00DB4920">
          <w:rPr>
            <w:noProof/>
            <w:webHidden/>
          </w:rPr>
          <w:fldChar w:fldCharType="separate"/>
        </w:r>
        <w:r w:rsidR="006F40A1">
          <w:rPr>
            <w:noProof/>
            <w:webHidden/>
          </w:rPr>
          <w:t>130</w:t>
        </w:r>
        <w:r w:rsidR="00DB4920">
          <w:rPr>
            <w:noProof/>
            <w:webHidden/>
          </w:rPr>
          <w:fldChar w:fldCharType="end"/>
        </w:r>
      </w:hyperlink>
    </w:p>
    <w:p w14:paraId="6125A7A2" w14:textId="2FC8D2B8" w:rsidR="00DB4920" w:rsidRDefault="00161220">
      <w:pPr>
        <w:pStyle w:val="TOC1"/>
        <w:tabs>
          <w:tab w:val="left" w:pos="1985"/>
        </w:tabs>
        <w:rPr>
          <w:rFonts w:asciiTheme="minorHAnsi" w:eastAsiaTheme="minorEastAsia" w:hAnsiTheme="minorHAnsi" w:cstheme="minorBidi"/>
          <w:b w:val="0"/>
          <w:noProof/>
          <w:szCs w:val="22"/>
          <w:lang w:eastAsia="en-NZ"/>
        </w:rPr>
      </w:pPr>
      <w:hyperlink w:anchor="_Toc48829496" w:history="1">
        <w:r w:rsidR="00DB4920" w:rsidRPr="00302E85">
          <w:rPr>
            <w:rStyle w:val="Hyperlink"/>
            <w:noProof/>
          </w:rPr>
          <w:t>Appendix F</w:t>
        </w:r>
        <w:r w:rsidR="00DB4920">
          <w:rPr>
            <w:rFonts w:asciiTheme="minorHAnsi" w:eastAsiaTheme="minorEastAsia" w:hAnsiTheme="minorHAnsi" w:cstheme="minorBidi"/>
            <w:b w:val="0"/>
            <w:noProof/>
            <w:szCs w:val="22"/>
            <w:lang w:eastAsia="en-NZ"/>
          </w:rPr>
          <w:tab/>
        </w:r>
        <w:r w:rsidR="00DB4920" w:rsidRPr="00302E85">
          <w:rPr>
            <w:rStyle w:val="Hyperlink"/>
            <w:noProof/>
          </w:rPr>
          <w:t>Zonation output details for marine reserves scenarios</w:t>
        </w:r>
        <w:r w:rsidR="00DB4920">
          <w:rPr>
            <w:noProof/>
            <w:webHidden/>
          </w:rPr>
          <w:tab/>
        </w:r>
        <w:r w:rsidR="00DB4920">
          <w:rPr>
            <w:noProof/>
            <w:webHidden/>
          </w:rPr>
          <w:fldChar w:fldCharType="begin"/>
        </w:r>
        <w:r w:rsidR="00DB4920">
          <w:rPr>
            <w:noProof/>
            <w:webHidden/>
          </w:rPr>
          <w:instrText xml:space="preserve"> PAGEREF _Toc48829496 \h </w:instrText>
        </w:r>
        <w:r w:rsidR="00DB4920">
          <w:rPr>
            <w:noProof/>
            <w:webHidden/>
          </w:rPr>
        </w:r>
        <w:r w:rsidR="00DB4920">
          <w:rPr>
            <w:noProof/>
            <w:webHidden/>
          </w:rPr>
          <w:fldChar w:fldCharType="separate"/>
        </w:r>
        <w:r w:rsidR="006F40A1">
          <w:rPr>
            <w:noProof/>
            <w:webHidden/>
          </w:rPr>
          <w:t>133</w:t>
        </w:r>
        <w:r w:rsidR="00DB4920">
          <w:rPr>
            <w:noProof/>
            <w:webHidden/>
          </w:rPr>
          <w:fldChar w:fldCharType="end"/>
        </w:r>
      </w:hyperlink>
    </w:p>
    <w:p w14:paraId="52476438" w14:textId="7C9CCD69" w:rsidR="000B7138" w:rsidRPr="00BD36A9" w:rsidRDefault="00BD2133" w:rsidP="000B7138">
      <w:r w:rsidRPr="00BD36A9">
        <w:fldChar w:fldCharType="end"/>
      </w:r>
      <w:bookmarkEnd w:id="16"/>
    </w:p>
    <w:p w14:paraId="03CFA787" w14:textId="77777777" w:rsidR="000B7138" w:rsidRPr="00BD36A9" w:rsidRDefault="000B7138" w:rsidP="000B7138">
      <w:pPr>
        <w:pStyle w:val="zTablesfiguresHeading"/>
      </w:pPr>
      <w:bookmarkStart w:id="17" w:name="TOTHeading"/>
      <w:r w:rsidRPr="00BD36A9">
        <w:t>Tables</w:t>
      </w:r>
    </w:p>
    <w:bookmarkStart w:id="18" w:name="ToT"/>
    <w:bookmarkEnd w:id="17"/>
    <w:p w14:paraId="3D01A8F8" w14:textId="67A2B84E" w:rsidR="00D004C9" w:rsidRDefault="00BD2133">
      <w:pPr>
        <w:pStyle w:val="TableofFigures"/>
        <w:rPr>
          <w:rFonts w:asciiTheme="minorHAnsi" w:eastAsiaTheme="minorEastAsia" w:hAnsiTheme="minorHAnsi" w:cstheme="minorBidi"/>
          <w:noProof/>
          <w:szCs w:val="22"/>
          <w:lang w:eastAsia="en-NZ"/>
        </w:rPr>
      </w:pPr>
      <w:r w:rsidRPr="00BD36A9">
        <w:fldChar w:fldCharType="begin"/>
      </w:r>
      <w:r w:rsidR="002036EF" w:rsidRPr="00BD36A9">
        <w:instrText xml:space="preserve"> TOC \h \z \c "</w:instrText>
      </w:r>
      <w:r w:rsidR="000C4D97" w:rsidRPr="00BD36A9">
        <w:instrText>Table</w:instrText>
      </w:r>
      <w:r w:rsidR="002036EF" w:rsidRPr="00BD36A9">
        <w:instrText xml:space="preserve">" </w:instrText>
      </w:r>
      <w:r w:rsidRPr="00BD36A9">
        <w:fldChar w:fldCharType="separate"/>
      </w:r>
      <w:hyperlink w:anchor="_Toc50111183" w:history="1">
        <w:r w:rsidR="00D004C9" w:rsidRPr="00AB18A1">
          <w:rPr>
            <w:rStyle w:val="Hyperlink"/>
            <w:noProof/>
          </w:rPr>
          <w:t>Table 1</w:t>
        </w:r>
        <w:r w:rsidR="00D004C9" w:rsidRPr="00AB18A1">
          <w:rPr>
            <w:rStyle w:val="Hyperlink"/>
            <w:noProof/>
          </w:rPr>
          <w:noBreakHyphen/>
          <w:t>1:</w:t>
        </w:r>
        <w:r w:rsidR="00D004C9">
          <w:rPr>
            <w:rFonts w:asciiTheme="minorHAnsi" w:eastAsiaTheme="minorEastAsia" w:hAnsiTheme="minorHAnsi" w:cstheme="minorBidi"/>
            <w:noProof/>
            <w:szCs w:val="22"/>
            <w:lang w:eastAsia="en-NZ"/>
          </w:rPr>
          <w:tab/>
        </w:r>
        <w:r w:rsidR="00D004C9" w:rsidRPr="00AB18A1">
          <w:rPr>
            <w:rStyle w:val="Hyperlink"/>
            <w:noProof/>
          </w:rPr>
          <w:t>Marine reserves proposed by the HGMSP.</w:t>
        </w:r>
        <w:r w:rsidR="00D004C9">
          <w:rPr>
            <w:noProof/>
            <w:webHidden/>
          </w:rPr>
          <w:tab/>
        </w:r>
        <w:r w:rsidR="00D004C9">
          <w:rPr>
            <w:noProof/>
            <w:webHidden/>
          </w:rPr>
          <w:fldChar w:fldCharType="begin"/>
        </w:r>
        <w:r w:rsidR="00D004C9">
          <w:rPr>
            <w:noProof/>
            <w:webHidden/>
          </w:rPr>
          <w:instrText xml:space="preserve"> PAGEREF _Toc50111183 \h </w:instrText>
        </w:r>
        <w:r w:rsidR="00D004C9">
          <w:rPr>
            <w:noProof/>
            <w:webHidden/>
          </w:rPr>
        </w:r>
        <w:r w:rsidR="00D004C9">
          <w:rPr>
            <w:noProof/>
            <w:webHidden/>
          </w:rPr>
          <w:fldChar w:fldCharType="separate"/>
        </w:r>
        <w:r w:rsidR="006F40A1">
          <w:rPr>
            <w:noProof/>
            <w:webHidden/>
          </w:rPr>
          <w:t>11</w:t>
        </w:r>
        <w:r w:rsidR="00D004C9">
          <w:rPr>
            <w:noProof/>
            <w:webHidden/>
          </w:rPr>
          <w:fldChar w:fldCharType="end"/>
        </w:r>
      </w:hyperlink>
    </w:p>
    <w:p w14:paraId="03BC1707" w14:textId="61813998" w:rsidR="00D004C9" w:rsidRDefault="00161220">
      <w:pPr>
        <w:pStyle w:val="TableofFigures"/>
        <w:rPr>
          <w:rFonts w:asciiTheme="minorHAnsi" w:eastAsiaTheme="minorEastAsia" w:hAnsiTheme="minorHAnsi" w:cstheme="minorBidi"/>
          <w:noProof/>
          <w:szCs w:val="22"/>
          <w:lang w:eastAsia="en-NZ"/>
        </w:rPr>
      </w:pPr>
      <w:hyperlink w:anchor="_Toc50111184" w:history="1">
        <w:r w:rsidR="00D004C9" w:rsidRPr="00AB18A1">
          <w:rPr>
            <w:rStyle w:val="Hyperlink"/>
            <w:noProof/>
          </w:rPr>
          <w:t>Table 1</w:t>
        </w:r>
        <w:r w:rsidR="00D004C9" w:rsidRPr="00AB18A1">
          <w:rPr>
            <w:rStyle w:val="Hyperlink"/>
            <w:noProof/>
          </w:rPr>
          <w:noBreakHyphen/>
          <w:t>2:</w:t>
        </w:r>
        <w:r w:rsidR="00D004C9">
          <w:rPr>
            <w:rFonts w:asciiTheme="minorHAnsi" w:eastAsiaTheme="minorEastAsia" w:hAnsiTheme="minorHAnsi" w:cstheme="minorBidi"/>
            <w:noProof/>
            <w:szCs w:val="22"/>
            <w:lang w:eastAsia="en-NZ"/>
          </w:rPr>
          <w:tab/>
        </w:r>
        <w:r w:rsidR="00D004C9" w:rsidRPr="00AB18A1">
          <w:rPr>
            <w:rStyle w:val="Hyperlink"/>
            <w:noProof/>
          </w:rPr>
          <w:t>Existing marine reserves in the HGMP.</w:t>
        </w:r>
        <w:r w:rsidR="00D004C9">
          <w:rPr>
            <w:noProof/>
            <w:webHidden/>
          </w:rPr>
          <w:tab/>
        </w:r>
        <w:r w:rsidR="00D004C9">
          <w:rPr>
            <w:noProof/>
            <w:webHidden/>
          </w:rPr>
          <w:fldChar w:fldCharType="begin"/>
        </w:r>
        <w:r w:rsidR="00D004C9">
          <w:rPr>
            <w:noProof/>
            <w:webHidden/>
          </w:rPr>
          <w:instrText xml:space="preserve"> PAGEREF _Toc50111184 \h </w:instrText>
        </w:r>
        <w:r w:rsidR="00D004C9">
          <w:rPr>
            <w:noProof/>
            <w:webHidden/>
          </w:rPr>
        </w:r>
        <w:r w:rsidR="00D004C9">
          <w:rPr>
            <w:noProof/>
            <w:webHidden/>
          </w:rPr>
          <w:fldChar w:fldCharType="separate"/>
        </w:r>
        <w:r w:rsidR="006F40A1">
          <w:rPr>
            <w:noProof/>
            <w:webHidden/>
          </w:rPr>
          <w:t>12</w:t>
        </w:r>
        <w:r w:rsidR="00D004C9">
          <w:rPr>
            <w:noProof/>
            <w:webHidden/>
          </w:rPr>
          <w:fldChar w:fldCharType="end"/>
        </w:r>
      </w:hyperlink>
    </w:p>
    <w:p w14:paraId="61CC0E5B" w14:textId="3F6E183B" w:rsidR="00D004C9" w:rsidRDefault="00161220">
      <w:pPr>
        <w:pStyle w:val="TableofFigures"/>
        <w:rPr>
          <w:rFonts w:asciiTheme="minorHAnsi" w:eastAsiaTheme="minorEastAsia" w:hAnsiTheme="minorHAnsi" w:cstheme="minorBidi"/>
          <w:noProof/>
          <w:szCs w:val="22"/>
          <w:lang w:eastAsia="en-NZ"/>
        </w:rPr>
      </w:pPr>
      <w:hyperlink w:anchor="_Toc50111185" w:history="1">
        <w:r w:rsidR="00D004C9" w:rsidRPr="00AB18A1">
          <w:rPr>
            <w:rStyle w:val="Hyperlink"/>
            <w:noProof/>
          </w:rPr>
          <w:t>Table 1</w:t>
        </w:r>
        <w:r w:rsidR="00D004C9" w:rsidRPr="00AB18A1">
          <w:rPr>
            <w:rStyle w:val="Hyperlink"/>
            <w:noProof/>
          </w:rPr>
          <w:noBreakHyphen/>
          <w:t>3:</w:t>
        </w:r>
        <w:r w:rsidR="00D004C9">
          <w:rPr>
            <w:rFonts w:asciiTheme="minorHAnsi" w:eastAsiaTheme="minorEastAsia" w:hAnsiTheme="minorHAnsi" w:cstheme="minorBidi"/>
            <w:noProof/>
            <w:szCs w:val="22"/>
            <w:lang w:eastAsia="en-NZ"/>
          </w:rPr>
          <w:tab/>
        </w:r>
        <w:r w:rsidR="00D004C9" w:rsidRPr="00AB18A1">
          <w:rPr>
            <w:rStyle w:val="Hyperlink"/>
            <w:noProof/>
          </w:rPr>
          <w:t>Seabed protected areas proposed by the HGMSP.</w:t>
        </w:r>
        <w:r w:rsidR="00D004C9">
          <w:rPr>
            <w:noProof/>
            <w:webHidden/>
          </w:rPr>
          <w:tab/>
        </w:r>
        <w:r w:rsidR="00D004C9">
          <w:rPr>
            <w:noProof/>
            <w:webHidden/>
          </w:rPr>
          <w:fldChar w:fldCharType="begin"/>
        </w:r>
        <w:r w:rsidR="00D004C9">
          <w:rPr>
            <w:noProof/>
            <w:webHidden/>
          </w:rPr>
          <w:instrText xml:space="preserve"> PAGEREF _Toc50111185 \h </w:instrText>
        </w:r>
        <w:r w:rsidR="00D004C9">
          <w:rPr>
            <w:noProof/>
            <w:webHidden/>
          </w:rPr>
        </w:r>
        <w:r w:rsidR="00D004C9">
          <w:rPr>
            <w:noProof/>
            <w:webHidden/>
          </w:rPr>
          <w:fldChar w:fldCharType="separate"/>
        </w:r>
        <w:r w:rsidR="006F40A1">
          <w:rPr>
            <w:noProof/>
            <w:webHidden/>
          </w:rPr>
          <w:t>12</w:t>
        </w:r>
        <w:r w:rsidR="00D004C9">
          <w:rPr>
            <w:noProof/>
            <w:webHidden/>
          </w:rPr>
          <w:fldChar w:fldCharType="end"/>
        </w:r>
      </w:hyperlink>
    </w:p>
    <w:p w14:paraId="6C4F9658" w14:textId="274215C9" w:rsidR="00D004C9" w:rsidRDefault="00161220">
      <w:pPr>
        <w:pStyle w:val="TableofFigures"/>
        <w:rPr>
          <w:rFonts w:asciiTheme="minorHAnsi" w:eastAsiaTheme="minorEastAsia" w:hAnsiTheme="minorHAnsi" w:cstheme="minorBidi"/>
          <w:noProof/>
          <w:szCs w:val="22"/>
          <w:lang w:eastAsia="en-NZ"/>
        </w:rPr>
      </w:pPr>
      <w:hyperlink w:anchor="_Toc50111186" w:history="1">
        <w:r w:rsidR="00D004C9" w:rsidRPr="00AB18A1">
          <w:rPr>
            <w:rStyle w:val="Hyperlink"/>
            <w:noProof/>
          </w:rPr>
          <w:t>Table 2</w:t>
        </w:r>
        <w:r w:rsidR="00D004C9" w:rsidRPr="00AB18A1">
          <w:rPr>
            <w:rStyle w:val="Hyperlink"/>
            <w:noProof/>
          </w:rPr>
          <w:noBreakHyphen/>
          <w:t>1:</w:t>
        </w:r>
        <w:r w:rsidR="00D004C9">
          <w:rPr>
            <w:rFonts w:asciiTheme="minorHAnsi" w:eastAsiaTheme="minorEastAsia" w:hAnsiTheme="minorHAnsi" w:cstheme="minorBidi"/>
            <w:noProof/>
            <w:szCs w:val="22"/>
            <w:lang w:eastAsia="en-NZ"/>
          </w:rPr>
          <w:tab/>
        </w:r>
        <w:r w:rsidR="00D004C9" w:rsidRPr="00AB18A1">
          <w:rPr>
            <w:rStyle w:val="Hyperlink"/>
            <w:noProof/>
          </w:rPr>
          <w:t>Datasets assessed for inclusion in the analysis of HGMSP MPA proposals.</w:t>
        </w:r>
        <w:r w:rsidR="00D004C9">
          <w:rPr>
            <w:noProof/>
            <w:webHidden/>
          </w:rPr>
          <w:tab/>
        </w:r>
        <w:r w:rsidR="00D004C9">
          <w:rPr>
            <w:noProof/>
            <w:webHidden/>
          </w:rPr>
          <w:fldChar w:fldCharType="begin"/>
        </w:r>
        <w:r w:rsidR="00D004C9">
          <w:rPr>
            <w:noProof/>
            <w:webHidden/>
          </w:rPr>
          <w:instrText xml:space="preserve"> PAGEREF _Toc50111186 \h </w:instrText>
        </w:r>
        <w:r w:rsidR="00D004C9">
          <w:rPr>
            <w:noProof/>
            <w:webHidden/>
          </w:rPr>
        </w:r>
        <w:r w:rsidR="00D004C9">
          <w:rPr>
            <w:noProof/>
            <w:webHidden/>
          </w:rPr>
          <w:fldChar w:fldCharType="separate"/>
        </w:r>
        <w:r w:rsidR="006F40A1">
          <w:rPr>
            <w:noProof/>
            <w:webHidden/>
          </w:rPr>
          <w:t>16</w:t>
        </w:r>
        <w:r w:rsidR="00D004C9">
          <w:rPr>
            <w:noProof/>
            <w:webHidden/>
          </w:rPr>
          <w:fldChar w:fldCharType="end"/>
        </w:r>
      </w:hyperlink>
    </w:p>
    <w:p w14:paraId="44478D47" w14:textId="1E76C734" w:rsidR="00D004C9" w:rsidRDefault="00161220">
      <w:pPr>
        <w:pStyle w:val="TableofFigures"/>
        <w:rPr>
          <w:rFonts w:asciiTheme="minorHAnsi" w:eastAsiaTheme="minorEastAsia" w:hAnsiTheme="minorHAnsi" w:cstheme="minorBidi"/>
          <w:noProof/>
          <w:szCs w:val="22"/>
          <w:lang w:eastAsia="en-NZ"/>
        </w:rPr>
      </w:pPr>
      <w:hyperlink w:anchor="_Toc50111187" w:history="1">
        <w:r w:rsidR="00D004C9" w:rsidRPr="00AB18A1">
          <w:rPr>
            <w:rStyle w:val="Hyperlink"/>
            <w:noProof/>
          </w:rPr>
          <w:t>Table 2</w:t>
        </w:r>
        <w:r w:rsidR="00D004C9" w:rsidRPr="00AB18A1">
          <w:rPr>
            <w:rStyle w:val="Hyperlink"/>
            <w:noProof/>
          </w:rPr>
          <w:noBreakHyphen/>
          <w:t>2:</w:t>
        </w:r>
        <w:r w:rsidR="00D004C9">
          <w:rPr>
            <w:rFonts w:asciiTheme="minorHAnsi" w:eastAsiaTheme="minorEastAsia" w:hAnsiTheme="minorHAnsi" w:cstheme="minorBidi"/>
            <w:noProof/>
            <w:szCs w:val="22"/>
            <w:lang w:eastAsia="en-NZ"/>
          </w:rPr>
          <w:tab/>
        </w:r>
        <w:r w:rsidR="00D004C9" w:rsidRPr="00AB18A1">
          <w:rPr>
            <w:rStyle w:val="Hyperlink"/>
            <w:noProof/>
          </w:rPr>
          <w:t xml:space="preserve">Summary of biodiversity, habitat and management layers selected for </w:t>
        </w:r>
        <w:r w:rsidR="00D004C9">
          <w:rPr>
            <w:rStyle w:val="Hyperlink"/>
            <w:noProof/>
          </w:rPr>
          <w:br/>
        </w:r>
        <w:r w:rsidR="00D004C9" w:rsidRPr="00AB18A1">
          <w:rPr>
            <w:rStyle w:val="Hyperlink"/>
            <w:noProof/>
          </w:rPr>
          <w:t>input into Zonation spatial biodiversity prioritisation scenarios.</w:t>
        </w:r>
        <w:r w:rsidR="00D004C9">
          <w:rPr>
            <w:noProof/>
            <w:webHidden/>
          </w:rPr>
          <w:tab/>
        </w:r>
        <w:r w:rsidR="00D004C9">
          <w:rPr>
            <w:noProof/>
            <w:webHidden/>
          </w:rPr>
          <w:fldChar w:fldCharType="begin"/>
        </w:r>
        <w:r w:rsidR="00D004C9">
          <w:rPr>
            <w:noProof/>
            <w:webHidden/>
          </w:rPr>
          <w:instrText xml:space="preserve"> PAGEREF _Toc50111187 \h </w:instrText>
        </w:r>
        <w:r w:rsidR="00D004C9">
          <w:rPr>
            <w:noProof/>
            <w:webHidden/>
          </w:rPr>
        </w:r>
        <w:r w:rsidR="00D004C9">
          <w:rPr>
            <w:noProof/>
            <w:webHidden/>
          </w:rPr>
          <w:fldChar w:fldCharType="separate"/>
        </w:r>
        <w:r w:rsidR="006F40A1">
          <w:rPr>
            <w:noProof/>
            <w:webHidden/>
          </w:rPr>
          <w:t>24</w:t>
        </w:r>
        <w:r w:rsidR="00D004C9">
          <w:rPr>
            <w:noProof/>
            <w:webHidden/>
          </w:rPr>
          <w:fldChar w:fldCharType="end"/>
        </w:r>
      </w:hyperlink>
    </w:p>
    <w:p w14:paraId="0803B86F" w14:textId="158FBD3B" w:rsidR="00D004C9" w:rsidRDefault="00161220">
      <w:pPr>
        <w:pStyle w:val="TableofFigures"/>
        <w:rPr>
          <w:rFonts w:asciiTheme="minorHAnsi" w:eastAsiaTheme="minorEastAsia" w:hAnsiTheme="minorHAnsi" w:cstheme="minorBidi"/>
          <w:noProof/>
          <w:szCs w:val="22"/>
          <w:lang w:eastAsia="en-NZ"/>
        </w:rPr>
      </w:pPr>
      <w:hyperlink w:anchor="_Toc50111188" w:history="1">
        <w:r w:rsidR="00D004C9" w:rsidRPr="00AB18A1">
          <w:rPr>
            <w:rStyle w:val="Hyperlink"/>
            <w:noProof/>
          </w:rPr>
          <w:t>Table 3</w:t>
        </w:r>
        <w:r w:rsidR="00D004C9" w:rsidRPr="00AB18A1">
          <w:rPr>
            <w:rStyle w:val="Hyperlink"/>
            <w:noProof/>
          </w:rPr>
          <w:noBreakHyphen/>
          <w:t>1:</w:t>
        </w:r>
        <w:r w:rsidR="00D004C9">
          <w:rPr>
            <w:rFonts w:asciiTheme="minorHAnsi" w:eastAsiaTheme="minorEastAsia" w:hAnsiTheme="minorHAnsi" w:cstheme="minorBidi"/>
            <w:noProof/>
            <w:szCs w:val="22"/>
            <w:lang w:eastAsia="en-NZ"/>
          </w:rPr>
          <w:tab/>
        </w:r>
        <w:r w:rsidR="00D004C9" w:rsidRPr="00AB18A1">
          <w:rPr>
            <w:rStyle w:val="Hyperlink"/>
            <w:noProof/>
          </w:rPr>
          <w:t xml:space="preserve">Biodiversity feature protection (as percentage of the total distribution </w:t>
        </w:r>
        <w:r w:rsidR="00D004C9">
          <w:rPr>
            <w:rStyle w:val="Hyperlink"/>
            <w:noProof/>
          </w:rPr>
          <w:br/>
        </w:r>
        <w:r w:rsidR="00D004C9" w:rsidRPr="00AB18A1">
          <w:rPr>
            <w:rStyle w:val="Hyperlink"/>
            <w:noProof/>
          </w:rPr>
          <w:t>within HGMP) within each MPA Scenario proposal.</w:t>
        </w:r>
        <w:r w:rsidR="00D004C9">
          <w:rPr>
            <w:noProof/>
            <w:webHidden/>
          </w:rPr>
          <w:tab/>
        </w:r>
        <w:r w:rsidR="00D004C9">
          <w:rPr>
            <w:noProof/>
            <w:webHidden/>
          </w:rPr>
          <w:fldChar w:fldCharType="begin"/>
        </w:r>
        <w:r w:rsidR="00D004C9">
          <w:rPr>
            <w:noProof/>
            <w:webHidden/>
          </w:rPr>
          <w:instrText xml:space="preserve"> PAGEREF _Toc50111188 \h </w:instrText>
        </w:r>
        <w:r w:rsidR="00D004C9">
          <w:rPr>
            <w:noProof/>
            <w:webHidden/>
          </w:rPr>
        </w:r>
        <w:r w:rsidR="00D004C9">
          <w:rPr>
            <w:noProof/>
            <w:webHidden/>
          </w:rPr>
          <w:fldChar w:fldCharType="separate"/>
        </w:r>
        <w:r w:rsidR="006F40A1">
          <w:rPr>
            <w:noProof/>
            <w:webHidden/>
          </w:rPr>
          <w:t>29</w:t>
        </w:r>
        <w:r w:rsidR="00D004C9">
          <w:rPr>
            <w:noProof/>
            <w:webHidden/>
          </w:rPr>
          <w:fldChar w:fldCharType="end"/>
        </w:r>
      </w:hyperlink>
    </w:p>
    <w:p w14:paraId="11C7336C" w14:textId="3683E50E" w:rsidR="00D004C9" w:rsidRDefault="00161220">
      <w:pPr>
        <w:pStyle w:val="TableofFigures"/>
        <w:rPr>
          <w:rFonts w:asciiTheme="minorHAnsi" w:eastAsiaTheme="minorEastAsia" w:hAnsiTheme="minorHAnsi" w:cstheme="minorBidi"/>
          <w:noProof/>
          <w:szCs w:val="22"/>
          <w:lang w:eastAsia="en-NZ"/>
        </w:rPr>
      </w:pPr>
      <w:hyperlink w:anchor="_Toc50111189" w:history="1">
        <w:r w:rsidR="00D004C9" w:rsidRPr="00AB18A1">
          <w:rPr>
            <w:rStyle w:val="Hyperlink"/>
            <w:noProof/>
          </w:rPr>
          <w:t>Table 3</w:t>
        </w:r>
        <w:r w:rsidR="00D004C9" w:rsidRPr="00AB18A1">
          <w:rPr>
            <w:rStyle w:val="Hyperlink"/>
            <w:noProof/>
          </w:rPr>
          <w:noBreakHyphen/>
          <w:t>2:</w:t>
        </w:r>
        <w:r w:rsidR="00D004C9">
          <w:rPr>
            <w:rFonts w:asciiTheme="minorHAnsi" w:eastAsiaTheme="minorEastAsia" w:hAnsiTheme="minorHAnsi" w:cstheme="minorBidi"/>
            <w:noProof/>
            <w:szCs w:val="22"/>
            <w:lang w:eastAsia="en-NZ"/>
          </w:rPr>
          <w:tab/>
        </w:r>
        <w:r w:rsidR="00D004C9" w:rsidRPr="00AB18A1">
          <w:rPr>
            <w:rStyle w:val="Hyperlink"/>
            <w:noProof/>
          </w:rPr>
          <w:t>Physical habitat protection (as percentage of the total distribution within HGMP) within each Marine reserve and seabed protected area Scenario proposal.</w:t>
        </w:r>
        <w:r w:rsidR="00D004C9">
          <w:rPr>
            <w:noProof/>
            <w:webHidden/>
          </w:rPr>
          <w:tab/>
        </w:r>
        <w:r w:rsidR="00D004C9">
          <w:rPr>
            <w:noProof/>
            <w:webHidden/>
          </w:rPr>
          <w:fldChar w:fldCharType="begin"/>
        </w:r>
        <w:r w:rsidR="00D004C9">
          <w:rPr>
            <w:noProof/>
            <w:webHidden/>
          </w:rPr>
          <w:instrText xml:space="preserve"> PAGEREF _Toc50111189 \h </w:instrText>
        </w:r>
        <w:r w:rsidR="00D004C9">
          <w:rPr>
            <w:noProof/>
            <w:webHidden/>
          </w:rPr>
        </w:r>
        <w:r w:rsidR="00D004C9">
          <w:rPr>
            <w:noProof/>
            <w:webHidden/>
          </w:rPr>
          <w:fldChar w:fldCharType="separate"/>
        </w:r>
        <w:r w:rsidR="006F40A1">
          <w:rPr>
            <w:noProof/>
            <w:webHidden/>
          </w:rPr>
          <w:t>30</w:t>
        </w:r>
        <w:r w:rsidR="00D004C9">
          <w:rPr>
            <w:noProof/>
            <w:webHidden/>
          </w:rPr>
          <w:fldChar w:fldCharType="end"/>
        </w:r>
      </w:hyperlink>
    </w:p>
    <w:p w14:paraId="220C7972" w14:textId="2F4F969A" w:rsidR="00D004C9" w:rsidRDefault="00161220">
      <w:pPr>
        <w:pStyle w:val="TableofFigures"/>
        <w:rPr>
          <w:rFonts w:asciiTheme="minorHAnsi" w:eastAsiaTheme="minorEastAsia" w:hAnsiTheme="minorHAnsi" w:cstheme="minorBidi"/>
          <w:noProof/>
          <w:szCs w:val="22"/>
          <w:lang w:eastAsia="en-NZ"/>
        </w:rPr>
      </w:pPr>
      <w:hyperlink w:anchor="_Toc50111190" w:history="1">
        <w:r w:rsidR="00D004C9" w:rsidRPr="00AB18A1">
          <w:rPr>
            <w:rStyle w:val="Hyperlink"/>
            <w:noProof/>
          </w:rPr>
          <w:t>Table 3</w:t>
        </w:r>
        <w:r w:rsidR="00D004C9" w:rsidRPr="00AB18A1">
          <w:rPr>
            <w:rStyle w:val="Hyperlink"/>
            <w:noProof/>
          </w:rPr>
          <w:noBreakHyphen/>
          <w:t>3:</w:t>
        </w:r>
        <w:r w:rsidR="00D004C9">
          <w:rPr>
            <w:rFonts w:asciiTheme="minorHAnsi" w:eastAsiaTheme="minorEastAsia" w:hAnsiTheme="minorHAnsi" w:cstheme="minorBidi"/>
            <w:noProof/>
            <w:szCs w:val="22"/>
            <w:lang w:eastAsia="en-NZ"/>
          </w:rPr>
          <w:tab/>
        </w:r>
        <w:r w:rsidR="00D004C9" w:rsidRPr="00AB18A1">
          <w:rPr>
            <w:rStyle w:val="Hyperlink"/>
            <w:noProof/>
          </w:rPr>
          <w:t xml:space="preserve">Comparison of biodiversity and habitat features (as percentage of the </w:t>
        </w:r>
        <w:r w:rsidR="00D004C9">
          <w:rPr>
            <w:rStyle w:val="Hyperlink"/>
            <w:noProof/>
          </w:rPr>
          <w:br/>
        </w:r>
        <w:r w:rsidR="00D004C9" w:rsidRPr="00AB18A1">
          <w:rPr>
            <w:rStyle w:val="Hyperlink"/>
            <w:noProof/>
          </w:rPr>
          <w:t>total distribution within HGMP) within proposed sites having two marine reserve options.</w:t>
        </w:r>
        <w:r w:rsidR="00D004C9">
          <w:rPr>
            <w:noProof/>
            <w:webHidden/>
          </w:rPr>
          <w:tab/>
        </w:r>
        <w:r w:rsidR="00D004C9">
          <w:rPr>
            <w:noProof/>
            <w:webHidden/>
          </w:rPr>
          <w:fldChar w:fldCharType="begin"/>
        </w:r>
        <w:r w:rsidR="00D004C9">
          <w:rPr>
            <w:noProof/>
            <w:webHidden/>
          </w:rPr>
          <w:instrText xml:space="preserve"> PAGEREF _Toc50111190 \h </w:instrText>
        </w:r>
        <w:r w:rsidR="00D004C9">
          <w:rPr>
            <w:noProof/>
            <w:webHidden/>
          </w:rPr>
        </w:r>
        <w:r w:rsidR="00D004C9">
          <w:rPr>
            <w:noProof/>
            <w:webHidden/>
          </w:rPr>
          <w:fldChar w:fldCharType="separate"/>
        </w:r>
        <w:r w:rsidR="006F40A1">
          <w:rPr>
            <w:noProof/>
            <w:webHidden/>
          </w:rPr>
          <w:t>33</w:t>
        </w:r>
        <w:r w:rsidR="00D004C9">
          <w:rPr>
            <w:noProof/>
            <w:webHidden/>
          </w:rPr>
          <w:fldChar w:fldCharType="end"/>
        </w:r>
      </w:hyperlink>
    </w:p>
    <w:p w14:paraId="539BE1A1" w14:textId="18C70790" w:rsidR="00D004C9" w:rsidRDefault="00161220">
      <w:pPr>
        <w:pStyle w:val="TableofFigures"/>
        <w:rPr>
          <w:rFonts w:asciiTheme="minorHAnsi" w:eastAsiaTheme="minorEastAsia" w:hAnsiTheme="minorHAnsi" w:cstheme="minorBidi"/>
          <w:noProof/>
          <w:szCs w:val="22"/>
          <w:lang w:eastAsia="en-NZ"/>
        </w:rPr>
      </w:pPr>
      <w:hyperlink w:anchor="_Toc50111191" w:history="1">
        <w:r w:rsidR="00D004C9" w:rsidRPr="00AB18A1">
          <w:rPr>
            <w:rStyle w:val="Hyperlink"/>
            <w:noProof/>
          </w:rPr>
          <w:t>Table 3</w:t>
        </w:r>
        <w:r w:rsidR="00D004C9" w:rsidRPr="00AB18A1">
          <w:rPr>
            <w:rStyle w:val="Hyperlink"/>
            <w:noProof/>
          </w:rPr>
          <w:noBreakHyphen/>
          <w:t>4:</w:t>
        </w:r>
        <w:r w:rsidR="00D004C9">
          <w:rPr>
            <w:rFonts w:asciiTheme="minorHAnsi" w:eastAsiaTheme="minorEastAsia" w:hAnsiTheme="minorHAnsi" w:cstheme="minorBidi"/>
            <w:noProof/>
            <w:szCs w:val="22"/>
            <w:lang w:eastAsia="en-NZ"/>
          </w:rPr>
          <w:tab/>
        </w:r>
        <w:r w:rsidR="00D004C9" w:rsidRPr="00AB18A1">
          <w:rPr>
            <w:rStyle w:val="Hyperlink"/>
            <w:noProof/>
          </w:rPr>
          <w:t xml:space="preserve">Comparison of biodiversity and habitat features (as percentage of the </w:t>
        </w:r>
        <w:r w:rsidR="00D004C9">
          <w:rPr>
            <w:rStyle w:val="Hyperlink"/>
            <w:noProof/>
          </w:rPr>
          <w:br/>
        </w:r>
        <w:r w:rsidR="00D004C9" w:rsidRPr="00AB18A1">
          <w:rPr>
            <w:rStyle w:val="Hyperlink"/>
            <w:noProof/>
          </w:rPr>
          <w:t>total distribution within HGMP) within proposed sites having two seabed protected area options.</w:t>
        </w:r>
        <w:r w:rsidR="00D004C9">
          <w:rPr>
            <w:noProof/>
            <w:webHidden/>
          </w:rPr>
          <w:tab/>
        </w:r>
        <w:r w:rsidR="00D004C9">
          <w:rPr>
            <w:noProof/>
            <w:webHidden/>
          </w:rPr>
          <w:fldChar w:fldCharType="begin"/>
        </w:r>
        <w:r w:rsidR="00D004C9">
          <w:rPr>
            <w:noProof/>
            <w:webHidden/>
          </w:rPr>
          <w:instrText xml:space="preserve"> PAGEREF _Toc50111191 \h </w:instrText>
        </w:r>
        <w:r w:rsidR="00D004C9">
          <w:rPr>
            <w:noProof/>
            <w:webHidden/>
          </w:rPr>
        </w:r>
        <w:r w:rsidR="00D004C9">
          <w:rPr>
            <w:noProof/>
            <w:webHidden/>
          </w:rPr>
          <w:fldChar w:fldCharType="separate"/>
        </w:r>
        <w:r w:rsidR="006F40A1">
          <w:rPr>
            <w:noProof/>
            <w:webHidden/>
          </w:rPr>
          <w:t>34</w:t>
        </w:r>
        <w:r w:rsidR="00D004C9">
          <w:rPr>
            <w:noProof/>
            <w:webHidden/>
          </w:rPr>
          <w:fldChar w:fldCharType="end"/>
        </w:r>
      </w:hyperlink>
    </w:p>
    <w:p w14:paraId="1E2BC7D0" w14:textId="2CDD06EF" w:rsidR="00D004C9" w:rsidRDefault="00161220">
      <w:pPr>
        <w:pStyle w:val="TableofFigures"/>
        <w:rPr>
          <w:rFonts w:asciiTheme="minorHAnsi" w:eastAsiaTheme="minorEastAsia" w:hAnsiTheme="minorHAnsi" w:cstheme="minorBidi"/>
          <w:noProof/>
          <w:szCs w:val="22"/>
          <w:lang w:eastAsia="en-NZ"/>
        </w:rPr>
      </w:pPr>
      <w:hyperlink w:anchor="_Toc50111192" w:history="1">
        <w:r w:rsidR="00D004C9" w:rsidRPr="00AB18A1">
          <w:rPr>
            <w:rStyle w:val="Hyperlink"/>
            <w:noProof/>
          </w:rPr>
          <w:t>Table 3</w:t>
        </w:r>
        <w:r w:rsidR="00D004C9" w:rsidRPr="00AB18A1">
          <w:rPr>
            <w:rStyle w:val="Hyperlink"/>
            <w:noProof/>
          </w:rPr>
          <w:noBreakHyphen/>
          <w:t>5:</w:t>
        </w:r>
        <w:r w:rsidR="00D004C9">
          <w:rPr>
            <w:rFonts w:asciiTheme="minorHAnsi" w:eastAsiaTheme="minorEastAsia" w:hAnsiTheme="minorHAnsi" w:cstheme="minorBidi"/>
            <w:noProof/>
            <w:szCs w:val="22"/>
            <w:lang w:eastAsia="en-NZ"/>
          </w:rPr>
          <w:tab/>
        </w:r>
        <w:r w:rsidR="00D004C9" w:rsidRPr="00AB18A1">
          <w:rPr>
            <w:rStyle w:val="Hyperlink"/>
            <w:noProof/>
          </w:rPr>
          <w:t xml:space="preserve">Annual estimated displacement of fishing effort for Scenario 1 and </w:t>
        </w:r>
        <w:r w:rsidR="00D004C9">
          <w:rPr>
            <w:rStyle w:val="Hyperlink"/>
            <w:noProof/>
          </w:rPr>
          <w:br/>
        </w:r>
        <w:r w:rsidR="00D004C9" w:rsidRPr="00AB18A1">
          <w:rPr>
            <w:rStyle w:val="Hyperlink"/>
            <w:noProof/>
          </w:rPr>
          <w:t xml:space="preserve">Scenario 2 marine reserves for each fishing method averaged for the </w:t>
        </w:r>
        <w:r w:rsidR="00D004C9">
          <w:rPr>
            <w:rStyle w:val="Hyperlink"/>
            <w:noProof/>
          </w:rPr>
          <w:br/>
        </w:r>
        <w:r w:rsidR="00D004C9" w:rsidRPr="00AB18A1">
          <w:rPr>
            <w:rStyle w:val="Hyperlink"/>
            <w:noProof/>
          </w:rPr>
          <w:t>2016 to 2019 period.</w:t>
        </w:r>
        <w:r w:rsidR="00D004C9">
          <w:rPr>
            <w:noProof/>
            <w:webHidden/>
          </w:rPr>
          <w:tab/>
        </w:r>
        <w:r w:rsidR="00D004C9">
          <w:rPr>
            <w:noProof/>
            <w:webHidden/>
          </w:rPr>
          <w:fldChar w:fldCharType="begin"/>
        </w:r>
        <w:r w:rsidR="00D004C9">
          <w:rPr>
            <w:noProof/>
            <w:webHidden/>
          </w:rPr>
          <w:instrText xml:space="preserve"> PAGEREF _Toc50111192 \h </w:instrText>
        </w:r>
        <w:r w:rsidR="00D004C9">
          <w:rPr>
            <w:noProof/>
            <w:webHidden/>
          </w:rPr>
        </w:r>
        <w:r w:rsidR="00D004C9">
          <w:rPr>
            <w:noProof/>
            <w:webHidden/>
          </w:rPr>
          <w:fldChar w:fldCharType="separate"/>
        </w:r>
        <w:r w:rsidR="006F40A1">
          <w:rPr>
            <w:noProof/>
            <w:webHidden/>
          </w:rPr>
          <w:t>36</w:t>
        </w:r>
        <w:r w:rsidR="00D004C9">
          <w:rPr>
            <w:noProof/>
            <w:webHidden/>
          </w:rPr>
          <w:fldChar w:fldCharType="end"/>
        </w:r>
      </w:hyperlink>
    </w:p>
    <w:p w14:paraId="109D46BD" w14:textId="11F17282" w:rsidR="00D004C9" w:rsidRDefault="00161220">
      <w:pPr>
        <w:pStyle w:val="TableofFigures"/>
        <w:rPr>
          <w:rFonts w:asciiTheme="minorHAnsi" w:eastAsiaTheme="minorEastAsia" w:hAnsiTheme="minorHAnsi" w:cstheme="minorBidi"/>
          <w:noProof/>
          <w:szCs w:val="22"/>
          <w:lang w:eastAsia="en-NZ"/>
        </w:rPr>
      </w:pPr>
      <w:hyperlink w:anchor="_Toc50111193" w:history="1">
        <w:r w:rsidR="00D004C9" w:rsidRPr="00AB18A1">
          <w:rPr>
            <w:rStyle w:val="Hyperlink"/>
            <w:noProof/>
          </w:rPr>
          <w:t>Table 3</w:t>
        </w:r>
        <w:r w:rsidR="00D004C9" w:rsidRPr="00AB18A1">
          <w:rPr>
            <w:rStyle w:val="Hyperlink"/>
            <w:noProof/>
          </w:rPr>
          <w:noBreakHyphen/>
          <w:t>6:</w:t>
        </w:r>
        <w:r w:rsidR="00D004C9">
          <w:rPr>
            <w:rFonts w:asciiTheme="minorHAnsi" w:eastAsiaTheme="minorEastAsia" w:hAnsiTheme="minorHAnsi" w:cstheme="minorBidi"/>
            <w:noProof/>
            <w:szCs w:val="22"/>
            <w:lang w:eastAsia="en-NZ"/>
          </w:rPr>
          <w:tab/>
        </w:r>
        <w:r w:rsidR="00D004C9" w:rsidRPr="00AB18A1">
          <w:rPr>
            <w:rStyle w:val="Hyperlink"/>
            <w:noProof/>
          </w:rPr>
          <w:t xml:space="preserve">Annual estimated displacement of catch for Scenario 1 and Scenario 2 </w:t>
        </w:r>
        <w:r w:rsidR="00D004C9">
          <w:rPr>
            <w:rStyle w:val="Hyperlink"/>
            <w:noProof/>
          </w:rPr>
          <w:br/>
        </w:r>
        <w:r w:rsidR="00D004C9" w:rsidRPr="00AB18A1">
          <w:rPr>
            <w:rStyle w:val="Hyperlink"/>
            <w:noProof/>
          </w:rPr>
          <w:t xml:space="preserve">marine reserves for each fishing method averaged for the 2016 to 2019 </w:t>
        </w:r>
        <w:r w:rsidR="00D004C9">
          <w:rPr>
            <w:rStyle w:val="Hyperlink"/>
            <w:noProof/>
          </w:rPr>
          <w:br/>
        </w:r>
        <w:r w:rsidR="00D004C9" w:rsidRPr="00AB18A1">
          <w:rPr>
            <w:rStyle w:val="Hyperlink"/>
            <w:noProof/>
          </w:rPr>
          <w:t>period.</w:t>
        </w:r>
        <w:r w:rsidR="00D004C9">
          <w:rPr>
            <w:noProof/>
            <w:webHidden/>
          </w:rPr>
          <w:tab/>
        </w:r>
        <w:r w:rsidR="00D004C9">
          <w:rPr>
            <w:noProof/>
            <w:webHidden/>
          </w:rPr>
          <w:fldChar w:fldCharType="begin"/>
        </w:r>
        <w:r w:rsidR="00D004C9">
          <w:rPr>
            <w:noProof/>
            <w:webHidden/>
          </w:rPr>
          <w:instrText xml:space="preserve"> PAGEREF _Toc50111193 \h </w:instrText>
        </w:r>
        <w:r w:rsidR="00D004C9">
          <w:rPr>
            <w:noProof/>
            <w:webHidden/>
          </w:rPr>
        </w:r>
        <w:r w:rsidR="00D004C9">
          <w:rPr>
            <w:noProof/>
            <w:webHidden/>
          </w:rPr>
          <w:fldChar w:fldCharType="separate"/>
        </w:r>
        <w:r w:rsidR="006F40A1">
          <w:rPr>
            <w:noProof/>
            <w:webHidden/>
          </w:rPr>
          <w:t>36</w:t>
        </w:r>
        <w:r w:rsidR="00D004C9">
          <w:rPr>
            <w:noProof/>
            <w:webHidden/>
          </w:rPr>
          <w:fldChar w:fldCharType="end"/>
        </w:r>
      </w:hyperlink>
    </w:p>
    <w:p w14:paraId="7CAF81C5" w14:textId="22ED3D1E" w:rsidR="00D004C9" w:rsidRDefault="00161220">
      <w:pPr>
        <w:pStyle w:val="TableofFigures"/>
        <w:rPr>
          <w:rFonts w:asciiTheme="minorHAnsi" w:eastAsiaTheme="minorEastAsia" w:hAnsiTheme="minorHAnsi" w:cstheme="minorBidi"/>
          <w:noProof/>
          <w:szCs w:val="22"/>
          <w:lang w:eastAsia="en-NZ"/>
        </w:rPr>
      </w:pPr>
      <w:hyperlink w:anchor="_Toc50111194" w:history="1">
        <w:r w:rsidR="00D004C9" w:rsidRPr="00AB18A1">
          <w:rPr>
            <w:rStyle w:val="Hyperlink"/>
            <w:noProof/>
          </w:rPr>
          <w:t>Table 3</w:t>
        </w:r>
        <w:r w:rsidR="00D004C9" w:rsidRPr="00AB18A1">
          <w:rPr>
            <w:rStyle w:val="Hyperlink"/>
            <w:noProof/>
          </w:rPr>
          <w:noBreakHyphen/>
          <w:t>7:</w:t>
        </w:r>
        <w:r w:rsidR="00D004C9">
          <w:rPr>
            <w:rFonts w:asciiTheme="minorHAnsi" w:eastAsiaTheme="minorEastAsia" w:hAnsiTheme="minorHAnsi" w:cstheme="minorBidi"/>
            <w:noProof/>
            <w:szCs w:val="22"/>
            <w:lang w:eastAsia="en-NZ"/>
          </w:rPr>
          <w:tab/>
        </w:r>
        <w:r w:rsidR="00D004C9" w:rsidRPr="00AB18A1">
          <w:rPr>
            <w:rStyle w:val="Hyperlink"/>
            <w:noProof/>
          </w:rPr>
          <w:t xml:space="preserve">Annual estimated displacement of fishing effort for Scenario 1 and </w:t>
        </w:r>
        <w:r w:rsidR="00D004C9">
          <w:rPr>
            <w:rStyle w:val="Hyperlink"/>
            <w:noProof/>
          </w:rPr>
          <w:br/>
        </w:r>
        <w:r w:rsidR="00D004C9" w:rsidRPr="00AB18A1">
          <w:rPr>
            <w:rStyle w:val="Hyperlink"/>
            <w:noProof/>
          </w:rPr>
          <w:t xml:space="preserve">Scenario 2 seabed protected areas for each fishing method averaged </w:t>
        </w:r>
        <w:r w:rsidR="00D004C9">
          <w:rPr>
            <w:rStyle w:val="Hyperlink"/>
            <w:noProof/>
          </w:rPr>
          <w:br/>
        </w:r>
        <w:r w:rsidR="00D004C9" w:rsidRPr="00AB18A1">
          <w:rPr>
            <w:rStyle w:val="Hyperlink"/>
            <w:noProof/>
          </w:rPr>
          <w:t>for the 2016 to 2019 period.</w:t>
        </w:r>
        <w:r w:rsidR="00D004C9">
          <w:rPr>
            <w:noProof/>
            <w:webHidden/>
          </w:rPr>
          <w:tab/>
        </w:r>
        <w:r w:rsidR="00D004C9">
          <w:rPr>
            <w:noProof/>
            <w:webHidden/>
          </w:rPr>
          <w:fldChar w:fldCharType="begin"/>
        </w:r>
        <w:r w:rsidR="00D004C9">
          <w:rPr>
            <w:noProof/>
            <w:webHidden/>
          </w:rPr>
          <w:instrText xml:space="preserve"> PAGEREF _Toc50111194 \h </w:instrText>
        </w:r>
        <w:r w:rsidR="00D004C9">
          <w:rPr>
            <w:noProof/>
            <w:webHidden/>
          </w:rPr>
        </w:r>
        <w:r w:rsidR="00D004C9">
          <w:rPr>
            <w:noProof/>
            <w:webHidden/>
          </w:rPr>
          <w:fldChar w:fldCharType="separate"/>
        </w:r>
        <w:r w:rsidR="006F40A1">
          <w:rPr>
            <w:noProof/>
            <w:webHidden/>
          </w:rPr>
          <w:t>37</w:t>
        </w:r>
        <w:r w:rsidR="00D004C9">
          <w:rPr>
            <w:noProof/>
            <w:webHidden/>
          </w:rPr>
          <w:fldChar w:fldCharType="end"/>
        </w:r>
      </w:hyperlink>
    </w:p>
    <w:p w14:paraId="74125CD9" w14:textId="13594072" w:rsidR="00D004C9" w:rsidRDefault="00161220">
      <w:pPr>
        <w:pStyle w:val="TableofFigures"/>
        <w:rPr>
          <w:rFonts w:asciiTheme="minorHAnsi" w:eastAsiaTheme="minorEastAsia" w:hAnsiTheme="minorHAnsi" w:cstheme="minorBidi"/>
          <w:noProof/>
          <w:szCs w:val="22"/>
          <w:lang w:eastAsia="en-NZ"/>
        </w:rPr>
      </w:pPr>
      <w:hyperlink w:anchor="_Toc50111195" w:history="1">
        <w:r w:rsidR="00D004C9" w:rsidRPr="00AB18A1">
          <w:rPr>
            <w:rStyle w:val="Hyperlink"/>
            <w:noProof/>
          </w:rPr>
          <w:t>Table 3</w:t>
        </w:r>
        <w:r w:rsidR="00D004C9" w:rsidRPr="00AB18A1">
          <w:rPr>
            <w:rStyle w:val="Hyperlink"/>
            <w:noProof/>
          </w:rPr>
          <w:noBreakHyphen/>
          <w:t>8:</w:t>
        </w:r>
        <w:r w:rsidR="00D004C9">
          <w:rPr>
            <w:rFonts w:asciiTheme="minorHAnsi" w:eastAsiaTheme="minorEastAsia" w:hAnsiTheme="minorHAnsi" w:cstheme="minorBidi"/>
            <w:noProof/>
            <w:szCs w:val="22"/>
            <w:lang w:eastAsia="en-NZ"/>
          </w:rPr>
          <w:tab/>
        </w:r>
        <w:r w:rsidR="00D004C9" w:rsidRPr="00AB18A1">
          <w:rPr>
            <w:rStyle w:val="Hyperlink"/>
            <w:noProof/>
          </w:rPr>
          <w:t xml:space="preserve">Annual estimated displacement of catch for Scenario 1 and Scenario 2 </w:t>
        </w:r>
        <w:r w:rsidR="00D004C9">
          <w:rPr>
            <w:rStyle w:val="Hyperlink"/>
            <w:noProof/>
          </w:rPr>
          <w:br/>
        </w:r>
        <w:r w:rsidR="00D004C9" w:rsidRPr="00AB18A1">
          <w:rPr>
            <w:rStyle w:val="Hyperlink"/>
            <w:noProof/>
          </w:rPr>
          <w:t xml:space="preserve">seabed protected areas for each fishing method on average for the 2016 </w:t>
        </w:r>
        <w:r w:rsidR="00D004C9">
          <w:rPr>
            <w:rStyle w:val="Hyperlink"/>
            <w:noProof/>
          </w:rPr>
          <w:br/>
        </w:r>
        <w:r w:rsidR="00D004C9" w:rsidRPr="00AB18A1">
          <w:rPr>
            <w:rStyle w:val="Hyperlink"/>
            <w:noProof/>
          </w:rPr>
          <w:t>to 2019 period.</w:t>
        </w:r>
        <w:r w:rsidR="00D004C9">
          <w:rPr>
            <w:noProof/>
            <w:webHidden/>
          </w:rPr>
          <w:tab/>
        </w:r>
        <w:r w:rsidR="00D004C9">
          <w:rPr>
            <w:noProof/>
            <w:webHidden/>
          </w:rPr>
          <w:fldChar w:fldCharType="begin"/>
        </w:r>
        <w:r w:rsidR="00D004C9">
          <w:rPr>
            <w:noProof/>
            <w:webHidden/>
          </w:rPr>
          <w:instrText xml:space="preserve"> PAGEREF _Toc50111195 \h </w:instrText>
        </w:r>
        <w:r w:rsidR="00D004C9">
          <w:rPr>
            <w:noProof/>
            <w:webHidden/>
          </w:rPr>
        </w:r>
        <w:r w:rsidR="00D004C9">
          <w:rPr>
            <w:noProof/>
            <w:webHidden/>
          </w:rPr>
          <w:fldChar w:fldCharType="separate"/>
        </w:r>
        <w:r w:rsidR="006F40A1">
          <w:rPr>
            <w:noProof/>
            <w:webHidden/>
          </w:rPr>
          <w:t>37</w:t>
        </w:r>
        <w:r w:rsidR="00D004C9">
          <w:rPr>
            <w:noProof/>
            <w:webHidden/>
          </w:rPr>
          <w:fldChar w:fldCharType="end"/>
        </w:r>
      </w:hyperlink>
    </w:p>
    <w:p w14:paraId="7F80DB74" w14:textId="385FA058" w:rsidR="00D004C9" w:rsidRDefault="00161220">
      <w:pPr>
        <w:pStyle w:val="TableofFigures"/>
        <w:rPr>
          <w:rFonts w:asciiTheme="minorHAnsi" w:eastAsiaTheme="minorEastAsia" w:hAnsiTheme="minorHAnsi" w:cstheme="minorBidi"/>
          <w:noProof/>
          <w:szCs w:val="22"/>
          <w:lang w:eastAsia="en-NZ"/>
        </w:rPr>
      </w:pPr>
      <w:hyperlink w:anchor="_Toc50111196" w:history="1">
        <w:r w:rsidR="00D004C9" w:rsidRPr="00AB18A1">
          <w:rPr>
            <w:rStyle w:val="Hyperlink"/>
            <w:noProof/>
          </w:rPr>
          <w:t>Table 4</w:t>
        </w:r>
        <w:r w:rsidR="00D004C9" w:rsidRPr="00AB18A1">
          <w:rPr>
            <w:rStyle w:val="Hyperlink"/>
            <w:noProof/>
          </w:rPr>
          <w:noBreakHyphen/>
          <w:t>1:</w:t>
        </w:r>
        <w:r w:rsidR="00D004C9">
          <w:rPr>
            <w:rFonts w:asciiTheme="minorHAnsi" w:eastAsiaTheme="minorEastAsia" w:hAnsiTheme="minorHAnsi" w:cstheme="minorBidi"/>
            <w:noProof/>
            <w:szCs w:val="22"/>
            <w:lang w:eastAsia="en-NZ"/>
          </w:rPr>
          <w:tab/>
        </w:r>
        <w:r w:rsidR="00D004C9" w:rsidRPr="00AB18A1">
          <w:rPr>
            <w:rStyle w:val="Hyperlink"/>
            <w:noProof/>
          </w:rPr>
          <w:t xml:space="preserve">Input layers for the two rocky reef scoping scenarios to compare equal </w:t>
        </w:r>
        <w:r w:rsidR="00D004C9">
          <w:rPr>
            <w:rStyle w:val="Hyperlink"/>
            <w:noProof/>
          </w:rPr>
          <w:br/>
        </w:r>
        <w:r w:rsidR="00D004C9" w:rsidRPr="00AB18A1">
          <w:rPr>
            <w:rStyle w:val="Hyperlink"/>
            <w:noProof/>
          </w:rPr>
          <w:t>and three-fold increased weights for rocky reef habitat types.</w:t>
        </w:r>
        <w:r w:rsidR="00D004C9">
          <w:rPr>
            <w:noProof/>
            <w:webHidden/>
          </w:rPr>
          <w:tab/>
        </w:r>
        <w:r w:rsidR="00D004C9">
          <w:rPr>
            <w:noProof/>
            <w:webHidden/>
          </w:rPr>
          <w:fldChar w:fldCharType="begin"/>
        </w:r>
        <w:r w:rsidR="00D004C9">
          <w:rPr>
            <w:noProof/>
            <w:webHidden/>
          </w:rPr>
          <w:instrText xml:space="preserve"> PAGEREF _Toc50111196 \h </w:instrText>
        </w:r>
        <w:r w:rsidR="00D004C9">
          <w:rPr>
            <w:noProof/>
            <w:webHidden/>
          </w:rPr>
        </w:r>
        <w:r w:rsidR="00D004C9">
          <w:rPr>
            <w:noProof/>
            <w:webHidden/>
          </w:rPr>
          <w:fldChar w:fldCharType="separate"/>
        </w:r>
        <w:r w:rsidR="006F40A1">
          <w:rPr>
            <w:noProof/>
            <w:webHidden/>
          </w:rPr>
          <w:t>44</w:t>
        </w:r>
        <w:r w:rsidR="00D004C9">
          <w:rPr>
            <w:noProof/>
            <w:webHidden/>
          </w:rPr>
          <w:fldChar w:fldCharType="end"/>
        </w:r>
      </w:hyperlink>
    </w:p>
    <w:p w14:paraId="0D6FDD44" w14:textId="0E484F12" w:rsidR="00D004C9" w:rsidRDefault="00161220">
      <w:pPr>
        <w:pStyle w:val="TableofFigures"/>
        <w:rPr>
          <w:rFonts w:asciiTheme="minorHAnsi" w:eastAsiaTheme="minorEastAsia" w:hAnsiTheme="minorHAnsi" w:cstheme="minorBidi"/>
          <w:noProof/>
          <w:szCs w:val="22"/>
          <w:lang w:eastAsia="en-NZ"/>
        </w:rPr>
      </w:pPr>
      <w:hyperlink w:anchor="_Toc50111197" w:history="1">
        <w:r w:rsidR="00D004C9" w:rsidRPr="00AB18A1">
          <w:rPr>
            <w:rStyle w:val="Hyperlink"/>
            <w:noProof/>
          </w:rPr>
          <w:t>Table 4</w:t>
        </w:r>
        <w:r w:rsidR="00D004C9" w:rsidRPr="00AB18A1">
          <w:rPr>
            <w:rStyle w:val="Hyperlink"/>
            <w:noProof/>
          </w:rPr>
          <w:noBreakHyphen/>
          <w:t>2:</w:t>
        </w:r>
        <w:r w:rsidR="00D004C9">
          <w:rPr>
            <w:rFonts w:asciiTheme="minorHAnsi" w:eastAsiaTheme="minorEastAsia" w:hAnsiTheme="minorHAnsi" w:cstheme="minorBidi"/>
            <w:noProof/>
            <w:szCs w:val="22"/>
            <w:lang w:eastAsia="en-NZ"/>
          </w:rPr>
          <w:tab/>
        </w:r>
        <w:r w:rsidR="00D004C9" w:rsidRPr="00AB18A1">
          <w:rPr>
            <w:rStyle w:val="Hyperlink"/>
            <w:noProof/>
          </w:rPr>
          <w:t xml:space="preserve">Average protection of biodiversity and habitat features in the final </w:t>
        </w:r>
        <w:r w:rsidR="00D004C9">
          <w:rPr>
            <w:rStyle w:val="Hyperlink"/>
            <w:noProof/>
          </w:rPr>
          <w:br/>
        </w:r>
        <w:r w:rsidR="00D004C9" w:rsidRPr="00AB18A1">
          <w:rPr>
            <w:rStyle w:val="Hyperlink"/>
            <w:noProof/>
          </w:rPr>
          <w:t>baseline scenario vs Scenario 1 and Scenario 2 marine reserves.</w:t>
        </w:r>
        <w:r w:rsidR="00D004C9">
          <w:rPr>
            <w:noProof/>
            <w:webHidden/>
          </w:rPr>
          <w:tab/>
        </w:r>
        <w:r w:rsidR="00D004C9">
          <w:rPr>
            <w:noProof/>
            <w:webHidden/>
          </w:rPr>
          <w:fldChar w:fldCharType="begin"/>
        </w:r>
        <w:r w:rsidR="00D004C9">
          <w:rPr>
            <w:noProof/>
            <w:webHidden/>
          </w:rPr>
          <w:instrText xml:space="preserve"> PAGEREF _Toc50111197 \h </w:instrText>
        </w:r>
        <w:r w:rsidR="00D004C9">
          <w:rPr>
            <w:noProof/>
            <w:webHidden/>
          </w:rPr>
        </w:r>
        <w:r w:rsidR="00D004C9">
          <w:rPr>
            <w:noProof/>
            <w:webHidden/>
          </w:rPr>
          <w:fldChar w:fldCharType="separate"/>
        </w:r>
        <w:r w:rsidR="006F40A1">
          <w:rPr>
            <w:noProof/>
            <w:webHidden/>
          </w:rPr>
          <w:t>49</w:t>
        </w:r>
        <w:r w:rsidR="00D004C9">
          <w:rPr>
            <w:noProof/>
            <w:webHidden/>
          </w:rPr>
          <w:fldChar w:fldCharType="end"/>
        </w:r>
      </w:hyperlink>
    </w:p>
    <w:p w14:paraId="17883161" w14:textId="44EAC8B8" w:rsidR="00D004C9" w:rsidRDefault="00161220">
      <w:pPr>
        <w:pStyle w:val="TableofFigures"/>
        <w:rPr>
          <w:rFonts w:asciiTheme="minorHAnsi" w:eastAsiaTheme="minorEastAsia" w:hAnsiTheme="minorHAnsi" w:cstheme="minorBidi"/>
          <w:noProof/>
          <w:szCs w:val="22"/>
          <w:lang w:eastAsia="en-NZ"/>
        </w:rPr>
      </w:pPr>
      <w:hyperlink w:anchor="_Toc50111198" w:history="1">
        <w:r w:rsidR="00D004C9" w:rsidRPr="00AB18A1">
          <w:rPr>
            <w:rStyle w:val="Hyperlink"/>
            <w:noProof/>
          </w:rPr>
          <w:t>Table 4</w:t>
        </w:r>
        <w:r w:rsidR="00D004C9" w:rsidRPr="00AB18A1">
          <w:rPr>
            <w:rStyle w:val="Hyperlink"/>
            <w:noProof/>
          </w:rPr>
          <w:noBreakHyphen/>
          <w:t>3:</w:t>
        </w:r>
        <w:r w:rsidR="00D004C9">
          <w:rPr>
            <w:rFonts w:asciiTheme="minorHAnsi" w:eastAsiaTheme="minorEastAsia" w:hAnsiTheme="minorHAnsi" w:cstheme="minorBidi"/>
            <w:noProof/>
            <w:szCs w:val="22"/>
            <w:lang w:eastAsia="en-NZ"/>
          </w:rPr>
          <w:tab/>
        </w:r>
        <w:r w:rsidR="00D004C9" w:rsidRPr="00AB18A1">
          <w:rPr>
            <w:rStyle w:val="Hyperlink"/>
            <w:noProof/>
          </w:rPr>
          <w:t xml:space="preserve">Average protection of biodiversity and habitat features comparing the </w:t>
        </w:r>
        <w:r w:rsidR="00D004C9">
          <w:rPr>
            <w:rStyle w:val="Hyperlink"/>
            <w:noProof/>
          </w:rPr>
          <w:br/>
        </w:r>
        <w:r w:rsidR="00D004C9" w:rsidRPr="00AB18A1">
          <w:rPr>
            <w:rStyle w:val="Hyperlink"/>
            <w:noProof/>
          </w:rPr>
          <w:t xml:space="preserve">final baseline scenario with the Scenario 1 Proposed marine reserves </w:t>
        </w:r>
        <w:r w:rsidR="00D004C9">
          <w:rPr>
            <w:rStyle w:val="Hyperlink"/>
            <w:noProof/>
          </w:rPr>
          <w:br/>
        </w:r>
        <w:r w:rsidR="00D004C9" w:rsidRPr="00AB18A1">
          <w:rPr>
            <w:rStyle w:val="Hyperlink"/>
            <w:noProof/>
          </w:rPr>
          <w:t>including fisheries layers.</w:t>
        </w:r>
        <w:r w:rsidR="00D004C9">
          <w:rPr>
            <w:noProof/>
            <w:webHidden/>
          </w:rPr>
          <w:tab/>
        </w:r>
        <w:r w:rsidR="00D004C9">
          <w:rPr>
            <w:noProof/>
            <w:webHidden/>
          </w:rPr>
          <w:fldChar w:fldCharType="begin"/>
        </w:r>
        <w:r w:rsidR="00D004C9">
          <w:rPr>
            <w:noProof/>
            <w:webHidden/>
          </w:rPr>
          <w:instrText xml:space="preserve"> PAGEREF _Toc50111198 \h </w:instrText>
        </w:r>
        <w:r w:rsidR="00D004C9">
          <w:rPr>
            <w:noProof/>
            <w:webHidden/>
          </w:rPr>
        </w:r>
        <w:r w:rsidR="00D004C9">
          <w:rPr>
            <w:noProof/>
            <w:webHidden/>
          </w:rPr>
          <w:fldChar w:fldCharType="separate"/>
        </w:r>
        <w:r w:rsidR="006F40A1">
          <w:rPr>
            <w:noProof/>
            <w:webHidden/>
          </w:rPr>
          <w:t>56</w:t>
        </w:r>
        <w:r w:rsidR="00D004C9">
          <w:rPr>
            <w:noProof/>
            <w:webHidden/>
          </w:rPr>
          <w:fldChar w:fldCharType="end"/>
        </w:r>
      </w:hyperlink>
    </w:p>
    <w:p w14:paraId="5EDB0824" w14:textId="203F8D62" w:rsidR="00D004C9" w:rsidRDefault="00161220">
      <w:pPr>
        <w:pStyle w:val="TableofFigures"/>
        <w:rPr>
          <w:rFonts w:asciiTheme="minorHAnsi" w:eastAsiaTheme="minorEastAsia" w:hAnsiTheme="minorHAnsi" w:cstheme="minorBidi"/>
          <w:noProof/>
          <w:szCs w:val="22"/>
          <w:lang w:eastAsia="en-NZ"/>
        </w:rPr>
      </w:pPr>
      <w:hyperlink w:anchor="_Toc50111199" w:history="1">
        <w:r w:rsidR="00D004C9" w:rsidRPr="00AB18A1">
          <w:rPr>
            <w:rStyle w:val="Hyperlink"/>
            <w:noProof/>
          </w:rPr>
          <w:t>Table 4</w:t>
        </w:r>
        <w:r w:rsidR="00D004C9" w:rsidRPr="00AB18A1">
          <w:rPr>
            <w:rStyle w:val="Hyperlink"/>
            <w:noProof/>
          </w:rPr>
          <w:noBreakHyphen/>
          <w:t>4:</w:t>
        </w:r>
        <w:r w:rsidR="00D004C9">
          <w:rPr>
            <w:rFonts w:asciiTheme="minorHAnsi" w:eastAsiaTheme="minorEastAsia" w:hAnsiTheme="minorHAnsi" w:cstheme="minorBidi"/>
            <w:noProof/>
            <w:szCs w:val="22"/>
            <w:lang w:eastAsia="en-NZ"/>
          </w:rPr>
          <w:tab/>
        </w:r>
        <w:r w:rsidR="00D004C9" w:rsidRPr="00AB18A1">
          <w:rPr>
            <w:rStyle w:val="Hyperlink"/>
            <w:noProof/>
          </w:rPr>
          <w:t xml:space="preserve">Average protection of biodiversity and habitat features comparing the </w:t>
        </w:r>
        <w:r w:rsidR="00D004C9">
          <w:rPr>
            <w:rStyle w:val="Hyperlink"/>
            <w:noProof/>
          </w:rPr>
          <w:br/>
        </w:r>
        <w:r w:rsidR="00D004C9" w:rsidRPr="00AB18A1">
          <w:rPr>
            <w:rStyle w:val="Hyperlink"/>
            <w:noProof/>
          </w:rPr>
          <w:t xml:space="preserve">final baseline scenario with the Scenario 2 Proposed marine reserves </w:t>
        </w:r>
        <w:r w:rsidR="00D004C9">
          <w:rPr>
            <w:rStyle w:val="Hyperlink"/>
            <w:noProof/>
          </w:rPr>
          <w:br/>
        </w:r>
        <w:r w:rsidR="00D004C9" w:rsidRPr="00AB18A1">
          <w:rPr>
            <w:rStyle w:val="Hyperlink"/>
            <w:noProof/>
          </w:rPr>
          <w:t>including fisheries layers.</w:t>
        </w:r>
        <w:r w:rsidR="00D004C9">
          <w:rPr>
            <w:noProof/>
            <w:webHidden/>
          </w:rPr>
          <w:tab/>
        </w:r>
        <w:r w:rsidR="00D004C9">
          <w:rPr>
            <w:noProof/>
            <w:webHidden/>
          </w:rPr>
          <w:fldChar w:fldCharType="begin"/>
        </w:r>
        <w:r w:rsidR="00D004C9">
          <w:rPr>
            <w:noProof/>
            <w:webHidden/>
          </w:rPr>
          <w:instrText xml:space="preserve"> PAGEREF _Toc50111199 \h </w:instrText>
        </w:r>
        <w:r w:rsidR="00D004C9">
          <w:rPr>
            <w:noProof/>
            <w:webHidden/>
          </w:rPr>
        </w:r>
        <w:r w:rsidR="00D004C9">
          <w:rPr>
            <w:noProof/>
            <w:webHidden/>
          </w:rPr>
          <w:fldChar w:fldCharType="separate"/>
        </w:r>
        <w:r w:rsidR="006F40A1">
          <w:rPr>
            <w:noProof/>
            <w:webHidden/>
          </w:rPr>
          <w:t>58</w:t>
        </w:r>
        <w:r w:rsidR="00D004C9">
          <w:rPr>
            <w:noProof/>
            <w:webHidden/>
          </w:rPr>
          <w:fldChar w:fldCharType="end"/>
        </w:r>
      </w:hyperlink>
    </w:p>
    <w:p w14:paraId="13D425DF" w14:textId="74D03BA4" w:rsidR="00D004C9" w:rsidRDefault="00161220">
      <w:pPr>
        <w:pStyle w:val="TableofFigures"/>
        <w:rPr>
          <w:rFonts w:asciiTheme="minorHAnsi" w:eastAsiaTheme="minorEastAsia" w:hAnsiTheme="minorHAnsi" w:cstheme="minorBidi"/>
          <w:noProof/>
          <w:szCs w:val="22"/>
          <w:lang w:eastAsia="en-NZ"/>
        </w:rPr>
      </w:pPr>
      <w:hyperlink w:anchor="_Toc50111200" w:history="1">
        <w:r w:rsidR="00D004C9" w:rsidRPr="00AB18A1">
          <w:rPr>
            <w:rStyle w:val="Hyperlink"/>
            <w:noProof/>
          </w:rPr>
          <w:t>Table 4</w:t>
        </w:r>
        <w:r w:rsidR="00D004C9" w:rsidRPr="00AB18A1">
          <w:rPr>
            <w:rStyle w:val="Hyperlink"/>
            <w:noProof/>
          </w:rPr>
          <w:noBreakHyphen/>
          <w:t>5:</w:t>
        </w:r>
        <w:r w:rsidR="00D004C9">
          <w:rPr>
            <w:rFonts w:asciiTheme="minorHAnsi" w:eastAsiaTheme="minorEastAsia" w:hAnsiTheme="minorHAnsi" w:cstheme="minorBidi"/>
            <w:noProof/>
            <w:szCs w:val="22"/>
            <w:lang w:eastAsia="en-NZ"/>
          </w:rPr>
          <w:tab/>
        </w:r>
        <w:r w:rsidR="00D004C9" w:rsidRPr="00AB18A1">
          <w:rPr>
            <w:rStyle w:val="Hyperlink"/>
            <w:noProof/>
          </w:rPr>
          <w:t xml:space="preserve">Relative protection of seafloor habitat features under the different </w:t>
        </w:r>
        <w:r w:rsidR="00D004C9">
          <w:rPr>
            <w:rStyle w:val="Hyperlink"/>
            <w:noProof/>
          </w:rPr>
          <w:br/>
        </w:r>
        <w:r w:rsidR="00D004C9" w:rsidRPr="00AB18A1">
          <w:rPr>
            <w:rStyle w:val="Hyperlink"/>
            <w:noProof/>
          </w:rPr>
          <w:t>Baseline Scenario 1.</w:t>
        </w:r>
        <w:r w:rsidR="00D004C9">
          <w:rPr>
            <w:noProof/>
            <w:webHidden/>
          </w:rPr>
          <w:tab/>
        </w:r>
        <w:r w:rsidR="00D004C9">
          <w:rPr>
            <w:noProof/>
            <w:webHidden/>
          </w:rPr>
          <w:fldChar w:fldCharType="begin"/>
        </w:r>
        <w:r w:rsidR="00D004C9">
          <w:rPr>
            <w:noProof/>
            <w:webHidden/>
          </w:rPr>
          <w:instrText xml:space="preserve"> PAGEREF _Toc50111200 \h </w:instrText>
        </w:r>
        <w:r w:rsidR="00D004C9">
          <w:rPr>
            <w:noProof/>
            <w:webHidden/>
          </w:rPr>
        </w:r>
        <w:r w:rsidR="00D004C9">
          <w:rPr>
            <w:noProof/>
            <w:webHidden/>
          </w:rPr>
          <w:fldChar w:fldCharType="separate"/>
        </w:r>
        <w:r w:rsidR="006F40A1">
          <w:rPr>
            <w:noProof/>
            <w:webHidden/>
          </w:rPr>
          <w:t>63</w:t>
        </w:r>
        <w:r w:rsidR="00D004C9">
          <w:rPr>
            <w:noProof/>
            <w:webHidden/>
          </w:rPr>
          <w:fldChar w:fldCharType="end"/>
        </w:r>
      </w:hyperlink>
    </w:p>
    <w:p w14:paraId="4CBD98DA" w14:textId="03320A19" w:rsidR="00D004C9" w:rsidRDefault="00161220">
      <w:pPr>
        <w:pStyle w:val="TableofFigures"/>
        <w:rPr>
          <w:rFonts w:asciiTheme="minorHAnsi" w:eastAsiaTheme="minorEastAsia" w:hAnsiTheme="minorHAnsi" w:cstheme="minorBidi"/>
          <w:noProof/>
          <w:szCs w:val="22"/>
          <w:lang w:eastAsia="en-NZ"/>
        </w:rPr>
      </w:pPr>
      <w:hyperlink w:anchor="_Toc50111201" w:history="1">
        <w:r w:rsidR="00D004C9" w:rsidRPr="00AB18A1">
          <w:rPr>
            <w:rStyle w:val="Hyperlink"/>
            <w:noProof/>
          </w:rPr>
          <w:t>Table 4</w:t>
        </w:r>
        <w:r w:rsidR="00D004C9" w:rsidRPr="00AB18A1">
          <w:rPr>
            <w:rStyle w:val="Hyperlink"/>
            <w:noProof/>
          </w:rPr>
          <w:noBreakHyphen/>
          <w:t>6:</w:t>
        </w:r>
        <w:r w:rsidR="00D004C9">
          <w:rPr>
            <w:rFonts w:asciiTheme="minorHAnsi" w:eastAsiaTheme="minorEastAsia" w:hAnsiTheme="minorHAnsi" w:cstheme="minorBidi"/>
            <w:noProof/>
            <w:szCs w:val="22"/>
            <w:lang w:eastAsia="en-NZ"/>
          </w:rPr>
          <w:tab/>
        </w:r>
        <w:r w:rsidR="00D004C9" w:rsidRPr="00AB18A1">
          <w:rPr>
            <w:rStyle w:val="Hyperlink"/>
            <w:noProof/>
          </w:rPr>
          <w:t xml:space="preserve">Relative protection of seafloor habitat features under the different </w:t>
        </w:r>
        <w:r w:rsidR="00D004C9">
          <w:rPr>
            <w:rStyle w:val="Hyperlink"/>
            <w:noProof/>
          </w:rPr>
          <w:br/>
        </w:r>
        <w:r w:rsidR="00D004C9" w:rsidRPr="00AB18A1">
          <w:rPr>
            <w:rStyle w:val="Hyperlink"/>
            <w:noProof/>
          </w:rPr>
          <w:t>Baseline scenario 2.</w:t>
        </w:r>
        <w:r w:rsidR="00D004C9">
          <w:rPr>
            <w:noProof/>
            <w:webHidden/>
          </w:rPr>
          <w:tab/>
        </w:r>
        <w:r w:rsidR="00D004C9">
          <w:rPr>
            <w:noProof/>
            <w:webHidden/>
          </w:rPr>
          <w:fldChar w:fldCharType="begin"/>
        </w:r>
        <w:r w:rsidR="00D004C9">
          <w:rPr>
            <w:noProof/>
            <w:webHidden/>
          </w:rPr>
          <w:instrText xml:space="preserve"> PAGEREF _Toc50111201 \h </w:instrText>
        </w:r>
        <w:r w:rsidR="00D004C9">
          <w:rPr>
            <w:noProof/>
            <w:webHidden/>
          </w:rPr>
        </w:r>
        <w:r w:rsidR="00D004C9">
          <w:rPr>
            <w:noProof/>
            <w:webHidden/>
          </w:rPr>
          <w:fldChar w:fldCharType="separate"/>
        </w:r>
        <w:r w:rsidR="006F40A1">
          <w:rPr>
            <w:noProof/>
            <w:webHidden/>
          </w:rPr>
          <w:t>64</w:t>
        </w:r>
        <w:r w:rsidR="00D004C9">
          <w:rPr>
            <w:noProof/>
            <w:webHidden/>
          </w:rPr>
          <w:fldChar w:fldCharType="end"/>
        </w:r>
      </w:hyperlink>
    </w:p>
    <w:p w14:paraId="209DCFEB" w14:textId="4A1E0A59" w:rsidR="00D004C9" w:rsidRDefault="00161220">
      <w:pPr>
        <w:pStyle w:val="TableofFigures"/>
        <w:rPr>
          <w:rFonts w:asciiTheme="minorHAnsi" w:eastAsiaTheme="minorEastAsia" w:hAnsiTheme="minorHAnsi" w:cstheme="minorBidi"/>
          <w:noProof/>
          <w:szCs w:val="22"/>
          <w:lang w:eastAsia="en-NZ"/>
        </w:rPr>
      </w:pPr>
      <w:hyperlink w:anchor="_Toc50111202" w:history="1">
        <w:r w:rsidR="00D004C9" w:rsidRPr="00AB18A1">
          <w:rPr>
            <w:rStyle w:val="Hyperlink"/>
            <w:noProof/>
          </w:rPr>
          <w:t>Table 4</w:t>
        </w:r>
        <w:r w:rsidR="00D004C9" w:rsidRPr="00AB18A1">
          <w:rPr>
            <w:rStyle w:val="Hyperlink"/>
            <w:noProof/>
          </w:rPr>
          <w:noBreakHyphen/>
          <w:t>7:</w:t>
        </w:r>
        <w:r w:rsidR="00D004C9">
          <w:rPr>
            <w:rFonts w:asciiTheme="minorHAnsi" w:eastAsiaTheme="minorEastAsia" w:hAnsiTheme="minorHAnsi" w:cstheme="minorBidi"/>
            <w:noProof/>
            <w:szCs w:val="22"/>
            <w:lang w:eastAsia="en-NZ"/>
          </w:rPr>
          <w:tab/>
        </w:r>
        <w:r w:rsidR="00D004C9" w:rsidRPr="00AB18A1">
          <w:rPr>
            <w:rStyle w:val="Hyperlink"/>
            <w:noProof/>
          </w:rPr>
          <w:t>Relative protection of seafloor habitat features under Scenario 1 seabed protected areas.</w:t>
        </w:r>
        <w:r w:rsidR="00D004C9">
          <w:rPr>
            <w:noProof/>
            <w:webHidden/>
          </w:rPr>
          <w:tab/>
        </w:r>
        <w:r w:rsidR="00D004C9">
          <w:rPr>
            <w:noProof/>
            <w:webHidden/>
          </w:rPr>
          <w:fldChar w:fldCharType="begin"/>
        </w:r>
        <w:r w:rsidR="00D004C9">
          <w:rPr>
            <w:noProof/>
            <w:webHidden/>
          </w:rPr>
          <w:instrText xml:space="preserve"> PAGEREF _Toc50111202 \h </w:instrText>
        </w:r>
        <w:r w:rsidR="00D004C9">
          <w:rPr>
            <w:noProof/>
            <w:webHidden/>
          </w:rPr>
        </w:r>
        <w:r w:rsidR="00D004C9">
          <w:rPr>
            <w:noProof/>
            <w:webHidden/>
          </w:rPr>
          <w:fldChar w:fldCharType="separate"/>
        </w:r>
        <w:r w:rsidR="006F40A1">
          <w:rPr>
            <w:noProof/>
            <w:webHidden/>
          </w:rPr>
          <w:t>66</w:t>
        </w:r>
        <w:r w:rsidR="00D004C9">
          <w:rPr>
            <w:noProof/>
            <w:webHidden/>
          </w:rPr>
          <w:fldChar w:fldCharType="end"/>
        </w:r>
      </w:hyperlink>
    </w:p>
    <w:p w14:paraId="613E3359" w14:textId="2CAE8826" w:rsidR="00D004C9" w:rsidRDefault="00161220">
      <w:pPr>
        <w:pStyle w:val="TableofFigures"/>
        <w:rPr>
          <w:rFonts w:asciiTheme="minorHAnsi" w:eastAsiaTheme="minorEastAsia" w:hAnsiTheme="minorHAnsi" w:cstheme="minorBidi"/>
          <w:noProof/>
          <w:szCs w:val="22"/>
          <w:lang w:eastAsia="en-NZ"/>
        </w:rPr>
      </w:pPr>
      <w:hyperlink w:anchor="_Toc50111203" w:history="1">
        <w:r w:rsidR="00D004C9" w:rsidRPr="00AB18A1">
          <w:rPr>
            <w:rStyle w:val="Hyperlink"/>
            <w:noProof/>
          </w:rPr>
          <w:t>Table 4</w:t>
        </w:r>
        <w:r w:rsidR="00D004C9" w:rsidRPr="00AB18A1">
          <w:rPr>
            <w:rStyle w:val="Hyperlink"/>
            <w:noProof/>
          </w:rPr>
          <w:noBreakHyphen/>
          <w:t>8:</w:t>
        </w:r>
        <w:r w:rsidR="00D004C9">
          <w:rPr>
            <w:rFonts w:asciiTheme="minorHAnsi" w:eastAsiaTheme="minorEastAsia" w:hAnsiTheme="minorHAnsi" w:cstheme="minorBidi"/>
            <w:noProof/>
            <w:szCs w:val="22"/>
            <w:lang w:eastAsia="en-NZ"/>
          </w:rPr>
          <w:tab/>
        </w:r>
        <w:r w:rsidR="00D004C9" w:rsidRPr="00AB18A1">
          <w:rPr>
            <w:rStyle w:val="Hyperlink"/>
            <w:noProof/>
          </w:rPr>
          <w:t>Relative protection of seafloor habitat features under Scenario 2 seabed protected areas. The existing CPZs and scenario 1 seabed protected areas cover 17.71% of the analysed area.</w:t>
        </w:r>
        <w:r w:rsidR="00D004C9">
          <w:rPr>
            <w:noProof/>
            <w:webHidden/>
          </w:rPr>
          <w:tab/>
        </w:r>
        <w:r w:rsidR="00D004C9">
          <w:rPr>
            <w:noProof/>
            <w:webHidden/>
          </w:rPr>
          <w:fldChar w:fldCharType="begin"/>
        </w:r>
        <w:r w:rsidR="00D004C9">
          <w:rPr>
            <w:noProof/>
            <w:webHidden/>
          </w:rPr>
          <w:instrText xml:space="preserve"> PAGEREF _Toc50111203 \h </w:instrText>
        </w:r>
        <w:r w:rsidR="00D004C9">
          <w:rPr>
            <w:noProof/>
            <w:webHidden/>
          </w:rPr>
        </w:r>
        <w:r w:rsidR="00D004C9">
          <w:rPr>
            <w:noProof/>
            <w:webHidden/>
          </w:rPr>
          <w:fldChar w:fldCharType="separate"/>
        </w:r>
        <w:r w:rsidR="006F40A1">
          <w:rPr>
            <w:noProof/>
            <w:webHidden/>
          </w:rPr>
          <w:t>67</w:t>
        </w:r>
        <w:r w:rsidR="00D004C9">
          <w:rPr>
            <w:noProof/>
            <w:webHidden/>
          </w:rPr>
          <w:fldChar w:fldCharType="end"/>
        </w:r>
      </w:hyperlink>
    </w:p>
    <w:p w14:paraId="505A8B6E" w14:textId="2A44DA64" w:rsidR="000B7138" w:rsidRPr="00BD36A9" w:rsidRDefault="00BD2133" w:rsidP="000B7138">
      <w:pPr>
        <w:pStyle w:val="TableofFigures"/>
      </w:pPr>
      <w:r w:rsidRPr="00BD36A9">
        <w:rPr>
          <w:b/>
          <w:bCs/>
          <w:noProof/>
          <w:lang w:val="en-US"/>
        </w:rPr>
        <w:fldChar w:fldCharType="end"/>
      </w:r>
    </w:p>
    <w:p w14:paraId="3CA3ED4D" w14:textId="77777777" w:rsidR="000B7138" w:rsidRPr="00BD36A9" w:rsidRDefault="000B7138" w:rsidP="000B7138">
      <w:pPr>
        <w:rPr>
          <w:sz w:val="2"/>
          <w:szCs w:val="2"/>
        </w:rPr>
      </w:pPr>
    </w:p>
    <w:bookmarkStart w:id="19" w:name="ToTA"/>
    <w:bookmarkEnd w:id="18"/>
    <w:p w14:paraId="74585FA2" w14:textId="15AD7861" w:rsidR="00652699" w:rsidRDefault="00BD2133">
      <w:pPr>
        <w:pStyle w:val="TableofFigures"/>
        <w:rPr>
          <w:rFonts w:asciiTheme="minorHAnsi" w:eastAsiaTheme="minorEastAsia" w:hAnsiTheme="minorHAnsi" w:cstheme="minorBidi"/>
          <w:noProof/>
          <w:szCs w:val="22"/>
          <w:lang w:eastAsia="en-NZ"/>
        </w:rPr>
      </w:pPr>
      <w:r w:rsidRPr="00BD36A9">
        <w:fldChar w:fldCharType="begin"/>
      </w:r>
      <w:r w:rsidR="002036EF" w:rsidRPr="00BD36A9">
        <w:instrText xml:space="preserve"> TOC \h \z \c "</w:instrText>
      </w:r>
      <w:r w:rsidR="000C4D97" w:rsidRPr="00BD36A9">
        <w:instrText>TableAppendix</w:instrText>
      </w:r>
      <w:r w:rsidR="002036EF" w:rsidRPr="00BD36A9">
        <w:instrText xml:space="preserve">" </w:instrText>
      </w:r>
      <w:r w:rsidRPr="00BD36A9">
        <w:fldChar w:fldCharType="separate"/>
      </w:r>
      <w:hyperlink w:anchor="_Toc50110176" w:history="1">
        <w:r w:rsidR="00652699" w:rsidRPr="00A730AE">
          <w:rPr>
            <w:rStyle w:val="Hyperlink"/>
            <w:noProof/>
          </w:rPr>
          <w:t>Table A</w:t>
        </w:r>
        <w:r w:rsidR="00652699" w:rsidRPr="00A730AE">
          <w:rPr>
            <w:rStyle w:val="Hyperlink"/>
            <w:noProof/>
          </w:rPr>
          <w:noBreakHyphen/>
          <w:t>1:</w:t>
        </w:r>
        <w:r w:rsidR="00652699">
          <w:rPr>
            <w:rFonts w:asciiTheme="minorHAnsi" w:eastAsiaTheme="minorEastAsia" w:hAnsiTheme="minorHAnsi" w:cstheme="minorBidi"/>
            <w:noProof/>
            <w:szCs w:val="22"/>
            <w:lang w:eastAsia="en-NZ"/>
          </w:rPr>
          <w:tab/>
        </w:r>
        <w:r w:rsidR="00652699" w:rsidRPr="00A730AE">
          <w:rPr>
            <w:rStyle w:val="Hyperlink"/>
            <w:noProof/>
          </w:rPr>
          <w:t xml:space="preserve">Demersal fish species typically found at depths &lt; 125 m, for which </w:t>
        </w:r>
        <w:r w:rsidR="006B2906">
          <w:rPr>
            <w:rStyle w:val="Hyperlink"/>
            <w:noProof/>
          </w:rPr>
          <w:br/>
        </w:r>
        <w:r w:rsidR="00652699" w:rsidRPr="00A730AE">
          <w:rPr>
            <w:rStyle w:val="Hyperlink"/>
            <w:noProof/>
          </w:rPr>
          <w:t>predicted species occurrence models are available for the HGMP.</w:t>
        </w:r>
        <w:r w:rsidR="00652699">
          <w:rPr>
            <w:noProof/>
            <w:webHidden/>
          </w:rPr>
          <w:tab/>
        </w:r>
        <w:r w:rsidR="00652699">
          <w:rPr>
            <w:noProof/>
            <w:webHidden/>
          </w:rPr>
          <w:fldChar w:fldCharType="begin"/>
        </w:r>
        <w:r w:rsidR="00652699">
          <w:rPr>
            <w:noProof/>
            <w:webHidden/>
          </w:rPr>
          <w:instrText xml:space="preserve"> PAGEREF _Toc50110176 \h </w:instrText>
        </w:r>
        <w:r w:rsidR="00652699">
          <w:rPr>
            <w:noProof/>
            <w:webHidden/>
          </w:rPr>
        </w:r>
        <w:r w:rsidR="00652699">
          <w:rPr>
            <w:noProof/>
            <w:webHidden/>
          </w:rPr>
          <w:fldChar w:fldCharType="separate"/>
        </w:r>
        <w:r w:rsidR="006F40A1">
          <w:rPr>
            <w:noProof/>
            <w:webHidden/>
          </w:rPr>
          <w:t>77</w:t>
        </w:r>
        <w:r w:rsidR="00652699">
          <w:rPr>
            <w:noProof/>
            <w:webHidden/>
          </w:rPr>
          <w:fldChar w:fldCharType="end"/>
        </w:r>
      </w:hyperlink>
    </w:p>
    <w:p w14:paraId="7D59AD47" w14:textId="1FCB6A9E" w:rsidR="00652699" w:rsidRDefault="00161220">
      <w:pPr>
        <w:pStyle w:val="TableofFigures"/>
        <w:rPr>
          <w:rFonts w:asciiTheme="minorHAnsi" w:eastAsiaTheme="minorEastAsia" w:hAnsiTheme="minorHAnsi" w:cstheme="minorBidi"/>
          <w:noProof/>
          <w:szCs w:val="22"/>
          <w:lang w:eastAsia="en-NZ"/>
        </w:rPr>
      </w:pPr>
      <w:hyperlink w:anchor="_Toc50110177" w:history="1">
        <w:r w:rsidR="00652699" w:rsidRPr="00A730AE">
          <w:rPr>
            <w:rStyle w:val="Hyperlink"/>
            <w:noProof/>
          </w:rPr>
          <w:t>Table A</w:t>
        </w:r>
        <w:r w:rsidR="00652699" w:rsidRPr="00A730AE">
          <w:rPr>
            <w:rStyle w:val="Hyperlink"/>
            <w:noProof/>
          </w:rPr>
          <w:noBreakHyphen/>
          <w:t>2:</w:t>
        </w:r>
        <w:r w:rsidR="00652699">
          <w:rPr>
            <w:rFonts w:asciiTheme="minorHAnsi" w:eastAsiaTheme="minorEastAsia" w:hAnsiTheme="minorHAnsi" w:cstheme="minorBidi"/>
            <w:noProof/>
            <w:szCs w:val="22"/>
            <w:lang w:eastAsia="en-NZ"/>
          </w:rPr>
          <w:tab/>
        </w:r>
        <w:r w:rsidR="00652699" w:rsidRPr="00A730AE">
          <w:rPr>
            <w:rStyle w:val="Hyperlink"/>
            <w:noProof/>
          </w:rPr>
          <w:t>Demersal shelf fish species typically found at depths &gt; 125 m, for which predicted species occurrence models are available for the HGMP.</w:t>
        </w:r>
        <w:r w:rsidR="00652699">
          <w:rPr>
            <w:noProof/>
            <w:webHidden/>
          </w:rPr>
          <w:tab/>
        </w:r>
        <w:r w:rsidR="00652699">
          <w:rPr>
            <w:noProof/>
            <w:webHidden/>
          </w:rPr>
          <w:fldChar w:fldCharType="begin"/>
        </w:r>
        <w:r w:rsidR="00652699">
          <w:rPr>
            <w:noProof/>
            <w:webHidden/>
          </w:rPr>
          <w:instrText xml:space="preserve"> PAGEREF _Toc50110177 \h </w:instrText>
        </w:r>
        <w:r w:rsidR="00652699">
          <w:rPr>
            <w:noProof/>
            <w:webHidden/>
          </w:rPr>
        </w:r>
        <w:r w:rsidR="00652699">
          <w:rPr>
            <w:noProof/>
            <w:webHidden/>
          </w:rPr>
          <w:fldChar w:fldCharType="separate"/>
        </w:r>
        <w:r w:rsidR="006F40A1">
          <w:rPr>
            <w:noProof/>
            <w:webHidden/>
          </w:rPr>
          <w:t>82</w:t>
        </w:r>
        <w:r w:rsidR="00652699">
          <w:rPr>
            <w:noProof/>
            <w:webHidden/>
          </w:rPr>
          <w:fldChar w:fldCharType="end"/>
        </w:r>
      </w:hyperlink>
    </w:p>
    <w:p w14:paraId="74597E7E" w14:textId="1A216015" w:rsidR="00652699" w:rsidRDefault="00161220">
      <w:pPr>
        <w:pStyle w:val="TableofFigures"/>
        <w:rPr>
          <w:rFonts w:asciiTheme="minorHAnsi" w:eastAsiaTheme="minorEastAsia" w:hAnsiTheme="minorHAnsi" w:cstheme="minorBidi"/>
          <w:noProof/>
          <w:szCs w:val="22"/>
          <w:lang w:eastAsia="en-NZ"/>
        </w:rPr>
      </w:pPr>
      <w:hyperlink w:anchor="_Toc50110178" w:history="1">
        <w:r w:rsidR="00652699" w:rsidRPr="00A730AE">
          <w:rPr>
            <w:rStyle w:val="Hyperlink"/>
            <w:noProof/>
          </w:rPr>
          <w:t>Table B</w:t>
        </w:r>
        <w:r w:rsidR="00652699" w:rsidRPr="00A730AE">
          <w:rPr>
            <w:rStyle w:val="Hyperlink"/>
            <w:noProof/>
          </w:rPr>
          <w:noBreakHyphen/>
          <w:t>1:</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demersal fish and biogenic habitat </w:t>
        </w:r>
        <w:r w:rsidR="00652699">
          <w:rPr>
            <w:rStyle w:val="Hyperlink"/>
            <w:noProof/>
          </w:rPr>
          <w:br/>
        </w:r>
        <w:r w:rsidR="00652699" w:rsidRPr="00A730AE">
          <w:rPr>
            <w:rStyle w:val="Hyperlink"/>
            <w:noProof/>
          </w:rPr>
          <w:t xml:space="preserve">layers and Scenario 1 (SC1) and Scenario 2 (SC2) combined minimum </w:t>
        </w:r>
        <w:r w:rsidR="00652699">
          <w:rPr>
            <w:rStyle w:val="Hyperlink"/>
            <w:noProof/>
          </w:rPr>
          <w:br/>
        </w:r>
        <w:r w:rsidR="00652699" w:rsidRPr="00A730AE">
          <w:rPr>
            <w:rStyle w:val="Hyperlink"/>
            <w:noProof/>
          </w:rPr>
          <w:t>and maximum marine reserve options, and single option marine individual marine reserves.</w:t>
        </w:r>
        <w:r w:rsidR="00652699">
          <w:rPr>
            <w:noProof/>
            <w:webHidden/>
          </w:rPr>
          <w:tab/>
        </w:r>
        <w:r w:rsidR="00652699">
          <w:rPr>
            <w:noProof/>
            <w:webHidden/>
          </w:rPr>
          <w:fldChar w:fldCharType="begin"/>
        </w:r>
        <w:r w:rsidR="00652699">
          <w:rPr>
            <w:noProof/>
            <w:webHidden/>
          </w:rPr>
          <w:instrText xml:space="preserve"> PAGEREF _Toc50110178 \h </w:instrText>
        </w:r>
        <w:r w:rsidR="00652699">
          <w:rPr>
            <w:noProof/>
            <w:webHidden/>
          </w:rPr>
        </w:r>
        <w:r w:rsidR="00652699">
          <w:rPr>
            <w:noProof/>
            <w:webHidden/>
          </w:rPr>
          <w:fldChar w:fldCharType="separate"/>
        </w:r>
        <w:r w:rsidR="006F40A1">
          <w:rPr>
            <w:noProof/>
            <w:webHidden/>
          </w:rPr>
          <w:t>87</w:t>
        </w:r>
        <w:r w:rsidR="00652699">
          <w:rPr>
            <w:noProof/>
            <w:webHidden/>
          </w:rPr>
          <w:fldChar w:fldCharType="end"/>
        </w:r>
      </w:hyperlink>
    </w:p>
    <w:p w14:paraId="285691CC" w14:textId="11AFD766" w:rsidR="00652699" w:rsidRDefault="00161220">
      <w:pPr>
        <w:pStyle w:val="TableofFigures"/>
        <w:rPr>
          <w:rFonts w:asciiTheme="minorHAnsi" w:eastAsiaTheme="minorEastAsia" w:hAnsiTheme="minorHAnsi" w:cstheme="minorBidi"/>
          <w:noProof/>
          <w:szCs w:val="22"/>
          <w:lang w:eastAsia="en-NZ"/>
        </w:rPr>
      </w:pPr>
      <w:hyperlink w:anchor="_Toc50110179" w:history="1">
        <w:r w:rsidR="00652699" w:rsidRPr="00A730AE">
          <w:rPr>
            <w:rStyle w:val="Hyperlink"/>
            <w:noProof/>
          </w:rPr>
          <w:t>Table B</w:t>
        </w:r>
        <w:r w:rsidR="00652699" w:rsidRPr="00A730AE">
          <w:rPr>
            <w:rStyle w:val="Hyperlink"/>
            <w:noProof/>
          </w:rPr>
          <w:noBreakHyphen/>
          <w:t>2:</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demersal fish and biogenic habitat </w:t>
        </w:r>
        <w:r w:rsidR="00652699">
          <w:rPr>
            <w:rStyle w:val="Hyperlink"/>
            <w:noProof/>
          </w:rPr>
          <w:br/>
        </w:r>
        <w:r w:rsidR="00652699" w:rsidRPr="00A730AE">
          <w:rPr>
            <w:rStyle w:val="Hyperlink"/>
            <w:noProof/>
          </w:rPr>
          <w:t xml:space="preserve">layers for alternative Scenario 1 (SC1) and Scenario 2 (SC2) individual </w:t>
        </w:r>
        <w:r w:rsidR="00652699">
          <w:rPr>
            <w:rStyle w:val="Hyperlink"/>
            <w:noProof/>
          </w:rPr>
          <w:br/>
        </w:r>
        <w:r w:rsidR="00652699" w:rsidRPr="00A730AE">
          <w:rPr>
            <w:rStyle w:val="Hyperlink"/>
            <w:noProof/>
          </w:rPr>
          <w:t>marine reserves.</w:t>
        </w:r>
        <w:r w:rsidR="00652699">
          <w:rPr>
            <w:noProof/>
            <w:webHidden/>
          </w:rPr>
          <w:tab/>
        </w:r>
        <w:r w:rsidR="00652699">
          <w:rPr>
            <w:noProof/>
            <w:webHidden/>
          </w:rPr>
          <w:fldChar w:fldCharType="begin"/>
        </w:r>
        <w:r w:rsidR="00652699">
          <w:rPr>
            <w:noProof/>
            <w:webHidden/>
          </w:rPr>
          <w:instrText xml:space="preserve"> PAGEREF _Toc50110179 \h </w:instrText>
        </w:r>
        <w:r w:rsidR="00652699">
          <w:rPr>
            <w:noProof/>
            <w:webHidden/>
          </w:rPr>
        </w:r>
        <w:r w:rsidR="00652699">
          <w:rPr>
            <w:noProof/>
            <w:webHidden/>
          </w:rPr>
          <w:fldChar w:fldCharType="separate"/>
        </w:r>
        <w:r w:rsidR="006F40A1">
          <w:rPr>
            <w:noProof/>
            <w:webHidden/>
          </w:rPr>
          <w:t>92</w:t>
        </w:r>
        <w:r w:rsidR="00652699">
          <w:rPr>
            <w:noProof/>
            <w:webHidden/>
          </w:rPr>
          <w:fldChar w:fldCharType="end"/>
        </w:r>
      </w:hyperlink>
    </w:p>
    <w:p w14:paraId="1C2419DA" w14:textId="39E6096C" w:rsidR="00652699" w:rsidRDefault="00161220">
      <w:pPr>
        <w:pStyle w:val="TableofFigures"/>
        <w:rPr>
          <w:rFonts w:asciiTheme="minorHAnsi" w:eastAsiaTheme="minorEastAsia" w:hAnsiTheme="minorHAnsi" w:cstheme="minorBidi"/>
          <w:noProof/>
          <w:szCs w:val="22"/>
          <w:lang w:eastAsia="en-NZ"/>
        </w:rPr>
      </w:pPr>
      <w:hyperlink w:anchor="_Toc50110180" w:history="1">
        <w:r w:rsidR="00652699" w:rsidRPr="00A730AE">
          <w:rPr>
            <w:rStyle w:val="Hyperlink"/>
            <w:noProof/>
          </w:rPr>
          <w:t>Table B</w:t>
        </w:r>
        <w:r w:rsidR="00652699" w:rsidRPr="00A730AE">
          <w:rPr>
            <w:rStyle w:val="Hyperlink"/>
            <w:noProof/>
          </w:rPr>
          <w:noBreakHyphen/>
          <w:t>3:</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demersal fish and biogenic habitat </w:t>
        </w:r>
        <w:r w:rsidR="00652699">
          <w:rPr>
            <w:rStyle w:val="Hyperlink"/>
            <w:noProof/>
          </w:rPr>
          <w:br/>
        </w:r>
        <w:r w:rsidR="00652699" w:rsidRPr="00A730AE">
          <w:rPr>
            <w:rStyle w:val="Hyperlink"/>
            <w:noProof/>
          </w:rPr>
          <w:t xml:space="preserve">layers for alternative Scenario 1 (SC1) and Scenario 2 (SC2) individual </w:t>
        </w:r>
        <w:r w:rsidR="00652699">
          <w:rPr>
            <w:rStyle w:val="Hyperlink"/>
            <w:noProof/>
          </w:rPr>
          <w:br/>
        </w:r>
        <w:r w:rsidR="00652699" w:rsidRPr="00A730AE">
          <w:rPr>
            <w:rStyle w:val="Hyperlink"/>
            <w:noProof/>
          </w:rPr>
          <w:t>seabed protected areas.</w:t>
        </w:r>
        <w:r w:rsidR="00652699">
          <w:rPr>
            <w:noProof/>
            <w:webHidden/>
          </w:rPr>
          <w:tab/>
        </w:r>
        <w:r w:rsidR="00652699">
          <w:rPr>
            <w:noProof/>
            <w:webHidden/>
          </w:rPr>
          <w:fldChar w:fldCharType="begin"/>
        </w:r>
        <w:r w:rsidR="00652699">
          <w:rPr>
            <w:noProof/>
            <w:webHidden/>
          </w:rPr>
          <w:instrText xml:space="preserve"> PAGEREF _Toc50110180 \h </w:instrText>
        </w:r>
        <w:r w:rsidR="00652699">
          <w:rPr>
            <w:noProof/>
            <w:webHidden/>
          </w:rPr>
        </w:r>
        <w:r w:rsidR="00652699">
          <w:rPr>
            <w:noProof/>
            <w:webHidden/>
          </w:rPr>
          <w:fldChar w:fldCharType="separate"/>
        </w:r>
        <w:r w:rsidR="006F40A1">
          <w:rPr>
            <w:noProof/>
            <w:webHidden/>
          </w:rPr>
          <w:t>95</w:t>
        </w:r>
        <w:r w:rsidR="00652699">
          <w:rPr>
            <w:noProof/>
            <w:webHidden/>
          </w:rPr>
          <w:fldChar w:fldCharType="end"/>
        </w:r>
      </w:hyperlink>
    </w:p>
    <w:p w14:paraId="30007266" w14:textId="45E6388E" w:rsidR="00652699" w:rsidRDefault="00161220">
      <w:pPr>
        <w:pStyle w:val="TableofFigures"/>
        <w:rPr>
          <w:rFonts w:asciiTheme="minorHAnsi" w:eastAsiaTheme="minorEastAsia" w:hAnsiTheme="minorHAnsi" w:cstheme="minorBidi"/>
          <w:noProof/>
          <w:szCs w:val="22"/>
          <w:lang w:eastAsia="en-NZ"/>
        </w:rPr>
      </w:pPr>
      <w:hyperlink w:anchor="_Toc50110181" w:history="1">
        <w:r w:rsidR="00652699" w:rsidRPr="00A730AE">
          <w:rPr>
            <w:rStyle w:val="Hyperlink"/>
            <w:noProof/>
          </w:rPr>
          <w:t>Table B</w:t>
        </w:r>
        <w:r w:rsidR="00652699" w:rsidRPr="00A730AE">
          <w:rPr>
            <w:rStyle w:val="Hyperlink"/>
            <w:noProof/>
          </w:rPr>
          <w:noBreakHyphen/>
          <w:t>4:</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demersal fish and biogenic habitat </w:t>
        </w:r>
        <w:r w:rsidR="00652699">
          <w:rPr>
            <w:rStyle w:val="Hyperlink"/>
            <w:noProof/>
          </w:rPr>
          <w:br/>
        </w:r>
        <w:r w:rsidR="00652699" w:rsidRPr="00A730AE">
          <w:rPr>
            <w:rStyle w:val="Hyperlink"/>
            <w:noProof/>
          </w:rPr>
          <w:t>layers and Scenario 1 (SC1) and Scenario 2 (SC2) combined minimum and maximum options, and single option individual seabed protected areas.</w:t>
        </w:r>
        <w:r w:rsidR="00652699">
          <w:rPr>
            <w:noProof/>
            <w:webHidden/>
          </w:rPr>
          <w:tab/>
        </w:r>
        <w:r w:rsidR="00652699">
          <w:rPr>
            <w:noProof/>
            <w:webHidden/>
          </w:rPr>
          <w:fldChar w:fldCharType="begin"/>
        </w:r>
        <w:r w:rsidR="00652699">
          <w:rPr>
            <w:noProof/>
            <w:webHidden/>
          </w:rPr>
          <w:instrText xml:space="preserve"> PAGEREF _Toc50110181 \h </w:instrText>
        </w:r>
        <w:r w:rsidR="00652699">
          <w:rPr>
            <w:noProof/>
            <w:webHidden/>
          </w:rPr>
        </w:r>
        <w:r w:rsidR="00652699">
          <w:rPr>
            <w:noProof/>
            <w:webHidden/>
          </w:rPr>
          <w:fldChar w:fldCharType="separate"/>
        </w:r>
        <w:r w:rsidR="006F40A1">
          <w:rPr>
            <w:noProof/>
            <w:webHidden/>
          </w:rPr>
          <w:t>100</w:t>
        </w:r>
        <w:r w:rsidR="00652699">
          <w:rPr>
            <w:noProof/>
            <w:webHidden/>
          </w:rPr>
          <w:fldChar w:fldCharType="end"/>
        </w:r>
      </w:hyperlink>
    </w:p>
    <w:p w14:paraId="1C31815B" w14:textId="2A66068B" w:rsidR="00652699" w:rsidRDefault="00161220">
      <w:pPr>
        <w:pStyle w:val="TableofFigures"/>
        <w:rPr>
          <w:rFonts w:asciiTheme="minorHAnsi" w:eastAsiaTheme="minorEastAsia" w:hAnsiTheme="minorHAnsi" w:cstheme="minorBidi"/>
          <w:noProof/>
          <w:szCs w:val="22"/>
          <w:lang w:eastAsia="en-NZ"/>
        </w:rPr>
      </w:pPr>
      <w:hyperlink w:anchor="_Toc50110182" w:history="1">
        <w:r w:rsidR="00652699" w:rsidRPr="00A730AE">
          <w:rPr>
            <w:rStyle w:val="Hyperlink"/>
            <w:noProof/>
          </w:rPr>
          <w:t>Table B</w:t>
        </w:r>
        <w:r w:rsidR="00652699" w:rsidRPr="00A730AE">
          <w:rPr>
            <w:rStyle w:val="Hyperlink"/>
            <w:noProof/>
          </w:rPr>
          <w:noBreakHyphen/>
          <w:t>5:</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physical habitat layers and Scenario </w:t>
        </w:r>
        <w:r w:rsidR="00652699">
          <w:rPr>
            <w:rStyle w:val="Hyperlink"/>
            <w:noProof/>
          </w:rPr>
          <w:br/>
        </w:r>
        <w:r w:rsidR="00652699" w:rsidRPr="00A730AE">
          <w:rPr>
            <w:rStyle w:val="Hyperlink"/>
            <w:noProof/>
          </w:rPr>
          <w:t xml:space="preserve">1 and 2 combined minimum and maximum options, and single option </w:t>
        </w:r>
        <w:r w:rsidR="00652699">
          <w:rPr>
            <w:rStyle w:val="Hyperlink"/>
            <w:noProof/>
          </w:rPr>
          <w:br/>
        </w:r>
        <w:r w:rsidR="00652699" w:rsidRPr="00A730AE">
          <w:rPr>
            <w:rStyle w:val="Hyperlink"/>
            <w:noProof/>
          </w:rPr>
          <w:t>marine individual marine reserves.</w:t>
        </w:r>
        <w:r w:rsidR="00652699">
          <w:rPr>
            <w:noProof/>
            <w:webHidden/>
          </w:rPr>
          <w:tab/>
        </w:r>
        <w:r w:rsidR="00652699">
          <w:rPr>
            <w:noProof/>
            <w:webHidden/>
          </w:rPr>
          <w:fldChar w:fldCharType="begin"/>
        </w:r>
        <w:r w:rsidR="00652699">
          <w:rPr>
            <w:noProof/>
            <w:webHidden/>
          </w:rPr>
          <w:instrText xml:space="preserve"> PAGEREF _Toc50110182 \h </w:instrText>
        </w:r>
        <w:r w:rsidR="00652699">
          <w:rPr>
            <w:noProof/>
            <w:webHidden/>
          </w:rPr>
        </w:r>
        <w:r w:rsidR="00652699">
          <w:rPr>
            <w:noProof/>
            <w:webHidden/>
          </w:rPr>
          <w:fldChar w:fldCharType="separate"/>
        </w:r>
        <w:r w:rsidR="006F40A1">
          <w:rPr>
            <w:noProof/>
            <w:webHidden/>
          </w:rPr>
          <w:t>105</w:t>
        </w:r>
        <w:r w:rsidR="00652699">
          <w:rPr>
            <w:noProof/>
            <w:webHidden/>
          </w:rPr>
          <w:fldChar w:fldCharType="end"/>
        </w:r>
      </w:hyperlink>
    </w:p>
    <w:p w14:paraId="323C52C8" w14:textId="0C5C64CC" w:rsidR="00652699" w:rsidRDefault="00161220">
      <w:pPr>
        <w:pStyle w:val="TableofFigures"/>
        <w:rPr>
          <w:rFonts w:asciiTheme="minorHAnsi" w:eastAsiaTheme="minorEastAsia" w:hAnsiTheme="minorHAnsi" w:cstheme="minorBidi"/>
          <w:noProof/>
          <w:szCs w:val="22"/>
          <w:lang w:eastAsia="en-NZ"/>
        </w:rPr>
      </w:pPr>
      <w:hyperlink w:anchor="_Toc50110183" w:history="1">
        <w:r w:rsidR="00652699" w:rsidRPr="00A730AE">
          <w:rPr>
            <w:rStyle w:val="Hyperlink"/>
            <w:noProof/>
          </w:rPr>
          <w:t>Table B</w:t>
        </w:r>
        <w:r w:rsidR="00652699" w:rsidRPr="00A730AE">
          <w:rPr>
            <w:rStyle w:val="Hyperlink"/>
            <w:noProof/>
          </w:rPr>
          <w:noBreakHyphen/>
          <w:t>6:</w:t>
        </w:r>
        <w:r w:rsidR="00652699">
          <w:rPr>
            <w:rFonts w:asciiTheme="minorHAnsi" w:eastAsiaTheme="minorEastAsia" w:hAnsiTheme="minorHAnsi" w:cstheme="minorBidi"/>
            <w:noProof/>
            <w:szCs w:val="22"/>
            <w:lang w:eastAsia="en-NZ"/>
          </w:rPr>
          <w:tab/>
        </w:r>
        <w:r w:rsidR="00652699" w:rsidRPr="00A730AE">
          <w:rPr>
            <w:rStyle w:val="Hyperlink"/>
            <w:noProof/>
          </w:rPr>
          <w:t>Detailed intersect analysis between physical habitat layers and alternative Scenario 1 and Scenario 2 individual marine reserves.</w:t>
        </w:r>
        <w:r w:rsidR="00652699">
          <w:rPr>
            <w:noProof/>
            <w:webHidden/>
          </w:rPr>
          <w:tab/>
        </w:r>
        <w:r w:rsidR="00652699">
          <w:rPr>
            <w:noProof/>
            <w:webHidden/>
          </w:rPr>
          <w:fldChar w:fldCharType="begin"/>
        </w:r>
        <w:r w:rsidR="00652699">
          <w:rPr>
            <w:noProof/>
            <w:webHidden/>
          </w:rPr>
          <w:instrText xml:space="preserve"> PAGEREF _Toc50110183 \h </w:instrText>
        </w:r>
        <w:r w:rsidR="00652699">
          <w:rPr>
            <w:noProof/>
            <w:webHidden/>
          </w:rPr>
        </w:r>
        <w:r w:rsidR="00652699">
          <w:rPr>
            <w:noProof/>
            <w:webHidden/>
          </w:rPr>
          <w:fldChar w:fldCharType="separate"/>
        </w:r>
        <w:r w:rsidR="006F40A1">
          <w:rPr>
            <w:noProof/>
            <w:webHidden/>
          </w:rPr>
          <w:t>108</w:t>
        </w:r>
        <w:r w:rsidR="00652699">
          <w:rPr>
            <w:noProof/>
            <w:webHidden/>
          </w:rPr>
          <w:fldChar w:fldCharType="end"/>
        </w:r>
      </w:hyperlink>
    </w:p>
    <w:p w14:paraId="4F408A83" w14:textId="6DAE5332" w:rsidR="00652699" w:rsidRDefault="00161220">
      <w:pPr>
        <w:pStyle w:val="TableofFigures"/>
        <w:rPr>
          <w:rFonts w:asciiTheme="minorHAnsi" w:eastAsiaTheme="minorEastAsia" w:hAnsiTheme="minorHAnsi" w:cstheme="minorBidi"/>
          <w:noProof/>
          <w:szCs w:val="22"/>
          <w:lang w:eastAsia="en-NZ"/>
        </w:rPr>
      </w:pPr>
      <w:hyperlink w:anchor="_Toc50110184" w:history="1">
        <w:r w:rsidR="00652699" w:rsidRPr="00A730AE">
          <w:rPr>
            <w:rStyle w:val="Hyperlink"/>
            <w:noProof/>
          </w:rPr>
          <w:t>Table B</w:t>
        </w:r>
        <w:r w:rsidR="00652699" w:rsidRPr="00A730AE">
          <w:rPr>
            <w:rStyle w:val="Hyperlink"/>
            <w:noProof/>
          </w:rPr>
          <w:noBreakHyphen/>
          <w:t>7:</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physical habitat layers and Scenario </w:t>
        </w:r>
        <w:r w:rsidR="00652699">
          <w:rPr>
            <w:rStyle w:val="Hyperlink"/>
            <w:noProof/>
          </w:rPr>
          <w:br/>
        </w:r>
        <w:r w:rsidR="00652699" w:rsidRPr="00A730AE">
          <w:rPr>
            <w:rStyle w:val="Hyperlink"/>
            <w:noProof/>
          </w:rPr>
          <w:t xml:space="preserve">1 and 2 combined minimum and maximum options, and single option </w:t>
        </w:r>
        <w:r w:rsidR="00652699">
          <w:rPr>
            <w:rStyle w:val="Hyperlink"/>
            <w:noProof/>
          </w:rPr>
          <w:br/>
        </w:r>
        <w:r w:rsidR="00652699" w:rsidRPr="00A730AE">
          <w:rPr>
            <w:rStyle w:val="Hyperlink"/>
            <w:noProof/>
          </w:rPr>
          <w:t>marine individual seabed protected areas.</w:t>
        </w:r>
        <w:r w:rsidR="00652699">
          <w:rPr>
            <w:noProof/>
            <w:webHidden/>
          </w:rPr>
          <w:tab/>
        </w:r>
        <w:r w:rsidR="00652699">
          <w:rPr>
            <w:noProof/>
            <w:webHidden/>
          </w:rPr>
          <w:fldChar w:fldCharType="begin"/>
        </w:r>
        <w:r w:rsidR="00652699">
          <w:rPr>
            <w:noProof/>
            <w:webHidden/>
          </w:rPr>
          <w:instrText xml:space="preserve"> PAGEREF _Toc50110184 \h </w:instrText>
        </w:r>
        <w:r w:rsidR="00652699">
          <w:rPr>
            <w:noProof/>
            <w:webHidden/>
          </w:rPr>
        </w:r>
        <w:r w:rsidR="00652699">
          <w:rPr>
            <w:noProof/>
            <w:webHidden/>
          </w:rPr>
          <w:fldChar w:fldCharType="separate"/>
        </w:r>
        <w:r w:rsidR="006F40A1">
          <w:rPr>
            <w:noProof/>
            <w:webHidden/>
          </w:rPr>
          <w:t>111</w:t>
        </w:r>
        <w:r w:rsidR="00652699">
          <w:rPr>
            <w:noProof/>
            <w:webHidden/>
          </w:rPr>
          <w:fldChar w:fldCharType="end"/>
        </w:r>
      </w:hyperlink>
    </w:p>
    <w:p w14:paraId="7A0EA4D8" w14:textId="36E04181" w:rsidR="00652699" w:rsidRDefault="00161220">
      <w:pPr>
        <w:pStyle w:val="TableofFigures"/>
        <w:rPr>
          <w:rFonts w:asciiTheme="minorHAnsi" w:eastAsiaTheme="minorEastAsia" w:hAnsiTheme="minorHAnsi" w:cstheme="minorBidi"/>
          <w:noProof/>
          <w:szCs w:val="22"/>
          <w:lang w:eastAsia="en-NZ"/>
        </w:rPr>
      </w:pPr>
      <w:hyperlink w:anchor="_Toc50110185" w:history="1">
        <w:r w:rsidR="00652699" w:rsidRPr="00A730AE">
          <w:rPr>
            <w:rStyle w:val="Hyperlink"/>
            <w:noProof/>
          </w:rPr>
          <w:t>Table B</w:t>
        </w:r>
        <w:r w:rsidR="00652699" w:rsidRPr="00A730AE">
          <w:rPr>
            <w:rStyle w:val="Hyperlink"/>
            <w:noProof/>
          </w:rPr>
          <w:noBreakHyphen/>
          <w:t>8:</w:t>
        </w:r>
        <w:r w:rsidR="00652699">
          <w:rPr>
            <w:rFonts w:asciiTheme="minorHAnsi" w:eastAsiaTheme="minorEastAsia" w:hAnsiTheme="minorHAnsi" w:cstheme="minorBidi"/>
            <w:noProof/>
            <w:szCs w:val="22"/>
            <w:lang w:eastAsia="en-NZ"/>
          </w:rPr>
          <w:tab/>
        </w:r>
        <w:r w:rsidR="00652699" w:rsidRPr="00A730AE">
          <w:rPr>
            <w:rStyle w:val="Hyperlink"/>
            <w:noProof/>
          </w:rPr>
          <w:t>Detailed intersect analysis between physical habitat layers and alternative Scenario 1 (SC1) and Scenario 2 (SC2) individual seabed protected areas.</w:t>
        </w:r>
        <w:r w:rsidR="00652699">
          <w:rPr>
            <w:noProof/>
            <w:webHidden/>
          </w:rPr>
          <w:tab/>
        </w:r>
        <w:r w:rsidR="00652699">
          <w:rPr>
            <w:noProof/>
            <w:webHidden/>
          </w:rPr>
          <w:fldChar w:fldCharType="begin"/>
        </w:r>
        <w:r w:rsidR="00652699">
          <w:rPr>
            <w:noProof/>
            <w:webHidden/>
          </w:rPr>
          <w:instrText xml:space="preserve"> PAGEREF _Toc50110185 \h </w:instrText>
        </w:r>
        <w:r w:rsidR="00652699">
          <w:rPr>
            <w:noProof/>
            <w:webHidden/>
          </w:rPr>
        </w:r>
        <w:r w:rsidR="00652699">
          <w:rPr>
            <w:noProof/>
            <w:webHidden/>
          </w:rPr>
          <w:fldChar w:fldCharType="separate"/>
        </w:r>
        <w:r w:rsidR="006F40A1">
          <w:rPr>
            <w:noProof/>
            <w:webHidden/>
          </w:rPr>
          <w:t>114</w:t>
        </w:r>
        <w:r w:rsidR="00652699">
          <w:rPr>
            <w:noProof/>
            <w:webHidden/>
          </w:rPr>
          <w:fldChar w:fldCharType="end"/>
        </w:r>
      </w:hyperlink>
    </w:p>
    <w:p w14:paraId="1ED6E9D5" w14:textId="6129F0A8" w:rsidR="00652699" w:rsidRDefault="00161220">
      <w:pPr>
        <w:pStyle w:val="TableofFigures"/>
        <w:rPr>
          <w:rFonts w:asciiTheme="minorHAnsi" w:eastAsiaTheme="minorEastAsia" w:hAnsiTheme="minorHAnsi" w:cstheme="minorBidi"/>
          <w:noProof/>
          <w:szCs w:val="22"/>
          <w:lang w:eastAsia="en-NZ"/>
        </w:rPr>
      </w:pPr>
      <w:hyperlink w:anchor="_Toc50110186" w:history="1">
        <w:r w:rsidR="00652699" w:rsidRPr="00A730AE">
          <w:rPr>
            <w:rStyle w:val="Hyperlink"/>
            <w:noProof/>
          </w:rPr>
          <w:t>Table B</w:t>
        </w:r>
        <w:r w:rsidR="00652699" w:rsidRPr="00A730AE">
          <w:rPr>
            <w:rStyle w:val="Hyperlink"/>
            <w:noProof/>
          </w:rPr>
          <w:noBreakHyphen/>
          <w:t>9:</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biogenic habitat point occurrence </w:t>
        </w:r>
        <w:r w:rsidR="00652699">
          <w:rPr>
            <w:rStyle w:val="Hyperlink"/>
            <w:noProof/>
          </w:rPr>
          <w:br/>
        </w:r>
        <w:r w:rsidR="00652699" w:rsidRPr="00A730AE">
          <w:rPr>
            <w:rStyle w:val="Hyperlink"/>
            <w:noProof/>
          </w:rPr>
          <w:t>records and proposed marine reserves and seabed protected areas.</w:t>
        </w:r>
        <w:r w:rsidR="00652699">
          <w:rPr>
            <w:noProof/>
            <w:webHidden/>
          </w:rPr>
          <w:tab/>
        </w:r>
        <w:r w:rsidR="00652699">
          <w:rPr>
            <w:noProof/>
            <w:webHidden/>
          </w:rPr>
          <w:fldChar w:fldCharType="begin"/>
        </w:r>
        <w:r w:rsidR="00652699">
          <w:rPr>
            <w:noProof/>
            <w:webHidden/>
          </w:rPr>
          <w:instrText xml:space="preserve"> PAGEREF _Toc50110186 \h </w:instrText>
        </w:r>
        <w:r w:rsidR="00652699">
          <w:rPr>
            <w:noProof/>
            <w:webHidden/>
          </w:rPr>
        </w:r>
        <w:r w:rsidR="00652699">
          <w:rPr>
            <w:noProof/>
            <w:webHidden/>
          </w:rPr>
          <w:fldChar w:fldCharType="separate"/>
        </w:r>
        <w:r w:rsidR="006F40A1">
          <w:rPr>
            <w:noProof/>
            <w:webHidden/>
          </w:rPr>
          <w:t>117</w:t>
        </w:r>
        <w:r w:rsidR="00652699">
          <w:rPr>
            <w:noProof/>
            <w:webHidden/>
          </w:rPr>
          <w:fldChar w:fldCharType="end"/>
        </w:r>
      </w:hyperlink>
    </w:p>
    <w:p w14:paraId="35D5517E" w14:textId="6FAEDBC6" w:rsidR="00652699" w:rsidRDefault="00161220">
      <w:pPr>
        <w:pStyle w:val="TableofFigures"/>
        <w:rPr>
          <w:rFonts w:asciiTheme="minorHAnsi" w:eastAsiaTheme="minorEastAsia" w:hAnsiTheme="minorHAnsi" w:cstheme="minorBidi"/>
          <w:noProof/>
          <w:szCs w:val="22"/>
          <w:lang w:eastAsia="en-NZ"/>
        </w:rPr>
      </w:pPr>
      <w:hyperlink w:anchor="_Toc50110187" w:history="1">
        <w:r w:rsidR="00652699" w:rsidRPr="00A730AE">
          <w:rPr>
            <w:rStyle w:val="Hyperlink"/>
            <w:noProof/>
          </w:rPr>
          <w:t>Table C</w:t>
        </w:r>
        <w:r w:rsidR="00652699" w:rsidRPr="00A730AE">
          <w:rPr>
            <w:rStyle w:val="Hyperlink"/>
            <w:noProof/>
          </w:rPr>
          <w:noBreakHyphen/>
          <w:t>1:</w:t>
        </w:r>
        <w:r w:rsidR="00652699">
          <w:rPr>
            <w:rFonts w:asciiTheme="minorHAnsi" w:eastAsiaTheme="minorEastAsia" w:hAnsiTheme="minorHAnsi" w:cstheme="minorBidi"/>
            <w:noProof/>
            <w:szCs w:val="22"/>
            <w:lang w:eastAsia="en-NZ"/>
          </w:rPr>
          <w:tab/>
        </w:r>
        <w:r w:rsidR="00652699" w:rsidRPr="00A730AE">
          <w:rPr>
            <w:rStyle w:val="Hyperlink"/>
            <w:noProof/>
          </w:rPr>
          <w:t>Fisheries data layers provided by Fisheries New Zealand.</w:t>
        </w:r>
        <w:r w:rsidR="00652699">
          <w:rPr>
            <w:noProof/>
            <w:webHidden/>
          </w:rPr>
          <w:tab/>
        </w:r>
        <w:r w:rsidR="00652699">
          <w:rPr>
            <w:noProof/>
            <w:webHidden/>
          </w:rPr>
          <w:fldChar w:fldCharType="begin"/>
        </w:r>
        <w:r w:rsidR="00652699">
          <w:rPr>
            <w:noProof/>
            <w:webHidden/>
          </w:rPr>
          <w:instrText xml:space="preserve"> PAGEREF _Toc50110187 \h </w:instrText>
        </w:r>
        <w:r w:rsidR="00652699">
          <w:rPr>
            <w:noProof/>
            <w:webHidden/>
          </w:rPr>
        </w:r>
        <w:r w:rsidR="00652699">
          <w:rPr>
            <w:noProof/>
            <w:webHidden/>
          </w:rPr>
          <w:fldChar w:fldCharType="separate"/>
        </w:r>
        <w:r w:rsidR="006F40A1">
          <w:rPr>
            <w:noProof/>
            <w:webHidden/>
          </w:rPr>
          <w:t>119</w:t>
        </w:r>
        <w:r w:rsidR="00652699">
          <w:rPr>
            <w:noProof/>
            <w:webHidden/>
          </w:rPr>
          <w:fldChar w:fldCharType="end"/>
        </w:r>
      </w:hyperlink>
    </w:p>
    <w:p w14:paraId="53A422B1" w14:textId="7822666A" w:rsidR="00652699" w:rsidRDefault="00161220">
      <w:pPr>
        <w:pStyle w:val="TableofFigures"/>
        <w:rPr>
          <w:rFonts w:asciiTheme="minorHAnsi" w:eastAsiaTheme="minorEastAsia" w:hAnsiTheme="minorHAnsi" w:cstheme="minorBidi"/>
          <w:noProof/>
          <w:szCs w:val="22"/>
          <w:lang w:eastAsia="en-NZ"/>
        </w:rPr>
      </w:pPr>
      <w:hyperlink w:anchor="_Toc50110188" w:history="1">
        <w:r w:rsidR="00652699" w:rsidRPr="00A730AE">
          <w:rPr>
            <w:rStyle w:val="Hyperlink"/>
            <w:noProof/>
          </w:rPr>
          <w:t>Table D</w:t>
        </w:r>
        <w:r w:rsidR="00652699" w:rsidRPr="00A730AE">
          <w:rPr>
            <w:rStyle w:val="Hyperlink"/>
            <w:noProof/>
          </w:rPr>
          <w:noBreakHyphen/>
          <w:t>1:</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all fisheries layers and Scenario 1 </w:t>
        </w:r>
        <w:r w:rsidR="00652699">
          <w:rPr>
            <w:rStyle w:val="Hyperlink"/>
            <w:noProof/>
          </w:rPr>
          <w:br/>
        </w:r>
        <w:r w:rsidR="00652699" w:rsidRPr="00A730AE">
          <w:rPr>
            <w:rStyle w:val="Hyperlink"/>
            <w:noProof/>
          </w:rPr>
          <w:t>marine reserves.</w:t>
        </w:r>
        <w:r w:rsidR="00652699">
          <w:rPr>
            <w:noProof/>
            <w:webHidden/>
          </w:rPr>
          <w:tab/>
        </w:r>
        <w:r w:rsidR="00652699">
          <w:rPr>
            <w:noProof/>
            <w:webHidden/>
          </w:rPr>
          <w:fldChar w:fldCharType="begin"/>
        </w:r>
        <w:r w:rsidR="00652699">
          <w:rPr>
            <w:noProof/>
            <w:webHidden/>
          </w:rPr>
          <w:instrText xml:space="preserve"> PAGEREF _Toc50110188 \h </w:instrText>
        </w:r>
        <w:r w:rsidR="00652699">
          <w:rPr>
            <w:noProof/>
            <w:webHidden/>
          </w:rPr>
        </w:r>
        <w:r w:rsidR="00652699">
          <w:rPr>
            <w:noProof/>
            <w:webHidden/>
          </w:rPr>
          <w:fldChar w:fldCharType="separate"/>
        </w:r>
        <w:r w:rsidR="006F40A1">
          <w:rPr>
            <w:noProof/>
            <w:webHidden/>
          </w:rPr>
          <w:t>122</w:t>
        </w:r>
        <w:r w:rsidR="00652699">
          <w:rPr>
            <w:noProof/>
            <w:webHidden/>
          </w:rPr>
          <w:fldChar w:fldCharType="end"/>
        </w:r>
      </w:hyperlink>
    </w:p>
    <w:p w14:paraId="5AD3CAEC" w14:textId="0EBEFC3F" w:rsidR="00652699" w:rsidRDefault="00161220">
      <w:pPr>
        <w:pStyle w:val="TableofFigures"/>
        <w:rPr>
          <w:rFonts w:asciiTheme="minorHAnsi" w:eastAsiaTheme="minorEastAsia" w:hAnsiTheme="minorHAnsi" w:cstheme="minorBidi"/>
          <w:noProof/>
          <w:szCs w:val="22"/>
          <w:lang w:eastAsia="en-NZ"/>
        </w:rPr>
      </w:pPr>
      <w:hyperlink w:anchor="_Toc50110189" w:history="1">
        <w:r w:rsidR="00652699" w:rsidRPr="00A730AE">
          <w:rPr>
            <w:rStyle w:val="Hyperlink"/>
            <w:noProof/>
          </w:rPr>
          <w:t>Table D</w:t>
        </w:r>
        <w:r w:rsidR="00652699" w:rsidRPr="00A730AE">
          <w:rPr>
            <w:rStyle w:val="Hyperlink"/>
            <w:noProof/>
          </w:rPr>
          <w:noBreakHyphen/>
          <w:t>2:</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all fisheries layers and Scenario 2 </w:t>
        </w:r>
        <w:r w:rsidR="00652699">
          <w:rPr>
            <w:rStyle w:val="Hyperlink"/>
            <w:noProof/>
          </w:rPr>
          <w:br/>
        </w:r>
        <w:r w:rsidR="00652699" w:rsidRPr="00A730AE">
          <w:rPr>
            <w:rStyle w:val="Hyperlink"/>
            <w:noProof/>
          </w:rPr>
          <w:t>marine reserves.</w:t>
        </w:r>
        <w:r w:rsidR="00652699">
          <w:rPr>
            <w:noProof/>
            <w:webHidden/>
          </w:rPr>
          <w:tab/>
        </w:r>
        <w:r w:rsidR="00652699">
          <w:rPr>
            <w:noProof/>
            <w:webHidden/>
          </w:rPr>
          <w:fldChar w:fldCharType="begin"/>
        </w:r>
        <w:r w:rsidR="00652699">
          <w:rPr>
            <w:noProof/>
            <w:webHidden/>
          </w:rPr>
          <w:instrText xml:space="preserve"> PAGEREF _Toc50110189 \h </w:instrText>
        </w:r>
        <w:r w:rsidR="00652699">
          <w:rPr>
            <w:noProof/>
            <w:webHidden/>
          </w:rPr>
        </w:r>
        <w:r w:rsidR="00652699">
          <w:rPr>
            <w:noProof/>
            <w:webHidden/>
          </w:rPr>
          <w:fldChar w:fldCharType="separate"/>
        </w:r>
        <w:r w:rsidR="006F40A1">
          <w:rPr>
            <w:noProof/>
            <w:webHidden/>
          </w:rPr>
          <w:t>124</w:t>
        </w:r>
        <w:r w:rsidR="00652699">
          <w:rPr>
            <w:noProof/>
            <w:webHidden/>
          </w:rPr>
          <w:fldChar w:fldCharType="end"/>
        </w:r>
      </w:hyperlink>
    </w:p>
    <w:p w14:paraId="0A1CABC9" w14:textId="54BCC31A" w:rsidR="00652699" w:rsidRDefault="00161220">
      <w:pPr>
        <w:pStyle w:val="TableofFigures"/>
        <w:rPr>
          <w:rFonts w:asciiTheme="minorHAnsi" w:eastAsiaTheme="minorEastAsia" w:hAnsiTheme="minorHAnsi" w:cstheme="minorBidi"/>
          <w:noProof/>
          <w:szCs w:val="22"/>
          <w:lang w:eastAsia="en-NZ"/>
        </w:rPr>
      </w:pPr>
      <w:hyperlink w:anchor="_Toc50110190" w:history="1">
        <w:r w:rsidR="00652699" w:rsidRPr="00A730AE">
          <w:rPr>
            <w:rStyle w:val="Hyperlink"/>
            <w:noProof/>
          </w:rPr>
          <w:t>Table D</w:t>
        </w:r>
        <w:r w:rsidR="00652699" w:rsidRPr="00A730AE">
          <w:rPr>
            <w:rStyle w:val="Hyperlink"/>
            <w:noProof/>
          </w:rPr>
          <w:noBreakHyphen/>
          <w:t>3:</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all fisheries layers and Scenario 1 </w:t>
        </w:r>
        <w:r w:rsidR="00652699">
          <w:rPr>
            <w:rStyle w:val="Hyperlink"/>
            <w:noProof/>
          </w:rPr>
          <w:br/>
        </w:r>
        <w:r w:rsidR="00652699" w:rsidRPr="00A730AE">
          <w:rPr>
            <w:rStyle w:val="Hyperlink"/>
            <w:noProof/>
          </w:rPr>
          <w:t>seabed protected areas.</w:t>
        </w:r>
        <w:r w:rsidR="00652699">
          <w:rPr>
            <w:noProof/>
            <w:webHidden/>
          </w:rPr>
          <w:tab/>
        </w:r>
        <w:r w:rsidR="00652699">
          <w:rPr>
            <w:noProof/>
            <w:webHidden/>
          </w:rPr>
          <w:fldChar w:fldCharType="begin"/>
        </w:r>
        <w:r w:rsidR="00652699">
          <w:rPr>
            <w:noProof/>
            <w:webHidden/>
          </w:rPr>
          <w:instrText xml:space="preserve"> PAGEREF _Toc50110190 \h </w:instrText>
        </w:r>
        <w:r w:rsidR="00652699">
          <w:rPr>
            <w:noProof/>
            <w:webHidden/>
          </w:rPr>
        </w:r>
        <w:r w:rsidR="00652699">
          <w:rPr>
            <w:noProof/>
            <w:webHidden/>
          </w:rPr>
          <w:fldChar w:fldCharType="separate"/>
        </w:r>
        <w:r w:rsidR="006F40A1">
          <w:rPr>
            <w:noProof/>
            <w:webHidden/>
          </w:rPr>
          <w:t>126</w:t>
        </w:r>
        <w:r w:rsidR="00652699">
          <w:rPr>
            <w:noProof/>
            <w:webHidden/>
          </w:rPr>
          <w:fldChar w:fldCharType="end"/>
        </w:r>
      </w:hyperlink>
    </w:p>
    <w:p w14:paraId="08F6EEA7" w14:textId="4E121BEC" w:rsidR="00652699" w:rsidRDefault="00161220">
      <w:pPr>
        <w:pStyle w:val="TableofFigures"/>
        <w:rPr>
          <w:rFonts w:asciiTheme="minorHAnsi" w:eastAsiaTheme="minorEastAsia" w:hAnsiTheme="minorHAnsi" w:cstheme="minorBidi"/>
          <w:noProof/>
          <w:szCs w:val="22"/>
          <w:lang w:eastAsia="en-NZ"/>
        </w:rPr>
      </w:pPr>
      <w:hyperlink w:anchor="_Toc50110191" w:history="1">
        <w:r w:rsidR="00652699" w:rsidRPr="00A730AE">
          <w:rPr>
            <w:rStyle w:val="Hyperlink"/>
            <w:noProof/>
          </w:rPr>
          <w:t>Table D</w:t>
        </w:r>
        <w:r w:rsidR="00652699" w:rsidRPr="00A730AE">
          <w:rPr>
            <w:rStyle w:val="Hyperlink"/>
            <w:noProof/>
          </w:rPr>
          <w:noBreakHyphen/>
          <w:t>4:</w:t>
        </w:r>
        <w:r w:rsidR="00652699">
          <w:rPr>
            <w:rFonts w:asciiTheme="minorHAnsi" w:eastAsiaTheme="minorEastAsia" w:hAnsiTheme="minorHAnsi" w:cstheme="minorBidi"/>
            <w:noProof/>
            <w:szCs w:val="22"/>
            <w:lang w:eastAsia="en-NZ"/>
          </w:rPr>
          <w:tab/>
        </w:r>
        <w:r w:rsidR="00652699" w:rsidRPr="00A730AE">
          <w:rPr>
            <w:rStyle w:val="Hyperlink"/>
            <w:noProof/>
          </w:rPr>
          <w:t xml:space="preserve">Detailed intersect analysis between all fisheries layers and Scenario 2 </w:t>
        </w:r>
        <w:r w:rsidR="00652699">
          <w:rPr>
            <w:rStyle w:val="Hyperlink"/>
            <w:noProof/>
          </w:rPr>
          <w:br/>
        </w:r>
        <w:r w:rsidR="00652699" w:rsidRPr="00A730AE">
          <w:rPr>
            <w:rStyle w:val="Hyperlink"/>
            <w:noProof/>
          </w:rPr>
          <w:t>seabed protected areas.</w:t>
        </w:r>
        <w:r w:rsidR="00652699">
          <w:rPr>
            <w:noProof/>
            <w:webHidden/>
          </w:rPr>
          <w:tab/>
        </w:r>
        <w:r w:rsidR="00652699">
          <w:rPr>
            <w:noProof/>
            <w:webHidden/>
          </w:rPr>
          <w:fldChar w:fldCharType="begin"/>
        </w:r>
        <w:r w:rsidR="00652699">
          <w:rPr>
            <w:noProof/>
            <w:webHidden/>
          </w:rPr>
          <w:instrText xml:space="preserve"> PAGEREF _Toc50110191 \h </w:instrText>
        </w:r>
        <w:r w:rsidR="00652699">
          <w:rPr>
            <w:noProof/>
            <w:webHidden/>
          </w:rPr>
        </w:r>
        <w:r w:rsidR="00652699">
          <w:rPr>
            <w:noProof/>
            <w:webHidden/>
          </w:rPr>
          <w:fldChar w:fldCharType="separate"/>
        </w:r>
        <w:r w:rsidR="006F40A1">
          <w:rPr>
            <w:noProof/>
            <w:webHidden/>
          </w:rPr>
          <w:t>128</w:t>
        </w:r>
        <w:r w:rsidR="00652699">
          <w:rPr>
            <w:noProof/>
            <w:webHidden/>
          </w:rPr>
          <w:fldChar w:fldCharType="end"/>
        </w:r>
      </w:hyperlink>
    </w:p>
    <w:p w14:paraId="042E2BBA" w14:textId="758389B7" w:rsidR="00652699" w:rsidRDefault="00161220">
      <w:pPr>
        <w:pStyle w:val="TableofFigures"/>
        <w:rPr>
          <w:rFonts w:asciiTheme="minorHAnsi" w:eastAsiaTheme="minorEastAsia" w:hAnsiTheme="minorHAnsi" w:cstheme="minorBidi"/>
          <w:noProof/>
          <w:szCs w:val="22"/>
          <w:lang w:eastAsia="en-NZ"/>
        </w:rPr>
      </w:pPr>
      <w:hyperlink w:anchor="_Toc50110192" w:history="1">
        <w:r w:rsidR="00652699" w:rsidRPr="00A730AE">
          <w:rPr>
            <w:rStyle w:val="Hyperlink"/>
            <w:noProof/>
          </w:rPr>
          <w:t>Table E</w:t>
        </w:r>
        <w:r w:rsidR="00652699" w:rsidRPr="00A730AE">
          <w:rPr>
            <w:rStyle w:val="Hyperlink"/>
            <w:noProof/>
          </w:rPr>
          <w:noBreakHyphen/>
          <w:t>1:</w:t>
        </w:r>
        <w:r w:rsidR="00652699">
          <w:rPr>
            <w:rFonts w:asciiTheme="minorHAnsi" w:eastAsiaTheme="minorEastAsia" w:hAnsiTheme="minorHAnsi" w:cstheme="minorBidi"/>
            <w:noProof/>
            <w:szCs w:val="22"/>
            <w:lang w:eastAsia="en-NZ"/>
          </w:rPr>
          <w:tab/>
        </w:r>
        <w:r w:rsidR="00652699" w:rsidRPr="00A730AE">
          <w:rPr>
            <w:rStyle w:val="Hyperlink"/>
            <w:noProof/>
          </w:rPr>
          <w:t>Habitat protection of gravel and rocky reef habitat types under Zonation scenario options for seabed protected areas.</w:t>
        </w:r>
        <w:r w:rsidR="00652699">
          <w:rPr>
            <w:noProof/>
            <w:webHidden/>
          </w:rPr>
          <w:tab/>
        </w:r>
        <w:r w:rsidR="00652699">
          <w:rPr>
            <w:noProof/>
            <w:webHidden/>
          </w:rPr>
          <w:fldChar w:fldCharType="begin"/>
        </w:r>
        <w:r w:rsidR="00652699">
          <w:rPr>
            <w:noProof/>
            <w:webHidden/>
          </w:rPr>
          <w:instrText xml:space="preserve"> PAGEREF _Toc50110192 \h </w:instrText>
        </w:r>
        <w:r w:rsidR="00652699">
          <w:rPr>
            <w:noProof/>
            <w:webHidden/>
          </w:rPr>
        </w:r>
        <w:r w:rsidR="00652699">
          <w:rPr>
            <w:noProof/>
            <w:webHidden/>
          </w:rPr>
          <w:fldChar w:fldCharType="separate"/>
        </w:r>
        <w:r w:rsidR="006F40A1">
          <w:rPr>
            <w:noProof/>
            <w:webHidden/>
          </w:rPr>
          <w:t>130</w:t>
        </w:r>
        <w:r w:rsidR="00652699">
          <w:rPr>
            <w:noProof/>
            <w:webHidden/>
          </w:rPr>
          <w:fldChar w:fldCharType="end"/>
        </w:r>
      </w:hyperlink>
    </w:p>
    <w:p w14:paraId="7A5034BE" w14:textId="0E025281" w:rsidR="00652699" w:rsidRDefault="00161220">
      <w:pPr>
        <w:pStyle w:val="TableofFigures"/>
        <w:rPr>
          <w:rFonts w:asciiTheme="minorHAnsi" w:eastAsiaTheme="minorEastAsia" w:hAnsiTheme="minorHAnsi" w:cstheme="minorBidi"/>
          <w:noProof/>
          <w:szCs w:val="22"/>
          <w:lang w:eastAsia="en-NZ"/>
        </w:rPr>
      </w:pPr>
      <w:hyperlink w:anchor="_Toc50110193" w:history="1">
        <w:r w:rsidR="00652699" w:rsidRPr="00A730AE">
          <w:rPr>
            <w:rStyle w:val="Hyperlink"/>
            <w:noProof/>
          </w:rPr>
          <w:t>Table E</w:t>
        </w:r>
        <w:r w:rsidR="00652699" w:rsidRPr="00A730AE">
          <w:rPr>
            <w:rStyle w:val="Hyperlink"/>
            <w:noProof/>
          </w:rPr>
          <w:noBreakHyphen/>
          <w:t>2:</w:t>
        </w:r>
        <w:r w:rsidR="00652699">
          <w:rPr>
            <w:rFonts w:asciiTheme="minorHAnsi" w:eastAsiaTheme="minorEastAsia" w:hAnsiTheme="minorHAnsi" w:cstheme="minorBidi"/>
            <w:noProof/>
            <w:szCs w:val="22"/>
            <w:lang w:eastAsia="en-NZ"/>
          </w:rPr>
          <w:tab/>
        </w:r>
        <w:r w:rsidR="00652699" w:rsidRPr="00A730AE">
          <w:rPr>
            <w:rStyle w:val="Hyperlink"/>
            <w:noProof/>
          </w:rPr>
          <w:t xml:space="preserve">Relative protection of seafloor habitat features (percent of total in </w:t>
        </w:r>
        <w:r w:rsidR="00652699">
          <w:rPr>
            <w:rStyle w:val="Hyperlink"/>
            <w:noProof/>
          </w:rPr>
          <w:br/>
        </w:r>
        <w:r w:rsidR="00652699" w:rsidRPr="00A730AE">
          <w:rPr>
            <w:rStyle w:val="Hyperlink"/>
            <w:noProof/>
          </w:rPr>
          <w:t xml:space="preserve">HGMP) under different Proposed seabed protected area scoping </w:t>
        </w:r>
        <w:r w:rsidR="00652699">
          <w:rPr>
            <w:rStyle w:val="Hyperlink"/>
            <w:noProof/>
          </w:rPr>
          <w:br/>
        </w:r>
        <w:r w:rsidR="00652699" w:rsidRPr="00A730AE">
          <w:rPr>
            <w:rStyle w:val="Hyperlink"/>
            <w:noProof/>
          </w:rPr>
          <w:t>scenarios.</w:t>
        </w:r>
        <w:r w:rsidR="00652699">
          <w:rPr>
            <w:noProof/>
            <w:webHidden/>
          </w:rPr>
          <w:tab/>
        </w:r>
        <w:r w:rsidR="00652699">
          <w:rPr>
            <w:noProof/>
            <w:webHidden/>
          </w:rPr>
          <w:fldChar w:fldCharType="begin"/>
        </w:r>
        <w:r w:rsidR="00652699">
          <w:rPr>
            <w:noProof/>
            <w:webHidden/>
          </w:rPr>
          <w:instrText xml:space="preserve"> PAGEREF _Toc50110193 \h </w:instrText>
        </w:r>
        <w:r w:rsidR="00652699">
          <w:rPr>
            <w:noProof/>
            <w:webHidden/>
          </w:rPr>
        </w:r>
        <w:r w:rsidR="00652699">
          <w:rPr>
            <w:noProof/>
            <w:webHidden/>
          </w:rPr>
          <w:fldChar w:fldCharType="separate"/>
        </w:r>
        <w:r w:rsidR="006F40A1">
          <w:rPr>
            <w:noProof/>
            <w:webHidden/>
          </w:rPr>
          <w:t>132</w:t>
        </w:r>
        <w:r w:rsidR="00652699">
          <w:rPr>
            <w:noProof/>
            <w:webHidden/>
          </w:rPr>
          <w:fldChar w:fldCharType="end"/>
        </w:r>
      </w:hyperlink>
    </w:p>
    <w:p w14:paraId="7204435F" w14:textId="1A1B52DC" w:rsidR="00652699" w:rsidRDefault="00161220">
      <w:pPr>
        <w:pStyle w:val="TableofFigures"/>
        <w:rPr>
          <w:rFonts w:asciiTheme="minorHAnsi" w:eastAsiaTheme="minorEastAsia" w:hAnsiTheme="minorHAnsi" w:cstheme="minorBidi"/>
          <w:noProof/>
          <w:szCs w:val="22"/>
          <w:lang w:eastAsia="en-NZ"/>
        </w:rPr>
      </w:pPr>
      <w:hyperlink w:anchor="_Toc50110194" w:history="1">
        <w:r w:rsidR="00652699" w:rsidRPr="00A730AE">
          <w:rPr>
            <w:rStyle w:val="Hyperlink"/>
            <w:noProof/>
          </w:rPr>
          <w:t>Table F</w:t>
        </w:r>
        <w:r w:rsidR="00652699" w:rsidRPr="00A730AE">
          <w:rPr>
            <w:rStyle w:val="Hyperlink"/>
            <w:noProof/>
          </w:rPr>
          <w:noBreakHyphen/>
          <w:t>1:</w:t>
        </w:r>
        <w:r w:rsidR="00652699">
          <w:rPr>
            <w:rFonts w:asciiTheme="minorHAnsi" w:eastAsiaTheme="minorEastAsia" w:hAnsiTheme="minorHAnsi" w:cstheme="minorBidi"/>
            <w:noProof/>
            <w:szCs w:val="22"/>
            <w:lang w:eastAsia="en-NZ"/>
          </w:rPr>
          <w:tab/>
        </w:r>
        <w:r w:rsidR="00652699" w:rsidRPr="00A730AE">
          <w:rPr>
            <w:rStyle w:val="Hyperlink"/>
            <w:noProof/>
          </w:rPr>
          <w:t>Relative percentage protection of features under the Baseline scenario, Baseline including fisheries as negatively weighted layers, Scenario 1 and Scenario 2 of marine reserves.</w:t>
        </w:r>
        <w:r w:rsidR="00652699">
          <w:rPr>
            <w:noProof/>
            <w:webHidden/>
          </w:rPr>
          <w:tab/>
        </w:r>
        <w:r w:rsidR="00652699">
          <w:rPr>
            <w:noProof/>
            <w:webHidden/>
          </w:rPr>
          <w:fldChar w:fldCharType="begin"/>
        </w:r>
        <w:r w:rsidR="00652699">
          <w:rPr>
            <w:noProof/>
            <w:webHidden/>
          </w:rPr>
          <w:instrText xml:space="preserve"> PAGEREF _Toc50110194 \h </w:instrText>
        </w:r>
        <w:r w:rsidR="00652699">
          <w:rPr>
            <w:noProof/>
            <w:webHidden/>
          </w:rPr>
        </w:r>
        <w:r w:rsidR="00652699">
          <w:rPr>
            <w:noProof/>
            <w:webHidden/>
          </w:rPr>
          <w:fldChar w:fldCharType="separate"/>
        </w:r>
        <w:r w:rsidR="006F40A1">
          <w:rPr>
            <w:noProof/>
            <w:webHidden/>
          </w:rPr>
          <w:t>133</w:t>
        </w:r>
        <w:r w:rsidR="00652699">
          <w:rPr>
            <w:noProof/>
            <w:webHidden/>
          </w:rPr>
          <w:fldChar w:fldCharType="end"/>
        </w:r>
      </w:hyperlink>
    </w:p>
    <w:p w14:paraId="28999883" w14:textId="1C9C6A03" w:rsidR="00652699" w:rsidRDefault="00161220">
      <w:pPr>
        <w:pStyle w:val="TableofFigures"/>
        <w:rPr>
          <w:rFonts w:asciiTheme="minorHAnsi" w:eastAsiaTheme="minorEastAsia" w:hAnsiTheme="minorHAnsi" w:cstheme="minorBidi"/>
          <w:noProof/>
          <w:szCs w:val="22"/>
          <w:lang w:eastAsia="en-NZ"/>
        </w:rPr>
      </w:pPr>
      <w:hyperlink w:anchor="_Toc50110195" w:history="1">
        <w:r w:rsidR="00652699" w:rsidRPr="00A730AE">
          <w:rPr>
            <w:rStyle w:val="Hyperlink"/>
            <w:noProof/>
          </w:rPr>
          <w:t>Table F</w:t>
        </w:r>
        <w:r w:rsidR="00652699" w:rsidRPr="00A730AE">
          <w:rPr>
            <w:rStyle w:val="Hyperlink"/>
            <w:noProof/>
          </w:rPr>
          <w:noBreakHyphen/>
          <w:t>2:</w:t>
        </w:r>
        <w:r w:rsidR="00652699">
          <w:rPr>
            <w:rFonts w:asciiTheme="minorHAnsi" w:eastAsiaTheme="minorEastAsia" w:hAnsiTheme="minorHAnsi" w:cstheme="minorBidi"/>
            <w:noProof/>
            <w:szCs w:val="22"/>
            <w:lang w:eastAsia="en-NZ"/>
          </w:rPr>
          <w:tab/>
        </w:r>
        <w:r w:rsidR="00652699" w:rsidRPr="00A730AE">
          <w:rPr>
            <w:rStyle w:val="Hyperlink"/>
            <w:noProof/>
          </w:rPr>
          <w:t xml:space="preserve">Relative percentage protection of features under the Baseline scenario, Baseline including fisheries as negatively weighted layers, including </w:t>
        </w:r>
        <w:r w:rsidR="00652699">
          <w:rPr>
            <w:rStyle w:val="Hyperlink"/>
            <w:noProof/>
          </w:rPr>
          <w:br/>
        </w:r>
        <w:r w:rsidR="00652699" w:rsidRPr="00A730AE">
          <w:rPr>
            <w:rStyle w:val="Hyperlink"/>
            <w:noProof/>
          </w:rPr>
          <w:t xml:space="preserve">fisheries as negatively weighted layers and prioritised CPZs and Scenario </w:t>
        </w:r>
        <w:r w:rsidR="00652699">
          <w:rPr>
            <w:rStyle w:val="Hyperlink"/>
            <w:noProof/>
          </w:rPr>
          <w:br/>
        </w:r>
        <w:r w:rsidR="00652699" w:rsidRPr="00A730AE">
          <w:rPr>
            <w:rStyle w:val="Hyperlink"/>
            <w:noProof/>
          </w:rPr>
          <w:t>1 of seabed protected areas.</w:t>
        </w:r>
        <w:r w:rsidR="00652699">
          <w:rPr>
            <w:noProof/>
            <w:webHidden/>
          </w:rPr>
          <w:tab/>
        </w:r>
        <w:r w:rsidR="00652699">
          <w:rPr>
            <w:noProof/>
            <w:webHidden/>
          </w:rPr>
          <w:fldChar w:fldCharType="begin"/>
        </w:r>
        <w:r w:rsidR="00652699">
          <w:rPr>
            <w:noProof/>
            <w:webHidden/>
          </w:rPr>
          <w:instrText xml:space="preserve"> PAGEREF _Toc50110195 \h </w:instrText>
        </w:r>
        <w:r w:rsidR="00652699">
          <w:rPr>
            <w:noProof/>
            <w:webHidden/>
          </w:rPr>
        </w:r>
        <w:r w:rsidR="00652699">
          <w:rPr>
            <w:noProof/>
            <w:webHidden/>
          </w:rPr>
          <w:fldChar w:fldCharType="separate"/>
        </w:r>
        <w:r w:rsidR="006F40A1">
          <w:rPr>
            <w:noProof/>
            <w:webHidden/>
          </w:rPr>
          <w:t>140</w:t>
        </w:r>
        <w:r w:rsidR="00652699">
          <w:rPr>
            <w:noProof/>
            <w:webHidden/>
          </w:rPr>
          <w:fldChar w:fldCharType="end"/>
        </w:r>
      </w:hyperlink>
    </w:p>
    <w:p w14:paraId="277C9CF4" w14:textId="6B2E225E" w:rsidR="00652699" w:rsidRDefault="00161220">
      <w:pPr>
        <w:pStyle w:val="TableofFigures"/>
        <w:rPr>
          <w:rFonts w:asciiTheme="minorHAnsi" w:eastAsiaTheme="minorEastAsia" w:hAnsiTheme="minorHAnsi" w:cstheme="minorBidi"/>
          <w:noProof/>
          <w:szCs w:val="22"/>
          <w:lang w:eastAsia="en-NZ"/>
        </w:rPr>
      </w:pPr>
      <w:hyperlink w:anchor="_Toc50110196" w:history="1">
        <w:r w:rsidR="00652699" w:rsidRPr="00A730AE">
          <w:rPr>
            <w:rStyle w:val="Hyperlink"/>
            <w:noProof/>
          </w:rPr>
          <w:t>Table F</w:t>
        </w:r>
        <w:r w:rsidR="00652699" w:rsidRPr="00A730AE">
          <w:rPr>
            <w:rStyle w:val="Hyperlink"/>
            <w:noProof/>
          </w:rPr>
          <w:noBreakHyphen/>
          <w:t>3:</w:t>
        </w:r>
        <w:r w:rsidR="00652699">
          <w:rPr>
            <w:rFonts w:asciiTheme="minorHAnsi" w:eastAsiaTheme="minorEastAsia" w:hAnsiTheme="minorHAnsi" w:cstheme="minorBidi"/>
            <w:noProof/>
            <w:szCs w:val="22"/>
            <w:lang w:eastAsia="en-NZ"/>
          </w:rPr>
          <w:tab/>
        </w:r>
        <w:r w:rsidR="00652699" w:rsidRPr="00A730AE">
          <w:rPr>
            <w:rStyle w:val="Hyperlink"/>
            <w:noProof/>
          </w:rPr>
          <w:t xml:space="preserve">Relative percentage protection of features under the Baseline scenario, Baseline including fisheries as negatively weighted layers, including </w:t>
        </w:r>
        <w:r w:rsidR="00652699">
          <w:rPr>
            <w:rStyle w:val="Hyperlink"/>
            <w:noProof/>
          </w:rPr>
          <w:br/>
        </w:r>
        <w:r w:rsidR="00652699" w:rsidRPr="00A730AE">
          <w:rPr>
            <w:rStyle w:val="Hyperlink"/>
            <w:noProof/>
          </w:rPr>
          <w:t xml:space="preserve">fisheries as negatively weighted layers and prioritised CPZs and Scenario </w:t>
        </w:r>
        <w:r w:rsidR="00652699">
          <w:rPr>
            <w:rStyle w:val="Hyperlink"/>
            <w:noProof/>
          </w:rPr>
          <w:br/>
        </w:r>
        <w:r w:rsidR="00652699" w:rsidRPr="00A730AE">
          <w:rPr>
            <w:rStyle w:val="Hyperlink"/>
            <w:noProof/>
          </w:rPr>
          <w:t>2 of seabed protected areas.</w:t>
        </w:r>
        <w:r w:rsidR="00652699">
          <w:rPr>
            <w:noProof/>
            <w:webHidden/>
          </w:rPr>
          <w:tab/>
        </w:r>
        <w:r w:rsidR="00652699">
          <w:rPr>
            <w:noProof/>
            <w:webHidden/>
          </w:rPr>
          <w:fldChar w:fldCharType="begin"/>
        </w:r>
        <w:r w:rsidR="00652699">
          <w:rPr>
            <w:noProof/>
            <w:webHidden/>
          </w:rPr>
          <w:instrText xml:space="preserve"> PAGEREF _Toc50110196 \h </w:instrText>
        </w:r>
        <w:r w:rsidR="00652699">
          <w:rPr>
            <w:noProof/>
            <w:webHidden/>
          </w:rPr>
        </w:r>
        <w:r w:rsidR="00652699">
          <w:rPr>
            <w:noProof/>
            <w:webHidden/>
          </w:rPr>
          <w:fldChar w:fldCharType="separate"/>
        </w:r>
        <w:r w:rsidR="006F40A1">
          <w:rPr>
            <w:noProof/>
            <w:webHidden/>
          </w:rPr>
          <w:t>143</w:t>
        </w:r>
        <w:r w:rsidR="00652699">
          <w:rPr>
            <w:noProof/>
            <w:webHidden/>
          </w:rPr>
          <w:fldChar w:fldCharType="end"/>
        </w:r>
      </w:hyperlink>
    </w:p>
    <w:p w14:paraId="77D383DA" w14:textId="729DFB6E" w:rsidR="000B7138" w:rsidRPr="00BD36A9" w:rsidRDefault="00BD2133" w:rsidP="000B7138">
      <w:pPr>
        <w:pStyle w:val="TableofFigures"/>
      </w:pPr>
      <w:r w:rsidRPr="00BD36A9">
        <w:rPr>
          <w:b/>
          <w:bCs/>
          <w:noProof/>
          <w:lang w:val="en-US"/>
        </w:rPr>
        <w:fldChar w:fldCharType="end"/>
      </w:r>
    </w:p>
    <w:p w14:paraId="08763D15" w14:textId="77777777" w:rsidR="000B7138" w:rsidRPr="00BD36A9" w:rsidRDefault="000B7138" w:rsidP="000B7138">
      <w:pPr>
        <w:pStyle w:val="zTablesfiguresHeading"/>
      </w:pPr>
      <w:bookmarkStart w:id="20" w:name="TOFHeading"/>
      <w:bookmarkEnd w:id="19"/>
      <w:r w:rsidRPr="00BD36A9">
        <w:t>Figures</w:t>
      </w:r>
    </w:p>
    <w:bookmarkStart w:id="21" w:name="ToF"/>
    <w:bookmarkEnd w:id="20"/>
    <w:p w14:paraId="3028F835" w14:textId="0DDB5A9F" w:rsidR="006C115B" w:rsidRDefault="00FF1696">
      <w:pPr>
        <w:pStyle w:val="TableofFigures"/>
        <w:rPr>
          <w:rFonts w:asciiTheme="minorHAnsi" w:eastAsiaTheme="minorEastAsia" w:hAnsiTheme="minorHAnsi" w:cstheme="minorBidi"/>
          <w:noProof/>
          <w:szCs w:val="22"/>
          <w:lang w:eastAsia="en-NZ"/>
        </w:rPr>
      </w:pPr>
      <w:r>
        <w:fldChar w:fldCharType="begin"/>
      </w:r>
      <w:r>
        <w:instrText xml:space="preserve"> TOC \h \z \c "Figure" </w:instrText>
      </w:r>
      <w:r>
        <w:fldChar w:fldCharType="separate"/>
      </w:r>
      <w:hyperlink w:anchor="_Toc50109458" w:history="1">
        <w:r w:rsidR="006C115B" w:rsidRPr="00D0419E">
          <w:rPr>
            <w:rStyle w:val="Hyperlink"/>
            <w:noProof/>
          </w:rPr>
          <w:t>Figure 1.1:</w:t>
        </w:r>
        <w:r w:rsidR="006C115B">
          <w:rPr>
            <w:rFonts w:asciiTheme="minorHAnsi" w:eastAsiaTheme="minorEastAsia" w:hAnsiTheme="minorHAnsi" w:cstheme="minorBidi"/>
            <w:noProof/>
            <w:szCs w:val="22"/>
            <w:lang w:eastAsia="en-NZ"/>
          </w:rPr>
          <w:tab/>
        </w:r>
        <w:r w:rsidR="006C115B" w:rsidRPr="00D0419E">
          <w:rPr>
            <w:rStyle w:val="Hyperlink"/>
            <w:noProof/>
          </w:rPr>
          <w:t>Proposals for MPAs in Sea Change by type and Scenario.</w:t>
        </w:r>
        <w:r w:rsidR="006C115B">
          <w:rPr>
            <w:noProof/>
            <w:webHidden/>
          </w:rPr>
          <w:tab/>
        </w:r>
        <w:r w:rsidR="006C115B">
          <w:rPr>
            <w:noProof/>
            <w:webHidden/>
          </w:rPr>
          <w:fldChar w:fldCharType="begin"/>
        </w:r>
        <w:r w:rsidR="006C115B">
          <w:rPr>
            <w:noProof/>
            <w:webHidden/>
          </w:rPr>
          <w:instrText xml:space="preserve"> PAGEREF _Toc50109458 \h </w:instrText>
        </w:r>
        <w:r w:rsidR="006C115B">
          <w:rPr>
            <w:noProof/>
            <w:webHidden/>
          </w:rPr>
        </w:r>
        <w:r w:rsidR="006C115B">
          <w:rPr>
            <w:noProof/>
            <w:webHidden/>
          </w:rPr>
          <w:fldChar w:fldCharType="separate"/>
        </w:r>
        <w:r w:rsidR="006F40A1">
          <w:rPr>
            <w:noProof/>
            <w:webHidden/>
          </w:rPr>
          <w:t>13</w:t>
        </w:r>
        <w:r w:rsidR="006C115B">
          <w:rPr>
            <w:noProof/>
            <w:webHidden/>
          </w:rPr>
          <w:fldChar w:fldCharType="end"/>
        </w:r>
      </w:hyperlink>
    </w:p>
    <w:p w14:paraId="2EC6C56C" w14:textId="5B55D33D" w:rsidR="006C115B" w:rsidRDefault="00161220">
      <w:pPr>
        <w:pStyle w:val="TableofFigures"/>
        <w:rPr>
          <w:rFonts w:asciiTheme="minorHAnsi" w:eastAsiaTheme="minorEastAsia" w:hAnsiTheme="minorHAnsi" w:cstheme="minorBidi"/>
          <w:noProof/>
          <w:szCs w:val="22"/>
          <w:lang w:eastAsia="en-NZ"/>
        </w:rPr>
      </w:pPr>
      <w:hyperlink w:anchor="_Toc50109459" w:history="1">
        <w:r w:rsidR="006C115B" w:rsidRPr="00D0419E">
          <w:rPr>
            <w:rStyle w:val="Hyperlink"/>
            <w:noProof/>
          </w:rPr>
          <w:t>Figure 2.1:</w:t>
        </w:r>
        <w:r w:rsidR="006C115B">
          <w:rPr>
            <w:rFonts w:asciiTheme="minorHAnsi" w:eastAsiaTheme="minorEastAsia" w:hAnsiTheme="minorHAnsi" w:cstheme="minorBidi"/>
            <w:noProof/>
            <w:szCs w:val="22"/>
            <w:lang w:eastAsia="en-NZ"/>
          </w:rPr>
          <w:tab/>
        </w:r>
        <w:r w:rsidR="006C115B" w:rsidRPr="00D0419E">
          <w:rPr>
            <w:rStyle w:val="Hyperlink"/>
            <w:noProof/>
          </w:rPr>
          <w:t>Physical habitat types of the HGMP.</w:t>
        </w:r>
        <w:r w:rsidR="006C115B">
          <w:rPr>
            <w:noProof/>
            <w:webHidden/>
          </w:rPr>
          <w:tab/>
        </w:r>
        <w:r w:rsidR="006C115B">
          <w:rPr>
            <w:noProof/>
            <w:webHidden/>
          </w:rPr>
          <w:fldChar w:fldCharType="begin"/>
        </w:r>
        <w:r w:rsidR="006C115B">
          <w:rPr>
            <w:noProof/>
            <w:webHidden/>
          </w:rPr>
          <w:instrText xml:space="preserve"> PAGEREF _Toc50109459 \h </w:instrText>
        </w:r>
        <w:r w:rsidR="006C115B">
          <w:rPr>
            <w:noProof/>
            <w:webHidden/>
          </w:rPr>
        </w:r>
        <w:r w:rsidR="006C115B">
          <w:rPr>
            <w:noProof/>
            <w:webHidden/>
          </w:rPr>
          <w:fldChar w:fldCharType="separate"/>
        </w:r>
        <w:r w:rsidR="006F40A1">
          <w:rPr>
            <w:noProof/>
            <w:webHidden/>
          </w:rPr>
          <w:t>21</w:t>
        </w:r>
        <w:r w:rsidR="006C115B">
          <w:rPr>
            <w:noProof/>
            <w:webHidden/>
          </w:rPr>
          <w:fldChar w:fldCharType="end"/>
        </w:r>
      </w:hyperlink>
    </w:p>
    <w:p w14:paraId="1A90949B" w14:textId="35BCA49D" w:rsidR="006C115B" w:rsidRDefault="00161220">
      <w:pPr>
        <w:pStyle w:val="TableofFigures"/>
        <w:rPr>
          <w:rFonts w:asciiTheme="minorHAnsi" w:eastAsiaTheme="minorEastAsia" w:hAnsiTheme="minorHAnsi" w:cstheme="minorBidi"/>
          <w:noProof/>
          <w:szCs w:val="22"/>
          <w:lang w:eastAsia="en-NZ"/>
        </w:rPr>
      </w:pPr>
      <w:hyperlink w:anchor="_Toc50109460" w:history="1">
        <w:r w:rsidR="006C115B" w:rsidRPr="00D0419E">
          <w:rPr>
            <w:rStyle w:val="Hyperlink"/>
            <w:noProof/>
          </w:rPr>
          <w:t>Figure 2.2:</w:t>
        </w:r>
        <w:r w:rsidR="006C115B">
          <w:rPr>
            <w:rFonts w:asciiTheme="minorHAnsi" w:eastAsiaTheme="minorEastAsia" w:hAnsiTheme="minorHAnsi" w:cstheme="minorBidi"/>
            <w:noProof/>
            <w:szCs w:val="22"/>
            <w:lang w:eastAsia="en-NZ"/>
          </w:rPr>
          <w:tab/>
        </w:r>
        <w:r w:rsidR="006C115B" w:rsidRPr="00D0419E">
          <w:rPr>
            <w:rStyle w:val="Hyperlink"/>
            <w:noProof/>
          </w:rPr>
          <w:t xml:space="preserve">Mapped extent of six biogenic habitat types found in the Hauraki Gulf </w:t>
        </w:r>
        <w:r w:rsidR="006C115B">
          <w:rPr>
            <w:rStyle w:val="Hyperlink"/>
            <w:noProof/>
          </w:rPr>
          <w:br/>
        </w:r>
        <w:r w:rsidR="006C115B" w:rsidRPr="00D0419E">
          <w:rPr>
            <w:rStyle w:val="Hyperlink"/>
            <w:noProof/>
          </w:rPr>
          <w:t>Marine Park.</w:t>
        </w:r>
        <w:r w:rsidR="006C115B">
          <w:rPr>
            <w:noProof/>
            <w:webHidden/>
          </w:rPr>
          <w:tab/>
        </w:r>
        <w:r w:rsidR="006C115B">
          <w:rPr>
            <w:noProof/>
            <w:webHidden/>
          </w:rPr>
          <w:fldChar w:fldCharType="begin"/>
        </w:r>
        <w:r w:rsidR="006C115B">
          <w:rPr>
            <w:noProof/>
            <w:webHidden/>
          </w:rPr>
          <w:instrText xml:space="preserve"> PAGEREF _Toc50109460 \h </w:instrText>
        </w:r>
        <w:r w:rsidR="006C115B">
          <w:rPr>
            <w:noProof/>
            <w:webHidden/>
          </w:rPr>
        </w:r>
        <w:r w:rsidR="006C115B">
          <w:rPr>
            <w:noProof/>
            <w:webHidden/>
          </w:rPr>
          <w:fldChar w:fldCharType="separate"/>
        </w:r>
        <w:r w:rsidR="006F40A1">
          <w:rPr>
            <w:noProof/>
            <w:webHidden/>
          </w:rPr>
          <w:t>22</w:t>
        </w:r>
        <w:r w:rsidR="006C115B">
          <w:rPr>
            <w:noProof/>
            <w:webHidden/>
          </w:rPr>
          <w:fldChar w:fldCharType="end"/>
        </w:r>
      </w:hyperlink>
    </w:p>
    <w:p w14:paraId="37A1C604" w14:textId="2D88C18F" w:rsidR="006C115B" w:rsidRDefault="00161220">
      <w:pPr>
        <w:pStyle w:val="TableofFigures"/>
        <w:rPr>
          <w:rFonts w:asciiTheme="minorHAnsi" w:eastAsiaTheme="minorEastAsia" w:hAnsiTheme="minorHAnsi" w:cstheme="minorBidi"/>
          <w:noProof/>
          <w:szCs w:val="22"/>
          <w:lang w:eastAsia="en-NZ"/>
        </w:rPr>
      </w:pPr>
      <w:hyperlink w:anchor="_Toc50109461" w:history="1">
        <w:r w:rsidR="006C115B" w:rsidRPr="00D0419E">
          <w:rPr>
            <w:rStyle w:val="Hyperlink"/>
            <w:noProof/>
          </w:rPr>
          <w:t>Figure 2.3:</w:t>
        </w:r>
        <w:r w:rsidR="006C115B">
          <w:rPr>
            <w:rFonts w:asciiTheme="minorHAnsi" w:eastAsiaTheme="minorEastAsia" w:hAnsiTheme="minorHAnsi" w:cstheme="minorBidi"/>
            <w:noProof/>
            <w:szCs w:val="22"/>
            <w:lang w:eastAsia="en-NZ"/>
          </w:rPr>
          <w:tab/>
        </w:r>
        <w:r w:rsidR="006C115B" w:rsidRPr="00D0419E">
          <w:rPr>
            <w:rStyle w:val="Hyperlink"/>
            <w:noProof/>
          </w:rPr>
          <w:t xml:space="preserve">Modelled ecosystem service layer of predicted biogenic habitat </w:t>
        </w:r>
        <w:r w:rsidR="006C115B">
          <w:rPr>
            <w:rStyle w:val="Hyperlink"/>
            <w:noProof/>
          </w:rPr>
          <w:br/>
        </w:r>
        <w:r w:rsidR="006C115B" w:rsidRPr="00D0419E">
          <w:rPr>
            <w:rStyle w:val="Hyperlink"/>
            <w:noProof/>
          </w:rPr>
          <w:t>provisioning.</w:t>
        </w:r>
        <w:r w:rsidR="006C115B">
          <w:rPr>
            <w:noProof/>
            <w:webHidden/>
          </w:rPr>
          <w:tab/>
        </w:r>
        <w:r w:rsidR="006C115B">
          <w:rPr>
            <w:noProof/>
            <w:webHidden/>
          </w:rPr>
          <w:fldChar w:fldCharType="begin"/>
        </w:r>
        <w:r w:rsidR="006C115B">
          <w:rPr>
            <w:noProof/>
            <w:webHidden/>
          </w:rPr>
          <w:instrText xml:space="preserve"> PAGEREF _Toc50109461 \h </w:instrText>
        </w:r>
        <w:r w:rsidR="006C115B">
          <w:rPr>
            <w:noProof/>
            <w:webHidden/>
          </w:rPr>
        </w:r>
        <w:r w:rsidR="006C115B">
          <w:rPr>
            <w:noProof/>
            <w:webHidden/>
          </w:rPr>
          <w:fldChar w:fldCharType="separate"/>
        </w:r>
        <w:r w:rsidR="006F40A1">
          <w:rPr>
            <w:noProof/>
            <w:webHidden/>
          </w:rPr>
          <w:t>23</w:t>
        </w:r>
        <w:r w:rsidR="006C115B">
          <w:rPr>
            <w:noProof/>
            <w:webHidden/>
          </w:rPr>
          <w:fldChar w:fldCharType="end"/>
        </w:r>
      </w:hyperlink>
    </w:p>
    <w:p w14:paraId="54365AC6" w14:textId="4313CA68" w:rsidR="006C115B" w:rsidRDefault="00161220">
      <w:pPr>
        <w:pStyle w:val="TableofFigures"/>
        <w:rPr>
          <w:rFonts w:asciiTheme="minorHAnsi" w:eastAsiaTheme="minorEastAsia" w:hAnsiTheme="minorHAnsi" w:cstheme="minorBidi"/>
          <w:noProof/>
          <w:szCs w:val="22"/>
          <w:lang w:eastAsia="en-NZ"/>
        </w:rPr>
      </w:pPr>
      <w:hyperlink w:anchor="_Toc50109462" w:history="1">
        <w:r w:rsidR="006C115B" w:rsidRPr="00D0419E">
          <w:rPr>
            <w:rStyle w:val="Hyperlink"/>
            <w:noProof/>
          </w:rPr>
          <w:t>Figure 2.4:</w:t>
        </w:r>
        <w:r w:rsidR="006C115B">
          <w:rPr>
            <w:rFonts w:asciiTheme="minorHAnsi" w:eastAsiaTheme="minorEastAsia" w:hAnsiTheme="minorHAnsi" w:cstheme="minorBidi"/>
            <w:noProof/>
            <w:szCs w:val="22"/>
            <w:lang w:eastAsia="en-NZ"/>
          </w:rPr>
          <w:tab/>
        </w:r>
        <w:r w:rsidR="006C115B" w:rsidRPr="00D0419E">
          <w:rPr>
            <w:rStyle w:val="Hyperlink"/>
            <w:noProof/>
          </w:rPr>
          <w:t>Hauraki Gulf Marine Park (HGMP) model area.</w:t>
        </w:r>
        <w:r w:rsidR="006C115B">
          <w:rPr>
            <w:noProof/>
            <w:webHidden/>
          </w:rPr>
          <w:tab/>
        </w:r>
        <w:r w:rsidR="006C115B">
          <w:rPr>
            <w:noProof/>
            <w:webHidden/>
          </w:rPr>
          <w:fldChar w:fldCharType="begin"/>
        </w:r>
        <w:r w:rsidR="006C115B">
          <w:rPr>
            <w:noProof/>
            <w:webHidden/>
          </w:rPr>
          <w:instrText xml:space="preserve"> PAGEREF _Toc50109462 \h </w:instrText>
        </w:r>
        <w:r w:rsidR="006C115B">
          <w:rPr>
            <w:noProof/>
            <w:webHidden/>
          </w:rPr>
        </w:r>
        <w:r w:rsidR="006C115B">
          <w:rPr>
            <w:noProof/>
            <w:webHidden/>
          </w:rPr>
          <w:fldChar w:fldCharType="separate"/>
        </w:r>
        <w:r w:rsidR="006F40A1">
          <w:rPr>
            <w:noProof/>
            <w:webHidden/>
          </w:rPr>
          <w:t>25</w:t>
        </w:r>
        <w:r w:rsidR="006C115B">
          <w:rPr>
            <w:noProof/>
            <w:webHidden/>
          </w:rPr>
          <w:fldChar w:fldCharType="end"/>
        </w:r>
      </w:hyperlink>
    </w:p>
    <w:p w14:paraId="4445372B" w14:textId="2C39746E" w:rsidR="006C115B" w:rsidRDefault="00161220">
      <w:pPr>
        <w:pStyle w:val="TableofFigures"/>
        <w:rPr>
          <w:rFonts w:asciiTheme="minorHAnsi" w:eastAsiaTheme="minorEastAsia" w:hAnsiTheme="minorHAnsi" w:cstheme="minorBidi"/>
          <w:noProof/>
          <w:szCs w:val="22"/>
          <w:lang w:eastAsia="en-NZ"/>
        </w:rPr>
      </w:pPr>
      <w:hyperlink w:anchor="_Toc50109463" w:history="1">
        <w:r w:rsidR="006C115B" w:rsidRPr="00D0419E">
          <w:rPr>
            <w:rStyle w:val="Hyperlink"/>
            <w:noProof/>
          </w:rPr>
          <w:t>Figure 3.1:</w:t>
        </w:r>
        <w:r w:rsidR="006C115B">
          <w:rPr>
            <w:rFonts w:asciiTheme="minorHAnsi" w:eastAsiaTheme="minorEastAsia" w:hAnsiTheme="minorHAnsi" w:cstheme="minorBidi"/>
            <w:noProof/>
            <w:szCs w:val="22"/>
            <w:lang w:eastAsia="en-NZ"/>
          </w:rPr>
          <w:tab/>
        </w:r>
        <w:r w:rsidR="006C115B" w:rsidRPr="00D0419E">
          <w:rPr>
            <w:rStyle w:val="Hyperlink"/>
            <w:noProof/>
          </w:rPr>
          <w:t xml:space="preserve">Annual intensity of trawl fishing from 2018/2019. Left: Full spatial </w:t>
        </w:r>
        <w:r w:rsidR="006C115B">
          <w:rPr>
            <w:rStyle w:val="Hyperlink"/>
            <w:noProof/>
          </w:rPr>
          <w:br/>
        </w:r>
        <w:r w:rsidR="006C115B" w:rsidRPr="00D0419E">
          <w:rPr>
            <w:rStyle w:val="Hyperlink"/>
            <w:noProof/>
          </w:rPr>
          <w:t xml:space="preserve">footprint. Right: Data extracted for proposed marine reserves under </w:t>
        </w:r>
        <w:r w:rsidR="006C115B">
          <w:rPr>
            <w:rStyle w:val="Hyperlink"/>
            <w:noProof/>
          </w:rPr>
          <w:br/>
        </w:r>
        <w:r w:rsidR="006C115B" w:rsidRPr="00D0419E">
          <w:rPr>
            <w:rStyle w:val="Hyperlink"/>
            <w:noProof/>
          </w:rPr>
          <w:t>Scenario 1.</w:t>
        </w:r>
        <w:r w:rsidR="006C115B">
          <w:rPr>
            <w:noProof/>
            <w:webHidden/>
          </w:rPr>
          <w:tab/>
        </w:r>
        <w:r w:rsidR="006C115B">
          <w:rPr>
            <w:noProof/>
            <w:webHidden/>
          </w:rPr>
          <w:fldChar w:fldCharType="begin"/>
        </w:r>
        <w:r w:rsidR="006C115B">
          <w:rPr>
            <w:noProof/>
            <w:webHidden/>
          </w:rPr>
          <w:instrText xml:space="preserve"> PAGEREF _Toc50109463 \h </w:instrText>
        </w:r>
        <w:r w:rsidR="006C115B">
          <w:rPr>
            <w:noProof/>
            <w:webHidden/>
          </w:rPr>
        </w:r>
        <w:r w:rsidR="006C115B">
          <w:rPr>
            <w:noProof/>
            <w:webHidden/>
          </w:rPr>
          <w:fldChar w:fldCharType="separate"/>
        </w:r>
        <w:r w:rsidR="006F40A1">
          <w:rPr>
            <w:noProof/>
            <w:webHidden/>
          </w:rPr>
          <w:t>27</w:t>
        </w:r>
        <w:r w:rsidR="006C115B">
          <w:rPr>
            <w:noProof/>
            <w:webHidden/>
          </w:rPr>
          <w:fldChar w:fldCharType="end"/>
        </w:r>
      </w:hyperlink>
    </w:p>
    <w:p w14:paraId="2E625346" w14:textId="7F933ABE" w:rsidR="006C115B" w:rsidRDefault="00161220">
      <w:pPr>
        <w:pStyle w:val="TableofFigures"/>
        <w:rPr>
          <w:rFonts w:asciiTheme="minorHAnsi" w:eastAsiaTheme="minorEastAsia" w:hAnsiTheme="minorHAnsi" w:cstheme="minorBidi"/>
          <w:noProof/>
          <w:szCs w:val="22"/>
          <w:lang w:eastAsia="en-NZ"/>
        </w:rPr>
      </w:pPr>
      <w:hyperlink w:anchor="_Toc50109464" w:history="1">
        <w:r w:rsidR="006C115B" w:rsidRPr="00D0419E">
          <w:rPr>
            <w:rStyle w:val="Hyperlink"/>
            <w:noProof/>
          </w:rPr>
          <w:t>Figure 4.1:</w:t>
        </w:r>
        <w:r w:rsidR="006C115B">
          <w:rPr>
            <w:rFonts w:asciiTheme="minorHAnsi" w:eastAsiaTheme="minorEastAsia" w:hAnsiTheme="minorHAnsi" w:cstheme="minorBidi"/>
            <w:noProof/>
            <w:szCs w:val="22"/>
            <w:lang w:eastAsia="en-NZ"/>
          </w:rPr>
          <w:tab/>
        </w:r>
        <w:r w:rsidR="006C115B" w:rsidRPr="00D0419E">
          <w:rPr>
            <w:rStyle w:val="Hyperlink"/>
            <w:noProof/>
          </w:rPr>
          <w:t xml:space="preserve">Spatial prioritisation of the baseline scoping scenario with only physical </w:t>
        </w:r>
        <w:r w:rsidR="006C115B">
          <w:rPr>
            <w:rStyle w:val="Hyperlink"/>
            <w:noProof/>
          </w:rPr>
          <w:br/>
        </w:r>
        <w:r w:rsidR="006C115B" w:rsidRPr="00D0419E">
          <w:rPr>
            <w:rStyle w:val="Hyperlink"/>
            <w:noProof/>
          </w:rPr>
          <w:t>habitat layers as input.</w:t>
        </w:r>
        <w:r w:rsidR="006C115B">
          <w:rPr>
            <w:noProof/>
            <w:webHidden/>
          </w:rPr>
          <w:tab/>
        </w:r>
        <w:r w:rsidR="006C115B">
          <w:rPr>
            <w:noProof/>
            <w:webHidden/>
          </w:rPr>
          <w:fldChar w:fldCharType="begin"/>
        </w:r>
        <w:r w:rsidR="006C115B">
          <w:rPr>
            <w:noProof/>
            <w:webHidden/>
          </w:rPr>
          <w:instrText xml:space="preserve"> PAGEREF _Toc50109464 \h </w:instrText>
        </w:r>
        <w:r w:rsidR="006C115B">
          <w:rPr>
            <w:noProof/>
            <w:webHidden/>
          </w:rPr>
        </w:r>
        <w:r w:rsidR="006C115B">
          <w:rPr>
            <w:noProof/>
            <w:webHidden/>
          </w:rPr>
          <w:fldChar w:fldCharType="separate"/>
        </w:r>
        <w:r w:rsidR="006F40A1">
          <w:rPr>
            <w:noProof/>
            <w:webHidden/>
          </w:rPr>
          <w:t>40</w:t>
        </w:r>
        <w:r w:rsidR="006C115B">
          <w:rPr>
            <w:noProof/>
            <w:webHidden/>
          </w:rPr>
          <w:fldChar w:fldCharType="end"/>
        </w:r>
      </w:hyperlink>
    </w:p>
    <w:p w14:paraId="0D21786D" w14:textId="45756B93" w:rsidR="006C115B" w:rsidRDefault="00161220">
      <w:pPr>
        <w:pStyle w:val="TableofFigures"/>
        <w:rPr>
          <w:rFonts w:asciiTheme="minorHAnsi" w:eastAsiaTheme="minorEastAsia" w:hAnsiTheme="minorHAnsi" w:cstheme="minorBidi"/>
          <w:noProof/>
          <w:szCs w:val="22"/>
          <w:lang w:eastAsia="en-NZ"/>
        </w:rPr>
      </w:pPr>
      <w:hyperlink w:anchor="_Toc50109465" w:history="1">
        <w:r w:rsidR="006C115B" w:rsidRPr="00D0419E">
          <w:rPr>
            <w:rStyle w:val="Hyperlink"/>
            <w:noProof/>
          </w:rPr>
          <w:t>Figure 4</w:t>
        </w:r>
        <w:r w:rsidR="006C115B" w:rsidRPr="00D0419E">
          <w:rPr>
            <w:rStyle w:val="Hyperlink"/>
            <w:noProof/>
          </w:rPr>
          <w:noBreakHyphen/>
          <w:t>2:</w:t>
        </w:r>
        <w:r w:rsidR="006C115B">
          <w:rPr>
            <w:rFonts w:asciiTheme="minorHAnsi" w:eastAsiaTheme="minorEastAsia" w:hAnsiTheme="minorHAnsi" w:cstheme="minorBidi"/>
            <w:noProof/>
            <w:szCs w:val="22"/>
            <w:lang w:eastAsia="en-NZ"/>
          </w:rPr>
          <w:tab/>
        </w:r>
        <w:r w:rsidR="006C115B" w:rsidRPr="00D0419E">
          <w:rPr>
            <w:rStyle w:val="Hyperlink"/>
            <w:noProof/>
          </w:rPr>
          <w:t xml:space="preserve">Performance curves for each habitat layer in the Baseline Physical </w:t>
        </w:r>
        <w:r w:rsidR="006C115B">
          <w:rPr>
            <w:rStyle w:val="Hyperlink"/>
            <w:noProof/>
          </w:rPr>
          <w:br/>
        </w:r>
        <w:r w:rsidR="006C115B" w:rsidRPr="00D0419E">
          <w:rPr>
            <w:rStyle w:val="Hyperlink"/>
            <w:noProof/>
          </w:rPr>
          <w:t>Habitats exploratory scenario.</w:t>
        </w:r>
        <w:r w:rsidR="006C115B">
          <w:rPr>
            <w:noProof/>
            <w:webHidden/>
          </w:rPr>
          <w:tab/>
        </w:r>
        <w:r w:rsidR="006C115B">
          <w:rPr>
            <w:noProof/>
            <w:webHidden/>
          </w:rPr>
          <w:fldChar w:fldCharType="begin"/>
        </w:r>
        <w:r w:rsidR="006C115B">
          <w:rPr>
            <w:noProof/>
            <w:webHidden/>
          </w:rPr>
          <w:instrText xml:space="preserve"> PAGEREF _Toc50109465 \h </w:instrText>
        </w:r>
        <w:r w:rsidR="006C115B">
          <w:rPr>
            <w:noProof/>
            <w:webHidden/>
          </w:rPr>
        </w:r>
        <w:r w:rsidR="006C115B">
          <w:rPr>
            <w:noProof/>
            <w:webHidden/>
          </w:rPr>
          <w:fldChar w:fldCharType="separate"/>
        </w:r>
        <w:r w:rsidR="006F40A1">
          <w:rPr>
            <w:noProof/>
            <w:webHidden/>
          </w:rPr>
          <w:t>41</w:t>
        </w:r>
        <w:r w:rsidR="006C115B">
          <w:rPr>
            <w:noProof/>
            <w:webHidden/>
          </w:rPr>
          <w:fldChar w:fldCharType="end"/>
        </w:r>
      </w:hyperlink>
    </w:p>
    <w:p w14:paraId="5815B8D3" w14:textId="30949080" w:rsidR="006C115B" w:rsidRDefault="00161220">
      <w:pPr>
        <w:pStyle w:val="TableofFigures"/>
        <w:rPr>
          <w:rFonts w:asciiTheme="minorHAnsi" w:eastAsiaTheme="minorEastAsia" w:hAnsiTheme="minorHAnsi" w:cstheme="minorBidi"/>
          <w:noProof/>
          <w:szCs w:val="22"/>
          <w:lang w:eastAsia="en-NZ"/>
        </w:rPr>
      </w:pPr>
      <w:hyperlink w:anchor="_Toc50109466" w:history="1">
        <w:r w:rsidR="006C115B" w:rsidRPr="00D0419E">
          <w:rPr>
            <w:rStyle w:val="Hyperlink"/>
            <w:noProof/>
          </w:rPr>
          <w:t>Figure 4.3:</w:t>
        </w:r>
        <w:r w:rsidR="006C115B">
          <w:rPr>
            <w:rFonts w:asciiTheme="minorHAnsi" w:eastAsiaTheme="minorEastAsia" w:hAnsiTheme="minorHAnsi" w:cstheme="minorBidi"/>
            <w:noProof/>
            <w:szCs w:val="22"/>
            <w:lang w:eastAsia="en-NZ"/>
          </w:rPr>
          <w:tab/>
        </w:r>
        <w:r w:rsidR="006C115B" w:rsidRPr="00D0419E">
          <w:rPr>
            <w:rStyle w:val="Hyperlink"/>
            <w:noProof/>
          </w:rPr>
          <w:t xml:space="preserve">Spatial prioritisation of the baseline scoping scenario with only demersal </w:t>
        </w:r>
        <w:r w:rsidR="006C115B">
          <w:rPr>
            <w:rStyle w:val="Hyperlink"/>
            <w:noProof/>
          </w:rPr>
          <w:br/>
        </w:r>
        <w:r w:rsidR="006C115B" w:rsidRPr="00D0419E">
          <w:rPr>
            <w:rStyle w:val="Hyperlink"/>
            <w:noProof/>
          </w:rPr>
          <w:t>fish layers as input.</w:t>
        </w:r>
        <w:r w:rsidR="006C115B">
          <w:rPr>
            <w:noProof/>
            <w:webHidden/>
          </w:rPr>
          <w:tab/>
        </w:r>
        <w:r w:rsidR="006C115B">
          <w:rPr>
            <w:noProof/>
            <w:webHidden/>
          </w:rPr>
          <w:fldChar w:fldCharType="begin"/>
        </w:r>
        <w:r w:rsidR="006C115B">
          <w:rPr>
            <w:noProof/>
            <w:webHidden/>
          </w:rPr>
          <w:instrText xml:space="preserve"> PAGEREF _Toc50109466 \h </w:instrText>
        </w:r>
        <w:r w:rsidR="006C115B">
          <w:rPr>
            <w:noProof/>
            <w:webHidden/>
          </w:rPr>
        </w:r>
        <w:r w:rsidR="006C115B">
          <w:rPr>
            <w:noProof/>
            <w:webHidden/>
          </w:rPr>
          <w:fldChar w:fldCharType="separate"/>
        </w:r>
        <w:r w:rsidR="006F40A1">
          <w:rPr>
            <w:noProof/>
            <w:webHidden/>
          </w:rPr>
          <w:t>42</w:t>
        </w:r>
        <w:r w:rsidR="006C115B">
          <w:rPr>
            <w:noProof/>
            <w:webHidden/>
          </w:rPr>
          <w:fldChar w:fldCharType="end"/>
        </w:r>
      </w:hyperlink>
    </w:p>
    <w:p w14:paraId="54605E94" w14:textId="790A3CF9" w:rsidR="006C115B" w:rsidRDefault="00161220">
      <w:pPr>
        <w:pStyle w:val="TableofFigures"/>
        <w:rPr>
          <w:rFonts w:asciiTheme="minorHAnsi" w:eastAsiaTheme="minorEastAsia" w:hAnsiTheme="minorHAnsi" w:cstheme="minorBidi"/>
          <w:noProof/>
          <w:szCs w:val="22"/>
          <w:lang w:eastAsia="en-NZ"/>
        </w:rPr>
      </w:pPr>
      <w:hyperlink w:anchor="_Toc50109467" w:history="1">
        <w:r w:rsidR="006C115B" w:rsidRPr="00D0419E">
          <w:rPr>
            <w:rStyle w:val="Hyperlink"/>
            <w:noProof/>
          </w:rPr>
          <w:t>Figure 4.4:</w:t>
        </w:r>
        <w:r w:rsidR="006C115B">
          <w:rPr>
            <w:rFonts w:asciiTheme="minorHAnsi" w:eastAsiaTheme="minorEastAsia" w:hAnsiTheme="minorHAnsi" w:cstheme="minorBidi"/>
            <w:noProof/>
            <w:szCs w:val="22"/>
            <w:lang w:eastAsia="en-NZ"/>
          </w:rPr>
          <w:tab/>
        </w:r>
        <w:r w:rsidR="006C115B" w:rsidRPr="00D0419E">
          <w:rPr>
            <w:rStyle w:val="Hyperlink"/>
            <w:noProof/>
          </w:rPr>
          <w:t>Average performance curves for endemic (red) and non-endemic (blue) demersal fish species.</w:t>
        </w:r>
        <w:r w:rsidR="006C115B">
          <w:rPr>
            <w:noProof/>
            <w:webHidden/>
          </w:rPr>
          <w:tab/>
        </w:r>
        <w:r w:rsidR="006C115B">
          <w:rPr>
            <w:noProof/>
            <w:webHidden/>
          </w:rPr>
          <w:fldChar w:fldCharType="begin"/>
        </w:r>
        <w:r w:rsidR="006C115B">
          <w:rPr>
            <w:noProof/>
            <w:webHidden/>
          </w:rPr>
          <w:instrText xml:space="preserve"> PAGEREF _Toc50109467 \h </w:instrText>
        </w:r>
        <w:r w:rsidR="006C115B">
          <w:rPr>
            <w:noProof/>
            <w:webHidden/>
          </w:rPr>
        </w:r>
        <w:r w:rsidR="006C115B">
          <w:rPr>
            <w:noProof/>
            <w:webHidden/>
          </w:rPr>
          <w:fldChar w:fldCharType="separate"/>
        </w:r>
        <w:r w:rsidR="006F40A1">
          <w:rPr>
            <w:noProof/>
            <w:webHidden/>
          </w:rPr>
          <w:t>43</w:t>
        </w:r>
        <w:r w:rsidR="006C115B">
          <w:rPr>
            <w:noProof/>
            <w:webHidden/>
          </w:rPr>
          <w:fldChar w:fldCharType="end"/>
        </w:r>
      </w:hyperlink>
    </w:p>
    <w:p w14:paraId="10192B23" w14:textId="4FE46E3E" w:rsidR="006C115B" w:rsidRDefault="00161220">
      <w:pPr>
        <w:pStyle w:val="TableofFigures"/>
        <w:rPr>
          <w:rFonts w:asciiTheme="minorHAnsi" w:eastAsiaTheme="minorEastAsia" w:hAnsiTheme="minorHAnsi" w:cstheme="minorBidi"/>
          <w:noProof/>
          <w:szCs w:val="22"/>
          <w:lang w:eastAsia="en-NZ"/>
        </w:rPr>
      </w:pPr>
      <w:hyperlink w:anchor="_Toc50109468" w:history="1">
        <w:r w:rsidR="006C115B" w:rsidRPr="00D0419E">
          <w:rPr>
            <w:rStyle w:val="Hyperlink"/>
            <w:noProof/>
          </w:rPr>
          <w:t>Figure 4.5:</w:t>
        </w:r>
        <w:r w:rsidR="006C115B">
          <w:rPr>
            <w:rFonts w:asciiTheme="minorHAnsi" w:eastAsiaTheme="minorEastAsia" w:hAnsiTheme="minorHAnsi" w:cstheme="minorBidi"/>
            <w:noProof/>
            <w:szCs w:val="22"/>
            <w:lang w:eastAsia="en-NZ"/>
          </w:rPr>
          <w:tab/>
        </w:r>
        <w:r w:rsidR="006C115B" w:rsidRPr="00D0419E">
          <w:rPr>
            <w:rStyle w:val="Hyperlink"/>
            <w:noProof/>
          </w:rPr>
          <w:t xml:space="preserve">Proportion of rocky reef habitats protected under the equal weighting </w:t>
        </w:r>
        <w:r w:rsidR="006C115B">
          <w:rPr>
            <w:rStyle w:val="Hyperlink"/>
            <w:noProof/>
          </w:rPr>
          <w:br/>
        </w:r>
        <w:r w:rsidR="006C115B" w:rsidRPr="00D0419E">
          <w:rPr>
            <w:rStyle w:val="Hyperlink"/>
            <w:noProof/>
          </w:rPr>
          <w:t>for rocky reefs scoping scenario.</w:t>
        </w:r>
        <w:r w:rsidR="006C115B">
          <w:rPr>
            <w:noProof/>
            <w:webHidden/>
          </w:rPr>
          <w:tab/>
        </w:r>
        <w:r w:rsidR="006C115B">
          <w:rPr>
            <w:noProof/>
            <w:webHidden/>
          </w:rPr>
          <w:fldChar w:fldCharType="begin"/>
        </w:r>
        <w:r w:rsidR="006C115B">
          <w:rPr>
            <w:noProof/>
            <w:webHidden/>
          </w:rPr>
          <w:instrText xml:space="preserve"> PAGEREF _Toc50109468 \h </w:instrText>
        </w:r>
        <w:r w:rsidR="006C115B">
          <w:rPr>
            <w:noProof/>
            <w:webHidden/>
          </w:rPr>
        </w:r>
        <w:r w:rsidR="006C115B">
          <w:rPr>
            <w:noProof/>
            <w:webHidden/>
          </w:rPr>
          <w:fldChar w:fldCharType="separate"/>
        </w:r>
        <w:r w:rsidR="006F40A1">
          <w:rPr>
            <w:noProof/>
            <w:webHidden/>
          </w:rPr>
          <w:t>44</w:t>
        </w:r>
        <w:r w:rsidR="006C115B">
          <w:rPr>
            <w:noProof/>
            <w:webHidden/>
          </w:rPr>
          <w:fldChar w:fldCharType="end"/>
        </w:r>
      </w:hyperlink>
    </w:p>
    <w:p w14:paraId="30988940" w14:textId="2C5EDB59" w:rsidR="006C115B" w:rsidRDefault="00161220">
      <w:pPr>
        <w:pStyle w:val="TableofFigures"/>
        <w:rPr>
          <w:rFonts w:asciiTheme="minorHAnsi" w:eastAsiaTheme="minorEastAsia" w:hAnsiTheme="minorHAnsi" w:cstheme="minorBidi"/>
          <w:noProof/>
          <w:szCs w:val="22"/>
          <w:lang w:eastAsia="en-NZ"/>
        </w:rPr>
      </w:pPr>
      <w:hyperlink w:anchor="_Toc50109469" w:history="1">
        <w:r w:rsidR="006C115B" w:rsidRPr="00D0419E">
          <w:rPr>
            <w:rStyle w:val="Hyperlink"/>
            <w:noProof/>
          </w:rPr>
          <w:t>Figure 4.6:</w:t>
        </w:r>
        <w:r w:rsidR="006C115B">
          <w:rPr>
            <w:rFonts w:asciiTheme="minorHAnsi" w:eastAsiaTheme="minorEastAsia" w:hAnsiTheme="minorHAnsi" w:cstheme="minorBidi"/>
            <w:noProof/>
            <w:szCs w:val="22"/>
            <w:lang w:eastAsia="en-NZ"/>
          </w:rPr>
          <w:tab/>
        </w:r>
        <w:r w:rsidR="006C115B" w:rsidRPr="00D0419E">
          <w:rPr>
            <w:rStyle w:val="Hyperlink"/>
            <w:noProof/>
          </w:rPr>
          <w:t xml:space="preserve">Proportion of rocky reef habitats protected under the 3x weighting for </w:t>
        </w:r>
        <w:r w:rsidR="006C115B">
          <w:rPr>
            <w:rStyle w:val="Hyperlink"/>
            <w:noProof/>
          </w:rPr>
          <w:br/>
        </w:r>
        <w:r w:rsidR="006C115B" w:rsidRPr="00D0419E">
          <w:rPr>
            <w:rStyle w:val="Hyperlink"/>
            <w:noProof/>
          </w:rPr>
          <w:t>rocky reefs scoping scenario.</w:t>
        </w:r>
        <w:r w:rsidR="006C115B">
          <w:rPr>
            <w:noProof/>
            <w:webHidden/>
          </w:rPr>
          <w:tab/>
        </w:r>
        <w:r w:rsidR="006C115B">
          <w:rPr>
            <w:noProof/>
            <w:webHidden/>
          </w:rPr>
          <w:fldChar w:fldCharType="begin"/>
        </w:r>
        <w:r w:rsidR="006C115B">
          <w:rPr>
            <w:noProof/>
            <w:webHidden/>
          </w:rPr>
          <w:instrText xml:space="preserve"> PAGEREF _Toc50109469 \h </w:instrText>
        </w:r>
        <w:r w:rsidR="006C115B">
          <w:rPr>
            <w:noProof/>
            <w:webHidden/>
          </w:rPr>
        </w:r>
        <w:r w:rsidR="006C115B">
          <w:rPr>
            <w:noProof/>
            <w:webHidden/>
          </w:rPr>
          <w:fldChar w:fldCharType="separate"/>
        </w:r>
        <w:r w:rsidR="006F40A1">
          <w:rPr>
            <w:noProof/>
            <w:webHidden/>
          </w:rPr>
          <w:t>45</w:t>
        </w:r>
        <w:r w:rsidR="006C115B">
          <w:rPr>
            <w:noProof/>
            <w:webHidden/>
          </w:rPr>
          <w:fldChar w:fldCharType="end"/>
        </w:r>
      </w:hyperlink>
    </w:p>
    <w:p w14:paraId="66D6242E" w14:textId="173C4B0D" w:rsidR="006C115B" w:rsidRDefault="00161220">
      <w:pPr>
        <w:pStyle w:val="TableofFigures"/>
        <w:rPr>
          <w:rFonts w:asciiTheme="minorHAnsi" w:eastAsiaTheme="minorEastAsia" w:hAnsiTheme="minorHAnsi" w:cstheme="minorBidi"/>
          <w:noProof/>
          <w:szCs w:val="22"/>
          <w:lang w:eastAsia="en-NZ"/>
        </w:rPr>
      </w:pPr>
      <w:hyperlink w:anchor="_Toc50109470" w:history="1">
        <w:r w:rsidR="006C115B" w:rsidRPr="00D0419E">
          <w:rPr>
            <w:rStyle w:val="Hyperlink"/>
            <w:noProof/>
          </w:rPr>
          <w:t>Figure 4.7:</w:t>
        </w:r>
        <w:r w:rsidR="006C115B">
          <w:rPr>
            <w:rFonts w:asciiTheme="minorHAnsi" w:eastAsiaTheme="minorEastAsia" w:hAnsiTheme="minorHAnsi" w:cstheme="minorBidi"/>
            <w:noProof/>
            <w:szCs w:val="22"/>
            <w:lang w:eastAsia="en-NZ"/>
          </w:rPr>
          <w:tab/>
        </w:r>
        <w:r w:rsidR="006C115B" w:rsidRPr="00D0419E">
          <w:rPr>
            <w:rStyle w:val="Hyperlink"/>
            <w:noProof/>
          </w:rPr>
          <w:t xml:space="preserve">Spatial prioritisation of the two scoping scenarios to compare equal </w:t>
        </w:r>
        <w:r w:rsidR="006C115B">
          <w:rPr>
            <w:rStyle w:val="Hyperlink"/>
            <w:noProof/>
          </w:rPr>
          <w:br/>
        </w:r>
        <w:r w:rsidR="006C115B" w:rsidRPr="00D0419E">
          <w:rPr>
            <w:rStyle w:val="Hyperlink"/>
            <w:noProof/>
          </w:rPr>
          <w:t>(left) and three-fold (right) increased weights for rocky reef habitat types.</w:t>
        </w:r>
        <w:r w:rsidR="006C115B">
          <w:rPr>
            <w:noProof/>
            <w:webHidden/>
          </w:rPr>
          <w:tab/>
        </w:r>
        <w:r w:rsidR="006C115B">
          <w:rPr>
            <w:noProof/>
            <w:webHidden/>
          </w:rPr>
          <w:fldChar w:fldCharType="begin"/>
        </w:r>
        <w:r w:rsidR="006C115B">
          <w:rPr>
            <w:noProof/>
            <w:webHidden/>
          </w:rPr>
          <w:instrText xml:space="preserve"> PAGEREF _Toc50109470 \h </w:instrText>
        </w:r>
        <w:r w:rsidR="006C115B">
          <w:rPr>
            <w:noProof/>
            <w:webHidden/>
          </w:rPr>
        </w:r>
        <w:r w:rsidR="006C115B">
          <w:rPr>
            <w:noProof/>
            <w:webHidden/>
          </w:rPr>
          <w:fldChar w:fldCharType="separate"/>
        </w:r>
        <w:r w:rsidR="006F40A1">
          <w:rPr>
            <w:noProof/>
            <w:webHidden/>
          </w:rPr>
          <w:t>45</w:t>
        </w:r>
        <w:r w:rsidR="006C115B">
          <w:rPr>
            <w:noProof/>
            <w:webHidden/>
          </w:rPr>
          <w:fldChar w:fldCharType="end"/>
        </w:r>
      </w:hyperlink>
    </w:p>
    <w:p w14:paraId="4036E0F0" w14:textId="5416B7CF" w:rsidR="006C115B" w:rsidRDefault="00161220">
      <w:pPr>
        <w:pStyle w:val="TableofFigures"/>
        <w:rPr>
          <w:rFonts w:asciiTheme="minorHAnsi" w:eastAsiaTheme="minorEastAsia" w:hAnsiTheme="minorHAnsi" w:cstheme="minorBidi"/>
          <w:noProof/>
          <w:szCs w:val="22"/>
          <w:lang w:eastAsia="en-NZ"/>
        </w:rPr>
      </w:pPr>
      <w:hyperlink w:anchor="_Toc50109471" w:history="1">
        <w:r w:rsidR="006C115B" w:rsidRPr="00D0419E">
          <w:rPr>
            <w:rStyle w:val="Hyperlink"/>
            <w:noProof/>
          </w:rPr>
          <w:t>Figure 4</w:t>
        </w:r>
        <w:r w:rsidR="006C115B" w:rsidRPr="00D0419E">
          <w:rPr>
            <w:rStyle w:val="Hyperlink"/>
            <w:noProof/>
          </w:rPr>
          <w:noBreakHyphen/>
          <w:t>8:</w:t>
        </w:r>
        <w:r w:rsidR="006C115B">
          <w:rPr>
            <w:rFonts w:asciiTheme="minorHAnsi" w:eastAsiaTheme="minorEastAsia" w:hAnsiTheme="minorHAnsi" w:cstheme="minorBidi"/>
            <w:noProof/>
            <w:szCs w:val="22"/>
            <w:lang w:eastAsia="en-NZ"/>
          </w:rPr>
          <w:tab/>
        </w:r>
        <w:r w:rsidR="006C115B" w:rsidRPr="00D0419E">
          <w:rPr>
            <w:rStyle w:val="Hyperlink"/>
            <w:noProof/>
          </w:rPr>
          <w:t>Performance curve for the biogenic ecosystem services layer.</w:t>
        </w:r>
        <w:r w:rsidR="006C115B">
          <w:rPr>
            <w:noProof/>
            <w:webHidden/>
          </w:rPr>
          <w:tab/>
        </w:r>
        <w:r w:rsidR="006C115B">
          <w:rPr>
            <w:noProof/>
            <w:webHidden/>
          </w:rPr>
          <w:fldChar w:fldCharType="begin"/>
        </w:r>
        <w:r w:rsidR="006C115B">
          <w:rPr>
            <w:noProof/>
            <w:webHidden/>
          </w:rPr>
          <w:instrText xml:space="preserve"> PAGEREF _Toc50109471 \h </w:instrText>
        </w:r>
        <w:r w:rsidR="006C115B">
          <w:rPr>
            <w:noProof/>
            <w:webHidden/>
          </w:rPr>
        </w:r>
        <w:r w:rsidR="006C115B">
          <w:rPr>
            <w:noProof/>
            <w:webHidden/>
          </w:rPr>
          <w:fldChar w:fldCharType="separate"/>
        </w:r>
        <w:r w:rsidR="006F40A1">
          <w:rPr>
            <w:noProof/>
            <w:webHidden/>
          </w:rPr>
          <w:t>46</w:t>
        </w:r>
        <w:r w:rsidR="006C115B">
          <w:rPr>
            <w:noProof/>
            <w:webHidden/>
          </w:rPr>
          <w:fldChar w:fldCharType="end"/>
        </w:r>
      </w:hyperlink>
    </w:p>
    <w:p w14:paraId="14602411" w14:textId="5239B598" w:rsidR="006C115B" w:rsidRDefault="00161220">
      <w:pPr>
        <w:pStyle w:val="TableofFigures"/>
        <w:rPr>
          <w:rFonts w:asciiTheme="minorHAnsi" w:eastAsiaTheme="minorEastAsia" w:hAnsiTheme="minorHAnsi" w:cstheme="minorBidi"/>
          <w:noProof/>
          <w:szCs w:val="22"/>
          <w:lang w:eastAsia="en-NZ"/>
        </w:rPr>
      </w:pPr>
      <w:hyperlink w:anchor="_Toc50109472" w:history="1">
        <w:r w:rsidR="006C115B" w:rsidRPr="00D0419E">
          <w:rPr>
            <w:rStyle w:val="Hyperlink"/>
            <w:noProof/>
          </w:rPr>
          <w:t>Figure 4</w:t>
        </w:r>
        <w:r w:rsidR="006C115B" w:rsidRPr="00D0419E">
          <w:rPr>
            <w:rStyle w:val="Hyperlink"/>
            <w:noProof/>
          </w:rPr>
          <w:noBreakHyphen/>
          <w:t>9:</w:t>
        </w:r>
        <w:r w:rsidR="006C115B">
          <w:rPr>
            <w:rFonts w:asciiTheme="minorHAnsi" w:eastAsiaTheme="minorEastAsia" w:hAnsiTheme="minorHAnsi" w:cstheme="minorBidi"/>
            <w:noProof/>
            <w:szCs w:val="22"/>
            <w:lang w:eastAsia="en-NZ"/>
          </w:rPr>
          <w:tab/>
        </w:r>
        <w:r w:rsidR="006C115B" w:rsidRPr="00D0419E">
          <w:rPr>
            <w:rStyle w:val="Hyperlink"/>
            <w:noProof/>
          </w:rPr>
          <w:t>Biogenic ecosystem services layer histogram.</w:t>
        </w:r>
        <w:r w:rsidR="006C115B">
          <w:rPr>
            <w:noProof/>
            <w:webHidden/>
          </w:rPr>
          <w:tab/>
        </w:r>
        <w:r w:rsidR="006C115B">
          <w:rPr>
            <w:noProof/>
            <w:webHidden/>
          </w:rPr>
          <w:fldChar w:fldCharType="begin"/>
        </w:r>
        <w:r w:rsidR="006C115B">
          <w:rPr>
            <w:noProof/>
            <w:webHidden/>
          </w:rPr>
          <w:instrText xml:space="preserve"> PAGEREF _Toc50109472 \h </w:instrText>
        </w:r>
        <w:r w:rsidR="006C115B">
          <w:rPr>
            <w:noProof/>
            <w:webHidden/>
          </w:rPr>
        </w:r>
        <w:r w:rsidR="006C115B">
          <w:rPr>
            <w:noProof/>
            <w:webHidden/>
          </w:rPr>
          <w:fldChar w:fldCharType="separate"/>
        </w:r>
        <w:r w:rsidR="006F40A1">
          <w:rPr>
            <w:noProof/>
            <w:webHidden/>
          </w:rPr>
          <w:t>47</w:t>
        </w:r>
        <w:r w:rsidR="006C115B">
          <w:rPr>
            <w:noProof/>
            <w:webHidden/>
          </w:rPr>
          <w:fldChar w:fldCharType="end"/>
        </w:r>
      </w:hyperlink>
    </w:p>
    <w:p w14:paraId="47546197" w14:textId="794C0349" w:rsidR="006C115B" w:rsidRDefault="00161220">
      <w:pPr>
        <w:pStyle w:val="TableofFigures"/>
        <w:rPr>
          <w:rFonts w:asciiTheme="minorHAnsi" w:eastAsiaTheme="minorEastAsia" w:hAnsiTheme="minorHAnsi" w:cstheme="minorBidi"/>
          <w:noProof/>
          <w:szCs w:val="22"/>
          <w:lang w:eastAsia="en-NZ"/>
        </w:rPr>
      </w:pPr>
      <w:hyperlink w:anchor="_Toc50109473" w:history="1">
        <w:r w:rsidR="006C115B" w:rsidRPr="00D0419E">
          <w:rPr>
            <w:rStyle w:val="Hyperlink"/>
            <w:noProof/>
          </w:rPr>
          <w:t>Figure 4.10:</w:t>
        </w:r>
        <w:r w:rsidR="006C115B">
          <w:rPr>
            <w:rFonts w:asciiTheme="minorHAnsi" w:eastAsiaTheme="minorEastAsia" w:hAnsiTheme="minorHAnsi" w:cstheme="minorBidi"/>
            <w:noProof/>
            <w:szCs w:val="22"/>
            <w:lang w:eastAsia="en-NZ"/>
          </w:rPr>
          <w:tab/>
        </w:r>
        <w:r w:rsidR="006C115B" w:rsidRPr="00D0419E">
          <w:rPr>
            <w:rStyle w:val="Hyperlink"/>
            <w:noProof/>
          </w:rPr>
          <w:t xml:space="preserve">Spatial prioritisation of the final baseline scenario with combined species </w:t>
        </w:r>
        <w:r w:rsidR="006C115B">
          <w:rPr>
            <w:rStyle w:val="Hyperlink"/>
            <w:noProof/>
          </w:rPr>
          <w:br/>
        </w:r>
        <w:r w:rsidR="006C115B" w:rsidRPr="00D0419E">
          <w:rPr>
            <w:rStyle w:val="Hyperlink"/>
            <w:noProof/>
          </w:rPr>
          <w:t>and habitat features, and higher weighting of biogenic habitats.</w:t>
        </w:r>
        <w:r w:rsidR="006C115B">
          <w:rPr>
            <w:noProof/>
            <w:webHidden/>
          </w:rPr>
          <w:tab/>
        </w:r>
        <w:r w:rsidR="006C115B">
          <w:rPr>
            <w:noProof/>
            <w:webHidden/>
          </w:rPr>
          <w:fldChar w:fldCharType="begin"/>
        </w:r>
        <w:r w:rsidR="006C115B">
          <w:rPr>
            <w:noProof/>
            <w:webHidden/>
          </w:rPr>
          <w:instrText xml:space="preserve"> PAGEREF _Toc50109473 \h </w:instrText>
        </w:r>
        <w:r w:rsidR="006C115B">
          <w:rPr>
            <w:noProof/>
            <w:webHidden/>
          </w:rPr>
        </w:r>
        <w:r w:rsidR="006C115B">
          <w:rPr>
            <w:noProof/>
            <w:webHidden/>
          </w:rPr>
          <w:fldChar w:fldCharType="separate"/>
        </w:r>
        <w:r w:rsidR="006F40A1">
          <w:rPr>
            <w:noProof/>
            <w:webHidden/>
          </w:rPr>
          <w:t>48</w:t>
        </w:r>
        <w:r w:rsidR="006C115B">
          <w:rPr>
            <w:noProof/>
            <w:webHidden/>
          </w:rPr>
          <w:fldChar w:fldCharType="end"/>
        </w:r>
      </w:hyperlink>
    </w:p>
    <w:p w14:paraId="0B30A74A" w14:textId="17D05C6C" w:rsidR="006C115B" w:rsidRDefault="00161220">
      <w:pPr>
        <w:pStyle w:val="TableofFigures"/>
        <w:rPr>
          <w:rFonts w:asciiTheme="minorHAnsi" w:eastAsiaTheme="minorEastAsia" w:hAnsiTheme="minorHAnsi" w:cstheme="minorBidi"/>
          <w:noProof/>
          <w:szCs w:val="22"/>
          <w:lang w:eastAsia="en-NZ"/>
        </w:rPr>
      </w:pPr>
      <w:hyperlink w:anchor="_Toc50109474" w:history="1">
        <w:r w:rsidR="006C115B" w:rsidRPr="00D0419E">
          <w:rPr>
            <w:rStyle w:val="Hyperlink"/>
            <w:noProof/>
          </w:rPr>
          <w:t>Figure 4.11:</w:t>
        </w:r>
        <w:r w:rsidR="006C115B">
          <w:rPr>
            <w:rFonts w:asciiTheme="minorHAnsi" w:eastAsiaTheme="minorEastAsia" w:hAnsiTheme="minorHAnsi" w:cstheme="minorBidi"/>
            <w:noProof/>
            <w:szCs w:val="22"/>
            <w:lang w:eastAsia="en-NZ"/>
          </w:rPr>
          <w:tab/>
        </w:r>
        <w:r w:rsidR="006C115B" w:rsidRPr="00D0419E">
          <w:rPr>
            <w:rStyle w:val="Hyperlink"/>
            <w:noProof/>
          </w:rPr>
          <w:t>Performance curves for each group of features for the baseline scenario (without existing marine reserves).</w:t>
        </w:r>
        <w:r w:rsidR="006C115B">
          <w:rPr>
            <w:noProof/>
            <w:webHidden/>
          </w:rPr>
          <w:tab/>
        </w:r>
        <w:r w:rsidR="006C115B">
          <w:rPr>
            <w:noProof/>
            <w:webHidden/>
          </w:rPr>
          <w:fldChar w:fldCharType="begin"/>
        </w:r>
        <w:r w:rsidR="006C115B">
          <w:rPr>
            <w:noProof/>
            <w:webHidden/>
          </w:rPr>
          <w:instrText xml:space="preserve"> PAGEREF _Toc50109474 \h </w:instrText>
        </w:r>
        <w:r w:rsidR="006C115B">
          <w:rPr>
            <w:noProof/>
            <w:webHidden/>
          </w:rPr>
        </w:r>
        <w:r w:rsidR="006C115B">
          <w:rPr>
            <w:noProof/>
            <w:webHidden/>
          </w:rPr>
          <w:fldChar w:fldCharType="separate"/>
        </w:r>
        <w:r w:rsidR="006F40A1">
          <w:rPr>
            <w:noProof/>
            <w:webHidden/>
          </w:rPr>
          <w:t>49</w:t>
        </w:r>
        <w:r w:rsidR="006C115B">
          <w:rPr>
            <w:noProof/>
            <w:webHidden/>
          </w:rPr>
          <w:fldChar w:fldCharType="end"/>
        </w:r>
      </w:hyperlink>
    </w:p>
    <w:p w14:paraId="648E75A8" w14:textId="6BD589D6" w:rsidR="006C115B" w:rsidRDefault="00161220">
      <w:pPr>
        <w:pStyle w:val="TableofFigures"/>
        <w:rPr>
          <w:rFonts w:asciiTheme="minorHAnsi" w:eastAsiaTheme="minorEastAsia" w:hAnsiTheme="minorHAnsi" w:cstheme="minorBidi"/>
          <w:noProof/>
          <w:szCs w:val="22"/>
          <w:lang w:eastAsia="en-NZ"/>
        </w:rPr>
      </w:pPr>
      <w:hyperlink w:anchor="_Toc50109475" w:history="1">
        <w:r w:rsidR="006C115B" w:rsidRPr="00D0419E">
          <w:rPr>
            <w:rStyle w:val="Hyperlink"/>
            <w:noProof/>
          </w:rPr>
          <w:t>Figure 4.12:</w:t>
        </w:r>
        <w:r w:rsidR="006C115B">
          <w:rPr>
            <w:rFonts w:asciiTheme="minorHAnsi" w:eastAsiaTheme="minorEastAsia" w:hAnsiTheme="minorHAnsi" w:cstheme="minorBidi"/>
            <w:noProof/>
            <w:szCs w:val="22"/>
            <w:lang w:eastAsia="en-NZ"/>
          </w:rPr>
          <w:tab/>
        </w:r>
        <w:r w:rsidR="006C115B" w:rsidRPr="00D0419E">
          <w:rPr>
            <w:rStyle w:val="Hyperlink"/>
            <w:noProof/>
          </w:rPr>
          <w:t xml:space="preserve">Spatial prioritisation with Scenario 1 proposed marine reserves forced </w:t>
        </w:r>
        <w:r w:rsidR="006C115B">
          <w:rPr>
            <w:rStyle w:val="Hyperlink"/>
            <w:noProof/>
          </w:rPr>
          <w:br/>
        </w:r>
        <w:r w:rsidR="006C115B" w:rsidRPr="00D0419E">
          <w:rPr>
            <w:rStyle w:val="Hyperlink"/>
            <w:noProof/>
          </w:rPr>
          <w:t>as the highest priority for protection.</w:t>
        </w:r>
        <w:r w:rsidR="006C115B">
          <w:rPr>
            <w:noProof/>
            <w:webHidden/>
          </w:rPr>
          <w:tab/>
        </w:r>
        <w:r w:rsidR="006C115B">
          <w:rPr>
            <w:noProof/>
            <w:webHidden/>
          </w:rPr>
          <w:fldChar w:fldCharType="begin"/>
        </w:r>
        <w:r w:rsidR="006C115B">
          <w:rPr>
            <w:noProof/>
            <w:webHidden/>
          </w:rPr>
          <w:instrText xml:space="preserve"> PAGEREF _Toc50109475 \h </w:instrText>
        </w:r>
        <w:r w:rsidR="006C115B">
          <w:rPr>
            <w:noProof/>
            <w:webHidden/>
          </w:rPr>
        </w:r>
        <w:r w:rsidR="006C115B">
          <w:rPr>
            <w:noProof/>
            <w:webHidden/>
          </w:rPr>
          <w:fldChar w:fldCharType="separate"/>
        </w:r>
        <w:r w:rsidR="006F40A1">
          <w:rPr>
            <w:noProof/>
            <w:webHidden/>
          </w:rPr>
          <w:t>51</w:t>
        </w:r>
        <w:r w:rsidR="006C115B">
          <w:rPr>
            <w:noProof/>
            <w:webHidden/>
          </w:rPr>
          <w:fldChar w:fldCharType="end"/>
        </w:r>
      </w:hyperlink>
    </w:p>
    <w:p w14:paraId="48449B94" w14:textId="2DDC0D9A" w:rsidR="006C115B" w:rsidRDefault="00161220">
      <w:pPr>
        <w:pStyle w:val="TableofFigures"/>
        <w:rPr>
          <w:rFonts w:asciiTheme="minorHAnsi" w:eastAsiaTheme="minorEastAsia" w:hAnsiTheme="minorHAnsi" w:cstheme="minorBidi"/>
          <w:noProof/>
          <w:szCs w:val="22"/>
          <w:lang w:eastAsia="en-NZ"/>
        </w:rPr>
      </w:pPr>
      <w:hyperlink w:anchor="_Toc50109476" w:history="1">
        <w:r w:rsidR="006C115B" w:rsidRPr="00D0419E">
          <w:rPr>
            <w:rStyle w:val="Hyperlink"/>
            <w:noProof/>
          </w:rPr>
          <w:t>Figure 4.13:</w:t>
        </w:r>
        <w:r w:rsidR="006C115B">
          <w:rPr>
            <w:rFonts w:asciiTheme="minorHAnsi" w:eastAsiaTheme="minorEastAsia" w:hAnsiTheme="minorHAnsi" w:cstheme="minorBidi"/>
            <w:noProof/>
            <w:szCs w:val="22"/>
            <w:lang w:eastAsia="en-NZ"/>
          </w:rPr>
          <w:tab/>
        </w:r>
        <w:r w:rsidR="006C115B" w:rsidRPr="00D0419E">
          <w:rPr>
            <w:rStyle w:val="Hyperlink"/>
            <w:noProof/>
          </w:rPr>
          <w:t>Performance curves for each group of features for the Scenario 1 proposed marine reserves forced as the highest priority for protection.</w:t>
        </w:r>
        <w:r w:rsidR="006C115B">
          <w:rPr>
            <w:noProof/>
            <w:webHidden/>
          </w:rPr>
          <w:tab/>
        </w:r>
        <w:r w:rsidR="006C115B">
          <w:rPr>
            <w:noProof/>
            <w:webHidden/>
          </w:rPr>
          <w:fldChar w:fldCharType="begin"/>
        </w:r>
        <w:r w:rsidR="006C115B">
          <w:rPr>
            <w:noProof/>
            <w:webHidden/>
          </w:rPr>
          <w:instrText xml:space="preserve"> PAGEREF _Toc50109476 \h </w:instrText>
        </w:r>
        <w:r w:rsidR="006C115B">
          <w:rPr>
            <w:noProof/>
            <w:webHidden/>
          </w:rPr>
        </w:r>
        <w:r w:rsidR="006C115B">
          <w:rPr>
            <w:noProof/>
            <w:webHidden/>
          </w:rPr>
          <w:fldChar w:fldCharType="separate"/>
        </w:r>
        <w:r w:rsidR="006F40A1">
          <w:rPr>
            <w:noProof/>
            <w:webHidden/>
          </w:rPr>
          <w:t>52</w:t>
        </w:r>
        <w:r w:rsidR="006C115B">
          <w:rPr>
            <w:noProof/>
            <w:webHidden/>
          </w:rPr>
          <w:fldChar w:fldCharType="end"/>
        </w:r>
      </w:hyperlink>
    </w:p>
    <w:p w14:paraId="0B1145AD" w14:textId="72BA6D3F" w:rsidR="006C115B" w:rsidRDefault="00161220">
      <w:pPr>
        <w:pStyle w:val="TableofFigures"/>
        <w:rPr>
          <w:rFonts w:asciiTheme="minorHAnsi" w:eastAsiaTheme="minorEastAsia" w:hAnsiTheme="minorHAnsi" w:cstheme="minorBidi"/>
          <w:noProof/>
          <w:szCs w:val="22"/>
          <w:lang w:eastAsia="en-NZ"/>
        </w:rPr>
      </w:pPr>
      <w:hyperlink w:anchor="_Toc50109477" w:history="1">
        <w:r w:rsidR="006C115B" w:rsidRPr="00D0419E">
          <w:rPr>
            <w:rStyle w:val="Hyperlink"/>
            <w:rFonts w:eastAsia="Calibri"/>
            <w:noProof/>
          </w:rPr>
          <w:t>Figure 4.14:</w:t>
        </w:r>
        <w:r w:rsidR="006C115B">
          <w:rPr>
            <w:rFonts w:asciiTheme="minorHAnsi" w:eastAsiaTheme="minorEastAsia" w:hAnsiTheme="minorHAnsi" w:cstheme="minorBidi"/>
            <w:noProof/>
            <w:szCs w:val="22"/>
            <w:lang w:eastAsia="en-NZ"/>
          </w:rPr>
          <w:tab/>
        </w:r>
        <w:r w:rsidR="006C115B" w:rsidRPr="00D0419E">
          <w:rPr>
            <w:rStyle w:val="Hyperlink"/>
            <w:noProof/>
          </w:rPr>
          <w:t>Performance curves for each group of features for the Scenario 2 proposed marine reserves forced as the highest priority for protection</w:t>
        </w:r>
        <w:r w:rsidR="006C115B" w:rsidRPr="00D0419E">
          <w:rPr>
            <w:rStyle w:val="Hyperlink"/>
            <w:rFonts w:eastAsia="Calibri"/>
            <w:noProof/>
          </w:rPr>
          <w:t>.</w:t>
        </w:r>
        <w:r w:rsidR="006C115B">
          <w:rPr>
            <w:noProof/>
            <w:webHidden/>
          </w:rPr>
          <w:tab/>
        </w:r>
        <w:r w:rsidR="006C115B">
          <w:rPr>
            <w:noProof/>
            <w:webHidden/>
          </w:rPr>
          <w:fldChar w:fldCharType="begin"/>
        </w:r>
        <w:r w:rsidR="006C115B">
          <w:rPr>
            <w:noProof/>
            <w:webHidden/>
          </w:rPr>
          <w:instrText xml:space="preserve"> PAGEREF _Toc50109477 \h </w:instrText>
        </w:r>
        <w:r w:rsidR="006C115B">
          <w:rPr>
            <w:noProof/>
            <w:webHidden/>
          </w:rPr>
        </w:r>
        <w:r w:rsidR="006C115B">
          <w:rPr>
            <w:noProof/>
            <w:webHidden/>
          </w:rPr>
          <w:fldChar w:fldCharType="separate"/>
        </w:r>
        <w:r w:rsidR="006F40A1">
          <w:rPr>
            <w:noProof/>
            <w:webHidden/>
          </w:rPr>
          <w:t>53</w:t>
        </w:r>
        <w:r w:rsidR="006C115B">
          <w:rPr>
            <w:noProof/>
            <w:webHidden/>
          </w:rPr>
          <w:fldChar w:fldCharType="end"/>
        </w:r>
      </w:hyperlink>
    </w:p>
    <w:p w14:paraId="30AAA736" w14:textId="4EE77C59" w:rsidR="006C115B" w:rsidRDefault="00161220">
      <w:pPr>
        <w:pStyle w:val="TableofFigures"/>
        <w:rPr>
          <w:rFonts w:asciiTheme="minorHAnsi" w:eastAsiaTheme="minorEastAsia" w:hAnsiTheme="minorHAnsi" w:cstheme="minorBidi"/>
          <w:noProof/>
          <w:szCs w:val="22"/>
          <w:lang w:eastAsia="en-NZ"/>
        </w:rPr>
      </w:pPr>
      <w:hyperlink w:anchor="_Toc50109478" w:history="1">
        <w:r w:rsidR="006C115B" w:rsidRPr="00D0419E">
          <w:rPr>
            <w:rStyle w:val="Hyperlink"/>
            <w:noProof/>
          </w:rPr>
          <w:t>Figure 4.15:</w:t>
        </w:r>
        <w:r w:rsidR="006C115B">
          <w:rPr>
            <w:rFonts w:asciiTheme="minorHAnsi" w:eastAsiaTheme="minorEastAsia" w:hAnsiTheme="minorHAnsi" w:cstheme="minorBidi"/>
            <w:noProof/>
            <w:szCs w:val="22"/>
            <w:lang w:eastAsia="en-NZ"/>
          </w:rPr>
          <w:tab/>
        </w:r>
        <w:r w:rsidR="006C115B" w:rsidRPr="00D0419E">
          <w:rPr>
            <w:rStyle w:val="Hyperlink"/>
            <w:noProof/>
          </w:rPr>
          <w:t xml:space="preserve">Spatial prioritisation with Scenario 2 proposed marine reserves forced </w:t>
        </w:r>
        <w:r w:rsidR="006C115B">
          <w:rPr>
            <w:rStyle w:val="Hyperlink"/>
            <w:noProof/>
          </w:rPr>
          <w:br/>
        </w:r>
        <w:r w:rsidR="006C115B" w:rsidRPr="00D0419E">
          <w:rPr>
            <w:rStyle w:val="Hyperlink"/>
            <w:noProof/>
          </w:rPr>
          <w:t>as the highest priority for protection.</w:t>
        </w:r>
        <w:r w:rsidR="006C115B">
          <w:rPr>
            <w:noProof/>
            <w:webHidden/>
          </w:rPr>
          <w:tab/>
        </w:r>
        <w:r w:rsidR="006C115B">
          <w:rPr>
            <w:noProof/>
            <w:webHidden/>
          </w:rPr>
          <w:fldChar w:fldCharType="begin"/>
        </w:r>
        <w:r w:rsidR="006C115B">
          <w:rPr>
            <w:noProof/>
            <w:webHidden/>
          </w:rPr>
          <w:instrText xml:space="preserve"> PAGEREF _Toc50109478 \h </w:instrText>
        </w:r>
        <w:r w:rsidR="006C115B">
          <w:rPr>
            <w:noProof/>
            <w:webHidden/>
          </w:rPr>
        </w:r>
        <w:r w:rsidR="006C115B">
          <w:rPr>
            <w:noProof/>
            <w:webHidden/>
          </w:rPr>
          <w:fldChar w:fldCharType="separate"/>
        </w:r>
        <w:r w:rsidR="006F40A1">
          <w:rPr>
            <w:noProof/>
            <w:webHidden/>
          </w:rPr>
          <w:t>54</w:t>
        </w:r>
        <w:r w:rsidR="006C115B">
          <w:rPr>
            <w:noProof/>
            <w:webHidden/>
          </w:rPr>
          <w:fldChar w:fldCharType="end"/>
        </w:r>
      </w:hyperlink>
    </w:p>
    <w:p w14:paraId="1DDD8049" w14:textId="32FDCCF0" w:rsidR="006C115B" w:rsidRDefault="00161220">
      <w:pPr>
        <w:pStyle w:val="TableofFigures"/>
        <w:rPr>
          <w:rFonts w:asciiTheme="minorHAnsi" w:eastAsiaTheme="minorEastAsia" w:hAnsiTheme="minorHAnsi" w:cstheme="minorBidi"/>
          <w:noProof/>
          <w:szCs w:val="22"/>
          <w:lang w:eastAsia="en-NZ"/>
        </w:rPr>
      </w:pPr>
      <w:hyperlink w:anchor="_Toc50109479" w:history="1">
        <w:r w:rsidR="006C115B" w:rsidRPr="00D0419E">
          <w:rPr>
            <w:rStyle w:val="Hyperlink"/>
            <w:noProof/>
          </w:rPr>
          <w:t>Figure 4.16:</w:t>
        </w:r>
        <w:r w:rsidR="006C115B">
          <w:rPr>
            <w:rFonts w:asciiTheme="minorHAnsi" w:eastAsiaTheme="minorEastAsia" w:hAnsiTheme="minorHAnsi" w:cstheme="minorBidi"/>
            <w:noProof/>
            <w:szCs w:val="22"/>
            <w:lang w:eastAsia="en-NZ"/>
          </w:rPr>
          <w:tab/>
        </w:r>
        <w:r w:rsidR="006C115B" w:rsidRPr="00D0419E">
          <w:rPr>
            <w:rStyle w:val="Hyperlink"/>
            <w:noProof/>
          </w:rPr>
          <w:t xml:space="preserve">Spatial prioritisation including proposed marine reserves under Scenario </w:t>
        </w:r>
        <w:r w:rsidR="006C115B">
          <w:rPr>
            <w:rStyle w:val="Hyperlink"/>
            <w:noProof/>
          </w:rPr>
          <w:br/>
        </w:r>
        <w:r w:rsidR="006C115B" w:rsidRPr="00D0419E">
          <w:rPr>
            <w:rStyle w:val="Hyperlink"/>
            <w:noProof/>
          </w:rPr>
          <w:t>1 and seven recreational and commercial fisheries layers.</w:t>
        </w:r>
        <w:r w:rsidR="006C115B">
          <w:rPr>
            <w:noProof/>
            <w:webHidden/>
          </w:rPr>
          <w:tab/>
        </w:r>
        <w:r w:rsidR="006C115B">
          <w:rPr>
            <w:noProof/>
            <w:webHidden/>
          </w:rPr>
          <w:fldChar w:fldCharType="begin"/>
        </w:r>
        <w:r w:rsidR="006C115B">
          <w:rPr>
            <w:noProof/>
            <w:webHidden/>
          </w:rPr>
          <w:instrText xml:space="preserve"> PAGEREF _Toc50109479 \h </w:instrText>
        </w:r>
        <w:r w:rsidR="006C115B">
          <w:rPr>
            <w:noProof/>
            <w:webHidden/>
          </w:rPr>
        </w:r>
        <w:r w:rsidR="006C115B">
          <w:rPr>
            <w:noProof/>
            <w:webHidden/>
          </w:rPr>
          <w:fldChar w:fldCharType="separate"/>
        </w:r>
        <w:r w:rsidR="006F40A1">
          <w:rPr>
            <w:noProof/>
            <w:webHidden/>
          </w:rPr>
          <w:t>55</w:t>
        </w:r>
        <w:r w:rsidR="006C115B">
          <w:rPr>
            <w:noProof/>
            <w:webHidden/>
          </w:rPr>
          <w:fldChar w:fldCharType="end"/>
        </w:r>
      </w:hyperlink>
    </w:p>
    <w:p w14:paraId="558F36CD" w14:textId="53CE63F6" w:rsidR="006C115B" w:rsidRDefault="00161220">
      <w:pPr>
        <w:pStyle w:val="TableofFigures"/>
        <w:rPr>
          <w:rFonts w:asciiTheme="minorHAnsi" w:eastAsiaTheme="minorEastAsia" w:hAnsiTheme="minorHAnsi" w:cstheme="minorBidi"/>
          <w:noProof/>
          <w:szCs w:val="22"/>
          <w:lang w:eastAsia="en-NZ"/>
        </w:rPr>
      </w:pPr>
      <w:hyperlink w:anchor="_Toc50109480" w:history="1">
        <w:r w:rsidR="006C115B" w:rsidRPr="00D0419E">
          <w:rPr>
            <w:rStyle w:val="Hyperlink"/>
            <w:noProof/>
          </w:rPr>
          <w:t>Figure 4.17:</w:t>
        </w:r>
        <w:r w:rsidR="006C115B">
          <w:rPr>
            <w:rFonts w:asciiTheme="minorHAnsi" w:eastAsiaTheme="minorEastAsia" w:hAnsiTheme="minorHAnsi" w:cstheme="minorBidi"/>
            <w:noProof/>
            <w:szCs w:val="22"/>
            <w:lang w:eastAsia="en-NZ"/>
          </w:rPr>
          <w:tab/>
        </w:r>
        <w:r w:rsidR="006C115B" w:rsidRPr="00D0419E">
          <w:rPr>
            <w:rStyle w:val="Hyperlink"/>
            <w:noProof/>
          </w:rPr>
          <w:t>Spatial prioritisation of the scenario with the Scenario 2 Proposed marine reserves including fisheries layers.</w:t>
        </w:r>
        <w:r w:rsidR="006C115B">
          <w:rPr>
            <w:noProof/>
            <w:webHidden/>
          </w:rPr>
          <w:tab/>
        </w:r>
        <w:r w:rsidR="006C115B">
          <w:rPr>
            <w:noProof/>
            <w:webHidden/>
          </w:rPr>
          <w:fldChar w:fldCharType="begin"/>
        </w:r>
        <w:r w:rsidR="006C115B">
          <w:rPr>
            <w:noProof/>
            <w:webHidden/>
          </w:rPr>
          <w:instrText xml:space="preserve"> PAGEREF _Toc50109480 \h </w:instrText>
        </w:r>
        <w:r w:rsidR="006C115B">
          <w:rPr>
            <w:noProof/>
            <w:webHidden/>
          </w:rPr>
        </w:r>
        <w:r w:rsidR="006C115B">
          <w:rPr>
            <w:noProof/>
            <w:webHidden/>
          </w:rPr>
          <w:fldChar w:fldCharType="separate"/>
        </w:r>
        <w:r w:rsidR="006F40A1">
          <w:rPr>
            <w:noProof/>
            <w:webHidden/>
          </w:rPr>
          <w:t>57</w:t>
        </w:r>
        <w:r w:rsidR="006C115B">
          <w:rPr>
            <w:noProof/>
            <w:webHidden/>
          </w:rPr>
          <w:fldChar w:fldCharType="end"/>
        </w:r>
      </w:hyperlink>
    </w:p>
    <w:p w14:paraId="72363ED8" w14:textId="6756EE94" w:rsidR="006C115B" w:rsidRDefault="00161220">
      <w:pPr>
        <w:pStyle w:val="TableofFigures"/>
        <w:rPr>
          <w:rFonts w:asciiTheme="minorHAnsi" w:eastAsiaTheme="minorEastAsia" w:hAnsiTheme="minorHAnsi" w:cstheme="minorBidi"/>
          <w:noProof/>
          <w:szCs w:val="22"/>
          <w:lang w:eastAsia="en-NZ"/>
        </w:rPr>
      </w:pPr>
      <w:hyperlink w:anchor="_Toc50109481" w:history="1">
        <w:r w:rsidR="006C115B" w:rsidRPr="00D0419E">
          <w:rPr>
            <w:rStyle w:val="Hyperlink"/>
            <w:noProof/>
          </w:rPr>
          <w:t>Figure 4</w:t>
        </w:r>
        <w:r w:rsidR="006C115B" w:rsidRPr="00D0419E">
          <w:rPr>
            <w:rStyle w:val="Hyperlink"/>
            <w:noProof/>
          </w:rPr>
          <w:noBreakHyphen/>
          <w:t>18:</w:t>
        </w:r>
        <w:r w:rsidR="006C115B">
          <w:rPr>
            <w:rFonts w:asciiTheme="minorHAnsi" w:eastAsiaTheme="minorEastAsia" w:hAnsiTheme="minorHAnsi" w:cstheme="minorBidi"/>
            <w:noProof/>
            <w:szCs w:val="22"/>
            <w:lang w:eastAsia="en-NZ"/>
          </w:rPr>
          <w:tab/>
        </w:r>
        <w:r w:rsidR="006C115B" w:rsidRPr="00D0419E">
          <w:rPr>
            <w:rStyle w:val="Hyperlink"/>
            <w:noProof/>
          </w:rPr>
          <w:t>Analysed area for seabed protected areas Scenario 1 (left) and Scenario 2 marine reserve options (right).</w:t>
        </w:r>
        <w:r w:rsidR="006C115B">
          <w:rPr>
            <w:noProof/>
            <w:webHidden/>
          </w:rPr>
          <w:tab/>
        </w:r>
        <w:r w:rsidR="006C115B">
          <w:rPr>
            <w:noProof/>
            <w:webHidden/>
          </w:rPr>
          <w:fldChar w:fldCharType="begin"/>
        </w:r>
        <w:r w:rsidR="006C115B">
          <w:rPr>
            <w:noProof/>
            <w:webHidden/>
          </w:rPr>
          <w:instrText xml:space="preserve"> PAGEREF _Toc50109481 \h </w:instrText>
        </w:r>
        <w:r w:rsidR="006C115B">
          <w:rPr>
            <w:noProof/>
            <w:webHidden/>
          </w:rPr>
        </w:r>
        <w:r w:rsidR="006C115B">
          <w:rPr>
            <w:noProof/>
            <w:webHidden/>
          </w:rPr>
          <w:fldChar w:fldCharType="separate"/>
        </w:r>
        <w:r w:rsidR="006F40A1">
          <w:rPr>
            <w:noProof/>
            <w:webHidden/>
          </w:rPr>
          <w:t>59</w:t>
        </w:r>
        <w:r w:rsidR="006C115B">
          <w:rPr>
            <w:noProof/>
            <w:webHidden/>
          </w:rPr>
          <w:fldChar w:fldCharType="end"/>
        </w:r>
      </w:hyperlink>
    </w:p>
    <w:p w14:paraId="2615E5A6" w14:textId="0F231ADC" w:rsidR="006C115B" w:rsidRDefault="00161220">
      <w:pPr>
        <w:pStyle w:val="TableofFigures"/>
        <w:rPr>
          <w:rFonts w:asciiTheme="minorHAnsi" w:eastAsiaTheme="minorEastAsia" w:hAnsiTheme="minorHAnsi" w:cstheme="minorBidi"/>
          <w:noProof/>
          <w:szCs w:val="22"/>
          <w:lang w:eastAsia="en-NZ"/>
        </w:rPr>
      </w:pPr>
      <w:hyperlink w:anchor="_Toc50109482" w:history="1">
        <w:r w:rsidR="006C115B" w:rsidRPr="00D0419E">
          <w:rPr>
            <w:rStyle w:val="Hyperlink"/>
            <w:noProof/>
          </w:rPr>
          <w:t>Figure 4.19:</w:t>
        </w:r>
        <w:r w:rsidR="006C115B">
          <w:rPr>
            <w:rFonts w:asciiTheme="minorHAnsi" w:eastAsiaTheme="minorEastAsia" w:hAnsiTheme="minorHAnsi" w:cstheme="minorBidi"/>
            <w:noProof/>
            <w:szCs w:val="22"/>
            <w:lang w:eastAsia="en-NZ"/>
          </w:rPr>
          <w:tab/>
        </w:r>
        <w:r w:rsidR="006C115B" w:rsidRPr="00D0419E">
          <w:rPr>
            <w:rStyle w:val="Hyperlink"/>
            <w:noProof/>
          </w:rPr>
          <w:t>Spatial prioritisation of the baseline scenarios for seabed protected areas.</w:t>
        </w:r>
        <w:r w:rsidR="006C115B">
          <w:rPr>
            <w:noProof/>
            <w:webHidden/>
          </w:rPr>
          <w:tab/>
        </w:r>
        <w:r w:rsidR="006C115B">
          <w:rPr>
            <w:noProof/>
            <w:webHidden/>
          </w:rPr>
          <w:fldChar w:fldCharType="begin"/>
        </w:r>
        <w:r w:rsidR="006C115B">
          <w:rPr>
            <w:noProof/>
            <w:webHidden/>
          </w:rPr>
          <w:instrText xml:space="preserve"> PAGEREF _Toc50109482 \h </w:instrText>
        </w:r>
        <w:r w:rsidR="006C115B">
          <w:rPr>
            <w:noProof/>
            <w:webHidden/>
          </w:rPr>
        </w:r>
        <w:r w:rsidR="006C115B">
          <w:rPr>
            <w:noProof/>
            <w:webHidden/>
          </w:rPr>
          <w:fldChar w:fldCharType="separate"/>
        </w:r>
        <w:r w:rsidR="006F40A1">
          <w:rPr>
            <w:noProof/>
            <w:webHidden/>
          </w:rPr>
          <w:t>61</w:t>
        </w:r>
        <w:r w:rsidR="006C115B">
          <w:rPr>
            <w:noProof/>
            <w:webHidden/>
          </w:rPr>
          <w:fldChar w:fldCharType="end"/>
        </w:r>
      </w:hyperlink>
    </w:p>
    <w:p w14:paraId="3117CA7A" w14:textId="76801095" w:rsidR="006C115B" w:rsidRDefault="00161220">
      <w:pPr>
        <w:pStyle w:val="TableofFigures"/>
        <w:rPr>
          <w:rFonts w:asciiTheme="minorHAnsi" w:eastAsiaTheme="minorEastAsia" w:hAnsiTheme="minorHAnsi" w:cstheme="minorBidi"/>
          <w:noProof/>
          <w:szCs w:val="22"/>
          <w:lang w:eastAsia="en-NZ"/>
        </w:rPr>
      </w:pPr>
      <w:hyperlink w:anchor="_Toc50109483" w:history="1">
        <w:r w:rsidR="006C115B" w:rsidRPr="00D0419E">
          <w:rPr>
            <w:rStyle w:val="Hyperlink"/>
            <w:rFonts w:eastAsia="Calibri"/>
            <w:noProof/>
          </w:rPr>
          <w:t>Figure 4.20:</w:t>
        </w:r>
        <w:r w:rsidR="006C115B">
          <w:rPr>
            <w:rFonts w:asciiTheme="minorHAnsi" w:eastAsiaTheme="minorEastAsia" w:hAnsiTheme="minorHAnsi" w:cstheme="minorBidi"/>
            <w:noProof/>
            <w:szCs w:val="22"/>
            <w:lang w:eastAsia="en-NZ"/>
          </w:rPr>
          <w:tab/>
        </w:r>
        <w:r w:rsidR="006C115B" w:rsidRPr="00D0419E">
          <w:rPr>
            <w:rStyle w:val="Hyperlink"/>
            <w:noProof/>
          </w:rPr>
          <w:t>Performance curves for each group of features for the Scenario 1 baseline scenario for seabed protected areas</w:t>
        </w:r>
        <w:r w:rsidR="006C115B" w:rsidRPr="00D0419E">
          <w:rPr>
            <w:rStyle w:val="Hyperlink"/>
            <w:rFonts w:eastAsia="Calibri"/>
            <w:noProof/>
          </w:rPr>
          <w:t>.</w:t>
        </w:r>
        <w:r w:rsidR="006C115B">
          <w:rPr>
            <w:noProof/>
            <w:webHidden/>
          </w:rPr>
          <w:tab/>
        </w:r>
        <w:r w:rsidR="006C115B">
          <w:rPr>
            <w:noProof/>
            <w:webHidden/>
          </w:rPr>
          <w:fldChar w:fldCharType="begin"/>
        </w:r>
        <w:r w:rsidR="006C115B">
          <w:rPr>
            <w:noProof/>
            <w:webHidden/>
          </w:rPr>
          <w:instrText xml:space="preserve"> PAGEREF _Toc50109483 \h </w:instrText>
        </w:r>
        <w:r w:rsidR="006C115B">
          <w:rPr>
            <w:noProof/>
            <w:webHidden/>
          </w:rPr>
        </w:r>
        <w:r w:rsidR="006C115B">
          <w:rPr>
            <w:noProof/>
            <w:webHidden/>
          </w:rPr>
          <w:fldChar w:fldCharType="separate"/>
        </w:r>
        <w:r w:rsidR="006F40A1">
          <w:rPr>
            <w:noProof/>
            <w:webHidden/>
          </w:rPr>
          <w:t>61</w:t>
        </w:r>
        <w:r w:rsidR="006C115B">
          <w:rPr>
            <w:noProof/>
            <w:webHidden/>
          </w:rPr>
          <w:fldChar w:fldCharType="end"/>
        </w:r>
      </w:hyperlink>
    </w:p>
    <w:p w14:paraId="78BF747F" w14:textId="3C47DCAD" w:rsidR="006C115B" w:rsidRDefault="00161220">
      <w:pPr>
        <w:pStyle w:val="TableofFigures"/>
        <w:rPr>
          <w:rFonts w:asciiTheme="minorHAnsi" w:eastAsiaTheme="minorEastAsia" w:hAnsiTheme="minorHAnsi" w:cstheme="minorBidi"/>
          <w:noProof/>
          <w:szCs w:val="22"/>
          <w:lang w:eastAsia="en-NZ"/>
        </w:rPr>
      </w:pPr>
      <w:hyperlink w:anchor="_Toc50109484" w:history="1">
        <w:r w:rsidR="006C115B" w:rsidRPr="00D0419E">
          <w:rPr>
            <w:rStyle w:val="Hyperlink"/>
            <w:noProof/>
          </w:rPr>
          <w:t>Figure 4</w:t>
        </w:r>
        <w:r w:rsidR="006C115B" w:rsidRPr="00D0419E">
          <w:rPr>
            <w:rStyle w:val="Hyperlink"/>
            <w:noProof/>
          </w:rPr>
          <w:noBreakHyphen/>
          <w:t>21:</w:t>
        </w:r>
        <w:r w:rsidR="006C115B">
          <w:rPr>
            <w:rFonts w:asciiTheme="minorHAnsi" w:eastAsiaTheme="minorEastAsia" w:hAnsiTheme="minorHAnsi" w:cstheme="minorBidi"/>
            <w:noProof/>
            <w:szCs w:val="22"/>
            <w:lang w:eastAsia="en-NZ"/>
          </w:rPr>
          <w:tab/>
        </w:r>
        <w:r w:rsidR="006C115B" w:rsidRPr="00D0419E">
          <w:rPr>
            <w:rStyle w:val="Hyperlink"/>
            <w:noProof/>
          </w:rPr>
          <w:t xml:space="preserve">Performance curves for each group of features for the Scenario 2 baseline </w:t>
        </w:r>
        <w:r w:rsidR="007D5DB9">
          <w:rPr>
            <w:rStyle w:val="Hyperlink"/>
            <w:noProof/>
          </w:rPr>
          <w:br/>
        </w:r>
        <w:r w:rsidR="006C115B" w:rsidRPr="00D0419E">
          <w:rPr>
            <w:rStyle w:val="Hyperlink"/>
            <w:noProof/>
          </w:rPr>
          <w:t>of seabed protected areas scenario.</w:t>
        </w:r>
        <w:r w:rsidR="006C115B">
          <w:rPr>
            <w:noProof/>
            <w:webHidden/>
          </w:rPr>
          <w:tab/>
        </w:r>
        <w:r w:rsidR="006C115B">
          <w:rPr>
            <w:noProof/>
            <w:webHidden/>
          </w:rPr>
          <w:fldChar w:fldCharType="begin"/>
        </w:r>
        <w:r w:rsidR="006C115B">
          <w:rPr>
            <w:noProof/>
            <w:webHidden/>
          </w:rPr>
          <w:instrText xml:space="preserve"> PAGEREF _Toc50109484 \h </w:instrText>
        </w:r>
        <w:r w:rsidR="006C115B">
          <w:rPr>
            <w:noProof/>
            <w:webHidden/>
          </w:rPr>
        </w:r>
        <w:r w:rsidR="006C115B">
          <w:rPr>
            <w:noProof/>
            <w:webHidden/>
          </w:rPr>
          <w:fldChar w:fldCharType="separate"/>
        </w:r>
        <w:r w:rsidR="006F40A1">
          <w:rPr>
            <w:noProof/>
            <w:webHidden/>
          </w:rPr>
          <w:t>62</w:t>
        </w:r>
        <w:r w:rsidR="006C115B">
          <w:rPr>
            <w:noProof/>
            <w:webHidden/>
          </w:rPr>
          <w:fldChar w:fldCharType="end"/>
        </w:r>
      </w:hyperlink>
    </w:p>
    <w:p w14:paraId="63E52598" w14:textId="40C92C7A" w:rsidR="006C115B" w:rsidRDefault="00161220">
      <w:pPr>
        <w:pStyle w:val="TableofFigures"/>
        <w:rPr>
          <w:rFonts w:asciiTheme="minorHAnsi" w:eastAsiaTheme="minorEastAsia" w:hAnsiTheme="minorHAnsi" w:cstheme="minorBidi"/>
          <w:noProof/>
          <w:szCs w:val="22"/>
          <w:lang w:eastAsia="en-NZ"/>
        </w:rPr>
      </w:pPr>
      <w:hyperlink w:anchor="_Toc50109485" w:history="1">
        <w:r w:rsidR="006C115B" w:rsidRPr="00D0419E">
          <w:rPr>
            <w:rStyle w:val="Hyperlink"/>
            <w:noProof/>
          </w:rPr>
          <w:t>Figure 4.22:</w:t>
        </w:r>
        <w:r w:rsidR="006C115B">
          <w:rPr>
            <w:rFonts w:asciiTheme="minorHAnsi" w:eastAsiaTheme="minorEastAsia" w:hAnsiTheme="minorHAnsi" w:cstheme="minorBidi"/>
            <w:noProof/>
            <w:szCs w:val="22"/>
            <w:lang w:eastAsia="en-NZ"/>
          </w:rPr>
          <w:tab/>
        </w:r>
        <w:r w:rsidR="006C115B" w:rsidRPr="00D0419E">
          <w:rPr>
            <w:rStyle w:val="Hyperlink"/>
            <w:noProof/>
          </w:rPr>
          <w:t>Spatial prioritisation of the scenario with the Scenario 1 proposed seabed protected areas and CPZs.</w:t>
        </w:r>
        <w:r w:rsidR="006C115B">
          <w:rPr>
            <w:noProof/>
            <w:webHidden/>
          </w:rPr>
          <w:tab/>
        </w:r>
        <w:r w:rsidR="006C115B">
          <w:rPr>
            <w:noProof/>
            <w:webHidden/>
          </w:rPr>
          <w:fldChar w:fldCharType="begin"/>
        </w:r>
        <w:r w:rsidR="006C115B">
          <w:rPr>
            <w:noProof/>
            <w:webHidden/>
          </w:rPr>
          <w:instrText xml:space="preserve"> PAGEREF _Toc50109485 \h </w:instrText>
        </w:r>
        <w:r w:rsidR="006C115B">
          <w:rPr>
            <w:noProof/>
            <w:webHidden/>
          </w:rPr>
        </w:r>
        <w:r w:rsidR="006C115B">
          <w:rPr>
            <w:noProof/>
            <w:webHidden/>
          </w:rPr>
          <w:fldChar w:fldCharType="separate"/>
        </w:r>
        <w:r w:rsidR="006F40A1">
          <w:rPr>
            <w:noProof/>
            <w:webHidden/>
          </w:rPr>
          <w:t>65</w:t>
        </w:r>
        <w:r w:rsidR="006C115B">
          <w:rPr>
            <w:noProof/>
            <w:webHidden/>
          </w:rPr>
          <w:fldChar w:fldCharType="end"/>
        </w:r>
      </w:hyperlink>
    </w:p>
    <w:p w14:paraId="68E022FD" w14:textId="4E47E0C3" w:rsidR="006C115B" w:rsidRDefault="00161220">
      <w:pPr>
        <w:pStyle w:val="TableofFigures"/>
        <w:rPr>
          <w:rFonts w:asciiTheme="minorHAnsi" w:eastAsiaTheme="minorEastAsia" w:hAnsiTheme="minorHAnsi" w:cstheme="minorBidi"/>
          <w:noProof/>
          <w:szCs w:val="22"/>
          <w:lang w:eastAsia="en-NZ"/>
        </w:rPr>
      </w:pPr>
      <w:hyperlink w:anchor="_Toc50109486" w:history="1">
        <w:r w:rsidR="006C115B" w:rsidRPr="00D0419E">
          <w:rPr>
            <w:rStyle w:val="Hyperlink"/>
            <w:noProof/>
          </w:rPr>
          <w:t>Figure 4.23:</w:t>
        </w:r>
        <w:r w:rsidR="006C115B">
          <w:rPr>
            <w:rFonts w:asciiTheme="minorHAnsi" w:eastAsiaTheme="minorEastAsia" w:hAnsiTheme="minorHAnsi" w:cstheme="minorBidi"/>
            <w:noProof/>
            <w:szCs w:val="22"/>
            <w:lang w:eastAsia="en-NZ"/>
          </w:rPr>
          <w:tab/>
        </w:r>
        <w:r w:rsidR="006C115B" w:rsidRPr="00D0419E">
          <w:rPr>
            <w:rStyle w:val="Hyperlink"/>
            <w:noProof/>
          </w:rPr>
          <w:t xml:space="preserve">Spatial prioritisation of Scenario 2 Proposed seabed protected areas and </w:t>
        </w:r>
        <w:r w:rsidR="007D5DB9">
          <w:rPr>
            <w:rStyle w:val="Hyperlink"/>
            <w:noProof/>
          </w:rPr>
          <w:br/>
        </w:r>
        <w:r w:rsidR="006C115B" w:rsidRPr="00D0419E">
          <w:rPr>
            <w:rStyle w:val="Hyperlink"/>
            <w:noProof/>
          </w:rPr>
          <w:t>Cable Protection Zones.</w:t>
        </w:r>
        <w:r w:rsidR="006C115B">
          <w:rPr>
            <w:noProof/>
            <w:webHidden/>
          </w:rPr>
          <w:tab/>
        </w:r>
        <w:r w:rsidR="006C115B">
          <w:rPr>
            <w:noProof/>
            <w:webHidden/>
          </w:rPr>
          <w:fldChar w:fldCharType="begin"/>
        </w:r>
        <w:r w:rsidR="006C115B">
          <w:rPr>
            <w:noProof/>
            <w:webHidden/>
          </w:rPr>
          <w:instrText xml:space="preserve"> PAGEREF _Toc50109486 \h </w:instrText>
        </w:r>
        <w:r w:rsidR="006C115B">
          <w:rPr>
            <w:noProof/>
            <w:webHidden/>
          </w:rPr>
        </w:r>
        <w:r w:rsidR="006C115B">
          <w:rPr>
            <w:noProof/>
            <w:webHidden/>
          </w:rPr>
          <w:fldChar w:fldCharType="separate"/>
        </w:r>
        <w:r w:rsidR="006F40A1">
          <w:rPr>
            <w:noProof/>
            <w:webHidden/>
          </w:rPr>
          <w:t>67</w:t>
        </w:r>
        <w:r w:rsidR="006C115B">
          <w:rPr>
            <w:noProof/>
            <w:webHidden/>
          </w:rPr>
          <w:fldChar w:fldCharType="end"/>
        </w:r>
      </w:hyperlink>
    </w:p>
    <w:p w14:paraId="79AB3DE4" w14:textId="5E4C4175" w:rsidR="006C115B" w:rsidRDefault="00161220">
      <w:pPr>
        <w:pStyle w:val="TableofFigures"/>
        <w:rPr>
          <w:rFonts w:asciiTheme="minorHAnsi" w:eastAsiaTheme="minorEastAsia" w:hAnsiTheme="minorHAnsi" w:cstheme="minorBidi"/>
          <w:noProof/>
          <w:szCs w:val="22"/>
          <w:lang w:eastAsia="en-NZ"/>
        </w:rPr>
      </w:pPr>
      <w:hyperlink w:anchor="_Toc50109487" w:history="1">
        <w:r w:rsidR="006C115B" w:rsidRPr="00D0419E">
          <w:rPr>
            <w:rStyle w:val="Hyperlink"/>
            <w:noProof/>
            <w:lang w:eastAsia="en-NZ"/>
          </w:rPr>
          <w:t>Figure 5.1:</w:t>
        </w:r>
        <w:r w:rsidR="006C115B">
          <w:rPr>
            <w:rFonts w:asciiTheme="minorHAnsi" w:eastAsiaTheme="minorEastAsia" w:hAnsiTheme="minorHAnsi" w:cstheme="minorBidi"/>
            <w:noProof/>
            <w:szCs w:val="22"/>
            <w:lang w:eastAsia="en-NZ"/>
          </w:rPr>
          <w:tab/>
        </w:r>
        <w:r w:rsidR="006C115B" w:rsidRPr="00D0419E">
          <w:rPr>
            <w:rStyle w:val="Hyperlink"/>
            <w:noProof/>
            <w:lang w:eastAsia="en-NZ"/>
          </w:rPr>
          <w:t xml:space="preserve">Locations of dredging areas, shipping zones, military exclusion zones, </w:t>
        </w:r>
        <w:r w:rsidR="007D5DB9">
          <w:rPr>
            <w:rStyle w:val="Hyperlink"/>
            <w:noProof/>
            <w:lang w:eastAsia="en-NZ"/>
          </w:rPr>
          <w:br/>
        </w:r>
        <w:r w:rsidR="006C115B" w:rsidRPr="00D0419E">
          <w:rPr>
            <w:rStyle w:val="Hyperlink"/>
            <w:noProof/>
            <w:lang w:eastAsia="en-NZ"/>
          </w:rPr>
          <w:t>marine farms and sand extraction areas.</w:t>
        </w:r>
        <w:r w:rsidR="006C115B">
          <w:rPr>
            <w:noProof/>
            <w:webHidden/>
          </w:rPr>
          <w:tab/>
        </w:r>
        <w:r w:rsidR="006C115B">
          <w:rPr>
            <w:noProof/>
            <w:webHidden/>
          </w:rPr>
          <w:fldChar w:fldCharType="begin"/>
        </w:r>
        <w:r w:rsidR="006C115B">
          <w:rPr>
            <w:noProof/>
            <w:webHidden/>
          </w:rPr>
          <w:instrText xml:space="preserve"> PAGEREF _Toc50109487 \h </w:instrText>
        </w:r>
        <w:r w:rsidR="006C115B">
          <w:rPr>
            <w:noProof/>
            <w:webHidden/>
          </w:rPr>
        </w:r>
        <w:r w:rsidR="006C115B">
          <w:rPr>
            <w:noProof/>
            <w:webHidden/>
          </w:rPr>
          <w:fldChar w:fldCharType="separate"/>
        </w:r>
        <w:r w:rsidR="006F40A1">
          <w:rPr>
            <w:noProof/>
            <w:webHidden/>
          </w:rPr>
          <w:t>70</w:t>
        </w:r>
        <w:r w:rsidR="006C115B">
          <w:rPr>
            <w:noProof/>
            <w:webHidden/>
          </w:rPr>
          <w:fldChar w:fldCharType="end"/>
        </w:r>
      </w:hyperlink>
    </w:p>
    <w:p w14:paraId="3B11FDE9" w14:textId="397248F1" w:rsidR="000B7138" w:rsidRPr="00BD36A9" w:rsidRDefault="00FF1696" w:rsidP="000B7138">
      <w:pPr>
        <w:pStyle w:val="TableofFigures"/>
      </w:pPr>
      <w:r>
        <w:rPr>
          <w:b/>
          <w:bCs/>
          <w:noProof/>
          <w:lang w:val="en-US"/>
        </w:rPr>
        <w:fldChar w:fldCharType="end"/>
      </w:r>
    </w:p>
    <w:p w14:paraId="3C469EB9" w14:textId="77777777" w:rsidR="000B7138" w:rsidRPr="00BD36A9" w:rsidRDefault="000B7138" w:rsidP="000B7138">
      <w:pPr>
        <w:rPr>
          <w:sz w:val="2"/>
          <w:szCs w:val="2"/>
        </w:rPr>
      </w:pPr>
    </w:p>
    <w:bookmarkEnd w:id="21"/>
    <w:p w14:paraId="36289AAB" w14:textId="77777777" w:rsidR="005B24D0" w:rsidRPr="00BD36A9" w:rsidRDefault="005B24D0" w:rsidP="005B24D0"/>
    <w:p w14:paraId="4EC26E82" w14:textId="77777777" w:rsidR="00300897" w:rsidRPr="00BD36A9" w:rsidRDefault="00300897" w:rsidP="00CE31B7"/>
    <w:p w14:paraId="141649A5" w14:textId="77777777" w:rsidR="00F7448B" w:rsidRPr="00BD36A9" w:rsidRDefault="00F7448B" w:rsidP="00CE31B7">
      <w:pPr>
        <w:sectPr w:rsidR="00F7448B" w:rsidRPr="00BD36A9" w:rsidSect="00613230">
          <w:headerReference w:type="even" r:id="rId20"/>
          <w:headerReference w:type="default" r:id="rId21"/>
          <w:footerReference w:type="even" r:id="rId22"/>
          <w:footerReference w:type="default" r:id="rId23"/>
          <w:headerReference w:type="first" r:id="rId24"/>
          <w:footerReference w:type="first" r:id="rId25"/>
          <w:pgSz w:w="11906" w:h="16838" w:code="9"/>
          <w:pgMar w:top="1985" w:right="1418" w:bottom="1134" w:left="1418" w:header="425" w:footer="425" w:gutter="0"/>
          <w:pgNumType w:start="3"/>
          <w:cols w:space="708"/>
          <w:docGrid w:linePitch="360"/>
        </w:sectPr>
      </w:pPr>
    </w:p>
    <w:p w14:paraId="3613FF4E" w14:textId="77777777" w:rsidR="00A35AB9" w:rsidRPr="00BD36A9" w:rsidRDefault="00A35AB9" w:rsidP="000B7138">
      <w:pPr>
        <w:pStyle w:val="zExecSummaryheading"/>
      </w:pPr>
      <w:bookmarkStart w:id="22" w:name="_Toc273625352"/>
      <w:bookmarkStart w:id="23" w:name="_Toc48829462"/>
      <w:r w:rsidRPr="00BD36A9">
        <w:lastRenderedPageBreak/>
        <w:t>Executive summary</w:t>
      </w:r>
      <w:bookmarkEnd w:id="22"/>
      <w:bookmarkEnd w:id="23"/>
    </w:p>
    <w:p w14:paraId="4E68B28A" w14:textId="564F2EED" w:rsidR="00455DD5" w:rsidRDefault="00F67E63" w:rsidP="00455DD5">
      <w:pPr>
        <w:pStyle w:val="BodyText"/>
      </w:pPr>
      <w:bookmarkStart w:id="24" w:name="Text"/>
      <w:bookmarkEnd w:id="24"/>
      <w:r>
        <w:t>In response to the ongoing degradation documented in the Hauraki Gulf</w:t>
      </w:r>
      <w:r w:rsidR="00B61B33">
        <w:t xml:space="preserve"> Marine Park (HGMP)</w:t>
      </w:r>
      <w:r>
        <w:t>, a</w:t>
      </w:r>
      <w:r w:rsidR="0052436C">
        <w:t xml:space="preserve"> stakeholder working group (SWG), consisting </w:t>
      </w:r>
      <w:r>
        <w:t xml:space="preserve">of </w:t>
      </w:r>
      <w:r w:rsidR="0052436C">
        <w:t xml:space="preserve">mana whenua and </w:t>
      </w:r>
      <w:r>
        <w:t>stakeholder</w:t>
      </w:r>
      <w:r w:rsidR="0052436C">
        <w:t>s</w:t>
      </w:r>
      <w:r>
        <w:t xml:space="preserve"> worked together to </w:t>
      </w:r>
      <w:r w:rsidR="0052436C">
        <w:t>develop</w:t>
      </w:r>
      <w:r>
        <w:t xml:space="preserve"> the Sea Change Tai Timu Tai Pari Hauraki Gulf Marine Spatial Plan (hereafter HGMSP). One of the goals of the SWG was to identify suitable areas for additional biodiversity and seafloor protection. The SWG identified 15 locations to be considered for the establishment of new M</w:t>
      </w:r>
      <w:r w:rsidR="00CA68D8">
        <w:t xml:space="preserve">arine </w:t>
      </w:r>
      <w:r>
        <w:t>P</w:t>
      </w:r>
      <w:r w:rsidR="00CA68D8">
        <w:t xml:space="preserve">rotected </w:t>
      </w:r>
      <w:r>
        <w:t>A</w:t>
      </w:r>
      <w:r w:rsidR="00CA68D8">
        <w:t>rea</w:t>
      </w:r>
      <w:r>
        <w:t>s</w:t>
      </w:r>
      <w:r w:rsidR="00CA68D8">
        <w:t xml:space="preserve"> (MPAs)</w:t>
      </w:r>
      <w:r w:rsidR="00A439CB">
        <w:t xml:space="preserve">. At some locations, two </w:t>
      </w:r>
      <w:r>
        <w:t xml:space="preserve">options </w:t>
      </w:r>
      <w:r w:rsidR="00A439CB">
        <w:t xml:space="preserve">were proposed that varied </w:t>
      </w:r>
      <w:r>
        <w:t>in the spatial exten</w:t>
      </w:r>
      <w:r w:rsidR="00A439CB">
        <w:t>t</w:t>
      </w:r>
      <w:r>
        <w:t xml:space="preserve"> or type of protection </w:t>
      </w:r>
      <w:r w:rsidR="003F4234">
        <w:t xml:space="preserve">(e.g., marine reserves and/or </w:t>
      </w:r>
      <w:r w:rsidR="009F4351">
        <w:t>“</w:t>
      </w:r>
      <w:r w:rsidR="003F4234">
        <w:t>seabed protected areas</w:t>
      </w:r>
      <w:r w:rsidR="009F4351">
        <w:t>”</w:t>
      </w:r>
      <w:r w:rsidR="003F4234">
        <w:t>)</w:t>
      </w:r>
      <w:r>
        <w:t xml:space="preserve">. </w:t>
      </w:r>
    </w:p>
    <w:p w14:paraId="41668053" w14:textId="1DC38E19" w:rsidR="003E11CF" w:rsidRDefault="00455DD5" w:rsidP="00B55E03">
      <w:pPr>
        <w:pStyle w:val="BodyText"/>
        <w:rPr>
          <w:rFonts w:eastAsia="Calibri" w:cs="Calibri"/>
        </w:rPr>
      </w:pPr>
      <w:bookmarkStart w:id="25" w:name="_Hlk34988861"/>
      <w:r>
        <w:rPr>
          <w:rFonts w:eastAsia="Calibri" w:cs="Calibri"/>
        </w:rPr>
        <w:t xml:space="preserve">Here we </w:t>
      </w:r>
      <w:r w:rsidR="003F4234">
        <w:rPr>
          <w:rFonts w:eastAsia="Calibri" w:cs="Calibri"/>
        </w:rPr>
        <w:t xml:space="preserve">evaluate </w:t>
      </w:r>
      <w:r>
        <w:rPr>
          <w:rFonts w:eastAsia="Calibri" w:cs="Calibri"/>
        </w:rPr>
        <w:t xml:space="preserve">biodiversity and ecosystem </w:t>
      </w:r>
      <w:r w:rsidR="003E11CF">
        <w:rPr>
          <w:rFonts w:eastAsia="Calibri" w:cs="Calibri"/>
        </w:rPr>
        <w:t xml:space="preserve">benefits and the displacement of </w:t>
      </w:r>
      <w:r w:rsidR="00296F04">
        <w:rPr>
          <w:rFonts w:eastAsia="Calibri" w:cs="Calibri"/>
        </w:rPr>
        <w:t>fishing activity</w:t>
      </w:r>
      <w:r w:rsidR="003E11CF">
        <w:rPr>
          <w:rFonts w:eastAsia="Calibri" w:cs="Calibri"/>
        </w:rPr>
        <w:t xml:space="preserve"> associated with the </w:t>
      </w:r>
      <w:r w:rsidR="00B55E03">
        <w:rPr>
          <w:rFonts w:eastAsia="Calibri" w:cs="Calibri"/>
        </w:rPr>
        <w:t xml:space="preserve">HGMSP </w:t>
      </w:r>
      <w:r w:rsidR="003E11CF">
        <w:rPr>
          <w:rFonts w:eastAsia="Calibri" w:cs="Calibri"/>
        </w:rPr>
        <w:t xml:space="preserve">proposals, </w:t>
      </w:r>
      <w:r>
        <w:rPr>
          <w:rFonts w:eastAsia="Calibri" w:cs="Calibri"/>
        </w:rPr>
        <w:t xml:space="preserve">comparing different </w:t>
      </w:r>
      <w:r w:rsidR="00F075D7">
        <w:rPr>
          <w:rFonts w:eastAsia="Calibri" w:cs="Calibri"/>
        </w:rPr>
        <w:t>marine reserve and seabed protected area</w:t>
      </w:r>
      <w:r>
        <w:rPr>
          <w:rFonts w:eastAsia="Calibri" w:cs="Calibri"/>
        </w:rPr>
        <w:t xml:space="preserve"> options within locations, as well as summarising differences </w:t>
      </w:r>
      <w:r w:rsidR="00DE1A21">
        <w:rPr>
          <w:rFonts w:eastAsia="Calibri" w:cs="Calibri"/>
        </w:rPr>
        <w:t>between</w:t>
      </w:r>
      <w:r>
        <w:rPr>
          <w:rFonts w:eastAsia="Calibri" w:cs="Calibri"/>
        </w:rPr>
        <w:t xml:space="preserve"> ‘maximum’ protection (</w:t>
      </w:r>
      <w:r w:rsidR="00AF7912">
        <w:rPr>
          <w:rFonts w:eastAsia="Calibri" w:cs="Calibri"/>
        </w:rPr>
        <w:t>combined</w:t>
      </w:r>
      <w:r w:rsidR="003F4234">
        <w:rPr>
          <w:rFonts w:eastAsia="Calibri" w:cs="Calibri"/>
        </w:rPr>
        <w:t xml:space="preserve"> </w:t>
      </w:r>
      <w:r>
        <w:rPr>
          <w:rFonts w:eastAsia="Calibri" w:cs="Calibri"/>
        </w:rPr>
        <w:t>Scenario 1</w:t>
      </w:r>
      <w:r w:rsidR="00AF7912">
        <w:rPr>
          <w:rFonts w:eastAsia="Calibri" w:cs="Calibri"/>
        </w:rPr>
        <w:t xml:space="preserve"> options</w:t>
      </w:r>
      <w:r w:rsidR="00B55E03">
        <w:rPr>
          <w:rFonts w:eastAsia="Calibri" w:cs="Calibri"/>
        </w:rPr>
        <w:t>)</w:t>
      </w:r>
      <w:r w:rsidR="004C679B">
        <w:rPr>
          <w:rFonts w:eastAsia="Calibri" w:cs="Calibri"/>
        </w:rPr>
        <w:t xml:space="preserve"> </w:t>
      </w:r>
      <w:r>
        <w:rPr>
          <w:rFonts w:eastAsia="Calibri" w:cs="Calibri"/>
        </w:rPr>
        <w:t>and ‘minimum’ protection</w:t>
      </w:r>
      <w:r w:rsidR="003F4234">
        <w:rPr>
          <w:rFonts w:eastAsia="Calibri" w:cs="Calibri"/>
        </w:rPr>
        <w:t xml:space="preserve"> proposals</w:t>
      </w:r>
      <w:r>
        <w:rPr>
          <w:rFonts w:eastAsia="Calibri" w:cs="Calibri"/>
        </w:rPr>
        <w:t xml:space="preserve"> (</w:t>
      </w:r>
      <w:r w:rsidR="00AF7912">
        <w:rPr>
          <w:rFonts w:eastAsia="Calibri" w:cs="Calibri"/>
        </w:rPr>
        <w:t xml:space="preserve">combined Scenario 2 options). </w:t>
      </w:r>
      <w:r w:rsidR="00F075D7">
        <w:rPr>
          <w:rFonts w:eastAsia="Calibri" w:cs="Calibri"/>
        </w:rPr>
        <w:t>Marine reserve Scenario 1 and Scenario 2 proposals in combination covered a total of 4.5% and 3.2% of the HGMP, respectively; seabed protected area Scenario 1 and Scenario 2 proposals in combination covered a total of 14.4% and 10.</w:t>
      </w:r>
      <w:r w:rsidR="003533AB">
        <w:rPr>
          <w:rFonts w:eastAsia="Calibri" w:cs="Calibri"/>
        </w:rPr>
        <w:t>3</w:t>
      </w:r>
      <w:r w:rsidR="00F075D7">
        <w:rPr>
          <w:rFonts w:eastAsia="Calibri" w:cs="Calibri"/>
        </w:rPr>
        <w:t xml:space="preserve">% of the HGMP. </w:t>
      </w:r>
      <w:r w:rsidR="00AF7912">
        <w:rPr>
          <w:rFonts w:eastAsia="Calibri" w:cs="Calibri"/>
        </w:rPr>
        <w:t xml:space="preserve">These </w:t>
      </w:r>
      <w:r w:rsidR="003533AB">
        <w:rPr>
          <w:rFonts w:eastAsia="Calibri" w:cs="Calibri"/>
        </w:rPr>
        <w:t xml:space="preserve">scenarios were also </w:t>
      </w:r>
      <w:r w:rsidR="00AF7912">
        <w:rPr>
          <w:rFonts w:eastAsia="Calibri" w:cs="Calibri"/>
        </w:rPr>
        <w:t>compared to optimal solutions for both biodiversity protection and minimising impacts to the fisheries sector using the decision-support tool Zonation.</w:t>
      </w:r>
    </w:p>
    <w:p w14:paraId="765B3B45" w14:textId="708C6FA9" w:rsidR="002338BC" w:rsidRDefault="00455DD5" w:rsidP="00455DD5">
      <w:pPr>
        <w:pStyle w:val="BodyText"/>
        <w:rPr>
          <w:rFonts w:eastAsia="Calibri" w:cs="Calibri"/>
        </w:rPr>
      </w:pPr>
      <w:bookmarkStart w:id="26" w:name="_Hlk34988370"/>
      <w:bookmarkEnd w:id="25"/>
      <w:r>
        <w:rPr>
          <w:rFonts w:eastAsia="Calibri" w:cs="Calibri"/>
        </w:rPr>
        <w:t>A central government working group assessed the reliability and relevanc</w:t>
      </w:r>
      <w:r w:rsidR="00296F04">
        <w:rPr>
          <w:rFonts w:eastAsia="Calibri" w:cs="Calibri"/>
        </w:rPr>
        <w:t>e</w:t>
      </w:r>
      <w:r>
        <w:rPr>
          <w:rFonts w:eastAsia="Calibri" w:cs="Calibri"/>
        </w:rPr>
        <w:t xml:space="preserve"> of available datasets </w:t>
      </w:r>
      <w:r w:rsidR="003E11CF">
        <w:rPr>
          <w:rFonts w:eastAsia="Calibri" w:cs="Calibri"/>
        </w:rPr>
        <w:t>for inclusion in the analysis</w:t>
      </w:r>
      <w:r>
        <w:rPr>
          <w:rFonts w:eastAsia="Calibri" w:cs="Calibri"/>
        </w:rPr>
        <w:t xml:space="preserve">, selecting four sets of </w:t>
      </w:r>
      <w:r w:rsidR="003E11CF">
        <w:rPr>
          <w:rFonts w:eastAsia="Calibri" w:cs="Calibri"/>
        </w:rPr>
        <w:t>layers</w:t>
      </w:r>
      <w:r w:rsidR="00A439CB">
        <w:rPr>
          <w:rFonts w:eastAsia="Calibri" w:cs="Calibri"/>
        </w:rPr>
        <w:t xml:space="preserve"> </w:t>
      </w:r>
      <w:r w:rsidR="00C87762">
        <w:rPr>
          <w:rFonts w:eastAsia="Calibri" w:cs="Calibri"/>
        </w:rPr>
        <w:t>that can either be used to calculate biodiver</w:t>
      </w:r>
      <w:r w:rsidR="00C02C8C">
        <w:rPr>
          <w:rFonts w:eastAsia="Calibri" w:cs="Calibri"/>
        </w:rPr>
        <w:t xml:space="preserve">sity </w:t>
      </w:r>
      <w:r w:rsidR="00C87762">
        <w:rPr>
          <w:rFonts w:eastAsia="Calibri" w:cs="Calibri"/>
        </w:rPr>
        <w:t xml:space="preserve">or that underly biodiversity provision </w:t>
      </w:r>
      <w:r w:rsidR="00A439CB">
        <w:rPr>
          <w:rFonts w:eastAsia="Calibri" w:cs="Calibri"/>
        </w:rPr>
        <w:t>(90 demersal fish species, 47 physical habitats, six individual biogenic habitat maps, one biogenic ecosystem services layer)</w:t>
      </w:r>
      <w:r>
        <w:rPr>
          <w:rFonts w:eastAsia="Calibri" w:cs="Calibri"/>
        </w:rPr>
        <w:t xml:space="preserve">, </w:t>
      </w:r>
      <w:r w:rsidR="00B55E03">
        <w:rPr>
          <w:rFonts w:eastAsia="Calibri" w:cs="Calibri"/>
        </w:rPr>
        <w:t xml:space="preserve">and </w:t>
      </w:r>
      <w:r w:rsidR="00B61B33">
        <w:rPr>
          <w:rFonts w:eastAsia="Calibri" w:cs="Calibri"/>
        </w:rPr>
        <w:t>eight</w:t>
      </w:r>
      <w:r w:rsidR="003E11CF">
        <w:rPr>
          <w:rFonts w:eastAsia="Calibri" w:cs="Calibri"/>
        </w:rPr>
        <w:t xml:space="preserve"> sets of </w:t>
      </w:r>
      <w:r w:rsidR="00B61B33">
        <w:rPr>
          <w:rFonts w:eastAsia="Calibri" w:cs="Calibri"/>
        </w:rPr>
        <w:t xml:space="preserve">recreational and </w:t>
      </w:r>
      <w:r w:rsidR="003E11CF">
        <w:rPr>
          <w:rFonts w:eastAsia="Calibri" w:cs="Calibri"/>
        </w:rPr>
        <w:t xml:space="preserve">commercial </w:t>
      </w:r>
      <w:r w:rsidR="00B61B33">
        <w:rPr>
          <w:rFonts w:eastAsia="Calibri" w:cs="Calibri"/>
        </w:rPr>
        <w:t>(identified by gear type)</w:t>
      </w:r>
      <w:r w:rsidR="003E11CF">
        <w:rPr>
          <w:rFonts w:eastAsia="Calibri" w:cs="Calibri"/>
        </w:rPr>
        <w:t xml:space="preserve"> </w:t>
      </w:r>
      <w:r w:rsidR="00B61B33">
        <w:rPr>
          <w:rFonts w:eastAsia="Calibri" w:cs="Calibri"/>
        </w:rPr>
        <w:t>fishing layers</w:t>
      </w:r>
      <w:r w:rsidR="00B55E03">
        <w:rPr>
          <w:rFonts w:eastAsia="Calibri" w:cs="Calibri"/>
        </w:rPr>
        <w:t>.</w:t>
      </w:r>
      <w:r w:rsidR="00B61B33">
        <w:rPr>
          <w:rFonts w:eastAsia="Calibri" w:cs="Calibri"/>
        </w:rPr>
        <w:t xml:space="preserve"> </w:t>
      </w:r>
      <w:r w:rsidR="00B55E03">
        <w:rPr>
          <w:rFonts w:eastAsia="Calibri" w:cs="Calibri"/>
        </w:rPr>
        <w:t>These</w:t>
      </w:r>
      <w:r w:rsidR="002338BC">
        <w:rPr>
          <w:rFonts w:eastAsia="Calibri" w:cs="Calibri"/>
        </w:rPr>
        <w:t xml:space="preserve"> layers </w:t>
      </w:r>
      <w:r w:rsidR="00A439CB">
        <w:rPr>
          <w:rFonts w:eastAsia="Calibri" w:cs="Calibri"/>
        </w:rPr>
        <w:t>represent</w:t>
      </w:r>
      <w:r w:rsidR="002338BC">
        <w:rPr>
          <w:rFonts w:eastAsia="Calibri" w:cs="Calibri"/>
        </w:rPr>
        <w:t xml:space="preserve"> the best quality-assured data </w:t>
      </w:r>
      <w:r w:rsidR="00B55E03">
        <w:rPr>
          <w:rFonts w:eastAsia="Calibri" w:cs="Calibri"/>
        </w:rPr>
        <w:t xml:space="preserve">currently </w:t>
      </w:r>
      <w:r w:rsidR="002338BC">
        <w:rPr>
          <w:rFonts w:eastAsia="Calibri" w:cs="Calibri"/>
        </w:rPr>
        <w:t xml:space="preserve">available; however, they do not provide a </w:t>
      </w:r>
      <w:r w:rsidR="0052436C">
        <w:rPr>
          <w:rFonts w:eastAsia="Calibri" w:cs="Calibri"/>
        </w:rPr>
        <w:t>com</w:t>
      </w:r>
      <w:r w:rsidR="00400EB4">
        <w:rPr>
          <w:rFonts w:eastAsia="Calibri" w:cs="Calibri"/>
        </w:rPr>
        <w:t xml:space="preserve">plete </w:t>
      </w:r>
      <w:r w:rsidR="002338BC">
        <w:rPr>
          <w:rFonts w:eastAsia="Calibri" w:cs="Calibri"/>
        </w:rPr>
        <w:t xml:space="preserve">picture of biodiversity patterns within the HGMP, nor do they comprehensively represent potential impacts of MPA establishment on </w:t>
      </w:r>
      <w:r w:rsidR="00C87762">
        <w:rPr>
          <w:rFonts w:eastAsia="Calibri" w:cs="Calibri"/>
        </w:rPr>
        <w:t xml:space="preserve">the environment or </w:t>
      </w:r>
      <w:r w:rsidR="00A439CB">
        <w:rPr>
          <w:rFonts w:eastAsia="Calibri" w:cs="Calibri"/>
        </w:rPr>
        <w:t>all</w:t>
      </w:r>
      <w:r w:rsidR="002338BC">
        <w:rPr>
          <w:rFonts w:eastAsia="Calibri" w:cs="Calibri"/>
        </w:rPr>
        <w:t xml:space="preserve"> existing users. </w:t>
      </w:r>
      <w:r w:rsidR="003533AB">
        <w:rPr>
          <w:rFonts w:eastAsia="Calibri" w:cs="Calibri"/>
        </w:rPr>
        <w:t>Uncertainty in the accuracy of data layers was not incorporated into the analyses.</w:t>
      </w:r>
    </w:p>
    <w:p w14:paraId="2EEA8E23" w14:textId="39F15134" w:rsidR="00DE1A21" w:rsidRPr="00DE1A21" w:rsidRDefault="00F67E63" w:rsidP="00DE1A21">
      <w:pPr>
        <w:pStyle w:val="BodyText"/>
        <w:rPr>
          <w:rFonts w:eastAsia="Calibri" w:cs="Calibri"/>
        </w:rPr>
      </w:pPr>
      <w:bookmarkStart w:id="27" w:name="_Hlk34988562"/>
      <w:bookmarkEnd w:id="26"/>
      <w:r>
        <w:rPr>
          <w:rFonts w:eastAsia="Calibri" w:cs="Calibri"/>
        </w:rPr>
        <w:t>Proposals, if efficient, should protect larger proportions of biodiversity features than the relative proportion of area allocated to MPAs</w:t>
      </w:r>
      <w:r w:rsidR="00DE1A21">
        <w:rPr>
          <w:rFonts w:eastAsia="Calibri" w:cs="Calibri"/>
        </w:rPr>
        <w:t xml:space="preserve">, and as a network, should cover the diversity of physical and biological features that </w:t>
      </w:r>
      <w:r w:rsidR="00C87762">
        <w:rPr>
          <w:rFonts w:eastAsia="Calibri" w:cs="Calibri"/>
        </w:rPr>
        <w:t>drive</w:t>
      </w:r>
      <w:r w:rsidR="00DE1A21">
        <w:rPr>
          <w:rFonts w:eastAsia="Calibri" w:cs="Calibri"/>
        </w:rPr>
        <w:t xml:space="preserve"> key elements of biodiversity in the </w:t>
      </w:r>
      <w:r w:rsidR="00214070">
        <w:rPr>
          <w:rFonts w:eastAsia="Calibri" w:cs="Calibri"/>
        </w:rPr>
        <w:t>HGMP</w:t>
      </w:r>
      <w:r w:rsidR="00DE1A21">
        <w:rPr>
          <w:rFonts w:eastAsia="Calibri" w:cs="Calibri"/>
        </w:rPr>
        <w:t xml:space="preserve">. </w:t>
      </w:r>
      <w:r w:rsidR="00837B7A">
        <w:rPr>
          <w:rFonts w:eastAsia="Calibri" w:cs="Calibri"/>
        </w:rPr>
        <w:t xml:space="preserve">Marine reserve </w:t>
      </w:r>
      <w:r w:rsidR="00F53EB3">
        <w:rPr>
          <w:rFonts w:eastAsia="Calibri" w:cs="Calibri"/>
        </w:rPr>
        <w:t xml:space="preserve">and seabed protected area </w:t>
      </w:r>
      <w:r w:rsidR="00DE1A21">
        <w:rPr>
          <w:rFonts w:eastAsia="Calibri" w:cs="Calibri"/>
        </w:rPr>
        <w:t xml:space="preserve">proposals varied individually in the relative protection given to </w:t>
      </w:r>
      <w:r w:rsidR="00C87762">
        <w:rPr>
          <w:rFonts w:eastAsia="Calibri" w:cs="Calibri"/>
        </w:rPr>
        <w:t>these</w:t>
      </w:r>
      <w:r w:rsidR="00DE1A21">
        <w:rPr>
          <w:rFonts w:eastAsia="Calibri" w:cs="Calibri"/>
        </w:rPr>
        <w:t xml:space="preserve"> features. </w:t>
      </w:r>
      <w:r w:rsidR="00AF7912">
        <w:rPr>
          <w:rFonts w:eastAsia="Calibri" w:cs="Calibri"/>
        </w:rPr>
        <w:t>B</w:t>
      </w:r>
      <w:r>
        <w:rPr>
          <w:rFonts w:eastAsia="Calibri" w:cs="Calibri"/>
        </w:rPr>
        <w:t xml:space="preserve">iogenic habitats </w:t>
      </w:r>
      <w:r w:rsidR="00A439CB">
        <w:rPr>
          <w:rFonts w:eastAsia="Calibri" w:cs="Calibri"/>
        </w:rPr>
        <w:t xml:space="preserve">(dog cockles, rhodoliths, mangroves, seagrass, saltmarsh and green-lipped mussels) </w:t>
      </w:r>
      <w:r w:rsidR="00AF7912">
        <w:rPr>
          <w:rFonts w:eastAsia="Calibri" w:cs="Calibri"/>
        </w:rPr>
        <w:t>were inconsistently represented within MPA proposals. Only dog cockles</w:t>
      </w:r>
      <w:r w:rsidR="00AF7912" w:rsidDel="00AF7912">
        <w:rPr>
          <w:rFonts w:eastAsia="Calibri" w:cs="Calibri"/>
        </w:rPr>
        <w:t xml:space="preserve"> </w:t>
      </w:r>
      <w:r w:rsidR="00AF7912">
        <w:rPr>
          <w:rFonts w:eastAsia="Calibri" w:cs="Calibri"/>
        </w:rPr>
        <w:t xml:space="preserve">and rhodoliths </w:t>
      </w:r>
      <w:r>
        <w:rPr>
          <w:rFonts w:eastAsia="Calibri" w:cs="Calibri"/>
        </w:rPr>
        <w:t xml:space="preserve">received </w:t>
      </w:r>
      <w:r w:rsidR="00AF7912">
        <w:rPr>
          <w:rFonts w:eastAsia="Calibri" w:cs="Calibri"/>
        </w:rPr>
        <w:t>above par</w:t>
      </w:r>
      <w:r>
        <w:rPr>
          <w:rFonts w:eastAsia="Calibri" w:cs="Calibri"/>
        </w:rPr>
        <w:t xml:space="preserve"> protection</w:t>
      </w:r>
      <w:r w:rsidR="00837B7A">
        <w:rPr>
          <w:rFonts w:eastAsia="Calibri" w:cs="Calibri"/>
        </w:rPr>
        <w:t xml:space="preserve"> within </w:t>
      </w:r>
      <w:r w:rsidR="00AF7912">
        <w:rPr>
          <w:rFonts w:eastAsia="Calibri" w:cs="Calibri"/>
        </w:rPr>
        <w:t xml:space="preserve">the </w:t>
      </w:r>
      <w:r w:rsidR="00C87762">
        <w:rPr>
          <w:rFonts w:eastAsia="Calibri" w:cs="Calibri"/>
        </w:rPr>
        <w:t>M</w:t>
      </w:r>
      <w:r w:rsidR="00F16C34">
        <w:rPr>
          <w:rFonts w:eastAsia="Calibri" w:cs="Calibri"/>
        </w:rPr>
        <w:t xml:space="preserve">arine </w:t>
      </w:r>
      <w:r w:rsidR="00C87762">
        <w:rPr>
          <w:rFonts w:eastAsia="Calibri" w:cs="Calibri"/>
        </w:rPr>
        <w:t>R</w:t>
      </w:r>
      <w:r w:rsidR="00F16C34">
        <w:rPr>
          <w:rFonts w:eastAsia="Calibri" w:cs="Calibri"/>
        </w:rPr>
        <w:t>eserve</w:t>
      </w:r>
      <w:r w:rsidR="00952AFF">
        <w:rPr>
          <w:rFonts w:eastAsia="Calibri" w:cs="Calibri"/>
        </w:rPr>
        <w:t xml:space="preserve"> </w:t>
      </w:r>
      <w:r w:rsidR="00AF7912">
        <w:rPr>
          <w:rFonts w:eastAsia="Calibri" w:cs="Calibri"/>
        </w:rPr>
        <w:t>Scenario</w:t>
      </w:r>
      <w:r w:rsidR="00C87762">
        <w:rPr>
          <w:rFonts w:eastAsia="Calibri" w:cs="Calibri"/>
        </w:rPr>
        <w:t>s</w:t>
      </w:r>
      <w:r w:rsidR="00AF7912">
        <w:rPr>
          <w:rFonts w:eastAsia="Calibri" w:cs="Calibri"/>
        </w:rPr>
        <w:t xml:space="preserve"> 1 (4.5%) and 2 (3.2%) options, whereas green-lipped mussels, mangroves and saltmarsh each received above par in </w:t>
      </w:r>
      <w:r w:rsidR="00C87762">
        <w:rPr>
          <w:rFonts w:eastAsia="Calibri" w:cs="Calibri"/>
        </w:rPr>
        <w:t>S</w:t>
      </w:r>
      <w:r w:rsidR="00AF7912">
        <w:rPr>
          <w:rFonts w:eastAsia="Calibri" w:cs="Calibri"/>
        </w:rPr>
        <w:t xml:space="preserve">eabed </w:t>
      </w:r>
      <w:r w:rsidR="00C87762">
        <w:rPr>
          <w:rFonts w:eastAsia="Calibri" w:cs="Calibri"/>
        </w:rPr>
        <w:t>P</w:t>
      </w:r>
      <w:r w:rsidR="00AF7912">
        <w:rPr>
          <w:rFonts w:eastAsia="Calibri" w:cs="Calibri"/>
        </w:rPr>
        <w:t xml:space="preserve">rotected </w:t>
      </w:r>
      <w:r w:rsidR="00C87762">
        <w:rPr>
          <w:rFonts w:eastAsia="Calibri" w:cs="Calibri"/>
        </w:rPr>
        <w:t>A</w:t>
      </w:r>
      <w:r w:rsidR="00AF7912">
        <w:rPr>
          <w:rFonts w:eastAsia="Calibri" w:cs="Calibri"/>
        </w:rPr>
        <w:t>rea Scenario</w:t>
      </w:r>
      <w:r w:rsidR="00C87762">
        <w:rPr>
          <w:rFonts w:eastAsia="Calibri" w:cs="Calibri"/>
        </w:rPr>
        <w:t>s</w:t>
      </w:r>
      <w:r w:rsidR="00AF7912">
        <w:rPr>
          <w:rFonts w:eastAsia="Calibri" w:cs="Calibri"/>
        </w:rPr>
        <w:t xml:space="preserve"> 1 (</w:t>
      </w:r>
      <w:r w:rsidR="00F85079">
        <w:rPr>
          <w:rFonts w:eastAsia="Calibri" w:cs="Calibri"/>
        </w:rPr>
        <w:t>14.4%) and 2 (10.</w:t>
      </w:r>
      <w:r w:rsidR="003533AB">
        <w:rPr>
          <w:rFonts w:eastAsia="Calibri" w:cs="Calibri"/>
        </w:rPr>
        <w:t>3</w:t>
      </w:r>
      <w:r w:rsidR="00F85079">
        <w:rPr>
          <w:rFonts w:eastAsia="Calibri" w:cs="Calibri"/>
        </w:rPr>
        <w:t>%)</w:t>
      </w:r>
      <w:r>
        <w:rPr>
          <w:rFonts w:eastAsia="Calibri" w:cs="Calibri"/>
        </w:rPr>
        <w:t xml:space="preserve">. </w:t>
      </w:r>
      <w:r w:rsidR="00F85079">
        <w:rPr>
          <w:rFonts w:eastAsia="Calibri" w:cs="Calibri"/>
        </w:rPr>
        <w:t xml:space="preserve">Most </w:t>
      </w:r>
      <w:r w:rsidR="00A439CB">
        <w:rPr>
          <w:rFonts w:eastAsia="Calibri" w:cs="Calibri"/>
        </w:rPr>
        <w:t xml:space="preserve">other physical </w:t>
      </w:r>
      <w:r w:rsidR="00F85079">
        <w:rPr>
          <w:rFonts w:eastAsia="Calibri" w:cs="Calibri"/>
        </w:rPr>
        <w:t xml:space="preserve">habitat types had poor representation in marine reserve Scenario 1 and 2 with only 19 and 16 habitats receiving above par protection, respectively, and biases of protection toward rarer gravel and rocky reef habitats. </w:t>
      </w:r>
      <w:r w:rsidR="00262CC9">
        <w:rPr>
          <w:rFonts w:eastAsia="Calibri" w:cs="Calibri"/>
        </w:rPr>
        <w:t>Seabed protected area scenarios showed higher protection</w:t>
      </w:r>
      <w:r w:rsidR="001E5B08">
        <w:rPr>
          <w:rFonts w:eastAsia="Calibri" w:cs="Calibri"/>
        </w:rPr>
        <w:t>,</w:t>
      </w:r>
      <w:r w:rsidR="00262CC9">
        <w:rPr>
          <w:rFonts w:eastAsia="Calibri" w:cs="Calibri"/>
        </w:rPr>
        <w:t xml:space="preserve"> on average</w:t>
      </w:r>
      <w:r w:rsidR="001E5B08">
        <w:rPr>
          <w:rFonts w:eastAsia="Calibri" w:cs="Calibri"/>
        </w:rPr>
        <w:t>,</w:t>
      </w:r>
      <w:r w:rsidR="00262CC9">
        <w:rPr>
          <w:rFonts w:eastAsia="Calibri" w:cs="Calibri"/>
        </w:rPr>
        <w:t xml:space="preserve"> of physical habitats, but illustrated similar biases toward high representation of rarer habitat types. </w:t>
      </w:r>
      <w:r>
        <w:rPr>
          <w:rFonts w:eastAsia="Calibri" w:cs="Calibri"/>
        </w:rPr>
        <w:t>On average</w:t>
      </w:r>
      <w:r w:rsidR="001E5B08">
        <w:rPr>
          <w:rFonts w:eastAsia="Calibri" w:cs="Calibri"/>
        </w:rPr>
        <w:t>,</w:t>
      </w:r>
      <w:r>
        <w:rPr>
          <w:rFonts w:eastAsia="Calibri" w:cs="Calibri"/>
        </w:rPr>
        <w:t xml:space="preserve"> demersal fish </w:t>
      </w:r>
      <w:r w:rsidR="00F53EB3">
        <w:rPr>
          <w:rFonts w:eastAsia="Calibri" w:cs="Calibri"/>
        </w:rPr>
        <w:t xml:space="preserve">received approximately </w:t>
      </w:r>
      <w:r w:rsidR="00C70B78">
        <w:rPr>
          <w:rFonts w:eastAsia="Calibri" w:cs="Calibri"/>
        </w:rPr>
        <w:t>’on par’</w:t>
      </w:r>
      <w:r w:rsidR="00F53EB3">
        <w:rPr>
          <w:rFonts w:eastAsia="Calibri" w:cs="Calibri"/>
        </w:rPr>
        <w:t xml:space="preserve"> </w:t>
      </w:r>
      <w:r>
        <w:rPr>
          <w:rFonts w:eastAsia="Calibri" w:cs="Calibri"/>
        </w:rPr>
        <w:t>protection</w:t>
      </w:r>
      <w:r w:rsidR="00837B7A">
        <w:rPr>
          <w:rFonts w:eastAsia="Calibri" w:cs="Calibri"/>
        </w:rPr>
        <w:t xml:space="preserve"> within marine reserves</w:t>
      </w:r>
      <w:r>
        <w:rPr>
          <w:rFonts w:eastAsia="Calibri" w:cs="Calibri"/>
        </w:rPr>
        <w:t xml:space="preserve">. </w:t>
      </w:r>
      <w:r w:rsidR="00DE1A21">
        <w:t xml:space="preserve"> Scenario 1 (maximum) provide</w:t>
      </w:r>
      <w:r w:rsidR="00837B7A">
        <w:t>d</w:t>
      </w:r>
      <w:r w:rsidR="00DE1A21">
        <w:t xml:space="preserve"> substantially larger benefits to biodiversity and seafloor habitats than Scenario 2 (minimum) due to typically large differences in </w:t>
      </w:r>
      <w:r w:rsidR="001D33A6">
        <w:t xml:space="preserve">the size of proposed marine reserves at the four sites with competing marine reserve </w:t>
      </w:r>
      <w:r w:rsidR="00F85079">
        <w:t>options, whereas seabed protected area proposals were more similar in comparison between Scenario 1 and 2</w:t>
      </w:r>
      <w:r w:rsidR="00DE1A21">
        <w:t>.</w:t>
      </w:r>
    </w:p>
    <w:bookmarkEnd w:id="27"/>
    <w:p w14:paraId="527B90E9" w14:textId="2DFF4E03" w:rsidR="00E7439E" w:rsidRDefault="00DE1A21" w:rsidP="004C04ED">
      <w:pPr>
        <w:pStyle w:val="BodyText"/>
        <w:rPr>
          <w:rFonts w:eastAsia="Calibri" w:cs="Calibri"/>
          <w:szCs w:val="22"/>
        </w:rPr>
      </w:pPr>
      <w:r>
        <w:lastRenderedPageBreak/>
        <w:t xml:space="preserve">Estimates of </w:t>
      </w:r>
      <w:r w:rsidR="001D33A6">
        <w:t xml:space="preserve">proportional </w:t>
      </w:r>
      <w:r>
        <w:t>displacement for each gear type were similar between years</w:t>
      </w:r>
      <w:r w:rsidR="001D33A6">
        <w:t xml:space="preserve"> and</w:t>
      </w:r>
      <w:r>
        <w:t xml:space="preserve"> between metrics (catch (kg) or effort in number of trawls or events). Proportional displacement of catch (kg) was largest for rock lobster potting (</w:t>
      </w:r>
      <w:r w:rsidR="00E7439E">
        <w:t>9</w:t>
      </w:r>
      <w:r>
        <w:t>.</w:t>
      </w:r>
      <w:r w:rsidR="00E7439E">
        <w:t>7</w:t>
      </w:r>
      <w:r>
        <w:t>%</w:t>
      </w:r>
      <w:r w:rsidR="00E7439E">
        <w:t xml:space="preserve"> and 6.7%</w:t>
      </w:r>
      <w:r>
        <w:t xml:space="preserve"> for </w:t>
      </w:r>
      <w:r w:rsidR="00E7439E">
        <w:t>Scenario 1 and 2 respectively</w:t>
      </w:r>
      <w:r>
        <w:t xml:space="preserve">) and smallest for </w:t>
      </w:r>
      <w:r w:rsidR="002370D0">
        <w:t xml:space="preserve">Danish seining </w:t>
      </w:r>
      <w:r>
        <w:t>(</w:t>
      </w:r>
      <w:r w:rsidR="002370D0">
        <w:t xml:space="preserve">2.0% for </w:t>
      </w:r>
      <w:r w:rsidR="00644C22">
        <w:t>Scenario</w:t>
      </w:r>
      <w:r w:rsidR="002370D0">
        <w:t xml:space="preserve"> 1 and </w:t>
      </w:r>
      <w:r>
        <w:t>0.</w:t>
      </w:r>
      <w:r w:rsidR="002370D0">
        <w:t>8</w:t>
      </w:r>
      <w:r>
        <w:t xml:space="preserve">% for </w:t>
      </w:r>
      <w:r w:rsidR="002370D0">
        <w:t>S</w:t>
      </w:r>
      <w:r>
        <w:t>cenario</w:t>
      </w:r>
      <w:r w:rsidR="002370D0">
        <w:t xml:space="preserve"> 2</w:t>
      </w:r>
      <w:r>
        <w:t xml:space="preserve">).  </w:t>
      </w:r>
      <w:r>
        <w:rPr>
          <w:rFonts w:eastAsia="Calibri" w:cs="Calibri"/>
          <w:szCs w:val="22"/>
        </w:rPr>
        <w:t xml:space="preserve">Displacement for Scenario 2 was comparable with that for </w:t>
      </w:r>
      <w:r w:rsidR="001D33A6">
        <w:rPr>
          <w:rFonts w:eastAsia="Calibri" w:cs="Calibri"/>
          <w:szCs w:val="22"/>
        </w:rPr>
        <w:t>S</w:t>
      </w:r>
      <w:r>
        <w:rPr>
          <w:rFonts w:eastAsia="Calibri" w:cs="Calibri"/>
          <w:szCs w:val="22"/>
        </w:rPr>
        <w:t>cenario 1, except for Danish seining, longlining and set net fishing, where impacts were approximately 50% less.</w:t>
      </w:r>
      <w:r w:rsidR="00F85079">
        <w:rPr>
          <w:rFonts w:eastAsia="Calibri" w:cs="Calibri"/>
          <w:szCs w:val="22"/>
        </w:rPr>
        <w:t xml:space="preserve"> </w:t>
      </w:r>
      <w:r w:rsidR="002370D0">
        <w:rPr>
          <w:rFonts w:eastAsia="Calibri" w:cs="Calibri"/>
          <w:szCs w:val="22"/>
        </w:rPr>
        <w:t>Scenarios for s</w:t>
      </w:r>
      <w:r w:rsidR="00E7439E">
        <w:rPr>
          <w:rFonts w:eastAsia="Calibri" w:cs="Calibri"/>
          <w:szCs w:val="22"/>
        </w:rPr>
        <w:t>eabed protected areas yielded larger estimated fisheries displacemen</w:t>
      </w:r>
      <w:r w:rsidR="00650838">
        <w:rPr>
          <w:rFonts w:eastAsia="Calibri" w:cs="Calibri"/>
          <w:szCs w:val="22"/>
        </w:rPr>
        <w:t>t of catch (kg)</w:t>
      </w:r>
      <w:r w:rsidR="002370D0">
        <w:rPr>
          <w:rFonts w:eastAsia="Calibri" w:cs="Calibri"/>
          <w:szCs w:val="22"/>
        </w:rPr>
        <w:t>, with set net fishing being the most affected</w:t>
      </w:r>
      <w:r w:rsidR="00650838">
        <w:rPr>
          <w:rFonts w:eastAsia="Calibri" w:cs="Calibri"/>
          <w:szCs w:val="22"/>
        </w:rPr>
        <w:t xml:space="preserve"> fishery with 28.7% </w:t>
      </w:r>
      <w:r w:rsidR="00952AFF">
        <w:rPr>
          <w:rFonts w:eastAsia="Calibri" w:cs="Calibri"/>
          <w:szCs w:val="22"/>
        </w:rPr>
        <w:t xml:space="preserve">displacement </w:t>
      </w:r>
      <w:r w:rsidR="00650838">
        <w:rPr>
          <w:rFonts w:eastAsia="Calibri" w:cs="Calibri"/>
          <w:szCs w:val="22"/>
        </w:rPr>
        <w:t>for scenario 1 and 23.3% for Scenario 2</w:t>
      </w:r>
      <w:r w:rsidR="00E7439E">
        <w:rPr>
          <w:rFonts w:eastAsia="Calibri" w:cs="Calibri"/>
          <w:szCs w:val="22"/>
        </w:rPr>
        <w:t>.</w:t>
      </w:r>
      <w:r w:rsidR="002370D0">
        <w:rPr>
          <w:rFonts w:eastAsia="Calibri" w:cs="Calibri"/>
          <w:szCs w:val="22"/>
        </w:rPr>
        <w:t xml:space="preserve"> </w:t>
      </w:r>
    </w:p>
    <w:p w14:paraId="60A35834" w14:textId="75E92C2A" w:rsidR="004C04ED" w:rsidRPr="00175C20" w:rsidRDefault="00DE1A21" w:rsidP="004C04ED">
      <w:pPr>
        <w:pStyle w:val="BodyText"/>
      </w:pPr>
      <w:r w:rsidRPr="00A4732C">
        <w:rPr>
          <w:rFonts w:eastAsia="Calibri" w:cs="Calibri"/>
        </w:rPr>
        <w:t xml:space="preserve">A systematic conservation planning approach </w:t>
      </w:r>
      <w:r w:rsidR="004C04ED" w:rsidRPr="00A4732C">
        <w:rPr>
          <w:rFonts w:eastAsia="Calibri" w:cs="Calibri"/>
        </w:rPr>
        <w:t xml:space="preserve">using the decision-support tool Zonation </w:t>
      </w:r>
      <w:r w:rsidRPr="00A4732C">
        <w:rPr>
          <w:rFonts w:eastAsia="Calibri" w:cs="Calibri"/>
        </w:rPr>
        <w:t>was used to est</w:t>
      </w:r>
      <w:r w:rsidRPr="008B5BC3">
        <w:rPr>
          <w:rFonts w:eastAsia="Calibri" w:cs="Calibri"/>
        </w:rPr>
        <w:t xml:space="preserve">imate the </w:t>
      </w:r>
      <w:r w:rsidR="004C04ED" w:rsidRPr="00C56146">
        <w:rPr>
          <w:rFonts w:eastAsia="Calibri" w:cs="Calibri"/>
        </w:rPr>
        <w:t>‘maximum’</w:t>
      </w:r>
      <w:r w:rsidRPr="00C56146">
        <w:rPr>
          <w:rFonts w:eastAsia="Calibri" w:cs="Calibri"/>
        </w:rPr>
        <w:t xml:space="preserve"> protection </w:t>
      </w:r>
      <w:r w:rsidR="004C04ED" w:rsidRPr="00C70B78">
        <w:rPr>
          <w:rFonts w:eastAsia="Calibri" w:cs="Calibri"/>
        </w:rPr>
        <w:t xml:space="preserve">of biodiversity features </w:t>
      </w:r>
      <w:r w:rsidRPr="00C70B78">
        <w:rPr>
          <w:rFonts w:eastAsia="Calibri" w:cs="Calibri"/>
        </w:rPr>
        <w:t>that could be provided for an equivalent area</w:t>
      </w:r>
      <w:r w:rsidR="004C04ED" w:rsidRPr="00C70B78">
        <w:rPr>
          <w:rFonts w:eastAsia="Calibri" w:cs="Calibri"/>
        </w:rPr>
        <w:t xml:space="preserve"> in protection to that in the </w:t>
      </w:r>
      <w:r w:rsidR="00A439CB">
        <w:rPr>
          <w:rFonts w:eastAsia="Calibri" w:cs="Calibri"/>
        </w:rPr>
        <w:t>HGMSP</w:t>
      </w:r>
      <w:r w:rsidR="00A439CB" w:rsidRPr="00C70B78">
        <w:rPr>
          <w:rFonts w:eastAsia="Calibri" w:cs="Calibri"/>
        </w:rPr>
        <w:t xml:space="preserve"> </w:t>
      </w:r>
      <w:r w:rsidR="004C04ED" w:rsidRPr="00C70B78">
        <w:rPr>
          <w:rFonts w:eastAsia="Calibri" w:cs="Calibri"/>
        </w:rPr>
        <w:t>proposals.</w:t>
      </w:r>
      <w:r w:rsidR="00F67E63">
        <w:rPr>
          <w:rFonts w:eastAsia="Calibri" w:cs="Calibri"/>
        </w:rPr>
        <w:t xml:space="preserve"> A </w:t>
      </w:r>
      <w:r w:rsidR="00F67E63" w:rsidRPr="664EF436">
        <w:rPr>
          <w:rFonts w:eastAsia="Calibri" w:cs="Calibri"/>
          <w:i/>
          <w:iCs/>
        </w:rPr>
        <w:t>Zonation</w:t>
      </w:r>
      <w:r w:rsidR="00F67E63" w:rsidRPr="004C04ED">
        <w:rPr>
          <w:rFonts w:eastAsia="Calibri" w:cs="Calibri"/>
        </w:rPr>
        <w:t xml:space="preserve"> baseline scenario</w:t>
      </w:r>
      <w:r w:rsidR="00F67E63">
        <w:rPr>
          <w:rFonts w:eastAsia="Calibri" w:cs="Calibri"/>
        </w:rPr>
        <w:t xml:space="preserve"> was developed following input from DOC and </w:t>
      </w:r>
      <w:r w:rsidR="00175C20">
        <w:rPr>
          <w:rFonts w:eastAsia="Calibri" w:cs="Calibri"/>
        </w:rPr>
        <w:t>FNZ</w:t>
      </w:r>
      <w:r w:rsidR="00A439CB">
        <w:rPr>
          <w:rFonts w:eastAsia="Calibri" w:cs="Calibri"/>
        </w:rPr>
        <w:t>,</w:t>
      </w:r>
      <w:r w:rsidR="00175C20">
        <w:rPr>
          <w:rFonts w:eastAsia="Calibri" w:cs="Calibri"/>
        </w:rPr>
        <w:t xml:space="preserve"> </w:t>
      </w:r>
      <w:r w:rsidR="00A439CB">
        <w:rPr>
          <w:rFonts w:eastAsia="Calibri" w:cs="Calibri"/>
        </w:rPr>
        <w:t xml:space="preserve">and </w:t>
      </w:r>
      <w:r w:rsidR="00C87762">
        <w:rPr>
          <w:rFonts w:eastAsia="Calibri" w:cs="Calibri"/>
        </w:rPr>
        <w:t>the same layers (demersal fish, physical habitats, biogenic habitats, and biogenic ecosystem services) were used to drive</w:t>
      </w:r>
      <w:r w:rsidR="00F67E63">
        <w:rPr>
          <w:rFonts w:eastAsia="Calibri" w:cs="Calibri"/>
        </w:rPr>
        <w:t xml:space="preserve"> biodiversity prioritisation in this scenario. </w:t>
      </w:r>
      <w:r w:rsidR="00FE65F3">
        <w:rPr>
          <w:rFonts w:eastAsia="Calibri" w:cs="Calibri"/>
        </w:rPr>
        <w:t>The b</w:t>
      </w:r>
      <w:r w:rsidR="00F67E63">
        <w:rPr>
          <w:rFonts w:eastAsia="Calibri" w:cs="Calibri"/>
        </w:rPr>
        <w:t xml:space="preserve">iogenic </w:t>
      </w:r>
      <w:r w:rsidR="00FE65F3">
        <w:rPr>
          <w:rFonts w:eastAsia="Calibri" w:cs="Calibri"/>
        </w:rPr>
        <w:t xml:space="preserve">layers </w:t>
      </w:r>
      <w:r w:rsidR="00F67E63">
        <w:rPr>
          <w:rFonts w:eastAsia="Calibri" w:cs="Calibri"/>
        </w:rPr>
        <w:t xml:space="preserve">were </w:t>
      </w:r>
      <w:r w:rsidR="00A439CB">
        <w:rPr>
          <w:rFonts w:eastAsia="Calibri" w:cs="Calibri"/>
        </w:rPr>
        <w:t>up</w:t>
      </w:r>
      <w:r w:rsidR="00F67E63">
        <w:rPr>
          <w:rFonts w:eastAsia="Calibri" w:cs="Calibri"/>
        </w:rPr>
        <w:t xml:space="preserve">weighted </w:t>
      </w:r>
      <w:r w:rsidR="00A439CB">
        <w:rPr>
          <w:rFonts w:eastAsia="Calibri" w:cs="Calibri"/>
        </w:rPr>
        <w:t>relative to</w:t>
      </w:r>
      <w:r w:rsidR="00F67E63">
        <w:rPr>
          <w:rFonts w:eastAsia="Calibri" w:cs="Calibri"/>
        </w:rPr>
        <w:t xml:space="preserve"> other </w:t>
      </w:r>
      <w:r w:rsidR="00FE65F3">
        <w:rPr>
          <w:rFonts w:eastAsia="Calibri" w:cs="Calibri"/>
        </w:rPr>
        <w:t xml:space="preserve">biodiversity </w:t>
      </w:r>
      <w:r w:rsidR="00F67E63">
        <w:rPr>
          <w:rFonts w:eastAsia="Calibri" w:cs="Calibri"/>
        </w:rPr>
        <w:t>layers</w:t>
      </w:r>
      <w:r w:rsidR="007A37FC">
        <w:rPr>
          <w:rFonts w:eastAsia="Calibri" w:cs="Calibri"/>
        </w:rPr>
        <w:t xml:space="preserve"> because they can support other types of biodiversity and disproportionately support ecosystem services</w:t>
      </w:r>
      <w:r w:rsidR="00F67E63">
        <w:rPr>
          <w:rFonts w:eastAsia="Calibri" w:cs="Calibri"/>
        </w:rPr>
        <w:t xml:space="preserve">. </w:t>
      </w:r>
      <w:r w:rsidR="00CE7FC7">
        <w:rPr>
          <w:rFonts w:eastAsia="Calibri" w:cs="Calibri"/>
        </w:rPr>
        <w:t xml:space="preserve">Because the </w:t>
      </w:r>
      <w:r w:rsidR="001D2AAF">
        <w:rPr>
          <w:rFonts w:eastAsia="Calibri" w:cs="Calibri"/>
        </w:rPr>
        <w:t xml:space="preserve">ecological </w:t>
      </w:r>
      <w:r w:rsidR="00CE7FC7">
        <w:rPr>
          <w:rFonts w:eastAsia="Calibri" w:cs="Calibri"/>
        </w:rPr>
        <w:t xml:space="preserve">communities present in deeper water on the fringe of </w:t>
      </w:r>
      <w:r w:rsidR="00F67E63">
        <w:rPr>
          <w:rFonts w:eastAsia="Calibri" w:cs="Calibri"/>
        </w:rPr>
        <w:t xml:space="preserve">the HGMP </w:t>
      </w:r>
      <w:r w:rsidR="00CE7FC7">
        <w:rPr>
          <w:rFonts w:eastAsia="Calibri" w:cs="Calibri"/>
        </w:rPr>
        <w:t xml:space="preserve">differ from </w:t>
      </w:r>
      <w:r w:rsidR="00A439CB">
        <w:rPr>
          <w:rFonts w:eastAsia="Calibri" w:cs="Calibri"/>
        </w:rPr>
        <w:t>shallower waters throughout the rest of the HGMP,</w:t>
      </w:r>
      <w:r w:rsidR="00CE7FC7">
        <w:rPr>
          <w:rFonts w:eastAsia="Calibri" w:cs="Calibri"/>
        </w:rPr>
        <w:t xml:space="preserve"> </w:t>
      </w:r>
      <w:r w:rsidR="00CE7FC7" w:rsidRPr="00A4732C">
        <w:rPr>
          <w:rFonts w:eastAsia="Calibri" w:cs="Calibri"/>
        </w:rPr>
        <w:t xml:space="preserve">areas deeper than </w:t>
      </w:r>
      <w:r w:rsidR="00F67E63" w:rsidRPr="00A4732C">
        <w:rPr>
          <w:rFonts w:eastAsia="Calibri" w:cs="Calibri"/>
        </w:rPr>
        <w:t>200</w:t>
      </w:r>
      <w:r w:rsidR="001E5B08" w:rsidRPr="00A4732C">
        <w:rPr>
          <w:rFonts w:eastAsia="Calibri" w:cs="Calibri"/>
        </w:rPr>
        <w:t> </w:t>
      </w:r>
      <w:r w:rsidR="00F67E63" w:rsidRPr="00A4732C">
        <w:rPr>
          <w:rFonts w:eastAsia="Calibri" w:cs="Calibri"/>
        </w:rPr>
        <w:t xml:space="preserve">m were excluded from the </w:t>
      </w:r>
      <w:r w:rsidR="00952AFF">
        <w:rPr>
          <w:rFonts w:eastAsia="Calibri" w:cs="Calibri"/>
        </w:rPr>
        <w:t>analysis</w:t>
      </w:r>
      <w:r w:rsidR="00F67E63" w:rsidRPr="00175C20">
        <w:t xml:space="preserve">. </w:t>
      </w:r>
      <w:r w:rsidR="00F67E63" w:rsidRPr="00175C20">
        <w:rPr>
          <w:color w:val="000000" w:themeColor="text1"/>
        </w:rPr>
        <w:t xml:space="preserve">Existing </w:t>
      </w:r>
      <w:r w:rsidR="00FE65F3" w:rsidRPr="00175C20">
        <w:rPr>
          <w:color w:val="000000" w:themeColor="text1"/>
        </w:rPr>
        <w:t>marine reserves</w:t>
      </w:r>
      <w:r w:rsidR="00F67E63" w:rsidRPr="00175C20">
        <w:rPr>
          <w:color w:val="000000" w:themeColor="text1"/>
        </w:rPr>
        <w:t xml:space="preserve"> were </w:t>
      </w:r>
      <w:r w:rsidR="00694940">
        <w:rPr>
          <w:color w:val="000000" w:themeColor="text1"/>
        </w:rPr>
        <w:t xml:space="preserve">also </w:t>
      </w:r>
      <w:r w:rsidR="001612C8">
        <w:rPr>
          <w:color w:val="000000" w:themeColor="text1"/>
        </w:rPr>
        <w:t xml:space="preserve">excluded from the analysis </w:t>
      </w:r>
      <w:r w:rsidR="00A439CB">
        <w:rPr>
          <w:color w:val="000000" w:themeColor="text1"/>
        </w:rPr>
        <w:t>in order to focus on prioritising unprotected areas</w:t>
      </w:r>
      <w:r w:rsidR="00F67E63" w:rsidRPr="00175C20">
        <w:rPr>
          <w:color w:val="000000" w:themeColor="text1"/>
        </w:rPr>
        <w:t xml:space="preserve">. </w:t>
      </w:r>
      <w:r w:rsidR="0055207A">
        <w:rPr>
          <w:color w:val="000000" w:themeColor="text1"/>
        </w:rPr>
        <w:t>M</w:t>
      </w:r>
      <w:r w:rsidR="004C04ED" w:rsidRPr="00175C20">
        <w:rPr>
          <w:color w:val="000000" w:themeColor="text1"/>
        </w:rPr>
        <w:t xml:space="preserve">odel iterations were performed to assess the influence of </w:t>
      </w:r>
      <w:r w:rsidR="00442481" w:rsidRPr="00175C20">
        <w:rPr>
          <w:color w:val="000000" w:themeColor="text1"/>
        </w:rPr>
        <w:t xml:space="preserve">selected </w:t>
      </w:r>
      <w:r w:rsidR="004C04ED" w:rsidRPr="00175C20">
        <w:rPr>
          <w:color w:val="000000" w:themeColor="text1"/>
        </w:rPr>
        <w:t>model options on the ‘maximum’ solution for biodiversity protection.</w:t>
      </w:r>
      <w:r w:rsidR="004C04ED" w:rsidRPr="00A4732C">
        <w:rPr>
          <w:color w:val="000000" w:themeColor="text1"/>
          <w:sz w:val="21"/>
          <w:szCs w:val="21"/>
        </w:rPr>
        <w:t xml:space="preserve"> </w:t>
      </w:r>
    </w:p>
    <w:p w14:paraId="0F743DEF" w14:textId="78FAC4DD" w:rsidR="00A41A2E" w:rsidRDefault="00A41A2E" w:rsidP="00A41A2E">
      <w:pPr>
        <w:pStyle w:val="BodyText"/>
        <w:rPr>
          <w:rFonts w:eastAsia="Calibri" w:cs="Calibri"/>
        </w:rPr>
      </w:pPr>
      <w:r>
        <w:rPr>
          <w:rFonts w:eastAsia="Calibri" w:cs="Calibri"/>
          <w:szCs w:val="22"/>
        </w:rPr>
        <w:t>In the baseline scenario, m</w:t>
      </w:r>
      <w:r w:rsidR="00F67E63">
        <w:rPr>
          <w:rFonts w:eastAsia="Calibri" w:cs="Calibri"/>
          <w:szCs w:val="22"/>
        </w:rPr>
        <w:t xml:space="preserve">ost of the highly prioritised areas were concentrated around the coastline of the inner </w:t>
      </w:r>
      <w:r w:rsidR="00CE7FC7">
        <w:rPr>
          <w:rFonts w:eastAsia="Calibri" w:cs="Calibri"/>
          <w:szCs w:val="22"/>
        </w:rPr>
        <w:t xml:space="preserve">Hauraki </w:t>
      </w:r>
      <w:r w:rsidR="00F67E63">
        <w:rPr>
          <w:rFonts w:eastAsia="Calibri" w:cs="Calibri"/>
          <w:szCs w:val="22"/>
        </w:rPr>
        <w:t xml:space="preserve">Gulf, parts of the Coromandel Peninsula, Little Barrier Island/Hauturu and Great Barrier Island/Aotea. </w:t>
      </w:r>
      <w:r>
        <w:rPr>
          <w:rFonts w:eastAsia="Calibri" w:cs="Calibri"/>
          <w:szCs w:val="22"/>
        </w:rPr>
        <w:t xml:space="preserve">Some of the areas selected in </w:t>
      </w:r>
      <w:r w:rsidR="00C87762">
        <w:rPr>
          <w:rFonts w:eastAsia="Calibri" w:cs="Calibri"/>
          <w:szCs w:val="22"/>
        </w:rPr>
        <w:t xml:space="preserve">Marine Reserve </w:t>
      </w:r>
      <w:r>
        <w:rPr>
          <w:rFonts w:eastAsia="Calibri" w:cs="Calibri"/>
          <w:szCs w:val="22"/>
        </w:rPr>
        <w:t xml:space="preserve">Scenarios 1 and 2 were also selected in the Zonation </w:t>
      </w:r>
      <w:r w:rsidR="00C87762">
        <w:rPr>
          <w:rFonts w:eastAsia="Calibri" w:cs="Calibri"/>
          <w:szCs w:val="22"/>
        </w:rPr>
        <w:t>B</w:t>
      </w:r>
      <w:r>
        <w:rPr>
          <w:rFonts w:eastAsia="Calibri" w:cs="Calibri"/>
          <w:szCs w:val="22"/>
        </w:rPr>
        <w:t xml:space="preserve">aseline </w:t>
      </w:r>
      <w:r w:rsidR="00C87762">
        <w:rPr>
          <w:rFonts w:eastAsia="Calibri" w:cs="Calibri"/>
          <w:szCs w:val="22"/>
        </w:rPr>
        <w:t>S</w:t>
      </w:r>
      <w:r>
        <w:rPr>
          <w:rFonts w:eastAsia="Calibri" w:cs="Calibri"/>
          <w:szCs w:val="22"/>
        </w:rPr>
        <w:t xml:space="preserve">cenario, for example, Cape Colville-Moehau, Tiritiri Matangi Scenario 1, and proportions of the </w:t>
      </w:r>
      <w:r w:rsidR="00CE7FC7">
        <w:rPr>
          <w:rFonts w:eastAsia="Calibri" w:cs="Calibri"/>
          <w:szCs w:val="22"/>
        </w:rPr>
        <w:t xml:space="preserve">Aldermen </w:t>
      </w:r>
      <w:r>
        <w:rPr>
          <w:rFonts w:eastAsia="Calibri" w:cs="Calibri"/>
          <w:szCs w:val="22"/>
        </w:rPr>
        <w:t xml:space="preserve">Islands/Te Ruamaahua. Other areas (e.g., Little Barrier Island - Hauturu) showed mismatches between the areas selected by the </w:t>
      </w:r>
      <w:r w:rsidR="00C87762">
        <w:rPr>
          <w:rFonts w:eastAsia="Calibri" w:cs="Calibri"/>
          <w:szCs w:val="22"/>
        </w:rPr>
        <w:t>HGMSP</w:t>
      </w:r>
      <w:r>
        <w:rPr>
          <w:rFonts w:eastAsia="Calibri" w:cs="Calibri"/>
          <w:szCs w:val="22"/>
        </w:rPr>
        <w:t xml:space="preserve"> and locations of highest priority based on biodiversity features included in the </w:t>
      </w:r>
      <w:r w:rsidR="00C87762">
        <w:rPr>
          <w:rFonts w:eastAsia="Calibri" w:cs="Calibri"/>
          <w:szCs w:val="22"/>
        </w:rPr>
        <w:t>B</w:t>
      </w:r>
      <w:r>
        <w:rPr>
          <w:rFonts w:eastAsia="Calibri" w:cs="Calibri"/>
          <w:szCs w:val="22"/>
        </w:rPr>
        <w:t xml:space="preserve">aseline </w:t>
      </w:r>
      <w:r w:rsidR="00C87762">
        <w:rPr>
          <w:rFonts w:eastAsia="Calibri" w:cs="Calibri"/>
          <w:szCs w:val="22"/>
        </w:rPr>
        <w:t>S</w:t>
      </w:r>
      <w:r>
        <w:rPr>
          <w:rFonts w:eastAsia="Calibri" w:cs="Calibri"/>
          <w:szCs w:val="22"/>
        </w:rPr>
        <w:t>cenario</w:t>
      </w:r>
      <w:r w:rsidR="00C87762">
        <w:rPr>
          <w:rFonts w:eastAsia="Calibri" w:cs="Calibri"/>
          <w:szCs w:val="22"/>
        </w:rPr>
        <w:t xml:space="preserve"> for Marine Reserves or Seabed Protected Areas</w:t>
      </w:r>
      <w:r>
        <w:rPr>
          <w:rFonts w:eastAsia="Calibri" w:cs="Calibri"/>
          <w:szCs w:val="22"/>
        </w:rPr>
        <w:t xml:space="preserve">. The </w:t>
      </w:r>
      <w:r w:rsidR="00C87762">
        <w:rPr>
          <w:rFonts w:eastAsia="Calibri" w:cs="Calibri"/>
          <w:szCs w:val="22"/>
        </w:rPr>
        <w:t>Zonation Baseline Scenarios</w:t>
      </w:r>
      <w:r>
        <w:rPr>
          <w:rFonts w:eastAsia="Calibri" w:cs="Calibri"/>
          <w:szCs w:val="22"/>
        </w:rPr>
        <w:t xml:space="preserve"> showed a positive bias toward protection of biogenic habitat layers</w:t>
      </w:r>
      <w:r w:rsidR="00FC5A8C">
        <w:rPr>
          <w:rFonts w:eastAsia="Calibri" w:cs="Calibri"/>
          <w:szCs w:val="22"/>
        </w:rPr>
        <w:t xml:space="preserve"> (reflecting the higher weighting given to these layers)</w:t>
      </w:r>
      <w:r>
        <w:rPr>
          <w:rFonts w:eastAsia="Calibri" w:cs="Calibri"/>
          <w:szCs w:val="22"/>
        </w:rPr>
        <w:t xml:space="preserve"> and physical habitat types such as estuarine areas and rocky reef and gravel habitats that cover small total areas. </w:t>
      </w:r>
      <w:r w:rsidR="00F67E63">
        <w:rPr>
          <w:rFonts w:eastAsia="Calibri" w:cs="Calibri"/>
        </w:rPr>
        <w:t xml:space="preserve">Demersal fish </w:t>
      </w:r>
      <w:r w:rsidR="00F85079">
        <w:rPr>
          <w:rFonts w:eastAsia="Calibri" w:cs="Calibri"/>
        </w:rPr>
        <w:t xml:space="preserve">layers </w:t>
      </w:r>
      <w:r w:rsidR="00F67E63">
        <w:rPr>
          <w:rFonts w:eastAsia="Calibri" w:cs="Calibri"/>
        </w:rPr>
        <w:t xml:space="preserve">showed slightly lower representation in </w:t>
      </w:r>
      <w:r w:rsidR="00C87762">
        <w:rPr>
          <w:rFonts w:eastAsia="Calibri" w:cs="Calibri"/>
        </w:rPr>
        <w:t>B</w:t>
      </w:r>
      <w:r w:rsidR="00F67E63">
        <w:rPr>
          <w:rFonts w:eastAsia="Calibri" w:cs="Calibri"/>
        </w:rPr>
        <w:t xml:space="preserve">aseline </w:t>
      </w:r>
      <w:r w:rsidR="00C87762">
        <w:rPr>
          <w:rFonts w:eastAsia="Calibri" w:cs="Calibri"/>
        </w:rPr>
        <w:t>S</w:t>
      </w:r>
      <w:r w:rsidR="00F67E63">
        <w:rPr>
          <w:rFonts w:eastAsia="Calibri" w:cs="Calibri"/>
        </w:rPr>
        <w:t>cenarios.</w:t>
      </w:r>
      <w:r w:rsidR="00C3464C">
        <w:rPr>
          <w:rFonts w:eastAsia="Calibri" w:cs="Calibri"/>
        </w:rPr>
        <w:t xml:space="preserve"> </w:t>
      </w:r>
    </w:p>
    <w:p w14:paraId="5661A000" w14:textId="1047744B" w:rsidR="00F67E63" w:rsidRDefault="00A41A2E" w:rsidP="664EF436">
      <w:pPr>
        <w:pStyle w:val="BodyText"/>
        <w:rPr>
          <w:szCs w:val="22"/>
        </w:rPr>
      </w:pPr>
      <w:r>
        <w:rPr>
          <w:rFonts w:eastAsia="Calibri" w:cs="Calibri"/>
        </w:rPr>
        <w:t>The Zonation baseline and additional exploratory scenarios</w:t>
      </w:r>
      <w:r w:rsidR="00F67E63">
        <w:rPr>
          <w:rFonts w:eastAsia="Calibri" w:cs="Calibri"/>
        </w:rPr>
        <w:t xml:space="preserve"> </w:t>
      </w:r>
      <w:r w:rsidR="00442481">
        <w:rPr>
          <w:rFonts w:eastAsia="Calibri" w:cs="Calibri"/>
        </w:rPr>
        <w:t>illustrate</w:t>
      </w:r>
      <w:r>
        <w:rPr>
          <w:rFonts w:eastAsia="Calibri" w:cs="Calibri"/>
        </w:rPr>
        <w:t xml:space="preserve"> the opportunit</w:t>
      </w:r>
      <w:r w:rsidR="00442481">
        <w:rPr>
          <w:rFonts w:eastAsia="Calibri" w:cs="Calibri"/>
        </w:rPr>
        <w:t>y</w:t>
      </w:r>
      <w:r>
        <w:rPr>
          <w:rFonts w:eastAsia="Calibri" w:cs="Calibri"/>
        </w:rPr>
        <w:t xml:space="preserve"> for using this decision-support tool </w:t>
      </w:r>
      <w:r w:rsidR="00665FE6">
        <w:rPr>
          <w:rFonts w:eastAsia="Calibri" w:cs="Calibri"/>
        </w:rPr>
        <w:t>to</w:t>
      </w:r>
      <w:r>
        <w:rPr>
          <w:rFonts w:eastAsia="Calibri" w:cs="Calibri"/>
        </w:rPr>
        <w:t xml:space="preserve"> </w:t>
      </w:r>
      <w:r w:rsidR="00665FE6">
        <w:t xml:space="preserve">inform refinement of the HGMSP </w:t>
      </w:r>
      <w:r w:rsidR="00634D74">
        <w:rPr>
          <w:rFonts w:eastAsia="Calibri" w:cs="Calibri"/>
        </w:rPr>
        <w:t>marine reserves and/or seabed protected areas</w:t>
      </w:r>
      <w:r w:rsidR="00634D74" w:rsidDel="00634D74">
        <w:t xml:space="preserve"> </w:t>
      </w:r>
      <w:r w:rsidR="00665FE6">
        <w:t>to better align with HGMSP objectives for conservation purposes as well as for minimising displacement of other existing uses of the HGMP</w:t>
      </w:r>
      <w:r>
        <w:rPr>
          <w:rFonts w:eastAsia="Calibri" w:cs="Calibri"/>
        </w:rPr>
        <w:t xml:space="preserve">. </w:t>
      </w:r>
      <w:r w:rsidR="00634D74">
        <w:t xml:space="preserve">Although </w:t>
      </w:r>
      <w:r w:rsidR="00665FE6">
        <w:t xml:space="preserve">the baseline Zonation scenario was developed by a limited number of central government </w:t>
      </w:r>
      <w:r w:rsidR="00634D74">
        <w:t>managers, policy makers and scientists</w:t>
      </w:r>
      <w:r w:rsidR="00665FE6">
        <w:t xml:space="preserve">, advised by </w:t>
      </w:r>
      <w:r w:rsidR="00634D74">
        <w:t xml:space="preserve">independent </w:t>
      </w:r>
      <w:r w:rsidR="00665FE6">
        <w:t xml:space="preserve">scientists, Zonation has </w:t>
      </w:r>
      <w:r w:rsidR="00634D74">
        <w:t xml:space="preserve">previously </w:t>
      </w:r>
      <w:r w:rsidR="00665FE6">
        <w:t xml:space="preserve">been used successfully in stakeholder processes, </w:t>
      </w:r>
      <w:r w:rsidR="00C3464C">
        <w:t>with direct</w:t>
      </w:r>
      <w:r w:rsidR="00665FE6">
        <w:t xml:space="preserve"> participat</w:t>
      </w:r>
      <w:r w:rsidR="00C3464C">
        <w:t>ion</w:t>
      </w:r>
      <w:r w:rsidR="00665FE6">
        <w:t xml:space="preserve"> in development and iteration of model scenarios. </w:t>
      </w:r>
      <w:r w:rsidR="00665FE6">
        <w:rPr>
          <w:rFonts w:eastAsia="Calibri" w:cs="Calibri"/>
        </w:rPr>
        <w:t xml:space="preserve">One example scenario </w:t>
      </w:r>
      <w:r w:rsidR="009F4351">
        <w:rPr>
          <w:rFonts w:eastAsia="Calibri" w:cs="Calibri"/>
        </w:rPr>
        <w:t xml:space="preserve">is presented here for HGMP to </w:t>
      </w:r>
      <w:r w:rsidR="00665FE6">
        <w:rPr>
          <w:rFonts w:eastAsia="Calibri" w:cs="Calibri"/>
        </w:rPr>
        <w:t>illustrat</w:t>
      </w:r>
      <w:r w:rsidR="00442481">
        <w:rPr>
          <w:rFonts w:eastAsia="Calibri" w:cs="Calibri"/>
        </w:rPr>
        <w:t>e</w:t>
      </w:r>
      <w:r w:rsidR="00665FE6">
        <w:rPr>
          <w:rFonts w:eastAsia="Calibri" w:cs="Calibri"/>
        </w:rPr>
        <w:t xml:space="preserve"> how Zonation </w:t>
      </w:r>
      <w:r w:rsidR="00442481">
        <w:rPr>
          <w:rFonts w:eastAsia="Calibri" w:cs="Calibri"/>
        </w:rPr>
        <w:t>could</w:t>
      </w:r>
      <w:r>
        <w:rPr>
          <w:rFonts w:eastAsia="Calibri" w:cs="Calibri"/>
        </w:rPr>
        <w:t xml:space="preserve"> incorporate fisheries layers to provide solutions that minimise displacement of commercial and recreational fishers, while maximising biodiversity protection. Other management uses (e.g., sand extraction, military zones) </w:t>
      </w:r>
      <w:r w:rsidR="00665FE6">
        <w:rPr>
          <w:rFonts w:eastAsia="Calibri" w:cs="Calibri"/>
        </w:rPr>
        <w:t>could be</w:t>
      </w:r>
      <w:r>
        <w:rPr>
          <w:rFonts w:eastAsia="Calibri" w:cs="Calibri"/>
        </w:rPr>
        <w:t xml:space="preserve"> </w:t>
      </w:r>
      <w:r w:rsidR="00C3464C">
        <w:rPr>
          <w:rFonts w:eastAsia="Calibri" w:cs="Calibri"/>
        </w:rPr>
        <w:t>excluded</w:t>
      </w:r>
      <w:r>
        <w:rPr>
          <w:rFonts w:eastAsia="Calibri" w:cs="Calibri"/>
        </w:rPr>
        <w:t xml:space="preserve"> in scenario</w:t>
      </w:r>
      <w:r w:rsidR="00665FE6">
        <w:rPr>
          <w:rFonts w:eastAsia="Calibri" w:cs="Calibri"/>
        </w:rPr>
        <w:t>s</w:t>
      </w:r>
      <w:r>
        <w:rPr>
          <w:rFonts w:eastAsia="Calibri" w:cs="Calibri"/>
        </w:rPr>
        <w:t xml:space="preserve"> as some of these uses are incompatible with </w:t>
      </w:r>
      <w:r w:rsidR="00634D74">
        <w:rPr>
          <w:rFonts w:eastAsia="Calibri" w:cs="Calibri"/>
        </w:rPr>
        <w:t>marine reserves and/or seabed protected areas</w:t>
      </w:r>
      <w:r>
        <w:rPr>
          <w:rFonts w:eastAsia="Calibri" w:cs="Calibri"/>
        </w:rPr>
        <w:t xml:space="preserve">. </w:t>
      </w:r>
      <w:r w:rsidR="00262CC9">
        <w:rPr>
          <w:rFonts w:eastAsia="Calibri" w:cs="Calibri"/>
        </w:rPr>
        <w:t xml:space="preserve">Datasets used in the analyses could be further explored to improve on their representation of biodiversity features, and of value/cost layers for different users to more accurately represent costs and benefits of different spatial management proposals. </w:t>
      </w:r>
    </w:p>
    <w:p w14:paraId="765AB5EF" w14:textId="77777777" w:rsidR="009D58C0" w:rsidRPr="009D58C0" w:rsidRDefault="009D58C0" w:rsidP="009D58C0">
      <w:pPr>
        <w:pStyle w:val="Heading1"/>
        <w:pageBreakBefore/>
        <w:numPr>
          <w:ilvl w:val="0"/>
          <w:numId w:val="9"/>
        </w:numPr>
      </w:pPr>
      <w:bookmarkStart w:id="28" w:name="_Toc48829463"/>
      <w:bookmarkStart w:id="29" w:name="_Toc32577657"/>
      <w:r w:rsidRPr="009D58C0">
        <w:lastRenderedPageBreak/>
        <w:t>Introduction</w:t>
      </w:r>
      <w:bookmarkEnd w:id="28"/>
    </w:p>
    <w:p w14:paraId="4C781E74" w14:textId="4ED3F5A8" w:rsidR="00F67E63" w:rsidRPr="009D58C0" w:rsidRDefault="00F67E63" w:rsidP="009D58C0">
      <w:pPr>
        <w:pStyle w:val="Heading2"/>
      </w:pPr>
      <w:bookmarkStart w:id="30" w:name="_Toc48829464"/>
      <w:r w:rsidRPr="009D58C0">
        <w:t>Background</w:t>
      </w:r>
      <w:bookmarkEnd w:id="29"/>
      <w:r w:rsidR="009D58C0" w:rsidRPr="009D58C0">
        <w:t xml:space="preserve"> of the Sea Change Tai Timu Tai Pari Hauraki Gulf Marine Spatial Plan</w:t>
      </w:r>
      <w:bookmarkEnd w:id="30"/>
    </w:p>
    <w:p w14:paraId="381E95DD" w14:textId="72332ACC" w:rsidR="009D58C0" w:rsidRDefault="009D58C0" w:rsidP="009D58C0">
      <w:pPr>
        <w:pStyle w:val="BodyText"/>
      </w:pPr>
      <w:r>
        <w:t xml:space="preserve">In response to the ongoing degradation documented in the Hauraki Gulf, </w:t>
      </w:r>
      <w:r w:rsidR="006E2DB0">
        <w:t xml:space="preserve">several </w:t>
      </w:r>
      <w:r>
        <w:t xml:space="preserve">stakeholder groups, mana whenua and government agencies worked together to design the Sea Change Tai Timu Tai Pari Hauraki Gulf Marine Spatial Plan (hereafter HGMSP) to help restore the natural state of the Hauraki Gulf Marine Park (HGMP). Two of the main goals of the plan are the recovery of fish stocks and the enhancement of marine biodiversity through a network of marine protected areas (MPAs) and the restoration of habitats via the </w:t>
      </w:r>
      <w:r w:rsidR="00527DB2">
        <w:t xml:space="preserve">phasing out of bottom trawling, Danish seining, and scallop dredging </w:t>
      </w:r>
      <w:r>
        <w:t xml:space="preserve">methods among other management tools. Current biodiversity protection in the Gulf is limited to six </w:t>
      </w:r>
      <w:r w:rsidR="00D00EA3">
        <w:t>marine reserves</w:t>
      </w:r>
      <w:r w:rsidR="003404D4">
        <w:rPr>
          <w:rStyle w:val="FootnoteReference"/>
        </w:rPr>
        <w:footnoteReference w:id="2"/>
      </w:r>
      <w:r w:rsidR="003404D4">
        <w:t xml:space="preserve"> </w:t>
      </w:r>
      <w:r>
        <w:t>that protect about 0.</w:t>
      </w:r>
      <w:r w:rsidR="00EA3532">
        <w:t>2</w:t>
      </w:r>
      <w:r w:rsidR="00D87866">
        <w:t>8</w:t>
      </w:r>
      <w:r>
        <w:t xml:space="preserve">% of the total area, and </w:t>
      </w:r>
      <w:r w:rsidR="00B83CE3">
        <w:t>four Cable Protection Zones (CPZ</w:t>
      </w:r>
      <w:r>
        <w:t>s</w:t>
      </w:r>
      <w:r w:rsidR="00B83CE3">
        <w:t>)</w:t>
      </w:r>
      <w:r w:rsidR="003404D4">
        <w:rPr>
          <w:rStyle w:val="FootnoteReference"/>
        </w:rPr>
        <w:footnoteReference w:id="3"/>
      </w:r>
      <w:r w:rsidR="003404D4">
        <w:t xml:space="preserve"> </w:t>
      </w:r>
      <w:r>
        <w:t xml:space="preserve">that limit seafloor disturbance in approximately 5% of the Gulf, supplemented by a range of fisheries regulations on commercial netting. </w:t>
      </w:r>
    </w:p>
    <w:p w14:paraId="151CE89F" w14:textId="471CEFD4" w:rsidR="00D848CA" w:rsidRDefault="00F85079" w:rsidP="00B77264">
      <w:pPr>
        <w:pStyle w:val="BodyText"/>
      </w:pPr>
      <w:r>
        <w:t>One of the goals of the HGMSP Stakeholder Working Group (SWG) was to identify suitable areas for additional biodiversity and seafloor protection through a series of options for spatial management designed to improve area-based marine protection in the HGMP and contribute towards a network of MPAs</w:t>
      </w:r>
      <w:r>
        <w:rPr>
          <w:rStyle w:val="FootnoteReference"/>
        </w:rPr>
        <w:footnoteReference w:id="4"/>
      </w:r>
      <w:r>
        <w:t>.</w:t>
      </w:r>
      <w:r w:rsidR="00A439CB">
        <w:t xml:space="preserve"> </w:t>
      </w:r>
      <w:r w:rsidR="00B77264">
        <w:t>The Plan identifies 15 areas within which new or additional marine protection measures are proposed (</w:t>
      </w:r>
      <w:r w:rsidR="00B77264">
        <w:fldChar w:fldCharType="begin"/>
      </w:r>
      <w:r w:rsidR="00B77264">
        <w:instrText xml:space="preserve"> REF _Ref31536589 \h </w:instrText>
      </w:r>
      <w:r w:rsidR="00B77264">
        <w:fldChar w:fldCharType="separate"/>
      </w:r>
      <w:r w:rsidR="006F40A1">
        <w:t xml:space="preserve">Figure </w:t>
      </w:r>
      <w:r w:rsidR="006F40A1">
        <w:rPr>
          <w:noProof/>
        </w:rPr>
        <w:t>1</w:t>
      </w:r>
      <w:r w:rsidR="006F40A1">
        <w:t>.</w:t>
      </w:r>
      <w:r w:rsidR="006F40A1">
        <w:rPr>
          <w:noProof/>
        </w:rPr>
        <w:t>1</w:t>
      </w:r>
      <w:r w:rsidR="00B77264">
        <w:fldChar w:fldCharType="end"/>
      </w:r>
      <w:r w:rsidR="00B77264">
        <w:t xml:space="preserve">, </w:t>
      </w:r>
      <w:r w:rsidR="00B77264">
        <w:fldChar w:fldCharType="begin"/>
      </w:r>
      <w:r w:rsidR="00B77264">
        <w:instrText xml:space="preserve"> REF _Ref31536553 \h </w:instrText>
      </w:r>
      <w:r w:rsidR="00B77264">
        <w:fldChar w:fldCharType="separate"/>
      </w:r>
      <w:r w:rsidR="006F40A1">
        <w:t xml:space="preserve">Table </w:t>
      </w:r>
      <w:r w:rsidR="006F40A1">
        <w:rPr>
          <w:noProof/>
        </w:rPr>
        <w:t>1</w:t>
      </w:r>
      <w:r w:rsidR="006F40A1">
        <w:noBreakHyphen/>
      </w:r>
      <w:r w:rsidR="006F40A1">
        <w:rPr>
          <w:noProof/>
        </w:rPr>
        <w:t>1</w:t>
      </w:r>
      <w:r w:rsidR="00B77264">
        <w:fldChar w:fldCharType="end"/>
      </w:r>
      <w:r w:rsidR="00B77264">
        <w:t xml:space="preserve">, </w:t>
      </w:r>
      <w:r w:rsidR="00B77264">
        <w:fldChar w:fldCharType="begin"/>
      </w:r>
      <w:r w:rsidR="00B77264">
        <w:instrText xml:space="preserve"> REF _Ref37251684 \h </w:instrText>
      </w:r>
      <w:r w:rsidR="00B77264">
        <w:fldChar w:fldCharType="separate"/>
      </w:r>
      <w:r w:rsidR="006F40A1">
        <w:t xml:space="preserve">Table </w:t>
      </w:r>
      <w:r w:rsidR="006F40A1">
        <w:rPr>
          <w:noProof/>
        </w:rPr>
        <w:t>1</w:t>
      </w:r>
      <w:r w:rsidR="006F40A1">
        <w:noBreakHyphen/>
      </w:r>
      <w:r w:rsidR="006F40A1">
        <w:rPr>
          <w:noProof/>
        </w:rPr>
        <w:t>3</w:t>
      </w:r>
      <w:r w:rsidR="00B77264">
        <w:fldChar w:fldCharType="end"/>
      </w:r>
      <w:r w:rsidR="00B77264">
        <w:t>)</w:t>
      </w:r>
      <w:r w:rsidR="00D848CA" w:rsidRPr="00D848CA">
        <w:t xml:space="preserve"> </w:t>
      </w:r>
      <w:r w:rsidR="00D848CA">
        <w:t>, with multiple options in terms of the spatial extent of protection or the type of protection proposed at some locations (</w:t>
      </w:r>
      <w:r w:rsidR="00D848CA">
        <w:fldChar w:fldCharType="begin"/>
      </w:r>
      <w:r w:rsidR="00D848CA">
        <w:instrText xml:space="preserve"> REF _Ref31536589 \h </w:instrText>
      </w:r>
      <w:r w:rsidR="00D848CA">
        <w:fldChar w:fldCharType="separate"/>
      </w:r>
      <w:r w:rsidR="006F40A1">
        <w:t xml:space="preserve">Figure </w:t>
      </w:r>
      <w:r w:rsidR="006F40A1">
        <w:rPr>
          <w:noProof/>
        </w:rPr>
        <w:t>1</w:t>
      </w:r>
      <w:r w:rsidR="006F40A1">
        <w:t>.</w:t>
      </w:r>
      <w:r w:rsidR="006F40A1">
        <w:rPr>
          <w:noProof/>
        </w:rPr>
        <w:t>1</w:t>
      </w:r>
      <w:r w:rsidR="00D848CA">
        <w:fldChar w:fldCharType="end"/>
      </w:r>
      <w:r w:rsidR="00D848CA">
        <w:t>)</w:t>
      </w:r>
      <w:r w:rsidR="00B77264">
        <w:t xml:space="preserve">. The 15 areas include the extension of two existing marine reserves (Cape Rodney-Okakari Point and Te-Whanganui-A-Hei (Cathedral Cove)), six single-option marine reserves, </w:t>
      </w:r>
      <w:r w:rsidR="00A71BBD">
        <w:t xml:space="preserve">in one case (Cape Colville-Moehau) </w:t>
      </w:r>
      <w:r w:rsidR="00B77264">
        <w:t xml:space="preserve">buffered by </w:t>
      </w:r>
      <w:r w:rsidR="00A71BBD">
        <w:t xml:space="preserve">a </w:t>
      </w:r>
      <w:r w:rsidR="00B77264">
        <w:t>seabed protected area, six areas with several marine reserve options and adjacent seabed protected areas (or Special Management Areas), and one stand-alone seabed protected area in Craddock Channel (</w:t>
      </w:r>
      <w:r w:rsidR="00B77264">
        <w:fldChar w:fldCharType="begin"/>
      </w:r>
      <w:r w:rsidR="00B77264">
        <w:instrText xml:space="preserve"> REF _Ref31536589 \h </w:instrText>
      </w:r>
      <w:r w:rsidR="00B77264">
        <w:fldChar w:fldCharType="separate"/>
      </w:r>
      <w:r w:rsidR="006F40A1">
        <w:t xml:space="preserve">Figure </w:t>
      </w:r>
      <w:r w:rsidR="006F40A1">
        <w:rPr>
          <w:noProof/>
        </w:rPr>
        <w:t>1</w:t>
      </w:r>
      <w:r w:rsidR="006F40A1">
        <w:t>.</w:t>
      </w:r>
      <w:r w:rsidR="006F40A1">
        <w:rPr>
          <w:noProof/>
        </w:rPr>
        <w:t>1</w:t>
      </w:r>
      <w:r w:rsidR="00B77264">
        <w:fldChar w:fldCharType="end"/>
      </w:r>
      <w:r w:rsidR="00B77264">
        <w:t xml:space="preserve">). </w:t>
      </w:r>
      <w:r w:rsidR="00C87762">
        <w:t xml:space="preserve">Marine Reserves are defined in the HGMSP as areas where all commercial and recreational fishing is restricted, whereas Seabed Protected Areas restrict all commercial and recreational fishing methods that impact on benthic habitat. </w:t>
      </w:r>
      <w:r w:rsidR="00B77264">
        <w:t>The existing marine reserves cover approximately 0.</w:t>
      </w:r>
      <w:r w:rsidR="00EA3532">
        <w:t>28</w:t>
      </w:r>
      <w:r w:rsidR="00B77264">
        <w:t>% of the total area of the HGMP</w:t>
      </w:r>
      <w:r w:rsidR="00EA3532">
        <w:t xml:space="preserve"> (</w:t>
      </w:r>
      <w:r w:rsidR="00EA3532">
        <w:fldChar w:fldCharType="begin"/>
      </w:r>
      <w:r w:rsidR="00EA3532">
        <w:instrText xml:space="preserve"> REF _Ref37251675 \h </w:instrText>
      </w:r>
      <w:r w:rsidR="00EA3532">
        <w:fldChar w:fldCharType="separate"/>
      </w:r>
      <w:r w:rsidR="006F40A1">
        <w:t xml:space="preserve">Table </w:t>
      </w:r>
      <w:r w:rsidR="006F40A1">
        <w:rPr>
          <w:noProof/>
        </w:rPr>
        <w:t>1</w:t>
      </w:r>
      <w:r w:rsidR="006F40A1">
        <w:noBreakHyphen/>
      </w:r>
      <w:r w:rsidR="006F40A1">
        <w:rPr>
          <w:noProof/>
        </w:rPr>
        <w:t>2</w:t>
      </w:r>
      <w:r w:rsidR="00EA3532">
        <w:fldChar w:fldCharType="end"/>
      </w:r>
      <w:r w:rsidR="00EA3532">
        <w:t>)</w:t>
      </w:r>
      <w:r w:rsidR="00B77264">
        <w:t>, and the four CPZs</w:t>
      </w:r>
      <w:r w:rsidR="00EA3532">
        <w:t xml:space="preserve"> </w:t>
      </w:r>
      <w:r w:rsidR="00B77264">
        <w:t xml:space="preserve">cover approximately 5% of the HGMP. The Plan does not propose any configuration of single-option and alternative MPAs as a network. </w:t>
      </w:r>
    </w:p>
    <w:p w14:paraId="38B2FB33" w14:textId="4C23D12F" w:rsidR="00B77264" w:rsidRDefault="00B77264" w:rsidP="00B77264">
      <w:pPr>
        <w:pStyle w:val="BodyText"/>
      </w:pPr>
      <w:r>
        <w:t>For the purpose of evaluating the MPAs as part of this project and in light of the many configurations of MPAs that could potentially be analysed, the decision was made by the central government working group to use a stepwise approach based on:</w:t>
      </w:r>
    </w:p>
    <w:p w14:paraId="455BAE0A" w14:textId="40AE4ECD" w:rsidR="00B77264" w:rsidRDefault="00B77264" w:rsidP="00B77264">
      <w:pPr>
        <w:pStyle w:val="Alphalist"/>
      </w:pPr>
      <w:r>
        <w:t xml:space="preserve">Evaluating the </w:t>
      </w:r>
      <w:r w:rsidR="00460E6B">
        <w:t xml:space="preserve">likely </w:t>
      </w:r>
      <w:r>
        <w:t>performance of the proposed marine reserves first given that, in most cases, the seabed protected areas are proposed as buffers to the marine reserves</w:t>
      </w:r>
      <w:r w:rsidR="004B748D">
        <w:t>.</w:t>
      </w:r>
    </w:p>
    <w:p w14:paraId="69309FA7" w14:textId="77777777" w:rsidR="00B77264" w:rsidRDefault="00B77264" w:rsidP="00B77264">
      <w:pPr>
        <w:pStyle w:val="Alphalist"/>
      </w:pPr>
      <w:r>
        <w:t xml:space="preserve">Evaluating the extremes in additional protection afforded by the proposals through two configurations of marine reserves: the combined set of proposed marine reserves </w:t>
      </w:r>
      <w:r>
        <w:lastRenderedPageBreak/>
        <w:t>affording the highest level of protection in term of area (Scenario 1); and the combined set of proposed marine reserves affording the lowest level of protection in term of area (Scenario 2).</w:t>
      </w:r>
    </w:p>
    <w:p w14:paraId="0969CAB3" w14:textId="1ACB6011" w:rsidR="00B77264" w:rsidRDefault="00B77264" w:rsidP="00B77264">
      <w:pPr>
        <w:pStyle w:val="Alphalist"/>
      </w:pPr>
      <w:r>
        <w:t>Evaluating the effectiveness of the seabed protected areas in light of the proposals to phase out mobile (towed) bottom-contacting methods.</w:t>
      </w:r>
    </w:p>
    <w:p w14:paraId="58510DF0" w14:textId="750C3299" w:rsidR="00430543" w:rsidRDefault="009C4786" w:rsidP="00B77264">
      <w:pPr>
        <w:pStyle w:val="Alphalist"/>
      </w:pPr>
      <w:r>
        <w:t xml:space="preserve">Exclude </w:t>
      </w:r>
      <w:r w:rsidR="00430543">
        <w:t xml:space="preserve">the area proposed under </w:t>
      </w:r>
      <w:r>
        <w:t>Ahu Moana</w:t>
      </w:r>
      <w:r w:rsidR="00430543">
        <w:t xml:space="preserve"> due to a lack of detail of protection-specific objectives to analyse against.</w:t>
      </w:r>
    </w:p>
    <w:p w14:paraId="07311EE8" w14:textId="164F7D53" w:rsidR="009C4786" w:rsidRDefault="006C4D90" w:rsidP="00B77264">
      <w:pPr>
        <w:pStyle w:val="Alphalist"/>
      </w:pPr>
      <w:r>
        <w:t>Treat Special Management Areas (SMAs) as seabed protected areas in the analysis</w:t>
      </w:r>
      <w:r w:rsidR="0063266D">
        <w:t xml:space="preserve"> of overlap between biodiversity and existing uses, but to omit them from the Zonation analyses</w:t>
      </w:r>
      <w:r w:rsidR="00F55727">
        <w:t>.</w:t>
      </w:r>
    </w:p>
    <w:p w14:paraId="3A91E043" w14:textId="7579ADCA" w:rsidR="00B77264" w:rsidRDefault="005E7178" w:rsidP="00B77264">
      <w:pPr>
        <w:pStyle w:val="BodyText"/>
      </w:pPr>
      <w:r>
        <w:t xml:space="preserve">Evaluating the </w:t>
      </w:r>
      <w:r w:rsidR="006C137D">
        <w:t xml:space="preserve">minimum and maximum </w:t>
      </w:r>
      <w:r>
        <w:t xml:space="preserve">extremes in additional protection </w:t>
      </w:r>
      <w:r w:rsidR="009565E9">
        <w:t xml:space="preserve">(as referred in B. above) </w:t>
      </w:r>
      <w:r w:rsidR="00CC37BB">
        <w:t xml:space="preserve">required </w:t>
      </w:r>
      <w:r w:rsidR="0063266D">
        <w:t>the development of</w:t>
      </w:r>
      <w:r w:rsidR="009565E9">
        <w:t xml:space="preserve"> </w:t>
      </w:r>
      <w:r w:rsidR="006C137D">
        <w:t xml:space="preserve">two </w:t>
      </w:r>
      <w:r w:rsidR="00CC37BB">
        <w:t>MPA</w:t>
      </w:r>
      <w:r w:rsidR="0063266D">
        <w:t xml:space="preserve"> </w:t>
      </w:r>
      <w:r w:rsidR="006C137D">
        <w:t xml:space="preserve">scenarios and </w:t>
      </w:r>
      <w:r w:rsidR="00B77264">
        <w:t>evaluat</w:t>
      </w:r>
      <w:r w:rsidR="0063266D">
        <w:t>ing</w:t>
      </w:r>
      <w:r w:rsidR="00B77264">
        <w:t xml:space="preserve"> the </w:t>
      </w:r>
      <w:r w:rsidR="006C137D">
        <w:t xml:space="preserve">overall </w:t>
      </w:r>
      <w:r w:rsidR="00B77264">
        <w:t>contribution</w:t>
      </w:r>
      <w:r w:rsidR="006C137D">
        <w:t xml:space="preserve"> of </w:t>
      </w:r>
      <w:r w:rsidR="0063266D">
        <w:t>the scenarios</w:t>
      </w:r>
      <w:r w:rsidR="00B77264">
        <w:t xml:space="preserve"> towards biodiversity representation and potential impacts on fisheries (</w:t>
      </w:r>
      <w:r w:rsidR="00B77264">
        <w:fldChar w:fldCharType="begin"/>
      </w:r>
      <w:r w:rsidR="00B77264">
        <w:instrText xml:space="preserve"> REF _Ref31536553 \h </w:instrText>
      </w:r>
      <w:r w:rsidR="00B77264">
        <w:fldChar w:fldCharType="separate"/>
      </w:r>
      <w:r w:rsidR="006F40A1">
        <w:t xml:space="preserve">Table </w:t>
      </w:r>
      <w:r w:rsidR="006F40A1">
        <w:rPr>
          <w:noProof/>
        </w:rPr>
        <w:t>1</w:t>
      </w:r>
      <w:r w:rsidR="006F40A1">
        <w:noBreakHyphen/>
      </w:r>
      <w:r w:rsidR="006F40A1">
        <w:rPr>
          <w:noProof/>
        </w:rPr>
        <w:t>1</w:t>
      </w:r>
      <w:r w:rsidR="00B77264">
        <w:fldChar w:fldCharType="end"/>
      </w:r>
      <w:r w:rsidR="00B77264">
        <w:t xml:space="preserve">, </w:t>
      </w:r>
      <w:r w:rsidR="00B77264">
        <w:fldChar w:fldCharType="begin"/>
      </w:r>
      <w:r w:rsidR="00B77264">
        <w:instrText xml:space="preserve"> REF _Ref37251684 \h </w:instrText>
      </w:r>
      <w:r w:rsidR="00B77264">
        <w:fldChar w:fldCharType="separate"/>
      </w:r>
      <w:r w:rsidR="006F40A1">
        <w:t xml:space="preserve">Table </w:t>
      </w:r>
      <w:r w:rsidR="006F40A1">
        <w:rPr>
          <w:noProof/>
        </w:rPr>
        <w:t>1</w:t>
      </w:r>
      <w:r w:rsidR="006F40A1">
        <w:noBreakHyphen/>
      </w:r>
      <w:r w:rsidR="006F40A1">
        <w:rPr>
          <w:noProof/>
        </w:rPr>
        <w:t>3</w:t>
      </w:r>
      <w:r w:rsidR="00B77264">
        <w:fldChar w:fldCharType="end"/>
      </w:r>
      <w:r w:rsidR="00B77264">
        <w:t xml:space="preserve">, </w:t>
      </w:r>
      <w:r w:rsidR="00B77264">
        <w:fldChar w:fldCharType="begin"/>
      </w:r>
      <w:r w:rsidR="00B77264">
        <w:instrText xml:space="preserve"> REF _Ref31536589 \h </w:instrText>
      </w:r>
      <w:r w:rsidR="00B77264">
        <w:fldChar w:fldCharType="separate"/>
      </w:r>
      <w:r w:rsidR="006F40A1">
        <w:t xml:space="preserve">Figure </w:t>
      </w:r>
      <w:r w:rsidR="006F40A1">
        <w:rPr>
          <w:noProof/>
        </w:rPr>
        <w:t>1</w:t>
      </w:r>
      <w:r w:rsidR="006F40A1">
        <w:t>.</w:t>
      </w:r>
      <w:r w:rsidR="006F40A1">
        <w:rPr>
          <w:noProof/>
        </w:rPr>
        <w:t>1</w:t>
      </w:r>
      <w:r w:rsidR="00B77264">
        <w:fldChar w:fldCharType="end"/>
      </w:r>
      <w:r w:rsidR="00B77264">
        <w:t xml:space="preserve">). </w:t>
      </w:r>
    </w:p>
    <w:p w14:paraId="09553CC4" w14:textId="6A049E4D" w:rsidR="00B77264" w:rsidRDefault="00B77264" w:rsidP="00B77264">
      <w:pPr>
        <w:pStyle w:val="Caption"/>
        <w:spacing w:after="120"/>
        <w:rPr>
          <w:vanish/>
          <w:specVanish/>
        </w:rPr>
      </w:pPr>
      <w:bookmarkStart w:id="31" w:name="_Ref31536553"/>
      <w:bookmarkStart w:id="32" w:name="_Toc50111183"/>
      <w:r>
        <w:t xml:space="preserve">Table </w:t>
      </w:r>
      <w:r>
        <w:fldChar w:fldCharType="begin"/>
      </w:r>
      <w:r>
        <w:instrText>STYLEREF "Heading 1" \s</w:instrText>
      </w:r>
      <w:r>
        <w:fldChar w:fldCharType="separate"/>
      </w:r>
      <w:r w:rsidR="006F40A1">
        <w:rPr>
          <w:noProof/>
        </w:rPr>
        <w:t>1</w:t>
      </w:r>
      <w:r>
        <w:fldChar w:fldCharType="end"/>
      </w:r>
      <w:r>
        <w:noBreakHyphen/>
      </w:r>
      <w:r>
        <w:fldChar w:fldCharType="begin"/>
      </w:r>
      <w:r>
        <w:instrText>SEQ Table \s 1</w:instrText>
      </w:r>
      <w:r>
        <w:fldChar w:fldCharType="separate"/>
      </w:r>
      <w:r w:rsidR="006F40A1">
        <w:rPr>
          <w:noProof/>
        </w:rPr>
        <w:t>1</w:t>
      </w:r>
      <w:r>
        <w:fldChar w:fldCharType="end"/>
      </w:r>
      <w:bookmarkEnd w:id="31"/>
      <w:r>
        <w:t>:</w:t>
      </w:r>
      <w:r>
        <w:tab/>
        <w:t>Marine reserves proposed by the HGMSP.</w:t>
      </w:r>
      <w:bookmarkEnd w:id="32"/>
    </w:p>
    <w:p w14:paraId="2608D730" w14:textId="1642FFCE" w:rsidR="00B77264" w:rsidRPr="003533AB" w:rsidRDefault="00B77264" w:rsidP="00B77264">
      <w:pPr>
        <w:pStyle w:val="CaptionText"/>
        <w:keepNext/>
        <w:spacing w:after="120"/>
        <w:rPr>
          <w:b/>
          <w:bCs/>
        </w:rPr>
      </w:pPr>
      <w:r>
        <w:t xml:space="preserve"> </w:t>
      </w:r>
      <w:r w:rsidR="00504EC2">
        <w:t>Locations with different Scenario 1 and 2 options are in bold type.</w:t>
      </w:r>
    </w:p>
    <w:tbl>
      <w:tblPr>
        <w:tblStyle w:val="ADXDataTable"/>
        <w:tblW w:w="4845" w:type="pct"/>
        <w:tblLook w:val="04A0" w:firstRow="1" w:lastRow="0" w:firstColumn="1" w:lastColumn="0" w:noHBand="0" w:noVBand="1"/>
      </w:tblPr>
      <w:tblGrid>
        <w:gridCol w:w="3076"/>
        <w:gridCol w:w="2811"/>
        <w:gridCol w:w="2902"/>
      </w:tblGrid>
      <w:tr w:rsidR="00B77264" w14:paraId="2515FBDB" w14:textId="77777777" w:rsidTr="00DF0ADE">
        <w:trPr>
          <w:cnfStyle w:val="100000000000" w:firstRow="1" w:lastRow="0" w:firstColumn="0" w:lastColumn="0" w:oddVBand="0" w:evenVBand="0" w:oddHBand="0" w:evenHBand="0" w:firstRowFirstColumn="0" w:firstRowLastColumn="0" w:lastRowFirstColumn="0" w:lastRowLastColumn="0"/>
          <w:tblHeader/>
        </w:trPr>
        <w:tc>
          <w:tcPr>
            <w:tcW w:w="1750" w:type="pct"/>
            <w:hideMark/>
          </w:tcPr>
          <w:p w14:paraId="3C3417D1" w14:textId="77777777" w:rsidR="00B77264" w:rsidRPr="004B748D" w:rsidRDefault="00B77264" w:rsidP="004B748D">
            <w:pPr>
              <w:pStyle w:val="TableHeading"/>
              <w:rPr>
                <w:color w:val="0035CC"/>
              </w:rPr>
            </w:pPr>
            <w:r w:rsidRPr="004B748D">
              <w:rPr>
                <w:color w:val="0035CC"/>
              </w:rPr>
              <w:t>Name</w:t>
            </w:r>
          </w:p>
        </w:tc>
        <w:tc>
          <w:tcPr>
            <w:tcW w:w="1599" w:type="pct"/>
            <w:hideMark/>
          </w:tcPr>
          <w:p w14:paraId="35827C6D" w14:textId="77777777" w:rsidR="00B77264" w:rsidRPr="004B748D" w:rsidRDefault="00B77264" w:rsidP="004B748D">
            <w:pPr>
              <w:pStyle w:val="TableHeading"/>
              <w:rPr>
                <w:color w:val="0035CC"/>
              </w:rPr>
            </w:pPr>
            <w:r w:rsidRPr="004B748D">
              <w:rPr>
                <w:color w:val="0035CC"/>
              </w:rPr>
              <w:t>Area in Scenario 1 (km</w:t>
            </w:r>
            <w:r w:rsidRPr="004B748D">
              <w:rPr>
                <w:color w:val="0035CC"/>
                <w:vertAlign w:val="superscript"/>
              </w:rPr>
              <w:t>2</w:t>
            </w:r>
            <w:r w:rsidRPr="004B748D">
              <w:rPr>
                <w:color w:val="0035CC"/>
              </w:rPr>
              <w:t>)</w:t>
            </w:r>
          </w:p>
        </w:tc>
        <w:tc>
          <w:tcPr>
            <w:tcW w:w="1651" w:type="pct"/>
            <w:hideMark/>
          </w:tcPr>
          <w:p w14:paraId="69EC30B8" w14:textId="77777777" w:rsidR="00B77264" w:rsidRPr="004B748D" w:rsidRDefault="00B77264" w:rsidP="004B748D">
            <w:pPr>
              <w:pStyle w:val="TableHeading"/>
              <w:rPr>
                <w:color w:val="0035CC"/>
              </w:rPr>
            </w:pPr>
            <w:r w:rsidRPr="004B748D">
              <w:rPr>
                <w:color w:val="0035CC"/>
              </w:rPr>
              <w:t>Area in Scenario 2 (km</w:t>
            </w:r>
            <w:r w:rsidRPr="004B748D">
              <w:rPr>
                <w:color w:val="0035CC"/>
                <w:vertAlign w:val="superscript"/>
              </w:rPr>
              <w:t>2</w:t>
            </w:r>
            <w:r w:rsidRPr="004B748D">
              <w:rPr>
                <w:color w:val="0035CC"/>
              </w:rPr>
              <w:t>)</w:t>
            </w:r>
          </w:p>
        </w:tc>
      </w:tr>
      <w:tr w:rsidR="00B77264" w14:paraId="4DB5DC12" w14:textId="77777777" w:rsidTr="00DF0ADE">
        <w:tc>
          <w:tcPr>
            <w:tcW w:w="1750" w:type="pct"/>
            <w:tcBorders>
              <w:top w:val="single" w:sz="4" w:space="0" w:color="auto"/>
            </w:tcBorders>
            <w:hideMark/>
          </w:tcPr>
          <w:p w14:paraId="576BC172" w14:textId="34D05B8D" w:rsidR="00B77264" w:rsidRDefault="00B77264" w:rsidP="00CA7922">
            <w:pPr>
              <w:pStyle w:val="TableBodyText"/>
            </w:pPr>
            <w:r>
              <w:t xml:space="preserve">Alderman Islands, Te Ruamaahua     </w:t>
            </w:r>
          </w:p>
        </w:tc>
        <w:tc>
          <w:tcPr>
            <w:tcW w:w="1599" w:type="pct"/>
            <w:tcBorders>
              <w:top w:val="single" w:sz="4" w:space="0" w:color="auto"/>
            </w:tcBorders>
            <w:hideMark/>
          </w:tcPr>
          <w:p w14:paraId="5BE917CA" w14:textId="77777777" w:rsidR="00B77264" w:rsidRDefault="00B77264" w:rsidP="004B748D">
            <w:pPr>
              <w:pStyle w:val="TableBodyText"/>
              <w:ind w:right="1202"/>
              <w:jc w:val="right"/>
            </w:pPr>
            <w:r w:rsidRPr="001814F1">
              <w:t>164.5</w:t>
            </w:r>
          </w:p>
        </w:tc>
        <w:tc>
          <w:tcPr>
            <w:tcW w:w="1651" w:type="pct"/>
            <w:tcBorders>
              <w:top w:val="single" w:sz="4" w:space="0" w:color="auto"/>
            </w:tcBorders>
            <w:hideMark/>
          </w:tcPr>
          <w:p w14:paraId="1842975F" w14:textId="77777777" w:rsidR="00B77264" w:rsidRDefault="00B77264" w:rsidP="004B748D">
            <w:pPr>
              <w:pStyle w:val="TableBodyText"/>
              <w:ind w:right="1202"/>
              <w:jc w:val="right"/>
            </w:pPr>
            <w:r w:rsidRPr="001814F1">
              <w:t>164.5</w:t>
            </w:r>
          </w:p>
        </w:tc>
      </w:tr>
      <w:tr w:rsidR="00B77264" w14:paraId="33CAA261" w14:textId="77777777" w:rsidTr="004B748D">
        <w:tc>
          <w:tcPr>
            <w:tcW w:w="1750" w:type="pct"/>
            <w:hideMark/>
          </w:tcPr>
          <w:p w14:paraId="54C88018" w14:textId="77777777" w:rsidR="00B77264" w:rsidRDefault="00B77264" w:rsidP="00CA7922">
            <w:pPr>
              <w:pStyle w:val="TableBodyText"/>
            </w:pPr>
            <w:r>
              <w:t>Cape Colville, Moehau</w:t>
            </w:r>
          </w:p>
        </w:tc>
        <w:tc>
          <w:tcPr>
            <w:tcW w:w="1599" w:type="pct"/>
            <w:hideMark/>
          </w:tcPr>
          <w:p w14:paraId="2AE70597" w14:textId="77777777" w:rsidR="00B77264" w:rsidRDefault="00B77264" w:rsidP="004B748D">
            <w:pPr>
              <w:pStyle w:val="TableBodyText"/>
              <w:ind w:right="1202"/>
              <w:jc w:val="right"/>
            </w:pPr>
            <w:r w:rsidRPr="001814F1">
              <w:t>22</w:t>
            </w:r>
            <w:r>
              <w:t>.0</w:t>
            </w:r>
          </w:p>
        </w:tc>
        <w:tc>
          <w:tcPr>
            <w:tcW w:w="1651" w:type="pct"/>
            <w:hideMark/>
          </w:tcPr>
          <w:p w14:paraId="7BCE48C5" w14:textId="3D126D03" w:rsidR="00B77264" w:rsidRDefault="00B77264" w:rsidP="004B748D">
            <w:pPr>
              <w:pStyle w:val="TableBodyText"/>
              <w:ind w:right="1202"/>
              <w:jc w:val="right"/>
            </w:pPr>
            <w:r w:rsidRPr="001814F1">
              <w:t>2</w:t>
            </w:r>
            <w:r w:rsidR="00094518">
              <w:t>2</w:t>
            </w:r>
            <w:r>
              <w:t>.0</w:t>
            </w:r>
          </w:p>
        </w:tc>
      </w:tr>
      <w:tr w:rsidR="00B77264" w14:paraId="1BA89F64" w14:textId="77777777" w:rsidTr="004B748D">
        <w:tc>
          <w:tcPr>
            <w:tcW w:w="1750" w:type="pct"/>
            <w:hideMark/>
          </w:tcPr>
          <w:p w14:paraId="7FC443F8" w14:textId="28515688" w:rsidR="00B77264" w:rsidRDefault="00B77264" w:rsidP="00CA7922">
            <w:pPr>
              <w:pStyle w:val="TableBodyText"/>
            </w:pPr>
            <w:r>
              <w:t xml:space="preserve">Cape Rodney-Okakari Point </w:t>
            </w:r>
            <w:r w:rsidR="007F46D8">
              <w:t xml:space="preserve">marine reserve </w:t>
            </w:r>
            <w:r>
              <w:t>extension</w:t>
            </w:r>
          </w:p>
        </w:tc>
        <w:tc>
          <w:tcPr>
            <w:tcW w:w="1599" w:type="pct"/>
            <w:hideMark/>
          </w:tcPr>
          <w:p w14:paraId="27706E0B" w14:textId="77777777" w:rsidR="00B77264" w:rsidRDefault="00B77264" w:rsidP="004B748D">
            <w:pPr>
              <w:pStyle w:val="TableBodyText"/>
              <w:ind w:right="1202"/>
              <w:jc w:val="right"/>
            </w:pPr>
            <w:r w:rsidRPr="001814F1">
              <w:t>15.2</w:t>
            </w:r>
          </w:p>
        </w:tc>
        <w:tc>
          <w:tcPr>
            <w:tcW w:w="1651" w:type="pct"/>
            <w:hideMark/>
          </w:tcPr>
          <w:p w14:paraId="1F3A53AC" w14:textId="77777777" w:rsidR="00B77264" w:rsidRDefault="00B77264" w:rsidP="004B748D">
            <w:pPr>
              <w:pStyle w:val="TableBodyText"/>
              <w:ind w:right="1202"/>
              <w:jc w:val="right"/>
            </w:pPr>
            <w:r w:rsidRPr="001814F1">
              <w:t>15.2</w:t>
            </w:r>
          </w:p>
        </w:tc>
      </w:tr>
      <w:tr w:rsidR="00B77264" w14:paraId="2C5106C9" w14:textId="77777777" w:rsidTr="004B748D">
        <w:tc>
          <w:tcPr>
            <w:tcW w:w="1750" w:type="pct"/>
            <w:hideMark/>
          </w:tcPr>
          <w:p w14:paraId="2EF771C2" w14:textId="77777777" w:rsidR="00B77264" w:rsidRDefault="00B77264" w:rsidP="00CA7922">
            <w:pPr>
              <w:pStyle w:val="TableBodyText"/>
            </w:pPr>
            <w:r>
              <w:t>Kawau Bay</w:t>
            </w:r>
          </w:p>
        </w:tc>
        <w:tc>
          <w:tcPr>
            <w:tcW w:w="1599" w:type="pct"/>
            <w:hideMark/>
          </w:tcPr>
          <w:p w14:paraId="65D3DC51" w14:textId="77777777" w:rsidR="00B77264" w:rsidRDefault="00B77264" w:rsidP="004B748D">
            <w:pPr>
              <w:pStyle w:val="TableBodyText"/>
              <w:ind w:right="1202"/>
              <w:jc w:val="right"/>
            </w:pPr>
            <w:r w:rsidRPr="001814F1">
              <w:t>45.5</w:t>
            </w:r>
          </w:p>
        </w:tc>
        <w:tc>
          <w:tcPr>
            <w:tcW w:w="1651" w:type="pct"/>
            <w:hideMark/>
          </w:tcPr>
          <w:p w14:paraId="0BB7FC26" w14:textId="77777777" w:rsidR="00B77264" w:rsidRPr="003533AB" w:rsidRDefault="00B77264" w:rsidP="004B748D">
            <w:pPr>
              <w:pStyle w:val="TableBodyText"/>
              <w:ind w:right="1202"/>
              <w:jc w:val="right"/>
              <w:rPr>
                <w:b/>
                <w:bCs/>
              </w:rPr>
            </w:pPr>
            <w:r w:rsidRPr="003533AB">
              <w:rPr>
                <w:b/>
                <w:bCs/>
              </w:rPr>
              <w:t>0.56</w:t>
            </w:r>
          </w:p>
        </w:tc>
      </w:tr>
      <w:tr w:rsidR="00B77264" w14:paraId="5ACEB574" w14:textId="77777777" w:rsidTr="004B748D">
        <w:tc>
          <w:tcPr>
            <w:tcW w:w="1750" w:type="pct"/>
            <w:hideMark/>
          </w:tcPr>
          <w:p w14:paraId="3B7E23B6" w14:textId="77777777" w:rsidR="00B77264" w:rsidRDefault="00B77264" w:rsidP="00CA7922">
            <w:pPr>
              <w:pStyle w:val="TableBodyText"/>
            </w:pPr>
            <w:r>
              <w:t>Little Barrier Island, Hauturu</w:t>
            </w:r>
          </w:p>
        </w:tc>
        <w:tc>
          <w:tcPr>
            <w:tcW w:w="1599" w:type="pct"/>
            <w:hideMark/>
          </w:tcPr>
          <w:p w14:paraId="712CDD06" w14:textId="77777777" w:rsidR="00B77264" w:rsidRDefault="00B77264" w:rsidP="004B748D">
            <w:pPr>
              <w:pStyle w:val="TableBodyText"/>
              <w:ind w:right="1202"/>
              <w:jc w:val="right"/>
            </w:pPr>
            <w:r w:rsidRPr="001814F1">
              <w:t>192</w:t>
            </w:r>
            <w:r>
              <w:t>.0</w:t>
            </w:r>
          </w:p>
        </w:tc>
        <w:tc>
          <w:tcPr>
            <w:tcW w:w="1651" w:type="pct"/>
            <w:hideMark/>
          </w:tcPr>
          <w:p w14:paraId="61281C33" w14:textId="77777777" w:rsidR="00B77264" w:rsidRDefault="00B77264" w:rsidP="004B748D">
            <w:pPr>
              <w:pStyle w:val="TableBodyText"/>
              <w:ind w:right="1202"/>
              <w:jc w:val="right"/>
            </w:pPr>
            <w:r w:rsidRPr="001814F1">
              <w:t>192</w:t>
            </w:r>
            <w:r>
              <w:t>.0</w:t>
            </w:r>
          </w:p>
        </w:tc>
      </w:tr>
      <w:tr w:rsidR="00B77264" w14:paraId="0955BA0E" w14:textId="77777777" w:rsidTr="004B748D">
        <w:tc>
          <w:tcPr>
            <w:tcW w:w="1750" w:type="pct"/>
            <w:hideMark/>
          </w:tcPr>
          <w:p w14:paraId="471416AE" w14:textId="77777777" w:rsidR="00B77264" w:rsidRDefault="00B77264" w:rsidP="00CA7922">
            <w:pPr>
              <w:pStyle w:val="TableBodyText"/>
            </w:pPr>
            <w:r>
              <w:t>Mokohinau Islands</w:t>
            </w:r>
          </w:p>
        </w:tc>
        <w:tc>
          <w:tcPr>
            <w:tcW w:w="1599" w:type="pct"/>
            <w:hideMark/>
          </w:tcPr>
          <w:p w14:paraId="68B6EE7F" w14:textId="77777777" w:rsidR="00B77264" w:rsidRDefault="00B77264" w:rsidP="004B748D">
            <w:pPr>
              <w:pStyle w:val="TableBodyText"/>
              <w:ind w:right="1202"/>
              <w:jc w:val="right"/>
            </w:pPr>
            <w:r w:rsidRPr="001814F1">
              <w:t>118.3</w:t>
            </w:r>
          </w:p>
        </w:tc>
        <w:tc>
          <w:tcPr>
            <w:tcW w:w="1651" w:type="pct"/>
            <w:hideMark/>
          </w:tcPr>
          <w:p w14:paraId="4CE85D72" w14:textId="77777777" w:rsidR="00B77264" w:rsidRPr="003533AB" w:rsidRDefault="00B77264" w:rsidP="004B748D">
            <w:pPr>
              <w:pStyle w:val="TableBodyText"/>
              <w:ind w:right="1202"/>
              <w:jc w:val="right"/>
              <w:rPr>
                <w:b/>
                <w:bCs/>
              </w:rPr>
            </w:pPr>
            <w:r w:rsidRPr="003533AB">
              <w:rPr>
                <w:b/>
                <w:bCs/>
              </w:rPr>
              <w:t>1.3</w:t>
            </w:r>
          </w:p>
        </w:tc>
      </w:tr>
      <w:tr w:rsidR="00B77264" w14:paraId="1C26139F" w14:textId="77777777" w:rsidTr="004B748D">
        <w:tc>
          <w:tcPr>
            <w:tcW w:w="1750" w:type="pct"/>
            <w:hideMark/>
          </w:tcPr>
          <w:p w14:paraId="38CF642F" w14:textId="77777777" w:rsidR="00B77264" w:rsidRDefault="00B77264" w:rsidP="00CA7922">
            <w:pPr>
              <w:pStyle w:val="TableBodyText"/>
            </w:pPr>
            <w:r>
              <w:t>Motukawao</w:t>
            </w:r>
          </w:p>
        </w:tc>
        <w:tc>
          <w:tcPr>
            <w:tcW w:w="1599" w:type="pct"/>
            <w:hideMark/>
          </w:tcPr>
          <w:p w14:paraId="0743224A" w14:textId="77777777" w:rsidR="00B77264" w:rsidRDefault="00B77264" w:rsidP="004B748D">
            <w:pPr>
              <w:pStyle w:val="TableBodyText"/>
              <w:ind w:right="1202"/>
              <w:jc w:val="right"/>
            </w:pPr>
            <w:r w:rsidRPr="001814F1">
              <w:t>17.</w:t>
            </w:r>
            <w:r>
              <w:t>6</w:t>
            </w:r>
          </w:p>
        </w:tc>
        <w:tc>
          <w:tcPr>
            <w:tcW w:w="1651" w:type="pct"/>
            <w:hideMark/>
          </w:tcPr>
          <w:p w14:paraId="358721BD" w14:textId="77777777" w:rsidR="00B77264" w:rsidRDefault="00B77264" w:rsidP="004B748D">
            <w:pPr>
              <w:pStyle w:val="TableBodyText"/>
              <w:ind w:right="1202"/>
              <w:jc w:val="right"/>
            </w:pPr>
            <w:r w:rsidRPr="001814F1">
              <w:t>17.</w:t>
            </w:r>
            <w:r>
              <w:t>6</w:t>
            </w:r>
          </w:p>
        </w:tc>
      </w:tr>
      <w:tr w:rsidR="00B77264" w14:paraId="56BBE852" w14:textId="77777777" w:rsidTr="004B748D">
        <w:tc>
          <w:tcPr>
            <w:tcW w:w="1750" w:type="pct"/>
            <w:hideMark/>
          </w:tcPr>
          <w:p w14:paraId="7BCB8AEF" w14:textId="77777777" w:rsidR="00B77264" w:rsidRDefault="00B77264" w:rsidP="00CA7922">
            <w:pPr>
              <w:pStyle w:val="TableBodyText"/>
            </w:pPr>
            <w:r>
              <w:t xml:space="preserve">Rangitoto and Motutapu Islands   </w:t>
            </w:r>
          </w:p>
        </w:tc>
        <w:tc>
          <w:tcPr>
            <w:tcW w:w="1599" w:type="pct"/>
            <w:hideMark/>
          </w:tcPr>
          <w:p w14:paraId="4A9DDA4D" w14:textId="77777777" w:rsidR="00B77264" w:rsidRDefault="00B77264" w:rsidP="004B748D">
            <w:pPr>
              <w:pStyle w:val="TableBodyText"/>
              <w:ind w:right="1202"/>
              <w:jc w:val="right"/>
            </w:pPr>
            <w:r w:rsidRPr="001814F1">
              <w:t>10.6</w:t>
            </w:r>
          </w:p>
        </w:tc>
        <w:tc>
          <w:tcPr>
            <w:tcW w:w="1651" w:type="pct"/>
            <w:hideMark/>
          </w:tcPr>
          <w:p w14:paraId="24CC8FF8" w14:textId="06ECD1B4" w:rsidR="00B77264" w:rsidRPr="003533AB" w:rsidRDefault="00B77264" w:rsidP="004B748D">
            <w:pPr>
              <w:pStyle w:val="TableBodyText"/>
              <w:ind w:right="1202"/>
              <w:jc w:val="right"/>
              <w:rPr>
                <w:b/>
                <w:bCs/>
              </w:rPr>
            </w:pPr>
            <w:r w:rsidRPr="003533AB">
              <w:rPr>
                <w:b/>
                <w:bCs/>
              </w:rPr>
              <w:t>7.</w:t>
            </w:r>
            <w:r w:rsidR="00094518" w:rsidRPr="003533AB">
              <w:rPr>
                <w:b/>
                <w:bCs/>
              </w:rPr>
              <w:t>6</w:t>
            </w:r>
          </w:p>
        </w:tc>
      </w:tr>
      <w:tr w:rsidR="00B77264" w14:paraId="40FF1ADE" w14:textId="77777777" w:rsidTr="004B748D">
        <w:tc>
          <w:tcPr>
            <w:tcW w:w="1750" w:type="pct"/>
            <w:hideMark/>
          </w:tcPr>
          <w:p w14:paraId="01CC79B8" w14:textId="77777777" w:rsidR="00B77264" w:rsidRDefault="00B77264" w:rsidP="00CA7922">
            <w:pPr>
              <w:pStyle w:val="TableBodyText"/>
            </w:pPr>
            <w:r>
              <w:t>Rotoroa Island</w:t>
            </w:r>
          </w:p>
        </w:tc>
        <w:tc>
          <w:tcPr>
            <w:tcW w:w="1599" w:type="pct"/>
            <w:hideMark/>
          </w:tcPr>
          <w:p w14:paraId="1C6638D9" w14:textId="77777777" w:rsidR="00B77264" w:rsidRDefault="00B77264" w:rsidP="004B748D">
            <w:pPr>
              <w:pStyle w:val="TableBodyText"/>
              <w:ind w:right="1202"/>
              <w:jc w:val="right"/>
            </w:pPr>
            <w:r w:rsidRPr="001814F1">
              <w:t>8.</w:t>
            </w:r>
            <w:r>
              <w:t>8</w:t>
            </w:r>
          </w:p>
        </w:tc>
        <w:tc>
          <w:tcPr>
            <w:tcW w:w="1651" w:type="pct"/>
            <w:hideMark/>
          </w:tcPr>
          <w:p w14:paraId="189FAEBC" w14:textId="77777777" w:rsidR="00B77264" w:rsidRDefault="00B77264" w:rsidP="004B748D">
            <w:pPr>
              <w:pStyle w:val="TableBodyText"/>
              <w:ind w:right="1202"/>
              <w:jc w:val="right"/>
            </w:pPr>
            <w:r w:rsidRPr="001814F1">
              <w:t>8.</w:t>
            </w:r>
            <w:r>
              <w:t>8</w:t>
            </w:r>
          </w:p>
        </w:tc>
      </w:tr>
      <w:tr w:rsidR="00B77264" w14:paraId="40D0F470" w14:textId="77777777" w:rsidTr="004B748D">
        <w:tc>
          <w:tcPr>
            <w:tcW w:w="1750" w:type="pct"/>
            <w:hideMark/>
          </w:tcPr>
          <w:p w14:paraId="15B695CF" w14:textId="77777777" w:rsidR="00B77264" w:rsidRDefault="00B77264" w:rsidP="00CA7922">
            <w:pPr>
              <w:pStyle w:val="TableBodyText"/>
            </w:pPr>
            <w:r>
              <w:t>Slipper Island, Whakahau</w:t>
            </w:r>
          </w:p>
        </w:tc>
        <w:tc>
          <w:tcPr>
            <w:tcW w:w="1599" w:type="pct"/>
            <w:hideMark/>
          </w:tcPr>
          <w:p w14:paraId="189DF3E7" w14:textId="77777777" w:rsidR="00B77264" w:rsidRDefault="00B77264" w:rsidP="004B748D">
            <w:pPr>
              <w:pStyle w:val="TableBodyText"/>
              <w:ind w:right="1202"/>
              <w:jc w:val="right"/>
            </w:pPr>
            <w:r w:rsidRPr="001814F1">
              <w:t>4.2</w:t>
            </w:r>
          </w:p>
        </w:tc>
        <w:tc>
          <w:tcPr>
            <w:tcW w:w="1651" w:type="pct"/>
            <w:hideMark/>
          </w:tcPr>
          <w:p w14:paraId="7EA2A640" w14:textId="77777777" w:rsidR="00B77264" w:rsidRDefault="00B77264" w:rsidP="004B748D">
            <w:pPr>
              <w:pStyle w:val="TableBodyText"/>
              <w:ind w:right="1202"/>
              <w:jc w:val="right"/>
            </w:pPr>
            <w:r w:rsidRPr="001814F1">
              <w:t>4.2</w:t>
            </w:r>
          </w:p>
        </w:tc>
      </w:tr>
      <w:tr w:rsidR="00B77264" w14:paraId="10A5E068" w14:textId="77777777" w:rsidTr="004B748D">
        <w:tc>
          <w:tcPr>
            <w:tcW w:w="1750" w:type="pct"/>
            <w:hideMark/>
          </w:tcPr>
          <w:p w14:paraId="2B3E4B06" w14:textId="77777777" w:rsidR="00B77264" w:rsidRDefault="00B77264" w:rsidP="00CA7922">
            <w:pPr>
              <w:pStyle w:val="TableBodyText"/>
            </w:pPr>
            <w:r>
              <w:t>The Noises</w:t>
            </w:r>
          </w:p>
        </w:tc>
        <w:tc>
          <w:tcPr>
            <w:tcW w:w="1599" w:type="pct"/>
            <w:hideMark/>
          </w:tcPr>
          <w:p w14:paraId="0FD0F2F5" w14:textId="77777777" w:rsidR="00B77264" w:rsidRDefault="00B77264" w:rsidP="004B748D">
            <w:pPr>
              <w:pStyle w:val="TableBodyText"/>
              <w:ind w:right="1202"/>
              <w:jc w:val="right"/>
            </w:pPr>
            <w:r w:rsidRPr="001814F1">
              <w:t>4.</w:t>
            </w:r>
            <w:r>
              <w:t>7</w:t>
            </w:r>
          </w:p>
        </w:tc>
        <w:tc>
          <w:tcPr>
            <w:tcW w:w="1651" w:type="pct"/>
            <w:hideMark/>
          </w:tcPr>
          <w:p w14:paraId="5E05694F" w14:textId="77777777" w:rsidR="00B77264" w:rsidRDefault="00B77264" w:rsidP="004B748D">
            <w:pPr>
              <w:pStyle w:val="TableBodyText"/>
              <w:ind w:right="1202"/>
              <w:jc w:val="right"/>
            </w:pPr>
            <w:r w:rsidRPr="001814F1">
              <w:t>4.7</w:t>
            </w:r>
          </w:p>
        </w:tc>
      </w:tr>
      <w:tr w:rsidR="00B77264" w14:paraId="17FC26DE" w14:textId="77777777" w:rsidTr="004B748D">
        <w:tc>
          <w:tcPr>
            <w:tcW w:w="1750" w:type="pct"/>
            <w:hideMark/>
          </w:tcPr>
          <w:p w14:paraId="469EAE0D" w14:textId="77777777" w:rsidR="00B77264" w:rsidRDefault="00B77264" w:rsidP="00CA7922">
            <w:pPr>
              <w:pStyle w:val="TableBodyText"/>
            </w:pPr>
            <w:r>
              <w:t xml:space="preserve">Tiritiri Matangi     </w:t>
            </w:r>
          </w:p>
        </w:tc>
        <w:tc>
          <w:tcPr>
            <w:tcW w:w="1599" w:type="pct"/>
            <w:hideMark/>
          </w:tcPr>
          <w:p w14:paraId="5088125F" w14:textId="77777777" w:rsidR="00B77264" w:rsidRDefault="00B77264" w:rsidP="004B748D">
            <w:pPr>
              <w:pStyle w:val="TableBodyText"/>
              <w:ind w:right="1202"/>
              <w:jc w:val="right"/>
            </w:pPr>
            <w:r w:rsidRPr="001814F1">
              <w:t>22.4</w:t>
            </w:r>
          </w:p>
        </w:tc>
        <w:tc>
          <w:tcPr>
            <w:tcW w:w="1651" w:type="pct"/>
            <w:hideMark/>
          </w:tcPr>
          <w:p w14:paraId="0F35A4B3" w14:textId="77777777" w:rsidR="00B77264" w:rsidRPr="003533AB" w:rsidRDefault="00B77264" w:rsidP="004B748D">
            <w:pPr>
              <w:pStyle w:val="TableBodyText"/>
              <w:ind w:right="1202"/>
              <w:jc w:val="right"/>
              <w:rPr>
                <w:b/>
                <w:bCs/>
              </w:rPr>
            </w:pPr>
            <w:r w:rsidRPr="003533AB">
              <w:rPr>
                <w:b/>
                <w:bCs/>
              </w:rPr>
              <w:t>1.7</w:t>
            </w:r>
          </w:p>
        </w:tc>
      </w:tr>
      <w:tr w:rsidR="00B77264" w14:paraId="121AA8E7" w14:textId="77777777" w:rsidTr="004B748D">
        <w:tc>
          <w:tcPr>
            <w:tcW w:w="1750" w:type="pct"/>
            <w:hideMark/>
          </w:tcPr>
          <w:p w14:paraId="3F6BE332" w14:textId="367441FB" w:rsidR="00B77264" w:rsidRDefault="00B77264" w:rsidP="00CA7922">
            <w:pPr>
              <w:pStyle w:val="TableBodyText"/>
            </w:pPr>
            <w:r>
              <w:t>Whanganui</w:t>
            </w:r>
            <w:r w:rsidR="007F46D8">
              <w:t>-</w:t>
            </w:r>
            <w:r>
              <w:t>A</w:t>
            </w:r>
            <w:r w:rsidR="007F46D8">
              <w:t>-</w:t>
            </w:r>
            <w:r>
              <w:t xml:space="preserve">Hei (Cathedral Cove) </w:t>
            </w:r>
            <w:r w:rsidR="007F46D8">
              <w:t xml:space="preserve">marine reserve </w:t>
            </w:r>
            <w:r>
              <w:t>extension</w:t>
            </w:r>
          </w:p>
        </w:tc>
        <w:tc>
          <w:tcPr>
            <w:tcW w:w="1599" w:type="pct"/>
            <w:hideMark/>
          </w:tcPr>
          <w:p w14:paraId="28F7D91F" w14:textId="77777777" w:rsidR="00B77264" w:rsidRDefault="00B77264" w:rsidP="004B748D">
            <w:pPr>
              <w:pStyle w:val="TableBodyText"/>
              <w:ind w:right="1202"/>
              <w:jc w:val="right"/>
            </w:pPr>
            <w:r w:rsidRPr="001814F1">
              <w:t>10.</w:t>
            </w:r>
            <w:r>
              <w:t>2</w:t>
            </w:r>
          </w:p>
        </w:tc>
        <w:tc>
          <w:tcPr>
            <w:tcW w:w="1651" w:type="pct"/>
            <w:hideMark/>
          </w:tcPr>
          <w:p w14:paraId="47513993" w14:textId="77777777" w:rsidR="00B77264" w:rsidRDefault="00B77264" w:rsidP="004B748D">
            <w:pPr>
              <w:pStyle w:val="TableBodyText"/>
              <w:ind w:right="1202"/>
              <w:jc w:val="right"/>
            </w:pPr>
            <w:r w:rsidRPr="001814F1">
              <w:t>10.</w:t>
            </w:r>
            <w:r>
              <w:t>2</w:t>
            </w:r>
          </w:p>
        </w:tc>
      </w:tr>
      <w:tr w:rsidR="00B77264" w14:paraId="43AD6432" w14:textId="77777777" w:rsidTr="004B748D">
        <w:tc>
          <w:tcPr>
            <w:tcW w:w="1750" w:type="pct"/>
            <w:hideMark/>
          </w:tcPr>
          <w:p w14:paraId="23CE59FF" w14:textId="77777777" w:rsidR="00B77264" w:rsidRDefault="00B77264" w:rsidP="00CA7922">
            <w:pPr>
              <w:pStyle w:val="TableBodyText"/>
            </w:pPr>
            <w:r>
              <w:t>Total area</w:t>
            </w:r>
          </w:p>
        </w:tc>
        <w:tc>
          <w:tcPr>
            <w:tcW w:w="1599" w:type="pct"/>
            <w:hideMark/>
          </w:tcPr>
          <w:p w14:paraId="3E5F4854" w14:textId="77777777" w:rsidR="00B77264" w:rsidRDefault="00B77264" w:rsidP="004B748D">
            <w:pPr>
              <w:pStyle w:val="TableBodyText"/>
              <w:ind w:right="1202"/>
              <w:jc w:val="right"/>
            </w:pPr>
            <w:r>
              <w:t>635.9</w:t>
            </w:r>
          </w:p>
        </w:tc>
        <w:tc>
          <w:tcPr>
            <w:tcW w:w="1651" w:type="pct"/>
            <w:hideMark/>
          </w:tcPr>
          <w:p w14:paraId="68669D4C" w14:textId="613983AA" w:rsidR="00B77264" w:rsidRDefault="00B77264" w:rsidP="004B748D">
            <w:pPr>
              <w:pStyle w:val="TableBodyText"/>
              <w:ind w:right="1202"/>
              <w:jc w:val="right"/>
            </w:pPr>
            <w:r>
              <w:t>450.</w:t>
            </w:r>
            <w:r w:rsidR="00094518">
              <w:t>4</w:t>
            </w:r>
          </w:p>
        </w:tc>
      </w:tr>
      <w:tr w:rsidR="00B77264" w14:paraId="2F76D4D2" w14:textId="77777777" w:rsidTr="004B748D">
        <w:tc>
          <w:tcPr>
            <w:tcW w:w="1750" w:type="pct"/>
            <w:tcBorders>
              <w:bottom w:val="single" w:sz="4" w:space="0" w:color="auto"/>
            </w:tcBorders>
            <w:hideMark/>
          </w:tcPr>
          <w:p w14:paraId="6DE9A81B" w14:textId="77777777" w:rsidR="00B77264" w:rsidRDefault="00B77264" w:rsidP="00CA7922">
            <w:pPr>
              <w:pStyle w:val="TableBodyText"/>
            </w:pPr>
            <w:r>
              <w:t>Percent of total HGMP (14,063 km</w:t>
            </w:r>
            <w:r>
              <w:rPr>
                <w:vertAlign w:val="superscript"/>
              </w:rPr>
              <w:t>2</w:t>
            </w:r>
            <w:r>
              <w:t>)</w:t>
            </w:r>
          </w:p>
        </w:tc>
        <w:tc>
          <w:tcPr>
            <w:tcW w:w="1599" w:type="pct"/>
            <w:tcBorders>
              <w:bottom w:val="single" w:sz="4" w:space="0" w:color="auto"/>
            </w:tcBorders>
            <w:hideMark/>
          </w:tcPr>
          <w:p w14:paraId="37E2FAC3" w14:textId="7E4086AF" w:rsidR="00B77264" w:rsidRDefault="00B77264" w:rsidP="004B748D">
            <w:pPr>
              <w:pStyle w:val="TableBodyText"/>
              <w:ind w:right="1202"/>
              <w:jc w:val="right"/>
            </w:pPr>
            <w:r>
              <w:t>4.5</w:t>
            </w:r>
            <w:r w:rsidR="00E14B36">
              <w:t>2</w:t>
            </w:r>
            <w:r>
              <w:t>%</w:t>
            </w:r>
          </w:p>
        </w:tc>
        <w:tc>
          <w:tcPr>
            <w:tcW w:w="1651" w:type="pct"/>
            <w:tcBorders>
              <w:bottom w:val="single" w:sz="4" w:space="0" w:color="auto"/>
            </w:tcBorders>
            <w:hideMark/>
          </w:tcPr>
          <w:p w14:paraId="19BAD47F" w14:textId="0C7BD798" w:rsidR="00B77264" w:rsidRDefault="00B77264" w:rsidP="004B748D">
            <w:pPr>
              <w:pStyle w:val="TableBodyText"/>
              <w:ind w:right="1202"/>
              <w:jc w:val="right"/>
            </w:pPr>
            <w:r>
              <w:t>3.2</w:t>
            </w:r>
            <w:r w:rsidR="00E14B36">
              <w:t>0</w:t>
            </w:r>
            <w:r>
              <w:t>%</w:t>
            </w:r>
          </w:p>
        </w:tc>
      </w:tr>
    </w:tbl>
    <w:p w14:paraId="7CCF371B" w14:textId="77777777" w:rsidR="00B77264" w:rsidRDefault="00B77264" w:rsidP="00B77264">
      <w:pPr>
        <w:pStyle w:val="BodyText"/>
      </w:pPr>
    </w:p>
    <w:p w14:paraId="3481F734" w14:textId="1849C653" w:rsidR="00B77264" w:rsidRPr="00B57FBB" w:rsidRDefault="00B77264" w:rsidP="00B77264">
      <w:pPr>
        <w:pStyle w:val="Caption"/>
        <w:pageBreakBefore/>
        <w:spacing w:after="120"/>
        <w:rPr>
          <w:vanish/>
          <w:specVanish/>
        </w:rPr>
      </w:pPr>
      <w:bookmarkStart w:id="33" w:name="_Ref37251675"/>
      <w:bookmarkStart w:id="34" w:name="_Toc50111184"/>
      <w:bookmarkStart w:id="35" w:name="_Ref37190175"/>
      <w:r>
        <w:lastRenderedPageBreak/>
        <w:t xml:space="preserve">Table </w:t>
      </w:r>
      <w:fldSimple w:instr=" STYLEREF &quot;Heading 1&quot; \s ">
        <w:r w:rsidR="006F40A1">
          <w:rPr>
            <w:noProof/>
          </w:rPr>
          <w:t>1</w:t>
        </w:r>
      </w:fldSimple>
      <w:r>
        <w:noBreakHyphen/>
      </w:r>
      <w:fldSimple w:instr=" SEQ Table \s 1 ">
        <w:r w:rsidR="006F40A1">
          <w:rPr>
            <w:noProof/>
          </w:rPr>
          <w:t>2</w:t>
        </w:r>
      </w:fldSimple>
      <w:bookmarkEnd w:id="33"/>
      <w:r>
        <w:t>:</w:t>
      </w:r>
      <w:r>
        <w:tab/>
        <w:t>Existing marine reserves in the HGMP.</w:t>
      </w:r>
      <w:bookmarkEnd w:id="34"/>
    </w:p>
    <w:p w14:paraId="78F54B0C" w14:textId="77777777" w:rsidR="00B77264" w:rsidRDefault="00B77264" w:rsidP="00B77264">
      <w:pPr>
        <w:pStyle w:val="CaptionText"/>
        <w:keepNext/>
        <w:spacing w:after="120"/>
      </w:pPr>
      <w:r>
        <w:t xml:space="preserve"> </w:t>
      </w:r>
    </w:p>
    <w:tbl>
      <w:tblPr>
        <w:tblStyle w:val="ADXDataTable"/>
        <w:tblW w:w="0" w:type="auto"/>
        <w:tblLook w:val="04A0" w:firstRow="1" w:lastRow="0" w:firstColumn="1" w:lastColumn="0" w:noHBand="0" w:noVBand="1"/>
      </w:tblPr>
      <w:tblGrid>
        <w:gridCol w:w="2777"/>
        <w:gridCol w:w="1451"/>
      </w:tblGrid>
      <w:tr w:rsidR="00B77264" w14:paraId="02A27A1C" w14:textId="77777777" w:rsidTr="00DF0ADE">
        <w:trPr>
          <w:cnfStyle w:val="100000000000" w:firstRow="1" w:lastRow="0" w:firstColumn="0" w:lastColumn="0" w:oddVBand="0" w:evenVBand="0" w:oddHBand="0" w:evenHBand="0" w:firstRowFirstColumn="0" w:firstRowLastColumn="0" w:lastRowFirstColumn="0" w:lastRowLastColumn="0"/>
          <w:tblHeader/>
        </w:trPr>
        <w:tc>
          <w:tcPr>
            <w:tcW w:w="0" w:type="auto"/>
            <w:hideMark/>
          </w:tcPr>
          <w:p w14:paraId="754CFE4C" w14:textId="77777777" w:rsidR="00B77264" w:rsidRPr="004B748D" w:rsidRDefault="00B77264" w:rsidP="004B748D">
            <w:pPr>
              <w:pStyle w:val="TableHeading"/>
              <w:rPr>
                <w:sz w:val="18"/>
                <w:szCs w:val="18"/>
              </w:rPr>
            </w:pPr>
            <w:r w:rsidRPr="004B748D">
              <w:rPr>
                <w:sz w:val="18"/>
                <w:szCs w:val="18"/>
              </w:rPr>
              <w:t>Name</w:t>
            </w:r>
          </w:p>
        </w:tc>
        <w:tc>
          <w:tcPr>
            <w:tcW w:w="1451" w:type="dxa"/>
            <w:hideMark/>
          </w:tcPr>
          <w:p w14:paraId="25C49C07" w14:textId="2673D4B8" w:rsidR="00B77264" w:rsidRPr="004B748D" w:rsidRDefault="00B77264" w:rsidP="004B748D">
            <w:pPr>
              <w:pStyle w:val="TableHeading"/>
              <w:rPr>
                <w:sz w:val="18"/>
                <w:szCs w:val="18"/>
              </w:rPr>
            </w:pPr>
            <w:r w:rsidRPr="004B748D">
              <w:rPr>
                <w:sz w:val="18"/>
                <w:szCs w:val="18"/>
              </w:rPr>
              <w:t>Area (km</w:t>
            </w:r>
            <w:r w:rsidRPr="004B748D">
              <w:rPr>
                <w:sz w:val="18"/>
                <w:szCs w:val="18"/>
                <w:vertAlign w:val="superscript"/>
              </w:rPr>
              <w:t>2</w:t>
            </w:r>
            <w:r w:rsidRPr="004B748D">
              <w:rPr>
                <w:sz w:val="18"/>
                <w:szCs w:val="18"/>
              </w:rPr>
              <w:t>)</w:t>
            </w:r>
          </w:p>
        </w:tc>
      </w:tr>
      <w:tr w:rsidR="00B77264" w14:paraId="461739DB" w14:textId="77777777" w:rsidTr="00DF0ADE">
        <w:tc>
          <w:tcPr>
            <w:tcW w:w="0" w:type="auto"/>
            <w:tcBorders>
              <w:top w:val="single" w:sz="4" w:space="0" w:color="auto"/>
            </w:tcBorders>
            <w:hideMark/>
          </w:tcPr>
          <w:p w14:paraId="7D152385" w14:textId="48D0753D" w:rsidR="00B77264" w:rsidRPr="004B748D" w:rsidRDefault="00B77264" w:rsidP="00CA7922">
            <w:pPr>
              <w:pStyle w:val="TableBodyText"/>
              <w:rPr>
                <w:sz w:val="18"/>
                <w:szCs w:val="18"/>
              </w:rPr>
            </w:pPr>
            <w:r w:rsidRPr="004B748D">
              <w:rPr>
                <w:sz w:val="18"/>
                <w:szCs w:val="18"/>
              </w:rPr>
              <w:t>Tawharan</w:t>
            </w:r>
            <w:r w:rsidR="00E14B36" w:rsidRPr="004B748D">
              <w:rPr>
                <w:sz w:val="18"/>
                <w:szCs w:val="18"/>
              </w:rPr>
              <w:t>ui</w:t>
            </w:r>
            <w:r w:rsidRPr="004B748D">
              <w:rPr>
                <w:sz w:val="18"/>
                <w:szCs w:val="18"/>
              </w:rPr>
              <w:t xml:space="preserve"> </w:t>
            </w:r>
          </w:p>
        </w:tc>
        <w:tc>
          <w:tcPr>
            <w:tcW w:w="1451" w:type="dxa"/>
            <w:tcBorders>
              <w:top w:val="single" w:sz="4" w:space="0" w:color="auto"/>
            </w:tcBorders>
            <w:hideMark/>
          </w:tcPr>
          <w:p w14:paraId="2F00A06D" w14:textId="77777777" w:rsidR="00B77264" w:rsidRPr="004B748D" w:rsidRDefault="00B77264" w:rsidP="004B748D">
            <w:pPr>
              <w:pStyle w:val="TableBodyText"/>
              <w:ind w:right="419"/>
              <w:jc w:val="right"/>
              <w:rPr>
                <w:sz w:val="18"/>
                <w:szCs w:val="18"/>
              </w:rPr>
            </w:pPr>
            <w:r w:rsidRPr="004B748D">
              <w:rPr>
                <w:sz w:val="18"/>
                <w:szCs w:val="18"/>
              </w:rPr>
              <w:t>3.9</w:t>
            </w:r>
          </w:p>
        </w:tc>
      </w:tr>
      <w:tr w:rsidR="00B77264" w14:paraId="6E270E63" w14:textId="77777777" w:rsidTr="004B748D">
        <w:tc>
          <w:tcPr>
            <w:tcW w:w="0" w:type="auto"/>
            <w:hideMark/>
          </w:tcPr>
          <w:p w14:paraId="0413729C" w14:textId="002E7CAE" w:rsidR="00B77264" w:rsidRPr="004B748D" w:rsidRDefault="00B77264" w:rsidP="00CA7922">
            <w:pPr>
              <w:pStyle w:val="TableBodyText"/>
              <w:rPr>
                <w:sz w:val="18"/>
                <w:szCs w:val="18"/>
              </w:rPr>
            </w:pPr>
            <w:r w:rsidRPr="004B748D">
              <w:rPr>
                <w:sz w:val="18"/>
                <w:szCs w:val="18"/>
              </w:rPr>
              <w:t xml:space="preserve">Long Bay-Okura </w:t>
            </w:r>
          </w:p>
        </w:tc>
        <w:tc>
          <w:tcPr>
            <w:tcW w:w="1451" w:type="dxa"/>
            <w:hideMark/>
          </w:tcPr>
          <w:p w14:paraId="79207B4C" w14:textId="77777777" w:rsidR="00B77264" w:rsidRPr="004B748D" w:rsidRDefault="00B77264" w:rsidP="004B748D">
            <w:pPr>
              <w:pStyle w:val="TableBodyText"/>
              <w:ind w:right="419"/>
              <w:jc w:val="right"/>
              <w:rPr>
                <w:sz w:val="18"/>
                <w:szCs w:val="18"/>
              </w:rPr>
            </w:pPr>
            <w:r w:rsidRPr="004B748D">
              <w:rPr>
                <w:sz w:val="18"/>
                <w:szCs w:val="18"/>
              </w:rPr>
              <w:t>9.8</w:t>
            </w:r>
          </w:p>
        </w:tc>
      </w:tr>
      <w:tr w:rsidR="00B77264" w14:paraId="027F7DA6" w14:textId="77777777" w:rsidTr="004B748D">
        <w:tc>
          <w:tcPr>
            <w:tcW w:w="0" w:type="auto"/>
            <w:hideMark/>
          </w:tcPr>
          <w:p w14:paraId="6B5FEEDD" w14:textId="1271D8AF" w:rsidR="00B77264" w:rsidRPr="004B748D" w:rsidRDefault="00B77264" w:rsidP="00CA7922">
            <w:pPr>
              <w:pStyle w:val="TableBodyText"/>
              <w:rPr>
                <w:sz w:val="18"/>
                <w:szCs w:val="18"/>
              </w:rPr>
            </w:pPr>
            <w:r w:rsidRPr="004B748D">
              <w:rPr>
                <w:sz w:val="18"/>
                <w:szCs w:val="18"/>
              </w:rPr>
              <w:t>Motu Manawa-Pollen Island</w:t>
            </w:r>
          </w:p>
        </w:tc>
        <w:tc>
          <w:tcPr>
            <w:tcW w:w="1451" w:type="dxa"/>
            <w:hideMark/>
          </w:tcPr>
          <w:p w14:paraId="5A5B7AB6" w14:textId="77777777" w:rsidR="00B77264" w:rsidRPr="004B748D" w:rsidRDefault="00B77264" w:rsidP="004B748D">
            <w:pPr>
              <w:pStyle w:val="TableBodyText"/>
              <w:ind w:right="419"/>
              <w:jc w:val="right"/>
              <w:rPr>
                <w:sz w:val="18"/>
                <w:szCs w:val="18"/>
              </w:rPr>
            </w:pPr>
            <w:r w:rsidRPr="004B748D">
              <w:rPr>
                <w:sz w:val="18"/>
                <w:szCs w:val="18"/>
              </w:rPr>
              <w:t>5.0</w:t>
            </w:r>
          </w:p>
        </w:tc>
      </w:tr>
      <w:tr w:rsidR="00B77264" w14:paraId="5F21D405" w14:textId="77777777" w:rsidTr="004B748D">
        <w:tc>
          <w:tcPr>
            <w:tcW w:w="0" w:type="auto"/>
            <w:hideMark/>
          </w:tcPr>
          <w:p w14:paraId="70040180" w14:textId="64F8AAEB" w:rsidR="00B77264" w:rsidRPr="004B748D" w:rsidRDefault="00B77264" w:rsidP="00CA7922">
            <w:pPr>
              <w:pStyle w:val="TableBodyText"/>
              <w:rPr>
                <w:sz w:val="18"/>
                <w:szCs w:val="18"/>
              </w:rPr>
            </w:pPr>
            <w:r w:rsidRPr="004B748D">
              <w:rPr>
                <w:sz w:val="18"/>
                <w:szCs w:val="18"/>
              </w:rPr>
              <w:t xml:space="preserve">Te Matuku </w:t>
            </w:r>
            <w:r w:rsidR="005D3249" w:rsidRPr="004B748D">
              <w:rPr>
                <w:sz w:val="18"/>
                <w:szCs w:val="18"/>
              </w:rPr>
              <w:t>(Waiheke Island)</w:t>
            </w:r>
          </w:p>
        </w:tc>
        <w:tc>
          <w:tcPr>
            <w:tcW w:w="1451" w:type="dxa"/>
            <w:hideMark/>
          </w:tcPr>
          <w:p w14:paraId="64BA6E2E" w14:textId="77777777" w:rsidR="00B77264" w:rsidRPr="004B748D" w:rsidRDefault="00B77264" w:rsidP="004B748D">
            <w:pPr>
              <w:pStyle w:val="TableBodyText"/>
              <w:ind w:right="419"/>
              <w:jc w:val="right"/>
              <w:rPr>
                <w:sz w:val="18"/>
                <w:szCs w:val="18"/>
              </w:rPr>
            </w:pPr>
            <w:r w:rsidRPr="004B748D">
              <w:rPr>
                <w:sz w:val="18"/>
                <w:szCs w:val="18"/>
              </w:rPr>
              <w:t>6.9</w:t>
            </w:r>
          </w:p>
        </w:tc>
      </w:tr>
      <w:tr w:rsidR="00B77264" w14:paraId="5C4E7F84" w14:textId="77777777" w:rsidTr="004B748D">
        <w:tc>
          <w:tcPr>
            <w:tcW w:w="0" w:type="auto"/>
            <w:hideMark/>
          </w:tcPr>
          <w:p w14:paraId="2FCFA094" w14:textId="32C1F90D" w:rsidR="00B77264" w:rsidRPr="004B748D" w:rsidRDefault="00B77264" w:rsidP="00CA7922">
            <w:pPr>
              <w:pStyle w:val="TableBodyText"/>
              <w:rPr>
                <w:sz w:val="18"/>
                <w:szCs w:val="18"/>
              </w:rPr>
            </w:pPr>
            <w:r w:rsidRPr="004B748D">
              <w:rPr>
                <w:sz w:val="18"/>
                <w:szCs w:val="18"/>
              </w:rPr>
              <w:t xml:space="preserve">Te Whanganui-A-Hei (Cathedral Cove) </w:t>
            </w:r>
          </w:p>
        </w:tc>
        <w:tc>
          <w:tcPr>
            <w:tcW w:w="1451" w:type="dxa"/>
            <w:hideMark/>
          </w:tcPr>
          <w:p w14:paraId="4B5022A9" w14:textId="77777777" w:rsidR="00B77264" w:rsidRPr="004B748D" w:rsidRDefault="00B77264" w:rsidP="004B748D">
            <w:pPr>
              <w:pStyle w:val="TableBodyText"/>
              <w:ind w:right="419"/>
              <w:jc w:val="right"/>
              <w:rPr>
                <w:sz w:val="18"/>
                <w:szCs w:val="18"/>
              </w:rPr>
            </w:pPr>
            <w:r w:rsidRPr="004B748D">
              <w:rPr>
                <w:sz w:val="18"/>
                <w:szCs w:val="18"/>
              </w:rPr>
              <w:t>8.4</w:t>
            </w:r>
          </w:p>
        </w:tc>
      </w:tr>
      <w:tr w:rsidR="00B77264" w14:paraId="701C7AE2" w14:textId="77777777" w:rsidTr="004B748D">
        <w:tc>
          <w:tcPr>
            <w:tcW w:w="0" w:type="auto"/>
            <w:hideMark/>
          </w:tcPr>
          <w:p w14:paraId="4A7EC7CA" w14:textId="10131774" w:rsidR="00B77264" w:rsidRPr="004B748D" w:rsidRDefault="00B77264" w:rsidP="00CA7922">
            <w:pPr>
              <w:pStyle w:val="TableBodyText"/>
              <w:rPr>
                <w:sz w:val="18"/>
                <w:szCs w:val="18"/>
              </w:rPr>
            </w:pPr>
            <w:r w:rsidRPr="004B748D">
              <w:rPr>
                <w:sz w:val="18"/>
                <w:szCs w:val="18"/>
              </w:rPr>
              <w:t xml:space="preserve">Cape Rodney-Okakari Point </w:t>
            </w:r>
            <w:r w:rsidR="007F46D8" w:rsidRPr="004B748D">
              <w:rPr>
                <w:sz w:val="18"/>
                <w:szCs w:val="18"/>
              </w:rPr>
              <w:t>(Leigh)</w:t>
            </w:r>
          </w:p>
        </w:tc>
        <w:tc>
          <w:tcPr>
            <w:tcW w:w="1451" w:type="dxa"/>
            <w:hideMark/>
          </w:tcPr>
          <w:p w14:paraId="7CC36C3E" w14:textId="77777777" w:rsidR="00B77264" w:rsidRPr="004B748D" w:rsidRDefault="00B77264" w:rsidP="004B748D">
            <w:pPr>
              <w:pStyle w:val="TableBodyText"/>
              <w:ind w:right="419"/>
              <w:jc w:val="right"/>
              <w:rPr>
                <w:sz w:val="18"/>
                <w:szCs w:val="18"/>
              </w:rPr>
            </w:pPr>
            <w:r w:rsidRPr="004B748D">
              <w:rPr>
                <w:sz w:val="18"/>
                <w:szCs w:val="18"/>
              </w:rPr>
              <w:t>5.2</w:t>
            </w:r>
          </w:p>
        </w:tc>
      </w:tr>
      <w:tr w:rsidR="00B77264" w14:paraId="787AF6F4" w14:textId="77777777" w:rsidTr="004B748D">
        <w:tc>
          <w:tcPr>
            <w:tcW w:w="0" w:type="auto"/>
            <w:hideMark/>
          </w:tcPr>
          <w:p w14:paraId="0FA333C1" w14:textId="77777777" w:rsidR="00B77264" w:rsidRPr="004B748D" w:rsidRDefault="00B77264" w:rsidP="00CA7922">
            <w:pPr>
              <w:pStyle w:val="TableBodyText"/>
              <w:rPr>
                <w:sz w:val="18"/>
                <w:szCs w:val="18"/>
              </w:rPr>
            </w:pPr>
            <w:r w:rsidRPr="004B748D">
              <w:rPr>
                <w:sz w:val="18"/>
                <w:szCs w:val="18"/>
              </w:rPr>
              <w:t>Total area</w:t>
            </w:r>
          </w:p>
        </w:tc>
        <w:tc>
          <w:tcPr>
            <w:tcW w:w="1451" w:type="dxa"/>
            <w:hideMark/>
          </w:tcPr>
          <w:p w14:paraId="03052C23" w14:textId="7603F061" w:rsidR="00B77264" w:rsidRPr="004B748D" w:rsidRDefault="00460E6B" w:rsidP="004B748D">
            <w:pPr>
              <w:pStyle w:val="TableBodyText"/>
              <w:ind w:right="419"/>
              <w:jc w:val="right"/>
              <w:rPr>
                <w:sz w:val="18"/>
                <w:szCs w:val="18"/>
              </w:rPr>
            </w:pPr>
            <w:r w:rsidRPr="004B748D">
              <w:rPr>
                <w:sz w:val="18"/>
                <w:szCs w:val="18"/>
              </w:rPr>
              <w:t>39.2</w:t>
            </w:r>
          </w:p>
        </w:tc>
      </w:tr>
      <w:tr w:rsidR="00B77264" w14:paraId="5E604A94" w14:textId="77777777" w:rsidTr="004B748D">
        <w:tc>
          <w:tcPr>
            <w:tcW w:w="0" w:type="auto"/>
            <w:tcBorders>
              <w:bottom w:val="single" w:sz="4" w:space="0" w:color="auto"/>
            </w:tcBorders>
            <w:hideMark/>
          </w:tcPr>
          <w:p w14:paraId="2060F059" w14:textId="77777777" w:rsidR="00B77264" w:rsidRPr="004B748D" w:rsidRDefault="00B77264" w:rsidP="00CA7922">
            <w:pPr>
              <w:pStyle w:val="TableBodyText"/>
              <w:rPr>
                <w:sz w:val="18"/>
                <w:szCs w:val="18"/>
              </w:rPr>
            </w:pPr>
            <w:r w:rsidRPr="004B748D">
              <w:rPr>
                <w:sz w:val="18"/>
                <w:szCs w:val="18"/>
              </w:rPr>
              <w:t>Percent of total HGMP (14,063 km</w:t>
            </w:r>
            <w:r w:rsidRPr="004B748D">
              <w:rPr>
                <w:sz w:val="18"/>
                <w:szCs w:val="18"/>
                <w:vertAlign w:val="superscript"/>
              </w:rPr>
              <w:t>2</w:t>
            </w:r>
            <w:r w:rsidRPr="004B748D">
              <w:rPr>
                <w:sz w:val="18"/>
                <w:szCs w:val="18"/>
              </w:rPr>
              <w:t>)</w:t>
            </w:r>
          </w:p>
        </w:tc>
        <w:tc>
          <w:tcPr>
            <w:tcW w:w="1451" w:type="dxa"/>
            <w:tcBorders>
              <w:bottom w:val="single" w:sz="4" w:space="0" w:color="auto"/>
            </w:tcBorders>
            <w:hideMark/>
          </w:tcPr>
          <w:p w14:paraId="41F13A8F" w14:textId="64F4A6D3" w:rsidR="00B77264" w:rsidRPr="004B748D" w:rsidRDefault="00B77264" w:rsidP="004B748D">
            <w:pPr>
              <w:pStyle w:val="TableBodyText"/>
              <w:ind w:right="419"/>
              <w:jc w:val="right"/>
              <w:rPr>
                <w:sz w:val="18"/>
                <w:szCs w:val="18"/>
              </w:rPr>
            </w:pPr>
            <w:r w:rsidRPr="004B748D">
              <w:rPr>
                <w:sz w:val="18"/>
                <w:szCs w:val="18"/>
              </w:rPr>
              <w:t>0.</w:t>
            </w:r>
            <w:r w:rsidR="00E14B36" w:rsidRPr="004B748D">
              <w:rPr>
                <w:sz w:val="18"/>
                <w:szCs w:val="18"/>
              </w:rPr>
              <w:t>2</w:t>
            </w:r>
            <w:r w:rsidR="00D87866" w:rsidRPr="004B748D">
              <w:rPr>
                <w:sz w:val="18"/>
                <w:szCs w:val="18"/>
              </w:rPr>
              <w:t>8</w:t>
            </w:r>
            <w:r w:rsidRPr="004B748D">
              <w:rPr>
                <w:sz w:val="18"/>
                <w:szCs w:val="18"/>
              </w:rPr>
              <w:t>%</w:t>
            </w:r>
          </w:p>
        </w:tc>
      </w:tr>
    </w:tbl>
    <w:p w14:paraId="2F19E64F" w14:textId="423E34FE" w:rsidR="00B77264" w:rsidRDefault="00B77264" w:rsidP="00B77264">
      <w:pPr>
        <w:pStyle w:val="BodyText"/>
      </w:pPr>
    </w:p>
    <w:p w14:paraId="6783D1DB" w14:textId="77777777" w:rsidR="00B03740" w:rsidRDefault="00B03740" w:rsidP="00B77264">
      <w:pPr>
        <w:pStyle w:val="BodyText"/>
      </w:pPr>
    </w:p>
    <w:p w14:paraId="0FA536AD" w14:textId="7E4377E5" w:rsidR="00B77264" w:rsidRDefault="00B77264" w:rsidP="00B77264">
      <w:pPr>
        <w:pStyle w:val="Caption"/>
        <w:spacing w:after="120"/>
        <w:rPr>
          <w:vanish/>
          <w:specVanish/>
        </w:rPr>
      </w:pPr>
      <w:bookmarkStart w:id="36" w:name="_Ref37251684"/>
      <w:bookmarkStart w:id="37" w:name="_Toc50111185"/>
      <w:r>
        <w:t xml:space="preserve">Table </w:t>
      </w:r>
      <w:r>
        <w:fldChar w:fldCharType="begin"/>
      </w:r>
      <w:r>
        <w:instrText>STYLEREF "Heading 1" \s</w:instrText>
      </w:r>
      <w:r>
        <w:fldChar w:fldCharType="separate"/>
      </w:r>
      <w:r w:rsidR="006F40A1">
        <w:rPr>
          <w:noProof/>
        </w:rPr>
        <w:t>1</w:t>
      </w:r>
      <w:r>
        <w:fldChar w:fldCharType="end"/>
      </w:r>
      <w:r>
        <w:noBreakHyphen/>
      </w:r>
      <w:r>
        <w:fldChar w:fldCharType="begin"/>
      </w:r>
      <w:r>
        <w:instrText>SEQ Table \s 1</w:instrText>
      </w:r>
      <w:r>
        <w:fldChar w:fldCharType="separate"/>
      </w:r>
      <w:r w:rsidR="006F40A1">
        <w:rPr>
          <w:noProof/>
        </w:rPr>
        <w:t>3</w:t>
      </w:r>
      <w:r>
        <w:fldChar w:fldCharType="end"/>
      </w:r>
      <w:bookmarkEnd w:id="35"/>
      <w:bookmarkEnd w:id="36"/>
      <w:r>
        <w:t>:</w:t>
      </w:r>
      <w:r>
        <w:tab/>
        <w:t>Seabed protected areas proposed by the HGMSP.</w:t>
      </w:r>
      <w:bookmarkEnd w:id="37"/>
    </w:p>
    <w:p w14:paraId="502F3362" w14:textId="77777777" w:rsidR="00B77264" w:rsidRDefault="00B77264" w:rsidP="00B77264">
      <w:pPr>
        <w:pStyle w:val="CaptionText"/>
        <w:keepNext/>
        <w:spacing w:after="120"/>
      </w:pPr>
      <w:r>
        <w:t xml:space="preserve"> Special Management Areas (SMAs) are areas that do not allow commercial fishing and restrict recreational fishing.</w:t>
      </w:r>
    </w:p>
    <w:tbl>
      <w:tblPr>
        <w:tblStyle w:val="ADXDataTable"/>
        <w:tblW w:w="5000" w:type="pct"/>
        <w:tblLook w:val="04A0" w:firstRow="1" w:lastRow="0" w:firstColumn="1" w:lastColumn="0" w:noHBand="0" w:noVBand="1"/>
      </w:tblPr>
      <w:tblGrid>
        <w:gridCol w:w="2315"/>
        <w:gridCol w:w="2117"/>
        <w:gridCol w:w="2320"/>
        <w:gridCol w:w="2318"/>
      </w:tblGrid>
      <w:tr w:rsidR="00B77264" w14:paraId="6FF57380" w14:textId="77777777" w:rsidTr="00DF0ADE">
        <w:trPr>
          <w:cnfStyle w:val="100000000000" w:firstRow="1" w:lastRow="0" w:firstColumn="0" w:lastColumn="0" w:oddVBand="0" w:evenVBand="0" w:oddHBand="0" w:evenHBand="0" w:firstRowFirstColumn="0" w:firstRowLastColumn="0" w:lastRowFirstColumn="0" w:lastRowLastColumn="0"/>
          <w:tblHeader/>
        </w:trPr>
        <w:tc>
          <w:tcPr>
            <w:tcW w:w="1276" w:type="pct"/>
            <w:vAlign w:val="center"/>
            <w:hideMark/>
          </w:tcPr>
          <w:p w14:paraId="3DD31AB5" w14:textId="77777777" w:rsidR="00B77264" w:rsidRPr="004B748D" w:rsidRDefault="00B77264" w:rsidP="004B748D">
            <w:pPr>
              <w:pStyle w:val="TableHeading"/>
              <w:rPr>
                <w:sz w:val="18"/>
                <w:szCs w:val="18"/>
              </w:rPr>
            </w:pPr>
            <w:r w:rsidRPr="004B748D">
              <w:rPr>
                <w:sz w:val="18"/>
                <w:szCs w:val="18"/>
              </w:rPr>
              <w:t>Name</w:t>
            </w:r>
          </w:p>
        </w:tc>
        <w:tc>
          <w:tcPr>
            <w:tcW w:w="1167" w:type="pct"/>
            <w:vAlign w:val="center"/>
            <w:hideMark/>
          </w:tcPr>
          <w:p w14:paraId="66B45F01" w14:textId="77777777" w:rsidR="00B77264" w:rsidRPr="004B748D" w:rsidRDefault="00B77264" w:rsidP="004B748D">
            <w:pPr>
              <w:pStyle w:val="TableHeading"/>
              <w:rPr>
                <w:sz w:val="18"/>
                <w:szCs w:val="18"/>
              </w:rPr>
            </w:pPr>
            <w:r w:rsidRPr="004B748D">
              <w:rPr>
                <w:sz w:val="18"/>
                <w:szCs w:val="18"/>
              </w:rPr>
              <w:t>Area in Scenario 1 (km</w:t>
            </w:r>
            <w:r w:rsidRPr="004B748D">
              <w:rPr>
                <w:sz w:val="18"/>
                <w:szCs w:val="18"/>
                <w:vertAlign w:val="superscript"/>
              </w:rPr>
              <w:t>2</w:t>
            </w:r>
            <w:r w:rsidRPr="004B748D">
              <w:rPr>
                <w:sz w:val="18"/>
                <w:szCs w:val="18"/>
              </w:rPr>
              <w:t>)</w:t>
            </w:r>
          </w:p>
        </w:tc>
        <w:tc>
          <w:tcPr>
            <w:tcW w:w="1279" w:type="pct"/>
            <w:vAlign w:val="center"/>
            <w:hideMark/>
          </w:tcPr>
          <w:p w14:paraId="30AD8D9E" w14:textId="77777777" w:rsidR="00B77264" w:rsidRPr="004B748D" w:rsidRDefault="00B77264" w:rsidP="004B748D">
            <w:pPr>
              <w:pStyle w:val="TableHeading"/>
              <w:rPr>
                <w:sz w:val="18"/>
                <w:szCs w:val="18"/>
              </w:rPr>
            </w:pPr>
            <w:r w:rsidRPr="004B748D">
              <w:rPr>
                <w:sz w:val="18"/>
                <w:szCs w:val="18"/>
              </w:rPr>
              <w:t>Area in Scenario 2 (km</w:t>
            </w:r>
            <w:r w:rsidRPr="004B748D">
              <w:rPr>
                <w:sz w:val="18"/>
                <w:szCs w:val="18"/>
                <w:vertAlign w:val="superscript"/>
              </w:rPr>
              <w:t>2</w:t>
            </w:r>
            <w:r w:rsidRPr="004B748D">
              <w:rPr>
                <w:sz w:val="18"/>
                <w:szCs w:val="18"/>
              </w:rPr>
              <w:t>) (including SMAs)</w:t>
            </w:r>
          </w:p>
        </w:tc>
        <w:tc>
          <w:tcPr>
            <w:tcW w:w="1278" w:type="pct"/>
            <w:vAlign w:val="center"/>
          </w:tcPr>
          <w:p w14:paraId="0D1EC197" w14:textId="77777777" w:rsidR="00B77264" w:rsidRPr="004B748D" w:rsidRDefault="00B77264" w:rsidP="004B748D">
            <w:pPr>
              <w:pStyle w:val="TableHeading"/>
              <w:rPr>
                <w:sz w:val="18"/>
                <w:szCs w:val="18"/>
              </w:rPr>
            </w:pPr>
            <w:r w:rsidRPr="004B748D">
              <w:rPr>
                <w:sz w:val="18"/>
                <w:szCs w:val="18"/>
              </w:rPr>
              <w:t>Area in Scenario 2 (km</w:t>
            </w:r>
            <w:r w:rsidRPr="004B748D">
              <w:rPr>
                <w:sz w:val="18"/>
                <w:szCs w:val="18"/>
                <w:vertAlign w:val="superscript"/>
              </w:rPr>
              <w:t>2</w:t>
            </w:r>
            <w:r w:rsidRPr="004B748D">
              <w:rPr>
                <w:sz w:val="18"/>
                <w:szCs w:val="18"/>
              </w:rPr>
              <w:t>) (excluding SMAs)</w:t>
            </w:r>
          </w:p>
        </w:tc>
      </w:tr>
      <w:tr w:rsidR="00B77264" w14:paraId="16783130" w14:textId="77777777" w:rsidTr="00DF0ADE">
        <w:tc>
          <w:tcPr>
            <w:tcW w:w="1276" w:type="pct"/>
            <w:tcBorders>
              <w:top w:val="single" w:sz="4" w:space="0" w:color="auto"/>
            </w:tcBorders>
            <w:hideMark/>
          </w:tcPr>
          <w:p w14:paraId="365CF7CD" w14:textId="17D52BC9" w:rsidR="00B77264" w:rsidRPr="004B748D" w:rsidRDefault="00B77264" w:rsidP="00CA7922">
            <w:pPr>
              <w:pStyle w:val="TableBodyText"/>
              <w:rPr>
                <w:sz w:val="18"/>
                <w:szCs w:val="18"/>
              </w:rPr>
            </w:pPr>
            <w:r w:rsidRPr="004B748D">
              <w:rPr>
                <w:sz w:val="18"/>
                <w:szCs w:val="18"/>
              </w:rPr>
              <w:t xml:space="preserve">Alderman Islands, Te Ruamaahua     </w:t>
            </w:r>
          </w:p>
        </w:tc>
        <w:tc>
          <w:tcPr>
            <w:tcW w:w="1167" w:type="pct"/>
            <w:tcBorders>
              <w:top w:val="single" w:sz="4" w:space="0" w:color="auto"/>
            </w:tcBorders>
            <w:hideMark/>
          </w:tcPr>
          <w:p w14:paraId="279B4885" w14:textId="77777777" w:rsidR="00B77264" w:rsidRPr="004B748D" w:rsidRDefault="00B77264" w:rsidP="004B748D">
            <w:pPr>
              <w:pStyle w:val="TableBodyText"/>
              <w:ind w:right="739"/>
              <w:jc w:val="right"/>
              <w:rPr>
                <w:sz w:val="18"/>
                <w:szCs w:val="18"/>
              </w:rPr>
            </w:pPr>
            <w:r w:rsidRPr="004B748D">
              <w:rPr>
                <w:sz w:val="18"/>
                <w:szCs w:val="18"/>
              </w:rPr>
              <w:t>316.6</w:t>
            </w:r>
          </w:p>
        </w:tc>
        <w:tc>
          <w:tcPr>
            <w:tcW w:w="1279" w:type="pct"/>
            <w:tcBorders>
              <w:top w:val="single" w:sz="4" w:space="0" w:color="auto"/>
            </w:tcBorders>
            <w:hideMark/>
          </w:tcPr>
          <w:p w14:paraId="0B39D004" w14:textId="77777777" w:rsidR="00B77264" w:rsidRPr="004B748D" w:rsidRDefault="00B77264" w:rsidP="004B748D">
            <w:pPr>
              <w:pStyle w:val="TableBodyText"/>
              <w:ind w:right="739"/>
              <w:jc w:val="right"/>
              <w:rPr>
                <w:sz w:val="18"/>
                <w:szCs w:val="18"/>
              </w:rPr>
            </w:pPr>
            <w:r w:rsidRPr="004B748D">
              <w:rPr>
                <w:sz w:val="18"/>
                <w:szCs w:val="18"/>
              </w:rPr>
              <w:t>316.6 (*as SMA)</w:t>
            </w:r>
          </w:p>
        </w:tc>
        <w:tc>
          <w:tcPr>
            <w:tcW w:w="1278" w:type="pct"/>
            <w:tcBorders>
              <w:top w:val="single" w:sz="4" w:space="0" w:color="auto"/>
            </w:tcBorders>
          </w:tcPr>
          <w:p w14:paraId="43EDD7AF" w14:textId="77777777" w:rsidR="00B77264" w:rsidRPr="004B748D" w:rsidRDefault="00B77264" w:rsidP="004B748D">
            <w:pPr>
              <w:pStyle w:val="TableBodyText"/>
              <w:ind w:right="739"/>
              <w:jc w:val="right"/>
              <w:rPr>
                <w:sz w:val="18"/>
                <w:szCs w:val="18"/>
              </w:rPr>
            </w:pPr>
            <w:r w:rsidRPr="004B748D">
              <w:rPr>
                <w:sz w:val="18"/>
                <w:szCs w:val="18"/>
              </w:rPr>
              <w:t>0</w:t>
            </w:r>
          </w:p>
        </w:tc>
      </w:tr>
      <w:tr w:rsidR="00B77264" w14:paraId="598870AD" w14:textId="77777777" w:rsidTr="00CA7922">
        <w:tc>
          <w:tcPr>
            <w:tcW w:w="1276" w:type="pct"/>
            <w:hideMark/>
          </w:tcPr>
          <w:p w14:paraId="1C03C566" w14:textId="77777777" w:rsidR="00B77264" w:rsidRPr="004B748D" w:rsidRDefault="00B77264" w:rsidP="00CA7922">
            <w:pPr>
              <w:pStyle w:val="TableBodyText"/>
              <w:rPr>
                <w:sz w:val="18"/>
                <w:szCs w:val="18"/>
              </w:rPr>
            </w:pPr>
            <w:r w:rsidRPr="004B748D">
              <w:rPr>
                <w:sz w:val="18"/>
                <w:szCs w:val="18"/>
              </w:rPr>
              <w:t>Cape Colville, Moehau</w:t>
            </w:r>
          </w:p>
        </w:tc>
        <w:tc>
          <w:tcPr>
            <w:tcW w:w="1167" w:type="pct"/>
            <w:hideMark/>
          </w:tcPr>
          <w:p w14:paraId="57B88E0E" w14:textId="77777777" w:rsidR="00B77264" w:rsidRPr="004B748D" w:rsidRDefault="00B77264" w:rsidP="004B748D">
            <w:pPr>
              <w:pStyle w:val="TableBodyText"/>
              <w:ind w:right="739"/>
              <w:jc w:val="right"/>
              <w:rPr>
                <w:sz w:val="18"/>
                <w:szCs w:val="18"/>
              </w:rPr>
            </w:pPr>
            <w:r w:rsidRPr="004B748D">
              <w:rPr>
                <w:sz w:val="18"/>
                <w:szCs w:val="18"/>
              </w:rPr>
              <w:t>72.7</w:t>
            </w:r>
          </w:p>
        </w:tc>
        <w:tc>
          <w:tcPr>
            <w:tcW w:w="1279" w:type="pct"/>
            <w:hideMark/>
          </w:tcPr>
          <w:p w14:paraId="5E2E8B2C" w14:textId="77777777" w:rsidR="00B77264" w:rsidRPr="004B748D" w:rsidRDefault="00B77264" w:rsidP="004B748D">
            <w:pPr>
              <w:pStyle w:val="TableBodyText"/>
              <w:ind w:right="739"/>
              <w:jc w:val="right"/>
              <w:rPr>
                <w:sz w:val="18"/>
                <w:szCs w:val="18"/>
              </w:rPr>
            </w:pPr>
            <w:r w:rsidRPr="004B748D">
              <w:rPr>
                <w:sz w:val="18"/>
                <w:szCs w:val="18"/>
              </w:rPr>
              <w:t>72.7</w:t>
            </w:r>
          </w:p>
        </w:tc>
        <w:tc>
          <w:tcPr>
            <w:tcW w:w="1278" w:type="pct"/>
          </w:tcPr>
          <w:p w14:paraId="3A9DF9E4" w14:textId="77777777" w:rsidR="00B77264" w:rsidRPr="004B748D" w:rsidRDefault="00B77264" w:rsidP="004B748D">
            <w:pPr>
              <w:pStyle w:val="TableBodyText"/>
              <w:ind w:right="739"/>
              <w:jc w:val="right"/>
              <w:rPr>
                <w:sz w:val="18"/>
                <w:szCs w:val="18"/>
              </w:rPr>
            </w:pPr>
            <w:r w:rsidRPr="004B748D">
              <w:rPr>
                <w:sz w:val="18"/>
                <w:szCs w:val="18"/>
              </w:rPr>
              <w:t>72.7</w:t>
            </w:r>
          </w:p>
        </w:tc>
      </w:tr>
      <w:tr w:rsidR="00B77264" w14:paraId="2758CF9E" w14:textId="77777777" w:rsidTr="00CA7922">
        <w:tc>
          <w:tcPr>
            <w:tcW w:w="1276" w:type="pct"/>
          </w:tcPr>
          <w:p w14:paraId="6257764F" w14:textId="77777777" w:rsidR="00B77264" w:rsidRPr="004B748D" w:rsidRDefault="00B77264" w:rsidP="00CA7922">
            <w:pPr>
              <w:pStyle w:val="TableBodyText"/>
              <w:rPr>
                <w:sz w:val="18"/>
                <w:szCs w:val="18"/>
              </w:rPr>
            </w:pPr>
            <w:r w:rsidRPr="004B748D">
              <w:rPr>
                <w:sz w:val="18"/>
                <w:szCs w:val="18"/>
              </w:rPr>
              <w:t>Craddock Channel</w:t>
            </w:r>
          </w:p>
        </w:tc>
        <w:tc>
          <w:tcPr>
            <w:tcW w:w="1167" w:type="pct"/>
          </w:tcPr>
          <w:p w14:paraId="5062B041" w14:textId="77777777" w:rsidR="00B77264" w:rsidRPr="004B748D" w:rsidRDefault="00B77264" w:rsidP="004B748D">
            <w:pPr>
              <w:pStyle w:val="TableBodyText"/>
              <w:ind w:right="739"/>
              <w:jc w:val="right"/>
              <w:rPr>
                <w:sz w:val="18"/>
                <w:szCs w:val="18"/>
              </w:rPr>
            </w:pPr>
            <w:r w:rsidRPr="004B748D">
              <w:rPr>
                <w:sz w:val="18"/>
                <w:szCs w:val="18"/>
              </w:rPr>
              <w:t>142.3</w:t>
            </w:r>
          </w:p>
        </w:tc>
        <w:tc>
          <w:tcPr>
            <w:tcW w:w="1279" w:type="pct"/>
          </w:tcPr>
          <w:p w14:paraId="75109B9B" w14:textId="77777777" w:rsidR="00B77264" w:rsidRPr="004B748D" w:rsidRDefault="00B77264" w:rsidP="004B748D">
            <w:pPr>
              <w:pStyle w:val="TableBodyText"/>
              <w:ind w:right="739"/>
              <w:jc w:val="right"/>
              <w:rPr>
                <w:sz w:val="18"/>
                <w:szCs w:val="18"/>
              </w:rPr>
            </w:pPr>
            <w:r w:rsidRPr="004B748D">
              <w:rPr>
                <w:sz w:val="18"/>
                <w:szCs w:val="18"/>
              </w:rPr>
              <w:t>142.3</w:t>
            </w:r>
          </w:p>
        </w:tc>
        <w:tc>
          <w:tcPr>
            <w:tcW w:w="1278" w:type="pct"/>
          </w:tcPr>
          <w:p w14:paraId="192E7C07" w14:textId="77777777" w:rsidR="00B77264" w:rsidRPr="004B748D" w:rsidRDefault="00B77264" w:rsidP="004B748D">
            <w:pPr>
              <w:pStyle w:val="TableBodyText"/>
              <w:ind w:right="739"/>
              <w:jc w:val="right"/>
              <w:rPr>
                <w:sz w:val="18"/>
                <w:szCs w:val="18"/>
              </w:rPr>
            </w:pPr>
            <w:r w:rsidRPr="004B748D">
              <w:rPr>
                <w:sz w:val="18"/>
                <w:szCs w:val="18"/>
              </w:rPr>
              <w:t>142.3</w:t>
            </w:r>
          </w:p>
        </w:tc>
      </w:tr>
      <w:tr w:rsidR="00B77264" w14:paraId="03F70D39" w14:textId="77777777" w:rsidTr="00CA7922">
        <w:tc>
          <w:tcPr>
            <w:tcW w:w="1276" w:type="pct"/>
          </w:tcPr>
          <w:p w14:paraId="1521A749" w14:textId="77777777" w:rsidR="00B77264" w:rsidRPr="004B748D" w:rsidRDefault="00B77264" w:rsidP="00CA7922">
            <w:pPr>
              <w:pStyle w:val="TableBodyText"/>
              <w:rPr>
                <w:sz w:val="18"/>
                <w:szCs w:val="18"/>
              </w:rPr>
            </w:pPr>
            <w:r w:rsidRPr="004B748D">
              <w:rPr>
                <w:sz w:val="18"/>
                <w:szCs w:val="18"/>
              </w:rPr>
              <w:t>Firth of Thames</w:t>
            </w:r>
          </w:p>
        </w:tc>
        <w:tc>
          <w:tcPr>
            <w:tcW w:w="1167" w:type="pct"/>
          </w:tcPr>
          <w:p w14:paraId="471B488D" w14:textId="77777777" w:rsidR="00B77264" w:rsidRPr="004B748D" w:rsidRDefault="00B77264" w:rsidP="004B748D">
            <w:pPr>
              <w:pStyle w:val="TableBodyText"/>
              <w:ind w:right="739"/>
              <w:jc w:val="right"/>
              <w:rPr>
                <w:sz w:val="18"/>
                <w:szCs w:val="18"/>
              </w:rPr>
            </w:pPr>
            <w:r w:rsidRPr="004B748D">
              <w:rPr>
                <w:sz w:val="18"/>
                <w:szCs w:val="18"/>
              </w:rPr>
              <w:t>934.9</w:t>
            </w:r>
          </w:p>
        </w:tc>
        <w:tc>
          <w:tcPr>
            <w:tcW w:w="1279" w:type="pct"/>
          </w:tcPr>
          <w:p w14:paraId="7CBB296D" w14:textId="77777777" w:rsidR="00B77264" w:rsidRPr="004B748D" w:rsidRDefault="00B77264" w:rsidP="004B748D">
            <w:pPr>
              <w:pStyle w:val="TableBodyText"/>
              <w:ind w:right="739"/>
              <w:jc w:val="right"/>
              <w:rPr>
                <w:sz w:val="18"/>
                <w:szCs w:val="18"/>
              </w:rPr>
            </w:pPr>
            <w:r w:rsidRPr="004B748D">
              <w:rPr>
                <w:sz w:val="18"/>
                <w:szCs w:val="18"/>
              </w:rPr>
              <w:t>934.9</w:t>
            </w:r>
          </w:p>
        </w:tc>
        <w:tc>
          <w:tcPr>
            <w:tcW w:w="1278" w:type="pct"/>
          </w:tcPr>
          <w:p w14:paraId="3331437E" w14:textId="77777777" w:rsidR="00B77264" w:rsidRPr="004B748D" w:rsidRDefault="00B77264" w:rsidP="004B748D">
            <w:pPr>
              <w:pStyle w:val="TableBodyText"/>
              <w:ind w:right="739"/>
              <w:jc w:val="right"/>
              <w:rPr>
                <w:sz w:val="18"/>
                <w:szCs w:val="18"/>
              </w:rPr>
            </w:pPr>
            <w:r w:rsidRPr="004B748D">
              <w:rPr>
                <w:sz w:val="18"/>
                <w:szCs w:val="18"/>
              </w:rPr>
              <w:t>934.9</w:t>
            </w:r>
          </w:p>
        </w:tc>
      </w:tr>
      <w:tr w:rsidR="00B77264" w14:paraId="21B6AB17" w14:textId="77777777" w:rsidTr="00CA7922">
        <w:tc>
          <w:tcPr>
            <w:tcW w:w="1276" w:type="pct"/>
            <w:hideMark/>
          </w:tcPr>
          <w:p w14:paraId="37C2EC05" w14:textId="77777777" w:rsidR="00B77264" w:rsidRPr="004B748D" w:rsidRDefault="00B77264" w:rsidP="00CA7922">
            <w:pPr>
              <w:pStyle w:val="TableBodyText"/>
              <w:rPr>
                <w:sz w:val="18"/>
                <w:szCs w:val="18"/>
              </w:rPr>
            </w:pPr>
            <w:r w:rsidRPr="004B748D">
              <w:rPr>
                <w:sz w:val="18"/>
                <w:szCs w:val="18"/>
              </w:rPr>
              <w:t>Kawau Bay</w:t>
            </w:r>
          </w:p>
        </w:tc>
        <w:tc>
          <w:tcPr>
            <w:tcW w:w="1167" w:type="pct"/>
            <w:hideMark/>
          </w:tcPr>
          <w:p w14:paraId="4BE54B04" w14:textId="77777777" w:rsidR="00B77264" w:rsidRPr="004B748D" w:rsidRDefault="00B77264" w:rsidP="004B748D">
            <w:pPr>
              <w:pStyle w:val="TableBodyText"/>
              <w:ind w:right="739"/>
              <w:jc w:val="right"/>
              <w:rPr>
                <w:sz w:val="18"/>
                <w:szCs w:val="18"/>
              </w:rPr>
            </w:pPr>
            <w:r w:rsidRPr="004B748D">
              <w:rPr>
                <w:sz w:val="18"/>
                <w:szCs w:val="18"/>
              </w:rPr>
              <w:t>164.4</w:t>
            </w:r>
          </w:p>
        </w:tc>
        <w:tc>
          <w:tcPr>
            <w:tcW w:w="1279" w:type="pct"/>
            <w:hideMark/>
          </w:tcPr>
          <w:p w14:paraId="367BB211" w14:textId="77777777" w:rsidR="00B77264" w:rsidRPr="004B748D" w:rsidRDefault="00B77264" w:rsidP="004B748D">
            <w:pPr>
              <w:pStyle w:val="TableBodyText"/>
              <w:ind w:right="739"/>
              <w:jc w:val="right"/>
              <w:rPr>
                <w:sz w:val="18"/>
                <w:szCs w:val="18"/>
              </w:rPr>
            </w:pPr>
            <w:r w:rsidRPr="004B748D">
              <w:rPr>
                <w:sz w:val="18"/>
                <w:szCs w:val="18"/>
              </w:rPr>
              <w:t>208.9</w:t>
            </w:r>
          </w:p>
        </w:tc>
        <w:tc>
          <w:tcPr>
            <w:tcW w:w="1278" w:type="pct"/>
          </w:tcPr>
          <w:p w14:paraId="426B194E" w14:textId="77777777" w:rsidR="00B77264" w:rsidRPr="004B748D" w:rsidRDefault="00B77264" w:rsidP="004B748D">
            <w:pPr>
              <w:pStyle w:val="TableBodyText"/>
              <w:ind w:right="739"/>
              <w:jc w:val="right"/>
              <w:rPr>
                <w:sz w:val="18"/>
                <w:szCs w:val="18"/>
              </w:rPr>
            </w:pPr>
            <w:r w:rsidRPr="004B748D">
              <w:rPr>
                <w:sz w:val="18"/>
                <w:szCs w:val="18"/>
              </w:rPr>
              <w:t>208.9</w:t>
            </w:r>
          </w:p>
        </w:tc>
      </w:tr>
      <w:tr w:rsidR="00B77264" w14:paraId="456BEBCA" w14:textId="77777777" w:rsidTr="00CA7922">
        <w:tc>
          <w:tcPr>
            <w:tcW w:w="1276" w:type="pct"/>
          </w:tcPr>
          <w:p w14:paraId="77CE5E74" w14:textId="77777777" w:rsidR="00B77264" w:rsidRPr="004B748D" w:rsidRDefault="00B77264" w:rsidP="00CA7922">
            <w:pPr>
              <w:pStyle w:val="TableBodyText"/>
              <w:rPr>
                <w:sz w:val="18"/>
                <w:szCs w:val="18"/>
              </w:rPr>
            </w:pPr>
            <w:r w:rsidRPr="004B748D">
              <w:rPr>
                <w:sz w:val="18"/>
                <w:szCs w:val="18"/>
              </w:rPr>
              <w:t>Mercury Islands, Ahuahu Whakau</w:t>
            </w:r>
          </w:p>
        </w:tc>
        <w:tc>
          <w:tcPr>
            <w:tcW w:w="1167" w:type="pct"/>
          </w:tcPr>
          <w:p w14:paraId="430A84D2" w14:textId="77777777" w:rsidR="00B77264" w:rsidRPr="004B748D" w:rsidRDefault="00B77264" w:rsidP="004B748D">
            <w:pPr>
              <w:pStyle w:val="TableBodyText"/>
              <w:ind w:right="739"/>
              <w:jc w:val="right"/>
              <w:rPr>
                <w:sz w:val="18"/>
                <w:szCs w:val="18"/>
              </w:rPr>
            </w:pPr>
            <w:r w:rsidRPr="004B748D">
              <w:rPr>
                <w:sz w:val="18"/>
                <w:szCs w:val="18"/>
              </w:rPr>
              <w:t>4.6</w:t>
            </w:r>
          </w:p>
        </w:tc>
        <w:tc>
          <w:tcPr>
            <w:tcW w:w="1279" w:type="pct"/>
          </w:tcPr>
          <w:p w14:paraId="05964FB9" w14:textId="77777777" w:rsidR="00B77264" w:rsidRPr="004B748D" w:rsidRDefault="00B77264" w:rsidP="004B748D">
            <w:pPr>
              <w:pStyle w:val="TableBodyText"/>
              <w:ind w:right="739"/>
              <w:jc w:val="right"/>
              <w:rPr>
                <w:sz w:val="18"/>
                <w:szCs w:val="18"/>
              </w:rPr>
            </w:pPr>
            <w:r w:rsidRPr="004B748D">
              <w:rPr>
                <w:sz w:val="18"/>
                <w:szCs w:val="18"/>
              </w:rPr>
              <w:t>4.6</w:t>
            </w:r>
          </w:p>
        </w:tc>
        <w:tc>
          <w:tcPr>
            <w:tcW w:w="1278" w:type="pct"/>
          </w:tcPr>
          <w:p w14:paraId="727D211B" w14:textId="77777777" w:rsidR="00B77264" w:rsidRPr="004B748D" w:rsidRDefault="00B77264" w:rsidP="004B748D">
            <w:pPr>
              <w:pStyle w:val="TableBodyText"/>
              <w:ind w:right="739"/>
              <w:jc w:val="right"/>
              <w:rPr>
                <w:sz w:val="18"/>
                <w:szCs w:val="18"/>
              </w:rPr>
            </w:pPr>
            <w:r w:rsidRPr="004B748D">
              <w:rPr>
                <w:sz w:val="18"/>
                <w:szCs w:val="18"/>
              </w:rPr>
              <w:t>4.6</w:t>
            </w:r>
          </w:p>
        </w:tc>
      </w:tr>
      <w:tr w:rsidR="00B77264" w14:paraId="16DF6AA4" w14:textId="77777777" w:rsidTr="00CA7922">
        <w:tc>
          <w:tcPr>
            <w:tcW w:w="1276" w:type="pct"/>
            <w:hideMark/>
          </w:tcPr>
          <w:p w14:paraId="58417C46" w14:textId="77777777" w:rsidR="00B77264" w:rsidRPr="004B748D" w:rsidRDefault="00B77264" w:rsidP="00CA7922">
            <w:pPr>
              <w:pStyle w:val="TableBodyText"/>
              <w:rPr>
                <w:sz w:val="18"/>
                <w:szCs w:val="18"/>
              </w:rPr>
            </w:pPr>
            <w:r w:rsidRPr="004B748D">
              <w:rPr>
                <w:sz w:val="18"/>
                <w:szCs w:val="18"/>
              </w:rPr>
              <w:t>Mokohinau Islands</w:t>
            </w:r>
          </w:p>
        </w:tc>
        <w:tc>
          <w:tcPr>
            <w:tcW w:w="1167" w:type="pct"/>
            <w:hideMark/>
          </w:tcPr>
          <w:p w14:paraId="634965BD" w14:textId="77777777" w:rsidR="00B77264" w:rsidRPr="004B748D" w:rsidRDefault="00B77264" w:rsidP="004B748D">
            <w:pPr>
              <w:pStyle w:val="TableBodyText"/>
              <w:ind w:right="739"/>
              <w:jc w:val="right"/>
              <w:rPr>
                <w:sz w:val="18"/>
                <w:szCs w:val="18"/>
              </w:rPr>
            </w:pPr>
            <w:r w:rsidRPr="004B748D">
              <w:rPr>
                <w:sz w:val="18"/>
                <w:szCs w:val="18"/>
              </w:rPr>
              <w:t>325.9</w:t>
            </w:r>
          </w:p>
        </w:tc>
        <w:tc>
          <w:tcPr>
            <w:tcW w:w="1279" w:type="pct"/>
            <w:hideMark/>
          </w:tcPr>
          <w:p w14:paraId="11D0FB79" w14:textId="77777777" w:rsidR="00B77264" w:rsidRPr="004B748D" w:rsidRDefault="00B77264" w:rsidP="004B748D">
            <w:pPr>
              <w:pStyle w:val="TableBodyText"/>
              <w:ind w:right="739"/>
              <w:jc w:val="right"/>
              <w:rPr>
                <w:sz w:val="18"/>
                <w:szCs w:val="18"/>
              </w:rPr>
            </w:pPr>
            <w:r w:rsidRPr="004B748D">
              <w:rPr>
                <w:sz w:val="18"/>
                <w:szCs w:val="18"/>
              </w:rPr>
              <w:t>235.0 (*as SMA)</w:t>
            </w:r>
          </w:p>
        </w:tc>
        <w:tc>
          <w:tcPr>
            <w:tcW w:w="1278" w:type="pct"/>
          </w:tcPr>
          <w:p w14:paraId="194C1572" w14:textId="77777777" w:rsidR="00B77264" w:rsidRPr="004B748D" w:rsidRDefault="00B77264" w:rsidP="004B748D">
            <w:pPr>
              <w:pStyle w:val="TableBodyText"/>
              <w:ind w:right="739"/>
              <w:jc w:val="right"/>
              <w:rPr>
                <w:sz w:val="18"/>
                <w:szCs w:val="18"/>
              </w:rPr>
            </w:pPr>
            <w:r w:rsidRPr="004B748D">
              <w:rPr>
                <w:sz w:val="18"/>
                <w:szCs w:val="18"/>
              </w:rPr>
              <w:t>0</w:t>
            </w:r>
          </w:p>
        </w:tc>
      </w:tr>
      <w:tr w:rsidR="00B77264" w14:paraId="4CEB189C" w14:textId="77777777" w:rsidTr="00CA7922">
        <w:tc>
          <w:tcPr>
            <w:tcW w:w="1276" w:type="pct"/>
            <w:hideMark/>
          </w:tcPr>
          <w:p w14:paraId="140AE036" w14:textId="77777777" w:rsidR="00B77264" w:rsidRPr="004B748D" w:rsidRDefault="00B77264" w:rsidP="00CA7922">
            <w:pPr>
              <w:pStyle w:val="TableBodyText"/>
              <w:rPr>
                <w:sz w:val="18"/>
                <w:szCs w:val="18"/>
              </w:rPr>
            </w:pPr>
            <w:r w:rsidRPr="004B748D">
              <w:rPr>
                <w:sz w:val="18"/>
                <w:szCs w:val="18"/>
              </w:rPr>
              <w:t xml:space="preserve">Tiritiri Matangi     </w:t>
            </w:r>
          </w:p>
        </w:tc>
        <w:tc>
          <w:tcPr>
            <w:tcW w:w="1167" w:type="pct"/>
            <w:hideMark/>
          </w:tcPr>
          <w:p w14:paraId="004827CD" w14:textId="77777777" w:rsidR="00B77264" w:rsidRPr="004B748D" w:rsidRDefault="00B77264" w:rsidP="004B748D">
            <w:pPr>
              <w:pStyle w:val="TableBodyText"/>
              <w:ind w:right="739"/>
              <w:jc w:val="right"/>
              <w:rPr>
                <w:sz w:val="18"/>
                <w:szCs w:val="18"/>
              </w:rPr>
            </w:pPr>
            <w:r w:rsidRPr="004B748D">
              <w:rPr>
                <w:sz w:val="18"/>
                <w:szCs w:val="18"/>
              </w:rPr>
              <w:t>59.9</w:t>
            </w:r>
          </w:p>
        </w:tc>
        <w:tc>
          <w:tcPr>
            <w:tcW w:w="1279" w:type="pct"/>
            <w:hideMark/>
          </w:tcPr>
          <w:p w14:paraId="6B2B8F14" w14:textId="77777777" w:rsidR="00B77264" w:rsidRPr="004B748D" w:rsidRDefault="00B77264" w:rsidP="004B748D">
            <w:pPr>
              <w:pStyle w:val="TableBodyText"/>
              <w:ind w:right="739"/>
              <w:jc w:val="right"/>
              <w:rPr>
                <w:sz w:val="18"/>
                <w:szCs w:val="18"/>
              </w:rPr>
            </w:pPr>
            <w:r w:rsidRPr="004B748D">
              <w:rPr>
                <w:sz w:val="18"/>
                <w:szCs w:val="18"/>
              </w:rPr>
              <w:t>80.8</w:t>
            </w:r>
          </w:p>
        </w:tc>
        <w:tc>
          <w:tcPr>
            <w:tcW w:w="1278" w:type="pct"/>
          </w:tcPr>
          <w:p w14:paraId="011CE789" w14:textId="77777777" w:rsidR="00B77264" w:rsidRPr="004B748D" w:rsidRDefault="00B77264" w:rsidP="004B748D">
            <w:pPr>
              <w:pStyle w:val="TableBodyText"/>
              <w:ind w:right="739"/>
              <w:jc w:val="right"/>
              <w:rPr>
                <w:sz w:val="18"/>
                <w:szCs w:val="18"/>
              </w:rPr>
            </w:pPr>
            <w:r w:rsidRPr="004B748D">
              <w:rPr>
                <w:sz w:val="18"/>
                <w:szCs w:val="18"/>
              </w:rPr>
              <w:t>80.8</w:t>
            </w:r>
          </w:p>
        </w:tc>
      </w:tr>
      <w:tr w:rsidR="00B77264" w14:paraId="40DEFF61" w14:textId="77777777" w:rsidTr="00CA7922">
        <w:tc>
          <w:tcPr>
            <w:tcW w:w="1276" w:type="pct"/>
            <w:hideMark/>
          </w:tcPr>
          <w:p w14:paraId="721BE818" w14:textId="77777777" w:rsidR="00B77264" w:rsidRPr="004B748D" w:rsidRDefault="00B77264" w:rsidP="00CA7922">
            <w:pPr>
              <w:pStyle w:val="TableBodyText"/>
              <w:rPr>
                <w:sz w:val="18"/>
                <w:szCs w:val="18"/>
              </w:rPr>
            </w:pPr>
            <w:r w:rsidRPr="004B748D">
              <w:rPr>
                <w:sz w:val="18"/>
                <w:szCs w:val="18"/>
              </w:rPr>
              <w:t>Whangateau Harbour</w:t>
            </w:r>
          </w:p>
        </w:tc>
        <w:tc>
          <w:tcPr>
            <w:tcW w:w="1167" w:type="pct"/>
            <w:hideMark/>
          </w:tcPr>
          <w:p w14:paraId="33A3DAB4" w14:textId="77777777" w:rsidR="00B77264" w:rsidRPr="004B748D" w:rsidRDefault="00B77264" w:rsidP="004B748D">
            <w:pPr>
              <w:pStyle w:val="TableBodyText"/>
              <w:ind w:right="739"/>
              <w:jc w:val="right"/>
              <w:rPr>
                <w:sz w:val="18"/>
                <w:szCs w:val="18"/>
              </w:rPr>
            </w:pPr>
            <w:r w:rsidRPr="004B748D">
              <w:rPr>
                <w:sz w:val="18"/>
                <w:szCs w:val="18"/>
              </w:rPr>
              <w:t>5.6</w:t>
            </w:r>
          </w:p>
        </w:tc>
        <w:tc>
          <w:tcPr>
            <w:tcW w:w="1279" w:type="pct"/>
            <w:hideMark/>
          </w:tcPr>
          <w:p w14:paraId="3009FA24" w14:textId="77777777" w:rsidR="00B77264" w:rsidRPr="004B748D" w:rsidRDefault="00B77264" w:rsidP="004B748D">
            <w:pPr>
              <w:pStyle w:val="TableBodyText"/>
              <w:ind w:right="739"/>
              <w:jc w:val="right"/>
              <w:rPr>
                <w:sz w:val="18"/>
                <w:szCs w:val="18"/>
              </w:rPr>
            </w:pPr>
            <w:r w:rsidRPr="004B748D">
              <w:rPr>
                <w:sz w:val="18"/>
                <w:szCs w:val="18"/>
              </w:rPr>
              <w:t>0</w:t>
            </w:r>
          </w:p>
        </w:tc>
        <w:tc>
          <w:tcPr>
            <w:tcW w:w="1278" w:type="pct"/>
          </w:tcPr>
          <w:p w14:paraId="09CE0D40" w14:textId="77777777" w:rsidR="00B77264" w:rsidRPr="004B748D" w:rsidRDefault="00B77264" w:rsidP="004B748D">
            <w:pPr>
              <w:pStyle w:val="TableBodyText"/>
              <w:ind w:right="739"/>
              <w:jc w:val="right"/>
              <w:rPr>
                <w:sz w:val="18"/>
                <w:szCs w:val="18"/>
              </w:rPr>
            </w:pPr>
            <w:r w:rsidRPr="004B748D">
              <w:rPr>
                <w:sz w:val="18"/>
                <w:szCs w:val="18"/>
              </w:rPr>
              <w:t>0</w:t>
            </w:r>
          </w:p>
        </w:tc>
      </w:tr>
      <w:tr w:rsidR="00B77264" w14:paraId="0DCFD7A1" w14:textId="77777777" w:rsidTr="004B748D">
        <w:tc>
          <w:tcPr>
            <w:tcW w:w="1276" w:type="pct"/>
            <w:hideMark/>
          </w:tcPr>
          <w:p w14:paraId="45F80FBE" w14:textId="77777777" w:rsidR="00B77264" w:rsidRPr="004B748D" w:rsidRDefault="00B77264" w:rsidP="00CA7922">
            <w:pPr>
              <w:pStyle w:val="TableBodyText"/>
              <w:rPr>
                <w:sz w:val="18"/>
                <w:szCs w:val="18"/>
              </w:rPr>
            </w:pPr>
            <w:r w:rsidRPr="004B748D">
              <w:rPr>
                <w:sz w:val="18"/>
                <w:szCs w:val="18"/>
              </w:rPr>
              <w:t>Total area</w:t>
            </w:r>
          </w:p>
        </w:tc>
        <w:tc>
          <w:tcPr>
            <w:tcW w:w="1167" w:type="pct"/>
            <w:hideMark/>
          </w:tcPr>
          <w:p w14:paraId="5880CE41" w14:textId="77777777" w:rsidR="00B77264" w:rsidRPr="004B748D" w:rsidRDefault="00B77264" w:rsidP="004B748D">
            <w:pPr>
              <w:pStyle w:val="TableBodyText"/>
              <w:ind w:right="739"/>
              <w:jc w:val="right"/>
              <w:rPr>
                <w:sz w:val="18"/>
                <w:szCs w:val="18"/>
              </w:rPr>
            </w:pPr>
            <w:r w:rsidRPr="004B748D">
              <w:rPr>
                <w:sz w:val="18"/>
                <w:szCs w:val="18"/>
              </w:rPr>
              <w:t>2027.2</w:t>
            </w:r>
          </w:p>
        </w:tc>
        <w:tc>
          <w:tcPr>
            <w:tcW w:w="1279" w:type="pct"/>
            <w:hideMark/>
          </w:tcPr>
          <w:p w14:paraId="60757279" w14:textId="77777777" w:rsidR="00B77264" w:rsidRPr="004B748D" w:rsidRDefault="00B77264" w:rsidP="004B748D">
            <w:pPr>
              <w:pStyle w:val="TableBodyText"/>
              <w:ind w:right="739"/>
              <w:jc w:val="right"/>
              <w:rPr>
                <w:sz w:val="18"/>
                <w:szCs w:val="18"/>
              </w:rPr>
            </w:pPr>
            <w:r w:rsidRPr="004B748D">
              <w:rPr>
                <w:sz w:val="18"/>
                <w:szCs w:val="18"/>
              </w:rPr>
              <w:t>1996.2</w:t>
            </w:r>
          </w:p>
        </w:tc>
        <w:tc>
          <w:tcPr>
            <w:tcW w:w="1278" w:type="pct"/>
          </w:tcPr>
          <w:p w14:paraId="14B56427" w14:textId="77777777" w:rsidR="00B77264" w:rsidRPr="004B748D" w:rsidRDefault="00B77264" w:rsidP="004B748D">
            <w:pPr>
              <w:pStyle w:val="TableBodyText"/>
              <w:ind w:right="739"/>
              <w:jc w:val="right"/>
              <w:rPr>
                <w:sz w:val="18"/>
                <w:szCs w:val="18"/>
              </w:rPr>
            </w:pPr>
            <w:r w:rsidRPr="004B748D">
              <w:rPr>
                <w:sz w:val="18"/>
                <w:szCs w:val="18"/>
              </w:rPr>
              <w:t>1444.2</w:t>
            </w:r>
          </w:p>
        </w:tc>
      </w:tr>
      <w:tr w:rsidR="00B77264" w14:paraId="5000098D" w14:textId="77777777" w:rsidTr="004B748D">
        <w:tc>
          <w:tcPr>
            <w:tcW w:w="1276" w:type="pct"/>
            <w:tcBorders>
              <w:bottom w:val="single" w:sz="4" w:space="0" w:color="auto"/>
            </w:tcBorders>
            <w:hideMark/>
          </w:tcPr>
          <w:p w14:paraId="798FFC73" w14:textId="77777777" w:rsidR="00B77264" w:rsidRPr="004B748D" w:rsidRDefault="00B77264" w:rsidP="00CA7922">
            <w:pPr>
              <w:pStyle w:val="TableBodyText"/>
              <w:rPr>
                <w:sz w:val="18"/>
                <w:szCs w:val="18"/>
              </w:rPr>
            </w:pPr>
            <w:r w:rsidRPr="004B748D">
              <w:rPr>
                <w:sz w:val="18"/>
                <w:szCs w:val="18"/>
              </w:rPr>
              <w:t>Percent of total HGMP (14,063 km</w:t>
            </w:r>
            <w:r w:rsidRPr="004B748D">
              <w:rPr>
                <w:sz w:val="18"/>
                <w:szCs w:val="18"/>
                <w:vertAlign w:val="superscript"/>
              </w:rPr>
              <w:t>2</w:t>
            </w:r>
            <w:r w:rsidRPr="004B748D">
              <w:rPr>
                <w:sz w:val="18"/>
                <w:szCs w:val="18"/>
              </w:rPr>
              <w:t>)</w:t>
            </w:r>
          </w:p>
        </w:tc>
        <w:tc>
          <w:tcPr>
            <w:tcW w:w="1167" w:type="pct"/>
            <w:tcBorders>
              <w:bottom w:val="single" w:sz="4" w:space="0" w:color="auto"/>
            </w:tcBorders>
            <w:hideMark/>
          </w:tcPr>
          <w:p w14:paraId="23D4B420" w14:textId="5A8789A9" w:rsidR="00B77264" w:rsidRPr="004B748D" w:rsidRDefault="00B77264" w:rsidP="004B748D">
            <w:pPr>
              <w:pStyle w:val="TableBodyText"/>
              <w:ind w:right="739"/>
              <w:jc w:val="right"/>
              <w:rPr>
                <w:sz w:val="18"/>
                <w:szCs w:val="18"/>
              </w:rPr>
            </w:pPr>
            <w:r w:rsidRPr="004B748D">
              <w:rPr>
                <w:sz w:val="18"/>
                <w:szCs w:val="18"/>
              </w:rPr>
              <w:t>14.4</w:t>
            </w:r>
            <w:r w:rsidR="00A71BBD" w:rsidRPr="004B748D">
              <w:rPr>
                <w:sz w:val="18"/>
                <w:szCs w:val="18"/>
              </w:rPr>
              <w:t>1</w:t>
            </w:r>
            <w:r w:rsidRPr="004B748D">
              <w:rPr>
                <w:sz w:val="18"/>
                <w:szCs w:val="18"/>
              </w:rPr>
              <w:t>%</w:t>
            </w:r>
          </w:p>
        </w:tc>
        <w:tc>
          <w:tcPr>
            <w:tcW w:w="1279" w:type="pct"/>
            <w:tcBorders>
              <w:bottom w:val="single" w:sz="4" w:space="0" w:color="auto"/>
            </w:tcBorders>
            <w:hideMark/>
          </w:tcPr>
          <w:p w14:paraId="320EFC47" w14:textId="5F7E9609" w:rsidR="00B77264" w:rsidRPr="004B748D" w:rsidRDefault="00B77264" w:rsidP="004B748D">
            <w:pPr>
              <w:pStyle w:val="TableBodyText"/>
              <w:ind w:right="739"/>
              <w:jc w:val="right"/>
              <w:rPr>
                <w:sz w:val="18"/>
                <w:szCs w:val="18"/>
              </w:rPr>
            </w:pPr>
            <w:r w:rsidRPr="004B748D">
              <w:rPr>
                <w:sz w:val="18"/>
                <w:szCs w:val="18"/>
              </w:rPr>
              <w:t>14.</w:t>
            </w:r>
            <w:r w:rsidR="00A71BBD" w:rsidRPr="004B748D">
              <w:rPr>
                <w:sz w:val="18"/>
                <w:szCs w:val="18"/>
              </w:rPr>
              <w:t>19</w:t>
            </w:r>
            <w:r w:rsidRPr="004B748D">
              <w:rPr>
                <w:sz w:val="18"/>
                <w:szCs w:val="18"/>
              </w:rPr>
              <w:t>%</w:t>
            </w:r>
          </w:p>
        </w:tc>
        <w:tc>
          <w:tcPr>
            <w:tcW w:w="1278" w:type="pct"/>
            <w:tcBorders>
              <w:bottom w:val="single" w:sz="4" w:space="0" w:color="auto"/>
            </w:tcBorders>
          </w:tcPr>
          <w:p w14:paraId="03F102AB" w14:textId="3A7617DF" w:rsidR="00B77264" w:rsidRPr="004B748D" w:rsidRDefault="00B77264" w:rsidP="004B748D">
            <w:pPr>
              <w:pStyle w:val="TableBodyText"/>
              <w:ind w:right="739"/>
              <w:jc w:val="right"/>
              <w:rPr>
                <w:sz w:val="18"/>
                <w:szCs w:val="18"/>
              </w:rPr>
            </w:pPr>
            <w:r w:rsidRPr="004B748D">
              <w:rPr>
                <w:sz w:val="18"/>
                <w:szCs w:val="18"/>
              </w:rPr>
              <w:t>10.2</w:t>
            </w:r>
            <w:r w:rsidR="00A71BBD" w:rsidRPr="004B748D">
              <w:rPr>
                <w:sz w:val="18"/>
                <w:szCs w:val="18"/>
              </w:rPr>
              <w:t>6</w:t>
            </w:r>
            <w:r w:rsidRPr="004B748D">
              <w:rPr>
                <w:sz w:val="18"/>
                <w:szCs w:val="18"/>
              </w:rPr>
              <w:t>%</w:t>
            </w:r>
          </w:p>
        </w:tc>
      </w:tr>
    </w:tbl>
    <w:p w14:paraId="2C7B3F3D" w14:textId="77777777" w:rsidR="00B77264" w:rsidRDefault="00B77264" w:rsidP="00B77264">
      <w:pPr>
        <w:pStyle w:val="BodyText"/>
      </w:pPr>
    </w:p>
    <w:p w14:paraId="0F35D8E9" w14:textId="77777777" w:rsidR="00B77264" w:rsidRDefault="00B77264" w:rsidP="00B77264">
      <w:pPr>
        <w:pStyle w:val="BodyText"/>
      </w:pPr>
    </w:p>
    <w:p w14:paraId="1FCF1CA4" w14:textId="54FBDC1E" w:rsidR="00B77264" w:rsidRDefault="00501756" w:rsidP="00B77264">
      <w:pPr>
        <w:pStyle w:val="BodyText"/>
      </w:pPr>
      <w:bookmarkStart w:id="38" w:name="_Hlk48306597"/>
      <w:r w:rsidRPr="00501756">
        <w:lastRenderedPageBreak/>
        <w:t xml:space="preserve"> </w:t>
      </w:r>
      <w:r>
        <w:rPr>
          <w:noProof/>
        </w:rPr>
        <w:drawing>
          <wp:inline distT="0" distB="0" distL="0" distR="0" wp14:anchorId="2A19FA0D" wp14:editId="7DBEB3B3">
            <wp:extent cx="4883499" cy="572209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2127" cy="5732204"/>
                    </a:xfrm>
                    <a:prstGeom prst="rect">
                      <a:avLst/>
                    </a:prstGeom>
                    <a:noFill/>
                    <a:ln>
                      <a:noFill/>
                    </a:ln>
                  </pic:spPr>
                </pic:pic>
              </a:graphicData>
            </a:graphic>
          </wp:inline>
        </w:drawing>
      </w:r>
    </w:p>
    <w:p w14:paraId="678A89AE" w14:textId="03D5B769" w:rsidR="00B77264" w:rsidRDefault="00B77264" w:rsidP="00B77264">
      <w:pPr>
        <w:pStyle w:val="Caption"/>
        <w:keepNext w:val="0"/>
        <w:rPr>
          <w:vanish/>
          <w:specVanish/>
        </w:rPr>
      </w:pPr>
      <w:bookmarkStart w:id="39" w:name="_Ref31536589"/>
      <w:bookmarkStart w:id="40" w:name="_Toc50109458"/>
      <w:bookmarkStart w:id="41" w:name="_Hlk48306708"/>
      <w:r>
        <w:t xml:space="preserve">Figure </w:t>
      </w:r>
      <w:fldSimple w:instr=" STYLEREF 1 \s ">
        <w:r w:rsidR="006F40A1">
          <w:rPr>
            <w:noProof/>
          </w:rPr>
          <w:t>1</w:t>
        </w:r>
      </w:fldSimple>
      <w:r>
        <w:t>.</w:t>
      </w:r>
      <w:fldSimple w:instr=" SEQ Figure \* ARABIC \s 1 ">
        <w:r w:rsidR="006F40A1">
          <w:rPr>
            <w:noProof/>
          </w:rPr>
          <w:t>1</w:t>
        </w:r>
      </w:fldSimple>
      <w:bookmarkEnd w:id="39"/>
      <w:r>
        <w:t>:</w:t>
      </w:r>
      <w:r>
        <w:tab/>
        <w:t xml:space="preserve">Proposals for MPAs in Sea Change </w:t>
      </w:r>
      <w:r w:rsidR="000B08F5">
        <w:t>by type and Scenario</w:t>
      </w:r>
      <w:r>
        <w:t>.</w:t>
      </w:r>
      <w:bookmarkEnd w:id="40"/>
    </w:p>
    <w:p w14:paraId="48D0CAB3" w14:textId="1ED7EE00" w:rsidR="00B77264" w:rsidRDefault="00B77264" w:rsidP="00B77264">
      <w:pPr>
        <w:pStyle w:val="CaptionText"/>
      </w:pPr>
      <w:r>
        <w:t xml:space="preserve"> Marine reserve proposals are illustrated in </w:t>
      </w:r>
      <w:r w:rsidR="00C87762">
        <w:t>white</w:t>
      </w:r>
      <w:r w:rsidR="00501756">
        <w:t xml:space="preserve">, </w:t>
      </w:r>
      <w:r>
        <w:t>seabed protected area proposals in green</w:t>
      </w:r>
      <w:r w:rsidR="00501756">
        <w:t>, and SMAs in maroon</w:t>
      </w:r>
      <w:r w:rsidR="000B08F5">
        <w:t>. A) marine reserves</w:t>
      </w:r>
      <w:r w:rsidR="00D848CA">
        <w:t>,</w:t>
      </w:r>
      <w:r w:rsidR="000B08F5">
        <w:t xml:space="preserve"> Scenario 1, B) marine reserves</w:t>
      </w:r>
      <w:r w:rsidR="00D848CA">
        <w:t>,</w:t>
      </w:r>
      <w:r w:rsidR="000B08F5">
        <w:t xml:space="preserve"> Scenario 2, C) seabed protected areas</w:t>
      </w:r>
      <w:r w:rsidR="00D848CA">
        <w:t>,</w:t>
      </w:r>
      <w:r w:rsidR="000B08F5">
        <w:t xml:space="preserve"> Scenario 1 and D) seabed protected areas </w:t>
      </w:r>
      <w:r w:rsidR="00F76DD8">
        <w:t>and SMAs</w:t>
      </w:r>
      <w:r w:rsidR="00D848CA">
        <w:t xml:space="preserve">, </w:t>
      </w:r>
      <w:r w:rsidR="000B08F5">
        <w:t>Scenario 2.</w:t>
      </w:r>
      <w:r>
        <w:t xml:space="preserve"> </w:t>
      </w:r>
      <w:r w:rsidR="000B08F5">
        <w:t>The spatial extent of the HGMP is indicated with a grey polygon.</w:t>
      </w:r>
    </w:p>
    <w:p w14:paraId="2AD5D7DB" w14:textId="77777777" w:rsidR="00EC16FB" w:rsidRDefault="00EC16FB" w:rsidP="00EC16FB">
      <w:pPr>
        <w:pStyle w:val="Heading2"/>
      </w:pPr>
      <w:bookmarkStart w:id="42" w:name="_Toc48829465"/>
      <w:bookmarkStart w:id="43" w:name="_Ref31532347"/>
      <w:bookmarkEnd w:id="38"/>
      <w:bookmarkEnd w:id="41"/>
      <w:r>
        <w:t>Scope of the report</w:t>
      </w:r>
      <w:bookmarkEnd w:id="42"/>
    </w:p>
    <w:p w14:paraId="68C6BB02" w14:textId="77777777" w:rsidR="00EC16FB" w:rsidRDefault="00EC16FB" w:rsidP="00EC16FB">
      <w:pPr>
        <w:pStyle w:val="BodyText"/>
      </w:pPr>
      <w:r>
        <w:t xml:space="preserve">Central government agencies are tasked with developing a Government Response Strategy to the Plan, detailing how agencies will implement Sea Change actions under their respective mandates. To that effect, agencies are required to assess how the Plan’s proposals align with the outcomes and vision in the Plan of a healthy and thriving Hauraki Gulf to assist the protection and restoration of at-risk, high value and representative habitats and ecosystems in the HGMP. </w:t>
      </w:r>
    </w:p>
    <w:p w14:paraId="2B011C63" w14:textId="398FD10B" w:rsidR="00EC16FB" w:rsidRDefault="00EC16FB" w:rsidP="00EC16FB">
      <w:pPr>
        <w:pStyle w:val="BodyText"/>
      </w:pPr>
      <w:r>
        <w:t>This report describes the analysis undertaken by the central government working group, including Department of Conservation (DOC) and Fisheries New Zealand (FNZ), to analyse the Plan’s spatial management proposals, with emphasis on management actions relevant to Marine Protected Area proposals (Chapter 6 – Biodiversity) within the Plan (</w:t>
      </w:r>
      <w:r w:rsidR="00E92704">
        <w:t>Waikato Regional Council</w:t>
      </w:r>
      <w:r>
        <w:t xml:space="preserve"> 2017). Specifically, </w:t>
      </w:r>
      <w:r>
        <w:lastRenderedPageBreak/>
        <w:t xml:space="preserve">individual marine reserve and seabed protected area proposals were evaluated for their contribution toward biodiversity representation and protection of benthic environments. </w:t>
      </w:r>
    </w:p>
    <w:p w14:paraId="64AAC194" w14:textId="73BE5EFD" w:rsidR="00EC16FB" w:rsidRDefault="00EC16FB" w:rsidP="00EC16FB">
      <w:pPr>
        <w:pStyle w:val="BodyText"/>
      </w:pPr>
      <w:r>
        <w:t xml:space="preserve">There are three suites of analyses presented in this report. </w:t>
      </w:r>
      <w:r w:rsidR="00D848CA">
        <w:t>The first</w:t>
      </w:r>
      <w:r>
        <w:t xml:space="preserve"> analysis </w:t>
      </w:r>
      <w:r w:rsidR="00D848CA">
        <w:t xml:space="preserve">quantifies </w:t>
      </w:r>
      <w:r>
        <w:t xml:space="preserve">the proportion of different biodiversity layers that are protected by each of the proposed MPAs. This analysis should be viewed as providing information on how well the proposal protects a range of different biodiversity features, including biogenic habitats, biogenic ecosystem services, demersal reef fish and broadscale habitats. </w:t>
      </w:r>
      <w:r w:rsidR="00D848CA">
        <w:t>The second</w:t>
      </w:r>
      <w:r>
        <w:t xml:space="preserve"> analysis </w:t>
      </w:r>
      <w:r w:rsidR="00D848CA">
        <w:t xml:space="preserve">quantifies </w:t>
      </w:r>
      <w:r>
        <w:t>the proportion of different fisheries layers that are displaced by the proposed MPAs. This analysis should be viewed as providing information on the extent to which fishing activities may be impacted, noting that displacement of fishing effort doesn’t necessarily equate to the loss of fishing effort. T</w:t>
      </w:r>
      <w:r w:rsidR="00D848CA">
        <w:t>he t</w:t>
      </w:r>
      <w:r>
        <w:t>hird</w:t>
      </w:r>
      <w:r w:rsidR="00D848CA">
        <w:t xml:space="preserve"> suite of analyses uses the decision-support tool</w:t>
      </w:r>
      <w:r>
        <w:t xml:space="preserve"> Zonation to help determine how efficient the proposals are in meeting the Plan’s outcomes for the protection of biodiversity and benthic environments (with an emphasis on the protection of biogenic habitats) while simultaneously minimising impacts on existing recreational and commercial fishers. These analyses should be viewed as providing information that could be used to inform how the HGMSP proposals could be modified, if desired, to increase the performance of the MPAs in protecting biological diversity while concurrently </w:t>
      </w:r>
      <w:r w:rsidR="00D848CA">
        <w:t xml:space="preserve">minimising </w:t>
      </w:r>
      <w:r>
        <w:t xml:space="preserve">impacts on existing users. </w:t>
      </w:r>
    </w:p>
    <w:p w14:paraId="05D12CC7" w14:textId="77777777" w:rsidR="00EC16FB" w:rsidRDefault="00EC16FB" w:rsidP="00EC16FB">
      <w:pPr>
        <w:pStyle w:val="BodyText"/>
      </w:pPr>
      <w:r>
        <w:t>The report covers:</w:t>
      </w:r>
    </w:p>
    <w:p w14:paraId="44AF71E2" w14:textId="77777777" w:rsidR="00EC16FB" w:rsidRDefault="00EC16FB" w:rsidP="00EC16FB">
      <w:pPr>
        <w:pStyle w:val="BulletLevel1"/>
      </w:pPr>
      <w:r>
        <w:t>An evaluation of the contribution of proposed marine reserves and seabed protected areas in terms of their ability to protect a range of biodiversity attributes in the HGMP, including the assessment and selection of datasets to be included in the analysis.</w:t>
      </w:r>
    </w:p>
    <w:p w14:paraId="19B0CFA8" w14:textId="77777777" w:rsidR="00EC16FB" w:rsidRDefault="00EC16FB" w:rsidP="00EC16FB">
      <w:pPr>
        <w:pStyle w:val="BulletLevel1"/>
      </w:pPr>
      <w:r>
        <w:t xml:space="preserve">A stepwise discussion of decisions made by the central government working group in identifying priority areas for the protection of biodiversity and seabed habitats in the HGMP, using the spatial prioritisation software </w:t>
      </w:r>
      <w:r w:rsidRPr="00F1391E">
        <w:t>Zonation</w:t>
      </w:r>
      <w:r>
        <w:t>.</w:t>
      </w:r>
    </w:p>
    <w:p w14:paraId="2F1B30BB" w14:textId="166E232D" w:rsidR="00B03740" w:rsidRDefault="00EC16FB" w:rsidP="00EC16FB">
      <w:pPr>
        <w:pStyle w:val="BulletLevel1"/>
      </w:pPr>
      <w:r w:rsidRPr="00F1391E">
        <w:t xml:space="preserve">Relative </w:t>
      </w:r>
      <w:r w:rsidRPr="00872536">
        <w:t xml:space="preserve">benefits of different Zonation model </w:t>
      </w:r>
      <w:r>
        <w:t>scenarios</w:t>
      </w:r>
      <w:r w:rsidRPr="00872536">
        <w:t xml:space="preserve"> </w:t>
      </w:r>
      <w:r w:rsidRPr="00872536">
        <w:softHyphen/>
        <w:t xml:space="preserve">- </w:t>
      </w:r>
      <w:r w:rsidRPr="00F1391E">
        <w:t xml:space="preserve">for example, types of protection (marine reserves versus seabed </w:t>
      </w:r>
      <w:r>
        <w:t>protected</w:t>
      </w:r>
      <w:r w:rsidRPr="00F1391E">
        <w:t xml:space="preserve"> areas)</w:t>
      </w:r>
      <w:r>
        <w:t xml:space="preserve"> compared with scenarios where Zonation is allowed to prioritise areas for protection based on biodiversity and existing fisheries use layers, with no spatial constraints to placement of types of protection</w:t>
      </w:r>
      <w:r w:rsidRPr="00F1391E">
        <w:t xml:space="preserve">. </w:t>
      </w:r>
      <w:bookmarkEnd w:id="43"/>
    </w:p>
    <w:p w14:paraId="00674FD4" w14:textId="0B0188E4" w:rsidR="00EC16FB" w:rsidRPr="00F1391E" w:rsidRDefault="00B03740" w:rsidP="00B03740">
      <w:r>
        <w:br w:type="page"/>
      </w:r>
    </w:p>
    <w:p w14:paraId="01ACFDFF" w14:textId="3BE97C70" w:rsidR="00F67E63" w:rsidRDefault="00175C20" w:rsidP="00D1303C">
      <w:pPr>
        <w:pStyle w:val="Heading1"/>
      </w:pPr>
      <w:bookmarkStart w:id="44" w:name="_Toc48829466"/>
      <w:r>
        <w:lastRenderedPageBreak/>
        <w:t xml:space="preserve">Available </w:t>
      </w:r>
      <w:r w:rsidR="00C87762">
        <w:t xml:space="preserve">environmental, </w:t>
      </w:r>
      <w:r>
        <w:t>biodiversity and fisheries use datasets</w:t>
      </w:r>
      <w:bookmarkEnd w:id="44"/>
    </w:p>
    <w:p w14:paraId="038B3F02" w14:textId="1AE53F05" w:rsidR="00D60577" w:rsidRDefault="009641BD" w:rsidP="00D1303C">
      <w:pPr>
        <w:pStyle w:val="BodyText"/>
      </w:pPr>
      <w:r>
        <w:t>Through the course of various workshops the central government working group undertook a</w:t>
      </w:r>
      <w:r w:rsidR="00D25239">
        <w:t>n</w:t>
      </w:r>
      <w:r>
        <w:t xml:space="preserve"> </w:t>
      </w:r>
      <w:r w:rsidR="00F67E63">
        <w:t xml:space="preserve">assessment of all national and sub-national scale </w:t>
      </w:r>
      <w:r>
        <w:t xml:space="preserve">spatial </w:t>
      </w:r>
      <w:r w:rsidR="00F64C53">
        <w:t>biodiversity</w:t>
      </w:r>
      <w:r w:rsidR="0063154E">
        <w:t>, management and fisheries</w:t>
      </w:r>
      <w:r w:rsidR="00F64C53">
        <w:t xml:space="preserve"> </w:t>
      </w:r>
      <w:r>
        <w:t>datasets available to inform the analysis</w:t>
      </w:r>
      <w:r w:rsidR="00D60577">
        <w:t xml:space="preserve">, </w:t>
      </w:r>
      <w:r w:rsidR="00D848CA">
        <w:rPr>
          <w:rFonts w:eastAsia="Calibri"/>
        </w:rPr>
        <w:t>resulting in the selection of</w:t>
      </w:r>
      <w:r w:rsidR="00D60577">
        <w:rPr>
          <w:rFonts w:eastAsia="Calibri"/>
        </w:rPr>
        <w:t>: (1) 90 modelled layers of demersal fish species occurrences; (2) one modelled ecosystem service layer estimating biogenic ecosystem services; (3) six expert-derived maps of locations of biogenic habitat (mangrove, seagrass, saltmarsh, rhodoliths, dog cockles and green-lipped mussels); and (4) 47 physical habitats based on the MPA Policy inshore habitat classification</w:t>
      </w:r>
      <w:r w:rsidR="00175C20">
        <w:t xml:space="preserve"> (</w:t>
      </w:r>
      <w:r w:rsidR="00175C20">
        <w:fldChar w:fldCharType="begin"/>
      </w:r>
      <w:r w:rsidR="00175C20">
        <w:instrText xml:space="preserve"> REF _Ref34573806 \h </w:instrText>
      </w:r>
      <w:r w:rsidR="00175C20">
        <w:fldChar w:fldCharType="separate"/>
      </w:r>
      <w:r w:rsidR="006F40A1">
        <w:t xml:space="preserve">Table </w:t>
      </w:r>
      <w:r w:rsidR="006F40A1">
        <w:rPr>
          <w:noProof/>
        </w:rPr>
        <w:t>2</w:t>
      </w:r>
      <w:r w:rsidR="006F40A1">
        <w:noBreakHyphen/>
      </w:r>
      <w:r w:rsidR="006F40A1">
        <w:rPr>
          <w:noProof/>
        </w:rPr>
        <w:t>1</w:t>
      </w:r>
      <w:r w:rsidR="00175C20">
        <w:fldChar w:fldCharType="end"/>
      </w:r>
      <w:r w:rsidR="00175C20">
        <w:t>)</w:t>
      </w:r>
      <w:r>
        <w:t xml:space="preserve">. </w:t>
      </w:r>
      <w:r w:rsidR="00D60577">
        <w:rPr>
          <w:rFonts w:eastAsia="Calibri"/>
        </w:rPr>
        <w:t xml:space="preserve">Other datasets were considered to have incomplete spatial coverage, often consisting of limited point records. </w:t>
      </w:r>
      <w:r w:rsidR="00D848CA">
        <w:rPr>
          <w:rFonts w:eastAsia="Calibri"/>
        </w:rPr>
        <w:t>Some of t</w:t>
      </w:r>
      <w:r w:rsidR="00D60577">
        <w:rPr>
          <w:rFonts w:eastAsia="Calibri"/>
        </w:rPr>
        <w:t xml:space="preserve">hese </w:t>
      </w:r>
      <w:r w:rsidR="00D848CA">
        <w:rPr>
          <w:rFonts w:eastAsia="Calibri"/>
        </w:rPr>
        <w:t xml:space="preserve">datasets </w:t>
      </w:r>
      <w:r w:rsidR="00D60577">
        <w:rPr>
          <w:rFonts w:eastAsia="Calibri"/>
        </w:rPr>
        <w:t xml:space="preserve">were used in informal assessments of their overlap with proposed MPAs and summarised in the main report. </w:t>
      </w:r>
    </w:p>
    <w:p w14:paraId="35EB9EB7" w14:textId="3C849729" w:rsidR="00D60577" w:rsidRDefault="00D60577" w:rsidP="00D60577">
      <w:pPr>
        <w:pStyle w:val="BodyText"/>
        <w:rPr>
          <w:rFonts w:eastAsia="Calibri" w:cs="Calibri"/>
        </w:rPr>
      </w:pPr>
      <w:r>
        <w:rPr>
          <w:rFonts w:eastAsia="Calibri" w:cs="Calibri"/>
        </w:rPr>
        <w:t xml:space="preserve">In addition to the </w:t>
      </w:r>
      <w:r w:rsidR="00C87762">
        <w:rPr>
          <w:rFonts w:eastAsia="Calibri" w:cs="Calibri"/>
        </w:rPr>
        <w:t>above</w:t>
      </w:r>
      <w:r>
        <w:rPr>
          <w:rFonts w:eastAsia="Calibri" w:cs="Calibri"/>
        </w:rPr>
        <w:t xml:space="preserve"> layers, the central government working group </w:t>
      </w:r>
      <w:r w:rsidR="0069223D">
        <w:rPr>
          <w:rFonts w:eastAsia="Calibri" w:cs="Calibri"/>
        </w:rPr>
        <w:t xml:space="preserve">identified </w:t>
      </w:r>
      <w:r>
        <w:rPr>
          <w:rFonts w:eastAsia="Calibri" w:cs="Calibri"/>
        </w:rPr>
        <w:t xml:space="preserve">eight sets of recreational and commercial (identified by gear type) fishing layers to evaluate potential displacement of fishing activity, including: (1) recreational vessel density; (2) trawling; (3) Danish seining; (4) purse seining; (5) dredging; (5) long-lining; (7) set netting; and (8) potting. All fishing activity included layers for multiple years, and for commercial fisheries, catch and effort layers. </w:t>
      </w:r>
    </w:p>
    <w:p w14:paraId="33C81690" w14:textId="245B7740" w:rsidR="00E83C0F" w:rsidRDefault="009641BD" w:rsidP="00D1303C">
      <w:pPr>
        <w:pStyle w:val="BodyText"/>
      </w:pPr>
      <w:r>
        <w:t>Criteria used to evaluate</w:t>
      </w:r>
      <w:r w:rsidR="009F2504">
        <w:t xml:space="preserve"> </w:t>
      </w:r>
      <w:r w:rsidR="00BF1938">
        <w:t xml:space="preserve">datasets </w:t>
      </w:r>
      <w:r w:rsidR="009F2504">
        <w:t xml:space="preserve">and </w:t>
      </w:r>
      <w:r w:rsidR="00BF1938">
        <w:t xml:space="preserve">determine whether these should be used in the </w:t>
      </w:r>
      <w:r w:rsidR="00E83C0F">
        <w:t>analysis included:</w:t>
      </w:r>
    </w:p>
    <w:p w14:paraId="5D626449" w14:textId="2F465875" w:rsidR="00E83C0F" w:rsidRDefault="00F67E63" w:rsidP="00E83C0F">
      <w:pPr>
        <w:pStyle w:val="BodyText"/>
        <w:ind w:firstLine="567"/>
      </w:pPr>
      <w:r>
        <w:t xml:space="preserve">1) </w:t>
      </w:r>
      <w:r w:rsidR="00B03740">
        <w:tab/>
      </w:r>
      <w:r w:rsidR="002B75A1">
        <w:t xml:space="preserve">accuracy in representing biodiversity or existing </w:t>
      </w:r>
      <w:r w:rsidR="00487E1C">
        <w:t>fisheries use</w:t>
      </w:r>
    </w:p>
    <w:p w14:paraId="7DD7DBFC" w14:textId="2DA34AFA" w:rsidR="00E83C0F" w:rsidRDefault="00F67E63" w:rsidP="00B03740">
      <w:pPr>
        <w:pStyle w:val="BodyText"/>
        <w:ind w:left="1134" w:hanging="567"/>
      </w:pPr>
      <w:r>
        <w:t xml:space="preserve">2) </w:t>
      </w:r>
      <w:r w:rsidR="00B03740">
        <w:tab/>
      </w:r>
      <w:r>
        <w:t xml:space="preserve">suitability for inclusion in spatial biodiversity prioritisation analyses in Zonation to </w:t>
      </w:r>
      <w:r w:rsidR="002B75A1">
        <w:t xml:space="preserve">identify </w:t>
      </w:r>
      <w:r>
        <w:t>optimal locations for biodiversity protection</w:t>
      </w:r>
      <w:r w:rsidR="00487E1C">
        <w:t xml:space="preserve"> </w:t>
      </w:r>
    </w:p>
    <w:p w14:paraId="1C5E883F" w14:textId="34CB0EA9" w:rsidR="00487E1C" w:rsidRDefault="00E83C0F" w:rsidP="00B03740">
      <w:pPr>
        <w:pStyle w:val="BodyText"/>
        <w:ind w:left="1134" w:hanging="567"/>
      </w:pPr>
      <w:r>
        <w:t>3)</w:t>
      </w:r>
      <w:r w:rsidR="00B03740">
        <w:tab/>
      </w:r>
      <w:r w:rsidR="00487E1C">
        <w:t xml:space="preserve">spatial coverage </w:t>
      </w:r>
      <w:r w:rsidR="00F67E63">
        <w:t>(</w:t>
      </w:r>
      <w:r w:rsidR="00487E1C">
        <w:t xml:space="preserve">ranging from comprehensive cover of a feature in </w:t>
      </w:r>
      <w:r w:rsidR="00F67E63">
        <w:t>the HGMP</w:t>
      </w:r>
      <w:r w:rsidR="00487E1C">
        <w:t xml:space="preserve"> to datasets with limited cover or spatial biases in sampling area</w:t>
      </w:r>
      <w:r w:rsidR="00F67E63">
        <w:t>)</w:t>
      </w:r>
      <w:r w:rsidR="00B03740">
        <w:t>,</w:t>
      </w:r>
      <w:r w:rsidR="00487E1C">
        <w:t xml:space="preserve"> and</w:t>
      </w:r>
    </w:p>
    <w:p w14:paraId="6498DEB9" w14:textId="6CFE39CA" w:rsidR="00F67E63" w:rsidRDefault="00487E1C" w:rsidP="00B03740">
      <w:pPr>
        <w:pStyle w:val="BodyText"/>
        <w:ind w:left="1134" w:hanging="567"/>
      </w:pPr>
      <w:r>
        <w:t xml:space="preserve">4) </w:t>
      </w:r>
      <w:r w:rsidR="00B03740">
        <w:tab/>
      </w:r>
      <w:r w:rsidR="00F67E63">
        <w:t xml:space="preserve">scale of data (e.g., national datasets </w:t>
      </w:r>
      <w:r>
        <w:t xml:space="preserve">which </w:t>
      </w:r>
      <w:r w:rsidR="00F67E63">
        <w:t xml:space="preserve">had </w:t>
      </w:r>
      <w:r w:rsidR="00831CB7">
        <w:t>inappropriately</w:t>
      </w:r>
      <w:r>
        <w:t xml:space="preserve"> </w:t>
      </w:r>
      <w:r w:rsidR="00831CB7">
        <w:t xml:space="preserve">coarse </w:t>
      </w:r>
      <w:r w:rsidR="00F67E63">
        <w:t xml:space="preserve">resolution or were assessed as having limited applicability for the HGMP). </w:t>
      </w:r>
    </w:p>
    <w:p w14:paraId="06F2B420" w14:textId="4906B77E" w:rsidR="00D1303C" w:rsidRPr="00D1303C" w:rsidRDefault="00D1303C" w:rsidP="002910CA">
      <w:pPr>
        <w:pStyle w:val="Caption"/>
        <w:pageBreakBefore/>
        <w:spacing w:after="120"/>
        <w:rPr>
          <w:vanish/>
          <w:specVanish/>
        </w:rPr>
      </w:pPr>
      <w:bookmarkStart w:id="45" w:name="_Ref34573806"/>
      <w:bookmarkStart w:id="46" w:name="_Toc50111186"/>
      <w:r>
        <w:lastRenderedPageBreak/>
        <w:t xml:space="preserve">Table </w:t>
      </w:r>
      <w:r w:rsidR="00937FDE">
        <w:rPr>
          <w:noProof/>
        </w:rPr>
        <w:fldChar w:fldCharType="begin"/>
      </w:r>
      <w:r w:rsidR="00937FDE">
        <w:rPr>
          <w:noProof/>
        </w:rPr>
        <w:instrText xml:space="preserve"> STYLEREF "Heading 1" \s </w:instrText>
      </w:r>
      <w:r w:rsidR="00937FDE">
        <w:rPr>
          <w:noProof/>
        </w:rPr>
        <w:fldChar w:fldCharType="separate"/>
      </w:r>
      <w:r w:rsidR="006F40A1">
        <w:rPr>
          <w:noProof/>
        </w:rPr>
        <w:t>2</w:t>
      </w:r>
      <w:r w:rsidR="00937FDE">
        <w:rPr>
          <w:noProof/>
        </w:rPr>
        <w:fldChar w:fldCharType="end"/>
      </w:r>
      <w:r>
        <w:noBreakHyphen/>
      </w:r>
      <w:r w:rsidR="00937FDE">
        <w:rPr>
          <w:noProof/>
        </w:rPr>
        <w:fldChar w:fldCharType="begin"/>
      </w:r>
      <w:r w:rsidR="00937FDE">
        <w:rPr>
          <w:noProof/>
        </w:rPr>
        <w:instrText xml:space="preserve"> SEQ Table \s 1 </w:instrText>
      </w:r>
      <w:r w:rsidR="00937FDE">
        <w:rPr>
          <w:noProof/>
        </w:rPr>
        <w:fldChar w:fldCharType="separate"/>
      </w:r>
      <w:r w:rsidR="006F40A1">
        <w:rPr>
          <w:noProof/>
        </w:rPr>
        <w:t>1</w:t>
      </w:r>
      <w:r w:rsidR="00937FDE">
        <w:rPr>
          <w:noProof/>
        </w:rPr>
        <w:fldChar w:fldCharType="end"/>
      </w:r>
      <w:bookmarkEnd w:id="45"/>
      <w:r>
        <w:t>:</w:t>
      </w:r>
      <w:r>
        <w:tab/>
        <w:t xml:space="preserve">Datasets assessed for inclusion in the analysis of HGMSP </w:t>
      </w:r>
      <w:r w:rsidR="000A3AA8">
        <w:t xml:space="preserve">MPA </w:t>
      </w:r>
      <w:r>
        <w:t>proposals.</w:t>
      </w:r>
      <w:bookmarkEnd w:id="46"/>
    </w:p>
    <w:p w14:paraId="5118026D" w14:textId="3BD4DF9A" w:rsidR="00D1303C" w:rsidRDefault="00D1303C" w:rsidP="00D1303C">
      <w:pPr>
        <w:pStyle w:val="CaptionText"/>
        <w:keepNext/>
        <w:spacing w:after="120"/>
      </w:pPr>
      <w:r>
        <w:t xml:space="preserve"> </w:t>
      </w:r>
    </w:p>
    <w:tbl>
      <w:tblPr>
        <w:tblStyle w:val="ADXDataTable"/>
        <w:tblW w:w="9421" w:type="dxa"/>
        <w:tblCellMar>
          <w:left w:w="113" w:type="dxa"/>
          <w:right w:w="113" w:type="dxa"/>
        </w:tblCellMar>
        <w:tblLook w:val="04A0" w:firstRow="1" w:lastRow="0" w:firstColumn="1" w:lastColumn="0" w:noHBand="0" w:noVBand="1"/>
      </w:tblPr>
      <w:tblGrid>
        <w:gridCol w:w="1560"/>
        <w:gridCol w:w="2268"/>
        <w:gridCol w:w="1861"/>
        <w:gridCol w:w="1650"/>
        <w:gridCol w:w="2082"/>
      </w:tblGrid>
      <w:tr w:rsidR="00D17D52" w14:paraId="4957A815" w14:textId="77777777" w:rsidTr="005C1902">
        <w:trPr>
          <w:cnfStyle w:val="100000000000" w:firstRow="1" w:lastRow="0" w:firstColumn="0" w:lastColumn="0" w:oddVBand="0" w:evenVBand="0" w:oddHBand="0" w:evenHBand="0" w:firstRowFirstColumn="0" w:firstRowLastColumn="0" w:lastRowFirstColumn="0" w:lastRowLastColumn="0"/>
          <w:tblHeader/>
        </w:trPr>
        <w:tc>
          <w:tcPr>
            <w:tcW w:w="1560" w:type="dxa"/>
            <w:hideMark/>
          </w:tcPr>
          <w:p w14:paraId="57A55D2A" w14:textId="77777777" w:rsidR="00F67E63" w:rsidRPr="00B03740" w:rsidRDefault="00F67E63" w:rsidP="00831CB7">
            <w:pPr>
              <w:pStyle w:val="TableHeading"/>
              <w:rPr>
                <w:rFonts w:asciiTheme="minorHAnsi" w:hAnsiTheme="minorHAnsi" w:cstheme="minorHAnsi"/>
              </w:rPr>
            </w:pPr>
            <w:r w:rsidRPr="00B03740">
              <w:rPr>
                <w:rFonts w:asciiTheme="minorHAnsi" w:hAnsiTheme="minorHAnsi" w:cstheme="minorHAnsi"/>
              </w:rPr>
              <w:t>Dataset name</w:t>
            </w:r>
          </w:p>
        </w:tc>
        <w:tc>
          <w:tcPr>
            <w:tcW w:w="2268" w:type="dxa"/>
            <w:hideMark/>
          </w:tcPr>
          <w:p w14:paraId="7DF3EBB2" w14:textId="77777777" w:rsidR="00F67E63" w:rsidRPr="00B03740" w:rsidRDefault="00F67E63" w:rsidP="00831CB7">
            <w:pPr>
              <w:pStyle w:val="TableHeading"/>
              <w:rPr>
                <w:rFonts w:asciiTheme="minorHAnsi" w:hAnsiTheme="minorHAnsi" w:cstheme="minorHAnsi"/>
              </w:rPr>
            </w:pPr>
            <w:r w:rsidRPr="00B03740">
              <w:rPr>
                <w:rFonts w:asciiTheme="minorHAnsi" w:hAnsiTheme="minorHAnsi" w:cstheme="minorHAnsi"/>
              </w:rPr>
              <w:t>Description</w:t>
            </w:r>
          </w:p>
        </w:tc>
        <w:tc>
          <w:tcPr>
            <w:tcW w:w="1861" w:type="dxa"/>
            <w:hideMark/>
          </w:tcPr>
          <w:p w14:paraId="11A60AE5" w14:textId="77777777" w:rsidR="00F67E63" w:rsidRPr="00B03740" w:rsidRDefault="00F67E63" w:rsidP="004E36B0">
            <w:pPr>
              <w:pStyle w:val="TableHeading"/>
              <w:rPr>
                <w:rFonts w:asciiTheme="minorHAnsi" w:hAnsiTheme="minorHAnsi" w:cstheme="minorHAnsi"/>
              </w:rPr>
            </w:pPr>
            <w:r w:rsidRPr="00B03740">
              <w:rPr>
                <w:rFonts w:asciiTheme="minorHAnsi" w:hAnsiTheme="minorHAnsi" w:cstheme="minorHAnsi"/>
              </w:rPr>
              <w:t>Source</w:t>
            </w:r>
          </w:p>
        </w:tc>
        <w:tc>
          <w:tcPr>
            <w:tcW w:w="1650" w:type="dxa"/>
            <w:hideMark/>
          </w:tcPr>
          <w:p w14:paraId="29FCB727" w14:textId="77777777" w:rsidR="00F67E63" w:rsidRPr="00B03740" w:rsidRDefault="00F67E63" w:rsidP="005853B3">
            <w:pPr>
              <w:pStyle w:val="TableHeading"/>
              <w:rPr>
                <w:rFonts w:asciiTheme="minorHAnsi" w:hAnsiTheme="minorHAnsi" w:cstheme="minorHAnsi"/>
              </w:rPr>
            </w:pPr>
            <w:r w:rsidRPr="00B03740">
              <w:rPr>
                <w:rFonts w:asciiTheme="minorHAnsi" w:hAnsiTheme="minorHAnsi" w:cstheme="minorHAnsi"/>
              </w:rPr>
              <w:t>Type of data</w:t>
            </w:r>
          </w:p>
        </w:tc>
        <w:tc>
          <w:tcPr>
            <w:tcW w:w="2082" w:type="dxa"/>
            <w:hideMark/>
          </w:tcPr>
          <w:p w14:paraId="5F0B2357" w14:textId="77777777" w:rsidR="00F67E63" w:rsidRPr="00B03740" w:rsidRDefault="00F67E63" w:rsidP="00975B15">
            <w:pPr>
              <w:pStyle w:val="TableHeading"/>
              <w:rPr>
                <w:rFonts w:asciiTheme="minorHAnsi" w:hAnsiTheme="minorHAnsi" w:cstheme="minorHAnsi"/>
              </w:rPr>
            </w:pPr>
            <w:r w:rsidRPr="00B03740">
              <w:rPr>
                <w:rFonts w:asciiTheme="minorHAnsi" w:hAnsiTheme="minorHAnsi" w:cstheme="minorHAnsi"/>
              </w:rPr>
              <w:t>Decision</w:t>
            </w:r>
          </w:p>
        </w:tc>
      </w:tr>
      <w:tr w:rsidR="00D17D52" w14:paraId="75652D45" w14:textId="77777777" w:rsidTr="005C1902">
        <w:tc>
          <w:tcPr>
            <w:tcW w:w="1560" w:type="dxa"/>
            <w:tcBorders>
              <w:top w:val="single" w:sz="4" w:space="0" w:color="auto"/>
            </w:tcBorders>
            <w:hideMark/>
          </w:tcPr>
          <w:p w14:paraId="42D8018C" w14:textId="6BBE37E4" w:rsidR="00F67E63" w:rsidRPr="00B03740" w:rsidRDefault="00487E1C" w:rsidP="00B03740">
            <w:pPr>
              <w:pStyle w:val="TableBodyText"/>
              <w:rPr>
                <w:rFonts w:asciiTheme="minorHAnsi" w:hAnsiTheme="minorHAnsi" w:cstheme="minorHAnsi"/>
              </w:rPr>
            </w:pPr>
            <w:r w:rsidRPr="00B03740">
              <w:rPr>
                <w:rFonts w:asciiTheme="minorHAnsi" w:hAnsiTheme="minorHAnsi" w:cstheme="minorHAnsi"/>
              </w:rPr>
              <w:t>B</w:t>
            </w:r>
            <w:r w:rsidR="00F67E63" w:rsidRPr="00B03740">
              <w:rPr>
                <w:rFonts w:asciiTheme="minorHAnsi" w:hAnsiTheme="minorHAnsi" w:cstheme="minorHAnsi"/>
              </w:rPr>
              <w:t xml:space="preserve">iogenic ecosystem </w:t>
            </w:r>
            <w:r w:rsidR="005C1902">
              <w:rPr>
                <w:rFonts w:asciiTheme="minorHAnsi" w:hAnsiTheme="minorHAnsi" w:cstheme="minorHAnsi"/>
              </w:rPr>
              <w:br/>
            </w:r>
            <w:r w:rsidR="00F67E63" w:rsidRPr="00B03740">
              <w:rPr>
                <w:rFonts w:asciiTheme="minorHAnsi" w:hAnsiTheme="minorHAnsi" w:cstheme="minorHAnsi"/>
              </w:rPr>
              <w:t xml:space="preserve">services </w:t>
            </w:r>
            <w:r w:rsidR="005C1902">
              <w:rPr>
                <w:rFonts w:asciiTheme="minorHAnsi" w:hAnsiTheme="minorHAnsi" w:cstheme="minorHAnsi"/>
              </w:rPr>
              <w:br/>
            </w:r>
            <w:r w:rsidR="00F67E63" w:rsidRPr="00B03740">
              <w:rPr>
                <w:rFonts w:asciiTheme="minorHAnsi" w:hAnsiTheme="minorHAnsi" w:cstheme="minorHAnsi"/>
              </w:rPr>
              <w:t>(n = 1)</w:t>
            </w:r>
          </w:p>
        </w:tc>
        <w:tc>
          <w:tcPr>
            <w:tcW w:w="2268" w:type="dxa"/>
            <w:tcBorders>
              <w:top w:val="single" w:sz="4" w:space="0" w:color="auto"/>
            </w:tcBorders>
            <w:hideMark/>
          </w:tcPr>
          <w:p w14:paraId="73C0427B" w14:textId="2CDA077A" w:rsidR="00F67E63" w:rsidRPr="00B03740" w:rsidRDefault="00F67E63" w:rsidP="00B03740">
            <w:pPr>
              <w:pStyle w:val="TableBodyText"/>
              <w:ind w:left="141"/>
              <w:rPr>
                <w:rFonts w:asciiTheme="minorHAnsi" w:hAnsiTheme="minorHAnsi" w:cstheme="minorHAnsi"/>
              </w:rPr>
            </w:pPr>
            <w:r w:rsidRPr="00B03740">
              <w:rPr>
                <w:rFonts w:asciiTheme="minorHAnsi" w:hAnsiTheme="minorHAnsi" w:cstheme="minorHAnsi"/>
              </w:rPr>
              <w:t>Modelled layer representing ecosystem services layer of potential biogenic habitat presence using Ecosystem Principles Approach</w:t>
            </w:r>
          </w:p>
        </w:tc>
        <w:tc>
          <w:tcPr>
            <w:tcW w:w="1861" w:type="dxa"/>
            <w:tcBorders>
              <w:top w:val="single" w:sz="4" w:space="0" w:color="auto"/>
            </w:tcBorders>
            <w:hideMark/>
          </w:tcPr>
          <w:p w14:paraId="31C354BB" w14:textId="03E296FB" w:rsidR="00F67E63" w:rsidRPr="00B03740" w:rsidRDefault="00F67E63" w:rsidP="00B03740">
            <w:pPr>
              <w:pStyle w:val="TableBodyText"/>
              <w:ind w:left="144"/>
              <w:rPr>
                <w:rFonts w:asciiTheme="minorHAnsi" w:hAnsiTheme="minorHAnsi" w:cstheme="minorHAnsi"/>
              </w:rPr>
            </w:pPr>
            <w:r w:rsidRPr="00B03740">
              <w:rPr>
                <w:rFonts w:asciiTheme="minorHAnsi" w:hAnsiTheme="minorHAnsi" w:cstheme="minorHAnsi"/>
              </w:rPr>
              <w:t xml:space="preserve">NIWA, Townsend </w:t>
            </w:r>
            <w:r w:rsidR="00D1303C" w:rsidRPr="00B03740">
              <w:rPr>
                <w:rFonts w:asciiTheme="minorHAnsi" w:hAnsiTheme="minorHAnsi" w:cstheme="minorHAnsi"/>
              </w:rPr>
              <w:t xml:space="preserve">and Thrush (2010); </w:t>
            </w:r>
            <w:r w:rsidRPr="00B03740">
              <w:rPr>
                <w:rFonts w:asciiTheme="minorHAnsi" w:hAnsiTheme="minorHAnsi" w:cstheme="minorHAnsi"/>
              </w:rPr>
              <w:t>NIWA Client report to WRC</w:t>
            </w:r>
          </w:p>
        </w:tc>
        <w:tc>
          <w:tcPr>
            <w:tcW w:w="1650" w:type="dxa"/>
            <w:tcBorders>
              <w:top w:val="single" w:sz="4" w:space="0" w:color="auto"/>
            </w:tcBorders>
            <w:hideMark/>
          </w:tcPr>
          <w:p w14:paraId="2D966114" w14:textId="7CB09936"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Raster grid (250 m</w:t>
            </w:r>
            <w:r w:rsidRPr="00B03740">
              <w:rPr>
                <w:rFonts w:asciiTheme="minorHAnsi" w:hAnsiTheme="minorHAnsi" w:cstheme="minorHAnsi"/>
                <w:vertAlign w:val="superscript"/>
              </w:rPr>
              <w:t>2</w:t>
            </w:r>
            <w:r w:rsidRPr="00B03740">
              <w:rPr>
                <w:rFonts w:asciiTheme="minorHAnsi" w:hAnsiTheme="minorHAnsi" w:cstheme="minorHAnsi"/>
              </w:rPr>
              <w:t>), with scores ranging from 0-11 at a resolution of 250 m</w:t>
            </w:r>
            <w:r w:rsidRPr="00B03740">
              <w:rPr>
                <w:rFonts w:asciiTheme="minorHAnsi" w:hAnsiTheme="minorHAnsi" w:cstheme="minorHAnsi"/>
                <w:vertAlign w:val="superscript"/>
              </w:rPr>
              <w:t>2</w:t>
            </w:r>
            <w:r w:rsidRPr="00B03740">
              <w:rPr>
                <w:rFonts w:asciiTheme="minorHAnsi" w:hAnsiTheme="minorHAnsi" w:cstheme="minorHAnsi"/>
              </w:rPr>
              <w:t xml:space="preserve"> across the HGMP</w:t>
            </w:r>
            <w:r w:rsidR="004F47E7">
              <w:rPr>
                <w:rFonts w:asciiTheme="minorHAnsi" w:hAnsiTheme="minorHAnsi" w:cstheme="minorHAnsi"/>
              </w:rPr>
              <w:t>; an additional subset of this layer (using only high service values of 6-11) was used for evaluation</w:t>
            </w:r>
          </w:p>
        </w:tc>
        <w:tc>
          <w:tcPr>
            <w:tcW w:w="2082" w:type="dxa"/>
            <w:tcBorders>
              <w:top w:val="single" w:sz="4" w:space="0" w:color="auto"/>
            </w:tcBorders>
            <w:hideMark/>
          </w:tcPr>
          <w:p w14:paraId="7D16F941"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Include. Comprehensive, best available dataset, validated in Kawau Bay, with publication in peer-reviewed literature (Townsend and Lohrer 2019)</w:t>
            </w:r>
          </w:p>
        </w:tc>
      </w:tr>
      <w:tr w:rsidR="00D17D52" w14:paraId="099B5D81" w14:textId="77777777" w:rsidTr="005C1902">
        <w:tc>
          <w:tcPr>
            <w:tcW w:w="1560" w:type="dxa"/>
            <w:hideMark/>
          </w:tcPr>
          <w:p w14:paraId="4586973E" w14:textId="337A0929"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 xml:space="preserve">Biogenic </w:t>
            </w:r>
            <w:r w:rsidR="005C1902">
              <w:rPr>
                <w:rFonts w:asciiTheme="minorHAnsi" w:hAnsiTheme="minorHAnsi" w:cstheme="minorHAnsi"/>
              </w:rPr>
              <w:br/>
            </w:r>
            <w:r w:rsidRPr="00B03740">
              <w:rPr>
                <w:rFonts w:asciiTheme="minorHAnsi" w:hAnsiTheme="minorHAnsi" w:cstheme="minorHAnsi"/>
              </w:rPr>
              <w:t xml:space="preserve">habitats </w:t>
            </w:r>
            <w:r w:rsidR="005C1902">
              <w:rPr>
                <w:rFonts w:asciiTheme="minorHAnsi" w:hAnsiTheme="minorHAnsi" w:cstheme="minorHAnsi"/>
              </w:rPr>
              <w:br/>
            </w:r>
            <w:r w:rsidRPr="00B03740">
              <w:rPr>
                <w:rFonts w:asciiTheme="minorHAnsi" w:hAnsiTheme="minorHAnsi" w:cstheme="minorHAnsi"/>
              </w:rPr>
              <w:t>(n = 6)</w:t>
            </w:r>
          </w:p>
        </w:tc>
        <w:tc>
          <w:tcPr>
            <w:tcW w:w="2268" w:type="dxa"/>
            <w:hideMark/>
          </w:tcPr>
          <w:p w14:paraId="57650402" w14:textId="77777777" w:rsidR="00F67E63" w:rsidRPr="00B03740" w:rsidRDefault="00F67E63" w:rsidP="00B03740">
            <w:pPr>
              <w:pStyle w:val="TableBodyText"/>
              <w:ind w:left="141"/>
              <w:rPr>
                <w:rFonts w:asciiTheme="minorHAnsi" w:hAnsiTheme="minorHAnsi" w:cstheme="minorHAnsi"/>
              </w:rPr>
            </w:pPr>
            <w:r w:rsidRPr="00B03740">
              <w:rPr>
                <w:rFonts w:asciiTheme="minorHAnsi" w:hAnsiTheme="minorHAnsi" w:cstheme="minorHAnsi"/>
              </w:rPr>
              <w:t>Expert derived layers of seagrass, saltmarsh, rhodoliths, mangrove, green-lipped mussels, dog cockles</w:t>
            </w:r>
          </w:p>
        </w:tc>
        <w:tc>
          <w:tcPr>
            <w:tcW w:w="1861" w:type="dxa"/>
            <w:hideMark/>
          </w:tcPr>
          <w:p w14:paraId="59579C70" w14:textId="32E1E75A"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DOC Hauraki Gulf expert survey, used in national habitat classification developed under the MPA policy (Department of Conservation and Ministry of Fisheries 201</w:t>
            </w:r>
            <w:r w:rsidR="00D1303C" w:rsidRPr="00B03740">
              <w:rPr>
                <w:rFonts w:asciiTheme="minorHAnsi" w:hAnsiTheme="minorHAnsi" w:cstheme="minorHAnsi"/>
              </w:rPr>
              <w:t>1</w:t>
            </w:r>
            <w:r w:rsidRPr="00B03740">
              <w:rPr>
                <w:rFonts w:asciiTheme="minorHAnsi" w:hAnsiTheme="minorHAnsi" w:cstheme="minorHAnsi"/>
              </w:rPr>
              <w:t>)</w:t>
            </w:r>
          </w:p>
        </w:tc>
        <w:tc>
          <w:tcPr>
            <w:tcW w:w="1650" w:type="dxa"/>
            <w:hideMark/>
          </w:tcPr>
          <w:p w14:paraId="11195B1E"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Shape files</w:t>
            </w:r>
          </w:p>
        </w:tc>
        <w:tc>
          <w:tcPr>
            <w:tcW w:w="2082" w:type="dxa"/>
            <w:hideMark/>
          </w:tcPr>
          <w:p w14:paraId="14C94CFE" w14:textId="16780D5D"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Include</w:t>
            </w:r>
            <w:r w:rsidR="008509EE">
              <w:rPr>
                <w:rFonts w:asciiTheme="minorHAnsi" w:hAnsiTheme="minorHAnsi" w:cstheme="minorHAnsi"/>
              </w:rPr>
              <w:t xml:space="preserve"> b</w:t>
            </w:r>
            <w:r w:rsidRPr="00B03740">
              <w:rPr>
                <w:rFonts w:asciiTheme="minorHAnsi" w:hAnsiTheme="minorHAnsi" w:cstheme="minorHAnsi"/>
              </w:rPr>
              <w:t>ased on best available information, anecdotal expert-derived layers, assume includes council derived vegetation mapping.</w:t>
            </w:r>
          </w:p>
        </w:tc>
      </w:tr>
      <w:tr w:rsidR="00D17D52" w14:paraId="2C1FBD3C" w14:textId="77777777" w:rsidTr="005C1902">
        <w:tc>
          <w:tcPr>
            <w:tcW w:w="1560" w:type="dxa"/>
            <w:hideMark/>
          </w:tcPr>
          <w:p w14:paraId="285EDE4E" w14:textId="3AE06012"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Estuar</w:t>
            </w:r>
            <w:r w:rsidR="004E36B0" w:rsidRPr="00B03740">
              <w:rPr>
                <w:rFonts w:asciiTheme="minorHAnsi" w:hAnsiTheme="minorHAnsi" w:cstheme="minorHAnsi"/>
              </w:rPr>
              <w:t>ine</w:t>
            </w:r>
            <w:r w:rsidRPr="00B03740">
              <w:rPr>
                <w:rFonts w:asciiTheme="minorHAnsi" w:hAnsiTheme="minorHAnsi" w:cstheme="minorHAnsi"/>
              </w:rPr>
              <w:t xml:space="preserve"> vegetation</w:t>
            </w:r>
          </w:p>
        </w:tc>
        <w:tc>
          <w:tcPr>
            <w:tcW w:w="2268" w:type="dxa"/>
            <w:hideMark/>
          </w:tcPr>
          <w:p w14:paraId="5A8311E7"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Collated from AC and WRC coastal vegetation layers, including mangroves, saltmarsh, seagrass, ‘undefined’ and ‘invasive’</w:t>
            </w:r>
          </w:p>
        </w:tc>
        <w:tc>
          <w:tcPr>
            <w:tcW w:w="1861" w:type="dxa"/>
            <w:hideMark/>
          </w:tcPr>
          <w:p w14:paraId="7152B444" w14:textId="200E6ADC"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AC and WRC coastal vegetation layers</w:t>
            </w:r>
            <w:r w:rsidR="00D1303C" w:rsidRPr="00B03740">
              <w:rPr>
                <w:rFonts w:asciiTheme="minorHAnsi" w:hAnsiTheme="minorHAnsi" w:cstheme="minorHAnsi"/>
              </w:rPr>
              <w:t xml:space="preserve"> collated for HGMSP</w:t>
            </w:r>
          </w:p>
        </w:tc>
        <w:tc>
          <w:tcPr>
            <w:tcW w:w="1650" w:type="dxa"/>
            <w:hideMark/>
          </w:tcPr>
          <w:p w14:paraId="0CDA7D62"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Shape files</w:t>
            </w:r>
          </w:p>
        </w:tc>
        <w:tc>
          <w:tcPr>
            <w:tcW w:w="2082" w:type="dxa"/>
            <w:hideMark/>
          </w:tcPr>
          <w:p w14:paraId="3508C2A3" w14:textId="6108476C"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Merge regional layers with national vegetation layers in biogenic habitats</w:t>
            </w:r>
          </w:p>
        </w:tc>
        <w:bookmarkStart w:id="47" w:name="URHere"/>
        <w:bookmarkEnd w:id="47"/>
      </w:tr>
      <w:tr w:rsidR="00D17D52" w14:paraId="36EBFABC" w14:textId="77777777" w:rsidTr="005C1902">
        <w:tc>
          <w:tcPr>
            <w:tcW w:w="1560" w:type="dxa"/>
            <w:hideMark/>
          </w:tcPr>
          <w:p w14:paraId="58AB6E5A"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Key biogenic habitats</w:t>
            </w:r>
          </w:p>
        </w:tc>
        <w:tc>
          <w:tcPr>
            <w:tcW w:w="2268" w:type="dxa"/>
            <w:hideMark/>
          </w:tcPr>
          <w:p w14:paraId="43B55E71" w14:textId="435DA4FE"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Point record dataset of many biogenic habitats from horse mussels, kelp forests, dog cockles, rhodoliths, etc.</w:t>
            </w:r>
          </w:p>
        </w:tc>
        <w:tc>
          <w:tcPr>
            <w:tcW w:w="1861" w:type="dxa"/>
            <w:hideMark/>
          </w:tcPr>
          <w:p w14:paraId="1FF4F689" w14:textId="7A8F7DA9" w:rsidR="00F67E63" w:rsidRPr="00B03740" w:rsidRDefault="00D1303C" w:rsidP="00B03740">
            <w:pPr>
              <w:pStyle w:val="TableBodyText"/>
              <w:rPr>
                <w:rFonts w:asciiTheme="minorHAnsi" w:hAnsiTheme="minorHAnsi" w:cstheme="minorHAnsi"/>
              </w:rPr>
            </w:pPr>
            <w:r w:rsidRPr="00B03740">
              <w:rPr>
                <w:rFonts w:asciiTheme="minorHAnsi" w:hAnsiTheme="minorHAnsi" w:cstheme="minorHAnsi"/>
              </w:rPr>
              <w:t>Ministry for the Environment report on national biogenic habitats (</w:t>
            </w:r>
            <w:r w:rsidR="00F67E63" w:rsidRPr="00B03740">
              <w:rPr>
                <w:rFonts w:asciiTheme="minorHAnsi" w:hAnsiTheme="minorHAnsi" w:cstheme="minorHAnsi"/>
              </w:rPr>
              <w:t>Anderson et al. 2019</w:t>
            </w:r>
            <w:r w:rsidRPr="00B03740">
              <w:rPr>
                <w:rFonts w:asciiTheme="minorHAnsi" w:hAnsiTheme="minorHAnsi" w:cstheme="minorHAnsi"/>
              </w:rPr>
              <w:t>)</w:t>
            </w:r>
          </w:p>
        </w:tc>
        <w:tc>
          <w:tcPr>
            <w:tcW w:w="1650" w:type="dxa"/>
            <w:hideMark/>
          </w:tcPr>
          <w:p w14:paraId="13A2A550"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National point records, high spatial bias based on sampling effort</w:t>
            </w:r>
          </w:p>
        </w:tc>
        <w:tc>
          <w:tcPr>
            <w:tcW w:w="2082" w:type="dxa"/>
            <w:hideMark/>
          </w:tcPr>
          <w:p w14:paraId="61ACA2BC" w14:textId="2F6D7FAA" w:rsidR="00F67E63" w:rsidRPr="00B03740" w:rsidRDefault="002910CA" w:rsidP="00B03740">
            <w:pPr>
              <w:pStyle w:val="TableBodyText"/>
              <w:rPr>
                <w:rFonts w:asciiTheme="minorHAnsi" w:hAnsiTheme="minorHAnsi" w:cstheme="minorHAnsi"/>
              </w:rPr>
            </w:pPr>
            <w:r w:rsidRPr="00B03740">
              <w:rPr>
                <w:rFonts w:asciiTheme="minorHAnsi" w:hAnsiTheme="minorHAnsi" w:cstheme="minorHAnsi"/>
              </w:rPr>
              <w:t xml:space="preserve">Include in evaluation of proposed areas. </w:t>
            </w:r>
            <w:r w:rsidR="00F67E63" w:rsidRPr="00B03740">
              <w:rPr>
                <w:rFonts w:asciiTheme="minorHAnsi" w:hAnsiTheme="minorHAnsi" w:cstheme="minorHAnsi"/>
              </w:rPr>
              <w:t xml:space="preserve">Do not include </w:t>
            </w:r>
            <w:r w:rsidRPr="00B03740">
              <w:rPr>
                <w:rFonts w:asciiTheme="minorHAnsi" w:hAnsiTheme="minorHAnsi" w:cstheme="minorHAnsi"/>
              </w:rPr>
              <w:t xml:space="preserve">in Zonation analyses </w:t>
            </w:r>
            <w:r w:rsidR="00F67E63" w:rsidRPr="00B03740">
              <w:rPr>
                <w:rFonts w:asciiTheme="minorHAnsi" w:hAnsiTheme="minorHAnsi" w:cstheme="minorHAnsi"/>
              </w:rPr>
              <w:t>due to spatial bias, include only more comprehensive layers, and instead use these as validation of modelled biogenic layer and expert-derived biogenic habitat layers</w:t>
            </w:r>
          </w:p>
        </w:tc>
      </w:tr>
      <w:tr w:rsidR="00D17D52" w14:paraId="21343C8A" w14:textId="77777777" w:rsidTr="005C1902">
        <w:tc>
          <w:tcPr>
            <w:tcW w:w="1560" w:type="dxa"/>
            <w:hideMark/>
          </w:tcPr>
          <w:p w14:paraId="15FEE27B"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Bryozoan species occurrence models</w:t>
            </w:r>
          </w:p>
        </w:tc>
        <w:tc>
          <w:tcPr>
            <w:tcW w:w="2268" w:type="dxa"/>
            <w:hideMark/>
          </w:tcPr>
          <w:p w14:paraId="6E43368A"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Modelled species distribution models of 11 bryozoan species</w:t>
            </w:r>
          </w:p>
        </w:tc>
        <w:tc>
          <w:tcPr>
            <w:tcW w:w="1861" w:type="dxa"/>
            <w:hideMark/>
          </w:tcPr>
          <w:p w14:paraId="23902C45" w14:textId="6DD4B0FB" w:rsidR="00F67E63" w:rsidRPr="00B03740" w:rsidRDefault="00D17D52" w:rsidP="00B03740">
            <w:pPr>
              <w:pStyle w:val="TableBodyText"/>
              <w:rPr>
                <w:rFonts w:asciiTheme="minorHAnsi" w:hAnsiTheme="minorHAnsi" w:cstheme="minorHAnsi"/>
              </w:rPr>
            </w:pPr>
            <w:r w:rsidRPr="00B03740">
              <w:rPr>
                <w:rFonts w:asciiTheme="minorHAnsi" w:hAnsiTheme="minorHAnsi" w:cstheme="minorHAnsi"/>
              </w:rPr>
              <w:t xml:space="preserve">National layers prepared for PhD thesis, published in </w:t>
            </w:r>
            <w:r w:rsidR="00F67E63" w:rsidRPr="00B03740">
              <w:rPr>
                <w:rFonts w:asciiTheme="minorHAnsi" w:hAnsiTheme="minorHAnsi" w:cstheme="minorHAnsi"/>
              </w:rPr>
              <w:t xml:space="preserve">Wood et al. </w:t>
            </w:r>
            <w:r w:rsidRPr="00B03740">
              <w:rPr>
                <w:rFonts w:asciiTheme="minorHAnsi" w:hAnsiTheme="minorHAnsi" w:cstheme="minorHAnsi"/>
              </w:rPr>
              <w:t>(</w:t>
            </w:r>
            <w:r w:rsidR="00F67E63" w:rsidRPr="00B03740">
              <w:rPr>
                <w:rFonts w:asciiTheme="minorHAnsi" w:hAnsiTheme="minorHAnsi" w:cstheme="minorHAnsi"/>
              </w:rPr>
              <w:t>2013</w:t>
            </w:r>
            <w:r w:rsidRPr="00B03740">
              <w:rPr>
                <w:rFonts w:asciiTheme="minorHAnsi" w:hAnsiTheme="minorHAnsi" w:cstheme="minorHAnsi"/>
              </w:rPr>
              <w:t>)</w:t>
            </w:r>
          </w:p>
        </w:tc>
        <w:tc>
          <w:tcPr>
            <w:tcW w:w="1650" w:type="dxa"/>
            <w:hideMark/>
          </w:tcPr>
          <w:p w14:paraId="6CFF0857"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National raster grid (1 km</w:t>
            </w:r>
            <w:r w:rsidRPr="00B03740">
              <w:rPr>
                <w:rFonts w:asciiTheme="minorHAnsi" w:hAnsiTheme="minorHAnsi" w:cstheme="minorHAnsi"/>
                <w:vertAlign w:val="superscript"/>
              </w:rPr>
              <w:t>2</w:t>
            </w:r>
            <w:r w:rsidRPr="00B03740">
              <w:rPr>
                <w:rFonts w:asciiTheme="minorHAnsi" w:hAnsiTheme="minorHAnsi" w:cstheme="minorHAnsi"/>
              </w:rPr>
              <w:t>)</w:t>
            </w:r>
          </w:p>
        </w:tc>
        <w:tc>
          <w:tcPr>
            <w:tcW w:w="2082" w:type="dxa"/>
            <w:hideMark/>
          </w:tcPr>
          <w:p w14:paraId="0EEFD111"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Do not include; visual observation by local experts suggest not useful at HG scale</w:t>
            </w:r>
          </w:p>
        </w:tc>
      </w:tr>
      <w:tr w:rsidR="00D17D52" w14:paraId="05718581" w14:textId="77777777" w:rsidTr="005C1902">
        <w:tc>
          <w:tcPr>
            <w:tcW w:w="1560" w:type="dxa"/>
            <w:tcBorders>
              <w:bottom w:val="single" w:sz="4" w:space="0" w:color="auto"/>
            </w:tcBorders>
            <w:hideMark/>
          </w:tcPr>
          <w:p w14:paraId="6C0338EC" w14:textId="7B732966"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 xml:space="preserve">Physical habitats </w:t>
            </w:r>
            <w:r w:rsidR="005C1902">
              <w:rPr>
                <w:rFonts w:asciiTheme="minorHAnsi" w:hAnsiTheme="minorHAnsi" w:cstheme="minorHAnsi"/>
              </w:rPr>
              <w:br/>
            </w:r>
            <w:r w:rsidRPr="00B03740">
              <w:rPr>
                <w:rFonts w:asciiTheme="minorHAnsi" w:hAnsiTheme="minorHAnsi" w:cstheme="minorHAnsi"/>
              </w:rPr>
              <w:t>(n = 47)</w:t>
            </w:r>
          </w:p>
        </w:tc>
        <w:tc>
          <w:tcPr>
            <w:tcW w:w="2268" w:type="dxa"/>
            <w:tcBorders>
              <w:bottom w:val="single" w:sz="4" w:space="0" w:color="auto"/>
            </w:tcBorders>
            <w:hideMark/>
          </w:tcPr>
          <w:p w14:paraId="52AB97D1"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 xml:space="preserve">Physical habitats based on DOC Inshore Habitat Classification, adapted </w:t>
            </w:r>
            <w:r w:rsidRPr="00B03740">
              <w:rPr>
                <w:rFonts w:asciiTheme="minorHAnsi" w:hAnsiTheme="minorHAnsi" w:cstheme="minorHAnsi"/>
              </w:rPr>
              <w:lastRenderedPageBreak/>
              <w:t>to suit available HGMP sediment layers</w:t>
            </w:r>
          </w:p>
        </w:tc>
        <w:tc>
          <w:tcPr>
            <w:tcW w:w="1861" w:type="dxa"/>
            <w:tcBorders>
              <w:bottom w:val="single" w:sz="4" w:space="0" w:color="auto"/>
            </w:tcBorders>
            <w:hideMark/>
          </w:tcPr>
          <w:p w14:paraId="1BEBFDED" w14:textId="13F7A8A8" w:rsidR="00F67E63" w:rsidRPr="00B03740" w:rsidRDefault="00D17D52" w:rsidP="00B03740">
            <w:pPr>
              <w:pStyle w:val="TableBodyText"/>
              <w:rPr>
                <w:rFonts w:asciiTheme="minorHAnsi" w:hAnsiTheme="minorHAnsi" w:cstheme="minorHAnsi"/>
              </w:rPr>
            </w:pPr>
            <w:r w:rsidRPr="00B03740">
              <w:rPr>
                <w:rFonts w:asciiTheme="minorHAnsi" w:hAnsiTheme="minorHAnsi" w:cstheme="minorHAnsi"/>
              </w:rPr>
              <w:lastRenderedPageBreak/>
              <w:t>Habitat layers b</w:t>
            </w:r>
            <w:r w:rsidR="00F67E63" w:rsidRPr="00B03740">
              <w:rPr>
                <w:rFonts w:asciiTheme="minorHAnsi" w:hAnsiTheme="minorHAnsi" w:cstheme="minorHAnsi"/>
              </w:rPr>
              <w:t xml:space="preserve">ased on sediment, wave exposure, depth layers </w:t>
            </w:r>
            <w:r w:rsidR="00F67E63" w:rsidRPr="00B03740">
              <w:rPr>
                <w:rFonts w:asciiTheme="minorHAnsi" w:hAnsiTheme="minorHAnsi" w:cstheme="minorHAnsi"/>
              </w:rPr>
              <w:lastRenderedPageBreak/>
              <w:t xml:space="preserve">prepared </w:t>
            </w:r>
            <w:r w:rsidR="00D848CA" w:rsidRPr="00B03740">
              <w:rPr>
                <w:rFonts w:asciiTheme="minorHAnsi" w:hAnsiTheme="minorHAnsi" w:cstheme="minorHAnsi"/>
              </w:rPr>
              <w:t>using the national habitat classification developed under the MPA policy (Department of Conservation and Ministry of Fisheries 2011)</w:t>
            </w:r>
          </w:p>
        </w:tc>
        <w:tc>
          <w:tcPr>
            <w:tcW w:w="1650" w:type="dxa"/>
            <w:tcBorders>
              <w:bottom w:val="single" w:sz="4" w:space="0" w:color="auto"/>
            </w:tcBorders>
            <w:hideMark/>
          </w:tcPr>
          <w:p w14:paraId="47792E23"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lastRenderedPageBreak/>
              <w:t>Shape files</w:t>
            </w:r>
          </w:p>
        </w:tc>
        <w:tc>
          <w:tcPr>
            <w:tcW w:w="2082" w:type="dxa"/>
            <w:tcBorders>
              <w:bottom w:val="single" w:sz="4" w:space="0" w:color="auto"/>
            </w:tcBorders>
            <w:hideMark/>
          </w:tcPr>
          <w:p w14:paraId="0EEBC1AB"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 xml:space="preserve">Include. Based on best available information on underpinning environmental layers. </w:t>
            </w:r>
            <w:r w:rsidRPr="00B03740">
              <w:rPr>
                <w:rFonts w:asciiTheme="minorHAnsi" w:hAnsiTheme="minorHAnsi" w:cstheme="minorHAnsi"/>
              </w:rPr>
              <w:lastRenderedPageBreak/>
              <w:t>Lack of differentiation of much of Gulf with ~70% in six moderate depth (30-200 m), soft sediment habitats.</w:t>
            </w:r>
          </w:p>
        </w:tc>
      </w:tr>
      <w:tr w:rsidR="00D17D52" w14:paraId="6E7DC247" w14:textId="77777777" w:rsidTr="005C1902">
        <w:tc>
          <w:tcPr>
            <w:tcW w:w="1560" w:type="dxa"/>
            <w:tcBorders>
              <w:top w:val="single" w:sz="4" w:space="0" w:color="auto"/>
            </w:tcBorders>
            <w:hideMark/>
          </w:tcPr>
          <w:p w14:paraId="6F1B6B2B" w14:textId="0C082CC3"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lastRenderedPageBreak/>
              <w:t xml:space="preserve">Demersal </w:t>
            </w:r>
            <w:r w:rsidR="005C1902">
              <w:rPr>
                <w:rFonts w:asciiTheme="minorHAnsi" w:hAnsiTheme="minorHAnsi" w:cstheme="minorHAnsi"/>
              </w:rPr>
              <w:br/>
            </w:r>
            <w:r w:rsidRPr="00B03740">
              <w:rPr>
                <w:rFonts w:asciiTheme="minorHAnsi" w:hAnsiTheme="minorHAnsi" w:cstheme="minorHAnsi"/>
              </w:rPr>
              <w:t>fish species occurrence models</w:t>
            </w:r>
          </w:p>
        </w:tc>
        <w:tc>
          <w:tcPr>
            <w:tcW w:w="2268" w:type="dxa"/>
            <w:tcBorders>
              <w:top w:val="single" w:sz="4" w:space="0" w:color="auto"/>
            </w:tcBorders>
            <w:hideMark/>
          </w:tcPr>
          <w:p w14:paraId="09EB5180" w14:textId="13967F4D"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217 demersal fish layers, available at 1 km</w:t>
            </w:r>
            <w:r w:rsidRPr="00B03740">
              <w:rPr>
                <w:rFonts w:asciiTheme="minorHAnsi" w:hAnsiTheme="minorHAnsi" w:cstheme="minorHAnsi"/>
                <w:vertAlign w:val="superscript"/>
              </w:rPr>
              <w:t>2</w:t>
            </w:r>
            <w:r w:rsidRPr="00B03740">
              <w:rPr>
                <w:rFonts w:asciiTheme="minorHAnsi" w:hAnsiTheme="minorHAnsi" w:cstheme="minorHAnsi"/>
              </w:rPr>
              <w:t xml:space="preserve"> grid scale nationally. Species occurrence models using gradient forest technique.</w:t>
            </w:r>
          </w:p>
        </w:tc>
        <w:tc>
          <w:tcPr>
            <w:tcW w:w="1861" w:type="dxa"/>
            <w:tcBorders>
              <w:top w:val="single" w:sz="4" w:space="0" w:color="auto"/>
            </w:tcBorders>
            <w:hideMark/>
          </w:tcPr>
          <w:p w14:paraId="23A25F2A" w14:textId="73D0F6BE"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Updated</w:t>
            </w:r>
            <w:r w:rsidR="0063154E" w:rsidRPr="00B03740">
              <w:rPr>
                <w:rFonts w:asciiTheme="minorHAnsi" w:hAnsiTheme="minorHAnsi" w:cstheme="minorHAnsi"/>
              </w:rPr>
              <w:t xml:space="preserve"> species occurrence</w:t>
            </w:r>
            <w:r w:rsidRPr="00B03740">
              <w:rPr>
                <w:rFonts w:asciiTheme="minorHAnsi" w:hAnsiTheme="minorHAnsi" w:cstheme="minorHAnsi"/>
              </w:rPr>
              <w:t xml:space="preserve"> layers from Leathwick et al. (2006), layers associated with species turnover classification published in Stephenson et al. </w:t>
            </w:r>
            <w:r w:rsidR="00D17D52" w:rsidRPr="00B03740">
              <w:rPr>
                <w:rFonts w:asciiTheme="minorHAnsi" w:hAnsiTheme="minorHAnsi" w:cstheme="minorHAnsi"/>
              </w:rPr>
              <w:t>(</w:t>
            </w:r>
            <w:r w:rsidR="00E92704" w:rsidRPr="00B03740">
              <w:rPr>
                <w:rFonts w:asciiTheme="minorHAnsi" w:hAnsiTheme="minorHAnsi" w:cstheme="minorHAnsi"/>
              </w:rPr>
              <w:t xml:space="preserve">2018a; </w:t>
            </w:r>
            <w:r w:rsidR="00D17D52" w:rsidRPr="00B03740">
              <w:rPr>
                <w:rFonts w:asciiTheme="minorHAnsi" w:hAnsiTheme="minorHAnsi" w:cstheme="minorHAnsi"/>
              </w:rPr>
              <w:t xml:space="preserve">2020); revised layers </w:t>
            </w:r>
            <w:r w:rsidR="005B77F8">
              <w:rPr>
                <w:rFonts w:asciiTheme="minorHAnsi" w:hAnsiTheme="minorHAnsi" w:cstheme="minorHAnsi"/>
              </w:rPr>
              <w:t xml:space="preserve">plus associated uncertainty layers </w:t>
            </w:r>
            <w:r w:rsidR="00D17D52" w:rsidRPr="00B03740">
              <w:rPr>
                <w:rFonts w:asciiTheme="minorHAnsi" w:hAnsiTheme="minorHAnsi" w:cstheme="minorHAnsi"/>
              </w:rPr>
              <w:t xml:space="preserve">in preparation for DOC contract to NIWA on Key Ecological Areas </w:t>
            </w:r>
            <w:r w:rsidR="005F28AE" w:rsidRPr="00B03740">
              <w:rPr>
                <w:rFonts w:asciiTheme="minorHAnsi" w:hAnsiTheme="minorHAnsi" w:cstheme="minorHAnsi"/>
              </w:rPr>
              <w:t xml:space="preserve">(KEA) </w:t>
            </w:r>
            <w:r w:rsidR="00D17D52" w:rsidRPr="00B03740">
              <w:rPr>
                <w:rFonts w:asciiTheme="minorHAnsi" w:hAnsiTheme="minorHAnsi" w:cstheme="minorHAnsi"/>
              </w:rPr>
              <w:t>(Stephenson et al. 2018</w:t>
            </w:r>
            <w:r w:rsidR="00E92704" w:rsidRPr="00B03740">
              <w:rPr>
                <w:rFonts w:asciiTheme="minorHAnsi" w:hAnsiTheme="minorHAnsi" w:cstheme="minorHAnsi"/>
              </w:rPr>
              <w:t>b</w:t>
            </w:r>
            <w:r w:rsidR="00D17D52" w:rsidRPr="00B03740">
              <w:rPr>
                <w:rFonts w:asciiTheme="minorHAnsi" w:hAnsiTheme="minorHAnsi" w:cstheme="minorHAnsi"/>
              </w:rPr>
              <w:t>; Lundquist et al.</w:t>
            </w:r>
            <w:r w:rsidR="00A9283D" w:rsidRPr="00B03740">
              <w:rPr>
                <w:rFonts w:asciiTheme="minorHAnsi" w:hAnsiTheme="minorHAnsi" w:cstheme="minorHAnsi"/>
              </w:rPr>
              <w:t xml:space="preserve"> 2020</w:t>
            </w:r>
            <w:r w:rsidR="00D17D52" w:rsidRPr="00B03740">
              <w:rPr>
                <w:rFonts w:asciiTheme="minorHAnsi" w:hAnsiTheme="minorHAnsi" w:cstheme="minorHAnsi"/>
              </w:rPr>
              <w:t>)</w:t>
            </w:r>
            <w:r w:rsidR="0063154E" w:rsidRPr="00B03740">
              <w:rPr>
                <w:rFonts w:asciiTheme="minorHAnsi" w:hAnsiTheme="minorHAnsi" w:cstheme="minorHAnsi"/>
              </w:rPr>
              <w:t xml:space="preserve">. Note that predicted abundance or catch modelled layers were not available. </w:t>
            </w:r>
          </w:p>
        </w:tc>
        <w:tc>
          <w:tcPr>
            <w:tcW w:w="1650" w:type="dxa"/>
            <w:tcBorders>
              <w:top w:val="single" w:sz="4" w:space="0" w:color="auto"/>
            </w:tcBorders>
            <w:hideMark/>
          </w:tcPr>
          <w:p w14:paraId="2729828F"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Raster grid, national layer 1 km</w:t>
            </w:r>
            <w:r w:rsidRPr="00B03740">
              <w:rPr>
                <w:rFonts w:asciiTheme="minorHAnsi" w:hAnsiTheme="minorHAnsi" w:cstheme="minorHAnsi"/>
                <w:vertAlign w:val="superscript"/>
              </w:rPr>
              <w:t>2</w:t>
            </w:r>
            <w:r w:rsidRPr="00B03740">
              <w:rPr>
                <w:rFonts w:asciiTheme="minorHAnsi" w:hAnsiTheme="minorHAnsi" w:cstheme="minorHAnsi"/>
              </w:rPr>
              <w:t>, with nearest neighbour analysis to convert to 250 m</w:t>
            </w:r>
            <w:r w:rsidRPr="00B03740">
              <w:rPr>
                <w:rFonts w:asciiTheme="minorHAnsi" w:hAnsiTheme="minorHAnsi" w:cstheme="minorHAnsi"/>
                <w:vertAlign w:val="superscript"/>
              </w:rPr>
              <w:t>2</w:t>
            </w:r>
            <w:r w:rsidRPr="00B03740">
              <w:rPr>
                <w:rFonts w:asciiTheme="minorHAnsi" w:hAnsiTheme="minorHAnsi" w:cstheme="minorHAnsi"/>
              </w:rPr>
              <w:t xml:space="preserve"> in the HGMP</w:t>
            </w:r>
          </w:p>
        </w:tc>
        <w:tc>
          <w:tcPr>
            <w:tcW w:w="2082" w:type="dxa"/>
            <w:tcBorders>
              <w:top w:val="single" w:sz="4" w:space="0" w:color="auto"/>
            </w:tcBorders>
            <w:hideMark/>
          </w:tcPr>
          <w:p w14:paraId="7E82798B" w14:textId="1670CF4D"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 xml:space="preserve">Include. Best available demersal fish layers. </w:t>
            </w:r>
            <w:r w:rsidR="00D17D52" w:rsidRPr="00B03740">
              <w:rPr>
                <w:rFonts w:asciiTheme="minorHAnsi" w:hAnsiTheme="minorHAnsi" w:cstheme="minorHAnsi"/>
              </w:rPr>
              <w:t>Further assessed to determine</w:t>
            </w:r>
            <w:r w:rsidRPr="00B03740">
              <w:rPr>
                <w:rFonts w:asciiTheme="minorHAnsi" w:hAnsiTheme="minorHAnsi" w:cstheme="minorHAnsi"/>
              </w:rPr>
              <w:t xml:space="preserve"> which species have justifiable occurrence in HGMP to include in model (n = 90) (see Section </w:t>
            </w:r>
            <w:r w:rsidRPr="00B03740">
              <w:rPr>
                <w:rFonts w:asciiTheme="minorHAnsi" w:hAnsiTheme="minorHAnsi" w:cstheme="minorHAnsi"/>
              </w:rPr>
              <w:fldChar w:fldCharType="begin"/>
            </w:r>
            <w:r w:rsidRPr="00B03740">
              <w:rPr>
                <w:rFonts w:asciiTheme="minorHAnsi" w:hAnsiTheme="minorHAnsi" w:cstheme="minorHAnsi"/>
              </w:rPr>
              <w:instrText xml:space="preserve"> REF _Ref32576738 \r \h </w:instrText>
            </w:r>
            <w:r w:rsidR="00831CB7" w:rsidRPr="00B03740">
              <w:rPr>
                <w:rFonts w:asciiTheme="minorHAnsi" w:hAnsiTheme="minorHAnsi" w:cstheme="minorHAnsi"/>
              </w:rPr>
              <w:instrText xml:space="preserve"> \* MERGEFORMAT </w:instrText>
            </w:r>
            <w:r w:rsidRPr="00B03740">
              <w:rPr>
                <w:rFonts w:asciiTheme="minorHAnsi" w:hAnsiTheme="minorHAnsi" w:cstheme="minorHAnsi"/>
              </w:rPr>
            </w:r>
            <w:r w:rsidRPr="00B03740">
              <w:rPr>
                <w:rFonts w:asciiTheme="minorHAnsi" w:hAnsiTheme="minorHAnsi" w:cstheme="minorHAnsi"/>
              </w:rPr>
              <w:fldChar w:fldCharType="separate"/>
            </w:r>
            <w:r w:rsidR="006F40A1">
              <w:rPr>
                <w:rFonts w:asciiTheme="minorHAnsi" w:hAnsiTheme="minorHAnsi" w:cstheme="minorHAnsi"/>
              </w:rPr>
              <w:t>2.1</w:t>
            </w:r>
            <w:r w:rsidRPr="00B03740">
              <w:rPr>
                <w:rFonts w:asciiTheme="minorHAnsi" w:hAnsiTheme="minorHAnsi" w:cstheme="minorHAnsi"/>
              </w:rPr>
              <w:fldChar w:fldCharType="end"/>
            </w:r>
            <w:r w:rsidRPr="00B03740">
              <w:rPr>
                <w:rFonts w:asciiTheme="minorHAnsi" w:hAnsiTheme="minorHAnsi" w:cstheme="minorHAnsi"/>
              </w:rPr>
              <w:t xml:space="preserve"> for detailed</w:t>
            </w:r>
            <w:r w:rsidR="005104EC" w:rsidRPr="00B03740">
              <w:rPr>
                <w:rFonts w:asciiTheme="minorHAnsi" w:hAnsiTheme="minorHAnsi" w:cstheme="minorHAnsi"/>
              </w:rPr>
              <w:t xml:space="preserve"> explanation</w:t>
            </w:r>
            <w:r w:rsidRPr="00B03740">
              <w:rPr>
                <w:rFonts w:asciiTheme="minorHAnsi" w:hAnsiTheme="minorHAnsi" w:cstheme="minorHAnsi"/>
              </w:rPr>
              <w:t xml:space="preserve"> on demersal fish species selection).</w:t>
            </w:r>
          </w:p>
        </w:tc>
      </w:tr>
      <w:tr w:rsidR="00D17D52" w14:paraId="0596B2CF" w14:textId="77777777" w:rsidTr="005C1902">
        <w:tc>
          <w:tcPr>
            <w:tcW w:w="1560" w:type="dxa"/>
            <w:hideMark/>
          </w:tcPr>
          <w:p w14:paraId="69931680" w14:textId="30A9EE50"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 xml:space="preserve">Reef fish modelled </w:t>
            </w:r>
            <w:r w:rsidR="005C1902">
              <w:rPr>
                <w:rFonts w:asciiTheme="minorHAnsi" w:hAnsiTheme="minorHAnsi" w:cstheme="minorHAnsi"/>
              </w:rPr>
              <w:br/>
            </w:r>
            <w:r w:rsidRPr="00B03740">
              <w:rPr>
                <w:rFonts w:asciiTheme="minorHAnsi" w:hAnsiTheme="minorHAnsi" w:cstheme="minorHAnsi"/>
              </w:rPr>
              <w:t>layers (n = 59)</w:t>
            </w:r>
          </w:p>
        </w:tc>
        <w:tc>
          <w:tcPr>
            <w:tcW w:w="2268" w:type="dxa"/>
            <w:hideMark/>
          </w:tcPr>
          <w:p w14:paraId="4AD31E51" w14:textId="7731074E"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59 reef fish species, model area restricted to out of date rocky reef layer that is biased against deep reefs</w:t>
            </w:r>
            <w:r w:rsidR="007653A4">
              <w:rPr>
                <w:rFonts w:asciiTheme="minorHAnsi" w:hAnsiTheme="minorHAnsi" w:cstheme="minorHAnsi"/>
              </w:rPr>
              <w:t>.</w:t>
            </w:r>
          </w:p>
        </w:tc>
        <w:tc>
          <w:tcPr>
            <w:tcW w:w="1861" w:type="dxa"/>
            <w:hideMark/>
          </w:tcPr>
          <w:p w14:paraId="203EDFE5" w14:textId="224423AB"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Reef fish modelled layers from Smith et al.</w:t>
            </w:r>
            <w:r w:rsidR="005F28AE" w:rsidRPr="00B03740">
              <w:rPr>
                <w:rFonts w:asciiTheme="minorHAnsi" w:hAnsiTheme="minorHAnsi" w:cstheme="minorHAnsi"/>
              </w:rPr>
              <w:t xml:space="preserve"> (2013)</w:t>
            </w:r>
          </w:p>
        </w:tc>
        <w:tc>
          <w:tcPr>
            <w:tcW w:w="1650" w:type="dxa"/>
            <w:hideMark/>
          </w:tcPr>
          <w:p w14:paraId="27201F32"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Raster grid, national layer 1 km</w:t>
            </w:r>
            <w:r w:rsidRPr="00B03740">
              <w:rPr>
                <w:rFonts w:asciiTheme="minorHAnsi" w:hAnsiTheme="minorHAnsi" w:cstheme="minorHAnsi"/>
                <w:vertAlign w:val="superscript"/>
              </w:rPr>
              <w:t>2</w:t>
            </w:r>
          </w:p>
        </w:tc>
        <w:tc>
          <w:tcPr>
            <w:tcW w:w="2082" w:type="dxa"/>
            <w:hideMark/>
          </w:tcPr>
          <w:p w14:paraId="16599430" w14:textId="1CA2759E"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 xml:space="preserve">Do not include. Modelling in process </w:t>
            </w:r>
            <w:r w:rsidR="00D848CA" w:rsidRPr="00B03740">
              <w:rPr>
                <w:rFonts w:asciiTheme="minorHAnsi" w:hAnsiTheme="minorHAnsi" w:cstheme="minorHAnsi"/>
              </w:rPr>
              <w:t xml:space="preserve">in DOC KEA contract (Lundquist et al. 2020) </w:t>
            </w:r>
            <w:r w:rsidRPr="00B03740">
              <w:rPr>
                <w:rFonts w:asciiTheme="minorHAnsi" w:hAnsiTheme="minorHAnsi" w:cstheme="minorHAnsi"/>
              </w:rPr>
              <w:t xml:space="preserve">to update layers to suit updated rocky reef layer. Some overlap with Demersal fish layers. Likelihood of bias toward rocky reef in Zonation models, with 59 species layers only found on reef areas resulting in high likelihood of all reef areas being selected. Reef areas already included as substrate, </w:t>
            </w:r>
            <w:r w:rsidRPr="00B03740">
              <w:rPr>
                <w:rFonts w:asciiTheme="minorHAnsi" w:hAnsiTheme="minorHAnsi" w:cstheme="minorHAnsi"/>
              </w:rPr>
              <w:lastRenderedPageBreak/>
              <w:t>so reef fish layers superfluous to prioritise rocky reef.</w:t>
            </w:r>
          </w:p>
        </w:tc>
      </w:tr>
      <w:tr w:rsidR="00D17D52" w14:paraId="392204C2" w14:textId="77777777" w:rsidTr="005C1902">
        <w:tc>
          <w:tcPr>
            <w:tcW w:w="1560" w:type="dxa"/>
            <w:tcBorders>
              <w:bottom w:val="single" w:sz="4" w:space="0" w:color="auto"/>
            </w:tcBorders>
            <w:hideMark/>
          </w:tcPr>
          <w:p w14:paraId="0156599D" w14:textId="022832C1"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lastRenderedPageBreak/>
              <w:t xml:space="preserve">Finfish spawning </w:t>
            </w:r>
            <w:r w:rsidR="005C1902">
              <w:rPr>
                <w:rFonts w:asciiTheme="minorHAnsi" w:hAnsiTheme="minorHAnsi" w:cstheme="minorHAnsi"/>
              </w:rPr>
              <w:br/>
            </w:r>
            <w:r w:rsidRPr="00B03740">
              <w:rPr>
                <w:rFonts w:asciiTheme="minorHAnsi" w:hAnsiTheme="minorHAnsi" w:cstheme="minorHAnsi"/>
              </w:rPr>
              <w:t>layers</w:t>
            </w:r>
          </w:p>
        </w:tc>
        <w:tc>
          <w:tcPr>
            <w:tcW w:w="2268" w:type="dxa"/>
            <w:tcBorders>
              <w:bottom w:val="single" w:sz="4" w:space="0" w:color="auto"/>
            </w:tcBorders>
            <w:hideMark/>
          </w:tcPr>
          <w:p w14:paraId="68B8882A"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Polygons representing areas of finfish spawning for 39 species; summation layer of ‘hotspots’ of finfish spawning</w:t>
            </w:r>
          </w:p>
        </w:tc>
        <w:tc>
          <w:tcPr>
            <w:tcW w:w="1861" w:type="dxa"/>
            <w:tcBorders>
              <w:bottom w:val="single" w:sz="4" w:space="0" w:color="auto"/>
            </w:tcBorders>
            <w:hideMark/>
          </w:tcPr>
          <w:p w14:paraId="0A4CB2F1"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NABIS, MPI</w:t>
            </w:r>
          </w:p>
        </w:tc>
        <w:tc>
          <w:tcPr>
            <w:tcW w:w="1650" w:type="dxa"/>
            <w:tcBorders>
              <w:bottom w:val="single" w:sz="4" w:space="0" w:color="auto"/>
            </w:tcBorders>
            <w:hideMark/>
          </w:tcPr>
          <w:p w14:paraId="3B7973E9"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Polygon shape files based on expert derived spawning locations, national scale</w:t>
            </w:r>
          </w:p>
        </w:tc>
        <w:tc>
          <w:tcPr>
            <w:tcW w:w="2082" w:type="dxa"/>
            <w:tcBorders>
              <w:bottom w:val="single" w:sz="4" w:space="0" w:color="auto"/>
            </w:tcBorders>
            <w:hideMark/>
          </w:tcPr>
          <w:p w14:paraId="3D607980" w14:textId="1C7ADCD4"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Do not include. Coarse scale polygons, many of which include majority of HGMP</w:t>
            </w:r>
            <w:r w:rsidR="0063154E" w:rsidRPr="00B03740">
              <w:rPr>
                <w:rFonts w:asciiTheme="minorHAnsi" w:hAnsiTheme="minorHAnsi" w:cstheme="minorHAnsi"/>
              </w:rPr>
              <w:t>. Key biogenic habitats and vegetation layers of important to finfish life history were assumed to serve as proxies for important nursery areas.</w:t>
            </w:r>
          </w:p>
        </w:tc>
      </w:tr>
      <w:tr w:rsidR="00D17D52" w14:paraId="6934C508" w14:textId="77777777" w:rsidTr="005C1902">
        <w:tc>
          <w:tcPr>
            <w:tcW w:w="1560" w:type="dxa"/>
            <w:tcBorders>
              <w:top w:val="single" w:sz="4" w:space="0" w:color="auto"/>
            </w:tcBorders>
            <w:hideMark/>
          </w:tcPr>
          <w:p w14:paraId="691D5779"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Invertebrate layers</w:t>
            </w:r>
          </w:p>
        </w:tc>
        <w:tc>
          <w:tcPr>
            <w:tcW w:w="2268" w:type="dxa"/>
            <w:tcBorders>
              <w:top w:val="single" w:sz="4" w:space="0" w:color="auto"/>
            </w:tcBorders>
            <w:hideMark/>
          </w:tcPr>
          <w:p w14:paraId="25B1A45C"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Point records of invertebrates (includes also rare, endemic, threatened species as sub-layers) from national database extracts including OBIS, TRAWL, and SPECIFY (NIWA invertebrate collection)</w:t>
            </w:r>
          </w:p>
        </w:tc>
        <w:tc>
          <w:tcPr>
            <w:tcW w:w="1861" w:type="dxa"/>
            <w:tcBorders>
              <w:top w:val="single" w:sz="4" w:space="0" w:color="auto"/>
            </w:tcBorders>
            <w:hideMark/>
          </w:tcPr>
          <w:p w14:paraId="2AFB2A60" w14:textId="5B62AB2C"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See Lundquist et al. (2015) and Stephenson et al. (2018</w:t>
            </w:r>
            <w:r w:rsidR="00284018" w:rsidRPr="00B03740">
              <w:rPr>
                <w:rFonts w:asciiTheme="minorHAnsi" w:hAnsiTheme="minorHAnsi" w:cstheme="minorHAnsi"/>
              </w:rPr>
              <w:t>b</w:t>
            </w:r>
            <w:r w:rsidRPr="00B03740">
              <w:rPr>
                <w:rFonts w:asciiTheme="minorHAnsi" w:hAnsiTheme="minorHAnsi" w:cstheme="minorHAnsi"/>
              </w:rPr>
              <w:t>) for descriptions of national databases and data extracts</w:t>
            </w:r>
          </w:p>
        </w:tc>
        <w:tc>
          <w:tcPr>
            <w:tcW w:w="1650" w:type="dxa"/>
            <w:tcBorders>
              <w:top w:val="single" w:sz="4" w:space="0" w:color="auto"/>
            </w:tcBorders>
            <w:hideMark/>
          </w:tcPr>
          <w:p w14:paraId="00956D43"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Point records, national scale, dominated by observations at depths &gt;200 m</w:t>
            </w:r>
          </w:p>
        </w:tc>
        <w:tc>
          <w:tcPr>
            <w:tcW w:w="2082" w:type="dxa"/>
            <w:tcBorders>
              <w:top w:val="single" w:sz="4" w:space="0" w:color="auto"/>
            </w:tcBorders>
            <w:hideMark/>
          </w:tcPr>
          <w:p w14:paraId="7F8D4248" w14:textId="23E0B839"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Do not include, sampling bias toward deep depths based on higher sampling effort from research trawls.</w:t>
            </w:r>
          </w:p>
        </w:tc>
      </w:tr>
      <w:tr w:rsidR="00D17D52" w14:paraId="068FF637" w14:textId="77777777" w:rsidTr="005C1902">
        <w:tc>
          <w:tcPr>
            <w:tcW w:w="1560" w:type="dxa"/>
            <w:hideMark/>
          </w:tcPr>
          <w:p w14:paraId="2877B978"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Large brown seaweeds</w:t>
            </w:r>
          </w:p>
        </w:tc>
        <w:tc>
          <w:tcPr>
            <w:tcW w:w="2268" w:type="dxa"/>
            <w:hideMark/>
          </w:tcPr>
          <w:p w14:paraId="14130A36"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Point record compilation from numerous historical macroalgal and rocky reef surveys</w:t>
            </w:r>
          </w:p>
        </w:tc>
        <w:tc>
          <w:tcPr>
            <w:tcW w:w="1861" w:type="dxa"/>
            <w:hideMark/>
          </w:tcPr>
          <w:p w14:paraId="397B7662"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Wendy Nelson/Kate Neill for DOC Key ecological areas and DOC Marine Habitat Classification projects</w:t>
            </w:r>
          </w:p>
        </w:tc>
        <w:tc>
          <w:tcPr>
            <w:tcW w:w="1650" w:type="dxa"/>
            <w:hideMark/>
          </w:tcPr>
          <w:p w14:paraId="5079735A" w14:textId="7E61AC02"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Point records, to be modelled as species occurrences</w:t>
            </w:r>
            <w:r w:rsidR="00D848CA" w:rsidRPr="00B03740">
              <w:rPr>
                <w:rFonts w:asciiTheme="minorHAnsi" w:hAnsiTheme="minorHAnsi" w:cstheme="minorHAnsi"/>
              </w:rPr>
              <w:t xml:space="preserve"> for DOC KEA contract (Lundquist et al. 2020)</w:t>
            </w:r>
          </w:p>
        </w:tc>
        <w:tc>
          <w:tcPr>
            <w:tcW w:w="2082" w:type="dxa"/>
            <w:hideMark/>
          </w:tcPr>
          <w:p w14:paraId="5E4B3729" w14:textId="45A7CEF2"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Do not include, not available</w:t>
            </w:r>
            <w:r w:rsidR="00D848CA" w:rsidRPr="00B03740">
              <w:rPr>
                <w:rFonts w:asciiTheme="minorHAnsi" w:hAnsiTheme="minorHAnsi" w:cstheme="minorHAnsi"/>
              </w:rPr>
              <w:t xml:space="preserve"> when analyses were undertaken for this contract</w:t>
            </w:r>
            <w:r w:rsidRPr="00B03740">
              <w:rPr>
                <w:rFonts w:asciiTheme="minorHAnsi" w:hAnsiTheme="minorHAnsi" w:cstheme="minorHAnsi"/>
              </w:rPr>
              <w:t>.</w:t>
            </w:r>
          </w:p>
        </w:tc>
      </w:tr>
      <w:tr w:rsidR="00D17D52" w14:paraId="40A7E459" w14:textId="77777777" w:rsidTr="005C1902">
        <w:tc>
          <w:tcPr>
            <w:tcW w:w="1560" w:type="dxa"/>
            <w:hideMark/>
          </w:tcPr>
          <w:p w14:paraId="5BE5590C"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Management layers</w:t>
            </w:r>
          </w:p>
        </w:tc>
        <w:tc>
          <w:tcPr>
            <w:tcW w:w="2268" w:type="dxa"/>
            <w:hideMark/>
          </w:tcPr>
          <w:p w14:paraId="0895FCA0" w14:textId="11CD488A"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 xml:space="preserve">Suite of layers compiled for HGMSP including HGMP boundary, existing </w:t>
            </w:r>
            <w:r w:rsidR="00CC37BB" w:rsidRPr="00B03740">
              <w:rPr>
                <w:rFonts w:asciiTheme="minorHAnsi" w:hAnsiTheme="minorHAnsi" w:cstheme="minorHAnsi"/>
              </w:rPr>
              <w:t>marine reserves</w:t>
            </w:r>
            <w:r w:rsidRPr="00B03740">
              <w:rPr>
                <w:rFonts w:asciiTheme="minorHAnsi" w:hAnsiTheme="minorHAnsi" w:cstheme="minorHAnsi"/>
              </w:rPr>
              <w:t xml:space="preserve"> and Type 2 MPAs, consented marine farms (2015), fisheries layers (see </w:t>
            </w:r>
            <w:r w:rsidRPr="00B03740">
              <w:rPr>
                <w:rFonts w:asciiTheme="minorHAnsi" w:hAnsiTheme="minorHAnsi" w:cstheme="minorHAnsi"/>
              </w:rPr>
              <w:fldChar w:fldCharType="begin"/>
            </w:r>
            <w:r w:rsidRPr="00B03740">
              <w:rPr>
                <w:rFonts w:asciiTheme="minorHAnsi" w:hAnsiTheme="minorHAnsi" w:cstheme="minorHAnsi"/>
              </w:rPr>
              <w:instrText xml:space="preserve"> REF _Ref31540453 \h </w:instrText>
            </w:r>
            <w:r w:rsidR="005F28AE" w:rsidRPr="00B03740">
              <w:rPr>
                <w:rFonts w:asciiTheme="minorHAnsi" w:hAnsiTheme="minorHAnsi" w:cstheme="minorHAnsi"/>
              </w:rPr>
              <w:instrText xml:space="preserve"> \* MERGEFORMAT </w:instrText>
            </w:r>
            <w:r w:rsidRPr="00B03740">
              <w:rPr>
                <w:rFonts w:asciiTheme="minorHAnsi" w:hAnsiTheme="minorHAnsi" w:cstheme="minorHAnsi"/>
              </w:rPr>
            </w:r>
            <w:r w:rsidRPr="00B03740">
              <w:rPr>
                <w:rFonts w:asciiTheme="minorHAnsi" w:hAnsiTheme="minorHAnsi" w:cstheme="minorHAnsi"/>
              </w:rPr>
              <w:fldChar w:fldCharType="separate"/>
            </w:r>
            <w:r w:rsidR="006F40A1" w:rsidRPr="006F40A1">
              <w:rPr>
                <w:rFonts w:asciiTheme="minorHAnsi" w:hAnsiTheme="minorHAnsi" w:cstheme="minorHAnsi"/>
              </w:rPr>
              <w:t xml:space="preserve">Table </w:t>
            </w:r>
            <w:r w:rsidR="006F40A1" w:rsidRPr="006F40A1">
              <w:rPr>
                <w:rFonts w:asciiTheme="minorHAnsi" w:hAnsiTheme="minorHAnsi" w:cstheme="minorHAnsi"/>
                <w:noProof/>
              </w:rPr>
              <w:t>C</w:t>
            </w:r>
            <w:r w:rsidR="006F40A1" w:rsidRPr="006F40A1">
              <w:rPr>
                <w:rFonts w:asciiTheme="minorHAnsi" w:hAnsiTheme="minorHAnsi" w:cstheme="minorHAnsi"/>
                <w:noProof/>
              </w:rPr>
              <w:noBreakHyphen/>
              <w:t>1</w:t>
            </w:r>
            <w:r w:rsidRPr="00B03740">
              <w:rPr>
                <w:rFonts w:asciiTheme="minorHAnsi" w:hAnsiTheme="minorHAnsi" w:cstheme="minorHAnsi"/>
              </w:rPr>
              <w:fldChar w:fldCharType="end"/>
            </w:r>
            <w:r w:rsidRPr="00B03740">
              <w:rPr>
                <w:rFonts w:asciiTheme="minorHAnsi" w:hAnsiTheme="minorHAnsi" w:cstheme="minorHAnsi"/>
              </w:rPr>
              <w:t xml:space="preserve"> for additional detail), military zones designated for the handling or dumpling of explosives (2015), consented sand and mineral  extraction zones (2015), dredging zones (2015), dedicated shipping zones</w:t>
            </w:r>
          </w:p>
        </w:tc>
        <w:tc>
          <w:tcPr>
            <w:tcW w:w="1861" w:type="dxa"/>
            <w:hideMark/>
          </w:tcPr>
          <w:p w14:paraId="7D0942BD" w14:textId="7C2EB85A"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Land Information New Zealand; Auckland Council; Waikato Regional Council; NZ Defence Force; Navigation and Safety Bylaws, LINZ Hydrographic Office</w:t>
            </w:r>
          </w:p>
        </w:tc>
        <w:tc>
          <w:tcPr>
            <w:tcW w:w="1650" w:type="dxa"/>
          </w:tcPr>
          <w:p w14:paraId="67524AD6" w14:textId="77777777" w:rsidR="00F67E63" w:rsidRPr="00B03740" w:rsidRDefault="00F67E63" w:rsidP="00B03740">
            <w:pPr>
              <w:pStyle w:val="TableBodyText"/>
              <w:rPr>
                <w:rFonts w:asciiTheme="minorHAnsi" w:hAnsiTheme="minorHAnsi" w:cstheme="minorHAnsi"/>
              </w:rPr>
            </w:pPr>
          </w:p>
        </w:tc>
        <w:tc>
          <w:tcPr>
            <w:tcW w:w="2082" w:type="dxa"/>
            <w:hideMark/>
          </w:tcPr>
          <w:p w14:paraId="5B0DEF73" w14:textId="77777777" w:rsidR="00F67E63" w:rsidRPr="00B03740" w:rsidRDefault="00F67E63" w:rsidP="00B03740">
            <w:pPr>
              <w:pStyle w:val="TableBodyText"/>
              <w:rPr>
                <w:rFonts w:asciiTheme="minorHAnsi" w:hAnsiTheme="minorHAnsi" w:cstheme="minorHAnsi"/>
              </w:rPr>
            </w:pPr>
            <w:r w:rsidRPr="00B03740">
              <w:rPr>
                <w:rFonts w:asciiTheme="minorHAnsi" w:hAnsiTheme="minorHAnsi" w:cstheme="minorHAnsi"/>
              </w:rPr>
              <w:t>Used to identify two spatial boundaries for Zonation model; full HGMP, and subset of HGMP where existing management areas are excluded form Zonation analysis of biodiversity prioritisation.</w:t>
            </w:r>
          </w:p>
        </w:tc>
      </w:tr>
      <w:tr w:rsidR="00F64C53" w14:paraId="13E1C96E" w14:textId="77777777" w:rsidTr="005C1902">
        <w:tc>
          <w:tcPr>
            <w:tcW w:w="1560" w:type="dxa"/>
          </w:tcPr>
          <w:p w14:paraId="47696F62" w14:textId="517B7326" w:rsidR="00F64C53" w:rsidRPr="00B03740" w:rsidRDefault="00F64C53" w:rsidP="00B03740">
            <w:pPr>
              <w:pStyle w:val="TableBodyText"/>
              <w:rPr>
                <w:rFonts w:asciiTheme="minorHAnsi" w:hAnsiTheme="minorHAnsi" w:cstheme="minorHAnsi"/>
              </w:rPr>
            </w:pPr>
            <w:r w:rsidRPr="00B03740">
              <w:rPr>
                <w:rFonts w:asciiTheme="minorHAnsi" w:hAnsiTheme="minorHAnsi" w:cstheme="minorHAnsi"/>
              </w:rPr>
              <w:lastRenderedPageBreak/>
              <w:t xml:space="preserve">Fisheries </w:t>
            </w:r>
            <w:r w:rsidR="005C1902">
              <w:rPr>
                <w:rFonts w:asciiTheme="minorHAnsi" w:hAnsiTheme="minorHAnsi" w:cstheme="minorHAnsi"/>
              </w:rPr>
              <w:br/>
            </w:r>
            <w:r w:rsidRPr="00B03740">
              <w:rPr>
                <w:rFonts w:asciiTheme="minorHAnsi" w:hAnsiTheme="minorHAnsi" w:cstheme="minorHAnsi"/>
              </w:rPr>
              <w:t>layers</w:t>
            </w:r>
          </w:p>
        </w:tc>
        <w:tc>
          <w:tcPr>
            <w:tcW w:w="2268" w:type="dxa"/>
          </w:tcPr>
          <w:p w14:paraId="32E2CEBB" w14:textId="2B3C54A1" w:rsidR="00F64C53" w:rsidRPr="00B03740" w:rsidRDefault="0063154E" w:rsidP="00B03740">
            <w:pPr>
              <w:pStyle w:val="TableBodyText"/>
              <w:rPr>
                <w:rFonts w:asciiTheme="minorHAnsi" w:hAnsiTheme="minorHAnsi" w:cstheme="minorHAnsi"/>
              </w:rPr>
            </w:pPr>
            <w:r w:rsidRPr="00B03740">
              <w:rPr>
                <w:rFonts w:asciiTheme="minorHAnsi" w:hAnsiTheme="minorHAnsi" w:cstheme="minorHAnsi"/>
              </w:rPr>
              <w:t xml:space="preserve">Suite of layers indicating annual intensity (events, </w:t>
            </w:r>
            <w:proofErr w:type="gramStart"/>
            <w:r w:rsidRPr="00B03740">
              <w:rPr>
                <w:rFonts w:asciiTheme="minorHAnsi" w:hAnsiTheme="minorHAnsi" w:cstheme="minorHAnsi"/>
              </w:rPr>
              <w:t>tows</w:t>
            </w:r>
            <w:proofErr w:type="gramEnd"/>
            <w:r w:rsidRPr="00B03740">
              <w:rPr>
                <w:rFonts w:asciiTheme="minorHAnsi" w:hAnsiTheme="minorHAnsi" w:cstheme="minorHAnsi"/>
              </w:rPr>
              <w:t xml:space="preserve"> or pots), catch intensity, and annual intensity of undersized snapper for seven fishing methods; recreational vessel density; trawl footprint (2008-2018) (see </w:t>
            </w:r>
            <w:r w:rsidRPr="00B03740">
              <w:rPr>
                <w:rFonts w:asciiTheme="minorHAnsi" w:hAnsiTheme="minorHAnsi" w:cstheme="minorHAnsi"/>
              </w:rPr>
              <w:fldChar w:fldCharType="begin"/>
            </w:r>
            <w:r w:rsidRPr="00B03740">
              <w:rPr>
                <w:rFonts w:asciiTheme="minorHAnsi" w:hAnsiTheme="minorHAnsi" w:cstheme="minorHAnsi"/>
              </w:rPr>
              <w:instrText xml:space="preserve"> REF _Ref37761364 \r \h </w:instrText>
            </w:r>
            <w:r w:rsidR="00B03740">
              <w:rPr>
                <w:rFonts w:asciiTheme="minorHAnsi" w:hAnsiTheme="minorHAnsi" w:cstheme="minorHAnsi"/>
              </w:rPr>
              <w:instrText xml:space="preserve"> \* MERGEFORMAT </w:instrText>
            </w:r>
            <w:r w:rsidRPr="00B03740">
              <w:rPr>
                <w:rFonts w:asciiTheme="minorHAnsi" w:hAnsiTheme="minorHAnsi" w:cstheme="minorHAnsi"/>
              </w:rPr>
            </w:r>
            <w:r w:rsidRPr="00B03740">
              <w:rPr>
                <w:rFonts w:asciiTheme="minorHAnsi" w:hAnsiTheme="minorHAnsi" w:cstheme="minorHAnsi"/>
              </w:rPr>
              <w:fldChar w:fldCharType="separate"/>
            </w:r>
            <w:r w:rsidR="006F40A1">
              <w:rPr>
                <w:rFonts w:asciiTheme="minorHAnsi" w:hAnsiTheme="minorHAnsi" w:cstheme="minorHAnsi"/>
              </w:rPr>
              <w:t>Appendix C</w:t>
            </w:r>
            <w:r w:rsidRPr="00B03740">
              <w:rPr>
                <w:rFonts w:asciiTheme="minorHAnsi" w:hAnsiTheme="minorHAnsi" w:cstheme="minorHAnsi"/>
              </w:rPr>
              <w:fldChar w:fldCharType="end"/>
            </w:r>
            <w:r w:rsidRPr="00B03740">
              <w:rPr>
                <w:rFonts w:asciiTheme="minorHAnsi" w:hAnsiTheme="minorHAnsi" w:cstheme="minorHAnsi"/>
              </w:rPr>
              <w:t xml:space="preserve"> for detailed information on each layer)</w:t>
            </w:r>
          </w:p>
        </w:tc>
        <w:tc>
          <w:tcPr>
            <w:tcW w:w="1861" w:type="dxa"/>
          </w:tcPr>
          <w:p w14:paraId="4221A464" w14:textId="30ED59A7" w:rsidR="00F64C53" w:rsidRPr="00B03740" w:rsidRDefault="003A2B5A" w:rsidP="00B03740">
            <w:pPr>
              <w:pStyle w:val="TableBodyText"/>
              <w:rPr>
                <w:rFonts w:asciiTheme="minorHAnsi" w:hAnsiTheme="minorHAnsi" w:cstheme="minorHAnsi"/>
              </w:rPr>
            </w:pPr>
            <w:r w:rsidRPr="00B03740">
              <w:rPr>
                <w:rFonts w:asciiTheme="minorHAnsi" w:hAnsiTheme="minorHAnsi" w:cstheme="minorHAnsi"/>
              </w:rPr>
              <w:t xml:space="preserve">Selected and provided by </w:t>
            </w:r>
            <w:r w:rsidR="00F64C53" w:rsidRPr="00B03740">
              <w:rPr>
                <w:rFonts w:asciiTheme="minorHAnsi" w:hAnsiTheme="minorHAnsi" w:cstheme="minorHAnsi"/>
              </w:rPr>
              <w:t xml:space="preserve">FNZ </w:t>
            </w:r>
            <w:r w:rsidRPr="00B03740">
              <w:rPr>
                <w:rFonts w:asciiTheme="minorHAnsi" w:hAnsiTheme="minorHAnsi" w:cstheme="minorHAnsi"/>
              </w:rPr>
              <w:t xml:space="preserve">to represent the suite of different fisheries methods utilised within the HGMP </w:t>
            </w:r>
            <w:r w:rsidR="00F64C53" w:rsidRPr="00B03740">
              <w:rPr>
                <w:rFonts w:asciiTheme="minorHAnsi" w:hAnsiTheme="minorHAnsi" w:cstheme="minorHAnsi"/>
              </w:rPr>
              <w:t>(IN-CONFIDENCE)</w:t>
            </w:r>
          </w:p>
        </w:tc>
        <w:tc>
          <w:tcPr>
            <w:tcW w:w="1650" w:type="dxa"/>
          </w:tcPr>
          <w:p w14:paraId="1FAC5C9C" w14:textId="0A78B918" w:rsidR="00F64C53" w:rsidRPr="00B03740" w:rsidRDefault="00F64C53" w:rsidP="00B03740">
            <w:pPr>
              <w:pStyle w:val="TableBodyText"/>
              <w:rPr>
                <w:rFonts w:asciiTheme="minorHAnsi" w:hAnsiTheme="minorHAnsi" w:cstheme="minorHAnsi"/>
              </w:rPr>
            </w:pPr>
            <w:r w:rsidRPr="00B03740">
              <w:rPr>
                <w:rFonts w:asciiTheme="minorHAnsi" w:hAnsiTheme="minorHAnsi" w:cstheme="minorHAnsi"/>
              </w:rPr>
              <w:t xml:space="preserve">Raster grid, 250 </w:t>
            </w:r>
            <w:r w:rsidR="0063154E" w:rsidRPr="00B03740">
              <w:rPr>
                <w:rFonts w:asciiTheme="minorHAnsi" w:hAnsiTheme="minorHAnsi" w:cstheme="minorHAnsi"/>
              </w:rPr>
              <w:t xml:space="preserve">m x 250 </w:t>
            </w:r>
            <w:r w:rsidRPr="00B03740">
              <w:rPr>
                <w:rFonts w:asciiTheme="minorHAnsi" w:hAnsiTheme="minorHAnsi" w:cstheme="minorHAnsi"/>
              </w:rPr>
              <w:t>m</w:t>
            </w:r>
          </w:p>
        </w:tc>
        <w:tc>
          <w:tcPr>
            <w:tcW w:w="2082" w:type="dxa"/>
          </w:tcPr>
          <w:p w14:paraId="32697CB4" w14:textId="1E9EC8D0" w:rsidR="00F64C53" w:rsidRPr="00B03740" w:rsidRDefault="0063154E" w:rsidP="00B03740">
            <w:pPr>
              <w:pStyle w:val="TableBodyText"/>
              <w:rPr>
                <w:rFonts w:asciiTheme="minorHAnsi" w:hAnsiTheme="minorHAnsi" w:cstheme="minorHAnsi"/>
              </w:rPr>
            </w:pPr>
            <w:r w:rsidRPr="00B03740">
              <w:rPr>
                <w:rFonts w:asciiTheme="minorHAnsi" w:hAnsiTheme="minorHAnsi" w:cstheme="minorHAnsi"/>
              </w:rPr>
              <w:t>Include.</w:t>
            </w:r>
          </w:p>
        </w:tc>
      </w:tr>
    </w:tbl>
    <w:p w14:paraId="03EFEE72" w14:textId="77777777" w:rsidR="00F67E63" w:rsidRDefault="00F67E63" w:rsidP="00F67E63">
      <w:pPr>
        <w:pStyle w:val="BodyText"/>
      </w:pPr>
    </w:p>
    <w:p w14:paraId="269B432A" w14:textId="77777777" w:rsidR="00F67E63" w:rsidRDefault="00F67E63" w:rsidP="00D81E59">
      <w:pPr>
        <w:pStyle w:val="Heading2"/>
        <w:numPr>
          <w:ilvl w:val="1"/>
          <w:numId w:val="9"/>
        </w:numPr>
      </w:pPr>
      <w:bookmarkStart w:id="48" w:name="_Toc32577659"/>
      <w:bookmarkStart w:id="49" w:name="_Ref32576738"/>
      <w:bookmarkStart w:id="50" w:name="_Toc48829467"/>
      <w:r>
        <w:t>Demersal fish species distribution models</w:t>
      </w:r>
      <w:bookmarkEnd w:id="48"/>
      <w:bookmarkEnd w:id="49"/>
      <w:bookmarkEnd w:id="50"/>
    </w:p>
    <w:p w14:paraId="2D6C5B21" w14:textId="5D97F324" w:rsidR="00F67E63" w:rsidRDefault="00F67E63" w:rsidP="00AE1D53">
      <w:pPr>
        <w:pStyle w:val="BodyText"/>
      </w:pPr>
      <w:r>
        <w:t>Species distribution models were originally developed for demersal fish at a national scale based on &gt;21,000 research trawls within the New Zealand Exclusive Economic Zone at 1 km</w:t>
      </w:r>
      <w:r>
        <w:rPr>
          <w:vertAlign w:val="superscript"/>
        </w:rPr>
        <w:t>2</w:t>
      </w:r>
      <w:r>
        <w:t xml:space="preserve"> resolution (Leathwick et al. 2006; Leathwick et al. 2008). Details of the development of species distribution models of abundance of benthic, bentho-pelagic and pelagic species are presented elsewhere, including model validation (Leathwick et al. 2006). A total of 95 demersal fish layers were previously used in a spatial prioritisation of demersal fish in the Hauraki Gulf Marine Park (</w:t>
      </w:r>
      <w:r w:rsidR="00D848CA">
        <w:t xml:space="preserve">Jackson 2014, </w:t>
      </w:r>
      <w:r>
        <w:t>Jackson &amp; Lundquist 2016). These layers have since been updated using addition</w:t>
      </w:r>
      <w:r w:rsidR="006A5B01">
        <w:t>al</w:t>
      </w:r>
      <w:r>
        <w:t xml:space="preserve"> data</w:t>
      </w:r>
      <w:r w:rsidR="005F20C0">
        <w:t xml:space="preserve"> from research trawls</w:t>
      </w:r>
      <w:r>
        <w:t xml:space="preserve">, and more advanced statistical modelling techniques, allowing for models of </w:t>
      </w:r>
      <w:r w:rsidR="005F20C0">
        <w:t xml:space="preserve">the predicted </w:t>
      </w:r>
      <w:r w:rsidR="00F44D22">
        <w:t>spatial</w:t>
      </w:r>
      <w:r w:rsidR="005F20C0">
        <w:t xml:space="preserve"> occurrence of </w:t>
      </w:r>
      <w:r>
        <w:t>217 demersal fish specie</w:t>
      </w:r>
      <w:r w:rsidR="00D25239">
        <w:t>s (Stephenson et al. 2018a, 2020)</w:t>
      </w:r>
      <w:r w:rsidR="00700E6A">
        <w:t>.</w:t>
      </w:r>
      <w:r>
        <w:t xml:space="preserve"> </w:t>
      </w:r>
      <w:r w:rsidR="006C2630">
        <w:t>While models of predicted catch (abundance) of demersal fish were not available for this updated analysis, prior analyses showed good correlations between the predictions of likelihood of abundance and predicted catch (abundance) for a smaller number of demersal fish species using similar statistical methods (Leathwick et al. 2006), suggesting that models of species occurrence should be reasonable proxies for abundance of demersal fish species.</w:t>
      </w:r>
    </w:p>
    <w:p w14:paraId="51E4E754" w14:textId="7D824ADA" w:rsidR="005F20C0" w:rsidRDefault="00F67E63" w:rsidP="00AE1D53">
      <w:pPr>
        <w:pStyle w:val="BodyText"/>
      </w:pPr>
      <w:r>
        <w:t xml:space="preserve">As </w:t>
      </w:r>
      <w:proofErr w:type="gramStart"/>
      <w:r>
        <w:t>a majority of</w:t>
      </w:r>
      <w:proofErr w:type="gramEnd"/>
      <w:r>
        <w:t xml:space="preserve"> the species are deepwater (&gt;200 m depth), a selection process </w:t>
      </w:r>
      <w:r w:rsidR="00700E6A">
        <w:t xml:space="preserve">was used </w:t>
      </w:r>
      <w:r>
        <w:t xml:space="preserve">to </w:t>
      </w:r>
      <w:r w:rsidR="00700E6A">
        <w:t xml:space="preserve">identify </w:t>
      </w:r>
      <w:r>
        <w:t xml:space="preserve">which of the 217 species had significant distributions within the HGMP, with preference to avoid species </w:t>
      </w:r>
      <w:r w:rsidR="003B7F10">
        <w:t xml:space="preserve">predicted to be present in </w:t>
      </w:r>
      <w:r>
        <w:t xml:space="preserve">only a few cells </w:t>
      </w:r>
      <w:r w:rsidR="00700E6A">
        <w:t>within</w:t>
      </w:r>
      <w:r>
        <w:t xml:space="preserve"> the Hauraki Gulf</w:t>
      </w:r>
      <w:r w:rsidR="00BD7C6B">
        <w:t xml:space="preserve"> (analysis presented in </w:t>
      </w:r>
      <w:r w:rsidR="00BD7C6B">
        <w:fldChar w:fldCharType="begin"/>
      </w:r>
      <w:r w:rsidR="00BD7C6B">
        <w:instrText xml:space="preserve"> REF _Ref34577221 \r \h </w:instrText>
      </w:r>
      <w:r w:rsidR="00BD7C6B">
        <w:fldChar w:fldCharType="separate"/>
      </w:r>
      <w:r w:rsidR="006F40A1">
        <w:t>Appendix A</w:t>
      </w:r>
      <w:r w:rsidR="00BD7C6B">
        <w:fldChar w:fldCharType="end"/>
      </w:r>
      <w:r w:rsidR="00BD7C6B">
        <w:t>)</w:t>
      </w:r>
      <w:r>
        <w:t>. If these ‘rare in the HGMP</w:t>
      </w:r>
      <w:r w:rsidR="004E5014">
        <w:t xml:space="preserve"> but abundant elsewhere</w:t>
      </w:r>
      <w:r>
        <w:t xml:space="preserve">’ cells were included, Zonation would treat them as rare species, and prioritise them in the model, whereas it is unlikely many of these species are actually found in the </w:t>
      </w:r>
      <w:r w:rsidR="004E5014">
        <w:t xml:space="preserve">Hauraki </w:t>
      </w:r>
      <w:r>
        <w:t xml:space="preserve">Gulf. </w:t>
      </w:r>
    </w:p>
    <w:p w14:paraId="36EEE307" w14:textId="14AA1B57" w:rsidR="007653A4" w:rsidRDefault="00C70B78" w:rsidP="00C70B78">
      <w:pPr>
        <w:pStyle w:val="BodyText"/>
      </w:pPr>
      <w:r w:rsidRPr="0016698A">
        <w:t>Each modelled layer consisted of a predicted species occurrence for all 1 km</w:t>
      </w:r>
      <w:r w:rsidRPr="0016698A">
        <w:rPr>
          <w:vertAlign w:val="superscript"/>
        </w:rPr>
        <w:t>2</w:t>
      </w:r>
      <w:r w:rsidRPr="0016698A">
        <w:t xml:space="preserve"> cells within the New Zealand EEZ. Species were first evaluated as to whether they had no non-zero values in the HGMP (removing a total of 28 species) or were a non-native species (salmon) (n = 1). A further visual analysis separated species into either those typically present at depths &lt;125 m (n = 94) (</w:t>
      </w:r>
      <w:r w:rsidR="001823A8">
        <w:fldChar w:fldCharType="begin"/>
      </w:r>
      <w:r w:rsidR="001823A8">
        <w:instrText xml:space="preserve"> REF _Ref31552032 \h </w:instrText>
      </w:r>
      <w:r w:rsidR="001823A8">
        <w:fldChar w:fldCharType="separate"/>
      </w:r>
      <w:r w:rsidR="006F40A1">
        <w:t xml:space="preserve">Table </w:t>
      </w:r>
      <w:r w:rsidR="006F40A1">
        <w:rPr>
          <w:noProof/>
        </w:rPr>
        <w:t>A</w:t>
      </w:r>
      <w:r w:rsidR="006F40A1">
        <w:noBreakHyphen/>
      </w:r>
      <w:r w:rsidR="006F40A1">
        <w:rPr>
          <w:noProof/>
        </w:rPr>
        <w:t>1</w:t>
      </w:r>
      <w:r w:rsidR="001823A8">
        <w:fldChar w:fldCharType="end"/>
      </w:r>
      <w:r w:rsidRPr="0016698A">
        <w:t xml:space="preserve">), and </w:t>
      </w:r>
      <w:r w:rsidR="00605071">
        <w:t xml:space="preserve">upper slope </w:t>
      </w:r>
      <w:r w:rsidRPr="0016698A">
        <w:t>species typically found at depths of &gt;125 m (n = 94) (</w:t>
      </w:r>
      <w:r w:rsidR="001823A8">
        <w:fldChar w:fldCharType="begin"/>
      </w:r>
      <w:r w:rsidR="001823A8">
        <w:instrText xml:space="preserve"> REF _Ref31552042 \h </w:instrText>
      </w:r>
      <w:r w:rsidR="001823A8">
        <w:fldChar w:fldCharType="separate"/>
      </w:r>
      <w:r w:rsidR="006F40A1">
        <w:t xml:space="preserve">Table </w:t>
      </w:r>
      <w:r w:rsidR="006F40A1">
        <w:rPr>
          <w:noProof/>
        </w:rPr>
        <w:t>A</w:t>
      </w:r>
      <w:r w:rsidR="006F40A1">
        <w:noBreakHyphen/>
      </w:r>
      <w:r w:rsidR="006F40A1">
        <w:rPr>
          <w:noProof/>
        </w:rPr>
        <w:t>2</w:t>
      </w:r>
      <w:r w:rsidR="001823A8">
        <w:fldChar w:fldCharType="end"/>
      </w:r>
      <w:r w:rsidRPr="0016698A">
        <w:t>). The central government working group determined that the</w:t>
      </w:r>
      <w:r w:rsidR="00605071">
        <w:t xml:space="preserve"> 94</w:t>
      </w:r>
      <w:r w:rsidRPr="0016698A">
        <w:t xml:space="preserve"> </w:t>
      </w:r>
      <w:r w:rsidR="00605071">
        <w:t>upper slope</w:t>
      </w:r>
      <w:r w:rsidRPr="0016698A">
        <w:t xml:space="preserve"> species, which typically had low estimates of species occupancy, were a low priority for the Zonation prioritisation analysis and they were excluded from further analysis. A three-step process was then used to further evaluate which of the </w:t>
      </w:r>
      <w:r w:rsidR="00605071">
        <w:t xml:space="preserve">remaining 94 </w:t>
      </w:r>
      <w:r w:rsidRPr="0016698A">
        <w:t xml:space="preserve">species found at depths &lt; </w:t>
      </w:r>
      <w:r w:rsidR="00A9283D">
        <w:t>125</w:t>
      </w:r>
      <w:r w:rsidR="00A9283D" w:rsidRPr="0016698A">
        <w:t xml:space="preserve"> </w:t>
      </w:r>
      <w:r w:rsidRPr="0016698A">
        <w:t xml:space="preserve">m should be excluded from the analysis. First, for each species the total number of cells within the HGMP with greater than 50% probability of occurrence was calculated, and species with &lt;5 total cells (n = 36) were identified for expert review </w:t>
      </w:r>
      <w:r w:rsidRPr="0016698A">
        <w:lastRenderedPageBreak/>
        <w:t xml:space="preserve">to determine if they should be excluded from the analysis or not </w:t>
      </w:r>
      <w:r w:rsidR="001823A8" w:rsidRPr="0016698A">
        <w:t>(</w:t>
      </w:r>
      <w:r w:rsidR="001823A8">
        <w:fldChar w:fldCharType="begin"/>
      </w:r>
      <w:r w:rsidR="001823A8">
        <w:instrText xml:space="preserve"> REF _Ref31552032 \h </w:instrText>
      </w:r>
      <w:r w:rsidR="001823A8">
        <w:fldChar w:fldCharType="separate"/>
      </w:r>
      <w:r w:rsidR="006F40A1">
        <w:t xml:space="preserve">Table </w:t>
      </w:r>
      <w:r w:rsidR="006F40A1">
        <w:rPr>
          <w:noProof/>
        </w:rPr>
        <w:t>A</w:t>
      </w:r>
      <w:r w:rsidR="006F40A1">
        <w:noBreakHyphen/>
      </w:r>
      <w:r w:rsidR="006F40A1">
        <w:rPr>
          <w:noProof/>
        </w:rPr>
        <w:t>1</w:t>
      </w:r>
      <w:r w:rsidR="001823A8">
        <w:fldChar w:fldCharType="end"/>
      </w:r>
      <w:r w:rsidRPr="0016698A">
        <w:t xml:space="preserve">). Second, for each species the proportion of the number cells within the HGMP with a probability of occurrence &gt;0.5 relative to the number cells within the EEZ with a probability of occurrence &gt;0.5 was calculated to identify species for which the HGMP was not the primary region in the EEZ where they were found. </w:t>
      </w:r>
      <w:r w:rsidR="001823A8">
        <w:t xml:space="preserve">Only 12 of the 94 species had &gt;10% of their predicted distribution within the HGMP. </w:t>
      </w:r>
      <w:r w:rsidR="00605071">
        <w:t xml:space="preserve">Finally, an </w:t>
      </w:r>
      <w:r w:rsidRPr="0016698A">
        <w:t>expert review process</w:t>
      </w:r>
      <w:r w:rsidR="00EC16FB">
        <w:t>, including published research on fish species present in the Hauraki Gulf (Anderson et al. 1998, Clark et al. 1989, Hurst et al. 2000, Kendrick et al. 2002, Roberts et al. 2015, Zintzen et al. 2012),</w:t>
      </w:r>
      <w:r w:rsidRPr="0016698A">
        <w:t xml:space="preserve"> was then used to assess whether each of these </w:t>
      </w:r>
      <w:r w:rsidR="00605071">
        <w:t>94</w:t>
      </w:r>
      <w:r w:rsidR="00605071" w:rsidRPr="0016698A">
        <w:t xml:space="preserve"> </w:t>
      </w:r>
      <w:r w:rsidRPr="0016698A">
        <w:t xml:space="preserve">species was likely to be present in the Hauraki Gulf and whether it was endemic to New Zealand waters. Of the </w:t>
      </w:r>
      <w:r w:rsidR="001823A8">
        <w:t>94</w:t>
      </w:r>
      <w:r w:rsidR="001823A8" w:rsidRPr="0016698A">
        <w:t xml:space="preserve"> </w:t>
      </w:r>
      <w:r w:rsidRPr="0016698A">
        <w:t>species reviewed, 4 were identified for exclusion from the subsequent analyses</w:t>
      </w:r>
      <w:r w:rsidR="00D97E70">
        <w:t xml:space="preserve"> (</w:t>
      </w:r>
      <w:r w:rsidR="002125B4">
        <w:t>pale toadfish, silver dory, lookdown dory and hoki</w:t>
      </w:r>
      <w:r w:rsidR="00D97E70">
        <w:t>)</w:t>
      </w:r>
      <w:r w:rsidRPr="0016698A">
        <w:t>. The expert review process was supervised by marine scientists with extensive local knowledge from DOC and a curator from the Museum of New Zealand Te Papa Tongarewa, resulting in a final list of 90 demersal fish species to include in the analyses, of which 35 were assessed by these experts as endemic to New Zealand.</w:t>
      </w:r>
    </w:p>
    <w:p w14:paraId="1D1D2285" w14:textId="02973CA9" w:rsidR="00284018" w:rsidRDefault="00284018" w:rsidP="00284018">
      <w:pPr>
        <w:pStyle w:val="Heading2"/>
        <w:numPr>
          <w:ilvl w:val="1"/>
          <w:numId w:val="9"/>
        </w:numPr>
      </w:pPr>
      <w:bookmarkStart w:id="51" w:name="_Toc48829468"/>
      <w:r>
        <w:t>Biogenic and physical habitat layers</w:t>
      </w:r>
      <w:bookmarkEnd w:id="51"/>
    </w:p>
    <w:p w14:paraId="2C0BBC15" w14:textId="0788393C" w:rsidR="000818A4" w:rsidRDefault="00284018" w:rsidP="00AE1D53">
      <w:pPr>
        <w:pStyle w:val="BodyText"/>
      </w:pPr>
      <w:r>
        <w:t xml:space="preserve">Physical habitats were based on </w:t>
      </w:r>
      <w:r w:rsidR="005F20C0">
        <w:t xml:space="preserve">habitat types defined </w:t>
      </w:r>
      <w:r w:rsidR="004E5014">
        <w:t xml:space="preserve">in the </w:t>
      </w:r>
      <w:r w:rsidRPr="00284018">
        <w:t>DOC Inshore Habitat Classification</w:t>
      </w:r>
      <w:r>
        <w:t xml:space="preserve"> (Ministry of Fisheries and Department of Conservation 2008; Department of Conservation and Ministry of Fisheries 2011)</w:t>
      </w:r>
      <w:r w:rsidRPr="00284018">
        <w:t xml:space="preserve">, </w:t>
      </w:r>
      <w:r w:rsidR="00AE1D53">
        <w:t xml:space="preserve">where habitat types were </w:t>
      </w:r>
      <w:r w:rsidR="00AE1D53" w:rsidRPr="00284018">
        <w:t xml:space="preserve">based on </w:t>
      </w:r>
      <w:r w:rsidR="003B7F10">
        <w:t xml:space="preserve">layers for </w:t>
      </w:r>
      <w:r w:rsidR="00AE1D53" w:rsidRPr="00284018">
        <w:t xml:space="preserve">sediment, wave exposure, </w:t>
      </w:r>
      <w:r w:rsidR="003B7F10">
        <w:t xml:space="preserve">and </w:t>
      </w:r>
      <w:r w:rsidR="00AE1D53" w:rsidRPr="00284018">
        <w:t xml:space="preserve">depth </w:t>
      </w:r>
      <w:r w:rsidR="00AE1D53">
        <w:t>(</w:t>
      </w:r>
      <w:r w:rsidR="00AE1D53">
        <w:fldChar w:fldCharType="begin"/>
      </w:r>
      <w:r w:rsidR="00AE1D53">
        <w:instrText xml:space="preserve"> REF _Ref34575697 \h </w:instrText>
      </w:r>
      <w:r w:rsidR="00AE1D53">
        <w:fldChar w:fldCharType="separate"/>
      </w:r>
      <w:r w:rsidR="006F40A1">
        <w:t xml:space="preserve">Figure </w:t>
      </w:r>
      <w:r w:rsidR="006F40A1">
        <w:rPr>
          <w:noProof/>
        </w:rPr>
        <w:t>2</w:t>
      </w:r>
      <w:r w:rsidR="006F40A1">
        <w:t>.</w:t>
      </w:r>
      <w:r w:rsidR="006F40A1">
        <w:rPr>
          <w:noProof/>
        </w:rPr>
        <w:t>1</w:t>
      </w:r>
      <w:r w:rsidR="00AE1D53">
        <w:fldChar w:fldCharType="end"/>
      </w:r>
      <w:r w:rsidR="00AE1D53">
        <w:t xml:space="preserve">). </w:t>
      </w:r>
      <w:r w:rsidR="0094204D">
        <w:t>Habitat types were adapted to suit available data resolution for</w:t>
      </w:r>
      <w:r w:rsidR="005F20C0">
        <w:t xml:space="preserve"> </w:t>
      </w:r>
      <w:r w:rsidR="0094204D">
        <w:t xml:space="preserve">fine (sand and mud) and </w:t>
      </w:r>
      <w:r w:rsidR="005F20C0">
        <w:t xml:space="preserve">coarse </w:t>
      </w:r>
      <w:r w:rsidR="0094204D">
        <w:t>(gravel, cobbles and boulder substrates)</w:t>
      </w:r>
      <w:r w:rsidR="0094204D" w:rsidRPr="0094204D">
        <w:t xml:space="preserve"> </w:t>
      </w:r>
      <w:r w:rsidR="0094204D">
        <w:t>sediments, and the wave and current exposure gradients found in the Hauraki Gulf</w:t>
      </w:r>
      <w:r w:rsidR="005F20C0">
        <w:t xml:space="preserve">. </w:t>
      </w:r>
      <w:r w:rsidR="00A9283D">
        <w:t>The classification defined</w:t>
      </w:r>
      <w:r w:rsidR="005F20C0">
        <w:t xml:space="preserve"> a total of 47 habitat types</w:t>
      </w:r>
      <w:r w:rsidR="00A9283D">
        <w:t xml:space="preserve"> in the HGMP</w:t>
      </w:r>
      <w:r w:rsidR="005F20C0">
        <w:t xml:space="preserve">, </w:t>
      </w:r>
      <w:r w:rsidR="00A9283D">
        <w:t>with</w:t>
      </w:r>
      <w:r w:rsidR="00AE1D53">
        <w:t xml:space="preserve"> </w:t>
      </w:r>
      <w:r w:rsidR="0094204D">
        <w:t xml:space="preserve">a majority </w:t>
      </w:r>
      <w:r w:rsidR="00AE1D53">
        <w:t>of the HGMP</w:t>
      </w:r>
      <w:r w:rsidR="005F20C0">
        <w:t xml:space="preserve"> </w:t>
      </w:r>
      <w:r w:rsidR="00AE1D53">
        <w:t xml:space="preserve">allocated to </w:t>
      </w:r>
      <w:r w:rsidRPr="00284018">
        <w:t xml:space="preserve">moderate </w:t>
      </w:r>
      <w:r w:rsidR="0094204D">
        <w:t>exposure, deep</w:t>
      </w:r>
      <w:r w:rsidRPr="00284018">
        <w:t xml:space="preserve"> (30-200 m)</w:t>
      </w:r>
      <w:r w:rsidR="0094204D">
        <w:t xml:space="preserve"> subtidal </w:t>
      </w:r>
      <w:r w:rsidRPr="00284018">
        <w:t>soft sediment habitats</w:t>
      </w:r>
      <w:r w:rsidR="0094204D">
        <w:t xml:space="preserve"> (</w:t>
      </w:r>
      <w:r w:rsidR="0094204D">
        <w:fldChar w:fldCharType="begin"/>
      </w:r>
      <w:r w:rsidR="0094204D">
        <w:instrText xml:space="preserve"> REF _Ref34575697 \h </w:instrText>
      </w:r>
      <w:r w:rsidR="0094204D">
        <w:fldChar w:fldCharType="separate"/>
      </w:r>
      <w:r w:rsidR="006F40A1">
        <w:t xml:space="preserve">Figure </w:t>
      </w:r>
      <w:r w:rsidR="006F40A1">
        <w:rPr>
          <w:noProof/>
        </w:rPr>
        <w:t>2</w:t>
      </w:r>
      <w:r w:rsidR="006F40A1">
        <w:t>.</w:t>
      </w:r>
      <w:r w:rsidR="006F40A1">
        <w:rPr>
          <w:noProof/>
        </w:rPr>
        <w:t>1</w:t>
      </w:r>
      <w:r w:rsidR="0094204D">
        <w:fldChar w:fldCharType="end"/>
      </w:r>
      <w:r w:rsidR="0094204D">
        <w:t xml:space="preserve">). </w:t>
      </w:r>
    </w:p>
    <w:p w14:paraId="3DDBF774" w14:textId="353624F5" w:rsidR="000818A4" w:rsidRDefault="000818A4">
      <w:r>
        <w:br w:type="page"/>
      </w:r>
    </w:p>
    <w:p w14:paraId="7934A72A" w14:textId="04F8D430" w:rsidR="0094204D" w:rsidRDefault="0094204D">
      <w:r w:rsidRPr="0094204D">
        <w:rPr>
          <w:noProof/>
        </w:rPr>
        <w:lastRenderedPageBreak/>
        <w:drawing>
          <wp:inline distT="0" distB="0" distL="0" distR="0" wp14:anchorId="3F342C48" wp14:editId="72707089">
            <wp:extent cx="4281170" cy="4982862"/>
            <wp:effectExtent l="19050" t="19050" r="24130" b="27305"/>
            <wp:docPr id="44" name="Picture 3">
              <a:extLst xmlns:a="http://schemas.openxmlformats.org/drawingml/2006/main">
                <a:ext uri="{FF2B5EF4-FFF2-40B4-BE49-F238E27FC236}">
                  <a16:creationId xmlns:a16="http://schemas.microsoft.com/office/drawing/2014/main" id="{E6182297-0C06-499C-B44D-AF1643581ECB}"/>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6182297-0C06-499C-B44D-AF1643581ECB}"/>
                        </a:ext>
                      </a:extLst>
                    </pic:cNvPr>
                    <pic:cNvPicPr/>
                  </pic:nvPicPr>
                  <pic:blipFill rotWithShape="1">
                    <a:blip r:embed="rId27">
                      <a:extLst>
                        <a:ext uri="{28A0092B-C50C-407E-A947-70E740481C1C}">
                          <a14:useLocalDpi xmlns:a14="http://schemas.microsoft.com/office/drawing/2010/main" val="0"/>
                        </a:ext>
                      </a:extLst>
                    </a:blip>
                    <a:srcRect l="5568" r="10138"/>
                    <a:stretch/>
                  </pic:blipFill>
                  <pic:spPr bwMode="auto">
                    <a:xfrm>
                      <a:off x="0" y="0"/>
                      <a:ext cx="4281170" cy="4982862"/>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94204D">
        <w:rPr>
          <w:noProof/>
        </w:rPr>
        <w:drawing>
          <wp:inline distT="0" distB="0" distL="0" distR="0" wp14:anchorId="58F0E4B7" wp14:editId="514D9215">
            <wp:extent cx="1384288" cy="4985788"/>
            <wp:effectExtent l="19050" t="19050" r="26035" b="24765"/>
            <wp:docPr id="264" name="Picture 15">
              <a:extLst xmlns:a="http://schemas.openxmlformats.org/drawingml/2006/main">
                <a:ext uri="{FF2B5EF4-FFF2-40B4-BE49-F238E27FC236}">
                  <a16:creationId xmlns:a16="http://schemas.microsoft.com/office/drawing/2014/main" id="{0427BC14-C354-4C55-BF57-49DC8A4A95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0427BC14-C354-4C55-BF57-49DC8A4A958C}"/>
                        </a:ext>
                      </a:extLst>
                    </pic:cNvPr>
                    <pic:cNvPicPr>
                      <a:picLocks noChangeAspect="1"/>
                    </pic:cNvPicPr>
                  </pic:nvPicPr>
                  <pic:blipFill rotWithShape="1">
                    <a:blip r:embed="rId28"/>
                    <a:srcRect r="18617"/>
                    <a:stretch/>
                  </pic:blipFill>
                  <pic:spPr>
                    <a:xfrm>
                      <a:off x="0" y="0"/>
                      <a:ext cx="1420351" cy="5115677"/>
                    </a:xfrm>
                    <a:prstGeom prst="rect">
                      <a:avLst/>
                    </a:prstGeom>
                    <a:ln w="9525">
                      <a:solidFill>
                        <a:schemeClr val="tx1"/>
                      </a:solidFill>
                    </a:ln>
                  </pic:spPr>
                </pic:pic>
              </a:graphicData>
            </a:graphic>
          </wp:inline>
        </w:drawing>
      </w:r>
    </w:p>
    <w:p w14:paraId="1DFF88C1" w14:textId="5BACD83B" w:rsidR="00AE1D53" w:rsidRPr="00AE1D53" w:rsidRDefault="00AE1D53" w:rsidP="00AE1D53">
      <w:pPr>
        <w:pStyle w:val="Caption"/>
        <w:keepNext w:val="0"/>
        <w:rPr>
          <w:vanish/>
          <w:specVanish/>
        </w:rPr>
      </w:pPr>
      <w:bookmarkStart w:id="52" w:name="_Ref34575697"/>
      <w:bookmarkStart w:id="53" w:name="_Toc50109459"/>
      <w:r>
        <w:t xml:space="preserve">Figure </w:t>
      </w:r>
      <w:fldSimple w:instr=" STYLEREF 1 \s ">
        <w:r w:rsidR="006F40A1">
          <w:rPr>
            <w:noProof/>
          </w:rPr>
          <w:t>2</w:t>
        </w:r>
      </w:fldSimple>
      <w:r w:rsidR="008027FE">
        <w:t>.</w:t>
      </w:r>
      <w:fldSimple w:instr=" SEQ Figure \* ARABIC \s 1 ">
        <w:r w:rsidR="006F40A1">
          <w:rPr>
            <w:noProof/>
          </w:rPr>
          <w:t>1</w:t>
        </w:r>
      </w:fldSimple>
      <w:bookmarkEnd w:id="52"/>
      <w:r>
        <w:t>:</w:t>
      </w:r>
      <w:r>
        <w:tab/>
        <w:t>Physical habitat types of the HGMP.</w:t>
      </w:r>
      <w:bookmarkEnd w:id="53"/>
    </w:p>
    <w:p w14:paraId="55BD6851" w14:textId="54200617" w:rsidR="00AE1D53" w:rsidRDefault="00AE1D53" w:rsidP="00AE1D53">
      <w:pPr>
        <w:pStyle w:val="CaptionText"/>
      </w:pPr>
      <w:r>
        <w:t xml:space="preserve"> </w:t>
      </w:r>
      <w:r w:rsidR="00562413">
        <w:t>Note this map includes the mid-upper slope habitats deeper than 200</w:t>
      </w:r>
      <w:r w:rsidR="00460E6B">
        <w:t xml:space="preserve"> </w:t>
      </w:r>
      <w:r w:rsidR="00562413">
        <w:t xml:space="preserve">m. </w:t>
      </w:r>
      <w:r w:rsidR="00460E6B">
        <w:t>Data based on Department of Conservation and Ministry of Fisheries (2011).</w:t>
      </w:r>
    </w:p>
    <w:p w14:paraId="5B741472" w14:textId="5A6E81B2" w:rsidR="00AE1D53" w:rsidRPr="00AE1D53" w:rsidRDefault="004949F6" w:rsidP="00AE1D53">
      <w:pPr>
        <w:pStyle w:val="BodyText"/>
      </w:pPr>
      <w:r>
        <w:t>Several</w:t>
      </w:r>
      <w:r w:rsidR="00D91053">
        <w:t xml:space="preserve"> datasets indicating locations</w:t>
      </w:r>
      <w:r w:rsidR="00AE1D53">
        <w:t xml:space="preserve"> of biogenic habitat layers were available</w:t>
      </w:r>
      <w:r w:rsidR="002910CA">
        <w:t xml:space="preserve"> (</w:t>
      </w:r>
      <w:r w:rsidR="002910CA">
        <w:fldChar w:fldCharType="begin"/>
      </w:r>
      <w:r w:rsidR="002910CA">
        <w:instrText xml:space="preserve"> REF _Ref34573806 \h </w:instrText>
      </w:r>
      <w:r w:rsidR="002910CA">
        <w:fldChar w:fldCharType="separate"/>
      </w:r>
      <w:r w:rsidR="006F40A1">
        <w:t xml:space="preserve">Table </w:t>
      </w:r>
      <w:r w:rsidR="006F40A1">
        <w:rPr>
          <w:noProof/>
        </w:rPr>
        <w:t>2</w:t>
      </w:r>
      <w:r w:rsidR="006F40A1">
        <w:noBreakHyphen/>
      </w:r>
      <w:r w:rsidR="006F40A1">
        <w:rPr>
          <w:noProof/>
        </w:rPr>
        <w:t>1</w:t>
      </w:r>
      <w:r w:rsidR="002910CA">
        <w:fldChar w:fldCharType="end"/>
      </w:r>
      <w:r w:rsidR="002910CA">
        <w:t>)</w:t>
      </w:r>
      <w:r w:rsidR="00AE1D53">
        <w:t xml:space="preserve">. The first </w:t>
      </w:r>
      <w:r w:rsidR="002910CA">
        <w:t xml:space="preserve">dataset </w:t>
      </w:r>
      <w:r w:rsidR="00AE1D53">
        <w:t xml:space="preserve">included </w:t>
      </w:r>
      <w:r w:rsidR="002910CA">
        <w:t xml:space="preserve">polygons representing presence of </w:t>
      </w:r>
      <w:r w:rsidR="00AE1D53">
        <w:t>a subset of known biogenic habitats (dog cockles, green-lipped mussels, mangroves, rhodoliths, saltmarshes, seagrass</w:t>
      </w:r>
      <w:r w:rsidR="00D91053">
        <w:t xml:space="preserve">) for which </w:t>
      </w:r>
      <w:r w:rsidR="00AE1D53">
        <w:t>expert derived layers had been generated (Department of Conservation and Ministry of Fisheries 2011) (</w:t>
      </w:r>
      <w:r w:rsidR="00AE1D53">
        <w:fldChar w:fldCharType="begin"/>
      </w:r>
      <w:r w:rsidR="00AE1D53">
        <w:instrText xml:space="preserve"> REF _Ref34575926 \h </w:instrText>
      </w:r>
      <w:r w:rsidR="00AE1D53">
        <w:fldChar w:fldCharType="separate"/>
      </w:r>
      <w:r w:rsidR="006F40A1">
        <w:t xml:space="preserve">Figure </w:t>
      </w:r>
      <w:r w:rsidR="006F40A1">
        <w:rPr>
          <w:noProof/>
        </w:rPr>
        <w:t>2</w:t>
      </w:r>
      <w:r w:rsidR="006F40A1">
        <w:t>.</w:t>
      </w:r>
      <w:r w:rsidR="006F40A1">
        <w:rPr>
          <w:noProof/>
        </w:rPr>
        <w:t>2</w:t>
      </w:r>
      <w:r w:rsidR="00AE1D53">
        <w:fldChar w:fldCharType="end"/>
      </w:r>
      <w:r w:rsidR="00AE1D53">
        <w:t xml:space="preserve">). </w:t>
      </w:r>
      <w:r w:rsidR="00D91053">
        <w:t>The national layers for mangroves, seagrass and saltmarsh were updated and merged with coastal vegetation layers provided by Auckland Council and Waikato Regional Council as part of the HGMSP initial data collation</w:t>
      </w:r>
      <w:r w:rsidR="003D3515">
        <w:t xml:space="preserve"> by partner agencies</w:t>
      </w:r>
      <w:r w:rsidR="00D91053">
        <w:t xml:space="preserve">. Other biogenic habitats that have been identified in New Zealand include sponges, black corals, macroalgae, and bryozoans; however, expert derived spatial maps </w:t>
      </w:r>
      <w:r w:rsidR="00737800">
        <w:t xml:space="preserve">for </w:t>
      </w:r>
      <w:r w:rsidR="00D91053">
        <w:t xml:space="preserve">these </w:t>
      </w:r>
      <w:r w:rsidR="00737800">
        <w:t xml:space="preserve">habitats </w:t>
      </w:r>
      <w:r w:rsidR="00D91053">
        <w:t xml:space="preserve">were not available in the Hauraki Gulf. </w:t>
      </w:r>
      <w:r w:rsidR="002910CA">
        <w:t xml:space="preserve">A further national dataset of biogenic habitats has been compiled, and </w:t>
      </w:r>
      <w:r w:rsidR="00D848CA">
        <w:t xml:space="preserve">included </w:t>
      </w:r>
      <w:r w:rsidR="002910CA">
        <w:t>primarily point records for algal meadows, bivalve beds, bryozoans, kelp forests, mangroves, rhodoliths, seagrass, seapens and sponges</w:t>
      </w:r>
      <w:r w:rsidR="00D848CA">
        <w:t xml:space="preserve"> (Anderson et al. 2019)</w:t>
      </w:r>
      <w:r w:rsidR="002910CA">
        <w:t>. Data records were extracted for the HGMP (</w:t>
      </w:r>
      <w:r w:rsidR="002910CA">
        <w:fldChar w:fldCharType="begin"/>
      </w:r>
      <w:r w:rsidR="002910CA">
        <w:instrText xml:space="preserve"> REF _Ref34649167 \h </w:instrText>
      </w:r>
      <w:r w:rsidR="002910CA">
        <w:fldChar w:fldCharType="separate"/>
      </w:r>
      <w:r w:rsidR="006F40A1">
        <w:t xml:space="preserve">Table </w:t>
      </w:r>
      <w:r w:rsidR="006F40A1">
        <w:rPr>
          <w:noProof/>
        </w:rPr>
        <w:t>B</w:t>
      </w:r>
      <w:r w:rsidR="006F40A1">
        <w:noBreakHyphen/>
      </w:r>
      <w:r w:rsidR="006F40A1">
        <w:rPr>
          <w:noProof/>
        </w:rPr>
        <w:t>9</w:t>
      </w:r>
      <w:r w:rsidR="002910CA">
        <w:fldChar w:fldCharType="end"/>
      </w:r>
      <w:r w:rsidR="002910CA">
        <w:t xml:space="preserve">), noting that this dataset included only 54 locations (representing 1064 individual animals and plants) that overlapped proposed </w:t>
      </w:r>
      <w:r w:rsidR="001823A8">
        <w:t>marine reserves and seabed protected areas</w:t>
      </w:r>
      <w:r w:rsidR="002910CA">
        <w:t xml:space="preserve">.  </w:t>
      </w:r>
      <w:r w:rsidR="00AE1D53">
        <w:t xml:space="preserve">A further modelled layer of </w:t>
      </w:r>
      <w:r w:rsidR="00254B98">
        <w:t>biogenic ecosystem services</w:t>
      </w:r>
      <w:r w:rsidR="00AE1D53">
        <w:t xml:space="preserve"> was available</w:t>
      </w:r>
      <w:r w:rsidR="00EE3D6D">
        <w:t>. This layer is</w:t>
      </w:r>
      <w:r w:rsidR="00AE1D53">
        <w:t xml:space="preserve"> based on the Ecosystem Principles Approach (Townsend and Thrush 2010) and ground-truth</w:t>
      </w:r>
      <w:r w:rsidR="00EE3D6D">
        <w:t xml:space="preserve">ing </w:t>
      </w:r>
      <w:r w:rsidR="00737800">
        <w:t xml:space="preserve">using </w:t>
      </w:r>
      <w:r w:rsidR="003B7F10">
        <w:t xml:space="preserve">data from </w:t>
      </w:r>
      <w:r w:rsidR="00D00362">
        <w:t>Great Barrier Island</w:t>
      </w:r>
      <w:r w:rsidR="00EE3D6D">
        <w:t xml:space="preserve"> has shown it </w:t>
      </w:r>
      <w:r w:rsidR="00EE3D6D">
        <w:lastRenderedPageBreak/>
        <w:t xml:space="preserve">to be a good predictor of the </w:t>
      </w:r>
      <w:r w:rsidR="00AE1D53">
        <w:t>locations of biogenic habitats (including primarily seafloor epifaunal communities) (Townsend and Lohrer 2019) (</w:t>
      </w:r>
      <w:r w:rsidR="00AE1D53">
        <w:fldChar w:fldCharType="begin"/>
      </w:r>
      <w:r w:rsidR="00AE1D53">
        <w:instrText xml:space="preserve"> REF _Ref34576128 \h </w:instrText>
      </w:r>
      <w:r w:rsidR="00AE1D53">
        <w:fldChar w:fldCharType="separate"/>
      </w:r>
      <w:r w:rsidR="006F40A1">
        <w:t xml:space="preserve">Figure </w:t>
      </w:r>
      <w:r w:rsidR="006F40A1">
        <w:rPr>
          <w:noProof/>
        </w:rPr>
        <w:t>2</w:t>
      </w:r>
      <w:r w:rsidR="006F40A1">
        <w:t>.</w:t>
      </w:r>
      <w:r w:rsidR="006F40A1">
        <w:rPr>
          <w:noProof/>
        </w:rPr>
        <w:t>3</w:t>
      </w:r>
      <w:r w:rsidR="00AE1D53">
        <w:fldChar w:fldCharType="end"/>
      </w:r>
      <w:r w:rsidR="00AE1D53">
        <w:t>).</w:t>
      </w:r>
      <w:r w:rsidR="004F47E7">
        <w:t xml:space="preserve"> A subset of this layer reflecting only high values of biogenic ecosystem services (scores &gt;6) was used for comparison between options.</w:t>
      </w:r>
    </w:p>
    <w:p w14:paraId="36807714" w14:textId="23762D82" w:rsidR="00AE1D53" w:rsidRDefault="00AE1D53" w:rsidP="00284018">
      <w:r>
        <w:rPr>
          <w:noProof/>
          <w:lang w:eastAsia="en-NZ"/>
        </w:rPr>
        <w:drawing>
          <wp:inline distT="0" distB="0" distL="0" distR="0" wp14:anchorId="6E1D3BA0" wp14:editId="0111D071">
            <wp:extent cx="5353685" cy="539178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353685" cy="5391785"/>
                    </a:xfrm>
                    <a:prstGeom prst="rect">
                      <a:avLst/>
                    </a:prstGeom>
                    <a:noFill/>
                  </pic:spPr>
                </pic:pic>
              </a:graphicData>
            </a:graphic>
          </wp:inline>
        </w:drawing>
      </w:r>
    </w:p>
    <w:p w14:paraId="0123D3A8" w14:textId="6F7CE106" w:rsidR="00AE1D53" w:rsidRPr="00AE1D53" w:rsidRDefault="00AE1D53" w:rsidP="00AE1D53">
      <w:pPr>
        <w:pStyle w:val="Caption"/>
        <w:keepNext w:val="0"/>
        <w:rPr>
          <w:vanish/>
          <w:specVanish/>
        </w:rPr>
      </w:pPr>
      <w:bookmarkStart w:id="54" w:name="_Ref34575926"/>
      <w:bookmarkStart w:id="55" w:name="_Toc50109460"/>
      <w:r>
        <w:t xml:space="preserve">Figure </w:t>
      </w:r>
      <w:fldSimple w:instr=" STYLEREF 1 \s ">
        <w:r w:rsidR="006F40A1">
          <w:rPr>
            <w:noProof/>
          </w:rPr>
          <w:t>2</w:t>
        </w:r>
      </w:fldSimple>
      <w:r w:rsidR="008027FE">
        <w:t>.</w:t>
      </w:r>
      <w:fldSimple w:instr=" SEQ Figure \* ARABIC \s 1 ">
        <w:r w:rsidR="006F40A1">
          <w:rPr>
            <w:noProof/>
          </w:rPr>
          <w:t>2</w:t>
        </w:r>
      </w:fldSimple>
      <w:bookmarkEnd w:id="54"/>
      <w:r>
        <w:t>:</w:t>
      </w:r>
      <w:r>
        <w:tab/>
      </w:r>
      <w:r w:rsidR="00EE3D6D">
        <w:t>Mapped extent of six b</w:t>
      </w:r>
      <w:r>
        <w:t>iogenic habitat types found in the Hauraki Gulf Marine Park.</w:t>
      </w:r>
      <w:bookmarkEnd w:id="55"/>
    </w:p>
    <w:p w14:paraId="5DB98480" w14:textId="0655D98C" w:rsidR="00AE1D53" w:rsidRDefault="00AE1D53" w:rsidP="00AE1D53">
      <w:pPr>
        <w:pStyle w:val="CaptionText"/>
      </w:pPr>
      <w:r>
        <w:t xml:space="preserve"> </w:t>
      </w:r>
    </w:p>
    <w:p w14:paraId="00F68E99" w14:textId="77777777" w:rsidR="00284018" w:rsidRDefault="00284018" w:rsidP="00284018"/>
    <w:p w14:paraId="0DC93AA8" w14:textId="77777777" w:rsidR="00284018" w:rsidRDefault="00284018" w:rsidP="00284018"/>
    <w:p w14:paraId="7BDC05E9" w14:textId="77777777" w:rsidR="00284018" w:rsidRDefault="00284018" w:rsidP="00284018"/>
    <w:p w14:paraId="171FC8FF" w14:textId="77777777" w:rsidR="00AE1D53" w:rsidRDefault="00AE1D53" w:rsidP="00284018"/>
    <w:p w14:paraId="62483B91" w14:textId="6F792F7D" w:rsidR="00284018" w:rsidRPr="00937284" w:rsidRDefault="00AE1D53" w:rsidP="00284018">
      <w:r>
        <w:rPr>
          <w:noProof/>
          <w:lang w:eastAsia="en-NZ"/>
        </w:rPr>
        <w:lastRenderedPageBreak/>
        <w:drawing>
          <wp:inline distT="0" distB="0" distL="0" distR="0" wp14:anchorId="387D7787" wp14:editId="2BAB4AF1">
            <wp:extent cx="5322123" cy="539178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322123" cy="5391785"/>
                    </a:xfrm>
                    <a:prstGeom prst="rect">
                      <a:avLst/>
                    </a:prstGeom>
                    <a:noFill/>
                  </pic:spPr>
                </pic:pic>
              </a:graphicData>
            </a:graphic>
          </wp:inline>
        </w:drawing>
      </w:r>
    </w:p>
    <w:p w14:paraId="59E25C85" w14:textId="346AC356" w:rsidR="00284018" w:rsidRPr="00AE1D53" w:rsidRDefault="00AE1D53" w:rsidP="00AE1D53">
      <w:pPr>
        <w:pStyle w:val="Caption"/>
        <w:keepNext w:val="0"/>
        <w:rPr>
          <w:vanish/>
          <w:specVanish/>
        </w:rPr>
      </w:pPr>
      <w:bookmarkStart w:id="56" w:name="_Ref34576128"/>
      <w:bookmarkStart w:id="57" w:name="_Toc50109461"/>
      <w:r>
        <w:t xml:space="preserve">Figure </w:t>
      </w:r>
      <w:fldSimple w:instr=" STYLEREF 1 \s ">
        <w:r w:rsidR="006F40A1">
          <w:rPr>
            <w:noProof/>
          </w:rPr>
          <w:t>2</w:t>
        </w:r>
      </w:fldSimple>
      <w:r w:rsidR="008027FE">
        <w:t>.</w:t>
      </w:r>
      <w:fldSimple w:instr=" SEQ Figure \* ARABIC \s 1 ">
        <w:r w:rsidR="006F40A1">
          <w:rPr>
            <w:noProof/>
          </w:rPr>
          <w:t>3</w:t>
        </w:r>
      </w:fldSimple>
      <w:bookmarkEnd w:id="56"/>
      <w:r>
        <w:t>:</w:t>
      </w:r>
      <w:r>
        <w:tab/>
        <w:t xml:space="preserve">Modelled </w:t>
      </w:r>
      <w:r w:rsidR="00C87762">
        <w:t xml:space="preserve">ecosystem service </w:t>
      </w:r>
      <w:r>
        <w:t xml:space="preserve">layer of predicted </w:t>
      </w:r>
      <w:r w:rsidR="00254B98">
        <w:t>biogenic</w:t>
      </w:r>
      <w:r w:rsidR="00C87762">
        <w:t xml:space="preserve"> habitat provisioning</w:t>
      </w:r>
      <w:r>
        <w:t>.</w:t>
      </w:r>
      <w:bookmarkEnd w:id="57"/>
    </w:p>
    <w:p w14:paraId="366E0F33" w14:textId="6DB046BB" w:rsidR="00AE1D53" w:rsidRDefault="00AE1D53" w:rsidP="00AE1D53">
      <w:pPr>
        <w:pStyle w:val="CaptionText"/>
      </w:pPr>
      <w:r>
        <w:t xml:space="preserve"> </w:t>
      </w:r>
      <w:r w:rsidR="002F368D">
        <w:t xml:space="preserve">Ranking shows relative importance for </w:t>
      </w:r>
      <w:r w:rsidR="00254B98">
        <w:t>biogenic ecosystem services</w:t>
      </w:r>
      <w:r w:rsidR="002F368D">
        <w:t xml:space="preserve">, from high (darkest shading) to low (lightest shading). </w:t>
      </w:r>
      <w:r>
        <w:t xml:space="preserve">Based on methods in Townsend and Thrush (2010). </w:t>
      </w:r>
    </w:p>
    <w:p w14:paraId="2241719D" w14:textId="314AB9CC" w:rsidR="00F67E63" w:rsidRDefault="002910CA" w:rsidP="00D81E59">
      <w:pPr>
        <w:pStyle w:val="Heading2"/>
        <w:numPr>
          <w:ilvl w:val="1"/>
          <w:numId w:val="9"/>
        </w:numPr>
      </w:pPr>
      <w:bookmarkStart w:id="58" w:name="_Toc32577660"/>
      <w:bookmarkStart w:id="59" w:name="_Toc48829469"/>
      <w:r>
        <w:t xml:space="preserve">Summary </w:t>
      </w:r>
      <w:r w:rsidR="00F67E63">
        <w:t>of layers</w:t>
      </w:r>
      <w:bookmarkEnd w:id="58"/>
      <w:r>
        <w:t xml:space="preserve"> </w:t>
      </w:r>
      <w:r w:rsidR="00460E6B">
        <w:t>used in biodiversity evaluation</w:t>
      </w:r>
      <w:bookmarkEnd w:id="59"/>
    </w:p>
    <w:p w14:paraId="43B056DF" w14:textId="43F79F1B" w:rsidR="00F67E63" w:rsidRDefault="00443E38" w:rsidP="00F67E63">
      <w:pPr>
        <w:pStyle w:val="BodyText"/>
        <w:rPr>
          <w:color w:val="000000" w:themeColor="text1"/>
        </w:rPr>
      </w:pPr>
      <w:r>
        <w:rPr>
          <w:color w:val="000000" w:themeColor="text1"/>
        </w:rPr>
        <w:t>Biodiversity and habitat d</w:t>
      </w:r>
      <w:r w:rsidR="002910CA">
        <w:rPr>
          <w:color w:val="000000" w:themeColor="text1"/>
        </w:rPr>
        <w:t xml:space="preserve">atasets were used </w:t>
      </w:r>
      <w:r>
        <w:rPr>
          <w:color w:val="000000" w:themeColor="text1"/>
        </w:rPr>
        <w:t xml:space="preserve">to determine their overlap with </w:t>
      </w:r>
      <w:r w:rsidR="002910CA">
        <w:rPr>
          <w:color w:val="000000" w:themeColor="text1"/>
        </w:rPr>
        <w:t>proposed marine reserves and seabed protected areas</w:t>
      </w:r>
      <w:r>
        <w:rPr>
          <w:color w:val="000000" w:themeColor="text1"/>
        </w:rPr>
        <w:t xml:space="preserve"> and to identify priority areas for protection</w:t>
      </w:r>
      <w:r w:rsidR="002910CA">
        <w:rPr>
          <w:color w:val="000000" w:themeColor="text1"/>
        </w:rPr>
        <w:t xml:space="preserve"> using the Zonation software. For the Zonation analysis, a</w:t>
      </w:r>
      <w:r w:rsidR="00F67E63">
        <w:rPr>
          <w:color w:val="000000" w:themeColor="text1"/>
        </w:rPr>
        <w:t>n initial set of biodiversity data layers</w:t>
      </w:r>
      <w:r w:rsidR="0066137F">
        <w:rPr>
          <w:color w:val="000000" w:themeColor="text1"/>
        </w:rPr>
        <w:t xml:space="preserve">, </w:t>
      </w:r>
      <w:r w:rsidR="00737800">
        <w:rPr>
          <w:color w:val="000000" w:themeColor="text1"/>
        </w:rPr>
        <w:t xml:space="preserve">comprising </w:t>
      </w:r>
      <w:r w:rsidR="0066137F">
        <w:rPr>
          <w:color w:val="000000" w:themeColor="text1"/>
        </w:rPr>
        <w:t>three types of habitat layers and demersal fish layers,</w:t>
      </w:r>
      <w:r w:rsidR="00F67E63">
        <w:rPr>
          <w:color w:val="000000" w:themeColor="text1"/>
        </w:rPr>
        <w:t xml:space="preserve"> was selected by </w:t>
      </w:r>
      <w:r w:rsidR="00E224BE">
        <w:rPr>
          <w:color w:val="000000" w:themeColor="text1"/>
        </w:rPr>
        <w:t>the central government working group</w:t>
      </w:r>
      <w:r w:rsidR="00F67E63">
        <w:rPr>
          <w:color w:val="000000" w:themeColor="text1"/>
        </w:rPr>
        <w:t xml:space="preserve"> with advice from NIWA on how these could perform in a Zonation analysis </w:t>
      </w:r>
      <w:r w:rsidR="00284018">
        <w:rPr>
          <w:color w:val="000000" w:themeColor="text1"/>
        </w:rPr>
        <w:t>(</w:t>
      </w:r>
      <w:r w:rsidR="00262CC9">
        <w:rPr>
          <w:color w:val="000000" w:themeColor="text1"/>
        </w:rPr>
        <w:fldChar w:fldCharType="begin"/>
      </w:r>
      <w:r w:rsidR="00262CC9">
        <w:rPr>
          <w:color w:val="000000" w:themeColor="text1"/>
        </w:rPr>
        <w:instrText xml:space="preserve"> REF _Ref37792793 \h </w:instrText>
      </w:r>
      <w:r w:rsidR="00262CC9">
        <w:rPr>
          <w:color w:val="000000" w:themeColor="text1"/>
        </w:rPr>
      </w:r>
      <w:r w:rsidR="00262CC9">
        <w:rPr>
          <w:color w:val="000000" w:themeColor="text1"/>
        </w:rPr>
        <w:fldChar w:fldCharType="separate"/>
      </w:r>
      <w:r w:rsidR="006F40A1">
        <w:t xml:space="preserve">Table </w:t>
      </w:r>
      <w:r w:rsidR="006F40A1">
        <w:rPr>
          <w:noProof/>
        </w:rPr>
        <w:t>2</w:t>
      </w:r>
      <w:r w:rsidR="006F40A1">
        <w:noBreakHyphen/>
      </w:r>
      <w:r w:rsidR="006F40A1">
        <w:rPr>
          <w:noProof/>
        </w:rPr>
        <w:t>2</w:t>
      </w:r>
      <w:r w:rsidR="00262CC9">
        <w:rPr>
          <w:color w:val="000000" w:themeColor="text1"/>
        </w:rPr>
        <w:fldChar w:fldCharType="end"/>
      </w:r>
      <w:r w:rsidR="00284018">
        <w:rPr>
          <w:color w:val="000000" w:themeColor="text1"/>
        </w:rPr>
        <w:t>)</w:t>
      </w:r>
      <w:r w:rsidR="00F67E63">
        <w:rPr>
          <w:color w:val="000000" w:themeColor="text1"/>
        </w:rPr>
        <w:t>. A</w:t>
      </w:r>
      <w:r w:rsidR="0066137F">
        <w:rPr>
          <w:color w:val="000000" w:themeColor="text1"/>
        </w:rPr>
        <w:t>dditionally, a</w:t>
      </w:r>
      <w:r w:rsidR="00F67E63">
        <w:rPr>
          <w:color w:val="000000" w:themeColor="text1"/>
        </w:rPr>
        <w:t xml:space="preserve"> set of fisheries layers (</w:t>
      </w:r>
      <w:r w:rsidR="00F67E63">
        <w:fldChar w:fldCharType="begin"/>
      </w:r>
      <w:r w:rsidR="00F67E63">
        <w:rPr>
          <w:color w:val="000000" w:themeColor="text1"/>
        </w:rPr>
        <w:instrText xml:space="preserve"> REF _Ref31540453 \h </w:instrText>
      </w:r>
      <w:r w:rsidR="00F67E63">
        <w:fldChar w:fldCharType="separate"/>
      </w:r>
      <w:r w:rsidR="006F40A1">
        <w:t xml:space="preserve">Table </w:t>
      </w:r>
      <w:r w:rsidR="006F40A1">
        <w:rPr>
          <w:noProof/>
        </w:rPr>
        <w:t>C</w:t>
      </w:r>
      <w:r w:rsidR="006F40A1">
        <w:noBreakHyphen/>
      </w:r>
      <w:r w:rsidR="006F40A1">
        <w:rPr>
          <w:noProof/>
        </w:rPr>
        <w:t>1</w:t>
      </w:r>
      <w:r w:rsidR="00F67E63">
        <w:fldChar w:fldCharType="end"/>
      </w:r>
      <w:r w:rsidR="00F67E63">
        <w:rPr>
          <w:color w:val="000000" w:themeColor="text1"/>
        </w:rPr>
        <w:t>) was provided by FNZ to inform</w:t>
      </w:r>
      <w:r w:rsidR="0066137F">
        <w:rPr>
          <w:color w:val="000000" w:themeColor="text1"/>
        </w:rPr>
        <w:t xml:space="preserve"> an analysis of the likely displacement of existing commercial and recreational fisheries from </w:t>
      </w:r>
      <w:r w:rsidR="00F67E63">
        <w:rPr>
          <w:color w:val="000000" w:themeColor="text1"/>
        </w:rPr>
        <w:t>proposed MPAs in the HGMP. Other datasets of existing management</w:t>
      </w:r>
      <w:r w:rsidR="0066137F">
        <w:rPr>
          <w:color w:val="000000" w:themeColor="text1"/>
        </w:rPr>
        <w:t xml:space="preserve">, including existing MPAs, marine farms, </w:t>
      </w:r>
      <w:r w:rsidR="00DA2BCD">
        <w:rPr>
          <w:color w:val="000000" w:themeColor="text1"/>
        </w:rPr>
        <w:t>dredging</w:t>
      </w:r>
      <w:r w:rsidR="0066137F">
        <w:rPr>
          <w:color w:val="000000" w:themeColor="text1"/>
        </w:rPr>
        <w:t xml:space="preserve"> areas, military zones, sand extraction zones and shipping zones</w:t>
      </w:r>
      <w:r w:rsidR="00F67E63">
        <w:rPr>
          <w:color w:val="000000" w:themeColor="text1"/>
        </w:rPr>
        <w:t xml:space="preserve"> were</w:t>
      </w:r>
      <w:r w:rsidR="0066137F">
        <w:rPr>
          <w:color w:val="000000" w:themeColor="text1"/>
        </w:rPr>
        <w:t xml:space="preserve"> also</w:t>
      </w:r>
      <w:r w:rsidR="00F67E63">
        <w:rPr>
          <w:color w:val="000000" w:themeColor="text1"/>
        </w:rPr>
        <w:t xml:space="preserve"> compiled.</w:t>
      </w:r>
    </w:p>
    <w:p w14:paraId="1255C41F" w14:textId="5C13B9F7" w:rsidR="002910CA" w:rsidRDefault="002910CA" w:rsidP="002910CA">
      <w:pPr>
        <w:pStyle w:val="Caption"/>
        <w:pageBreakBefore/>
        <w:spacing w:after="120"/>
        <w:rPr>
          <w:vanish/>
          <w:specVanish/>
        </w:rPr>
      </w:pPr>
      <w:bookmarkStart w:id="60" w:name="_Ref37792793"/>
      <w:bookmarkStart w:id="61" w:name="_Toc50111187"/>
      <w:r>
        <w:lastRenderedPageBreak/>
        <w:t xml:space="preserve">Table </w:t>
      </w:r>
      <w:r>
        <w:fldChar w:fldCharType="begin"/>
      </w:r>
      <w:r>
        <w:instrText>STYLEREF "Heading 1" \s</w:instrText>
      </w:r>
      <w:r>
        <w:fldChar w:fldCharType="separate"/>
      </w:r>
      <w:r w:rsidR="006F40A1">
        <w:rPr>
          <w:noProof/>
        </w:rPr>
        <w:t>2</w:t>
      </w:r>
      <w:r>
        <w:fldChar w:fldCharType="end"/>
      </w:r>
      <w:r>
        <w:noBreakHyphen/>
      </w:r>
      <w:r>
        <w:fldChar w:fldCharType="begin"/>
      </w:r>
      <w:r>
        <w:instrText>SEQ Table \s 1</w:instrText>
      </w:r>
      <w:r>
        <w:fldChar w:fldCharType="separate"/>
      </w:r>
      <w:r w:rsidR="006F40A1">
        <w:rPr>
          <w:noProof/>
        </w:rPr>
        <w:t>2</w:t>
      </w:r>
      <w:r>
        <w:fldChar w:fldCharType="end"/>
      </w:r>
      <w:bookmarkEnd w:id="60"/>
      <w:r>
        <w:t>:</w:t>
      </w:r>
      <w:r>
        <w:tab/>
      </w:r>
      <w:r w:rsidR="006C2630">
        <w:t>Summary</w:t>
      </w:r>
      <w:r>
        <w:t xml:space="preserve"> of biodiversity, habitat and management layers selected for input into Zonation spatial biodiversity prioritisation scenarios.</w:t>
      </w:r>
      <w:bookmarkEnd w:id="61"/>
    </w:p>
    <w:p w14:paraId="7F5196C6" w14:textId="77777777" w:rsidR="002910CA" w:rsidRDefault="002910CA" w:rsidP="002910CA">
      <w:pPr>
        <w:pStyle w:val="CaptionText"/>
        <w:keepNext/>
        <w:spacing w:after="120"/>
      </w:pPr>
      <w:r>
        <w:t xml:space="preserve"> </w:t>
      </w:r>
    </w:p>
    <w:tbl>
      <w:tblPr>
        <w:tblStyle w:val="ADXDataTable"/>
        <w:tblW w:w="9274" w:type="dxa"/>
        <w:tblLook w:val="04A0" w:firstRow="1" w:lastRow="0" w:firstColumn="1" w:lastColumn="0" w:noHBand="0" w:noVBand="1"/>
      </w:tblPr>
      <w:tblGrid>
        <w:gridCol w:w="3132"/>
        <w:gridCol w:w="3131"/>
        <w:gridCol w:w="3011"/>
      </w:tblGrid>
      <w:tr w:rsidR="002910CA" w14:paraId="07DBDB65" w14:textId="77777777" w:rsidTr="00DF0ADE">
        <w:trPr>
          <w:cnfStyle w:val="100000000000" w:firstRow="1" w:lastRow="0" w:firstColumn="0" w:lastColumn="0" w:oddVBand="0" w:evenVBand="0" w:oddHBand="0" w:evenHBand="0" w:firstRowFirstColumn="0" w:firstRowLastColumn="0" w:lastRowFirstColumn="0" w:lastRowLastColumn="0"/>
          <w:trHeight w:val="368"/>
          <w:tblHeader/>
        </w:trPr>
        <w:tc>
          <w:tcPr>
            <w:tcW w:w="3132" w:type="dxa"/>
            <w:hideMark/>
          </w:tcPr>
          <w:p w14:paraId="78122F00" w14:textId="77777777" w:rsidR="002910CA" w:rsidRDefault="002910CA" w:rsidP="006C23C7">
            <w:pPr>
              <w:pStyle w:val="TableHeading"/>
            </w:pPr>
            <w:r>
              <w:t>Data</w:t>
            </w:r>
          </w:p>
        </w:tc>
        <w:tc>
          <w:tcPr>
            <w:tcW w:w="3131" w:type="dxa"/>
            <w:hideMark/>
          </w:tcPr>
          <w:p w14:paraId="6CA2039D" w14:textId="77777777" w:rsidR="002910CA" w:rsidRDefault="002910CA" w:rsidP="006C23C7">
            <w:pPr>
              <w:pStyle w:val="TableHeading"/>
            </w:pPr>
            <w:r>
              <w:t>Description</w:t>
            </w:r>
          </w:p>
        </w:tc>
        <w:tc>
          <w:tcPr>
            <w:tcW w:w="3011" w:type="dxa"/>
            <w:hideMark/>
          </w:tcPr>
          <w:p w14:paraId="1E719E8A" w14:textId="77777777" w:rsidR="002910CA" w:rsidRDefault="002910CA" w:rsidP="006C23C7">
            <w:pPr>
              <w:pStyle w:val="TableHeading"/>
            </w:pPr>
            <w:r>
              <w:t>Source</w:t>
            </w:r>
          </w:p>
        </w:tc>
      </w:tr>
      <w:tr w:rsidR="002910CA" w14:paraId="2F702279" w14:textId="77777777" w:rsidTr="00DF0ADE">
        <w:trPr>
          <w:trHeight w:val="368"/>
        </w:trPr>
        <w:tc>
          <w:tcPr>
            <w:tcW w:w="3132" w:type="dxa"/>
            <w:tcBorders>
              <w:top w:val="single" w:sz="4" w:space="0" w:color="auto"/>
            </w:tcBorders>
            <w:hideMark/>
          </w:tcPr>
          <w:p w14:paraId="187C5B34" w14:textId="77777777" w:rsidR="002910CA" w:rsidRPr="00284018" w:rsidRDefault="002910CA" w:rsidP="004B555D">
            <w:pPr>
              <w:pStyle w:val="TableBodyText"/>
              <w:rPr>
                <w:b/>
                <w:bCs/>
                <w:szCs w:val="20"/>
              </w:rPr>
            </w:pPr>
            <w:r w:rsidRPr="00284018">
              <w:rPr>
                <w:b/>
                <w:bCs/>
              </w:rPr>
              <w:t>Model input layers</w:t>
            </w:r>
          </w:p>
        </w:tc>
        <w:tc>
          <w:tcPr>
            <w:tcW w:w="3131" w:type="dxa"/>
            <w:tcBorders>
              <w:top w:val="single" w:sz="4" w:space="0" w:color="auto"/>
            </w:tcBorders>
          </w:tcPr>
          <w:p w14:paraId="75C3A57E" w14:textId="77777777" w:rsidR="002910CA" w:rsidRDefault="002910CA" w:rsidP="004B555D">
            <w:pPr>
              <w:pStyle w:val="TableBodyText"/>
              <w:rPr>
                <w:szCs w:val="20"/>
              </w:rPr>
            </w:pPr>
          </w:p>
        </w:tc>
        <w:tc>
          <w:tcPr>
            <w:tcW w:w="3011" w:type="dxa"/>
            <w:tcBorders>
              <w:top w:val="single" w:sz="4" w:space="0" w:color="auto"/>
            </w:tcBorders>
          </w:tcPr>
          <w:p w14:paraId="6DB0B72D" w14:textId="77777777" w:rsidR="002910CA" w:rsidRDefault="002910CA" w:rsidP="004B555D">
            <w:pPr>
              <w:pStyle w:val="TableBodyText"/>
            </w:pPr>
          </w:p>
        </w:tc>
      </w:tr>
      <w:tr w:rsidR="002910CA" w14:paraId="3C09F82E" w14:textId="77777777" w:rsidTr="004B555D">
        <w:trPr>
          <w:trHeight w:val="368"/>
        </w:trPr>
        <w:tc>
          <w:tcPr>
            <w:tcW w:w="3132" w:type="dxa"/>
            <w:hideMark/>
          </w:tcPr>
          <w:p w14:paraId="7BE74FCC" w14:textId="77777777" w:rsidR="002910CA" w:rsidRDefault="002910CA" w:rsidP="004B555D">
            <w:pPr>
              <w:pStyle w:val="TableBodyText"/>
            </w:pPr>
            <w:r>
              <w:t>Biogenic features</w:t>
            </w:r>
          </w:p>
        </w:tc>
        <w:tc>
          <w:tcPr>
            <w:tcW w:w="3131" w:type="dxa"/>
            <w:hideMark/>
          </w:tcPr>
          <w:p w14:paraId="73ED4F20" w14:textId="77777777" w:rsidR="002910CA" w:rsidRDefault="002910CA" w:rsidP="004B555D">
            <w:pPr>
              <w:pStyle w:val="TableBodyText"/>
            </w:pPr>
            <w:r>
              <w:t>Dog cockles</w:t>
            </w:r>
          </w:p>
        </w:tc>
        <w:tc>
          <w:tcPr>
            <w:tcW w:w="3011" w:type="dxa"/>
            <w:hideMark/>
          </w:tcPr>
          <w:p w14:paraId="72016EF1" w14:textId="77777777" w:rsidR="002910CA" w:rsidRDefault="002910CA" w:rsidP="004B555D">
            <w:pPr>
              <w:pStyle w:val="TableBodyText"/>
            </w:pPr>
            <w:r>
              <w:t>DOC</w:t>
            </w:r>
          </w:p>
        </w:tc>
      </w:tr>
      <w:tr w:rsidR="002910CA" w14:paraId="1F37CEAE" w14:textId="77777777" w:rsidTr="004B555D">
        <w:trPr>
          <w:trHeight w:val="352"/>
        </w:trPr>
        <w:tc>
          <w:tcPr>
            <w:tcW w:w="3132" w:type="dxa"/>
          </w:tcPr>
          <w:p w14:paraId="6582D473" w14:textId="77777777" w:rsidR="002910CA" w:rsidRDefault="002910CA" w:rsidP="004B555D">
            <w:pPr>
              <w:pStyle w:val="TableBodyText"/>
            </w:pPr>
          </w:p>
        </w:tc>
        <w:tc>
          <w:tcPr>
            <w:tcW w:w="3131" w:type="dxa"/>
            <w:hideMark/>
          </w:tcPr>
          <w:p w14:paraId="671D3483" w14:textId="77777777" w:rsidR="002910CA" w:rsidRDefault="002910CA" w:rsidP="004B555D">
            <w:pPr>
              <w:pStyle w:val="TableBodyText"/>
            </w:pPr>
            <w:r>
              <w:t>Green lipped mussel</w:t>
            </w:r>
          </w:p>
        </w:tc>
        <w:tc>
          <w:tcPr>
            <w:tcW w:w="3011" w:type="dxa"/>
            <w:hideMark/>
          </w:tcPr>
          <w:p w14:paraId="667485A4" w14:textId="77777777" w:rsidR="002910CA" w:rsidRDefault="002910CA" w:rsidP="004B555D">
            <w:pPr>
              <w:pStyle w:val="TableBodyText"/>
            </w:pPr>
            <w:r>
              <w:t>DOC</w:t>
            </w:r>
          </w:p>
        </w:tc>
      </w:tr>
      <w:tr w:rsidR="002910CA" w14:paraId="33AA6020" w14:textId="77777777" w:rsidTr="004B555D">
        <w:trPr>
          <w:trHeight w:val="368"/>
        </w:trPr>
        <w:tc>
          <w:tcPr>
            <w:tcW w:w="3132" w:type="dxa"/>
          </w:tcPr>
          <w:p w14:paraId="3B00A47B" w14:textId="77777777" w:rsidR="002910CA" w:rsidRDefault="002910CA" w:rsidP="004B555D">
            <w:pPr>
              <w:pStyle w:val="TableBodyText"/>
            </w:pPr>
          </w:p>
        </w:tc>
        <w:tc>
          <w:tcPr>
            <w:tcW w:w="3131" w:type="dxa"/>
            <w:hideMark/>
          </w:tcPr>
          <w:p w14:paraId="22B2D029" w14:textId="77777777" w:rsidR="002910CA" w:rsidRDefault="002910CA" w:rsidP="004B555D">
            <w:pPr>
              <w:pStyle w:val="TableBodyText"/>
            </w:pPr>
            <w:r>
              <w:t>Mangroves</w:t>
            </w:r>
          </w:p>
        </w:tc>
        <w:tc>
          <w:tcPr>
            <w:tcW w:w="3011" w:type="dxa"/>
            <w:hideMark/>
          </w:tcPr>
          <w:p w14:paraId="40E887B1" w14:textId="77777777" w:rsidR="002910CA" w:rsidRDefault="002910CA" w:rsidP="004B555D">
            <w:pPr>
              <w:pStyle w:val="TableBodyText"/>
            </w:pPr>
            <w:r>
              <w:t>DOC</w:t>
            </w:r>
          </w:p>
        </w:tc>
      </w:tr>
      <w:tr w:rsidR="002910CA" w14:paraId="67B597D8" w14:textId="77777777" w:rsidTr="004B555D">
        <w:trPr>
          <w:trHeight w:val="352"/>
        </w:trPr>
        <w:tc>
          <w:tcPr>
            <w:tcW w:w="3132" w:type="dxa"/>
          </w:tcPr>
          <w:p w14:paraId="2A3688C3" w14:textId="77777777" w:rsidR="002910CA" w:rsidRDefault="002910CA" w:rsidP="004B555D">
            <w:pPr>
              <w:pStyle w:val="TableBodyText"/>
            </w:pPr>
          </w:p>
        </w:tc>
        <w:tc>
          <w:tcPr>
            <w:tcW w:w="3131" w:type="dxa"/>
            <w:hideMark/>
          </w:tcPr>
          <w:p w14:paraId="09297237" w14:textId="77777777" w:rsidR="002910CA" w:rsidRDefault="002910CA" w:rsidP="004B555D">
            <w:pPr>
              <w:pStyle w:val="TableBodyText"/>
            </w:pPr>
            <w:r>
              <w:t>Rhodoliths</w:t>
            </w:r>
          </w:p>
        </w:tc>
        <w:tc>
          <w:tcPr>
            <w:tcW w:w="3011" w:type="dxa"/>
            <w:hideMark/>
          </w:tcPr>
          <w:p w14:paraId="160F6580" w14:textId="77777777" w:rsidR="002910CA" w:rsidRDefault="002910CA" w:rsidP="004B555D">
            <w:pPr>
              <w:pStyle w:val="TableBodyText"/>
            </w:pPr>
            <w:r>
              <w:t>DOC</w:t>
            </w:r>
          </w:p>
        </w:tc>
      </w:tr>
      <w:tr w:rsidR="002910CA" w14:paraId="54CA91C8" w14:textId="77777777" w:rsidTr="004B555D">
        <w:trPr>
          <w:trHeight w:val="368"/>
        </w:trPr>
        <w:tc>
          <w:tcPr>
            <w:tcW w:w="3132" w:type="dxa"/>
          </w:tcPr>
          <w:p w14:paraId="3C8F2A16" w14:textId="77777777" w:rsidR="002910CA" w:rsidRDefault="002910CA" w:rsidP="004B555D">
            <w:pPr>
              <w:pStyle w:val="TableBodyText"/>
            </w:pPr>
          </w:p>
        </w:tc>
        <w:tc>
          <w:tcPr>
            <w:tcW w:w="3131" w:type="dxa"/>
            <w:hideMark/>
          </w:tcPr>
          <w:p w14:paraId="5B4E680E" w14:textId="77777777" w:rsidR="002910CA" w:rsidRDefault="002910CA" w:rsidP="004B555D">
            <w:pPr>
              <w:pStyle w:val="TableBodyText"/>
            </w:pPr>
            <w:r>
              <w:t>Saltmarsh</w:t>
            </w:r>
          </w:p>
        </w:tc>
        <w:tc>
          <w:tcPr>
            <w:tcW w:w="3011" w:type="dxa"/>
            <w:hideMark/>
          </w:tcPr>
          <w:p w14:paraId="69FAC7A9" w14:textId="77777777" w:rsidR="002910CA" w:rsidRDefault="002910CA" w:rsidP="004B555D">
            <w:pPr>
              <w:pStyle w:val="TableBodyText"/>
            </w:pPr>
            <w:r>
              <w:t>DOC</w:t>
            </w:r>
          </w:p>
        </w:tc>
      </w:tr>
      <w:tr w:rsidR="002910CA" w14:paraId="69C53C40" w14:textId="77777777" w:rsidTr="004B555D">
        <w:trPr>
          <w:trHeight w:val="352"/>
        </w:trPr>
        <w:tc>
          <w:tcPr>
            <w:tcW w:w="3132" w:type="dxa"/>
          </w:tcPr>
          <w:p w14:paraId="7A479B5E" w14:textId="77777777" w:rsidR="002910CA" w:rsidRDefault="002910CA" w:rsidP="004B555D">
            <w:pPr>
              <w:pStyle w:val="TableBodyText"/>
            </w:pPr>
          </w:p>
        </w:tc>
        <w:tc>
          <w:tcPr>
            <w:tcW w:w="3131" w:type="dxa"/>
            <w:hideMark/>
          </w:tcPr>
          <w:p w14:paraId="28204CB3" w14:textId="77777777" w:rsidR="002910CA" w:rsidRDefault="002910CA" w:rsidP="004B555D">
            <w:pPr>
              <w:pStyle w:val="TableBodyText"/>
            </w:pPr>
            <w:r>
              <w:t>Seagrass</w:t>
            </w:r>
          </w:p>
        </w:tc>
        <w:tc>
          <w:tcPr>
            <w:tcW w:w="3011" w:type="dxa"/>
            <w:hideMark/>
          </w:tcPr>
          <w:p w14:paraId="7A2B4A10" w14:textId="77777777" w:rsidR="002910CA" w:rsidRDefault="002910CA" w:rsidP="004B555D">
            <w:pPr>
              <w:pStyle w:val="TableBodyText"/>
            </w:pPr>
            <w:r>
              <w:t>DOC</w:t>
            </w:r>
          </w:p>
        </w:tc>
      </w:tr>
      <w:tr w:rsidR="002910CA" w14:paraId="32D24170" w14:textId="77777777" w:rsidTr="004B555D">
        <w:trPr>
          <w:trHeight w:val="384"/>
        </w:trPr>
        <w:tc>
          <w:tcPr>
            <w:tcW w:w="3132" w:type="dxa"/>
            <w:hideMark/>
          </w:tcPr>
          <w:p w14:paraId="4EA54794" w14:textId="77777777" w:rsidR="002910CA" w:rsidRDefault="002910CA" w:rsidP="004B555D">
            <w:pPr>
              <w:pStyle w:val="TableBodyText"/>
            </w:pPr>
            <w:r>
              <w:t>Modelled layers</w:t>
            </w:r>
          </w:p>
        </w:tc>
        <w:tc>
          <w:tcPr>
            <w:tcW w:w="3131" w:type="dxa"/>
            <w:hideMark/>
          </w:tcPr>
          <w:p w14:paraId="35B7DAEC" w14:textId="77777777" w:rsidR="002910CA" w:rsidRDefault="002910CA" w:rsidP="004B555D">
            <w:pPr>
              <w:pStyle w:val="TableBodyText"/>
            </w:pPr>
            <w:r>
              <w:t>Predicted biogenic ecosystem services</w:t>
            </w:r>
          </w:p>
        </w:tc>
        <w:tc>
          <w:tcPr>
            <w:tcW w:w="3011" w:type="dxa"/>
            <w:hideMark/>
          </w:tcPr>
          <w:p w14:paraId="695667A0" w14:textId="77777777" w:rsidR="002910CA" w:rsidRDefault="002910CA" w:rsidP="004B555D">
            <w:pPr>
              <w:pStyle w:val="TableBodyText"/>
            </w:pPr>
            <w:r>
              <w:t>Townsend &amp; Thrush, 2010</w:t>
            </w:r>
          </w:p>
        </w:tc>
      </w:tr>
      <w:tr w:rsidR="002910CA" w14:paraId="126ADA9B" w14:textId="77777777" w:rsidTr="004B555D">
        <w:trPr>
          <w:trHeight w:val="608"/>
        </w:trPr>
        <w:tc>
          <w:tcPr>
            <w:tcW w:w="3132" w:type="dxa"/>
            <w:hideMark/>
          </w:tcPr>
          <w:p w14:paraId="47253722" w14:textId="77777777" w:rsidR="002910CA" w:rsidRDefault="002910CA" w:rsidP="004B555D">
            <w:pPr>
              <w:pStyle w:val="TableBodyText"/>
            </w:pPr>
            <w:r>
              <w:t>Physical habitats</w:t>
            </w:r>
          </w:p>
        </w:tc>
        <w:tc>
          <w:tcPr>
            <w:tcW w:w="3131" w:type="dxa"/>
            <w:hideMark/>
          </w:tcPr>
          <w:p w14:paraId="79C0FE32" w14:textId="41E9BBD9" w:rsidR="002910CA" w:rsidRDefault="002910CA" w:rsidP="004B555D">
            <w:pPr>
              <w:pStyle w:val="TableBodyText"/>
            </w:pPr>
            <w:r>
              <w:t>44 habitat types based on depth, sediment and exposure; 3 of the 47 available habitats were excluded as they were &gt;200 m depth</w:t>
            </w:r>
          </w:p>
        </w:tc>
        <w:tc>
          <w:tcPr>
            <w:tcW w:w="3011" w:type="dxa"/>
            <w:hideMark/>
          </w:tcPr>
          <w:p w14:paraId="7BE4C51D" w14:textId="77777777" w:rsidR="002910CA" w:rsidRDefault="002910CA" w:rsidP="004B555D">
            <w:pPr>
              <w:pStyle w:val="TableBodyText"/>
            </w:pPr>
            <w:r>
              <w:t>DOC, adapted from Jackson &amp; Lundquist 2016</w:t>
            </w:r>
          </w:p>
        </w:tc>
      </w:tr>
      <w:tr w:rsidR="002910CA" w14:paraId="442A8CAA" w14:textId="77777777" w:rsidTr="001823A8">
        <w:trPr>
          <w:trHeight w:val="624"/>
        </w:trPr>
        <w:tc>
          <w:tcPr>
            <w:tcW w:w="3132" w:type="dxa"/>
            <w:hideMark/>
          </w:tcPr>
          <w:p w14:paraId="28512388" w14:textId="77777777" w:rsidR="002910CA" w:rsidRDefault="002910CA" w:rsidP="004B555D">
            <w:pPr>
              <w:pStyle w:val="TableBodyText"/>
            </w:pPr>
            <w:r>
              <w:t>Demersal fish</w:t>
            </w:r>
          </w:p>
        </w:tc>
        <w:tc>
          <w:tcPr>
            <w:tcW w:w="3131" w:type="dxa"/>
            <w:hideMark/>
          </w:tcPr>
          <w:p w14:paraId="4BCCED3A" w14:textId="77777777" w:rsidR="002910CA" w:rsidRDefault="002910CA" w:rsidP="004B555D">
            <w:pPr>
              <w:pStyle w:val="TableBodyText"/>
            </w:pPr>
            <w:r>
              <w:t>90 of a total of 217 modelled species occurrence layers at a national scale</w:t>
            </w:r>
          </w:p>
        </w:tc>
        <w:tc>
          <w:tcPr>
            <w:tcW w:w="3011" w:type="dxa"/>
            <w:hideMark/>
          </w:tcPr>
          <w:p w14:paraId="0FB5953A" w14:textId="1FF42E2E" w:rsidR="002910CA" w:rsidRDefault="002910CA" w:rsidP="004B555D">
            <w:pPr>
              <w:pStyle w:val="TableBodyText"/>
            </w:pPr>
            <w:r>
              <w:t>Stephenson et al.</w:t>
            </w:r>
            <w:r w:rsidR="004865C1">
              <w:t xml:space="preserve"> </w:t>
            </w:r>
            <w:r>
              <w:t>unpublished</w:t>
            </w:r>
          </w:p>
        </w:tc>
      </w:tr>
      <w:tr w:rsidR="002910CA" w14:paraId="6FF6960C" w14:textId="77777777" w:rsidTr="004B555D">
        <w:trPr>
          <w:trHeight w:val="368"/>
        </w:trPr>
        <w:tc>
          <w:tcPr>
            <w:tcW w:w="3132" w:type="dxa"/>
            <w:hideMark/>
          </w:tcPr>
          <w:p w14:paraId="2F63313F" w14:textId="77777777" w:rsidR="002910CA" w:rsidRDefault="002910CA" w:rsidP="004B555D">
            <w:pPr>
              <w:pStyle w:val="TableBodyText"/>
              <w:rPr>
                <w:szCs w:val="20"/>
              </w:rPr>
            </w:pPr>
            <w:r>
              <w:t>Management layers</w:t>
            </w:r>
          </w:p>
        </w:tc>
        <w:tc>
          <w:tcPr>
            <w:tcW w:w="3131" w:type="dxa"/>
            <w:hideMark/>
          </w:tcPr>
          <w:p w14:paraId="0B650F6A" w14:textId="38A0C5A6" w:rsidR="002910CA" w:rsidRDefault="002910CA" w:rsidP="004B555D">
            <w:pPr>
              <w:pStyle w:val="TableBodyText"/>
              <w:rPr>
                <w:szCs w:val="20"/>
              </w:rPr>
            </w:pPr>
            <w:r>
              <w:t xml:space="preserve">Existing </w:t>
            </w:r>
            <w:r w:rsidR="00CC37BB">
              <w:t>marine reserves</w:t>
            </w:r>
            <w:r>
              <w:t xml:space="preserve"> and Type 2 MPAs</w:t>
            </w:r>
          </w:p>
        </w:tc>
        <w:tc>
          <w:tcPr>
            <w:tcW w:w="3011" w:type="dxa"/>
            <w:hideMark/>
          </w:tcPr>
          <w:p w14:paraId="3F0CFA99" w14:textId="77777777" w:rsidR="002910CA" w:rsidRDefault="002910CA" w:rsidP="004B555D">
            <w:pPr>
              <w:pStyle w:val="TableBodyText"/>
              <w:rPr>
                <w:szCs w:val="20"/>
              </w:rPr>
            </w:pPr>
            <w:r>
              <w:t>DOC</w:t>
            </w:r>
          </w:p>
        </w:tc>
      </w:tr>
      <w:tr w:rsidR="002910CA" w14:paraId="07E29229" w14:textId="77777777" w:rsidTr="004B555D">
        <w:trPr>
          <w:trHeight w:val="368"/>
        </w:trPr>
        <w:tc>
          <w:tcPr>
            <w:tcW w:w="3132" w:type="dxa"/>
          </w:tcPr>
          <w:p w14:paraId="61E73BB9" w14:textId="77777777" w:rsidR="002910CA" w:rsidRDefault="002910CA" w:rsidP="004B555D">
            <w:pPr>
              <w:pStyle w:val="TableBodyText"/>
              <w:rPr>
                <w:szCs w:val="20"/>
              </w:rPr>
            </w:pPr>
          </w:p>
        </w:tc>
        <w:tc>
          <w:tcPr>
            <w:tcW w:w="3131" w:type="dxa"/>
            <w:hideMark/>
          </w:tcPr>
          <w:p w14:paraId="7EEB21AA" w14:textId="77777777" w:rsidR="002910CA" w:rsidRDefault="002910CA" w:rsidP="004B555D">
            <w:pPr>
              <w:pStyle w:val="TableBodyText"/>
              <w:rPr>
                <w:szCs w:val="20"/>
              </w:rPr>
            </w:pPr>
            <w:r>
              <w:t>Marine farms</w:t>
            </w:r>
          </w:p>
        </w:tc>
        <w:tc>
          <w:tcPr>
            <w:tcW w:w="3011" w:type="dxa"/>
            <w:hideMark/>
          </w:tcPr>
          <w:p w14:paraId="1D776175" w14:textId="77777777" w:rsidR="002910CA" w:rsidRDefault="002910CA" w:rsidP="004B555D">
            <w:pPr>
              <w:pStyle w:val="TableBodyText"/>
              <w:rPr>
                <w:szCs w:val="20"/>
              </w:rPr>
            </w:pPr>
            <w:r>
              <w:t>Land Information New Zealand</w:t>
            </w:r>
          </w:p>
        </w:tc>
      </w:tr>
      <w:tr w:rsidR="002910CA" w14:paraId="06E0BC9A" w14:textId="77777777" w:rsidTr="004B555D">
        <w:trPr>
          <w:trHeight w:val="352"/>
        </w:trPr>
        <w:tc>
          <w:tcPr>
            <w:tcW w:w="3132" w:type="dxa"/>
          </w:tcPr>
          <w:p w14:paraId="1A0DDB68" w14:textId="77777777" w:rsidR="002910CA" w:rsidRDefault="002910CA" w:rsidP="004B555D">
            <w:pPr>
              <w:pStyle w:val="TableBodyText"/>
              <w:rPr>
                <w:szCs w:val="20"/>
              </w:rPr>
            </w:pPr>
          </w:p>
        </w:tc>
        <w:tc>
          <w:tcPr>
            <w:tcW w:w="3131" w:type="dxa"/>
            <w:hideMark/>
          </w:tcPr>
          <w:p w14:paraId="20A6D437" w14:textId="77777777" w:rsidR="002910CA" w:rsidRDefault="002910CA" w:rsidP="004B555D">
            <w:pPr>
              <w:pStyle w:val="TableBodyText"/>
              <w:rPr>
                <w:szCs w:val="20"/>
              </w:rPr>
            </w:pPr>
            <w:r>
              <w:t>Dredging areas</w:t>
            </w:r>
          </w:p>
        </w:tc>
        <w:tc>
          <w:tcPr>
            <w:tcW w:w="3011" w:type="dxa"/>
            <w:hideMark/>
          </w:tcPr>
          <w:p w14:paraId="3B27F4A2" w14:textId="77777777" w:rsidR="002910CA" w:rsidRDefault="002910CA" w:rsidP="004B555D">
            <w:pPr>
              <w:pStyle w:val="TableBodyText"/>
              <w:rPr>
                <w:szCs w:val="20"/>
              </w:rPr>
            </w:pPr>
            <w:r>
              <w:t>Land Information New Zealand</w:t>
            </w:r>
          </w:p>
        </w:tc>
      </w:tr>
      <w:tr w:rsidR="002910CA" w14:paraId="67C01E38" w14:textId="77777777" w:rsidTr="004B555D">
        <w:trPr>
          <w:trHeight w:val="368"/>
        </w:trPr>
        <w:tc>
          <w:tcPr>
            <w:tcW w:w="3132" w:type="dxa"/>
          </w:tcPr>
          <w:p w14:paraId="76B019F0" w14:textId="77777777" w:rsidR="002910CA" w:rsidRDefault="002910CA" w:rsidP="004B555D">
            <w:pPr>
              <w:pStyle w:val="TableBodyText"/>
              <w:rPr>
                <w:szCs w:val="20"/>
              </w:rPr>
            </w:pPr>
          </w:p>
        </w:tc>
        <w:tc>
          <w:tcPr>
            <w:tcW w:w="3131" w:type="dxa"/>
            <w:hideMark/>
          </w:tcPr>
          <w:p w14:paraId="5CDFFCA7" w14:textId="77777777" w:rsidR="002910CA" w:rsidRDefault="002910CA" w:rsidP="004B555D">
            <w:pPr>
              <w:pStyle w:val="TableBodyText"/>
              <w:rPr>
                <w:szCs w:val="20"/>
              </w:rPr>
            </w:pPr>
            <w:r>
              <w:t>Military zones</w:t>
            </w:r>
          </w:p>
        </w:tc>
        <w:tc>
          <w:tcPr>
            <w:tcW w:w="3011" w:type="dxa"/>
            <w:hideMark/>
          </w:tcPr>
          <w:p w14:paraId="17EC853C" w14:textId="77777777" w:rsidR="002910CA" w:rsidRDefault="002910CA" w:rsidP="004B555D">
            <w:pPr>
              <w:pStyle w:val="TableBodyText"/>
              <w:rPr>
                <w:szCs w:val="20"/>
              </w:rPr>
            </w:pPr>
            <w:r>
              <w:t>Land Information New Zealand</w:t>
            </w:r>
          </w:p>
        </w:tc>
      </w:tr>
      <w:tr w:rsidR="002910CA" w14:paraId="391A207B" w14:textId="77777777" w:rsidTr="006C23C7">
        <w:trPr>
          <w:trHeight w:val="352"/>
        </w:trPr>
        <w:tc>
          <w:tcPr>
            <w:tcW w:w="3132" w:type="dxa"/>
          </w:tcPr>
          <w:p w14:paraId="505438DD" w14:textId="77777777" w:rsidR="002910CA" w:rsidRDefault="002910CA" w:rsidP="004B555D">
            <w:pPr>
              <w:pStyle w:val="TableBodyText"/>
              <w:rPr>
                <w:szCs w:val="20"/>
              </w:rPr>
            </w:pPr>
          </w:p>
        </w:tc>
        <w:tc>
          <w:tcPr>
            <w:tcW w:w="3131" w:type="dxa"/>
            <w:hideMark/>
          </w:tcPr>
          <w:p w14:paraId="4A164D0D" w14:textId="77777777" w:rsidR="002910CA" w:rsidRDefault="002910CA" w:rsidP="004B555D">
            <w:pPr>
              <w:pStyle w:val="TableBodyText"/>
              <w:rPr>
                <w:szCs w:val="20"/>
              </w:rPr>
            </w:pPr>
            <w:r>
              <w:t>Sand extraction zones</w:t>
            </w:r>
          </w:p>
        </w:tc>
        <w:tc>
          <w:tcPr>
            <w:tcW w:w="3011" w:type="dxa"/>
            <w:hideMark/>
          </w:tcPr>
          <w:p w14:paraId="5496D299" w14:textId="77777777" w:rsidR="002910CA" w:rsidRDefault="002910CA" w:rsidP="004B555D">
            <w:pPr>
              <w:pStyle w:val="TableBodyText"/>
              <w:rPr>
                <w:szCs w:val="20"/>
              </w:rPr>
            </w:pPr>
            <w:r>
              <w:t>Land Information New Zealand</w:t>
            </w:r>
          </w:p>
        </w:tc>
      </w:tr>
      <w:tr w:rsidR="002910CA" w14:paraId="73681509" w14:textId="77777777" w:rsidTr="006C23C7">
        <w:trPr>
          <w:trHeight w:val="368"/>
        </w:trPr>
        <w:tc>
          <w:tcPr>
            <w:tcW w:w="3132" w:type="dxa"/>
            <w:tcBorders>
              <w:bottom w:val="single" w:sz="4" w:space="0" w:color="auto"/>
            </w:tcBorders>
          </w:tcPr>
          <w:p w14:paraId="3A5CF3EA" w14:textId="77777777" w:rsidR="002910CA" w:rsidRDefault="002910CA" w:rsidP="004B555D">
            <w:pPr>
              <w:pStyle w:val="TableBodyText"/>
              <w:rPr>
                <w:szCs w:val="20"/>
              </w:rPr>
            </w:pPr>
          </w:p>
        </w:tc>
        <w:tc>
          <w:tcPr>
            <w:tcW w:w="3131" w:type="dxa"/>
            <w:tcBorders>
              <w:bottom w:val="single" w:sz="4" w:space="0" w:color="auto"/>
            </w:tcBorders>
            <w:hideMark/>
          </w:tcPr>
          <w:p w14:paraId="1B061AB2" w14:textId="77777777" w:rsidR="002910CA" w:rsidRDefault="002910CA" w:rsidP="004B555D">
            <w:pPr>
              <w:pStyle w:val="TableBodyText"/>
              <w:rPr>
                <w:szCs w:val="20"/>
              </w:rPr>
            </w:pPr>
            <w:r>
              <w:t>Shipping zones</w:t>
            </w:r>
          </w:p>
        </w:tc>
        <w:tc>
          <w:tcPr>
            <w:tcW w:w="3011" w:type="dxa"/>
            <w:tcBorders>
              <w:bottom w:val="single" w:sz="4" w:space="0" w:color="auto"/>
            </w:tcBorders>
            <w:hideMark/>
          </w:tcPr>
          <w:p w14:paraId="543AEB77" w14:textId="77777777" w:rsidR="002910CA" w:rsidRDefault="002910CA" w:rsidP="004B555D">
            <w:pPr>
              <w:pStyle w:val="TableBodyText"/>
              <w:rPr>
                <w:szCs w:val="20"/>
              </w:rPr>
            </w:pPr>
            <w:r>
              <w:t>Land Information New Zealand</w:t>
            </w:r>
          </w:p>
        </w:tc>
      </w:tr>
    </w:tbl>
    <w:p w14:paraId="7AFBEE2E" w14:textId="77777777" w:rsidR="002910CA" w:rsidRDefault="002910CA" w:rsidP="002910CA">
      <w:pPr>
        <w:pStyle w:val="BodyText"/>
      </w:pPr>
    </w:p>
    <w:p w14:paraId="4837E97A" w14:textId="77777777" w:rsidR="00F67E63" w:rsidRDefault="00F67E63" w:rsidP="00AE1D53">
      <w:pPr>
        <w:pStyle w:val="Heading2"/>
      </w:pPr>
      <w:bookmarkStart w:id="62" w:name="_Toc32577661"/>
      <w:bookmarkStart w:id="63" w:name="_Toc48829470"/>
      <w:r>
        <w:t>Data pre-processing</w:t>
      </w:r>
      <w:bookmarkEnd w:id="62"/>
      <w:bookmarkEnd w:id="63"/>
    </w:p>
    <w:p w14:paraId="2404C91C" w14:textId="5EFD6386" w:rsidR="00F67E63" w:rsidRDefault="00F67E63" w:rsidP="00A11547">
      <w:pPr>
        <w:pStyle w:val="BodyText"/>
      </w:pPr>
      <w:r>
        <w:t>All layers were re</w:t>
      </w:r>
      <w:r w:rsidR="00E03206">
        <w:t>-</w:t>
      </w:r>
      <w:r>
        <w:t>projected to the NZ Albers Equal Area grid,</w:t>
      </w:r>
      <w:r w:rsidR="002910CA">
        <w:t xml:space="preserve"> and</w:t>
      </w:r>
      <w:r>
        <w:t xml:space="preserve"> resampled at a grid scale of 250 m x 250 m. The Zonation model grid was defined as a grid of 761 by 1241 cells</w:t>
      </w:r>
      <w:r w:rsidR="00DA2BCD">
        <w:t xml:space="preserve">, which included the entire HGMP </w:t>
      </w:r>
      <w:r>
        <w:t>(</w:t>
      </w:r>
      <w:r>
        <w:fldChar w:fldCharType="begin"/>
      </w:r>
      <w:r>
        <w:instrText xml:space="preserve"> REF _Ref31546832 \h </w:instrText>
      </w:r>
      <w:r>
        <w:fldChar w:fldCharType="separate"/>
      </w:r>
      <w:r w:rsidR="006F40A1">
        <w:t xml:space="preserve">Figure </w:t>
      </w:r>
      <w:r w:rsidR="006F40A1">
        <w:rPr>
          <w:noProof/>
        </w:rPr>
        <w:t>2</w:t>
      </w:r>
      <w:r w:rsidR="006F40A1">
        <w:t>.</w:t>
      </w:r>
      <w:r w:rsidR="006F40A1">
        <w:rPr>
          <w:noProof/>
        </w:rPr>
        <w:t>4</w:t>
      </w:r>
      <w:r>
        <w:fldChar w:fldCharType="end"/>
      </w:r>
      <w:r>
        <w:t>). The demersal fish dataset</w:t>
      </w:r>
      <w:r w:rsidR="00DA2BCD">
        <w:t>’s</w:t>
      </w:r>
      <w:r>
        <w:t xml:space="preserve"> original resolution was 1 km</w:t>
      </w:r>
      <w:r>
        <w:rPr>
          <w:vertAlign w:val="superscript"/>
        </w:rPr>
        <w:t>2</w:t>
      </w:r>
      <w:r>
        <w:t xml:space="preserve"> </w:t>
      </w:r>
      <w:r w:rsidR="00737800">
        <w:t>and includes part of</w:t>
      </w:r>
      <w:r>
        <w:t xml:space="preserve"> New Zealand’s </w:t>
      </w:r>
      <w:r w:rsidR="002910CA">
        <w:t xml:space="preserve">Territorial Seas (0 – 12 nautical miles offshore) and </w:t>
      </w:r>
      <w:r w:rsidR="001A02A7">
        <w:t xml:space="preserve">Exclusive Economic Zone </w:t>
      </w:r>
      <w:r>
        <w:t>(EEZ</w:t>
      </w:r>
      <w:r w:rsidR="002910CA">
        <w:t>, 12 – 200 nautical miles offshore</w:t>
      </w:r>
      <w:r>
        <w:t xml:space="preserve">). </w:t>
      </w:r>
      <w:r w:rsidR="002910CA">
        <w:t xml:space="preserve">To </w:t>
      </w:r>
      <w:r w:rsidR="001823A8">
        <w:t>extrapolate the 1 km</w:t>
      </w:r>
      <w:r w:rsidR="001823A8">
        <w:rPr>
          <w:vertAlign w:val="superscript"/>
        </w:rPr>
        <w:t>2</w:t>
      </w:r>
      <w:r w:rsidR="001823A8">
        <w:t xml:space="preserve"> demersal fish dataset to the </w:t>
      </w:r>
      <w:r w:rsidR="002910CA">
        <w:t xml:space="preserve">boundary of the HGMP, these </w:t>
      </w:r>
      <w:r>
        <w:t xml:space="preserve">layers were </w:t>
      </w:r>
      <w:r w:rsidR="002910CA">
        <w:t>extrapolated at</w:t>
      </w:r>
      <w:r w:rsidR="00DA2BCD">
        <w:t xml:space="preserve"> a spatial resolution of 250</w:t>
      </w:r>
      <w:r w:rsidR="00D92D9A">
        <w:t> </w:t>
      </w:r>
      <w:r w:rsidR="00DA2BCD">
        <w:t>m x 250</w:t>
      </w:r>
      <w:r w:rsidR="00D92D9A">
        <w:t> </w:t>
      </w:r>
      <w:r w:rsidR="00DA2BCD">
        <w:t xml:space="preserve">m </w:t>
      </w:r>
      <w:r>
        <w:t xml:space="preserve">using a bilinear interpolation based on a weighted distance average of the four </w:t>
      </w:r>
      <w:r w:rsidR="002910CA">
        <w:t xml:space="preserve">orthogonally adjacent </w:t>
      </w:r>
      <w:r>
        <w:t xml:space="preserve">cells. </w:t>
      </w:r>
    </w:p>
    <w:p w14:paraId="6D75FAE1" w14:textId="5E60A662" w:rsidR="006C23C7" w:rsidRDefault="00A11547" w:rsidP="00F67E63">
      <w:r>
        <w:t xml:space="preserve">Pilot analyses using Zonation (see Section </w:t>
      </w:r>
      <w:r>
        <w:fldChar w:fldCharType="begin"/>
      </w:r>
      <w:r>
        <w:instrText xml:space="preserve"> REF _Ref34576215 \r \h </w:instrText>
      </w:r>
      <w:r>
        <w:fldChar w:fldCharType="separate"/>
      </w:r>
      <w:r w:rsidR="006F40A1">
        <w:t>4</w:t>
      </w:r>
      <w:r>
        <w:fldChar w:fldCharType="end"/>
      </w:r>
      <w:r>
        <w:t xml:space="preserve">) illustrated that a small portion of the </w:t>
      </w:r>
      <w:r w:rsidR="006648CE">
        <w:t xml:space="preserve">southeast </w:t>
      </w:r>
      <w:r>
        <w:t xml:space="preserve">of the HGMP consistently received high priority due to the presence of continental slope habitat types </w:t>
      </w:r>
      <w:r w:rsidR="006648CE">
        <w:t xml:space="preserve">and fauna </w:t>
      </w:r>
      <w:r>
        <w:t xml:space="preserve">that are atypical of </w:t>
      </w:r>
      <w:r w:rsidR="006648CE">
        <w:t xml:space="preserve">HGMP </w:t>
      </w:r>
      <w:r>
        <w:t>habitat</w:t>
      </w:r>
      <w:r w:rsidR="006648CE">
        <w:t>s</w:t>
      </w:r>
      <w:r w:rsidR="00D92D9A">
        <w:t xml:space="preserve"> and deeper than </w:t>
      </w:r>
      <w:r w:rsidR="00F67E63">
        <w:t>200</w:t>
      </w:r>
      <w:r w:rsidR="00D92D9A">
        <w:t> </w:t>
      </w:r>
      <w:r w:rsidR="00F67E63">
        <w:t>m</w:t>
      </w:r>
      <w:r w:rsidR="00D92D9A">
        <w:t>.</w:t>
      </w:r>
      <w:r w:rsidR="00F67E63">
        <w:t xml:space="preserve"> </w:t>
      </w:r>
      <w:r w:rsidR="00D92D9A">
        <w:t xml:space="preserve">These </w:t>
      </w:r>
      <w:r>
        <w:t xml:space="preserve">slope habitats are not similar to the rest of the HGMP </w:t>
      </w:r>
      <w:r w:rsidR="00F67E63">
        <w:t>in terms of both habitat type and fauna</w:t>
      </w:r>
      <w:r w:rsidR="00727584">
        <w:t xml:space="preserve"> due to their depth,</w:t>
      </w:r>
      <w:r w:rsidR="00D92D9A">
        <w:t xml:space="preserve"> </w:t>
      </w:r>
      <w:r w:rsidR="00727584">
        <w:t xml:space="preserve">though they </w:t>
      </w:r>
      <w:r w:rsidR="00D92D9A">
        <w:t xml:space="preserve">are widespread and common </w:t>
      </w:r>
      <w:r w:rsidR="00727584">
        <w:t xml:space="preserve">habitats </w:t>
      </w:r>
      <w:r w:rsidR="00D92D9A">
        <w:t>outside the HGMP</w:t>
      </w:r>
      <w:r w:rsidR="00F67E63">
        <w:t xml:space="preserve">. Following a discussion between scientists from </w:t>
      </w:r>
    </w:p>
    <w:p w14:paraId="7AC6286C" w14:textId="77777777" w:rsidR="006C23C7" w:rsidRDefault="006C23C7">
      <w:r>
        <w:br w:type="page"/>
      </w:r>
    </w:p>
    <w:p w14:paraId="594B3D87" w14:textId="489BA170" w:rsidR="00F67E63" w:rsidRDefault="00F67E63" w:rsidP="00F67E63">
      <w:r>
        <w:lastRenderedPageBreak/>
        <w:t>NIWA</w:t>
      </w:r>
      <w:r w:rsidR="00E224BE">
        <w:t xml:space="preserve"> and central government</w:t>
      </w:r>
      <w:r w:rsidR="00A11547">
        <w:t>,</w:t>
      </w:r>
      <w:r>
        <w:t xml:space="preserve"> a decision was made to mask out the areas where these habitats are present</w:t>
      </w:r>
      <w:r w:rsidR="00890492">
        <w:t xml:space="preserve"> to avoid skewing results in favour of habitat types that would more appropriately be analysed within the wider biogeographic region context</w:t>
      </w:r>
      <w:r>
        <w:t>, resulting in a modified boundary area to be used in the final analysis (</w:t>
      </w:r>
      <w:r w:rsidR="00A11547">
        <w:fldChar w:fldCharType="begin"/>
      </w:r>
      <w:r w:rsidR="00A11547">
        <w:instrText xml:space="preserve"> REF _Ref31546832 \h </w:instrText>
      </w:r>
      <w:r w:rsidR="00A11547">
        <w:fldChar w:fldCharType="separate"/>
      </w:r>
      <w:r w:rsidR="006F40A1">
        <w:t xml:space="preserve">Figure </w:t>
      </w:r>
      <w:r w:rsidR="006F40A1">
        <w:rPr>
          <w:noProof/>
        </w:rPr>
        <w:t>2</w:t>
      </w:r>
      <w:r w:rsidR="006F40A1">
        <w:t>.</w:t>
      </w:r>
      <w:r w:rsidR="006F40A1">
        <w:rPr>
          <w:noProof/>
        </w:rPr>
        <w:t>4</w:t>
      </w:r>
      <w:r w:rsidR="00A11547">
        <w:fldChar w:fldCharType="end"/>
      </w:r>
      <w:r>
        <w:t xml:space="preserve">). Therefore, these three </w:t>
      </w:r>
      <w:r w:rsidR="00727584">
        <w:t xml:space="preserve">slope </w:t>
      </w:r>
      <w:r>
        <w:t xml:space="preserve">habitats </w:t>
      </w:r>
      <w:r w:rsidR="008242AF">
        <w:t xml:space="preserve">were </w:t>
      </w:r>
      <w:r>
        <w:t xml:space="preserve">excluded from the rest of the </w:t>
      </w:r>
      <w:r w:rsidR="00727584">
        <w:t xml:space="preserve">Zonation </w:t>
      </w:r>
      <w:r>
        <w:t>analysis, resulting in a final list of 4</w:t>
      </w:r>
      <w:r w:rsidR="00652633">
        <w:t>4</w:t>
      </w:r>
      <w:r>
        <w:t xml:space="preserve"> physical habitat layers</w:t>
      </w:r>
      <w:r w:rsidR="00727584">
        <w:t xml:space="preserve"> (see Section </w:t>
      </w:r>
      <w:r w:rsidR="00727584">
        <w:fldChar w:fldCharType="begin"/>
      </w:r>
      <w:r w:rsidR="00727584">
        <w:instrText xml:space="preserve"> REF _Ref48552403 \r \h </w:instrText>
      </w:r>
      <w:r w:rsidR="00727584">
        <w:fldChar w:fldCharType="separate"/>
      </w:r>
      <w:r w:rsidR="006F40A1">
        <w:t>4</w:t>
      </w:r>
      <w:r w:rsidR="00727584">
        <w:fldChar w:fldCharType="end"/>
      </w:r>
      <w:r w:rsidR="00727584">
        <w:t>)</w:t>
      </w:r>
      <w:r>
        <w:t>.</w:t>
      </w:r>
    </w:p>
    <w:p w14:paraId="0CE1BAC6" w14:textId="77777777" w:rsidR="00F67E63" w:rsidRDefault="00F67E63" w:rsidP="00F67E63"/>
    <w:p w14:paraId="4AC6F3F4" w14:textId="77777777" w:rsidR="00F67E63" w:rsidRDefault="00F67E63" w:rsidP="00F67E63">
      <w:pPr>
        <w:pStyle w:val="BodyText"/>
        <w:rPr>
          <w:color w:val="000000" w:themeColor="text1"/>
        </w:rPr>
      </w:pPr>
      <w:r>
        <w:rPr>
          <w:noProof/>
          <w:lang w:eastAsia="en-NZ"/>
        </w:rPr>
        <w:drawing>
          <wp:inline distT="0" distB="0" distL="0" distR="0" wp14:anchorId="5351CA93" wp14:editId="0FA26262">
            <wp:extent cx="3070225" cy="31249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070225" cy="3124987"/>
                    </a:xfrm>
                    <a:prstGeom prst="rect">
                      <a:avLst/>
                    </a:prstGeom>
                    <a:noFill/>
                    <a:ln>
                      <a:noFill/>
                    </a:ln>
                  </pic:spPr>
                </pic:pic>
              </a:graphicData>
            </a:graphic>
          </wp:inline>
        </w:drawing>
      </w:r>
    </w:p>
    <w:p w14:paraId="3633EFD0" w14:textId="54D79BBF" w:rsidR="00F67E63" w:rsidRDefault="00F67E63" w:rsidP="00F67E63">
      <w:pPr>
        <w:pStyle w:val="Caption"/>
        <w:keepNext w:val="0"/>
        <w:rPr>
          <w:vanish/>
          <w:specVanish/>
        </w:rPr>
      </w:pPr>
      <w:bookmarkStart w:id="64" w:name="_Ref31546832"/>
      <w:bookmarkStart w:id="65" w:name="_Toc50109462"/>
      <w:r>
        <w:t xml:space="preserve">Figure </w:t>
      </w:r>
      <w:fldSimple w:instr=" STYLEREF 1 \s ">
        <w:r w:rsidR="006F40A1">
          <w:rPr>
            <w:noProof/>
          </w:rPr>
          <w:t>2</w:t>
        </w:r>
      </w:fldSimple>
      <w:r w:rsidR="008027FE">
        <w:t>.</w:t>
      </w:r>
      <w:fldSimple w:instr=" SEQ Figure \* ARABIC \s 1 ">
        <w:r w:rsidR="006F40A1">
          <w:rPr>
            <w:noProof/>
          </w:rPr>
          <w:t>4</w:t>
        </w:r>
      </w:fldSimple>
      <w:bookmarkEnd w:id="64"/>
      <w:r>
        <w:t>:</w:t>
      </w:r>
      <w:r>
        <w:tab/>
        <w:t xml:space="preserve">Hauraki Gulf Marine Park </w:t>
      </w:r>
      <w:r w:rsidR="00D37BAF">
        <w:t xml:space="preserve">(HGMP) </w:t>
      </w:r>
      <w:r>
        <w:t>model area</w:t>
      </w:r>
      <w:r w:rsidR="008C26CF">
        <w:t>.</w:t>
      </w:r>
      <w:bookmarkEnd w:id="65"/>
      <w:r w:rsidR="008C26CF">
        <w:t xml:space="preserve"> </w:t>
      </w:r>
    </w:p>
    <w:p w14:paraId="0183D988" w14:textId="51BAC4F4" w:rsidR="006C23C7" w:rsidRDefault="00D37BAF" w:rsidP="00F44B66">
      <w:pPr>
        <w:pStyle w:val="Caption"/>
        <w:keepNext w:val="0"/>
        <w:rPr>
          <w:b w:val="0"/>
          <w:bCs w:val="0"/>
        </w:rPr>
      </w:pPr>
      <w:r w:rsidDel="00D37BAF">
        <w:t xml:space="preserve"> </w:t>
      </w:r>
      <w:r w:rsidR="00F67E63">
        <w:t xml:space="preserve"> </w:t>
      </w:r>
      <w:r w:rsidR="008242AF" w:rsidRPr="008242AF">
        <w:rPr>
          <w:b w:val="0"/>
          <w:bCs w:val="0"/>
        </w:rPr>
        <w:t xml:space="preserve">The red box is the grid of 761 x 1241 cells of size 250 m x 250 m, with the HGMP mask indicated by the dark green polygon. </w:t>
      </w:r>
      <w:r w:rsidR="00F67E63" w:rsidRPr="008242AF">
        <w:rPr>
          <w:b w:val="0"/>
          <w:bCs w:val="0"/>
        </w:rPr>
        <w:t xml:space="preserve">Areas of Moderate mid slope mud, Moderate upper slope mud and Moderate upper slope sand habitats that were excluded from analysis are indicated in </w:t>
      </w:r>
      <w:r w:rsidR="008C26CF" w:rsidRPr="008242AF">
        <w:rPr>
          <w:b w:val="0"/>
          <w:bCs w:val="0"/>
        </w:rPr>
        <w:t>white</w:t>
      </w:r>
      <w:r w:rsidR="00F67E63" w:rsidRPr="008242AF">
        <w:rPr>
          <w:b w:val="0"/>
          <w:bCs w:val="0"/>
        </w:rPr>
        <w:t>.</w:t>
      </w:r>
    </w:p>
    <w:p w14:paraId="0522B137" w14:textId="77777777" w:rsidR="006C23C7" w:rsidRDefault="006C23C7">
      <w:pPr>
        <w:rPr>
          <w:sz w:val="20"/>
          <w:szCs w:val="20"/>
        </w:rPr>
      </w:pPr>
      <w:r>
        <w:rPr>
          <w:b/>
          <w:bCs/>
        </w:rPr>
        <w:br w:type="page"/>
      </w:r>
    </w:p>
    <w:p w14:paraId="3A3CD727" w14:textId="6D784CA7" w:rsidR="00F67E63" w:rsidRDefault="0035260D" w:rsidP="00A11547">
      <w:pPr>
        <w:pStyle w:val="Heading1"/>
      </w:pPr>
      <w:bookmarkStart w:id="66" w:name="_Toc32577662"/>
      <w:bookmarkStart w:id="67" w:name="_Toc48829471"/>
      <w:r>
        <w:lastRenderedPageBreak/>
        <w:t>B</w:t>
      </w:r>
      <w:r w:rsidR="006B56EF">
        <w:t xml:space="preserve">iodiversity values and fisheries activities in </w:t>
      </w:r>
      <w:bookmarkEnd w:id="66"/>
      <w:r w:rsidR="005B4910">
        <w:t>Sea Change MPA proposals</w:t>
      </w:r>
      <w:bookmarkEnd w:id="67"/>
    </w:p>
    <w:p w14:paraId="3733891A" w14:textId="264AFAE7" w:rsidR="00F67E63" w:rsidRDefault="009C08F2" w:rsidP="00693244">
      <w:pPr>
        <w:pStyle w:val="Heading2"/>
      </w:pPr>
      <w:bookmarkStart w:id="68" w:name="_Toc48829472"/>
      <w:r>
        <w:t>Methodology</w:t>
      </w:r>
      <w:bookmarkEnd w:id="68"/>
    </w:p>
    <w:p w14:paraId="5578F23E" w14:textId="66AE1BC2" w:rsidR="002D49F8" w:rsidRDefault="002D49F8" w:rsidP="00F67E63">
      <w:pPr>
        <w:pStyle w:val="BodyText"/>
      </w:pPr>
      <w:r>
        <w:t xml:space="preserve">Combined proposal </w:t>
      </w:r>
      <w:r w:rsidR="00F67E63">
        <w:t xml:space="preserve">areas </w:t>
      </w:r>
      <w:r>
        <w:t xml:space="preserve">(Scenario 1 and Scenario 2 for marine reserves and seabed protected areas) as well as individual proposed marine reserves and seabed protected areas were evaluated against </w:t>
      </w:r>
      <w:r w:rsidR="00C87762">
        <w:t xml:space="preserve">habitat and </w:t>
      </w:r>
      <w:r>
        <w:t>biodiversity layers, including biogenic habitats, biogenic ecosystem services, physical habitats, and demersal fish layers</w:t>
      </w:r>
      <w:r w:rsidR="00F67E63">
        <w:t xml:space="preserve">. To estimate the contribution of the proposed </w:t>
      </w:r>
      <w:r w:rsidR="00103AB9">
        <w:t>marine reserves</w:t>
      </w:r>
      <w:r w:rsidR="00F67E63">
        <w:t xml:space="preserve"> toward biodiversity representation, </w:t>
      </w:r>
      <w:r w:rsidR="00103AB9">
        <w:rPr>
          <w:rFonts w:eastAsia="Calibri"/>
        </w:rPr>
        <w:t xml:space="preserve">we calculated the </w:t>
      </w:r>
      <w:r w:rsidR="00727584">
        <w:rPr>
          <w:rFonts w:eastAsia="Calibri"/>
        </w:rPr>
        <w:t xml:space="preserve">geospatial </w:t>
      </w:r>
      <w:r w:rsidR="00103AB9">
        <w:rPr>
          <w:rFonts w:eastAsia="Calibri"/>
        </w:rPr>
        <w:t>intersection between the marine reserve proposals and each of the biodiversity layers and fishing use layers.</w:t>
      </w:r>
      <w:r w:rsidR="000C52B8">
        <w:rPr>
          <w:rFonts w:eastAsia="Calibri"/>
        </w:rPr>
        <w:t xml:space="preserve"> All pre-processing of data and intersect analysis was undertaken in ArcGIS (</w:t>
      </w:r>
      <w:r w:rsidR="004835C4">
        <w:rPr>
          <w:rFonts w:eastAsia="Calibri"/>
        </w:rPr>
        <w:t>ArcMap v. 10.6)</w:t>
      </w:r>
      <w:r w:rsidR="000C52B8">
        <w:rPr>
          <w:rFonts w:eastAsia="Calibri"/>
        </w:rPr>
        <w:t>.</w:t>
      </w:r>
      <w:r w:rsidR="00103AB9">
        <w:rPr>
          <w:rFonts w:eastAsia="Calibri"/>
        </w:rPr>
        <w:t xml:space="preserve"> For each layer, we reported on the proportion of that layer occurring within </w:t>
      </w:r>
      <w:r>
        <w:rPr>
          <w:rFonts w:eastAsia="Calibri"/>
        </w:rPr>
        <w:t>combined or individual proposal</w:t>
      </w:r>
      <w:r w:rsidR="00103AB9">
        <w:rPr>
          <w:rFonts w:eastAsia="Calibri"/>
        </w:rPr>
        <w:t xml:space="preserve"> boundaries. </w:t>
      </w:r>
      <w:r w:rsidR="00F67E63">
        <w:t xml:space="preserve">Shape files of each individual </w:t>
      </w:r>
      <w:r w:rsidR="00E9432D">
        <w:t xml:space="preserve">marine </w:t>
      </w:r>
      <w:r w:rsidR="00460E6B">
        <w:t xml:space="preserve">protected area </w:t>
      </w:r>
      <w:r w:rsidR="00F67E63">
        <w:t xml:space="preserve">(to </w:t>
      </w:r>
      <w:r w:rsidR="006F4B97">
        <w:t xml:space="preserve">the </w:t>
      </w:r>
      <w:r w:rsidR="00F67E63">
        <w:t xml:space="preserve">highest geospatial resolution available) and </w:t>
      </w:r>
      <w:r w:rsidR="00C87762">
        <w:t xml:space="preserve">habitat and </w:t>
      </w:r>
      <w:r w:rsidR="00F67E63">
        <w:t>biodiversity feature</w:t>
      </w:r>
      <w:r w:rsidR="00E9432D">
        <w:t>s</w:t>
      </w:r>
      <w:r w:rsidR="00F67E63">
        <w:t xml:space="preserve"> were used to </w:t>
      </w:r>
      <w:r>
        <w:t xml:space="preserve">delineate the position of </w:t>
      </w:r>
      <w:r w:rsidR="00460E6B">
        <w:t xml:space="preserve">marine protected area </w:t>
      </w:r>
      <w:r>
        <w:t>boundaries and the distribution of biodiversity layers</w:t>
      </w:r>
      <w:r w:rsidR="00F67E63">
        <w:t xml:space="preserve">. </w:t>
      </w:r>
      <w:r w:rsidR="00C87762">
        <w:t>F</w:t>
      </w:r>
      <w:r w:rsidR="00F67E63">
        <w:t xml:space="preserve">iles that were available </w:t>
      </w:r>
      <w:r w:rsidR="00E03206">
        <w:t xml:space="preserve">only </w:t>
      </w:r>
      <w:r w:rsidR="00F67E63">
        <w:t>as rasters (</w:t>
      </w:r>
      <w:r>
        <w:t xml:space="preserve">i.e., </w:t>
      </w:r>
      <w:r w:rsidR="00F67E63">
        <w:t xml:space="preserve">demersal fish datasets, biogenic modelled layers) were converted from raster to shape files, and then intersect analyses </w:t>
      </w:r>
      <w:r>
        <w:t xml:space="preserve">were </w:t>
      </w:r>
      <w:r w:rsidR="00F67E63">
        <w:t>performed.</w:t>
      </w:r>
      <w:r>
        <w:t xml:space="preserve"> For modelled layers (biogenic ecosystem services, demersal fish species occurrence models), intersect calculations represent the proportion of model values within the HGMP occurring within that proposal boundary</w:t>
      </w:r>
      <w:r w:rsidR="003A2B5A">
        <w:t xml:space="preserve">, and are quantified by adding all values for a layer occurring within each proposed </w:t>
      </w:r>
      <w:r w:rsidR="00460E6B">
        <w:t xml:space="preserve">marine protected area </w:t>
      </w:r>
      <w:r w:rsidR="003A2B5A">
        <w:t>polygon</w:t>
      </w:r>
      <w:r>
        <w:t xml:space="preserve">. </w:t>
      </w:r>
    </w:p>
    <w:p w14:paraId="05344C70" w14:textId="2BEE766C" w:rsidR="00F67E63" w:rsidRDefault="002D49F8" w:rsidP="00F67E63">
      <w:pPr>
        <w:pStyle w:val="BodyText"/>
      </w:pPr>
      <w:r>
        <w:t>The overlap of spatial management proposals with fisheries data layers (</w:t>
      </w:r>
      <w:r>
        <w:fldChar w:fldCharType="begin"/>
      </w:r>
      <w:r>
        <w:instrText xml:space="preserve"> REF _Ref37766070 \r \h </w:instrText>
      </w:r>
      <w:r>
        <w:fldChar w:fldCharType="separate"/>
      </w:r>
      <w:r w:rsidR="006F40A1">
        <w:t>Appendix C</w:t>
      </w:r>
      <w:r>
        <w:fldChar w:fldCharType="end"/>
      </w:r>
      <w:r>
        <w:t xml:space="preserve">) are presented for </w:t>
      </w:r>
      <w:r w:rsidR="0028296E">
        <w:t>proposed</w:t>
      </w:r>
      <w:r w:rsidR="0009014F">
        <w:t xml:space="preserve"> </w:t>
      </w:r>
      <w:r w:rsidR="00460E6B">
        <w:t xml:space="preserve">marine </w:t>
      </w:r>
      <w:r w:rsidR="00F80F22">
        <w:t>reserves</w:t>
      </w:r>
      <w:r w:rsidR="0028296E">
        <w:t xml:space="preserve"> and seabed protected areas</w:t>
      </w:r>
      <w:r w:rsidR="00F80F22">
        <w:t xml:space="preserve"> </w:t>
      </w:r>
      <w:r w:rsidR="0028296E">
        <w:t xml:space="preserve">in </w:t>
      </w:r>
      <w:r w:rsidR="00681E8D">
        <w:t>S</w:t>
      </w:r>
      <w:r w:rsidR="0028296E">
        <w:t>cenario</w:t>
      </w:r>
      <w:r w:rsidR="00F80F22">
        <w:t>s</w:t>
      </w:r>
      <w:r w:rsidR="0028296E">
        <w:t xml:space="preserve"> 1 and 2</w:t>
      </w:r>
      <w:r w:rsidR="001823A8">
        <w:t xml:space="preserve"> (</w:t>
      </w:r>
      <w:r w:rsidR="001823A8">
        <w:fldChar w:fldCharType="begin"/>
      </w:r>
      <w:r w:rsidR="001823A8">
        <w:instrText xml:space="preserve"> REF _Ref31537161 \h </w:instrText>
      </w:r>
      <w:r w:rsidR="001823A8">
        <w:fldChar w:fldCharType="separate"/>
      </w:r>
      <w:r w:rsidR="006F40A1">
        <w:t xml:space="preserve">Figure </w:t>
      </w:r>
      <w:r w:rsidR="006F40A1">
        <w:rPr>
          <w:noProof/>
        </w:rPr>
        <w:t>3</w:t>
      </w:r>
      <w:r w:rsidR="006F40A1">
        <w:t>.</w:t>
      </w:r>
      <w:r w:rsidR="006F40A1">
        <w:rPr>
          <w:noProof/>
        </w:rPr>
        <w:t>1</w:t>
      </w:r>
      <w:r w:rsidR="001823A8">
        <w:fldChar w:fldCharType="end"/>
      </w:r>
      <w:r w:rsidR="001823A8">
        <w:t>)</w:t>
      </w:r>
      <w:r>
        <w:t>. The suite of fisheries layers included</w:t>
      </w:r>
      <w:r w:rsidRPr="002D49F8">
        <w:t xml:space="preserve"> </w:t>
      </w:r>
      <w:r w:rsidR="00727584">
        <w:t xml:space="preserve">three years of </w:t>
      </w:r>
      <w:r w:rsidRPr="002D49F8">
        <w:t xml:space="preserve">annual </w:t>
      </w:r>
      <w:r w:rsidR="00F73DB9">
        <w:t xml:space="preserve">fishing </w:t>
      </w:r>
      <w:r w:rsidRPr="002D49F8">
        <w:t>intensity (events</w:t>
      </w:r>
      <w:r w:rsidR="0028296E">
        <w:t xml:space="preserve"> </w:t>
      </w:r>
      <w:r w:rsidR="00DB36AB">
        <w:t>or</w:t>
      </w:r>
      <w:r w:rsidRPr="002D49F8">
        <w:t xml:space="preserve"> tows), catch intensity, and annual </w:t>
      </w:r>
      <w:r w:rsidR="00F73DB9">
        <w:t xml:space="preserve">fishing and catch </w:t>
      </w:r>
      <w:r w:rsidRPr="002D49F8">
        <w:t>intensity of undersized snapper</w:t>
      </w:r>
      <w:r w:rsidR="00F73DB9">
        <w:t>,</w:t>
      </w:r>
      <w:r w:rsidRPr="002D49F8">
        <w:t xml:space="preserve"> for seven </w:t>
      </w:r>
      <w:r w:rsidR="00710251">
        <w:t>commercial</w:t>
      </w:r>
      <w:r w:rsidRPr="002D49F8">
        <w:t xml:space="preserve"> fishing methods; recreational vessel density; </w:t>
      </w:r>
      <w:r>
        <w:t xml:space="preserve">and the </w:t>
      </w:r>
      <w:proofErr w:type="gramStart"/>
      <w:r w:rsidR="00727584">
        <w:t>ten year</w:t>
      </w:r>
      <w:proofErr w:type="gramEnd"/>
      <w:r w:rsidR="00727584">
        <w:t xml:space="preserve"> national average </w:t>
      </w:r>
      <w:r w:rsidRPr="002D49F8">
        <w:t xml:space="preserve">trawl footprint (2008-2018) (see </w:t>
      </w:r>
      <w:r w:rsidR="001823A8">
        <w:fldChar w:fldCharType="begin"/>
      </w:r>
      <w:r w:rsidR="001823A8">
        <w:instrText xml:space="preserve"> REF _Ref37766070 \r \h </w:instrText>
      </w:r>
      <w:r w:rsidR="001823A8">
        <w:fldChar w:fldCharType="separate"/>
      </w:r>
      <w:r w:rsidR="006F40A1">
        <w:t>Appendix C</w:t>
      </w:r>
      <w:r w:rsidR="001823A8">
        <w:fldChar w:fldCharType="end"/>
      </w:r>
      <w:r w:rsidRPr="002D49F8">
        <w:t xml:space="preserve"> for detailed information on each layer)</w:t>
      </w:r>
      <w:r>
        <w:t xml:space="preserve">. </w:t>
      </w:r>
      <w:r w:rsidR="00EC16FB" w:rsidRPr="00EC16FB">
        <w:t xml:space="preserve">Annual average for commercial fishing effort and catch layers were provided </w:t>
      </w:r>
      <w:r w:rsidR="00EC16FB">
        <w:t>for</w:t>
      </w:r>
      <w:r w:rsidR="00EC16FB" w:rsidRPr="00EC16FB">
        <w:t xml:space="preserve"> 2016/17, 2017/18, </w:t>
      </w:r>
      <w:r w:rsidR="00EC16FB">
        <w:t xml:space="preserve">and </w:t>
      </w:r>
      <w:r w:rsidR="00EC16FB" w:rsidRPr="00EC16FB">
        <w:t>2018/19)</w:t>
      </w:r>
      <w:r w:rsidR="00EC16FB">
        <w:t>, with some</w:t>
      </w:r>
      <w:r w:rsidR="00EC16FB" w:rsidRPr="00EC16FB">
        <w:t xml:space="preserve"> spatial variability</w:t>
      </w:r>
      <w:r w:rsidR="00EC16FB">
        <w:t xml:space="preserve"> amongst years</w:t>
      </w:r>
      <w:r w:rsidR="00EC16FB" w:rsidRPr="00EC16FB">
        <w:t xml:space="preserve">. </w:t>
      </w:r>
      <w:r w:rsidR="00F67E63">
        <w:t xml:space="preserve">A geospatial intersect analysis between the fisheries layers and </w:t>
      </w:r>
      <w:r>
        <w:t xml:space="preserve">combined proposal areas for </w:t>
      </w:r>
      <w:r w:rsidR="00E9432D">
        <w:t>S</w:t>
      </w:r>
      <w:r w:rsidR="00F67E63">
        <w:t>cenario</w:t>
      </w:r>
      <w:r w:rsidR="00E9432D">
        <w:t xml:space="preserve"> 1 and </w:t>
      </w:r>
      <w:r>
        <w:t xml:space="preserve">Scenario </w:t>
      </w:r>
      <w:r w:rsidR="00E9432D">
        <w:t>2</w:t>
      </w:r>
      <w:r w:rsidR="00F67E63">
        <w:t xml:space="preserve"> (</w:t>
      </w:r>
      <w:r w:rsidR="00E76F82">
        <w:fldChar w:fldCharType="begin"/>
      </w:r>
      <w:r w:rsidR="00E76F82">
        <w:instrText xml:space="preserve"> REF _Ref31536589 \h </w:instrText>
      </w:r>
      <w:r w:rsidR="00E76F82">
        <w:fldChar w:fldCharType="separate"/>
      </w:r>
      <w:r w:rsidR="006F40A1">
        <w:t xml:space="preserve">Figure </w:t>
      </w:r>
      <w:r w:rsidR="006F40A1">
        <w:rPr>
          <w:noProof/>
        </w:rPr>
        <w:t>1</w:t>
      </w:r>
      <w:r w:rsidR="006F40A1">
        <w:t>.</w:t>
      </w:r>
      <w:r w:rsidR="006F40A1">
        <w:rPr>
          <w:noProof/>
        </w:rPr>
        <w:t>1</w:t>
      </w:r>
      <w:r w:rsidR="00E76F82">
        <w:fldChar w:fldCharType="end"/>
      </w:r>
      <w:r w:rsidR="00F67E63">
        <w:t xml:space="preserve">) was undertaken to estimate the potential displacement </w:t>
      </w:r>
      <w:r w:rsidR="00E9432D">
        <w:t xml:space="preserve">of fishing effort </w:t>
      </w:r>
      <w:r w:rsidR="00F67E63">
        <w:t>(</w:t>
      </w:r>
      <w:r w:rsidR="00A236B9">
        <w:t>including</w:t>
      </w:r>
      <w:r w:rsidR="00F67E63">
        <w:t xml:space="preserve"> fishing intensity and catch intensity) and </w:t>
      </w:r>
      <w:r w:rsidR="003A2B5A">
        <w:t xml:space="preserve">annual intensity </w:t>
      </w:r>
      <w:r w:rsidR="00F67E63">
        <w:t>of undersized snapper.</w:t>
      </w:r>
      <w:r w:rsidR="00681E8D">
        <w:t xml:space="preserve"> The number of fisheries data layers used in the analysis of seabed protected areas </w:t>
      </w:r>
      <w:r w:rsidR="00C87762">
        <w:t>was</w:t>
      </w:r>
      <w:r w:rsidR="00681E8D">
        <w:t xml:space="preserve"> reduced as it only includes </w:t>
      </w:r>
      <w:r w:rsidR="008F196D">
        <w:t>mobile bottom-contacting</w:t>
      </w:r>
      <w:r w:rsidR="00681E8D">
        <w:t xml:space="preserve"> fishing methods</w:t>
      </w:r>
      <w:r w:rsidR="008F196D">
        <w:t>,</w:t>
      </w:r>
      <w:r w:rsidR="00681E8D">
        <w:t xml:space="preserve"> </w:t>
      </w:r>
      <w:r w:rsidR="0061404F">
        <w:t>deemed</w:t>
      </w:r>
      <w:r w:rsidR="008F196D">
        <w:t xml:space="preserve"> to </w:t>
      </w:r>
      <w:r w:rsidR="00F678FC">
        <w:t xml:space="preserve"> </w:t>
      </w:r>
      <w:r w:rsidR="008F196D">
        <w:t>be incompatible with the maintenance and recovery of physical features and biogenic structures</w:t>
      </w:r>
      <w:r w:rsidR="00CB5535">
        <w:t xml:space="preserve"> (Ministry of Fisheries and Department of Conservation 2008)</w:t>
      </w:r>
      <w:r w:rsidR="00681E8D">
        <w:t>. Such methods are Danish seine, dredging, set netting and trawling.</w:t>
      </w:r>
      <w:r w:rsidR="000A25E5">
        <w:t xml:space="preserve"> </w:t>
      </w:r>
      <w:r w:rsidR="00236BE3">
        <w:t>Note that c</w:t>
      </w:r>
      <w:r w:rsidR="000A25E5">
        <w:t>atch and effort of trawl fishing</w:t>
      </w:r>
      <w:r w:rsidR="00681E8D">
        <w:t xml:space="preserve"> </w:t>
      </w:r>
      <w:r w:rsidR="000A25E5">
        <w:t>d</w:t>
      </w:r>
      <w:r w:rsidR="00681E8D">
        <w:t xml:space="preserve">ata </w:t>
      </w:r>
      <w:r w:rsidR="00C95504">
        <w:t>layers include</w:t>
      </w:r>
      <w:r w:rsidR="00681E8D">
        <w:t xml:space="preserve"> both bottom and midwater trawling</w:t>
      </w:r>
      <w:r w:rsidR="00DE6BB4">
        <w:t>, and trawling and Danish seining are banned from the inner HGMP</w:t>
      </w:r>
      <w:r w:rsidR="00681E8D">
        <w:t>.</w:t>
      </w:r>
      <w:r w:rsidR="00F67E63">
        <w:t xml:space="preserve"> </w:t>
      </w:r>
    </w:p>
    <w:p w14:paraId="426529FF" w14:textId="77777777" w:rsidR="00F67E63" w:rsidRDefault="00F67E63" w:rsidP="00F67E63">
      <w:pPr>
        <w:pStyle w:val="BodyText"/>
      </w:pPr>
    </w:p>
    <w:p w14:paraId="3E08F627" w14:textId="77777777" w:rsidR="00F67E63" w:rsidRPr="005C47AC" w:rsidRDefault="00F67E63" w:rsidP="00F67E63">
      <w:pPr>
        <w:pStyle w:val="BodyText"/>
        <w:rPr>
          <w:vertAlign w:val="subscript"/>
        </w:rPr>
      </w:pPr>
      <w:r>
        <w:rPr>
          <w:noProof/>
          <w:lang w:eastAsia="en-NZ"/>
        </w:rPr>
        <w:lastRenderedPageBreak/>
        <w:drawing>
          <wp:inline distT="0" distB="0" distL="0" distR="0" wp14:anchorId="0033E580" wp14:editId="579F3DC0">
            <wp:extent cx="2811600" cy="2977200"/>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811600" cy="2977200"/>
                    </a:xfrm>
                    <a:prstGeom prst="rect">
                      <a:avLst/>
                    </a:prstGeom>
                    <a:noFill/>
                    <a:ln>
                      <a:noFill/>
                    </a:ln>
                  </pic:spPr>
                </pic:pic>
              </a:graphicData>
            </a:graphic>
          </wp:inline>
        </w:drawing>
      </w:r>
      <w:r>
        <w:rPr>
          <w:noProof/>
          <w:lang w:eastAsia="en-NZ"/>
        </w:rPr>
        <w:drawing>
          <wp:inline distT="0" distB="0" distL="0" distR="0" wp14:anchorId="06FC7B7A" wp14:editId="06B5517A">
            <wp:extent cx="2833200" cy="298080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833200" cy="2980800"/>
                    </a:xfrm>
                    <a:prstGeom prst="rect">
                      <a:avLst/>
                    </a:prstGeom>
                    <a:noFill/>
                    <a:ln>
                      <a:noFill/>
                    </a:ln>
                  </pic:spPr>
                </pic:pic>
              </a:graphicData>
            </a:graphic>
          </wp:inline>
        </w:drawing>
      </w:r>
    </w:p>
    <w:p w14:paraId="78D7F9D3" w14:textId="09ADEBC5" w:rsidR="00F67E63" w:rsidRDefault="00F67E63" w:rsidP="00F67E63">
      <w:pPr>
        <w:pStyle w:val="Caption"/>
        <w:keepNext w:val="0"/>
        <w:rPr>
          <w:vanish/>
          <w:specVanish/>
        </w:rPr>
      </w:pPr>
      <w:bookmarkStart w:id="69" w:name="_Ref31537161"/>
      <w:bookmarkStart w:id="70" w:name="_Ref48311066"/>
      <w:bookmarkStart w:id="71" w:name="_Toc50109463"/>
      <w:r>
        <w:t xml:space="preserve">Figure </w:t>
      </w:r>
      <w:fldSimple w:instr=" STYLEREF 1 \s ">
        <w:r w:rsidR="006F40A1">
          <w:rPr>
            <w:noProof/>
          </w:rPr>
          <w:t>3</w:t>
        </w:r>
      </w:fldSimple>
      <w:r w:rsidR="008027FE">
        <w:t>.</w:t>
      </w:r>
      <w:fldSimple w:instr=" SEQ Figure \* ARABIC \s 1 ">
        <w:r w:rsidR="006F40A1">
          <w:rPr>
            <w:noProof/>
          </w:rPr>
          <w:t>1</w:t>
        </w:r>
      </w:fldSimple>
      <w:bookmarkEnd w:id="69"/>
      <w:r>
        <w:t>:</w:t>
      </w:r>
      <w:r>
        <w:tab/>
        <w:t xml:space="preserve">Annual intensity of trawl fishing </w:t>
      </w:r>
      <w:r w:rsidR="00727584">
        <w:t>from 2018/2019</w:t>
      </w:r>
      <w:r>
        <w:t xml:space="preserve">. </w:t>
      </w:r>
      <w:r w:rsidR="006821F0">
        <w:t>Left:</w:t>
      </w:r>
      <w:r>
        <w:t xml:space="preserve"> </w:t>
      </w:r>
      <w:r w:rsidR="00727584">
        <w:t>Full spatial footprint</w:t>
      </w:r>
      <w:r w:rsidR="006821F0">
        <w:t>. Right:</w:t>
      </w:r>
      <w:r>
        <w:t xml:space="preserve"> </w:t>
      </w:r>
      <w:r w:rsidR="00727584">
        <w:t>Data e</w:t>
      </w:r>
      <w:r w:rsidR="00E332E8">
        <w:t xml:space="preserve">xtracted </w:t>
      </w:r>
      <w:r w:rsidR="00727584">
        <w:t>for proposed</w:t>
      </w:r>
      <w:r w:rsidR="00E332E8">
        <w:t xml:space="preserve"> marine reserves </w:t>
      </w:r>
      <w:r w:rsidR="005C47AC">
        <w:t xml:space="preserve">under </w:t>
      </w:r>
      <w:r w:rsidR="00E332E8">
        <w:t>Scenario 1</w:t>
      </w:r>
      <w:r>
        <w:t>.</w:t>
      </w:r>
      <w:bookmarkEnd w:id="70"/>
      <w:bookmarkEnd w:id="71"/>
    </w:p>
    <w:p w14:paraId="109814AF" w14:textId="43DAD987" w:rsidR="00F67E63" w:rsidRDefault="00F67E63" w:rsidP="00F67E63">
      <w:pPr>
        <w:pStyle w:val="CaptionText"/>
      </w:pPr>
      <w:r>
        <w:t xml:space="preserve"> </w:t>
      </w:r>
      <w:r w:rsidR="00710251">
        <w:t xml:space="preserve">Colours indicate the density of trawling, </w:t>
      </w:r>
      <w:r w:rsidR="00727584">
        <w:t xml:space="preserve">from </w:t>
      </w:r>
      <w:r w:rsidR="00E332E8">
        <w:t xml:space="preserve">white </w:t>
      </w:r>
      <w:r w:rsidR="00727584">
        <w:t>(low) to</w:t>
      </w:r>
      <w:r w:rsidR="00E332E8">
        <w:t xml:space="preserve"> red </w:t>
      </w:r>
      <w:r w:rsidR="00727584">
        <w:t>(high)</w:t>
      </w:r>
      <w:r w:rsidR="00F678FC">
        <w:t xml:space="preserve">. </w:t>
      </w:r>
      <w:r w:rsidR="00E332E8">
        <w:t xml:space="preserve">The polygon borders of each marine reserve under Scenario 1 are </w:t>
      </w:r>
      <w:r w:rsidR="00727584">
        <w:t>identified</w:t>
      </w:r>
      <w:r w:rsidR="00E332E8">
        <w:t>.</w:t>
      </w:r>
      <w:r w:rsidR="005C47AC">
        <w:t xml:space="preserve"> </w:t>
      </w:r>
    </w:p>
    <w:p w14:paraId="355E28F5" w14:textId="3644EE8A" w:rsidR="00F67E63" w:rsidRDefault="00A236B9" w:rsidP="00F67E63">
      <w:pPr>
        <w:pStyle w:val="BodyText"/>
        <w:rPr>
          <w:rFonts w:asciiTheme="minorHAnsi" w:hAnsiTheme="minorHAnsi"/>
          <w:lang w:eastAsia="en-US"/>
        </w:rPr>
      </w:pPr>
      <w:r>
        <w:t xml:space="preserve">Fisheries data layers that were available for </w:t>
      </w:r>
      <w:r w:rsidR="00727584">
        <w:t>three years</w:t>
      </w:r>
      <w:r>
        <w:t xml:space="preserve"> were </w:t>
      </w:r>
      <w:r w:rsidR="003A2B5A">
        <w:t xml:space="preserve">averaged </w:t>
      </w:r>
      <w:r>
        <w:t xml:space="preserve">to provide an </w:t>
      </w:r>
      <w:r w:rsidR="006821F0">
        <w:t xml:space="preserve">estimate </w:t>
      </w:r>
      <w:r w:rsidR="00F80F22">
        <w:t xml:space="preserve">of </w:t>
      </w:r>
      <w:r>
        <w:t xml:space="preserve">average </w:t>
      </w:r>
      <w:r w:rsidR="006821F0">
        <w:t>effort over the period</w:t>
      </w:r>
      <w:r>
        <w:t>.</w:t>
      </w:r>
      <w:r w:rsidR="00F67E63">
        <w:t xml:space="preserve"> For each fisher</w:t>
      </w:r>
      <w:r w:rsidR="006821F0">
        <w:t>y</w:t>
      </w:r>
      <w:r w:rsidR="00F67E63">
        <w:t xml:space="preserve">, </w:t>
      </w:r>
      <w:r w:rsidR="003A2B5A">
        <w:t xml:space="preserve">fishery </w:t>
      </w:r>
      <w:r w:rsidR="006821F0">
        <w:t xml:space="preserve">displacement </w:t>
      </w:r>
      <w:r w:rsidR="00710251">
        <w:t xml:space="preserve">was estimated </w:t>
      </w:r>
      <w:r w:rsidR="006821F0">
        <w:t>by</w:t>
      </w:r>
      <w:r w:rsidR="00F67E63">
        <w:t xml:space="preserve"> </w:t>
      </w:r>
      <w:r w:rsidR="00F678FC">
        <w:t xml:space="preserve">adding </w:t>
      </w:r>
      <w:r w:rsidR="00F67E63">
        <w:t xml:space="preserve">all values </w:t>
      </w:r>
      <w:r w:rsidR="003A2B5A">
        <w:t xml:space="preserve">for a particular fishery metric </w:t>
      </w:r>
      <w:r>
        <w:t>occurring within each</w:t>
      </w:r>
      <w:r w:rsidR="00F67E63">
        <w:t xml:space="preserve"> proposed </w:t>
      </w:r>
      <w:r>
        <w:t xml:space="preserve">marine reserve </w:t>
      </w:r>
      <w:r w:rsidR="006F6B46">
        <w:t>and seabed protec</w:t>
      </w:r>
      <w:r w:rsidR="00DA2656">
        <w:t>t</w:t>
      </w:r>
      <w:r w:rsidR="006F6B46">
        <w:t xml:space="preserve">ed area </w:t>
      </w:r>
      <w:r w:rsidR="00F67E63">
        <w:t xml:space="preserve">polygon. </w:t>
      </w:r>
    </w:p>
    <w:p w14:paraId="78561F5C" w14:textId="380F6379" w:rsidR="00F67E63" w:rsidRDefault="00F67E63" w:rsidP="00F67E63">
      <w:pPr>
        <w:pStyle w:val="BodyText"/>
      </w:pPr>
      <w:r>
        <w:t xml:space="preserve">Annual </w:t>
      </w:r>
      <w:r w:rsidR="00A71BFC">
        <w:t xml:space="preserve">fishing and catch </w:t>
      </w:r>
      <w:r>
        <w:t>intensity</w:t>
      </w:r>
      <w:r w:rsidR="00A71BFC">
        <w:t xml:space="preserve"> </w:t>
      </w:r>
      <w:r>
        <w:t xml:space="preserve">layers that represented fishing methods as </w:t>
      </w:r>
      <w:r w:rsidR="00710251">
        <w:t xml:space="preserve">events </w:t>
      </w:r>
      <w:r>
        <w:t xml:space="preserve">per statistical area (e.g., annual intensity of dredging or </w:t>
      </w:r>
      <w:r w:rsidR="00F678FC">
        <w:t xml:space="preserve">annual intensity of </w:t>
      </w:r>
      <w:r>
        <w:t>potting</w:t>
      </w:r>
      <w:r w:rsidR="003A2B5A">
        <w:t xml:space="preserve"> provided at </w:t>
      </w:r>
      <w:r w:rsidR="00710251">
        <w:t xml:space="preserve">the </w:t>
      </w:r>
      <w:r w:rsidR="003A2B5A">
        <w:t>scale</w:t>
      </w:r>
      <w:r w:rsidR="00710251">
        <w:t xml:space="preserve"> of relevant statistical reporting areas</w:t>
      </w:r>
      <w:r>
        <w:t>) were not included in the intersect analysis</w:t>
      </w:r>
      <w:r w:rsidR="003A2B5A">
        <w:t xml:space="preserve"> as these statistical areas are far larger than grid scales and individual proposed marine reserve polygons</w:t>
      </w:r>
      <w:r w:rsidR="000B6658">
        <w:t xml:space="preserve"> (maps are available from</w:t>
      </w:r>
      <w:r w:rsidR="0094204D" w:rsidRPr="0094204D">
        <w:t xml:space="preserve"> http://data-mpi.opendata.arcgis.com/</w:t>
      </w:r>
      <w:r w:rsidR="00C14805" w:rsidRPr="00C14805">
        <w:t>).</w:t>
      </w:r>
      <w:r w:rsidR="00C14805">
        <w:t xml:space="preserve"> </w:t>
      </w:r>
    </w:p>
    <w:p w14:paraId="1AFDFCE4" w14:textId="2EFC2E98" w:rsidR="00F67E63" w:rsidRDefault="00C87762" w:rsidP="00693244">
      <w:pPr>
        <w:pStyle w:val="Heading2"/>
      </w:pPr>
      <w:bookmarkStart w:id="72" w:name="_Toc48829473"/>
      <w:r>
        <w:t>Habitat and b</w:t>
      </w:r>
      <w:r w:rsidR="006B36BB">
        <w:t>iodiversity features represented in proposed MPAs</w:t>
      </w:r>
      <w:bookmarkEnd w:id="72"/>
    </w:p>
    <w:p w14:paraId="51F779F6" w14:textId="1B9459FC" w:rsidR="00F72441" w:rsidRDefault="006821F0" w:rsidP="00F67E63">
      <w:pPr>
        <w:pStyle w:val="BodyText"/>
      </w:pPr>
      <w:r>
        <w:t>The performance of p</w:t>
      </w:r>
      <w:r w:rsidR="00F67E63">
        <w:t xml:space="preserve">roposed </w:t>
      </w:r>
      <w:r>
        <w:t xml:space="preserve">marine reserves </w:t>
      </w:r>
      <w:r w:rsidR="00F67E63">
        <w:t xml:space="preserve">can be evaluated </w:t>
      </w:r>
      <w:r w:rsidR="003A2B5A">
        <w:t>as the relative</w:t>
      </w:r>
      <w:r w:rsidR="00F67E63">
        <w:t xml:space="preserve"> proportion of each feature </w:t>
      </w:r>
      <w:r w:rsidR="003A2B5A">
        <w:t>included within their boundaries</w:t>
      </w:r>
      <w:r w:rsidR="00F72441">
        <w:t xml:space="preserve"> compared to the relative area of the HGMP covered by the proposed area</w:t>
      </w:r>
      <w:r w:rsidR="00F67E63">
        <w:t xml:space="preserve">. </w:t>
      </w:r>
      <w:r w:rsidR="00F72441" w:rsidRPr="004C1272">
        <w:t xml:space="preserve">A </w:t>
      </w:r>
      <w:r w:rsidR="00F72441">
        <w:t>calculation would indicate</w:t>
      </w:r>
      <w:r w:rsidR="00F6199B">
        <w:t xml:space="preserve"> ‘below par’, ‘on par’ and</w:t>
      </w:r>
      <w:r w:rsidR="00F72441">
        <w:t xml:space="preserve"> ‘</w:t>
      </w:r>
      <w:r w:rsidR="00F6199B">
        <w:t xml:space="preserve">above </w:t>
      </w:r>
      <w:r w:rsidR="00304E4F">
        <w:t>par</w:t>
      </w:r>
      <w:r w:rsidR="00F72441">
        <w:t xml:space="preserve">’ </w:t>
      </w:r>
      <w:r w:rsidR="00F72441" w:rsidRPr="004C1272">
        <w:t>efficien</w:t>
      </w:r>
      <w:r w:rsidR="00F72441">
        <w:t>cy</w:t>
      </w:r>
      <w:r w:rsidR="00F72441" w:rsidRPr="004C1272">
        <w:t xml:space="preserve"> if </w:t>
      </w:r>
      <w:r w:rsidR="00F72441">
        <w:t xml:space="preserve">the </w:t>
      </w:r>
      <w:r w:rsidR="00F72441" w:rsidRPr="004C1272">
        <w:t xml:space="preserve">proportion of </w:t>
      </w:r>
      <w:r w:rsidR="00F6199B">
        <w:t>a</w:t>
      </w:r>
      <w:r w:rsidR="00F6199B" w:rsidRPr="004C1272">
        <w:t xml:space="preserve"> </w:t>
      </w:r>
      <w:r w:rsidR="00F72441" w:rsidRPr="004C1272">
        <w:t xml:space="preserve">features’ range </w:t>
      </w:r>
      <w:r w:rsidR="008C7E2E">
        <w:t xml:space="preserve">that </w:t>
      </w:r>
      <w:r w:rsidR="00F72441" w:rsidRPr="004C1272">
        <w:t>is protected</w:t>
      </w:r>
      <w:r w:rsidR="008C7E2E">
        <w:t xml:space="preserve"> is </w:t>
      </w:r>
      <w:r w:rsidR="00F6199B">
        <w:t>less than, equal to or greater than</w:t>
      </w:r>
      <w:r w:rsidR="00F72441">
        <w:t xml:space="preserve"> the proportion a proposal covers of the total area of the HGMP</w:t>
      </w:r>
      <w:r w:rsidR="00F6199B">
        <w:t>, respectively</w:t>
      </w:r>
      <w:r w:rsidR="00F72441">
        <w:t xml:space="preserve"> </w:t>
      </w:r>
      <w:r w:rsidR="00F72441" w:rsidRPr="004C1272">
        <w:t xml:space="preserve">(e.g., if feature A has </w:t>
      </w:r>
      <w:r w:rsidR="00F6199B">
        <w:t>7</w:t>
      </w:r>
      <w:r w:rsidR="00F72441" w:rsidRPr="004C1272">
        <w:t xml:space="preserve">% of its range protected within </w:t>
      </w:r>
      <w:r w:rsidR="008C7E2E">
        <w:t>a MPA that covers</w:t>
      </w:r>
      <w:r w:rsidR="00F72441" w:rsidRPr="004C1272">
        <w:t xml:space="preserve"> 5% </w:t>
      </w:r>
      <w:r w:rsidR="008C7E2E">
        <w:t>of the HGMP</w:t>
      </w:r>
      <w:r w:rsidR="00727584">
        <w:t>,</w:t>
      </w:r>
      <w:r w:rsidR="00F72441" w:rsidRPr="004C1272">
        <w:t xml:space="preserve"> this would be considered a</w:t>
      </w:r>
      <w:r w:rsidR="00304E4F">
        <w:t>n ‘</w:t>
      </w:r>
      <w:r w:rsidR="00F6199B">
        <w:t xml:space="preserve">above </w:t>
      </w:r>
      <w:r w:rsidR="00304E4F">
        <w:t>par’</w:t>
      </w:r>
      <w:r w:rsidR="00F72441">
        <w:t xml:space="preserve"> </w:t>
      </w:r>
      <w:r w:rsidR="00F72441" w:rsidRPr="004C1272">
        <w:t xml:space="preserve">solution for </w:t>
      </w:r>
      <w:r w:rsidR="00F72441">
        <w:t>f</w:t>
      </w:r>
      <w:r w:rsidR="00F72441" w:rsidRPr="004C1272">
        <w:t>eature A).</w:t>
      </w:r>
      <w:r w:rsidR="00F72441">
        <w:t xml:space="preserve"> </w:t>
      </w:r>
    </w:p>
    <w:p w14:paraId="33BA0B52" w14:textId="62641B72" w:rsidR="00707734" w:rsidRPr="0016365D" w:rsidRDefault="00707734" w:rsidP="00914D4C">
      <w:pPr>
        <w:pStyle w:val="BodyText"/>
        <w:spacing w:before="120" w:after="0"/>
        <w:rPr>
          <w:b/>
          <w:bCs/>
        </w:rPr>
      </w:pPr>
      <w:r w:rsidRPr="0016365D">
        <w:rPr>
          <w:b/>
          <w:bCs/>
        </w:rPr>
        <w:t>Marine reserves</w:t>
      </w:r>
    </w:p>
    <w:p w14:paraId="1CDB8308" w14:textId="20B5E7FE" w:rsidR="00F67E63" w:rsidRDefault="00F72441" w:rsidP="00F67E63">
      <w:pPr>
        <w:pStyle w:val="BodyText"/>
      </w:pPr>
      <w:r>
        <w:t>Scenario 1 and Scenario 2</w:t>
      </w:r>
      <w:r w:rsidR="004D6B8B">
        <w:t xml:space="preserve"> </w:t>
      </w:r>
      <w:r w:rsidR="005F20D6">
        <w:t xml:space="preserve">proposed </w:t>
      </w:r>
      <w:r w:rsidR="00F6199B">
        <w:t xml:space="preserve">marine reserves are poor at achieving above par protection </w:t>
      </w:r>
      <w:r w:rsidR="00F67E63">
        <w:t>(</w:t>
      </w:r>
      <w:r w:rsidR="00F67E63">
        <w:fldChar w:fldCharType="begin"/>
      </w:r>
      <w:r w:rsidR="00F67E63">
        <w:instrText xml:space="preserve"> REF _Ref32589235 \h </w:instrText>
      </w:r>
      <w:r w:rsidR="00F67E63">
        <w:fldChar w:fldCharType="separate"/>
      </w:r>
      <w:r w:rsidR="006F40A1">
        <w:t xml:space="preserve">Table </w:t>
      </w:r>
      <w:r w:rsidR="006F40A1">
        <w:rPr>
          <w:noProof/>
        </w:rPr>
        <w:t>3</w:t>
      </w:r>
      <w:r w:rsidR="006F40A1">
        <w:noBreakHyphen/>
      </w:r>
      <w:r w:rsidR="006F40A1">
        <w:rPr>
          <w:noProof/>
        </w:rPr>
        <w:t>1</w:t>
      </w:r>
      <w:r w:rsidR="00F67E63">
        <w:fldChar w:fldCharType="end"/>
      </w:r>
      <w:r w:rsidR="00F67E63">
        <w:t xml:space="preserve">). Few biogenic habitat features were well represented in the proposed </w:t>
      </w:r>
      <w:r>
        <w:t>marine reserves</w:t>
      </w:r>
      <w:r w:rsidR="00F67E63">
        <w:t xml:space="preserve">, </w:t>
      </w:r>
      <w:r w:rsidR="004D6B8B">
        <w:t xml:space="preserve">aside from </w:t>
      </w:r>
      <w:r w:rsidR="00F67E63">
        <w:t>strong coverage of dog cockles in Cape Colville</w:t>
      </w:r>
      <w:r w:rsidR="00AB4C68">
        <w:t xml:space="preserve">, </w:t>
      </w:r>
      <w:r w:rsidR="00F67E63">
        <w:t>Motukawao</w:t>
      </w:r>
      <w:r w:rsidR="00AB4C68">
        <w:t>, Rotor</w:t>
      </w:r>
      <w:r w:rsidR="00F96067">
        <w:t>o</w:t>
      </w:r>
      <w:r w:rsidR="00AB4C68">
        <w:t>a Island and the Noises</w:t>
      </w:r>
      <w:r w:rsidR="00F67E63">
        <w:t>, of rhodoliths in Kawau Bay (S</w:t>
      </w:r>
      <w:r w:rsidR="006821F0">
        <w:t xml:space="preserve">cenario </w:t>
      </w:r>
      <w:r w:rsidR="00F67E63">
        <w:t xml:space="preserve">1 only) and Tiritiri Matangi </w:t>
      </w:r>
      <w:r>
        <w:t xml:space="preserve">Island </w:t>
      </w:r>
      <w:r w:rsidR="00F67E63">
        <w:t>(</w:t>
      </w:r>
      <w:r w:rsidR="006821F0">
        <w:t xml:space="preserve">Scenario </w:t>
      </w:r>
      <w:r>
        <w:t xml:space="preserve">1 </w:t>
      </w:r>
      <w:r w:rsidR="00F96067">
        <w:t>and 2</w:t>
      </w:r>
      <w:r w:rsidR="00F67E63">
        <w:t>), and of a subtidal seagrass feature in Slipper Island</w:t>
      </w:r>
      <w:r w:rsidR="00F96067">
        <w:t xml:space="preserve"> (</w:t>
      </w:r>
      <w:r w:rsidR="00D0329B">
        <w:fldChar w:fldCharType="begin"/>
      </w:r>
      <w:r w:rsidR="00D0329B">
        <w:instrText xml:space="preserve"> REF _Ref37769349 \h </w:instrText>
      </w:r>
      <w:r w:rsidR="00D0329B">
        <w:fldChar w:fldCharType="separate"/>
      </w:r>
      <w:r w:rsidR="006F40A1">
        <w:t xml:space="preserve">Table </w:t>
      </w:r>
      <w:r w:rsidR="006F40A1">
        <w:rPr>
          <w:noProof/>
        </w:rPr>
        <w:t>B</w:t>
      </w:r>
      <w:r w:rsidR="006F40A1">
        <w:noBreakHyphen/>
      </w:r>
      <w:r w:rsidR="006F40A1">
        <w:rPr>
          <w:noProof/>
        </w:rPr>
        <w:t>1</w:t>
      </w:r>
      <w:r w:rsidR="00D0329B">
        <w:fldChar w:fldCharType="end"/>
      </w:r>
      <w:r w:rsidR="00160C59">
        <w:t xml:space="preserve">, </w:t>
      </w:r>
      <w:r w:rsidR="00D0329B">
        <w:fldChar w:fldCharType="begin"/>
      </w:r>
      <w:r w:rsidR="00D0329B">
        <w:instrText xml:space="preserve"> REF _Ref48556058 \h </w:instrText>
      </w:r>
      <w:r w:rsidR="00D0329B">
        <w:fldChar w:fldCharType="separate"/>
      </w:r>
      <w:r w:rsidR="006F40A1">
        <w:t xml:space="preserve">Table </w:t>
      </w:r>
      <w:r w:rsidR="006F40A1">
        <w:rPr>
          <w:noProof/>
        </w:rPr>
        <w:t>B</w:t>
      </w:r>
      <w:r w:rsidR="006F40A1">
        <w:noBreakHyphen/>
      </w:r>
      <w:r w:rsidR="006F40A1">
        <w:rPr>
          <w:noProof/>
        </w:rPr>
        <w:t>2</w:t>
      </w:r>
      <w:r w:rsidR="00D0329B">
        <w:fldChar w:fldCharType="end"/>
      </w:r>
      <w:r w:rsidR="00F96067">
        <w:t>)</w:t>
      </w:r>
      <w:r w:rsidR="00F67E63">
        <w:t xml:space="preserve">. The </w:t>
      </w:r>
      <w:r w:rsidR="006821F0">
        <w:t xml:space="preserve">Scenario 1 and Scenario 2 </w:t>
      </w:r>
      <w:r>
        <w:t xml:space="preserve">marine reserve </w:t>
      </w:r>
      <w:r w:rsidR="00F67E63">
        <w:t xml:space="preserve">proposals </w:t>
      </w:r>
      <w:r w:rsidR="006821F0">
        <w:t xml:space="preserve">both </w:t>
      </w:r>
      <w:r w:rsidR="005F20D6">
        <w:t xml:space="preserve">show </w:t>
      </w:r>
      <w:r>
        <w:t xml:space="preserve">above </w:t>
      </w:r>
      <w:r w:rsidR="00ED72E8">
        <w:t>par protection</w:t>
      </w:r>
      <w:r w:rsidR="00F67E63">
        <w:t xml:space="preserve"> of </w:t>
      </w:r>
      <w:r w:rsidR="00D0329B">
        <w:t xml:space="preserve">high value </w:t>
      </w:r>
      <w:r w:rsidR="00286AA0">
        <w:t>biogenic ecosystem service</w:t>
      </w:r>
      <w:r w:rsidR="00F67E63">
        <w:t>s</w:t>
      </w:r>
      <w:r w:rsidR="00D0329B">
        <w:t xml:space="preserve"> </w:t>
      </w:r>
      <w:r w:rsidR="00D0329B">
        <w:lastRenderedPageBreak/>
        <w:t>(modelled scores &gt; 6)</w:t>
      </w:r>
      <w:r w:rsidR="005F20D6">
        <w:t>, with 22.65% and 8.60%, respectively, of predicted biogenic ecosystem services within these marine reserve boundaries</w:t>
      </w:r>
      <w:r w:rsidR="00693244">
        <w:t xml:space="preserve"> (</w:t>
      </w:r>
      <w:r w:rsidR="00693244">
        <w:fldChar w:fldCharType="begin"/>
      </w:r>
      <w:r w:rsidR="00693244">
        <w:instrText xml:space="preserve"> REF _Ref32589235 \h </w:instrText>
      </w:r>
      <w:r w:rsidR="00693244">
        <w:fldChar w:fldCharType="separate"/>
      </w:r>
      <w:r w:rsidR="006F40A1">
        <w:t xml:space="preserve">Table </w:t>
      </w:r>
      <w:r w:rsidR="006F40A1">
        <w:rPr>
          <w:noProof/>
        </w:rPr>
        <w:t>3</w:t>
      </w:r>
      <w:r w:rsidR="006F40A1">
        <w:noBreakHyphen/>
      </w:r>
      <w:r w:rsidR="006F40A1">
        <w:rPr>
          <w:noProof/>
        </w:rPr>
        <w:t>1</w:t>
      </w:r>
      <w:r w:rsidR="00693244">
        <w:fldChar w:fldCharType="end"/>
      </w:r>
      <w:r w:rsidR="00693244">
        <w:t>)</w:t>
      </w:r>
      <w:r w:rsidR="00F67E63">
        <w:t xml:space="preserve">. </w:t>
      </w:r>
      <w:r w:rsidR="005F20D6">
        <w:t xml:space="preserve">Most </w:t>
      </w:r>
      <w:r w:rsidR="00D0329B">
        <w:t xml:space="preserve">individual marine reserve proposals had above par protection, </w:t>
      </w:r>
      <w:proofErr w:type="gramStart"/>
      <w:r w:rsidR="00D0329B">
        <w:t>with the exception of</w:t>
      </w:r>
      <w:proofErr w:type="gramEnd"/>
      <w:r w:rsidR="00D0329B">
        <w:t xml:space="preserve"> the </w:t>
      </w:r>
      <w:r w:rsidR="00D0329B" w:rsidRPr="00D0329B">
        <w:t>Cape Rodney Okakari Point Marine Reserve extension</w:t>
      </w:r>
      <w:r w:rsidR="00D0329B">
        <w:t>,</w:t>
      </w:r>
      <w:r w:rsidR="00D0329B" w:rsidRPr="00D0329B">
        <w:t xml:space="preserve"> </w:t>
      </w:r>
      <w:r w:rsidR="00D0329B">
        <w:t xml:space="preserve">Motukawao, both </w:t>
      </w:r>
      <w:r w:rsidR="00D0329B" w:rsidRPr="00D0329B">
        <w:t>Kawau Bay</w:t>
      </w:r>
      <w:r w:rsidR="00D0329B">
        <w:t xml:space="preserve"> scenario proposals, the</w:t>
      </w:r>
      <w:r w:rsidR="00D0329B" w:rsidRPr="00D0329B">
        <w:t xml:space="preserve"> Mokohinau Islands </w:t>
      </w:r>
      <w:r w:rsidR="00D0329B">
        <w:t xml:space="preserve">SC1 proposal and both </w:t>
      </w:r>
      <w:r w:rsidR="00D0329B" w:rsidRPr="00D0329B">
        <w:t>Rangitoto</w:t>
      </w:r>
      <w:r w:rsidR="00D0329B">
        <w:t xml:space="preserve"> and</w:t>
      </w:r>
      <w:r w:rsidR="00D0329B" w:rsidRPr="00D0329B">
        <w:t xml:space="preserve"> Motutapu</w:t>
      </w:r>
      <w:r w:rsidR="00D0329B">
        <w:t xml:space="preserve"> scenario proposals (</w:t>
      </w:r>
      <w:r w:rsidR="00D0329B">
        <w:fldChar w:fldCharType="begin"/>
      </w:r>
      <w:r w:rsidR="00D0329B">
        <w:instrText xml:space="preserve"> REF _Ref37769349 \h </w:instrText>
      </w:r>
      <w:r w:rsidR="00D0329B">
        <w:fldChar w:fldCharType="separate"/>
      </w:r>
      <w:r w:rsidR="006F40A1">
        <w:t xml:space="preserve">Table </w:t>
      </w:r>
      <w:r w:rsidR="006F40A1">
        <w:rPr>
          <w:noProof/>
        </w:rPr>
        <w:t>B</w:t>
      </w:r>
      <w:r w:rsidR="006F40A1">
        <w:noBreakHyphen/>
      </w:r>
      <w:r w:rsidR="006F40A1">
        <w:rPr>
          <w:noProof/>
        </w:rPr>
        <w:t>1</w:t>
      </w:r>
      <w:r w:rsidR="00D0329B">
        <w:fldChar w:fldCharType="end"/>
      </w:r>
      <w:r w:rsidR="00D0329B">
        <w:t xml:space="preserve">, </w:t>
      </w:r>
      <w:r w:rsidR="00D0329B">
        <w:fldChar w:fldCharType="begin"/>
      </w:r>
      <w:r w:rsidR="00D0329B">
        <w:instrText xml:space="preserve"> REF _Ref48556058 \h </w:instrText>
      </w:r>
      <w:r w:rsidR="00D0329B">
        <w:fldChar w:fldCharType="separate"/>
      </w:r>
      <w:r w:rsidR="006F40A1">
        <w:t xml:space="preserve">Table </w:t>
      </w:r>
      <w:r w:rsidR="006F40A1">
        <w:rPr>
          <w:noProof/>
        </w:rPr>
        <w:t>B</w:t>
      </w:r>
      <w:r w:rsidR="006F40A1">
        <w:noBreakHyphen/>
      </w:r>
      <w:r w:rsidR="006F40A1">
        <w:rPr>
          <w:noProof/>
        </w:rPr>
        <w:t>2</w:t>
      </w:r>
      <w:r w:rsidR="00D0329B">
        <w:fldChar w:fldCharType="end"/>
      </w:r>
      <w:r w:rsidR="00D0329B">
        <w:t xml:space="preserve">). </w:t>
      </w:r>
      <w:r w:rsidR="00D0329B" w:rsidRPr="00D0329B">
        <w:t xml:space="preserve">  </w:t>
      </w:r>
    </w:p>
    <w:p w14:paraId="2C3E9955" w14:textId="16750ED8" w:rsidR="00F67E63" w:rsidRDefault="00F67E63" w:rsidP="00F67E63">
      <w:pPr>
        <w:pStyle w:val="BodyText"/>
      </w:pPr>
      <w:r>
        <w:t>On average</w:t>
      </w:r>
      <w:r w:rsidR="004D6B8B">
        <w:t>,</w:t>
      </w:r>
      <w:r>
        <w:t xml:space="preserve"> demersal fish receive </w:t>
      </w:r>
      <w:r w:rsidR="00F6199B">
        <w:t>below par</w:t>
      </w:r>
      <w:r w:rsidR="00F72441">
        <w:t xml:space="preserve"> </w:t>
      </w:r>
      <w:r w:rsidR="00F6199B">
        <w:t>protection from</w:t>
      </w:r>
      <w:r w:rsidR="00F72441">
        <w:t xml:space="preserve"> Scenario 1 marine reserve</w:t>
      </w:r>
      <w:r w:rsidR="0094204D">
        <w:t xml:space="preserve">s </w:t>
      </w:r>
      <w:r w:rsidR="00E83897">
        <w:t>(</w:t>
      </w:r>
      <w:r w:rsidR="001823A8">
        <w:fldChar w:fldCharType="begin"/>
      </w:r>
      <w:r w:rsidR="001823A8">
        <w:instrText xml:space="preserve"> REF _Ref32589235 \h </w:instrText>
      </w:r>
      <w:r w:rsidR="001823A8">
        <w:fldChar w:fldCharType="separate"/>
      </w:r>
      <w:r w:rsidR="006F40A1">
        <w:t xml:space="preserve">Table </w:t>
      </w:r>
      <w:r w:rsidR="006F40A1">
        <w:rPr>
          <w:noProof/>
        </w:rPr>
        <w:t>3</w:t>
      </w:r>
      <w:r w:rsidR="006F40A1">
        <w:noBreakHyphen/>
      </w:r>
      <w:r w:rsidR="006F40A1">
        <w:rPr>
          <w:noProof/>
        </w:rPr>
        <w:t>1</w:t>
      </w:r>
      <w:r w:rsidR="001823A8">
        <w:fldChar w:fldCharType="end"/>
      </w:r>
      <w:r w:rsidR="00E83897">
        <w:t>).</w:t>
      </w:r>
      <w:r w:rsidR="00693244">
        <w:t xml:space="preserve"> </w:t>
      </w:r>
      <w:r>
        <w:t xml:space="preserve">A subset of common recreational fish and rocky reef fish </w:t>
      </w:r>
      <w:r w:rsidR="00ED72E8">
        <w:t>achieved on par or above par protection in</w:t>
      </w:r>
      <w:r w:rsidR="00AC6A04">
        <w:t xml:space="preserve"> Scenario 1</w:t>
      </w:r>
      <w:r w:rsidR="00F72441">
        <w:t xml:space="preserve"> (</w:t>
      </w:r>
      <w:r w:rsidR="00F72441">
        <w:fldChar w:fldCharType="begin"/>
      </w:r>
      <w:r w:rsidR="00F72441">
        <w:instrText xml:space="preserve"> REF _Ref32589235 \h </w:instrText>
      </w:r>
      <w:r w:rsidR="00F72441">
        <w:fldChar w:fldCharType="separate"/>
      </w:r>
      <w:r w:rsidR="006F40A1">
        <w:t xml:space="preserve">Table </w:t>
      </w:r>
      <w:r w:rsidR="006F40A1">
        <w:rPr>
          <w:noProof/>
        </w:rPr>
        <w:t>3</w:t>
      </w:r>
      <w:r w:rsidR="006F40A1">
        <w:noBreakHyphen/>
      </w:r>
      <w:r w:rsidR="006F40A1">
        <w:rPr>
          <w:noProof/>
        </w:rPr>
        <w:t>1</w:t>
      </w:r>
      <w:r w:rsidR="00F72441">
        <w:fldChar w:fldCharType="end"/>
      </w:r>
      <w:r w:rsidR="00F72441">
        <w:t>)</w:t>
      </w:r>
      <w:r w:rsidR="00AC6A04">
        <w:t>,</w:t>
      </w:r>
      <w:r>
        <w:t xml:space="preserve"> </w:t>
      </w:r>
      <w:r w:rsidR="00F72441">
        <w:t xml:space="preserve">though soft sediment species (e.g., flounders) typically showed </w:t>
      </w:r>
      <w:r w:rsidR="00ED72E8">
        <w:t>below par protection</w:t>
      </w:r>
      <w:r w:rsidR="00F72441">
        <w:t xml:space="preserve">. </w:t>
      </w:r>
      <w:r w:rsidR="005F20D6">
        <w:t>In Scenario 1,</w:t>
      </w:r>
      <w:r w:rsidR="00C54FD5">
        <w:t xml:space="preserve"> 43 of the 90 evaluated</w:t>
      </w:r>
      <w:r w:rsidR="00F72441">
        <w:t xml:space="preserve"> demersal fish taxa received </w:t>
      </w:r>
      <w:r w:rsidR="00C54FD5">
        <w:t xml:space="preserve">‘on par’ or ‘greater than on par’ </w:t>
      </w:r>
      <w:r w:rsidR="00F72441">
        <w:t xml:space="preserve">protection </w:t>
      </w:r>
      <w:r>
        <w:t xml:space="preserve">of their species occurrence (as a proxy of abundance) </w:t>
      </w:r>
      <w:r w:rsidR="00F72441">
        <w:t>with</w:t>
      </w:r>
      <w:r>
        <w:t>in an area of 4.</w:t>
      </w:r>
      <w:r w:rsidR="00F72441">
        <w:t>5</w:t>
      </w:r>
      <w:r w:rsidR="005F20D6">
        <w:t>2</w:t>
      </w:r>
      <w:r>
        <w:t>% of the HGMP</w:t>
      </w:r>
      <w:r w:rsidR="00693244">
        <w:t xml:space="preserve"> (</w:t>
      </w:r>
      <w:r w:rsidR="00F72441">
        <w:fldChar w:fldCharType="begin"/>
      </w:r>
      <w:r w:rsidR="00F72441">
        <w:instrText xml:space="preserve"> REF _Ref37769349 \h </w:instrText>
      </w:r>
      <w:r w:rsidR="00F72441">
        <w:fldChar w:fldCharType="separate"/>
      </w:r>
      <w:r w:rsidR="006F40A1">
        <w:t xml:space="preserve">Table </w:t>
      </w:r>
      <w:r w:rsidR="006F40A1">
        <w:rPr>
          <w:noProof/>
        </w:rPr>
        <w:t>B</w:t>
      </w:r>
      <w:r w:rsidR="006F40A1">
        <w:noBreakHyphen/>
      </w:r>
      <w:r w:rsidR="006F40A1">
        <w:rPr>
          <w:noProof/>
        </w:rPr>
        <w:t>1</w:t>
      </w:r>
      <w:r w:rsidR="00F72441">
        <w:fldChar w:fldCharType="end"/>
      </w:r>
      <w:r w:rsidR="00693244">
        <w:t>)</w:t>
      </w:r>
      <w:r>
        <w:t xml:space="preserve">. </w:t>
      </w:r>
      <w:r w:rsidR="005F20D6">
        <w:t>In</w:t>
      </w:r>
      <w:r w:rsidR="00F72441">
        <w:t xml:space="preserve"> Scenario 2</w:t>
      </w:r>
      <w:r w:rsidR="005F20D6">
        <w:t xml:space="preserve">, only 35 of the 90 evaluated demersal fish taxa received ‘on par’ or ‘greater than on par’ protection in the proposed </w:t>
      </w:r>
      <w:r w:rsidR="00ED72E8">
        <w:t>marine reserves</w:t>
      </w:r>
      <w:r w:rsidR="00F72441">
        <w:t xml:space="preserve"> (</w:t>
      </w:r>
      <w:r w:rsidR="00F72441">
        <w:fldChar w:fldCharType="begin"/>
      </w:r>
      <w:r w:rsidR="00F72441">
        <w:instrText xml:space="preserve"> REF _Ref32589235 \h </w:instrText>
      </w:r>
      <w:r w:rsidR="00F72441">
        <w:fldChar w:fldCharType="separate"/>
      </w:r>
      <w:r w:rsidR="006F40A1">
        <w:t xml:space="preserve">Table </w:t>
      </w:r>
      <w:r w:rsidR="006F40A1">
        <w:rPr>
          <w:noProof/>
        </w:rPr>
        <w:t>3</w:t>
      </w:r>
      <w:r w:rsidR="006F40A1">
        <w:noBreakHyphen/>
      </w:r>
      <w:r w:rsidR="006F40A1">
        <w:rPr>
          <w:noProof/>
        </w:rPr>
        <w:t>1</w:t>
      </w:r>
      <w:r w:rsidR="00F72441">
        <w:fldChar w:fldCharType="end"/>
      </w:r>
      <w:r w:rsidR="00F72441">
        <w:t xml:space="preserve">). </w:t>
      </w:r>
      <w:r w:rsidR="0094204D">
        <w:t xml:space="preserve">Detailed analyses </w:t>
      </w:r>
      <w:r w:rsidR="007D066F">
        <w:t xml:space="preserve">of </w:t>
      </w:r>
      <w:r w:rsidR="0094204D">
        <w:t xml:space="preserve">individual </w:t>
      </w:r>
      <w:r w:rsidR="007D066F">
        <w:t xml:space="preserve">demersal fish species </w:t>
      </w:r>
      <w:r w:rsidR="0094204D">
        <w:t xml:space="preserve">are </w:t>
      </w:r>
      <w:r w:rsidR="007D066F">
        <w:t xml:space="preserve">presented in </w:t>
      </w:r>
      <w:r w:rsidR="00D0329B">
        <w:fldChar w:fldCharType="begin"/>
      </w:r>
      <w:r w:rsidR="00D0329B">
        <w:instrText xml:space="preserve"> REF _Ref37769349 \h </w:instrText>
      </w:r>
      <w:r w:rsidR="00D0329B">
        <w:fldChar w:fldCharType="separate"/>
      </w:r>
      <w:r w:rsidR="006F40A1">
        <w:t xml:space="preserve">Table </w:t>
      </w:r>
      <w:r w:rsidR="006F40A1">
        <w:rPr>
          <w:noProof/>
        </w:rPr>
        <w:t>B</w:t>
      </w:r>
      <w:r w:rsidR="006F40A1">
        <w:noBreakHyphen/>
      </w:r>
      <w:r w:rsidR="006F40A1">
        <w:rPr>
          <w:noProof/>
        </w:rPr>
        <w:t>1</w:t>
      </w:r>
      <w:r w:rsidR="00D0329B">
        <w:fldChar w:fldCharType="end"/>
      </w:r>
      <w:r w:rsidR="00D0329B">
        <w:t xml:space="preserve"> and </w:t>
      </w:r>
      <w:r w:rsidR="00D0329B">
        <w:fldChar w:fldCharType="begin"/>
      </w:r>
      <w:r w:rsidR="00D0329B">
        <w:instrText xml:space="preserve"> REF _Ref48556058 \h </w:instrText>
      </w:r>
      <w:r w:rsidR="00D0329B">
        <w:fldChar w:fldCharType="separate"/>
      </w:r>
      <w:r w:rsidR="006F40A1">
        <w:t xml:space="preserve">Table </w:t>
      </w:r>
      <w:r w:rsidR="006F40A1">
        <w:rPr>
          <w:noProof/>
        </w:rPr>
        <w:t>B</w:t>
      </w:r>
      <w:r w:rsidR="006F40A1">
        <w:noBreakHyphen/>
      </w:r>
      <w:r w:rsidR="006F40A1">
        <w:rPr>
          <w:noProof/>
        </w:rPr>
        <w:t>2</w:t>
      </w:r>
      <w:r w:rsidR="00D0329B">
        <w:fldChar w:fldCharType="end"/>
      </w:r>
      <w:r w:rsidR="00D0329B">
        <w:t xml:space="preserve"> in </w:t>
      </w:r>
      <w:r w:rsidR="007D066F">
        <w:fldChar w:fldCharType="begin"/>
      </w:r>
      <w:r w:rsidR="007D066F">
        <w:instrText xml:space="preserve"> REF _Ref34577741 \r \h </w:instrText>
      </w:r>
      <w:r w:rsidR="007D066F">
        <w:fldChar w:fldCharType="separate"/>
      </w:r>
      <w:r w:rsidR="006F40A1">
        <w:t>Appendix B</w:t>
      </w:r>
      <w:r w:rsidR="007D066F">
        <w:fldChar w:fldCharType="end"/>
      </w:r>
      <w:r w:rsidR="007D066F">
        <w:t>.</w:t>
      </w:r>
    </w:p>
    <w:p w14:paraId="579B14C8" w14:textId="1F744877" w:rsidR="001823A8" w:rsidRDefault="001823A8" w:rsidP="00F67E63">
      <w:pPr>
        <w:pStyle w:val="BodyText"/>
      </w:pPr>
      <w:r>
        <w:t xml:space="preserve">On average, </w:t>
      </w:r>
      <w:r w:rsidR="000E7D43">
        <w:t xml:space="preserve">physical habitat types in </w:t>
      </w:r>
      <w:r>
        <w:t xml:space="preserve">the proposed marine reserves in </w:t>
      </w:r>
      <w:r w:rsidR="00D0329B">
        <w:t xml:space="preserve">Scenarios </w:t>
      </w:r>
      <w:r>
        <w:t xml:space="preserve">1 </w:t>
      </w:r>
      <w:r w:rsidR="0004585F">
        <w:t xml:space="preserve">and 2 </w:t>
      </w:r>
      <w:r>
        <w:t xml:space="preserve">achieved </w:t>
      </w:r>
      <w:r w:rsidR="00D0329B">
        <w:t>above</w:t>
      </w:r>
      <w:r>
        <w:t xml:space="preserve"> par protectio</w:t>
      </w:r>
      <w:r w:rsidR="00D0329B">
        <w:t>n</w:t>
      </w:r>
      <w:r>
        <w:t xml:space="preserve"> (</w:t>
      </w:r>
      <w:r>
        <w:fldChar w:fldCharType="begin"/>
      </w:r>
      <w:r>
        <w:instrText xml:space="preserve"> REF _Ref34577108 \h </w:instrText>
      </w:r>
      <w:r>
        <w:fldChar w:fldCharType="separate"/>
      </w:r>
      <w:r w:rsidR="006F40A1">
        <w:t xml:space="preserve">Table </w:t>
      </w:r>
      <w:r w:rsidR="006F40A1">
        <w:rPr>
          <w:noProof/>
        </w:rPr>
        <w:t>3</w:t>
      </w:r>
      <w:r w:rsidR="006F40A1">
        <w:noBreakHyphen/>
      </w:r>
      <w:r w:rsidR="006F40A1">
        <w:rPr>
          <w:noProof/>
        </w:rPr>
        <w:t>2</w:t>
      </w:r>
      <w:r>
        <w:fldChar w:fldCharType="end"/>
      </w:r>
      <w:r>
        <w:t xml:space="preserve">). However, most habitat types were poorly represented within marine reserves, with </w:t>
      </w:r>
      <w:r w:rsidR="000E7D43">
        <w:t>only 1</w:t>
      </w:r>
      <w:r w:rsidR="0004585F">
        <w:t>9 and 1</w:t>
      </w:r>
      <w:r w:rsidR="000E7D43">
        <w:t>6 of the 47</w:t>
      </w:r>
      <w:r>
        <w:t xml:space="preserve"> habitat</w:t>
      </w:r>
      <w:r w:rsidR="000E7D43">
        <w:t xml:space="preserve"> type</w:t>
      </w:r>
      <w:r>
        <w:t xml:space="preserve">s, </w:t>
      </w:r>
      <w:r w:rsidR="0004585F">
        <w:t xml:space="preserve">respectively, </w:t>
      </w:r>
      <w:r w:rsidR="000E7D43">
        <w:t>receiving above par protection</w:t>
      </w:r>
      <w:r>
        <w:t xml:space="preserve"> in Scenarios 1 and 2</w:t>
      </w:r>
      <w:r w:rsidR="000E7D43">
        <w:t>, and high protection typically only occurring in less extensive high current, rocky reef or gravel habitats</w:t>
      </w:r>
      <w:r>
        <w:t xml:space="preserve">. </w:t>
      </w:r>
      <w:r w:rsidR="000E7D43">
        <w:t>S</w:t>
      </w:r>
      <w:r>
        <w:t xml:space="preserve">ome individual marine reserves performed well in terms of their individual contribution to the protection of these </w:t>
      </w:r>
      <w:r w:rsidR="000E7D43">
        <w:t xml:space="preserve">rarer </w:t>
      </w:r>
      <w:r>
        <w:t xml:space="preserve">habitats (see </w:t>
      </w:r>
      <w:r>
        <w:fldChar w:fldCharType="begin"/>
      </w:r>
      <w:r>
        <w:instrText xml:space="preserve"> REF _Ref48401160 \h </w:instrText>
      </w:r>
      <w:r>
        <w:fldChar w:fldCharType="separate"/>
      </w:r>
      <w:r w:rsidR="006F40A1">
        <w:t xml:space="preserve">Table </w:t>
      </w:r>
      <w:r w:rsidR="006F40A1">
        <w:rPr>
          <w:noProof/>
        </w:rPr>
        <w:t>B</w:t>
      </w:r>
      <w:r w:rsidR="006F40A1">
        <w:noBreakHyphen/>
      </w:r>
      <w:r w:rsidR="006F40A1">
        <w:rPr>
          <w:noProof/>
        </w:rPr>
        <w:t>5</w:t>
      </w:r>
      <w:r>
        <w:fldChar w:fldCharType="end"/>
      </w:r>
      <w:r>
        <w:t xml:space="preserve">, </w:t>
      </w:r>
      <w:r>
        <w:fldChar w:fldCharType="begin"/>
      </w:r>
      <w:r>
        <w:instrText xml:space="preserve"> REF _Ref48401167 \h </w:instrText>
      </w:r>
      <w:r>
        <w:fldChar w:fldCharType="separate"/>
      </w:r>
      <w:r w:rsidR="006F40A1">
        <w:t xml:space="preserve">Table </w:t>
      </w:r>
      <w:r w:rsidR="006F40A1">
        <w:rPr>
          <w:noProof/>
        </w:rPr>
        <w:t>B</w:t>
      </w:r>
      <w:r w:rsidR="006F40A1">
        <w:noBreakHyphen/>
      </w:r>
      <w:r w:rsidR="006F40A1">
        <w:rPr>
          <w:noProof/>
        </w:rPr>
        <w:t>6</w:t>
      </w:r>
      <w:r>
        <w:fldChar w:fldCharType="end"/>
      </w:r>
      <w:r>
        <w:t>).</w:t>
      </w:r>
      <w:r w:rsidRPr="001823A8">
        <w:t xml:space="preserve"> </w:t>
      </w:r>
      <w:r>
        <w:t xml:space="preserve">These include </w:t>
      </w:r>
      <w:r w:rsidRPr="001823A8">
        <w:t>Cape Colville</w:t>
      </w:r>
      <w:r>
        <w:t xml:space="preserve"> which included a number of </w:t>
      </w:r>
      <w:r w:rsidRPr="001823A8">
        <w:t>high current habitats (deep gravel: 17.79%; deep rocky reef (10.69%); deep sand (4.68%); shallow gravel (4.76%) and shallow rocky reef (4.19%)</w:t>
      </w:r>
      <w:r>
        <w:t>), the</w:t>
      </w:r>
      <w:r w:rsidRPr="001823A8">
        <w:t xml:space="preserve"> Alderman Islands / Te Ruamaahua</w:t>
      </w:r>
      <w:r>
        <w:t xml:space="preserve"> with high proportions of m</w:t>
      </w:r>
      <w:r w:rsidRPr="001823A8">
        <w:t xml:space="preserve">oderate deep gravel </w:t>
      </w:r>
      <w:r>
        <w:t>(</w:t>
      </w:r>
      <w:r w:rsidRPr="001823A8">
        <w:t>32.90</w:t>
      </w:r>
      <w:r>
        <w:t>%)</w:t>
      </w:r>
      <w:r w:rsidRPr="001823A8">
        <w:t xml:space="preserve"> and moderate deep </w:t>
      </w:r>
      <w:r>
        <w:t>rocky</w:t>
      </w:r>
      <w:r w:rsidRPr="001823A8">
        <w:t xml:space="preserve"> reef (8.98%</w:t>
      </w:r>
      <w:r>
        <w:t xml:space="preserve">), and </w:t>
      </w:r>
      <w:r w:rsidRPr="001823A8">
        <w:t>Little Barrier Island/ Hauturu with</w:t>
      </w:r>
      <w:r>
        <w:t xml:space="preserve"> high proportions of s</w:t>
      </w:r>
      <w:r w:rsidRPr="001823A8">
        <w:t xml:space="preserve">heltered </w:t>
      </w:r>
      <w:r>
        <w:t>d</w:t>
      </w:r>
      <w:r w:rsidRPr="001823A8">
        <w:t xml:space="preserve">eep </w:t>
      </w:r>
      <w:r>
        <w:t>habitats (m</w:t>
      </w:r>
      <w:r w:rsidRPr="001823A8">
        <w:t>ud: 5.83</w:t>
      </w:r>
      <w:r>
        <w:t>;</w:t>
      </w:r>
      <w:r w:rsidRPr="001823A8">
        <w:t xml:space="preserve"> </w:t>
      </w:r>
      <w:r>
        <w:t>r</w:t>
      </w:r>
      <w:r w:rsidRPr="001823A8">
        <w:t>ocky reef: 4.80%</w:t>
      </w:r>
      <w:r>
        <w:t>;</w:t>
      </w:r>
      <w:r w:rsidRPr="001823A8">
        <w:t xml:space="preserve"> sand (4.11%)</w:t>
      </w:r>
      <w:r>
        <w:t xml:space="preserve">). Gravel/coarse sediments and rocky reef habitats, which often covered only small areas (&lt;1% of the HGMP) were more likely to have above par in the proposals. With the exception of estuarine rocky reefs </w:t>
      </w:r>
      <w:r w:rsidR="000E7D43">
        <w:t xml:space="preserve">and estuarine shallow mud </w:t>
      </w:r>
      <w:r>
        <w:t xml:space="preserve">in </w:t>
      </w:r>
      <w:r w:rsidR="000E7D43" w:rsidRPr="000E7D43">
        <w:t xml:space="preserve">Rangitoto </w:t>
      </w:r>
      <w:r w:rsidR="000E7D43">
        <w:t>and</w:t>
      </w:r>
      <w:r w:rsidR="000E7D43" w:rsidRPr="000E7D43">
        <w:t xml:space="preserve"> Motutapu</w:t>
      </w:r>
      <w:r>
        <w:t xml:space="preserve">, </w:t>
      </w:r>
      <w:r w:rsidR="000E7D43">
        <w:t xml:space="preserve">and estuarine rocky reefs in Kawau Bay SC1, </w:t>
      </w:r>
      <w:r>
        <w:t xml:space="preserve">estuarine habitats </w:t>
      </w:r>
      <w:r w:rsidR="000E7D43">
        <w:t xml:space="preserve">were </w:t>
      </w:r>
      <w:r>
        <w:t>poorly protected in the marine reserve</w:t>
      </w:r>
      <w:r w:rsidR="000E7D43">
        <w:t xml:space="preserve"> proposed area</w:t>
      </w:r>
      <w:r>
        <w:t xml:space="preserve">s in both Scenarios. </w:t>
      </w:r>
    </w:p>
    <w:p w14:paraId="237AFD5A" w14:textId="1B6EBDA2" w:rsidR="00BC0815" w:rsidRPr="0016365D" w:rsidRDefault="00BC0815" w:rsidP="00914D4C">
      <w:pPr>
        <w:pStyle w:val="BodyText"/>
        <w:spacing w:after="0"/>
        <w:rPr>
          <w:b/>
          <w:bCs/>
        </w:rPr>
      </w:pPr>
      <w:r w:rsidRPr="0016365D">
        <w:rPr>
          <w:b/>
          <w:bCs/>
        </w:rPr>
        <w:t>Seabed protected areas</w:t>
      </w:r>
    </w:p>
    <w:p w14:paraId="7933F96C" w14:textId="64927258" w:rsidR="0004585F" w:rsidRDefault="00ED72E8" w:rsidP="00F67E63">
      <w:pPr>
        <w:pStyle w:val="BodyText"/>
      </w:pPr>
      <w:r>
        <w:t>S</w:t>
      </w:r>
      <w:r w:rsidR="004B555D">
        <w:t xml:space="preserve">eabed protected areas </w:t>
      </w:r>
      <w:r>
        <w:t xml:space="preserve">in Scenarios 1 and 2 included </w:t>
      </w:r>
      <w:r w:rsidR="004B555D">
        <w:t>higher proportions of biogenic habitats than the marine reserve scenarios</w:t>
      </w:r>
      <w:r w:rsidR="0004585F">
        <w:t xml:space="preserve"> (</w:t>
      </w:r>
      <w:proofErr w:type="gramStart"/>
      <w:r w:rsidR="0004585F">
        <w:t>with the exception of</w:t>
      </w:r>
      <w:proofErr w:type="gramEnd"/>
      <w:r w:rsidR="0004585F">
        <w:t xml:space="preserve"> dog cockles)</w:t>
      </w:r>
      <w:r w:rsidR="004B555D">
        <w:t xml:space="preserve">, </w:t>
      </w:r>
      <w:r w:rsidR="0004585F">
        <w:t xml:space="preserve">primarily </w:t>
      </w:r>
      <w:r w:rsidR="004B555D">
        <w:t>due to the larger proportion of the HGMP covered by the seabed protected area scenarios (</w:t>
      </w:r>
      <w:r w:rsidR="004B555D">
        <w:fldChar w:fldCharType="begin"/>
      </w:r>
      <w:r w:rsidR="004B555D">
        <w:instrText xml:space="preserve"> REF _Ref32589235 \h </w:instrText>
      </w:r>
      <w:r w:rsidR="004B555D">
        <w:fldChar w:fldCharType="separate"/>
      </w:r>
      <w:r w:rsidR="006F40A1">
        <w:t xml:space="preserve">Table </w:t>
      </w:r>
      <w:r w:rsidR="006F40A1">
        <w:rPr>
          <w:noProof/>
        </w:rPr>
        <w:t>3</w:t>
      </w:r>
      <w:r w:rsidR="006F40A1">
        <w:noBreakHyphen/>
      </w:r>
      <w:r w:rsidR="006F40A1">
        <w:rPr>
          <w:noProof/>
        </w:rPr>
        <w:t>1</w:t>
      </w:r>
      <w:r w:rsidR="004B555D">
        <w:fldChar w:fldCharType="end"/>
      </w:r>
      <w:r w:rsidR="004B555D">
        <w:t xml:space="preserve">). </w:t>
      </w:r>
      <w:r w:rsidR="002904B1">
        <w:t xml:space="preserve">For the proportion of the HGMP protected in Scenarios 1 and 2, </w:t>
      </w:r>
      <w:r>
        <w:t xml:space="preserve">protection for </w:t>
      </w:r>
      <w:r w:rsidR="002904B1">
        <w:t>d</w:t>
      </w:r>
      <w:r w:rsidR="004B555D">
        <w:t xml:space="preserve">og cockles, saltmarsh, and seagrass </w:t>
      </w:r>
      <w:r>
        <w:t xml:space="preserve">was below par </w:t>
      </w:r>
      <w:r w:rsidR="004B555D">
        <w:t>(</w:t>
      </w:r>
      <w:r w:rsidR="004B555D">
        <w:fldChar w:fldCharType="begin"/>
      </w:r>
      <w:r w:rsidR="004B555D">
        <w:instrText xml:space="preserve"> REF _Ref32589235 \h </w:instrText>
      </w:r>
      <w:r w:rsidR="004B555D">
        <w:fldChar w:fldCharType="separate"/>
      </w:r>
      <w:r w:rsidR="006F40A1">
        <w:t xml:space="preserve">Table </w:t>
      </w:r>
      <w:r w:rsidR="006F40A1">
        <w:rPr>
          <w:noProof/>
        </w:rPr>
        <w:t>3</w:t>
      </w:r>
      <w:r w:rsidR="006F40A1">
        <w:noBreakHyphen/>
      </w:r>
      <w:r w:rsidR="006F40A1">
        <w:rPr>
          <w:noProof/>
        </w:rPr>
        <w:t>1</w:t>
      </w:r>
      <w:r w:rsidR="004B555D">
        <w:fldChar w:fldCharType="end"/>
      </w:r>
      <w:r w:rsidR="004B555D">
        <w:t xml:space="preserve">). </w:t>
      </w:r>
      <w:r w:rsidR="002904B1">
        <w:t xml:space="preserve">However, some individual </w:t>
      </w:r>
      <w:r w:rsidR="00977A90">
        <w:t>seabed protected areas</w:t>
      </w:r>
      <w:r w:rsidR="002904B1">
        <w:t xml:space="preserve"> performed well in terms of their individual contribution to the protection of these taxa (</w:t>
      </w:r>
      <w:r w:rsidR="001823A8">
        <w:fldChar w:fldCharType="begin"/>
      </w:r>
      <w:r w:rsidR="001823A8">
        <w:instrText xml:space="preserve"> REF _Ref48400913 \h </w:instrText>
      </w:r>
      <w:r w:rsidR="001823A8">
        <w:fldChar w:fldCharType="separate"/>
      </w:r>
      <w:r w:rsidR="006F40A1">
        <w:t xml:space="preserve">Table </w:t>
      </w:r>
      <w:r w:rsidR="006F40A1">
        <w:rPr>
          <w:noProof/>
        </w:rPr>
        <w:t>B</w:t>
      </w:r>
      <w:r w:rsidR="006F40A1">
        <w:noBreakHyphen/>
      </w:r>
      <w:r w:rsidR="006F40A1">
        <w:rPr>
          <w:noProof/>
        </w:rPr>
        <w:t>3</w:t>
      </w:r>
      <w:r w:rsidR="001823A8">
        <w:fldChar w:fldCharType="end"/>
      </w:r>
      <w:r w:rsidR="00160C59">
        <w:t xml:space="preserve">, </w:t>
      </w:r>
      <w:r w:rsidR="001823A8">
        <w:fldChar w:fldCharType="begin"/>
      </w:r>
      <w:r w:rsidR="001823A8">
        <w:instrText xml:space="preserve"> REF _Ref48400920 \h </w:instrText>
      </w:r>
      <w:r w:rsidR="001823A8">
        <w:fldChar w:fldCharType="separate"/>
      </w:r>
      <w:r w:rsidR="006F40A1">
        <w:t xml:space="preserve">Table </w:t>
      </w:r>
      <w:r w:rsidR="006F40A1">
        <w:rPr>
          <w:noProof/>
        </w:rPr>
        <w:t>B</w:t>
      </w:r>
      <w:r w:rsidR="006F40A1">
        <w:noBreakHyphen/>
      </w:r>
      <w:r w:rsidR="006F40A1">
        <w:rPr>
          <w:noProof/>
        </w:rPr>
        <w:t>4</w:t>
      </w:r>
      <w:r w:rsidR="001823A8">
        <w:fldChar w:fldCharType="end"/>
      </w:r>
      <w:r w:rsidR="002904B1">
        <w:t xml:space="preserve">). </w:t>
      </w:r>
      <w:r w:rsidR="004B555D">
        <w:t xml:space="preserve"> In contrast, </w:t>
      </w:r>
      <w:r>
        <w:t xml:space="preserve">the protection of </w:t>
      </w:r>
      <w:r w:rsidR="004B555D">
        <w:t xml:space="preserve">green lipped mussels, mangroves and rhodoliths </w:t>
      </w:r>
      <w:r>
        <w:t>was above par</w:t>
      </w:r>
      <w:r w:rsidR="004B555D">
        <w:t>, with protection of rhodolith beds as high as 52.</w:t>
      </w:r>
      <w:r w:rsidR="0004585F">
        <w:t>2</w:t>
      </w:r>
      <w:r w:rsidR="004B555D">
        <w:t>% and 87.5% under Scenario 1 and 2, respectively (</w:t>
      </w:r>
      <w:r w:rsidR="004B555D">
        <w:fldChar w:fldCharType="begin"/>
      </w:r>
      <w:r w:rsidR="004B555D">
        <w:instrText xml:space="preserve"> REF _Ref32589235 \h </w:instrText>
      </w:r>
      <w:r w:rsidR="004B555D">
        <w:fldChar w:fldCharType="separate"/>
      </w:r>
      <w:r w:rsidR="006F40A1">
        <w:t xml:space="preserve">Table </w:t>
      </w:r>
      <w:r w:rsidR="006F40A1">
        <w:rPr>
          <w:noProof/>
        </w:rPr>
        <w:t>3</w:t>
      </w:r>
      <w:r w:rsidR="006F40A1">
        <w:noBreakHyphen/>
      </w:r>
      <w:r w:rsidR="006F40A1">
        <w:rPr>
          <w:noProof/>
        </w:rPr>
        <w:t>1</w:t>
      </w:r>
      <w:r w:rsidR="004B555D">
        <w:fldChar w:fldCharType="end"/>
      </w:r>
      <w:r w:rsidR="002904B1">
        <w:t>,</w:t>
      </w:r>
      <w:r w:rsidR="00160C59">
        <w:t xml:space="preserve"> </w:t>
      </w:r>
      <w:r w:rsidR="001823A8">
        <w:fldChar w:fldCharType="begin"/>
      </w:r>
      <w:r w:rsidR="001823A8">
        <w:instrText xml:space="preserve"> REF _Ref48400913 \h </w:instrText>
      </w:r>
      <w:r w:rsidR="001823A8">
        <w:fldChar w:fldCharType="separate"/>
      </w:r>
      <w:r w:rsidR="006F40A1">
        <w:t xml:space="preserve">Table </w:t>
      </w:r>
      <w:r w:rsidR="006F40A1">
        <w:rPr>
          <w:noProof/>
        </w:rPr>
        <w:t>B</w:t>
      </w:r>
      <w:r w:rsidR="006F40A1">
        <w:noBreakHyphen/>
      </w:r>
      <w:r w:rsidR="006F40A1">
        <w:rPr>
          <w:noProof/>
        </w:rPr>
        <w:t>3</w:t>
      </w:r>
      <w:r w:rsidR="001823A8">
        <w:fldChar w:fldCharType="end"/>
      </w:r>
      <w:r w:rsidR="001823A8">
        <w:t xml:space="preserve">, </w:t>
      </w:r>
      <w:r w:rsidR="001823A8">
        <w:fldChar w:fldCharType="begin"/>
      </w:r>
      <w:r w:rsidR="001823A8">
        <w:instrText xml:space="preserve"> REF _Ref48400920 \h </w:instrText>
      </w:r>
      <w:r w:rsidR="001823A8">
        <w:fldChar w:fldCharType="separate"/>
      </w:r>
      <w:r w:rsidR="006F40A1">
        <w:t xml:space="preserve">Table </w:t>
      </w:r>
      <w:r w:rsidR="006F40A1">
        <w:rPr>
          <w:noProof/>
        </w:rPr>
        <w:t>B</w:t>
      </w:r>
      <w:r w:rsidR="006F40A1">
        <w:noBreakHyphen/>
      </w:r>
      <w:r w:rsidR="006F40A1">
        <w:rPr>
          <w:noProof/>
        </w:rPr>
        <w:t>4</w:t>
      </w:r>
      <w:r w:rsidR="001823A8">
        <w:fldChar w:fldCharType="end"/>
      </w:r>
      <w:r w:rsidR="004B555D">
        <w:t xml:space="preserve">). </w:t>
      </w:r>
    </w:p>
    <w:p w14:paraId="2F881D20" w14:textId="00EB4182" w:rsidR="004B555D" w:rsidRDefault="004B555D" w:rsidP="00F67E63">
      <w:pPr>
        <w:pStyle w:val="BodyText"/>
      </w:pPr>
      <w:r>
        <w:t xml:space="preserve">Biogenic ecosystem services </w:t>
      </w:r>
      <w:r w:rsidR="00603E30">
        <w:t>received above par protection under all seabed protected area scenarios, with 2-3 times the relative area protected (</w:t>
      </w:r>
      <w:r w:rsidR="00603E30">
        <w:fldChar w:fldCharType="begin"/>
      </w:r>
      <w:r w:rsidR="00603E30">
        <w:instrText xml:space="preserve"> REF _Ref32589235 \h </w:instrText>
      </w:r>
      <w:r w:rsidR="00603E30">
        <w:fldChar w:fldCharType="separate"/>
      </w:r>
      <w:r w:rsidR="006F40A1">
        <w:t xml:space="preserve">Table </w:t>
      </w:r>
      <w:r w:rsidR="006F40A1">
        <w:rPr>
          <w:noProof/>
        </w:rPr>
        <w:t>3</w:t>
      </w:r>
      <w:r w:rsidR="006F40A1">
        <w:noBreakHyphen/>
      </w:r>
      <w:r w:rsidR="006F40A1">
        <w:rPr>
          <w:noProof/>
        </w:rPr>
        <w:t>1</w:t>
      </w:r>
      <w:r w:rsidR="00603E30">
        <w:fldChar w:fldCharType="end"/>
      </w:r>
      <w:r w:rsidR="00603E30">
        <w:t>). D</w:t>
      </w:r>
      <w:r>
        <w:t xml:space="preserve">emersal fish layers received, on average, </w:t>
      </w:r>
      <w:r w:rsidR="00603E30">
        <w:t>just above</w:t>
      </w:r>
      <w:r w:rsidR="00ED72E8">
        <w:t xml:space="preserve"> par</w:t>
      </w:r>
      <w:r>
        <w:t xml:space="preserve"> protection in seabed protected area </w:t>
      </w:r>
      <w:proofErr w:type="gramStart"/>
      <w:r>
        <w:t>Scenario</w:t>
      </w:r>
      <w:proofErr w:type="gramEnd"/>
      <w:r>
        <w:t xml:space="preserve"> 1 and 2 </w:t>
      </w:r>
      <w:r w:rsidR="00603E30">
        <w:t xml:space="preserve">including SMAs </w:t>
      </w:r>
      <w:r>
        <w:t>(</w:t>
      </w:r>
      <w:r>
        <w:fldChar w:fldCharType="begin"/>
      </w:r>
      <w:r>
        <w:instrText xml:space="preserve"> REF _Ref32589235 \h </w:instrText>
      </w:r>
      <w:r>
        <w:fldChar w:fldCharType="separate"/>
      </w:r>
      <w:r w:rsidR="006F40A1">
        <w:t xml:space="preserve">Table </w:t>
      </w:r>
      <w:r w:rsidR="006F40A1">
        <w:rPr>
          <w:noProof/>
        </w:rPr>
        <w:t>3</w:t>
      </w:r>
      <w:r w:rsidR="006F40A1">
        <w:noBreakHyphen/>
      </w:r>
      <w:r w:rsidR="006F40A1">
        <w:rPr>
          <w:noProof/>
        </w:rPr>
        <w:t>1</w:t>
      </w:r>
      <w:r>
        <w:fldChar w:fldCharType="end"/>
      </w:r>
      <w:r>
        <w:t>)</w:t>
      </w:r>
      <w:r w:rsidR="00422FAC">
        <w:t xml:space="preserve">, </w:t>
      </w:r>
      <w:r w:rsidR="00603E30">
        <w:t xml:space="preserve">with </w:t>
      </w:r>
      <w:r w:rsidR="00422FAC">
        <w:t>some species receiv</w:t>
      </w:r>
      <w:r w:rsidR="00603E30">
        <w:t>ing</w:t>
      </w:r>
      <w:r w:rsidR="00422FAC">
        <w:t xml:space="preserve"> particularly </w:t>
      </w:r>
      <w:r w:rsidR="003C6FF2">
        <w:t xml:space="preserve">high </w:t>
      </w:r>
      <w:r w:rsidR="00422FAC">
        <w:t>protection (e.g., yellow eyed mullet and yellow-belly flounder, each receiving ~60% protection)</w:t>
      </w:r>
      <w:r>
        <w:t xml:space="preserve">. </w:t>
      </w:r>
    </w:p>
    <w:p w14:paraId="18091BC8" w14:textId="77777777" w:rsidR="001823A8" w:rsidRDefault="001823A8" w:rsidP="00F67E63">
      <w:pPr>
        <w:pStyle w:val="BodyText"/>
      </w:pPr>
    </w:p>
    <w:p w14:paraId="788D1A08" w14:textId="1918DA5B" w:rsidR="00F67E63" w:rsidRDefault="00F67E63" w:rsidP="00F67E63">
      <w:pPr>
        <w:pStyle w:val="Caption"/>
        <w:spacing w:after="120"/>
        <w:rPr>
          <w:vanish/>
          <w:specVanish/>
        </w:rPr>
      </w:pPr>
      <w:bookmarkStart w:id="73" w:name="_Ref32589235"/>
      <w:bookmarkStart w:id="74" w:name="_Toc50111188"/>
      <w:r>
        <w:lastRenderedPageBreak/>
        <w:t xml:space="preserve">Table </w:t>
      </w:r>
      <w:r>
        <w:fldChar w:fldCharType="begin"/>
      </w:r>
      <w:r>
        <w:instrText>STYLEREF "Heading 1" \s</w:instrText>
      </w:r>
      <w:r>
        <w:fldChar w:fldCharType="separate"/>
      </w:r>
      <w:r w:rsidR="006F40A1">
        <w:rPr>
          <w:noProof/>
        </w:rPr>
        <w:t>3</w:t>
      </w:r>
      <w:r>
        <w:fldChar w:fldCharType="end"/>
      </w:r>
      <w:r>
        <w:noBreakHyphen/>
      </w:r>
      <w:r>
        <w:fldChar w:fldCharType="begin"/>
      </w:r>
      <w:r>
        <w:instrText>SEQ Table \s 1</w:instrText>
      </w:r>
      <w:r>
        <w:fldChar w:fldCharType="separate"/>
      </w:r>
      <w:r w:rsidR="006F40A1">
        <w:rPr>
          <w:noProof/>
        </w:rPr>
        <w:t>1</w:t>
      </w:r>
      <w:r>
        <w:fldChar w:fldCharType="end"/>
      </w:r>
      <w:bookmarkEnd w:id="73"/>
      <w:r>
        <w:t>:</w:t>
      </w:r>
      <w:r>
        <w:tab/>
        <w:t>Biodiversity feature protection</w:t>
      </w:r>
      <w:r w:rsidR="00EE2FD9">
        <w:t xml:space="preserve"> (as percentage of the total distribution within HGMP) </w:t>
      </w:r>
      <w:r>
        <w:t>within each MPA Scenario proposal.</w:t>
      </w:r>
      <w:bookmarkEnd w:id="74"/>
    </w:p>
    <w:p w14:paraId="43511A4C" w14:textId="416465C2" w:rsidR="00F67E63" w:rsidRDefault="00F67E63" w:rsidP="00693244">
      <w:pPr>
        <w:pStyle w:val="CaptionText"/>
        <w:keepNext/>
        <w:spacing w:after="120"/>
      </w:pPr>
      <w:r>
        <w:t xml:space="preserve"> Analyses include the Slope habitats (&gt;200 m) that were excluded from Zonation analyses</w:t>
      </w:r>
      <w:r w:rsidR="00D0329B">
        <w:t xml:space="preserve"> in Section 4</w:t>
      </w:r>
      <w:r>
        <w:t xml:space="preserve">. </w:t>
      </w:r>
      <w:r w:rsidR="002A3D9C">
        <w:t>Fish species include a subset of species analysed</w:t>
      </w:r>
      <w:r w:rsidR="00D0329B">
        <w:t xml:space="preserve">; the full analysis of all species is presented in </w:t>
      </w:r>
      <w:r w:rsidR="00D0329B">
        <w:fldChar w:fldCharType="begin"/>
      </w:r>
      <w:r w:rsidR="00D0329B">
        <w:instrText xml:space="preserve"> REF _Ref37769349 \h </w:instrText>
      </w:r>
      <w:r w:rsidR="00D0329B">
        <w:fldChar w:fldCharType="separate"/>
      </w:r>
      <w:r w:rsidR="006F40A1">
        <w:t xml:space="preserve">Table </w:t>
      </w:r>
      <w:r w:rsidR="006F40A1">
        <w:rPr>
          <w:noProof/>
        </w:rPr>
        <w:t>B</w:t>
      </w:r>
      <w:r w:rsidR="006F40A1">
        <w:noBreakHyphen/>
      </w:r>
      <w:r w:rsidR="006F40A1">
        <w:rPr>
          <w:noProof/>
        </w:rPr>
        <w:t>1</w:t>
      </w:r>
      <w:r w:rsidR="00D0329B">
        <w:fldChar w:fldCharType="end"/>
      </w:r>
      <w:r w:rsidR="00D0329B">
        <w:t xml:space="preserve"> and </w:t>
      </w:r>
      <w:r w:rsidR="00D0329B">
        <w:fldChar w:fldCharType="begin"/>
      </w:r>
      <w:r w:rsidR="00D0329B">
        <w:instrText xml:space="preserve"> REF _Ref48556058 \h </w:instrText>
      </w:r>
      <w:r w:rsidR="00D0329B">
        <w:fldChar w:fldCharType="separate"/>
      </w:r>
      <w:r w:rsidR="006F40A1">
        <w:t xml:space="preserve">Table </w:t>
      </w:r>
      <w:r w:rsidR="006F40A1">
        <w:rPr>
          <w:noProof/>
        </w:rPr>
        <w:t>B</w:t>
      </w:r>
      <w:r w:rsidR="006F40A1">
        <w:noBreakHyphen/>
      </w:r>
      <w:r w:rsidR="006F40A1">
        <w:rPr>
          <w:noProof/>
        </w:rPr>
        <w:t>2</w:t>
      </w:r>
      <w:r w:rsidR="00D0329B">
        <w:fldChar w:fldCharType="end"/>
      </w:r>
      <w:r w:rsidR="00D0329B">
        <w:t xml:space="preserve"> in </w:t>
      </w:r>
      <w:r w:rsidR="00D0329B">
        <w:fldChar w:fldCharType="begin"/>
      </w:r>
      <w:r w:rsidR="00D0329B">
        <w:instrText xml:space="preserve"> REF _Ref34577741 \r \h </w:instrText>
      </w:r>
      <w:r w:rsidR="00D0329B">
        <w:fldChar w:fldCharType="separate"/>
      </w:r>
      <w:r w:rsidR="006F40A1">
        <w:t>Appendix B</w:t>
      </w:r>
      <w:r w:rsidR="00D0329B">
        <w:fldChar w:fldCharType="end"/>
      </w:r>
      <w:r w:rsidR="002A3D9C">
        <w:t xml:space="preserve">. </w:t>
      </w:r>
      <w:r w:rsidR="008D362A">
        <w:t xml:space="preserve">Shaded cells with values in bold </w:t>
      </w:r>
      <w:r w:rsidR="005B77F8">
        <w:t>indicate greater performance than on par protection relative to the area of the HGMP covered by that proposed marine reserve.</w:t>
      </w:r>
    </w:p>
    <w:tbl>
      <w:tblPr>
        <w:tblStyle w:val="ADXDataTable"/>
        <w:tblW w:w="5000" w:type="pct"/>
        <w:tblLayout w:type="fixed"/>
        <w:tblLook w:val="04E0" w:firstRow="1" w:lastRow="1" w:firstColumn="1" w:lastColumn="0" w:noHBand="0" w:noVBand="1"/>
      </w:tblPr>
      <w:tblGrid>
        <w:gridCol w:w="2504"/>
        <w:gridCol w:w="1949"/>
        <w:gridCol w:w="923"/>
        <w:gridCol w:w="923"/>
        <w:gridCol w:w="923"/>
        <w:gridCol w:w="923"/>
        <w:gridCol w:w="925"/>
      </w:tblGrid>
      <w:tr w:rsidR="004767FD" w14:paraId="005BA777" w14:textId="43CCB4C9" w:rsidTr="00DF0ADE">
        <w:trPr>
          <w:cnfStyle w:val="100000000000" w:firstRow="1" w:lastRow="0" w:firstColumn="0" w:lastColumn="0" w:oddVBand="0" w:evenVBand="0" w:oddHBand="0" w:evenHBand="0" w:firstRowFirstColumn="0" w:firstRowLastColumn="0" w:lastRowFirstColumn="0" w:lastRowLastColumn="0"/>
          <w:trHeight w:val="290"/>
          <w:tblHeader/>
        </w:trPr>
        <w:tc>
          <w:tcPr>
            <w:tcW w:w="1380" w:type="pct"/>
            <w:noWrap/>
            <w:vAlign w:val="center"/>
            <w:hideMark/>
          </w:tcPr>
          <w:p w14:paraId="196AA616" w14:textId="77777777" w:rsidR="004767FD" w:rsidRDefault="004767FD" w:rsidP="00914D4C">
            <w:pPr>
              <w:pStyle w:val="NumericTableHeading"/>
            </w:pPr>
            <w:r>
              <w:rPr>
                <w:lang w:eastAsia="en-NZ"/>
              </w:rPr>
              <w:t>Biodiversity feature</w:t>
            </w:r>
          </w:p>
        </w:tc>
        <w:tc>
          <w:tcPr>
            <w:tcW w:w="1074" w:type="pct"/>
            <w:noWrap/>
            <w:vAlign w:val="center"/>
            <w:hideMark/>
          </w:tcPr>
          <w:p w14:paraId="2B72509E" w14:textId="3142577D" w:rsidR="004767FD" w:rsidRDefault="004767FD" w:rsidP="00914D4C">
            <w:pPr>
              <w:pStyle w:val="NumericTableHeading"/>
            </w:pPr>
            <w:r>
              <w:t>Species name</w:t>
            </w:r>
          </w:p>
        </w:tc>
        <w:tc>
          <w:tcPr>
            <w:tcW w:w="509" w:type="pct"/>
            <w:noWrap/>
            <w:vAlign w:val="center"/>
            <w:hideMark/>
          </w:tcPr>
          <w:p w14:paraId="5B8B80D5" w14:textId="58160503" w:rsidR="004767FD" w:rsidRDefault="004767FD" w:rsidP="00914D4C">
            <w:pPr>
              <w:pStyle w:val="NumericTableHeading"/>
              <w:rPr>
                <w:rFonts w:cs="Calibri"/>
                <w:color w:val="000000"/>
                <w:sz w:val="22"/>
                <w:szCs w:val="22"/>
              </w:rPr>
            </w:pPr>
            <w:r w:rsidRPr="003C4E91">
              <w:t>Scenario 1</w:t>
            </w:r>
            <w:r w:rsidR="004B555D">
              <w:t xml:space="preserve"> Marine reserves</w:t>
            </w:r>
          </w:p>
        </w:tc>
        <w:tc>
          <w:tcPr>
            <w:tcW w:w="509" w:type="pct"/>
            <w:noWrap/>
            <w:vAlign w:val="center"/>
            <w:hideMark/>
          </w:tcPr>
          <w:p w14:paraId="11DA5781" w14:textId="292D9D7F" w:rsidR="004767FD" w:rsidRDefault="004B555D" w:rsidP="00914D4C">
            <w:pPr>
              <w:pStyle w:val="NumericTableHeading"/>
              <w:rPr>
                <w:rFonts w:cs="Calibri"/>
                <w:color w:val="000000"/>
                <w:sz w:val="22"/>
                <w:szCs w:val="22"/>
              </w:rPr>
            </w:pPr>
            <w:r w:rsidRPr="003C4E91">
              <w:t xml:space="preserve">Scenario </w:t>
            </w:r>
            <w:r>
              <w:t>2 Marine reserves</w:t>
            </w:r>
          </w:p>
        </w:tc>
        <w:tc>
          <w:tcPr>
            <w:tcW w:w="509" w:type="pct"/>
            <w:vAlign w:val="center"/>
          </w:tcPr>
          <w:p w14:paraId="13B54C35" w14:textId="511AE1B7" w:rsidR="004767FD" w:rsidRDefault="004B555D" w:rsidP="00914D4C">
            <w:pPr>
              <w:pStyle w:val="NumericTableHeading"/>
            </w:pPr>
            <w:r w:rsidRPr="003C4E91">
              <w:t>Scenario 1</w:t>
            </w:r>
            <w:r>
              <w:t xml:space="preserve"> Seabed protected areas</w:t>
            </w:r>
          </w:p>
        </w:tc>
        <w:tc>
          <w:tcPr>
            <w:tcW w:w="509" w:type="pct"/>
            <w:vAlign w:val="center"/>
          </w:tcPr>
          <w:p w14:paraId="23A1944C" w14:textId="0BC6803E" w:rsidR="004767FD" w:rsidRDefault="004B555D" w:rsidP="00914D4C">
            <w:pPr>
              <w:pStyle w:val="NumericTableHeading"/>
            </w:pPr>
            <w:r w:rsidRPr="003C4E91">
              <w:t xml:space="preserve">Scenario </w:t>
            </w:r>
            <w:r>
              <w:t>2 Seabed protected areas</w:t>
            </w:r>
            <w:r w:rsidDel="004B555D">
              <w:t xml:space="preserve"> </w:t>
            </w:r>
            <w:r w:rsidR="004767FD">
              <w:t>(including SMAs)</w:t>
            </w:r>
          </w:p>
        </w:tc>
        <w:tc>
          <w:tcPr>
            <w:tcW w:w="510" w:type="pct"/>
            <w:vAlign w:val="center"/>
          </w:tcPr>
          <w:p w14:paraId="1F406DB8" w14:textId="46372FFB" w:rsidR="004767FD" w:rsidRDefault="004B555D" w:rsidP="00914D4C">
            <w:pPr>
              <w:pStyle w:val="NumericTableHeading"/>
            </w:pPr>
            <w:r w:rsidRPr="003C4E91">
              <w:t xml:space="preserve">Scenario </w:t>
            </w:r>
            <w:r>
              <w:t>2 Seabed protected areas</w:t>
            </w:r>
            <w:r w:rsidDel="004B555D">
              <w:t xml:space="preserve"> </w:t>
            </w:r>
            <w:r w:rsidR="004767FD">
              <w:t>(excluding SMAs)</w:t>
            </w:r>
          </w:p>
        </w:tc>
      </w:tr>
      <w:tr w:rsidR="004767FD" w14:paraId="5D0FDB68" w14:textId="05BDF880" w:rsidTr="00DF0ADE">
        <w:trPr>
          <w:trHeight w:val="290"/>
        </w:trPr>
        <w:tc>
          <w:tcPr>
            <w:tcW w:w="1380" w:type="pct"/>
            <w:tcBorders>
              <w:top w:val="single" w:sz="4" w:space="0" w:color="auto"/>
            </w:tcBorders>
            <w:noWrap/>
            <w:hideMark/>
          </w:tcPr>
          <w:p w14:paraId="57342B2A" w14:textId="722D5653" w:rsidR="004767FD" w:rsidRPr="004B555D" w:rsidRDefault="004767FD" w:rsidP="004D6B8B">
            <w:pPr>
              <w:pStyle w:val="NumericTableBodyText"/>
              <w:rPr>
                <w:szCs w:val="20"/>
              </w:rPr>
            </w:pPr>
            <w:r w:rsidRPr="004B555D">
              <w:t xml:space="preserve">Total percentage of HGMP </w:t>
            </w:r>
            <w:r w:rsidR="00F730D7">
              <w:rPr>
                <w:szCs w:val="20"/>
              </w:rPr>
              <w:t>area</w:t>
            </w:r>
          </w:p>
        </w:tc>
        <w:tc>
          <w:tcPr>
            <w:tcW w:w="1074" w:type="pct"/>
            <w:tcBorders>
              <w:top w:val="single" w:sz="4" w:space="0" w:color="auto"/>
            </w:tcBorders>
            <w:noWrap/>
            <w:hideMark/>
          </w:tcPr>
          <w:p w14:paraId="0768C72D" w14:textId="77777777" w:rsidR="004767FD" w:rsidRPr="004B555D" w:rsidRDefault="004767FD" w:rsidP="004D6B8B">
            <w:pPr>
              <w:pStyle w:val="NumericTableBodyText"/>
              <w:rPr>
                <w:szCs w:val="20"/>
              </w:rPr>
            </w:pPr>
          </w:p>
        </w:tc>
        <w:tc>
          <w:tcPr>
            <w:tcW w:w="509" w:type="pct"/>
            <w:tcBorders>
              <w:top w:val="single" w:sz="4" w:space="0" w:color="auto"/>
            </w:tcBorders>
            <w:noWrap/>
            <w:hideMark/>
          </w:tcPr>
          <w:p w14:paraId="59ADADD6" w14:textId="1FA7F3C5" w:rsidR="004767FD" w:rsidRPr="004B555D" w:rsidRDefault="00F72441" w:rsidP="00914D4C">
            <w:pPr>
              <w:pStyle w:val="NumericTableBodyText"/>
              <w:ind w:left="-202" w:right="95"/>
              <w:jc w:val="right"/>
            </w:pPr>
            <w:r w:rsidRPr="004B555D">
              <w:t>4.5</w:t>
            </w:r>
            <w:r w:rsidR="00C84668">
              <w:t>2</w:t>
            </w:r>
          </w:p>
        </w:tc>
        <w:tc>
          <w:tcPr>
            <w:tcW w:w="509" w:type="pct"/>
            <w:tcBorders>
              <w:top w:val="single" w:sz="4" w:space="0" w:color="auto"/>
            </w:tcBorders>
            <w:noWrap/>
            <w:hideMark/>
          </w:tcPr>
          <w:p w14:paraId="76F2D630" w14:textId="093F8C1C" w:rsidR="004767FD" w:rsidRPr="004B555D" w:rsidRDefault="004767FD" w:rsidP="00914D4C">
            <w:pPr>
              <w:pStyle w:val="NumericTableBodyText"/>
              <w:ind w:left="-202" w:right="95"/>
              <w:jc w:val="right"/>
            </w:pPr>
            <w:r w:rsidRPr="004B555D">
              <w:t>3.</w:t>
            </w:r>
            <w:r w:rsidR="00F72441" w:rsidRPr="004B555D">
              <w:t>2</w:t>
            </w:r>
            <w:r w:rsidR="00C84668">
              <w:t>0</w:t>
            </w:r>
          </w:p>
        </w:tc>
        <w:tc>
          <w:tcPr>
            <w:tcW w:w="509" w:type="pct"/>
            <w:tcBorders>
              <w:top w:val="single" w:sz="4" w:space="0" w:color="auto"/>
            </w:tcBorders>
          </w:tcPr>
          <w:p w14:paraId="09890B32" w14:textId="65EEC2D8" w:rsidR="004767FD" w:rsidRPr="004B555D" w:rsidRDefault="00F72441" w:rsidP="00914D4C">
            <w:pPr>
              <w:pStyle w:val="NumericTableBodyText"/>
              <w:ind w:left="-202" w:right="95"/>
              <w:jc w:val="right"/>
            </w:pPr>
            <w:r w:rsidRPr="004B555D">
              <w:t>14.4</w:t>
            </w:r>
            <w:r w:rsidR="00C84668">
              <w:t>1</w:t>
            </w:r>
          </w:p>
        </w:tc>
        <w:tc>
          <w:tcPr>
            <w:tcW w:w="509" w:type="pct"/>
            <w:tcBorders>
              <w:top w:val="single" w:sz="4" w:space="0" w:color="auto"/>
            </w:tcBorders>
          </w:tcPr>
          <w:p w14:paraId="3ABCBA3A" w14:textId="23250A2C" w:rsidR="004767FD" w:rsidRPr="004B555D" w:rsidRDefault="00F72441" w:rsidP="00914D4C">
            <w:pPr>
              <w:pStyle w:val="NumericTableBodyText"/>
              <w:ind w:left="-202" w:right="95"/>
              <w:jc w:val="right"/>
            </w:pPr>
            <w:r w:rsidRPr="004B555D">
              <w:t>14.</w:t>
            </w:r>
            <w:r w:rsidR="00C84668">
              <w:t>19</w:t>
            </w:r>
          </w:p>
        </w:tc>
        <w:tc>
          <w:tcPr>
            <w:tcW w:w="510" w:type="pct"/>
            <w:tcBorders>
              <w:top w:val="single" w:sz="4" w:space="0" w:color="auto"/>
            </w:tcBorders>
          </w:tcPr>
          <w:p w14:paraId="63F2F301" w14:textId="73B7B715" w:rsidR="004767FD" w:rsidRPr="004B555D" w:rsidRDefault="00F72441" w:rsidP="00914D4C">
            <w:pPr>
              <w:pStyle w:val="NumericTableBodyText"/>
              <w:ind w:left="-202" w:right="95"/>
              <w:jc w:val="right"/>
            </w:pPr>
            <w:r w:rsidRPr="004B555D">
              <w:t>10.2</w:t>
            </w:r>
            <w:r w:rsidR="00C84668">
              <w:t>6</w:t>
            </w:r>
          </w:p>
        </w:tc>
      </w:tr>
      <w:tr w:rsidR="00C84668" w14:paraId="69578676" w14:textId="7A616984" w:rsidTr="004767FD">
        <w:trPr>
          <w:trHeight w:val="290"/>
        </w:trPr>
        <w:tc>
          <w:tcPr>
            <w:tcW w:w="1380" w:type="pct"/>
            <w:noWrap/>
            <w:hideMark/>
          </w:tcPr>
          <w:p w14:paraId="44611B3E" w14:textId="77777777" w:rsidR="00C84668" w:rsidRDefault="00C84668" w:rsidP="00C84668">
            <w:pPr>
              <w:pStyle w:val="NumericTableBodyText"/>
              <w:rPr>
                <w:b/>
                <w:bCs/>
              </w:rPr>
            </w:pPr>
            <w:r>
              <w:rPr>
                <w:b/>
                <w:bCs/>
              </w:rPr>
              <w:t>Biogenic habitats</w:t>
            </w:r>
          </w:p>
        </w:tc>
        <w:tc>
          <w:tcPr>
            <w:tcW w:w="1074" w:type="pct"/>
            <w:noWrap/>
          </w:tcPr>
          <w:p w14:paraId="5C5EFA08" w14:textId="77777777" w:rsidR="00C84668" w:rsidRDefault="00C84668" w:rsidP="00C84668">
            <w:pPr>
              <w:pStyle w:val="NumericTableBodyText"/>
            </w:pPr>
          </w:p>
        </w:tc>
        <w:tc>
          <w:tcPr>
            <w:tcW w:w="509" w:type="pct"/>
            <w:noWrap/>
          </w:tcPr>
          <w:p w14:paraId="42AADCF2" w14:textId="77777777" w:rsidR="00C84668" w:rsidRDefault="00C84668" w:rsidP="00914D4C">
            <w:pPr>
              <w:pStyle w:val="NumericTableBodyText"/>
              <w:ind w:left="-202" w:right="95"/>
              <w:jc w:val="right"/>
            </w:pPr>
          </w:p>
        </w:tc>
        <w:tc>
          <w:tcPr>
            <w:tcW w:w="509" w:type="pct"/>
            <w:noWrap/>
          </w:tcPr>
          <w:p w14:paraId="2FEB1A2A" w14:textId="77777777" w:rsidR="00C84668" w:rsidRDefault="00C84668" w:rsidP="00914D4C">
            <w:pPr>
              <w:pStyle w:val="NumericTableBodyText"/>
              <w:ind w:left="-202" w:right="95"/>
              <w:jc w:val="right"/>
            </w:pPr>
          </w:p>
        </w:tc>
        <w:tc>
          <w:tcPr>
            <w:tcW w:w="509" w:type="pct"/>
          </w:tcPr>
          <w:p w14:paraId="4D9CAAB8" w14:textId="69F7A71F" w:rsidR="00C84668" w:rsidRDefault="00C84668" w:rsidP="00914D4C">
            <w:pPr>
              <w:pStyle w:val="NumericTableBodyText"/>
              <w:ind w:left="-202" w:right="95"/>
              <w:jc w:val="right"/>
            </w:pPr>
          </w:p>
        </w:tc>
        <w:tc>
          <w:tcPr>
            <w:tcW w:w="509" w:type="pct"/>
          </w:tcPr>
          <w:p w14:paraId="5E88E21B" w14:textId="5CD35243" w:rsidR="00C84668" w:rsidRDefault="00C84668" w:rsidP="00914D4C">
            <w:pPr>
              <w:pStyle w:val="NumericTableBodyText"/>
              <w:ind w:left="-202" w:right="95"/>
              <w:jc w:val="right"/>
            </w:pPr>
          </w:p>
        </w:tc>
        <w:tc>
          <w:tcPr>
            <w:tcW w:w="510" w:type="pct"/>
          </w:tcPr>
          <w:p w14:paraId="0619EC56" w14:textId="3207B3CD" w:rsidR="00C84668" w:rsidRDefault="00C84668" w:rsidP="00914D4C">
            <w:pPr>
              <w:pStyle w:val="NumericTableBodyText"/>
              <w:ind w:left="-202" w:right="95"/>
              <w:jc w:val="right"/>
            </w:pPr>
          </w:p>
        </w:tc>
      </w:tr>
      <w:tr w:rsidR="00C84668" w14:paraId="79B92DEB" w14:textId="2B8C4AA1" w:rsidTr="00D0329B">
        <w:trPr>
          <w:trHeight w:val="290"/>
        </w:trPr>
        <w:tc>
          <w:tcPr>
            <w:tcW w:w="1380" w:type="pct"/>
            <w:noWrap/>
            <w:hideMark/>
          </w:tcPr>
          <w:p w14:paraId="5DCE4876" w14:textId="77777777" w:rsidR="00C84668" w:rsidRDefault="00C84668" w:rsidP="00C84668">
            <w:pPr>
              <w:pStyle w:val="NumericTableBodyText"/>
            </w:pPr>
            <w:r>
              <w:t>Dog cockles</w:t>
            </w:r>
          </w:p>
        </w:tc>
        <w:tc>
          <w:tcPr>
            <w:tcW w:w="1074" w:type="pct"/>
            <w:noWrap/>
            <w:hideMark/>
          </w:tcPr>
          <w:p w14:paraId="4DBED0C6" w14:textId="77777777" w:rsidR="00C84668" w:rsidRDefault="00C84668" w:rsidP="00C84668">
            <w:pPr>
              <w:pStyle w:val="NumericTableBodyText"/>
            </w:pPr>
          </w:p>
        </w:tc>
        <w:tc>
          <w:tcPr>
            <w:tcW w:w="509" w:type="pct"/>
            <w:shd w:val="clear" w:color="auto" w:fill="D9D9D9" w:themeFill="background1" w:themeFillShade="D9"/>
            <w:noWrap/>
            <w:hideMark/>
          </w:tcPr>
          <w:p w14:paraId="2C5C2A13" w14:textId="5F0405E3" w:rsidR="00C84668" w:rsidRPr="005F20D6" w:rsidRDefault="00C84668" w:rsidP="00914D4C">
            <w:pPr>
              <w:pStyle w:val="NumericTableBodyText"/>
              <w:ind w:left="-202" w:right="95"/>
              <w:jc w:val="right"/>
              <w:rPr>
                <w:b/>
                <w:bCs/>
              </w:rPr>
            </w:pPr>
            <w:r w:rsidRPr="005F20D6">
              <w:rPr>
                <w:b/>
                <w:bCs/>
              </w:rPr>
              <w:t>13.</w:t>
            </w:r>
            <w:r>
              <w:rPr>
                <w:b/>
                <w:bCs/>
              </w:rPr>
              <w:t>5</w:t>
            </w:r>
            <w:r w:rsidRPr="005F20D6">
              <w:rPr>
                <w:b/>
                <w:bCs/>
              </w:rPr>
              <w:t>6</w:t>
            </w:r>
          </w:p>
        </w:tc>
        <w:tc>
          <w:tcPr>
            <w:tcW w:w="509" w:type="pct"/>
            <w:shd w:val="clear" w:color="auto" w:fill="D9D9D9" w:themeFill="background1" w:themeFillShade="D9"/>
            <w:noWrap/>
            <w:hideMark/>
          </w:tcPr>
          <w:p w14:paraId="66C6F530" w14:textId="3862AF61" w:rsidR="00C84668" w:rsidRPr="005F20D6" w:rsidRDefault="00C84668" w:rsidP="00914D4C">
            <w:pPr>
              <w:pStyle w:val="NumericTableBodyText"/>
              <w:ind w:left="-202" w:right="95"/>
              <w:jc w:val="right"/>
              <w:rPr>
                <w:b/>
                <w:bCs/>
              </w:rPr>
            </w:pPr>
            <w:r w:rsidRPr="005F20D6">
              <w:rPr>
                <w:b/>
                <w:bCs/>
              </w:rPr>
              <w:t>13.</w:t>
            </w:r>
            <w:r>
              <w:rPr>
                <w:b/>
                <w:bCs/>
              </w:rPr>
              <w:t>5</w:t>
            </w:r>
            <w:r w:rsidRPr="005F20D6">
              <w:rPr>
                <w:b/>
                <w:bCs/>
              </w:rPr>
              <w:t>6</w:t>
            </w:r>
          </w:p>
        </w:tc>
        <w:tc>
          <w:tcPr>
            <w:tcW w:w="509" w:type="pct"/>
          </w:tcPr>
          <w:p w14:paraId="67594D24" w14:textId="3CEEF4E1" w:rsidR="00C84668" w:rsidRDefault="00C84668" w:rsidP="00914D4C">
            <w:pPr>
              <w:pStyle w:val="NumericTableBodyText"/>
              <w:ind w:left="-202" w:right="95"/>
              <w:jc w:val="right"/>
            </w:pPr>
            <w:r w:rsidRPr="00E95ACF">
              <w:t>5.73</w:t>
            </w:r>
          </w:p>
        </w:tc>
        <w:tc>
          <w:tcPr>
            <w:tcW w:w="509" w:type="pct"/>
          </w:tcPr>
          <w:p w14:paraId="5D689DA0" w14:textId="36353102" w:rsidR="00C84668" w:rsidRDefault="00C84668" w:rsidP="00914D4C">
            <w:pPr>
              <w:pStyle w:val="NumericTableBodyText"/>
              <w:ind w:left="-202" w:right="95"/>
              <w:jc w:val="right"/>
            </w:pPr>
            <w:r w:rsidRPr="00E95ACF">
              <w:t>5.73</w:t>
            </w:r>
          </w:p>
        </w:tc>
        <w:tc>
          <w:tcPr>
            <w:tcW w:w="510" w:type="pct"/>
          </w:tcPr>
          <w:p w14:paraId="4017BC7C" w14:textId="31A5E854" w:rsidR="00C84668" w:rsidRPr="00F96767" w:rsidRDefault="00C84668" w:rsidP="00914D4C">
            <w:pPr>
              <w:pStyle w:val="NumericTableBodyText"/>
              <w:ind w:left="-202" w:right="95"/>
              <w:jc w:val="right"/>
            </w:pPr>
            <w:r w:rsidRPr="00E95ACF">
              <w:t>5.73</w:t>
            </w:r>
          </w:p>
        </w:tc>
      </w:tr>
      <w:tr w:rsidR="00C84668" w14:paraId="509FDFAC" w14:textId="69A6AB26" w:rsidTr="00D0329B">
        <w:trPr>
          <w:trHeight w:val="290"/>
        </w:trPr>
        <w:tc>
          <w:tcPr>
            <w:tcW w:w="1380" w:type="pct"/>
            <w:noWrap/>
            <w:hideMark/>
          </w:tcPr>
          <w:p w14:paraId="50237766" w14:textId="77777777" w:rsidR="00C84668" w:rsidRDefault="00C84668" w:rsidP="00C84668">
            <w:pPr>
              <w:pStyle w:val="NumericTableBodyText"/>
            </w:pPr>
            <w:r>
              <w:t>Green lipped mussels</w:t>
            </w:r>
          </w:p>
        </w:tc>
        <w:tc>
          <w:tcPr>
            <w:tcW w:w="1074" w:type="pct"/>
            <w:noWrap/>
            <w:hideMark/>
          </w:tcPr>
          <w:p w14:paraId="7BA85499" w14:textId="77777777" w:rsidR="00C84668" w:rsidRDefault="00C84668" w:rsidP="00C84668">
            <w:pPr>
              <w:pStyle w:val="NumericTableBodyText"/>
            </w:pPr>
          </w:p>
        </w:tc>
        <w:tc>
          <w:tcPr>
            <w:tcW w:w="509" w:type="pct"/>
            <w:noWrap/>
            <w:hideMark/>
          </w:tcPr>
          <w:p w14:paraId="03C27BE7" w14:textId="1EECA2C3" w:rsidR="00C84668" w:rsidRDefault="00C84668" w:rsidP="00914D4C">
            <w:pPr>
              <w:pStyle w:val="NumericTableBodyText"/>
              <w:ind w:left="-202" w:right="95"/>
              <w:jc w:val="right"/>
            </w:pPr>
            <w:r w:rsidRPr="00440F76">
              <w:t>0.0</w:t>
            </w:r>
          </w:p>
        </w:tc>
        <w:tc>
          <w:tcPr>
            <w:tcW w:w="509" w:type="pct"/>
            <w:noWrap/>
            <w:hideMark/>
          </w:tcPr>
          <w:p w14:paraId="57180C62" w14:textId="0E2247AF" w:rsidR="00C84668" w:rsidRDefault="00C84668" w:rsidP="00914D4C">
            <w:pPr>
              <w:pStyle w:val="NumericTableBodyText"/>
              <w:ind w:left="-202" w:right="95"/>
              <w:jc w:val="right"/>
            </w:pPr>
            <w:r w:rsidRPr="00440F76">
              <w:t>0.0</w:t>
            </w:r>
          </w:p>
        </w:tc>
        <w:tc>
          <w:tcPr>
            <w:tcW w:w="509" w:type="pct"/>
            <w:shd w:val="clear" w:color="auto" w:fill="D9D9D9" w:themeFill="background1" w:themeFillShade="D9"/>
          </w:tcPr>
          <w:p w14:paraId="30FD0A5D" w14:textId="44CEA6BF" w:rsidR="00C84668" w:rsidRDefault="00C84668" w:rsidP="00914D4C">
            <w:pPr>
              <w:pStyle w:val="NumericTableBodyText"/>
              <w:ind w:left="-202" w:right="95"/>
              <w:jc w:val="right"/>
            </w:pPr>
            <w:r w:rsidRPr="00A87F13">
              <w:rPr>
                <w:b/>
                <w:bCs/>
              </w:rPr>
              <w:t>18.42</w:t>
            </w:r>
          </w:p>
        </w:tc>
        <w:tc>
          <w:tcPr>
            <w:tcW w:w="509" w:type="pct"/>
            <w:shd w:val="clear" w:color="auto" w:fill="D9D9D9" w:themeFill="background1" w:themeFillShade="D9"/>
          </w:tcPr>
          <w:p w14:paraId="250200A1" w14:textId="46DFCB1F" w:rsidR="00C84668" w:rsidRDefault="00C84668" w:rsidP="00914D4C">
            <w:pPr>
              <w:pStyle w:val="NumericTableBodyText"/>
              <w:ind w:left="-202" w:right="95"/>
              <w:jc w:val="right"/>
            </w:pPr>
            <w:r w:rsidRPr="00A87F13">
              <w:rPr>
                <w:b/>
                <w:bCs/>
              </w:rPr>
              <w:t>18.42</w:t>
            </w:r>
          </w:p>
        </w:tc>
        <w:tc>
          <w:tcPr>
            <w:tcW w:w="510" w:type="pct"/>
            <w:shd w:val="clear" w:color="auto" w:fill="D9D9D9" w:themeFill="background1" w:themeFillShade="D9"/>
          </w:tcPr>
          <w:p w14:paraId="3A00C34C" w14:textId="12804705" w:rsidR="00C84668" w:rsidRPr="00F96767" w:rsidRDefault="00C84668" w:rsidP="00914D4C">
            <w:pPr>
              <w:pStyle w:val="NumericTableBodyText"/>
              <w:ind w:left="-202" w:right="95"/>
              <w:jc w:val="right"/>
            </w:pPr>
            <w:r w:rsidRPr="00A87F13">
              <w:rPr>
                <w:b/>
                <w:bCs/>
              </w:rPr>
              <w:t>18.42</w:t>
            </w:r>
          </w:p>
        </w:tc>
      </w:tr>
      <w:tr w:rsidR="00C84668" w14:paraId="4AEE3AD2" w14:textId="4A510311" w:rsidTr="00D0329B">
        <w:trPr>
          <w:trHeight w:val="290"/>
        </w:trPr>
        <w:tc>
          <w:tcPr>
            <w:tcW w:w="1380" w:type="pct"/>
            <w:noWrap/>
            <w:hideMark/>
          </w:tcPr>
          <w:p w14:paraId="20549BAF" w14:textId="77777777" w:rsidR="00C84668" w:rsidRDefault="00C84668" w:rsidP="00C84668">
            <w:pPr>
              <w:pStyle w:val="NumericTableBodyText"/>
            </w:pPr>
            <w:r>
              <w:t>Mangrove</w:t>
            </w:r>
          </w:p>
        </w:tc>
        <w:tc>
          <w:tcPr>
            <w:tcW w:w="1074" w:type="pct"/>
            <w:noWrap/>
            <w:hideMark/>
          </w:tcPr>
          <w:p w14:paraId="68E54603" w14:textId="77777777" w:rsidR="00C84668" w:rsidRDefault="00C84668" w:rsidP="00C84668">
            <w:pPr>
              <w:pStyle w:val="NumericTableBodyText"/>
            </w:pPr>
          </w:p>
        </w:tc>
        <w:tc>
          <w:tcPr>
            <w:tcW w:w="509" w:type="pct"/>
            <w:noWrap/>
            <w:hideMark/>
          </w:tcPr>
          <w:p w14:paraId="3EBBDF32" w14:textId="6AC91290" w:rsidR="00C84668" w:rsidRDefault="00C84668" w:rsidP="00914D4C">
            <w:pPr>
              <w:pStyle w:val="NumericTableBodyText"/>
              <w:ind w:left="-202" w:right="95"/>
              <w:jc w:val="right"/>
            </w:pPr>
            <w:r w:rsidRPr="00F72B62">
              <w:t>0.0</w:t>
            </w:r>
          </w:p>
        </w:tc>
        <w:tc>
          <w:tcPr>
            <w:tcW w:w="509" w:type="pct"/>
            <w:noWrap/>
            <w:hideMark/>
          </w:tcPr>
          <w:p w14:paraId="486E4F8A" w14:textId="3EDA05A4" w:rsidR="00C84668" w:rsidRDefault="00C84668" w:rsidP="00914D4C">
            <w:pPr>
              <w:pStyle w:val="NumericTableBodyText"/>
              <w:ind w:left="-202" w:right="95"/>
              <w:jc w:val="right"/>
            </w:pPr>
            <w:r w:rsidRPr="00F72B62">
              <w:t>0.0</w:t>
            </w:r>
          </w:p>
        </w:tc>
        <w:tc>
          <w:tcPr>
            <w:tcW w:w="509" w:type="pct"/>
            <w:shd w:val="clear" w:color="auto" w:fill="D9D9D9" w:themeFill="background1" w:themeFillShade="D9"/>
          </w:tcPr>
          <w:p w14:paraId="2B37A5A0" w14:textId="5E314DBA" w:rsidR="00C84668" w:rsidRDefault="00C84668" w:rsidP="00914D4C">
            <w:pPr>
              <w:pStyle w:val="NumericTableBodyText"/>
              <w:ind w:left="-202" w:right="95"/>
              <w:jc w:val="right"/>
            </w:pPr>
            <w:r w:rsidRPr="00A87F13">
              <w:rPr>
                <w:b/>
                <w:bCs/>
              </w:rPr>
              <w:t>23.00</w:t>
            </w:r>
          </w:p>
        </w:tc>
        <w:tc>
          <w:tcPr>
            <w:tcW w:w="509" w:type="pct"/>
            <w:shd w:val="clear" w:color="auto" w:fill="D9D9D9" w:themeFill="background1" w:themeFillShade="D9"/>
          </w:tcPr>
          <w:p w14:paraId="797065A3" w14:textId="531A0A3C" w:rsidR="00C84668" w:rsidRDefault="00C84668" w:rsidP="00914D4C">
            <w:pPr>
              <w:pStyle w:val="NumericTableBodyText"/>
              <w:ind w:left="-202" w:right="95"/>
              <w:jc w:val="right"/>
            </w:pPr>
            <w:r w:rsidRPr="00A87F13">
              <w:rPr>
                <w:b/>
                <w:bCs/>
              </w:rPr>
              <w:t>22.27</w:t>
            </w:r>
          </w:p>
        </w:tc>
        <w:tc>
          <w:tcPr>
            <w:tcW w:w="510" w:type="pct"/>
            <w:shd w:val="clear" w:color="auto" w:fill="D9D9D9" w:themeFill="background1" w:themeFillShade="D9"/>
          </w:tcPr>
          <w:p w14:paraId="20EF6F74" w14:textId="22E5A4F2" w:rsidR="00C84668" w:rsidRPr="00F96767" w:rsidRDefault="00C84668" w:rsidP="00914D4C">
            <w:pPr>
              <w:pStyle w:val="NumericTableBodyText"/>
              <w:ind w:left="-202" w:right="95"/>
              <w:jc w:val="right"/>
            </w:pPr>
            <w:r w:rsidRPr="00A87F13">
              <w:rPr>
                <w:b/>
                <w:bCs/>
              </w:rPr>
              <w:t>22.27</w:t>
            </w:r>
          </w:p>
        </w:tc>
      </w:tr>
      <w:tr w:rsidR="00C84668" w14:paraId="6CA8E3B5" w14:textId="1C938B89" w:rsidTr="00D0329B">
        <w:trPr>
          <w:trHeight w:val="290"/>
        </w:trPr>
        <w:tc>
          <w:tcPr>
            <w:tcW w:w="1380" w:type="pct"/>
            <w:noWrap/>
            <w:hideMark/>
          </w:tcPr>
          <w:p w14:paraId="30537464" w14:textId="77777777" w:rsidR="00C84668" w:rsidRDefault="00C84668" w:rsidP="00C84668">
            <w:pPr>
              <w:pStyle w:val="NumericTableBodyText"/>
            </w:pPr>
            <w:r>
              <w:t>Rhodolith</w:t>
            </w:r>
          </w:p>
        </w:tc>
        <w:tc>
          <w:tcPr>
            <w:tcW w:w="1074" w:type="pct"/>
            <w:noWrap/>
            <w:hideMark/>
          </w:tcPr>
          <w:p w14:paraId="0CA4DB9A" w14:textId="77777777" w:rsidR="00C84668" w:rsidRDefault="00C84668" w:rsidP="00C84668">
            <w:pPr>
              <w:pStyle w:val="NumericTableBodyText"/>
            </w:pPr>
          </w:p>
        </w:tc>
        <w:tc>
          <w:tcPr>
            <w:tcW w:w="509" w:type="pct"/>
            <w:shd w:val="clear" w:color="auto" w:fill="D9D9D9" w:themeFill="background1" w:themeFillShade="D9"/>
            <w:noWrap/>
            <w:hideMark/>
          </w:tcPr>
          <w:p w14:paraId="2B894A0F" w14:textId="6C8982AE" w:rsidR="00C84668" w:rsidRPr="005F20D6" w:rsidRDefault="00C84668" w:rsidP="00914D4C">
            <w:pPr>
              <w:pStyle w:val="NumericTableBodyText"/>
              <w:ind w:left="-202" w:right="95"/>
              <w:jc w:val="right"/>
              <w:rPr>
                <w:b/>
                <w:bCs/>
              </w:rPr>
            </w:pPr>
            <w:r w:rsidRPr="005F20D6">
              <w:rPr>
                <w:b/>
                <w:bCs/>
              </w:rPr>
              <w:t>38.5</w:t>
            </w:r>
            <w:r>
              <w:rPr>
                <w:b/>
                <w:bCs/>
              </w:rPr>
              <w:t>2</w:t>
            </w:r>
          </w:p>
        </w:tc>
        <w:tc>
          <w:tcPr>
            <w:tcW w:w="509" w:type="pct"/>
            <w:noWrap/>
            <w:hideMark/>
          </w:tcPr>
          <w:p w14:paraId="4CEAF43F" w14:textId="5EF58B2A" w:rsidR="00C84668" w:rsidRDefault="00C84668" w:rsidP="00914D4C">
            <w:pPr>
              <w:pStyle w:val="NumericTableBodyText"/>
              <w:ind w:left="-202" w:right="95"/>
              <w:jc w:val="right"/>
            </w:pPr>
            <w:r>
              <w:t>1.15</w:t>
            </w:r>
          </w:p>
        </w:tc>
        <w:tc>
          <w:tcPr>
            <w:tcW w:w="509" w:type="pct"/>
            <w:shd w:val="clear" w:color="auto" w:fill="D9D9D9" w:themeFill="background1" w:themeFillShade="D9"/>
          </w:tcPr>
          <w:p w14:paraId="0BA59D95" w14:textId="555094B7" w:rsidR="00C84668" w:rsidRDefault="00C84668" w:rsidP="00914D4C">
            <w:pPr>
              <w:pStyle w:val="NumericTableBodyText"/>
              <w:ind w:left="-202" w:right="95"/>
              <w:jc w:val="right"/>
            </w:pPr>
            <w:r w:rsidRPr="00A87F13">
              <w:rPr>
                <w:b/>
                <w:bCs/>
              </w:rPr>
              <w:t>52.17</w:t>
            </w:r>
          </w:p>
        </w:tc>
        <w:tc>
          <w:tcPr>
            <w:tcW w:w="509" w:type="pct"/>
            <w:shd w:val="clear" w:color="auto" w:fill="D9D9D9" w:themeFill="background1" w:themeFillShade="D9"/>
          </w:tcPr>
          <w:p w14:paraId="352C7B30" w14:textId="0F6623F3" w:rsidR="00C84668" w:rsidRDefault="00C84668" w:rsidP="00914D4C">
            <w:pPr>
              <w:pStyle w:val="NumericTableBodyText"/>
              <w:ind w:left="-202" w:right="95"/>
              <w:jc w:val="right"/>
            </w:pPr>
            <w:r w:rsidRPr="00A87F13">
              <w:rPr>
                <w:b/>
                <w:bCs/>
              </w:rPr>
              <w:t>87.50</w:t>
            </w:r>
          </w:p>
        </w:tc>
        <w:tc>
          <w:tcPr>
            <w:tcW w:w="510" w:type="pct"/>
            <w:shd w:val="clear" w:color="auto" w:fill="D9D9D9" w:themeFill="background1" w:themeFillShade="D9"/>
          </w:tcPr>
          <w:p w14:paraId="635CCACD" w14:textId="5C7DD13B" w:rsidR="00C84668" w:rsidRPr="00F96767" w:rsidRDefault="00C84668" w:rsidP="00914D4C">
            <w:pPr>
              <w:pStyle w:val="NumericTableBodyText"/>
              <w:ind w:left="-202" w:right="95"/>
              <w:jc w:val="right"/>
            </w:pPr>
            <w:r w:rsidRPr="00A87F13">
              <w:rPr>
                <w:b/>
                <w:bCs/>
              </w:rPr>
              <w:t>87.50</w:t>
            </w:r>
          </w:p>
        </w:tc>
      </w:tr>
      <w:tr w:rsidR="00C84668" w14:paraId="72117427" w14:textId="79DD17F9" w:rsidTr="004767FD">
        <w:trPr>
          <w:trHeight w:val="290"/>
        </w:trPr>
        <w:tc>
          <w:tcPr>
            <w:tcW w:w="1380" w:type="pct"/>
            <w:noWrap/>
            <w:hideMark/>
          </w:tcPr>
          <w:p w14:paraId="26349A41" w14:textId="77777777" w:rsidR="00C84668" w:rsidRDefault="00C84668" w:rsidP="00C84668">
            <w:pPr>
              <w:pStyle w:val="NumericTableBodyText"/>
            </w:pPr>
            <w:r>
              <w:t>Saltmarsh</w:t>
            </w:r>
          </w:p>
        </w:tc>
        <w:tc>
          <w:tcPr>
            <w:tcW w:w="1074" w:type="pct"/>
            <w:noWrap/>
            <w:hideMark/>
          </w:tcPr>
          <w:p w14:paraId="4B0E810F" w14:textId="77777777" w:rsidR="00C84668" w:rsidRDefault="00C84668" w:rsidP="00C84668">
            <w:pPr>
              <w:pStyle w:val="NumericTableBodyText"/>
            </w:pPr>
          </w:p>
        </w:tc>
        <w:tc>
          <w:tcPr>
            <w:tcW w:w="509" w:type="pct"/>
            <w:noWrap/>
            <w:hideMark/>
          </w:tcPr>
          <w:p w14:paraId="067A074D" w14:textId="0EB95318" w:rsidR="00C84668" w:rsidRDefault="00C84668" w:rsidP="00914D4C">
            <w:pPr>
              <w:pStyle w:val="NumericTableBodyText"/>
              <w:ind w:left="-202" w:right="95"/>
              <w:jc w:val="right"/>
            </w:pPr>
            <w:r w:rsidRPr="00DF2B33">
              <w:t>0.0</w:t>
            </w:r>
          </w:p>
        </w:tc>
        <w:tc>
          <w:tcPr>
            <w:tcW w:w="509" w:type="pct"/>
            <w:noWrap/>
            <w:hideMark/>
          </w:tcPr>
          <w:p w14:paraId="1276C933" w14:textId="76B57969" w:rsidR="00C84668" w:rsidRDefault="00C84668" w:rsidP="00914D4C">
            <w:pPr>
              <w:pStyle w:val="NumericTableBodyText"/>
              <w:ind w:left="-202" w:right="95"/>
              <w:jc w:val="right"/>
            </w:pPr>
            <w:r w:rsidRPr="00DF2B33">
              <w:t>0.0</w:t>
            </w:r>
          </w:p>
        </w:tc>
        <w:tc>
          <w:tcPr>
            <w:tcW w:w="509" w:type="pct"/>
          </w:tcPr>
          <w:p w14:paraId="35632CCB" w14:textId="61D0A7DD" w:rsidR="00C84668" w:rsidRDefault="00C84668" w:rsidP="00914D4C">
            <w:pPr>
              <w:pStyle w:val="NumericTableBodyText"/>
              <w:ind w:left="-202" w:right="95"/>
              <w:jc w:val="right"/>
            </w:pPr>
            <w:r w:rsidRPr="00E95ACF">
              <w:t>8.13</w:t>
            </w:r>
          </w:p>
        </w:tc>
        <w:tc>
          <w:tcPr>
            <w:tcW w:w="509" w:type="pct"/>
          </w:tcPr>
          <w:p w14:paraId="44C5FE19" w14:textId="1CC4A48D" w:rsidR="00C84668" w:rsidRDefault="00C84668" w:rsidP="00914D4C">
            <w:pPr>
              <w:pStyle w:val="NumericTableBodyText"/>
              <w:ind w:left="-202" w:right="95"/>
              <w:jc w:val="right"/>
            </w:pPr>
            <w:r w:rsidRPr="00E95ACF">
              <w:t>7.73</w:t>
            </w:r>
          </w:p>
        </w:tc>
        <w:tc>
          <w:tcPr>
            <w:tcW w:w="510" w:type="pct"/>
          </w:tcPr>
          <w:p w14:paraId="31EDB52D" w14:textId="3EE971D7" w:rsidR="00C84668" w:rsidRPr="00F96767" w:rsidRDefault="00C84668" w:rsidP="00914D4C">
            <w:pPr>
              <w:pStyle w:val="NumericTableBodyText"/>
              <w:ind w:left="-202" w:right="95"/>
              <w:jc w:val="right"/>
            </w:pPr>
            <w:r w:rsidRPr="00E95ACF">
              <w:t>7.73</w:t>
            </w:r>
          </w:p>
        </w:tc>
      </w:tr>
      <w:tr w:rsidR="00C84668" w14:paraId="1624DD3A" w14:textId="074C53CC" w:rsidTr="004767FD">
        <w:trPr>
          <w:trHeight w:val="290"/>
        </w:trPr>
        <w:tc>
          <w:tcPr>
            <w:tcW w:w="1380" w:type="pct"/>
            <w:noWrap/>
            <w:hideMark/>
          </w:tcPr>
          <w:p w14:paraId="22A1F913" w14:textId="77777777" w:rsidR="00C84668" w:rsidRDefault="00C84668" w:rsidP="00C84668">
            <w:pPr>
              <w:pStyle w:val="NumericTableBodyText"/>
            </w:pPr>
            <w:r>
              <w:t>Seagrass</w:t>
            </w:r>
          </w:p>
        </w:tc>
        <w:tc>
          <w:tcPr>
            <w:tcW w:w="1074" w:type="pct"/>
            <w:noWrap/>
            <w:hideMark/>
          </w:tcPr>
          <w:p w14:paraId="3ADD1FF3" w14:textId="77777777" w:rsidR="00C84668" w:rsidRDefault="00C84668" w:rsidP="00C84668">
            <w:pPr>
              <w:pStyle w:val="NumericTableBodyText"/>
            </w:pPr>
          </w:p>
        </w:tc>
        <w:tc>
          <w:tcPr>
            <w:tcW w:w="509" w:type="pct"/>
            <w:noWrap/>
            <w:hideMark/>
          </w:tcPr>
          <w:p w14:paraId="501F8325" w14:textId="4F7CB609" w:rsidR="00C84668" w:rsidRDefault="00C84668" w:rsidP="00914D4C">
            <w:pPr>
              <w:pStyle w:val="NumericTableBodyText"/>
              <w:ind w:left="-202" w:right="95"/>
              <w:jc w:val="right"/>
            </w:pPr>
            <w:r>
              <w:t>0.8</w:t>
            </w:r>
          </w:p>
        </w:tc>
        <w:tc>
          <w:tcPr>
            <w:tcW w:w="509" w:type="pct"/>
            <w:noWrap/>
            <w:hideMark/>
          </w:tcPr>
          <w:p w14:paraId="63F7026C" w14:textId="7E6053BA" w:rsidR="00C84668" w:rsidRDefault="00C84668" w:rsidP="00914D4C">
            <w:pPr>
              <w:pStyle w:val="NumericTableBodyText"/>
              <w:ind w:left="-202" w:right="95"/>
              <w:jc w:val="right"/>
            </w:pPr>
            <w:r>
              <w:t>0.8</w:t>
            </w:r>
          </w:p>
        </w:tc>
        <w:tc>
          <w:tcPr>
            <w:tcW w:w="509" w:type="pct"/>
          </w:tcPr>
          <w:p w14:paraId="5C2DEC44" w14:textId="377F5F14" w:rsidR="00C84668" w:rsidRDefault="00C84668" w:rsidP="00914D4C">
            <w:pPr>
              <w:pStyle w:val="NumericTableBodyText"/>
              <w:ind w:left="-202" w:right="95"/>
              <w:jc w:val="right"/>
            </w:pPr>
            <w:r w:rsidRPr="00E95ACF">
              <w:t>11.28</w:t>
            </w:r>
          </w:p>
        </w:tc>
        <w:tc>
          <w:tcPr>
            <w:tcW w:w="509" w:type="pct"/>
          </w:tcPr>
          <w:p w14:paraId="13888381" w14:textId="2C6F57D6" w:rsidR="00C84668" w:rsidRDefault="00C84668" w:rsidP="00914D4C">
            <w:pPr>
              <w:pStyle w:val="NumericTableBodyText"/>
              <w:ind w:left="-202" w:right="95"/>
              <w:jc w:val="right"/>
            </w:pPr>
            <w:r w:rsidRPr="00E95ACF">
              <w:t>7.52</w:t>
            </w:r>
          </w:p>
        </w:tc>
        <w:tc>
          <w:tcPr>
            <w:tcW w:w="510" w:type="pct"/>
          </w:tcPr>
          <w:p w14:paraId="1637616C" w14:textId="468970DA" w:rsidR="00C84668" w:rsidRPr="00F96767" w:rsidRDefault="00C84668" w:rsidP="00914D4C">
            <w:pPr>
              <w:pStyle w:val="NumericTableBodyText"/>
              <w:ind w:left="-202" w:right="95"/>
              <w:jc w:val="right"/>
            </w:pPr>
            <w:r w:rsidRPr="00E95ACF">
              <w:t>7.52</w:t>
            </w:r>
          </w:p>
        </w:tc>
      </w:tr>
      <w:tr w:rsidR="00C84668" w14:paraId="79F9B7F0" w14:textId="65A13B6E" w:rsidTr="00D0329B">
        <w:trPr>
          <w:trHeight w:val="290"/>
        </w:trPr>
        <w:tc>
          <w:tcPr>
            <w:tcW w:w="1380" w:type="pct"/>
            <w:noWrap/>
            <w:hideMark/>
          </w:tcPr>
          <w:p w14:paraId="1F47B471" w14:textId="6D576D39" w:rsidR="00C84668" w:rsidRDefault="00C84668" w:rsidP="00C84668">
            <w:pPr>
              <w:pStyle w:val="NumericTableBodyText"/>
            </w:pPr>
            <w:r>
              <w:t>Biogenic ecosystem services</w:t>
            </w:r>
          </w:p>
        </w:tc>
        <w:tc>
          <w:tcPr>
            <w:tcW w:w="1074" w:type="pct"/>
            <w:noWrap/>
            <w:hideMark/>
          </w:tcPr>
          <w:p w14:paraId="1CE219A3" w14:textId="77777777" w:rsidR="00C84668" w:rsidRDefault="00C84668" w:rsidP="00C84668">
            <w:pPr>
              <w:pStyle w:val="NumericTableBodyText"/>
            </w:pPr>
          </w:p>
        </w:tc>
        <w:tc>
          <w:tcPr>
            <w:tcW w:w="509" w:type="pct"/>
            <w:shd w:val="clear" w:color="auto" w:fill="D9D9D9" w:themeFill="background1" w:themeFillShade="D9"/>
            <w:noWrap/>
            <w:hideMark/>
          </w:tcPr>
          <w:p w14:paraId="28FE39BD" w14:textId="21BB394F" w:rsidR="00C84668" w:rsidRPr="005F20D6" w:rsidRDefault="00C84668" w:rsidP="00914D4C">
            <w:pPr>
              <w:pStyle w:val="NumericTableBodyText"/>
              <w:ind w:left="-202" w:right="95"/>
              <w:jc w:val="right"/>
              <w:rPr>
                <w:b/>
                <w:bCs/>
              </w:rPr>
            </w:pPr>
            <w:r w:rsidRPr="005F20D6">
              <w:rPr>
                <w:b/>
                <w:bCs/>
              </w:rPr>
              <w:t>22.</w:t>
            </w:r>
            <w:r>
              <w:rPr>
                <w:b/>
                <w:bCs/>
              </w:rPr>
              <w:t>65</w:t>
            </w:r>
          </w:p>
        </w:tc>
        <w:tc>
          <w:tcPr>
            <w:tcW w:w="509" w:type="pct"/>
            <w:shd w:val="clear" w:color="auto" w:fill="D9D9D9" w:themeFill="background1" w:themeFillShade="D9"/>
            <w:noWrap/>
            <w:hideMark/>
          </w:tcPr>
          <w:p w14:paraId="3BF9D1FD" w14:textId="545D69B5" w:rsidR="00C84668" w:rsidRPr="005F20D6" w:rsidRDefault="00C84668" w:rsidP="00914D4C">
            <w:pPr>
              <w:pStyle w:val="NumericTableBodyText"/>
              <w:ind w:left="-202" w:right="95"/>
              <w:jc w:val="right"/>
              <w:rPr>
                <w:b/>
                <w:bCs/>
              </w:rPr>
            </w:pPr>
            <w:r w:rsidRPr="005F20D6">
              <w:rPr>
                <w:b/>
                <w:bCs/>
              </w:rPr>
              <w:t>8.6</w:t>
            </w:r>
            <w:r>
              <w:rPr>
                <w:b/>
                <w:bCs/>
              </w:rPr>
              <w:t>0</w:t>
            </w:r>
          </w:p>
        </w:tc>
        <w:tc>
          <w:tcPr>
            <w:tcW w:w="509" w:type="pct"/>
            <w:shd w:val="clear" w:color="auto" w:fill="D9D9D9" w:themeFill="background1" w:themeFillShade="D9"/>
          </w:tcPr>
          <w:p w14:paraId="3C882EAA" w14:textId="1EAD2856" w:rsidR="00C84668" w:rsidRDefault="00C84668" w:rsidP="00914D4C">
            <w:pPr>
              <w:pStyle w:val="NumericTableBodyText"/>
              <w:ind w:left="-202" w:right="95"/>
              <w:jc w:val="right"/>
            </w:pPr>
            <w:r w:rsidRPr="00BF5165">
              <w:rPr>
                <w:b/>
                <w:bCs/>
              </w:rPr>
              <w:t>31.61</w:t>
            </w:r>
          </w:p>
        </w:tc>
        <w:tc>
          <w:tcPr>
            <w:tcW w:w="509" w:type="pct"/>
            <w:shd w:val="clear" w:color="auto" w:fill="D9D9D9" w:themeFill="background1" w:themeFillShade="D9"/>
          </w:tcPr>
          <w:p w14:paraId="16D7AFFB" w14:textId="06819002" w:rsidR="00C84668" w:rsidRDefault="00C84668" w:rsidP="00914D4C">
            <w:pPr>
              <w:pStyle w:val="NumericTableBodyText"/>
              <w:ind w:left="-202" w:right="95"/>
              <w:jc w:val="right"/>
            </w:pPr>
            <w:r w:rsidRPr="00BF5165">
              <w:rPr>
                <w:b/>
                <w:bCs/>
              </w:rPr>
              <w:t>36.61</w:t>
            </w:r>
          </w:p>
        </w:tc>
        <w:tc>
          <w:tcPr>
            <w:tcW w:w="510" w:type="pct"/>
            <w:shd w:val="clear" w:color="auto" w:fill="D9D9D9" w:themeFill="background1" w:themeFillShade="D9"/>
          </w:tcPr>
          <w:p w14:paraId="7571EAEF" w14:textId="0FA9AEA3" w:rsidR="00C84668" w:rsidRPr="00F96767" w:rsidRDefault="00C84668" w:rsidP="00914D4C">
            <w:pPr>
              <w:pStyle w:val="NumericTableBodyText"/>
              <w:ind w:left="-202" w:right="95"/>
              <w:jc w:val="right"/>
            </w:pPr>
            <w:r w:rsidRPr="00BF5165">
              <w:rPr>
                <w:b/>
                <w:bCs/>
              </w:rPr>
              <w:t>22.97</w:t>
            </w:r>
          </w:p>
        </w:tc>
      </w:tr>
      <w:tr w:rsidR="004767FD" w14:paraId="250C97F1" w14:textId="2E4EDC52" w:rsidTr="004767FD">
        <w:trPr>
          <w:trHeight w:val="290"/>
        </w:trPr>
        <w:tc>
          <w:tcPr>
            <w:tcW w:w="1380" w:type="pct"/>
            <w:noWrap/>
            <w:hideMark/>
          </w:tcPr>
          <w:p w14:paraId="7C127B01" w14:textId="77777777" w:rsidR="004767FD" w:rsidRDefault="004767FD" w:rsidP="004D6B8B">
            <w:pPr>
              <w:pStyle w:val="NumericTableBodyText"/>
              <w:rPr>
                <w:b/>
                <w:bCs/>
              </w:rPr>
            </w:pPr>
            <w:r>
              <w:rPr>
                <w:b/>
                <w:bCs/>
              </w:rPr>
              <w:t>Demersal fish</w:t>
            </w:r>
          </w:p>
        </w:tc>
        <w:tc>
          <w:tcPr>
            <w:tcW w:w="1074" w:type="pct"/>
            <w:noWrap/>
          </w:tcPr>
          <w:p w14:paraId="6C05C946" w14:textId="77777777" w:rsidR="004767FD" w:rsidRDefault="004767FD" w:rsidP="004D6B8B">
            <w:pPr>
              <w:pStyle w:val="NumericTableBodyText"/>
            </w:pPr>
          </w:p>
        </w:tc>
        <w:tc>
          <w:tcPr>
            <w:tcW w:w="509" w:type="pct"/>
            <w:noWrap/>
          </w:tcPr>
          <w:p w14:paraId="350782A2" w14:textId="77777777" w:rsidR="004767FD" w:rsidRDefault="004767FD" w:rsidP="00914D4C">
            <w:pPr>
              <w:pStyle w:val="NumericTableBodyText"/>
              <w:ind w:left="-202" w:right="95"/>
              <w:jc w:val="right"/>
            </w:pPr>
          </w:p>
        </w:tc>
        <w:tc>
          <w:tcPr>
            <w:tcW w:w="509" w:type="pct"/>
            <w:noWrap/>
          </w:tcPr>
          <w:p w14:paraId="7C2B5298" w14:textId="77777777" w:rsidR="004767FD" w:rsidRDefault="004767FD" w:rsidP="00914D4C">
            <w:pPr>
              <w:pStyle w:val="NumericTableBodyText"/>
              <w:ind w:left="-202" w:right="95"/>
              <w:jc w:val="right"/>
            </w:pPr>
          </w:p>
        </w:tc>
        <w:tc>
          <w:tcPr>
            <w:tcW w:w="509" w:type="pct"/>
          </w:tcPr>
          <w:p w14:paraId="0A528F1F" w14:textId="77777777" w:rsidR="004767FD" w:rsidRDefault="004767FD" w:rsidP="00914D4C">
            <w:pPr>
              <w:pStyle w:val="NumericTableBodyText"/>
              <w:ind w:left="-202" w:right="95"/>
              <w:jc w:val="right"/>
            </w:pPr>
          </w:p>
        </w:tc>
        <w:tc>
          <w:tcPr>
            <w:tcW w:w="509" w:type="pct"/>
          </w:tcPr>
          <w:p w14:paraId="33E678E4" w14:textId="77777777" w:rsidR="004767FD" w:rsidRDefault="004767FD" w:rsidP="00914D4C">
            <w:pPr>
              <w:pStyle w:val="NumericTableBodyText"/>
              <w:ind w:left="-202" w:right="95"/>
              <w:jc w:val="right"/>
            </w:pPr>
          </w:p>
        </w:tc>
        <w:tc>
          <w:tcPr>
            <w:tcW w:w="510" w:type="pct"/>
          </w:tcPr>
          <w:p w14:paraId="2266F541" w14:textId="77777777" w:rsidR="004767FD" w:rsidRDefault="004767FD" w:rsidP="00914D4C">
            <w:pPr>
              <w:pStyle w:val="NumericTableBodyText"/>
              <w:ind w:left="-202" w:right="95"/>
              <w:jc w:val="right"/>
            </w:pPr>
          </w:p>
        </w:tc>
      </w:tr>
      <w:tr w:rsidR="00C84668" w14:paraId="2CC1255F" w14:textId="62DB92AE" w:rsidTr="00D0329B">
        <w:trPr>
          <w:trHeight w:val="290"/>
        </w:trPr>
        <w:tc>
          <w:tcPr>
            <w:tcW w:w="1380" w:type="pct"/>
            <w:noWrap/>
            <w:hideMark/>
          </w:tcPr>
          <w:p w14:paraId="6F2DC2CD" w14:textId="77777777" w:rsidR="00C84668" w:rsidRDefault="00C84668" w:rsidP="00C84668">
            <w:pPr>
              <w:pStyle w:val="NumericTableBodyText"/>
            </w:pPr>
            <w:r>
              <w:t>Mean (all demersal fish)</w:t>
            </w:r>
          </w:p>
        </w:tc>
        <w:tc>
          <w:tcPr>
            <w:tcW w:w="1074" w:type="pct"/>
            <w:noWrap/>
            <w:hideMark/>
          </w:tcPr>
          <w:p w14:paraId="499732E6" w14:textId="77777777" w:rsidR="00C84668" w:rsidRDefault="00C84668" w:rsidP="00C84668">
            <w:pPr>
              <w:pStyle w:val="NumericTableBodyText"/>
            </w:pPr>
          </w:p>
        </w:tc>
        <w:tc>
          <w:tcPr>
            <w:tcW w:w="509" w:type="pct"/>
            <w:noWrap/>
            <w:hideMark/>
          </w:tcPr>
          <w:p w14:paraId="48888848" w14:textId="2CF899D7" w:rsidR="00C84668" w:rsidRDefault="00C84668" w:rsidP="00914D4C">
            <w:pPr>
              <w:pStyle w:val="NumericTableBodyText"/>
              <w:ind w:left="-202" w:right="95"/>
              <w:jc w:val="right"/>
            </w:pPr>
            <w:r>
              <w:t>4.34</w:t>
            </w:r>
          </w:p>
        </w:tc>
        <w:tc>
          <w:tcPr>
            <w:tcW w:w="509" w:type="pct"/>
            <w:noWrap/>
            <w:hideMark/>
          </w:tcPr>
          <w:p w14:paraId="38E10D1F" w14:textId="583292F0" w:rsidR="00C84668" w:rsidRDefault="00C84668" w:rsidP="00914D4C">
            <w:pPr>
              <w:pStyle w:val="NumericTableBodyText"/>
              <w:ind w:left="-202" w:right="95"/>
              <w:jc w:val="right"/>
            </w:pPr>
            <w:r>
              <w:t>3.00</w:t>
            </w:r>
          </w:p>
        </w:tc>
        <w:tc>
          <w:tcPr>
            <w:tcW w:w="509" w:type="pct"/>
            <w:shd w:val="clear" w:color="auto" w:fill="D9D9D9" w:themeFill="background1" w:themeFillShade="D9"/>
          </w:tcPr>
          <w:p w14:paraId="42FCA28E" w14:textId="5C64695F" w:rsidR="00C84668" w:rsidRDefault="00C84668" w:rsidP="00914D4C">
            <w:pPr>
              <w:pStyle w:val="NumericTableBodyText"/>
              <w:ind w:left="-202" w:right="95"/>
              <w:jc w:val="right"/>
            </w:pPr>
            <w:r w:rsidRPr="00A87F13">
              <w:rPr>
                <w:b/>
                <w:bCs/>
              </w:rPr>
              <w:t>15.18</w:t>
            </w:r>
          </w:p>
        </w:tc>
        <w:tc>
          <w:tcPr>
            <w:tcW w:w="509" w:type="pct"/>
            <w:shd w:val="clear" w:color="auto" w:fill="D9D9D9" w:themeFill="background1" w:themeFillShade="D9"/>
          </w:tcPr>
          <w:p w14:paraId="6311ACCB" w14:textId="3E0B1ADA" w:rsidR="00C84668" w:rsidRDefault="00C84668" w:rsidP="00914D4C">
            <w:pPr>
              <w:pStyle w:val="NumericTableBodyText"/>
              <w:ind w:left="-202" w:right="95"/>
              <w:jc w:val="right"/>
            </w:pPr>
            <w:r w:rsidRPr="00A87F13">
              <w:rPr>
                <w:b/>
                <w:bCs/>
              </w:rPr>
              <w:t>14.67</w:t>
            </w:r>
          </w:p>
        </w:tc>
        <w:tc>
          <w:tcPr>
            <w:tcW w:w="510" w:type="pct"/>
          </w:tcPr>
          <w:p w14:paraId="1C9715C6" w14:textId="0C6F983C" w:rsidR="00C84668" w:rsidRDefault="00C84668" w:rsidP="00914D4C">
            <w:pPr>
              <w:pStyle w:val="NumericTableBodyText"/>
              <w:ind w:left="-202" w:right="95"/>
              <w:jc w:val="right"/>
            </w:pPr>
            <w:r w:rsidRPr="007659E5">
              <w:t>9.36</w:t>
            </w:r>
          </w:p>
        </w:tc>
      </w:tr>
      <w:tr w:rsidR="00C84668" w:rsidRPr="00AA391D" w14:paraId="393EA677" w14:textId="6B2B0A5E" w:rsidTr="00D0329B">
        <w:trPr>
          <w:trHeight w:val="290"/>
        </w:trPr>
        <w:tc>
          <w:tcPr>
            <w:tcW w:w="1380" w:type="pct"/>
            <w:noWrap/>
            <w:hideMark/>
          </w:tcPr>
          <w:p w14:paraId="08C36F74" w14:textId="77777777" w:rsidR="00C84668" w:rsidRPr="00AA391D" w:rsidRDefault="00C84668" w:rsidP="00C84668">
            <w:pPr>
              <w:pStyle w:val="NumericTableBodyText"/>
            </w:pPr>
            <w:r w:rsidRPr="00AA391D">
              <w:t>Mean (endemic demersal fish only)</w:t>
            </w:r>
          </w:p>
        </w:tc>
        <w:tc>
          <w:tcPr>
            <w:tcW w:w="1074" w:type="pct"/>
            <w:noWrap/>
          </w:tcPr>
          <w:p w14:paraId="4C97629F" w14:textId="77777777" w:rsidR="00C84668" w:rsidRPr="00AA391D" w:rsidRDefault="00C84668" w:rsidP="00C84668">
            <w:pPr>
              <w:pStyle w:val="NumericTableBodyText"/>
            </w:pPr>
          </w:p>
        </w:tc>
        <w:tc>
          <w:tcPr>
            <w:tcW w:w="509" w:type="pct"/>
            <w:noWrap/>
            <w:hideMark/>
          </w:tcPr>
          <w:p w14:paraId="66AF516A" w14:textId="3FF7DA13" w:rsidR="00C84668" w:rsidRPr="00AA391D" w:rsidRDefault="00C84668" w:rsidP="00914D4C">
            <w:pPr>
              <w:pStyle w:val="NumericTableBodyText"/>
              <w:ind w:left="-202" w:right="95"/>
              <w:jc w:val="right"/>
            </w:pPr>
            <w:r w:rsidRPr="00AA391D">
              <w:t>3.8</w:t>
            </w:r>
            <w:r>
              <w:t>0</w:t>
            </w:r>
          </w:p>
        </w:tc>
        <w:tc>
          <w:tcPr>
            <w:tcW w:w="509" w:type="pct"/>
            <w:noWrap/>
            <w:hideMark/>
          </w:tcPr>
          <w:p w14:paraId="6ED33FAC" w14:textId="273BE61E" w:rsidR="00C84668" w:rsidRPr="00AA391D" w:rsidRDefault="00C84668" w:rsidP="00914D4C">
            <w:pPr>
              <w:pStyle w:val="NumericTableBodyText"/>
              <w:ind w:left="-202" w:right="95"/>
              <w:jc w:val="right"/>
            </w:pPr>
            <w:r w:rsidRPr="00AA391D">
              <w:t>2.6</w:t>
            </w:r>
            <w:r>
              <w:t>3</w:t>
            </w:r>
          </w:p>
        </w:tc>
        <w:tc>
          <w:tcPr>
            <w:tcW w:w="509" w:type="pct"/>
            <w:shd w:val="clear" w:color="auto" w:fill="D9D9D9" w:themeFill="background1" w:themeFillShade="D9"/>
          </w:tcPr>
          <w:p w14:paraId="03583F83" w14:textId="3C8A4C45" w:rsidR="00C84668" w:rsidRPr="00AA391D" w:rsidRDefault="00C84668" w:rsidP="00914D4C">
            <w:pPr>
              <w:pStyle w:val="NumericTableBodyText"/>
              <w:ind w:left="-202" w:right="95"/>
              <w:jc w:val="right"/>
            </w:pPr>
            <w:r w:rsidRPr="00A87F13">
              <w:rPr>
                <w:b/>
                <w:bCs/>
              </w:rPr>
              <w:t>16.06</w:t>
            </w:r>
          </w:p>
        </w:tc>
        <w:tc>
          <w:tcPr>
            <w:tcW w:w="509" w:type="pct"/>
            <w:shd w:val="clear" w:color="auto" w:fill="D9D9D9" w:themeFill="background1" w:themeFillShade="D9"/>
          </w:tcPr>
          <w:p w14:paraId="118A8B6C" w14:textId="39DDF86C" w:rsidR="00C84668" w:rsidRPr="00AA391D" w:rsidRDefault="00C84668" w:rsidP="00914D4C">
            <w:pPr>
              <w:pStyle w:val="NumericTableBodyText"/>
              <w:ind w:left="-202" w:right="95"/>
              <w:jc w:val="right"/>
            </w:pPr>
            <w:r w:rsidRPr="00A87F13">
              <w:rPr>
                <w:b/>
                <w:bCs/>
              </w:rPr>
              <w:t>15.96</w:t>
            </w:r>
          </w:p>
        </w:tc>
        <w:tc>
          <w:tcPr>
            <w:tcW w:w="510" w:type="pct"/>
            <w:shd w:val="clear" w:color="auto" w:fill="D9D9D9" w:themeFill="background1" w:themeFillShade="D9"/>
          </w:tcPr>
          <w:p w14:paraId="6D39B640" w14:textId="13900880" w:rsidR="00C84668" w:rsidRPr="00AA391D" w:rsidRDefault="00C84668" w:rsidP="00914D4C">
            <w:pPr>
              <w:pStyle w:val="NumericTableBodyText"/>
              <w:ind w:left="-202" w:right="95"/>
              <w:jc w:val="right"/>
            </w:pPr>
            <w:r w:rsidRPr="00A87F13">
              <w:rPr>
                <w:b/>
                <w:bCs/>
              </w:rPr>
              <w:t>11.70</w:t>
            </w:r>
          </w:p>
        </w:tc>
      </w:tr>
      <w:tr w:rsidR="00C84668" w14:paraId="3D6F0FF7" w14:textId="5A11AA10" w:rsidTr="004767FD">
        <w:trPr>
          <w:trHeight w:val="290"/>
        </w:trPr>
        <w:tc>
          <w:tcPr>
            <w:tcW w:w="1380" w:type="pct"/>
            <w:noWrap/>
            <w:hideMark/>
          </w:tcPr>
          <w:p w14:paraId="3384FC2C" w14:textId="17A2D1FF" w:rsidR="00C84668" w:rsidRDefault="00C84668" w:rsidP="00C84668">
            <w:pPr>
              <w:pStyle w:val="NumericTableBodyText"/>
            </w:pPr>
            <w:r>
              <w:t>Number of demersal fish with greater than on par protection</w:t>
            </w:r>
          </w:p>
        </w:tc>
        <w:tc>
          <w:tcPr>
            <w:tcW w:w="1074" w:type="pct"/>
            <w:noWrap/>
            <w:hideMark/>
          </w:tcPr>
          <w:p w14:paraId="0FCAEEC4" w14:textId="77777777" w:rsidR="00C84668" w:rsidRDefault="00C84668" w:rsidP="00C84668">
            <w:pPr>
              <w:pStyle w:val="NumericTableBodyText"/>
            </w:pPr>
          </w:p>
        </w:tc>
        <w:tc>
          <w:tcPr>
            <w:tcW w:w="509" w:type="pct"/>
            <w:noWrap/>
            <w:hideMark/>
          </w:tcPr>
          <w:p w14:paraId="77369351" w14:textId="5C5EDFA7" w:rsidR="00C84668" w:rsidRDefault="00C84668" w:rsidP="00914D4C">
            <w:pPr>
              <w:pStyle w:val="NumericTableBodyText"/>
              <w:ind w:left="-202" w:right="95"/>
              <w:jc w:val="right"/>
            </w:pPr>
            <w:r>
              <w:t>43</w:t>
            </w:r>
          </w:p>
        </w:tc>
        <w:tc>
          <w:tcPr>
            <w:tcW w:w="509" w:type="pct"/>
            <w:noWrap/>
            <w:hideMark/>
          </w:tcPr>
          <w:p w14:paraId="03BE7A86" w14:textId="0C1A032F" w:rsidR="00C84668" w:rsidRDefault="00C84668" w:rsidP="00914D4C">
            <w:pPr>
              <w:pStyle w:val="NumericTableBodyText"/>
              <w:ind w:left="-202" w:right="95"/>
              <w:jc w:val="right"/>
            </w:pPr>
            <w:r>
              <w:t>35</w:t>
            </w:r>
          </w:p>
        </w:tc>
        <w:tc>
          <w:tcPr>
            <w:tcW w:w="509" w:type="pct"/>
          </w:tcPr>
          <w:p w14:paraId="0AB73029" w14:textId="5CF8CE48" w:rsidR="00C84668" w:rsidRDefault="00C84668" w:rsidP="00914D4C">
            <w:pPr>
              <w:pStyle w:val="NumericTableBodyText"/>
              <w:ind w:left="-202" w:right="95"/>
              <w:jc w:val="right"/>
            </w:pPr>
            <w:r>
              <w:t>29</w:t>
            </w:r>
          </w:p>
        </w:tc>
        <w:tc>
          <w:tcPr>
            <w:tcW w:w="509" w:type="pct"/>
          </w:tcPr>
          <w:p w14:paraId="0336422C" w14:textId="500E8070" w:rsidR="00C84668" w:rsidRDefault="00C84668" w:rsidP="00914D4C">
            <w:pPr>
              <w:pStyle w:val="NumericTableBodyText"/>
              <w:ind w:left="-202" w:right="95"/>
              <w:jc w:val="right"/>
            </w:pPr>
            <w:r>
              <w:t>29</w:t>
            </w:r>
          </w:p>
        </w:tc>
        <w:tc>
          <w:tcPr>
            <w:tcW w:w="510" w:type="pct"/>
          </w:tcPr>
          <w:p w14:paraId="72B6088B" w14:textId="5762322F" w:rsidR="00C84668" w:rsidRDefault="00C84668" w:rsidP="00914D4C">
            <w:pPr>
              <w:pStyle w:val="NumericTableBodyText"/>
              <w:ind w:left="-202" w:right="95"/>
              <w:jc w:val="right"/>
            </w:pPr>
            <w:r>
              <w:t>29</w:t>
            </w:r>
          </w:p>
        </w:tc>
      </w:tr>
      <w:tr w:rsidR="00C84668" w14:paraId="5181B468" w14:textId="251D4E42" w:rsidTr="00D0329B">
        <w:trPr>
          <w:trHeight w:val="290"/>
        </w:trPr>
        <w:tc>
          <w:tcPr>
            <w:tcW w:w="1380" w:type="pct"/>
            <w:noWrap/>
            <w:hideMark/>
          </w:tcPr>
          <w:p w14:paraId="04AF0126" w14:textId="77777777" w:rsidR="00C84668" w:rsidRDefault="00C84668" w:rsidP="00C84668">
            <w:pPr>
              <w:pStyle w:val="NumericTableBodyText"/>
            </w:pPr>
            <w:r>
              <w:t>Yellow eyed mullet</w:t>
            </w:r>
          </w:p>
        </w:tc>
        <w:tc>
          <w:tcPr>
            <w:tcW w:w="1074" w:type="pct"/>
            <w:noWrap/>
            <w:hideMark/>
          </w:tcPr>
          <w:p w14:paraId="48CBCD25" w14:textId="77777777" w:rsidR="00C84668" w:rsidRDefault="00C84668" w:rsidP="00C84668">
            <w:pPr>
              <w:pStyle w:val="NumericTableBodyText"/>
              <w:rPr>
                <w:i/>
                <w:iCs/>
              </w:rPr>
            </w:pPr>
            <w:r>
              <w:rPr>
                <w:i/>
                <w:iCs/>
              </w:rPr>
              <w:t>Aldrichetta forsteri</w:t>
            </w:r>
          </w:p>
        </w:tc>
        <w:tc>
          <w:tcPr>
            <w:tcW w:w="509" w:type="pct"/>
            <w:noWrap/>
            <w:hideMark/>
          </w:tcPr>
          <w:p w14:paraId="4D89E313" w14:textId="5294C705" w:rsidR="00C84668" w:rsidRDefault="00C84668" w:rsidP="00914D4C">
            <w:pPr>
              <w:pStyle w:val="NumericTableBodyText"/>
              <w:ind w:left="-202" w:right="95"/>
              <w:jc w:val="right"/>
            </w:pPr>
            <w:r w:rsidRPr="003C3D2B">
              <w:t>1.70</w:t>
            </w:r>
          </w:p>
        </w:tc>
        <w:tc>
          <w:tcPr>
            <w:tcW w:w="509" w:type="pct"/>
            <w:noWrap/>
            <w:hideMark/>
          </w:tcPr>
          <w:p w14:paraId="3DD9398D" w14:textId="30A3DAC4" w:rsidR="00C84668" w:rsidRDefault="00C84668" w:rsidP="00914D4C">
            <w:pPr>
              <w:pStyle w:val="NumericTableBodyText"/>
              <w:ind w:left="-202" w:right="95"/>
              <w:jc w:val="right"/>
            </w:pPr>
            <w:r w:rsidRPr="003C3D2B">
              <w:t>0.96</w:t>
            </w:r>
          </w:p>
        </w:tc>
        <w:tc>
          <w:tcPr>
            <w:tcW w:w="509" w:type="pct"/>
            <w:shd w:val="clear" w:color="auto" w:fill="D9D9D9" w:themeFill="background1" w:themeFillShade="D9"/>
          </w:tcPr>
          <w:p w14:paraId="154B7909" w14:textId="190C63C7" w:rsidR="00C84668" w:rsidRDefault="00C84668" w:rsidP="00914D4C">
            <w:pPr>
              <w:pStyle w:val="NumericTableBodyText"/>
              <w:ind w:left="-202" w:right="95"/>
              <w:jc w:val="right"/>
            </w:pPr>
            <w:r w:rsidRPr="00A87F13">
              <w:rPr>
                <w:b/>
                <w:bCs/>
              </w:rPr>
              <w:t>60.32</w:t>
            </w:r>
          </w:p>
        </w:tc>
        <w:tc>
          <w:tcPr>
            <w:tcW w:w="509" w:type="pct"/>
            <w:shd w:val="clear" w:color="auto" w:fill="D9D9D9" w:themeFill="background1" w:themeFillShade="D9"/>
          </w:tcPr>
          <w:p w14:paraId="36BB2D52" w14:textId="0B5C8337" w:rsidR="00C84668" w:rsidRDefault="00C84668" w:rsidP="00914D4C">
            <w:pPr>
              <w:pStyle w:val="NumericTableBodyText"/>
              <w:ind w:left="-202" w:right="95"/>
              <w:jc w:val="right"/>
            </w:pPr>
            <w:r w:rsidRPr="00A87F13">
              <w:rPr>
                <w:b/>
                <w:bCs/>
              </w:rPr>
              <w:t>61.03</w:t>
            </w:r>
          </w:p>
        </w:tc>
        <w:tc>
          <w:tcPr>
            <w:tcW w:w="510" w:type="pct"/>
            <w:shd w:val="clear" w:color="auto" w:fill="D9D9D9" w:themeFill="background1" w:themeFillShade="D9"/>
          </w:tcPr>
          <w:p w14:paraId="705012C4" w14:textId="7722981D" w:rsidR="00C84668" w:rsidRDefault="00C84668" w:rsidP="00914D4C">
            <w:pPr>
              <w:pStyle w:val="NumericTableBodyText"/>
              <w:ind w:left="-202" w:right="95"/>
              <w:jc w:val="right"/>
            </w:pPr>
            <w:r w:rsidRPr="00A87F13">
              <w:rPr>
                <w:b/>
                <w:bCs/>
              </w:rPr>
              <w:t>60.91</w:t>
            </w:r>
          </w:p>
        </w:tc>
      </w:tr>
      <w:tr w:rsidR="00C84668" w14:paraId="20094649" w14:textId="4AECCC68" w:rsidTr="00D0329B">
        <w:trPr>
          <w:trHeight w:val="290"/>
        </w:trPr>
        <w:tc>
          <w:tcPr>
            <w:tcW w:w="1380" w:type="pct"/>
            <w:noWrap/>
            <w:hideMark/>
          </w:tcPr>
          <w:p w14:paraId="77F2DFFB" w14:textId="77777777" w:rsidR="00C84668" w:rsidRDefault="00C84668" w:rsidP="00C84668">
            <w:pPr>
              <w:pStyle w:val="NumericTableBodyText"/>
            </w:pPr>
            <w:r>
              <w:t>Kahawai</w:t>
            </w:r>
          </w:p>
        </w:tc>
        <w:tc>
          <w:tcPr>
            <w:tcW w:w="1074" w:type="pct"/>
            <w:noWrap/>
            <w:hideMark/>
          </w:tcPr>
          <w:p w14:paraId="3B879718" w14:textId="77777777" w:rsidR="00C84668" w:rsidRDefault="00C84668" w:rsidP="00C84668">
            <w:pPr>
              <w:pStyle w:val="NumericTableBodyText"/>
              <w:rPr>
                <w:i/>
                <w:iCs/>
              </w:rPr>
            </w:pPr>
            <w:r>
              <w:rPr>
                <w:i/>
                <w:iCs/>
              </w:rPr>
              <w:t>Arripis trutta</w:t>
            </w:r>
          </w:p>
        </w:tc>
        <w:tc>
          <w:tcPr>
            <w:tcW w:w="509" w:type="pct"/>
            <w:noWrap/>
            <w:hideMark/>
          </w:tcPr>
          <w:p w14:paraId="5BBC57BF" w14:textId="05328727" w:rsidR="00C84668" w:rsidRDefault="00C84668" w:rsidP="00914D4C">
            <w:pPr>
              <w:pStyle w:val="NumericTableBodyText"/>
              <w:ind w:left="-202" w:right="95"/>
              <w:jc w:val="right"/>
            </w:pPr>
            <w:r w:rsidRPr="00DF4C52">
              <w:t>3.54</w:t>
            </w:r>
          </w:p>
        </w:tc>
        <w:tc>
          <w:tcPr>
            <w:tcW w:w="509" w:type="pct"/>
            <w:noWrap/>
            <w:hideMark/>
          </w:tcPr>
          <w:p w14:paraId="637F2708" w14:textId="7E7784F5" w:rsidR="00C84668" w:rsidRDefault="00C84668" w:rsidP="00914D4C">
            <w:pPr>
              <w:pStyle w:val="NumericTableBodyText"/>
              <w:ind w:left="-202" w:right="95"/>
              <w:jc w:val="right"/>
            </w:pPr>
            <w:r w:rsidRPr="00DF4C52">
              <w:t>2.34</w:t>
            </w:r>
          </w:p>
        </w:tc>
        <w:tc>
          <w:tcPr>
            <w:tcW w:w="509" w:type="pct"/>
            <w:shd w:val="clear" w:color="auto" w:fill="D9D9D9" w:themeFill="background1" w:themeFillShade="D9"/>
          </w:tcPr>
          <w:p w14:paraId="3D7D443B" w14:textId="61230760" w:rsidR="00C84668" w:rsidRDefault="00C84668" w:rsidP="00914D4C">
            <w:pPr>
              <w:pStyle w:val="NumericTableBodyText"/>
              <w:ind w:left="-202" w:right="95"/>
              <w:jc w:val="right"/>
            </w:pPr>
            <w:r w:rsidRPr="00A87F13">
              <w:rPr>
                <w:b/>
                <w:bCs/>
              </w:rPr>
              <w:t>36.58</w:t>
            </w:r>
          </w:p>
        </w:tc>
        <w:tc>
          <w:tcPr>
            <w:tcW w:w="509" w:type="pct"/>
            <w:shd w:val="clear" w:color="auto" w:fill="D9D9D9" w:themeFill="background1" w:themeFillShade="D9"/>
          </w:tcPr>
          <w:p w14:paraId="6C03CE82" w14:textId="5CF8F71A" w:rsidR="00C84668" w:rsidRDefault="00C84668" w:rsidP="00914D4C">
            <w:pPr>
              <w:pStyle w:val="NumericTableBodyText"/>
              <w:ind w:left="-202" w:right="95"/>
              <w:jc w:val="right"/>
            </w:pPr>
            <w:r w:rsidRPr="00A87F13">
              <w:rPr>
                <w:b/>
                <w:bCs/>
              </w:rPr>
              <w:t>37.27</w:t>
            </w:r>
          </w:p>
        </w:tc>
        <w:tc>
          <w:tcPr>
            <w:tcW w:w="510" w:type="pct"/>
            <w:shd w:val="clear" w:color="auto" w:fill="D9D9D9" w:themeFill="background1" w:themeFillShade="D9"/>
          </w:tcPr>
          <w:p w14:paraId="796A9E80" w14:textId="05C058A6" w:rsidR="00C84668" w:rsidRDefault="00C84668" w:rsidP="00914D4C">
            <w:pPr>
              <w:pStyle w:val="NumericTableBodyText"/>
              <w:ind w:left="-202" w:right="95"/>
              <w:jc w:val="right"/>
            </w:pPr>
            <w:r w:rsidRPr="00A87F13">
              <w:rPr>
                <w:b/>
                <w:bCs/>
              </w:rPr>
              <w:t>34.58</w:t>
            </w:r>
          </w:p>
        </w:tc>
      </w:tr>
      <w:tr w:rsidR="00C84668" w14:paraId="0B2588AF" w14:textId="0A4F83D9" w:rsidTr="00D0329B">
        <w:trPr>
          <w:trHeight w:val="290"/>
        </w:trPr>
        <w:tc>
          <w:tcPr>
            <w:tcW w:w="1380" w:type="pct"/>
            <w:noWrap/>
            <w:hideMark/>
          </w:tcPr>
          <w:p w14:paraId="1EDA12F9" w14:textId="77777777" w:rsidR="00C84668" w:rsidRDefault="00C84668" w:rsidP="00C84668">
            <w:pPr>
              <w:pStyle w:val="NumericTableBodyText"/>
            </w:pPr>
            <w:r>
              <w:t>Gurnard</w:t>
            </w:r>
          </w:p>
        </w:tc>
        <w:tc>
          <w:tcPr>
            <w:tcW w:w="1074" w:type="pct"/>
            <w:noWrap/>
            <w:hideMark/>
          </w:tcPr>
          <w:p w14:paraId="2F1693A1" w14:textId="77777777" w:rsidR="00C84668" w:rsidRDefault="00C84668" w:rsidP="00C84668">
            <w:pPr>
              <w:pStyle w:val="NumericTableBodyText"/>
              <w:rPr>
                <w:i/>
                <w:iCs/>
              </w:rPr>
            </w:pPr>
            <w:r>
              <w:rPr>
                <w:i/>
                <w:iCs/>
              </w:rPr>
              <w:t>Chelidonichthys kumu</w:t>
            </w:r>
          </w:p>
        </w:tc>
        <w:tc>
          <w:tcPr>
            <w:tcW w:w="509" w:type="pct"/>
            <w:shd w:val="clear" w:color="auto" w:fill="D9D9D9" w:themeFill="background1" w:themeFillShade="D9"/>
            <w:noWrap/>
            <w:hideMark/>
          </w:tcPr>
          <w:p w14:paraId="102A51AC" w14:textId="393E6237" w:rsidR="00C84668" w:rsidRPr="005F20D6" w:rsidRDefault="00C84668" w:rsidP="00914D4C">
            <w:pPr>
              <w:pStyle w:val="NumericTableBodyText"/>
              <w:ind w:left="-202" w:right="95"/>
              <w:jc w:val="right"/>
              <w:rPr>
                <w:b/>
                <w:bCs/>
              </w:rPr>
            </w:pPr>
            <w:r w:rsidRPr="005F20D6">
              <w:rPr>
                <w:b/>
                <w:bCs/>
              </w:rPr>
              <w:t>4.87</w:t>
            </w:r>
          </w:p>
        </w:tc>
        <w:tc>
          <w:tcPr>
            <w:tcW w:w="509" w:type="pct"/>
            <w:shd w:val="clear" w:color="auto" w:fill="D9D9D9" w:themeFill="background1" w:themeFillShade="D9"/>
            <w:noWrap/>
            <w:hideMark/>
          </w:tcPr>
          <w:p w14:paraId="428BE037" w14:textId="320A71A9" w:rsidR="00C84668" w:rsidRPr="005F20D6" w:rsidRDefault="00C84668" w:rsidP="00914D4C">
            <w:pPr>
              <w:pStyle w:val="NumericTableBodyText"/>
              <w:ind w:left="-202" w:right="95"/>
              <w:jc w:val="right"/>
              <w:rPr>
                <w:b/>
                <w:bCs/>
              </w:rPr>
            </w:pPr>
            <w:r w:rsidRPr="005F20D6">
              <w:rPr>
                <w:b/>
                <w:bCs/>
              </w:rPr>
              <w:t>3.55</w:t>
            </w:r>
          </w:p>
        </w:tc>
        <w:tc>
          <w:tcPr>
            <w:tcW w:w="509" w:type="pct"/>
          </w:tcPr>
          <w:p w14:paraId="27CA4BBE" w14:textId="55B72A46" w:rsidR="00C84668" w:rsidRDefault="00C84668" w:rsidP="00914D4C">
            <w:pPr>
              <w:pStyle w:val="NumericTableBodyText"/>
              <w:ind w:left="-202" w:right="95"/>
              <w:jc w:val="right"/>
            </w:pPr>
            <w:r w:rsidRPr="00066073">
              <w:t>14.32</w:t>
            </w:r>
          </w:p>
        </w:tc>
        <w:tc>
          <w:tcPr>
            <w:tcW w:w="509" w:type="pct"/>
          </w:tcPr>
          <w:p w14:paraId="18305B6F" w14:textId="46DD7746" w:rsidR="00C84668" w:rsidRDefault="00C84668" w:rsidP="00914D4C">
            <w:pPr>
              <w:pStyle w:val="NumericTableBodyText"/>
              <w:ind w:left="-202" w:right="95"/>
              <w:jc w:val="right"/>
            </w:pPr>
            <w:r w:rsidRPr="00066073">
              <w:t>14.17</w:t>
            </w:r>
          </w:p>
        </w:tc>
        <w:tc>
          <w:tcPr>
            <w:tcW w:w="510" w:type="pct"/>
            <w:shd w:val="clear" w:color="auto" w:fill="D9D9D9" w:themeFill="background1" w:themeFillShade="D9"/>
          </w:tcPr>
          <w:p w14:paraId="2781CC50" w14:textId="39358395" w:rsidR="00C84668" w:rsidRDefault="00C84668" w:rsidP="00914D4C">
            <w:pPr>
              <w:pStyle w:val="NumericTableBodyText"/>
              <w:ind w:left="-202" w:right="95"/>
              <w:jc w:val="right"/>
            </w:pPr>
            <w:r w:rsidRPr="00A87F13">
              <w:rPr>
                <w:b/>
                <w:bCs/>
              </w:rPr>
              <w:t>10.72</w:t>
            </w:r>
          </w:p>
        </w:tc>
      </w:tr>
      <w:tr w:rsidR="00D0329B" w14:paraId="0E9D85E6" w14:textId="77777777" w:rsidTr="00D0329B">
        <w:tblPrEx>
          <w:tblLook w:val="04A0" w:firstRow="1" w:lastRow="0" w:firstColumn="1" w:lastColumn="0" w:noHBand="0" w:noVBand="1"/>
        </w:tblPrEx>
        <w:trPr>
          <w:trHeight w:val="290"/>
        </w:trPr>
        <w:tc>
          <w:tcPr>
            <w:tcW w:w="1380" w:type="pct"/>
            <w:noWrap/>
            <w:hideMark/>
          </w:tcPr>
          <w:p w14:paraId="0CBEA64D" w14:textId="77777777" w:rsidR="00D0329B" w:rsidRDefault="00D0329B" w:rsidP="000E7D43">
            <w:pPr>
              <w:pStyle w:val="NumericTableBodyText"/>
            </w:pPr>
            <w:r>
              <w:t>Snapper</w:t>
            </w:r>
          </w:p>
        </w:tc>
        <w:tc>
          <w:tcPr>
            <w:tcW w:w="1074" w:type="pct"/>
            <w:noWrap/>
            <w:hideMark/>
          </w:tcPr>
          <w:p w14:paraId="08FEA274" w14:textId="77777777" w:rsidR="00D0329B" w:rsidRDefault="00D0329B" w:rsidP="000E7D43">
            <w:pPr>
              <w:pStyle w:val="NumericTableBodyText"/>
              <w:rPr>
                <w:i/>
                <w:iCs/>
              </w:rPr>
            </w:pPr>
            <w:r>
              <w:rPr>
                <w:i/>
                <w:iCs/>
              </w:rPr>
              <w:t>Chrysophrys [Pagrus] auratus</w:t>
            </w:r>
          </w:p>
        </w:tc>
        <w:tc>
          <w:tcPr>
            <w:tcW w:w="509" w:type="pct"/>
            <w:shd w:val="clear" w:color="auto" w:fill="D9D9D9" w:themeFill="background1" w:themeFillShade="D9"/>
            <w:noWrap/>
            <w:hideMark/>
          </w:tcPr>
          <w:p w14:paraId="2BAB04BF" w14:textId="77777777" w:rsidR="00D0329B" w:rsidRDefault="00D0329B" w:rsidP="00914D4C">
            <w:pPr>
              <w:pStyle w:val="NumericTableBodyText"/>
              <w:ind w:left="-202" w:right="95"/>
              <w:jc w:val="right"/>
            </w:pPr>
            <w:r w:rsidRPr="00C655DC">
              <w:rPr>
                <w:b/>
                <w:bCs/>
              </w:rPr>
              <w:t>4.66</w:t>
            </w:r>
          </w:p>
        </w:tc>
        <w:tc>
          <w:tcPr>
            <w:tcW w:w="509" w:type="pct"/>
            <w:shd w:val="clear" w:color="auto" w:fill="D9D9D9" w:themeFill="background1" w:themeFillShade="D9"/>
            <w:noWrap/>
            <w:hideMark/>
          </w:tcPr>
          <w:p w14:paraId="5AE1ED99" w14:textId="77777777" w:rsidR="00D0329B" w:rsidRDefault="00D0329B" w:rsidP="00914D4C">
            <w:pPr>
              <w:pStyle w:val="NumericTableBodyText"/>
              <w:ind w:left="-202" w:right="95"/>
              <w:jc w:val="right"/>
            </w:pPr>
            <w:r w:rsidRPr="00C655DC">
              <w:rPr>
                <w:b/>
                <w:bCs/>
              </w:rPr>
              <w:t>3.29</w:t>
            </w:r>
          </w:p>
        </w:tc>
        <w:tc>
          <w:tcPr>
            <w:tcW w:w="509" w:type="pct"/>
            <w:shd w:val="clear" w:color="auto" w:fill="D9D9D9" w:themeFill="background1" w:themeFillShade="D9"/>
          </w:tcPr>
          <w:p w14:paraId="2864FB19" w14:textId="77777777" w:rsidR="00D0329B" w:rsidRDefault="00D0329B" w:rsidP="00914D4C">
            <w:pPr>
              <w:pStyle w:val="NumericTableBodyText"/>
              <w:ind w:left="-202" w:right="95"/>
              <w:jc w:val="right"/>
            </w:pPr>
            <w:r w:rsidRPr="00A87F13">
              <w:rPr>
                <w:b/>
                <w:bCs/>
              </w:rPr>
              <w:t>14.74</w:t>
            </w:r>
          </w:p>
        </w:tc>
        <w:tc>
          <w:tcPr>
            <w:tcW w:w="509" w:type="pct"/>
            <w:shd w:val="clear" w:color="auto" w:fill="D9D9D9" w:themeFill="background1" w:themeFillShade="D9"/>
          </w:tcPr>
          <w:p w14:paraId="4501B2DE" w14:textId="77777777" w:rsidR="00D0329B" w:rsidRDefault="00D0329B" w:rsidP="00914D4C">
            <w:pPr>
              <w:pStyle w:val="NumericTableBodyText"/>
              <w:ind w:left="-202" w:right="95"/>
              <w:jc w:val="right"/>
            </w:pPr>
            <w:r w:rsidRPr="00A87F13">
              <w:rPr>
                <w:b/>
                <w:bCs/>
              </w:rPr>
              <w:t>14.54</w:t>
            </w:r>
          </w:p>
        </w:tc>
        <w:tc>
          <w:tcPr>
            <w:tcW w:w="510" w:type="pct"/>
            <w:shd w:val="clear" w:color="auto" w:fill="D9D9D9" w:themeFill="background1" w:themeFillShade="D9"/>
          </w:tcPr>
          <w:p w14:paraId="6D37BEBF" w14:textId="77777777" w:rsidR="00D0329B" w:rsidRDefault="00D0329B" w:rsidP="00914D4C">
            <w:pPr>
              <w:pStyle w:val="NumericTableBodyText"/>
              <w:ind w:left="-202" w:right="95"/>
              <w:jc w:val="right"/>
            </w:pPr>
            <w:r w:rsidRPr="00A87F13">
              <w:rPr>
                <w:b/>
                <w:bCs/>
              </w:rPr>
              <w:t>10.74</w:t>
            </w:r>
          </w:p>
        </w:tc>
      </w:tr>
      <w:tr w:rsidR="00C84668" w14:paraId="17A6E85F" w14:textId="3987E08B" w:rsidTr="00D0329B">
        <w:trPr>
          <w:trHeight w:val="290"/>
        </w:trPr>
        <w:tc>
          <w:tcPr>
            <w:tcW w:w="1380" w:type="pct"/>
            <w:noWrap/>
            <w:hideMark/>
          </w:tcPr>
          <w:p w14:paraId="39F947DD" w14:textId="77777777" w:rsidR="00C84668" w:rsidRDefault="00C84668" w:rsidP="00C84668">
            <w:pPr>
              <w:pStyle w:val="NumericTableBodyText"/>
            </w:pPr>
            <w:r>
              <w:t>Parore</w:t>
            </w:r>
          </w:p>
        </w:tc>
        <w:tc>
          <w:tcPr>
            <w:tcW w:w="1074" w:type="pct"/>
            <w:noWrap/>
            <w:hideMark/>
          </w:tcPr>
          <w:p w14:paraId="2B46BC28" w14:textId="77777777" w:rsidR="00C84668" w:rsidRDefault="00C84668" w:rsidP="00C84668">
            <w:pPr>
              <w:pStyle w:val="NumericTableBodyText"/>
              <w:rPr>
                <w:i/>
                <w:iCs/>
              </w:rPr>
            </w:pPr>
            <w:r>
              <w:rPr>
                <w:i/>
                <w:iCs/>
              </w:rPr>
              <w:t>Girella tricuspidata</w:t>
            </w:r>
          </w:p>
        </w:tc>
        <w:tc>
          <w:tcPr>
            <w:tcW w:w="509" w:type="pct"/>
            <w:shd w:val="clear" w:color="auto" w:fill="D9D9D9" w:themeFill="background1" w:themeFillShade="D9"/>
            <w:noWrap/>
            <w:hideMark/>
          </w:tcPr>
          <w:p w14:paraId="53AD2053" w14:textId="5A73437A" w:rsidR="00C84668" w:rsidRPr="005F20D6" w:rsidRDefault="00C84668" w:rsidP="00914D4C">
            <w:pPr>
              <w:pStyle w:val="NumericTableBodyText"/>
              <w:ind w:left="-202" w:right="95"/>
              <w:jc w:val="right"/>
              <w:rPr>
                <w:b/>
                <w:bCs/>
              </w:rPr>
            </w:pPr>
            <w:r w:rsidRPr="005F20D6">
              <w:rPr>
                <w:b/>
                <w:bCs/>
              </w:rPr>
              <w:t>5.36</w:t>
            </w:r>
          </w:p>
        </w:tc>
        <w:tc>
          <w:tcPr>
            <w:tcW w:w="509" w:type="pct"/>
            <w:noWrap/>
            <w:hideMark/>
          </w:tcPr>
          <w:p w14:paraId="33BDE92B" w14:textId="32E597B5" w:rsidR="00C84668" w:rsidRDefault="00C84668" w:rsidP="00914D4C">
            <w:pPr>
              <w:pStyle w:val="NumericTableBodyText"/>
              <w:ind w:left="-202" w:right="95"/>
              <w:jc w:val="right"/>
            </w:pPr>
            <w:r w:rsidRPr="009972F6">
              <w:t>0.58</w:t>
            </w:r>
          </w:p>
        </w:tc>
        <w:tc>
          <w:tcPr>
            <w:tcW w:w="509" w:type="pct"/>
            <w:shd w:val="clear" w:color="auto" w:fill="D9D9D9" w:themeFill="background1" w:themeFillShade="D9"/>
          </w:tcPr>
          <w:p w14:paraId="2596B3B8" w14:textId="2CF9D139" w:rsidR="00C84668" w:rsidRDefault="00C84668" w:rsidP="00914D4C">
            <w:pPr>
              <w:pStyle w:val="NumericTableBodyText"/>
              <w:ind w:left="-202" w:right="95"/>
              <w:jc w:val="right"/>
            </w:pPr>
            <w:r w:rsidRPr="00A87F13">
              <w:rPr>
                <w:b/>
                <w:bCs/>
              </w:rPr>
              <w:t>28.71</w:t>
            </w:r>
          </w:p>
        </w:tc>
        <w:tc>
          <w:tcPr>
            <w:tcW w:w="509" w:type="pct"/>
            <w:shd w:val="clear" w:color="auto" w:fill="D9D9D9" w:themeFill="background1" w:themeFillShade="D9"/>
          </w:tcPr>
          <w:p w14:paraId="64F40584" w14:textId="06DC42B7" w:rsidR="00C84668" w:rsidRDefault="00C84668" w:rsidP="00914D4C">
            <w:pPr>
              <w:pStyle w:val="NumericTableBodyText"/>
              <w:ind w:left="-202" w:right="95"/>
              <w:jc w:val="right"/>
            </w:pPr>
            <w:r w:rsidRPr="00A87F13">
              <w:rPr>
                <w:b/>
                <w:bCs/>
              </w:rPr>
              <w:t>33.32</w:t>
            </w:r>
          </w:p>
        </w:tc>
        <w:tc>
          <w:tcPr>
            <w:tcW w:w="510" w:type="pct"/>
            <w:shd w:val="clear" w:color="auto" w:fill="D9D9D9" w:themeFill="background1" w:themeFillShade="D9"/>
          </w:tcPr>
          <w:p w14:paraId="2CBE1947" w14:textId="2A030972" w:rsidR="00C84668" w:rsidRDefault="00C84668" w:rsidP="00914D4C">
            <w:pPr>
              <w:pStyle w:val="NumericTableBodyText"/>
              <w:ind w:left="-202" w:right="95"/>
              <w:jc w:val="right"/>
            </w:pPr>
            <w:r w:rsidRPr="00A87F13">
              <w:rPr>
                <w:b/>
                <w:bCs/>
              </w:rPr>
              <w:t>33.19</w:t>
            </w:r>
          </w:p>
        </w:tc>
      </w:tr>
      <w:tr w:rsidR="00C84668" w14:paraId="24D56A3E" w14:textId="13DC7809" w:rsidTr="00D0329B">
        <w:trPr>
          <w:trHeight w:val="290"/>
        </w:trPr>
        <w:tc>
          <w:tcPr>
            <w:tcW w:w="1380" w:type="pct"/>
            <w:noWrap/>
            <w:hideMark/>
          </w:tcPr>
          <w:p w14:paraId="792D3E81" w14:textId="77777777" w:rsidR="00C84668" w:rsidRDefault="00C84668" w:rsidP="00C84668">
            <w:pPr>
              <w:pStyle w:val="NumericTableBodyText"/>
            </w:pPr>
            <w:r>
              <w:t>Blue moki</w:t>
            </w:r>
          </w:p>
        </w:tc>
        <w:tc>
          <w:tcPr>
            <w:tcW w:w="1074" w:type="pct"/>
            <w:noWrap/>
            <w:hideMark/>
          </w:tcPr>
          <w:p w14:paraId="57C3CB54" w14:textId="77777777" w:rsidR="00C84668" w:rsidRDefault="00C84668" w:rsidP="00C84668">
            <w:pPr>
              <w:pStyle w:val="NumericTableBodyText"/>
              <w:rPr>
                <w:i/>
                <w:iCs/>
              </w:rPr>
            </w:pPr>
            <w:r>
              <w:rPr>
                <w:i/>
                <w:iCs/>
              </w:rPr>
              <w:t>Latridopsis ciliaris</w:t>
            </w:r>
          </w:p>
        </w:tc>
        <w:tc>
          <w:tcPr>
            <w:tcW w:w="509" w:type="pct"/>
            <w:shd w:val="clear" w:color="auto" w:fill="D9D9D9" w:themeFill="background1" w:themeFillShade="D9"/>
            <w:noWrap/>
            <w:hideMark/>
          </w:tcPr>
          <w:p w14:paraId="0D5C4816" w14:textId="561BA2EF" w:rsidR="00C84668" w:rsidRDefault="00C84668" w:rsidP="00914D4C">
            <w:pPr>
              <w:pStyle w:val="NumericTableBodyText"/>
              <w:ind w:left="-202" w:right="95"/>
              <w:jc w:val="right"/>
            </w:pPr>
            <w:r w:rsidRPr="00C655DC">
              <w:rPr>
                <w:b/>
                <w:bCs/>
              </w:rPr>
              <w:t>13.38</w:t>
            </w:r>
          </w:p>
        </w:tc>
        <w:tc>
          <w:tcPr>
            <w:tcW w:w="509" w:type="pct"/>
            <w:shd w:val="clear" w:color="auto" w:fill="D9D9D9" w:themeFill="background1" w:themeFillShade="D9"/>
            <w:noWrap/>
            <w:hideMark/>
          </w:tcPr>
          <w:p w14:paraId="28461D0E" w14:textId="7D468423" w:rsidR="00C84668" w:rsidRDefault="00C84668" w:rsidP="00914D4C">
            <w:pPr>
              <w:pStyle w:val="NumericTableBodyText"/>
              <w:ind w:left="-202" w:right="95"/>
              <w:jc w:val="right"/>
            </w:pPr>
            <w:r w:rsidRPr="00C655DC">
              <w:rPr>
                <w:b/>
                <w:bCs/>
              </w:rPr>
              <w:t>12.20</w:t>
            </w:r>
          </w:p>
        </w:tc>
        <w:tc>
          <w:tcPr>
            <w:tcW w:w="509" w:type="pct"/>
          </w:tcPr>
          <w:p w14:paraId="4ABC993B" w14:textId="0B0D5332" w:rsidR="00C84668" w:rsidRDefault="00C84668" w:rsidP="00914D4C">
            <w:pPr>
              <w:pStyle w:val="NumericTableBodyText"/>
              <w:ind w:left="-202" w:right="95"/>
              <w:jc w:val="right"/>
            </w:pPr>
            <w:r w:rsidRPr="005D07BB">
              <w:t>10.09</w:t>
            </w:r>
          </w:p>
        </w:tc>
        <w:tc>
          <w:tcPr>
            <w:tcW w:w="509" w:type="pct"/>
          </w:tcPr>
          <w:p w14:paraId="74D8800B" w14:textId="606789CB" w:rsidR="00C84668" w:rsidRDefault="00C84668" w:rsidP="00914D4C">
            <w:pPr>
              <w:pStyle w:val="NumericTableBodyText"/>
              <w:ind w:left="-202" w:right="95"/>
              <w:jc w:val="right"/>
            </w:pPr>
            <w:r w:rsidRPr="005D07BB">
              <w:t>10.07</w:t>
            </w:r>
          </w:p>
        </w:tc>
        <w:tc>
          <w:tcPr>
            <w:tcW w:w="510" w:type="pct"/>
          </w:tcPr>
          <w:p w14:paraId="0BF5B070" w14:textId="7F1E1A3E" w:rsidR="00C84668" w:rsidRDefault="00C84668" w:rsidP="00914D4C">
            <w:pPr>
              <w:pStyle w:val="NumericTableBodyText"/>
              <w:ind w:left="-202" w:right="95"/>
              <w:jc w:val="right"/>
            </w:pPr>
            <w:r w:rsidRPr="005D07BB">
              <w:t>3.73</w:t>
            </w:r>
          </w:p>
        </w:tc>
      </w:tr>
      <w:tr w:rsidR="00C84668" w14:paraId="67D20D7E" w14:textId="6B7E70E2" w:rsidTr="00D0329B">
        <w:trPr>
          <w:trHeight w:val="290"/>
        </w:trPr>
        <w:tc>
          <w:tcPr>
            <w:tcW w:w="1380" w:type="pct"/>
            <w:noWrap/>
            <w:hideMark/>
          </w:tcPr>
          <w:p w14:paraId="2A59A34B" w14:textId="77777777" w:rsidR="00C84668" w:rsidRDefault="00C84668" w:rsidP="00C84668">
            <w:pPr>
              <w:pStyle w:val="NumericTableBodyText"/>
            </w:pPr>
            <w:r>
              <w:t>Leatherjacket</w:t>
            </w:r>
          </w:p>
        </w:tc>
        <w:tc>
          <w:tcPr>
            <w:tcW w:w="1074" w:type="pct"/>
            <w:noWrap/>
            <w:hideMark/>
          </w:tcPr>
          <w:p w14:paraId="4BDA34C2" w14:textId="77777777" w:rsidR="00C84668" w:rsidRDefault="00C84668" w:rsidP="00C84668">
            <w:pPr>
              <w:pStyle w:val="NumericTableBodyText"/>
              <w:rPr>
                <w:i/>
                <w:iCs/>
              </w:rPr>
            </w:pPr>
            <w:r>
              <w:rPr>
                <w:i/>
                <w:iCs/>
              </w:rPr>
              <w:t>Meuschenia scaber</w:t>
            </w:r>
          </w:p>
        </w:tc>
        <w:tc>
          <w:tcPr>
            <w:tcW w:w="509" w:type="pct"/>
            <w:shd w:val="clear" w:color="auto" w:fill="D9D9D9" w:themeFill="background1" w:themeFillShade="D9"/>
            <w:noWrap/>
            <w:hideMark/>
          </w:tcPr>
          <w:p w14:paraId="0D26DF61" w14:textId="40E1B323" w:rsidR="00C84668" w:rsidRDefault="00C84668" w:rsidP="00914D4C">
            <w:pPr>
              <w:pStyle w:val="NumericTableBodyText"/>
              <w:ind w:left="-202" w:right="95"/>
              <w:jc w:val="right"/>
            </w:pPr>
            <w:r w:rsidRPr="00C655DC">
              <w:rPr>
                <w:b/>
                <w:bCs/>
              </w:rPr>
              <w:t>5.83</w:t>
            </w:r>
          </w:p>
        </w:tc>
        <w:tc>
          <w:tcPr>
            <w:tcW w:w="509" w:type="pct"/>
            <w:shd w:val="clear" w:color="auto" w:fill="D9D9D9" w:themeFill="background1" w:themeFillShade="D9"/>
            <w:noWrap/>
            <w:hideMark/>
          </w:tcPr>
          <w:p w14:paraId="27544B1B" w14:textId="2DA20DDF" w:rsidR="00C84668" w:rsidRDefault="00C84668" w:rsidP="00914D4C">
            <w:pPr>
              <w:pStyle w:val="NumericTableBodyText"/>
              <w:ind w:left="-202" w:right="95"/>
              <w:jc w:val="right"/>
            </w:pPr>
            <w:r w:rsidRPr="00C655DC">
              <w:rPr>
                <w:b/>
                <w:bCs/>
              </w:rPr>
              <w:t>4.63</w:t>
            </w:r>
          </w:p>
        </w:tc>
        <w:tc>
          <w:tcPr>
            <w:tcW w:w="509" w:type="pct"/>
          </w:tcPr>
          <w:p w14:paraId="3B114B12" w14:textId="3CFAFAC7" w:rsidR="00C84668" w:rsidRDefault="00C84668" w:rsidP="00914D4C">
            <w:pPr>
              <w:pStyle w:val="NumericTableBodyText"/>
              <w:ind w:left="-202" w:right="95"/>
              <w:jc w:val="right"/>
            </w:pPr>
            <w:r w:rsidRPr="005D07BB">
              <w:t>8.84</w:t>
            </w:r>
          </w:p>
        </w:tc>
        <w:tc>
          <w:tcPr>
            <w:tcW w:w="509" w:type="pct"/>
          </w:tcPr>
          <w:p w14:paraId="2FC0F8AA" w14:textId="03738B2C" w:rsidR="00C84668" w:rsidRDefault="00C84668" w:rsidP="00914D4C">
            <w:pPr>
              <w:pStyle w:val="NumericTableBodyText"/>
              <w:ind w:left="-202" w:right="95"/>
              <w:jc w:val="right"/>
            </w:pPr>
            <w:r w:rsidRPr="005D07BB">
              <w:t>8.61</w:t>
            </w:r>
          </w:p>
        </w:tc>
        <w:tc>
          <w:tcPr>
            <w:tcW w:w="510" w:type="pct"/>
          </w:tcPr>
          <w:p w14:paraId="6CBD70C8" w14:textId="02AED986" w:rsidR="00C84668" w:rsidRDefault="00C84668" w:rsidP="00914D4C">
            <w:pPr>
              <w:pStyle w:val="NumericTableBodyText"/>
              <w:ind w:left="-202" w:right="95"/>
              <w:jc w:val="right"/>
            </w:pPr>
            <w:r w:rsidRPr="005D07BB">
              <w:t>4.70</w:t>
            </w:r>
          </w:p>
        </w:tc>
      </w:tr>
      <w:tr w:rsidR="005F20D6" w14:paraId="7B61CFA2" w14:textId="3A9C8B0A" w:rsidTr="00D0329B">
        <w:trPr>
          <w:trHeight w:val="290"/>
        </w:trPr>
        <w:tc>
          <w:tcPr>
            <w:tcW w:w="1380" w:type="pct"/>
            <w:noWrap/>
            <w:hideMark/>
          </w:tcPr>
          <w:p w14:paraId="005C8DF1" w14:textId="77777777" w:rsidR="005F20D6" w:rsidRDefault="005F20D6" w:rsidP="005F20D6">
            <w:pPr>
              <w:pStyle w:val="NumericTableBodyText"/>
            </w:pPr>
            <w:r>
              <w:t>Tarakihi</w:t>
            </w:r>
          </w:p>
        </w:tc>
        <w:tc>
          <w:tcPr>
            <w:tcW w:w="1074" w:type="pct"/>
            <w:noWrap/>
            <w:hideMark/>
          </w:tcPr>
          <w:p w14:paraId="79BE10FE" w14:textId="77777777" w:rsidR="005F20D6" w:rsidRDefault="005F20D6" w:rsidP="005F20D6">
            <w:pPr>
              <w:pStyle w:val="NumericTableBodyText"/>
              <w:rPr>
                <w:i/>
                <w:iCs/>
              </w:rPr>
            </w:pPr>
            <w:r>
              <w:rPr>
                <w:i/>
                <w:iCs/>
              </w:rPr>
              <w:t>Nemadactylus macropterus</w:t>
            </w:r>
          </w:p>
        </w:tc>
        <w:tc>
          <w:tcPr>
            <w:tcW w:w="509" w:type="pct"/>
            <w:shd w:val="clear" w:color="auto" w:fill="D9D9D9" w:themeFill="background1" w:themeFillShade="D9"/>
            <w:noWrap/>
            <w:hideMark/>
          </w:tcPr>
          <w:p w14:paraId="0B9ED431" w14:textId="6DDDC58C" w:rsidR="005F20D6" w:rsidRDefault="005F20D6" w:rsidP="00914D4C">
            <w:pPr>
              <w:pStyle w:val="NumericTableBodyText"/>
              <w:ind w:left="-202" w:right="95"/>
              <w:jc w:val="right"/>
            </w:pPr>
            <w:r w:rsidRPr="00C655DC">
              <w:rPr>
                <w:b/>
                <w:bCs/>
              </w:rPr>
              <w:t>6.19</w:t>
            </w:r>
          </w:p>
        </w:tc>
        <w:tc>
          <w:tcPr>
            <w:tcW w:w="509" w:type="pct"/>
            <w:shd w:val="clear" w:color="auto" w:fill="D9D9D9" w:themeFill="background1" w:themeFillShade="D9"/>
            <w:noWrap/>
            <w:hideMark/>
          </w:tcPr>
          <w:p w14:paraId="673F1DA9" w14:textId="6FF06FA7" w:rsidR="005F20D6" w:rsidRDefault="005F20D6" w:rsidP="00914D4C">
            <w:pPr>
              <w:pStyle w:val="NumericTableBodyText"/>
              <w:ind w:left="-202" w:right="95"/>
              <w:jc w:val="right"/>
            </w:pPr>
            <w:r w:rsidRPr="00C655DC">
              <w:rPr>
                <w:b/>
                <w:bCs/>
              </w:rPr>
              <w:t>4.44</w:t>
            </w:r>
          </w:p>
        </w:tc>
        <w:tc>
          <w:tcPr>
            <w:tcW w:w="509" w:type="pct"/>
          </w:tcPr>
          <w:p w14:paraId="56207511" w14:textId="51076F81" w:rsidR="005F20D6" w:rsidRDefault="005F20D6" w:rsidP="00914D4C">
            <w:pPr>
              <w:pStyle w:val="NumericTableBodyText"/>
              <w:ind w:left="-202" w:right="95"/>
              <w:jc w:val="right"/>
            </w:pPr>
            <w:r w:rsidRPr="005D07BB">
              <w:t>9.57</w:t>
            </w:r>
          </w:p>
        </w:tc>
        <w:tc>
          <w:tcPr>
            <w:tcW w:w="509" w:type="pct"/>
          </w:tcPr>
          <w:p w14:paraId="2261E7C5" w14:textId="254D7D0F" w:rsidR="005F20D6" w:rsidRDefault="005F20D6" w:rsidP="00914D4C">
            <w:pPr>
              <w:pStyle w:val="NumericTableBodyText"/>
              <w:ind w:left="-202" w:right="95"/>
              <w:jc w:val="right"/>
            </w:pPr>
            <w:r w:rsidRPr="005D07BB">
              <w:t>8.42</w:t>
            </w:r>
          </w:p>
        </w:tc>
        <w:tc>
          <w:tcPr>
            <w:tcW w:w="510" w:type="pct"/>
          </w:tcPr>
          <w:p w14:paraId="228EC524" w14:textId="28C37015" w:rsidR="005F20D6" w:rsidRDefault="005F20D6" w:rsidP="00914D4C">
            <w:pPr>
              <w:pStyle w:val="NumericTableBodyText"/>
              <w:ind w:left="-202" w:right="95"/>
              <w:jc w:val="right"/>
            </w:pPr>
            <w:r w:rsidRPr="005D07BB">
              <w:t>0.61</w:t>
            </w:r>
          </w:p>
        </w:tc>
      </w:tr>
      <w:tr w:rsidR="005F20D6" w14:paraId="36C5EC6F" w14:textId="60E829A6" w:rsidTr="00D0329B">
        <w:trPr>
          <w:trHeight w:val="290"/>
        </w:trPr>
        <w:tc>
          <w:tcPr>
            <w:tcW w:w="1380" w:type="pct"/>
            <w:noWrap/>
            <w:hideMark/>
          </w:tcPr>
          <w:p w14:paraId="23778835" w14:textId="77777777" w:rsidR="005F20D6" w:rsidRDefault="005F20D6" w:rsidP="005F20D6">
            <w:pPr>
              <w:pStyle w:val="NumericTableBodyText"/>
            </w:pPr>
            <w:r>
              <w:t>Blue cod</w:t>
            </w:r>
          </w:p>
        </w:tc>
        <w:tc>
          <w:tcPr>
            <w:tcW w:w="1074" w:type="pct"/>
            <w:noWrap/>
            <w:hideMark/>
          </w:tcPr>
          <w:p w14:paraId="3BB121DC" w14:textId="77777777" w:rsidR="005F20D6" w:rsidRDefault="005F20D6" w:rsidP="005F20D6">
            <w:pPr>
              <w:pStyle w:val="NumericTableBodyText"/>
              <w:rPr>
                <w:i/>
                <w:iCs/>
              </w:rPr>
            </w:pPr>
            <w:r>
              <w:rPr>
                <w:i/>
                <w:iCs/>
              </w:rPr>
              <w:t>Parapercis colias</w:t>
            </w:r>
          </w:p>
        </w:tc>
        <w:tc>
          <w:tcPr>
            <w:tcW w:w="509" w:type="pct"/>
            <w:shd w:val="clear" w:color="auto" w:fill="D9D9D9" w:themeFill="background1" w:themeFillShade="D9"/>
            <w:noWrap/>
            <w:hideMark/>
          </w:tcPr>
          <w:p w14:paraId="156CCF23" w14:textId="62254B97" w:rsidR="005F20D6" w:rsidRDefault="005F20D6" w:rsidP="00914D4C">
            <w:pPr>
              <w:pStyle w:val="NumericTableBodyText"/>
              <w:ind w:left="-202" w:right="95"/>
              <w:jc w:val="right"/>
            </w:pPr>
            <w:r w:rsidRPr="00C655DC">
              <w:rPr>
                <w:b/>
                <w:bCs/>
              </w:rPr>
              <w:t>5.04</w:t>
            </w:r>
          </w:p>
        </w:tc>
        <w:tc>
          <w:tcPr>
            <w:tcW w:w="509" w:type="pct"/>
            <w:shd w:val="clear" w:color="auto" w:fill="D9D9D9" w:themeFill="background1" w:themeFillShade="D9"/>
            <w:noWrap/>
            <w:hideMark/>
          </w:tcPr>
          <w:p w14:paraId="0A533FDE" w14:textId="4C20618C" w:rsidR="005F20D6" w:rsidRDefault="005F20D6" w:rsidP="00914D4C">
            <w:pPr>
              <w:pStyle w:val="NumericTableBodyText"/>
              <w:ind w:left="-202" w:right="95"/>
              <w:jc w:val="right"/>
            </w:pPr>
            <w:r w:rsidRPr="00C655DC">
              <w:rPr>
                <w:b/>
                <w:bCs/>
              </w:rPr>
              <w:t>4.48</w:t>
            </w:r>
          </w:p>
        </w:tc>
        <w:tc>
          <w:tcPr>
            <w:tcW w:w="509" w:type="pct"/>
          </w:tcPr>
          <w:p w14:paraId="45839774" w14:textId="05D38A25" w:rsidR="005F20D6" w:rsidRDefault="005F20D6" w:rsidP="00914D4C">
            <w:pPr>
              <w:pStyle w:val="NumericTableBodyText"/>
              <w:ind w:left="-202" w:right="95"/>
              <w:jc w:val="right"/>
            </w:pPr>
            <w:r w:rsidRPr="005D07BB">
              <w:t>10.05</w:t>
            </w:r>
          </w:p>
        </w:tc>
        <w:tc>
          <w:tcPr>
            <w:tcW w:w="509" w:type="pct"/>
          </w:tcPr>
          <w:p w14:paraId="535808AE" w14:textId="1F676C15" w:rsidR="005F20D6" w:rsidRDefault="005F20D6" w:rsidP="00914D4C">
            <w:pPr>
              <w:pStyle w:val="NumericTableBodyText"/>
              <w:ind w:left="-202" w:right="95"/>
              <w:jc w:val="right"/>
            </w:pPr>
            <w:r w:rsidRPr="005D07BB">
              <w:t>9.83</w:t>
            </w:r>
          </w:p>
        </w:tc>
        <w:tc>
          <w:tcPr>
            <w:tcW w:w="510" w:type="pct"/>
          </w:tcPr>
          <w:p w14:paraId="4592AB48" w14:textId="5DAA35C6" w:rsidR="005F20D6" w:rsidRDefault="005F20D6" w:rsidP="00914D4C">
            <w:pPr>
              <w:pStyle w:val="NumericTableBodyText"/>
              <w:ind w:left="-202" w:right="95"/>
              <w:jc w:val="right"/>
            </w:pPr>
            <w:r w:rsidRPr="005D07BB">
              <w:t>7.53</w:t>
            </w:r>
          </w:p>
        </w:tc>
      </w:tr>
      <w:tr w:rsidR="005F20D6" w14:paraId="4379B104" w14:textId="26C1CB2A" w:rsidTr="004767FD">
        <w:trPr>
          <w:trHeight w:val="290"/>
        </w:trPr>
        <w:tc>
          <w:tcPr>
            <w:tcW w:w="1380" w:type="pct"/>
            <w:noWrap/>
            <w:hideMark/>
          </w:tcPr>
          <w:p w14:paraId="620C2E6C" w14:textId="77777777" w:rsidR="005F20D6" w:rsidRDefault="005F20D6" w:rsidP="005F20D6">
            <w:pPr>
              <w:pStyle w:val="NumericTableBodyText"/>
            </w:pPr>
            <w:r>
              <w:t>Hapuku</w:t>
            </w:r>
          </w:p>
        </w:tc>
        <w:tc>
          <w:tcPr>
            <w:tcW w:w="1074" w:type="pct"/>
            <w:noWrap/>
            <w:hideMark/>
          </w:tcPr>
          <w:p w14:paraId="085DC5BF" w14:textId="77777777" w:rsidR="005F20D6" w:rsidRDefault="005F20D6" w:rsidP="005F20D6">
            <w:pPr>
              <w:pStyle w:val="NumericTableBodyText"/>
              <w:rPr>
                <w:i/>
                <w:iCs/>
              </w:rPr>
            </w:pPr>
            <w:r>
              <w:rPr>
                <w:i/>
                <w:iCs/>
              </w:rPr>
              <w:t>Polyprion oxygeneios</w:t>
            </w:r>
          </w:p>
        </w:tc>
        <w:tc>
          <w:tcPr>
            <w:tcW w:w="509" w:type="pct"/>
            <w:noWrap/>
            <w:hideMark/>
          </w:tcPr>
          <w:p w14:paraId="1077E211" w14:textId="08056668" w:rsidR="005F20D6" w:rsidRDefault="005F20D6" w:rsidP="00914D4C">
            <w:pPr>
              <w:pStyle w:val="NumericTableBodyText"/>
              <w:ind w:left="-202" w:right="95"/>
              <w:jc w:val="right"/>
            </w:pPr>
            <w:r>
              <w:t>4.15</w:t>
            </w:r>
          </w:p>
        </w:tc>
        <w:tc>
          <w:tcPr>
            <w:tcW w:w="509" w:type="pct"/>
            <w:noWrap/>
            <w:hideMark/>
          </w:tcPr>
          <w:p w14:paraId="62286A0F" w14:textId="097C33A0" w:rsidR="005F20D6" w:rsidRDefault="005F20D6" w:rsidP="00914D4C">
            <w:pPr>
              <w:pStyle w:val="NumericTableBodyText"/>
              <w:ind w:left="-202" w:right="95"/>
              <w:jc w:val="right"/>
            </w:pPr>
            <w:r>
              <w:t>3.17</w:t>
            </w:r>
          </w:p>
        </w:tc>
        <w:tc>
          <w:tcPr>
            <w:tcW w:w="509" w:type="pct"/>
          </w:tcPr>
          <w:p w14:paraId="5554F183" w14:textId="7CD54635" w:rsidR="005F20D6" w:rsidRDefault="005F20D6" w:rsidP="00914D4C">
            <w:pPr>
              <w:pStyle w:val="NumericTableBodyText"/>
              <w:ind w:left="-202" w:right="95"/>
              <w:jc w:val="right"/>
            </w:pPr>
            <w:r w:rsidRPr="000E09CA">
              <w:t>8.76</w:t>
            </w:r>
          </w:p>
        </w:tc>
        <w:tc>
          <w:tcPr>
            <w:tcW w:w="509" w:type="pct"/>
          </w:tcPr>
          <w:p w14:paraId="28584383" w14:textId="1CF34B3A" w:rsidR="005F20D6" w:rsidRDefault="005F20D6" w:rsidP="00914D4C">
            <w:pPr>
              <w:pStyle w:val="NumericTableBodyText"/>
              <w:ind w:left="-202" w:right="95"/>
              <w:jc w:val="right"/>
            </w:pPr>
            <w:r w:rsidRPr="000E09CA">
              <w:t>6.50</w:t>
            </w:r>
          </w:p>
        </w:tc>
        <w:tc>
          <w:tcPr>
            <w:tcW w:w="510" w:type="pct"/>
          </w:tcPr>
          <w:p w14:paraId="739BD436" w14:textId="3C99C02B" w:rsidR="005F20D6" w:rsidRDefault="005F20D6" w:rsidP="00914D4C">
            <w:pPr>
              <w:pStyle w:val="NumericTableBodyText"/>
              <w:ind w:left="-202" w:right="95"/>
              <w:jc w:val="right"/>
            </w:pPr>
            <w:r w:rsidRPr="000E09CA">
              <w:t>0.63</w:t>
            </w:r>
          </w:p>
        </w:tc>
      </w:tr>
      <w:tr w:rsidR="005F20D6" w14:paraId="7D1EDB60" w14:textId="3C29002C" w:rsidTr="00D0329B">
        <w:trPr>
          <w:trHeight w:val="290"/>
        </w:trPr>
        <w:tc>
          <w:tcPr>
            <w:tcW w:w="1380" w:type="pct"/>
            <w:noWrap/>
            <w:hideMark/>
          </w:tcPr>
          <w:p w14:paraId="2E88D20D" w14:textId="77777777" w:rsidR="005F20D6" w:rsidRDefault="005F20D6" w:rsidP="005F20D6">
            <w:pPr>
              <w:pStyle w:val="NumericTableBodyText"/>
            </w:pPr>
            <w:r>
              <w:t>Trevally</w:t>
            </w:r>
          </w:p>
        </w:tc>
        <w:tc>
          <w:tcPr>
            <w:tcW w:w="1074" w:type="pct"/>
            <w:noWrap/>
            <w:hideMark/>
          </w:tcPr>
          <w:p w14:paraId="51EF1044" w14:textId="77777777" w:rsidR="005F20D6" w:rsidRDefault="005F20D6" w:rsidP="005F20D6">
            <w:pPr>
              <w:pStyle w:val="NumericTableBodyText"/>
              <w:rPr>
                <w:i/>
                <w:iCs/>
              </w:rPr>
            </w:pPr>
            <w:r>
              <w:rPr>
                <w:i/>
                <w:iCs/>
              </w:rPr>
              <w:t>Pseudocaranx georgianus</w:t>
            </w:r>
          </w:p>
        </w:tc>
        <w:tc>
          <w:tcPr>
            <w:tcW w:w="509" w:type="pct"/>
            <w:shd w:val="clear" w:color="auto" w:fill="D9D9D9" w:themeFill="background1" w:themeFillShade="D9"/>
            <w:noWrap/>
            <w:hideMark/>
          </w:tcPr>
          <w:p w14:paraId="5B4FEED9" w14:textId="716E1220" w:rsidR="005F20D6" w:rsidRDefault="005F20D6" w:rsidP="00914D4C">
            <w:pPr>
              <w:pStyle w:val="NumericTableBodyText"/>
              <w:ind w:left="-202" w:right="95"/>
              <w:jc w:val="right"/>
            </w:pPr>
            <w:r w:rsidRPr="00C655DC">
              <w:rPr>
                <w:b/>
                <w:bCs/>
              </w:rPr>
              <w:t>4.74</w:t>
            </w:r>
          </w:p>
        </w:tc>
        <w:tc>
          <w:tcPr>
            <w:tcW w:w="509" w:type="pct"/>
            <w:noWrap/>
            <w:hideMark/>
          </w:tcPr>
          <w:p w14:paraId="248AD51F" w14:textId="26BA5408" w:rsidR="005F20D6" w:rsidRDefault="005F20D6" w:rsidP="00914D4C">
            <w:pPr>
              <w:pStyle w:val="NumericTableBodyText"/>
              <w:ind w:left="-202" w:right="95"/>
              <w:jc w:val="right"/>
            </w:pPr>
            <w:r>
              <w:t>3.04</w:t>
            </w:r>
          </w:p>
        </w:tc>
        <w:tc>
          <w:tcPr>
            <w:tcW w:w="509" w:type="pct"/>
            <w:shd w:val="clear" w:color="auto" w:fill="D9D9D9" w:themeFill="background1" w:themeFillShade="D9"/>
          </w:tcPr>
          <w:p w14:paraId="4BF57F34" w14:textId="55367ADE" w:rsidR="005F20D6" w:rsidRDefault="005F20D6" w:rsidP="00914D4C">
            <w:pPr>
              <w:pStyle w:val="NumericTableBodyText"/>
              <w:ind w:left="-202" w:right="95"/>
              <w:jc w:val="right"/>
            </w:pPr>
            <w:r w:rsidRPr="00A87F13">
              <w:rPr>
                <w:b/>
                <w:bCs/>
              </w:rPr>
              <w:t>16.84</w:t>
            </w:r>
          </w:p>
        </w:tc>
        <w:tc>
          <w:tcPr>
            <w:tcW w:w="509" w:type="pct"/>
            <w:shd w:val="clear" w:color="auto" w:fill="D9D9D9" w:themeFill="background1" w:themeFillShade="D9"/>
          </w:tcPr>
          <w:p w14:paraId="1B09A1FB" w14:textId="77B96DC3" w:rsidR="005F20D6" w:rsidRDefault="005F20D6" w:rsidP="00914D4C">
            <w:pPr>
              <w:pStyle w:val="NumericTableBodyText"/>
              <w:ind w:left="-202" w:right="95"/>
              <w:jc w:val="right"/>
            </w:pPr>
            <w:r w:rsidRPr="00A87F13">
              <w:rPr>
                <w:b/>
                <w:bCs/>
              </w:rPr>
              <w:t>17.39</w:t>
            </w:r>
          </w:p>
        </w:tc>
        <w:tc>
          <w:tcPr>
            <w:tcW w:w="510" w:type="pct"/>
            <w:shd w:val="clear" w:color="auto" w:fill="D9D9D9" w:themeFill="background1" w:themeFillShade="D9"/>
          </w:tcPr>
          <w:p w14:paraId="0BF868D6" w14:textId="7607ABE2" w:rsidR="005F20D6" w:rsidRDefault="005F20D6" w:rsidP="00914D4C">
            <w:pPr>
              <w:pStyle w:val="NumericTableBodyText"/>
              <w:ind w:left="-202" w:right="95"/>
              <w:jc w:val="right"/>
            </w:pPr>
            <w:r w:rsidRPr="00A87F13">
              <w:rPr>
                <w:b/>
                <w:bCs/>
              </w:rPr>
              <w:t>13.65</w:t>
            </w:r>
          </w:p>
        </w:tc>
      </w:tr>
      <w:tr w:rsidR="005F20D6" w14:paraId="7D581DE9" w14:textId="53DA8CD8" w:rsidTr="00D0329B">
        <w:trPr>
          <w:trHeight w:val="290"/>
        </w:trPr>
        <w:tc>
          <w:tcPr>
            <w:tcW w:w="1380" w:type="pct"/>
            <w:noWrap/>
            <w:hideMark/>
          </w:tcPr>
          <w:p w14:paraId="23D2FF44" w14:textId="77777777" w:rsidR="005F20D6" w:rsidRDefault="005F20D6" w:rsidP="005F20D6">
            <w:pPr>
              <w:pStyle w:val="NumericTableBodyText"/>
            </w:pPr>
            <w:r>
              <w:t>Yellow-belly flounder</w:t>
            </w:r>
          </w:p>
        </w:tc>
        <w:tc>
          <w:tcPr>
            <w:tcW w:w="1074" w:type="pct"/>
            <w:noWrap/>
            <w:hideMark/>
          </w:tcPr>
          <w:p w14:paraId="7097A440" w14:textId="77777777" w:rsidR="005F20D6" w:rsidRDefault="005F20D6" w:rsidP="005F20D6">
            <w:pPr>
              <w:pStyle w:val="NumericTableBodyText"/>
              <w:rPr>
                <w:i/>
                <w:iCs/>
              </w:rPr>
            </w:pPr>
            <w:r>
              <w:rPr>
                <w:i/>
                <w:iCs/>
              </w:rPr>
              <w:t>Rhombosolea leporina</w:t>
            </w:r>
          </w:p>
        </w:tc>
        <w:tc>
          <w:tcPr>
            <w:tcW w:w="509" w:type="pct"/>
            <w:noWrap/>
            <w:hideMark/>
          </w:tcPr>
          <w:p w14:paraId="04850F35" w14:textId="57522DF2" w:rsidR="005F20D6" w:rsidRDefault="005F20D6" w:rsidP="00914D4C">
            <w:pPr>
              <w:pStyle w:val="NumericTableBodyText"/>
              <w:ind w:left="-202" w:right="95"/>
              <w:jc w:val="right"/>
            </w:pPr>
            <w:r>
              <w:t>2.09</w:t>
            </w:r>
          </w:p>
        </w:tc>
        <w:tc>
          <w:tcPr>
            <w:tcW w:w="509" w:type="pct"/>
            <w:noWrap/>
            <w:hideMark/>
          </w:tcPr>
          <w:p w14:paraId="7FA523B7" w14:textId="06B98046" w:rsidR="005F20D6" w:rsidRDefault="005F20D6" w:rsidP="00914D4C">
            <w:pPr>
              <w:pStyle w:val="NumericTableBodyText"/>
              <w:ind w:left="-202" w:right="95"/>
              <w:jc w:val="right"/>
            </w:pPr>
            <w:r>
              <w:t>1.31</w:t>
            </w:r>
          </w:p>
        </w:tc>
        <w:tc>
          <w:tcPr>
            <w:tcW w:w="509" w:type="pct"/>
            <w:shd w:val="clear" w:color="auto" w:fill="D9D9D9" w:themeFill="background1" w:themeFillShade="D9"/>
          </w:tcPr>
          <w:p w14:paraId="252826BF" w14:textId="157AAB5D" w:rsidR="005F20D6" w:rsidRDefault="005F20D6" w:rsidP="00914D4C">
            <w:pPr>
              <w:pStyle w:val="NumericTableBodyText"/>
              <w:ind w:left="-202" w:right="95"/>
              <w:jc w:val="right"/>
            </w:pPr>
            <w:r w:rsidRPr="00A87F13">
              <w:rPr>
                <w:b/>
                <w:bCs/>
              </w:rPr>
              <w:t>58.50</w:t>
            </w:r>
          </w:p>
        </w:tc>
        <w:tc>
          <w:tcPr>
            <w:tcW w:w="509" w:type="pct"/>
            <w:shd w:val="clear" w:color="auto" w:fill="D9D9D9" w:themeFill="background1" w:themeFillShade="D9"/>
          </w:tcPr>
          <w:p w14:paraId="6D123786" w14:textId="6C821F1E" w:rsidR="005F20D6" w:rsidRDefault="005F20D6" w:rsidP="00914D4C">
            <w:pPr>
              <w:pStyle w:val="NumericTableBodyText"/>
              <w:ind w:left="-202" w:right="95"/>
              <w:jc w:val="right"/>
            </w:pPr>
            <w:r w:rsidRPr="00A87F13">
              <w:rPr>
                <w:b/>
                <w:bCs/>
              </w:rPr>
              <w:t>59.15</w:t>
            </w:r>
          </w:p>
        </w:tc>
        <w:tc>
          <w:tcPr>
            <w:tcW w:w="510" w:type="pct"/>
            <w:shd w:val="clear" w:color="auto" w:fill="D9D9D9" w:themeFill="background1" w:themeFillShade="D9"/>
          </w:tcPr>
          <w:p w14:paraId="025A0FAB" w14:textId="6D2DD2F2" w:rsidR="005F20D6" w:rsidRDefault="005F20D6" w:rsidP="00914D4C">
            <w:pPr>
              <w:pStyle w:val="NumericTableBodyText"/>
              <w:ind w:left="-202" w:right="95"/>
              <w:jc w:val="right"/>
            </w:pPr>
            <w:r w:rsidRPr="00A87F13">
              <w:rPr>
                <w:b/>
                <w:bCs/>
              </w:rPr>
              <w:t>59.09</w:t>
            </w:r>
          </w:p>
        </w:tc>
      </w:tr>
      <w:tr w:rsidR="005F20D6" w14:paraId="1BE7612A" w14:textId="5417B463" w:rsidTr="00D0329B">
        <w:trPr>
          <w:trHeight w:val="290"/>
        </w:trPr>
        <w:tc>
          <w:tcPr>
            <w:tcW w:w="1380" w:type="pct"/>
            <w:noWrap/>
            <w:hideMark/>
          </w:tcPr>
          <w:p w14:paraId="38806C5B" w14:textId="77777777" w:rsidR="005F20D6" w:rsidRDefault="005F20D6" w:rsidP="005F20D6">
            <w:pPr>
              <w:pStyle w:val="NumericTableBodyText"/>
            </w:pPr>
            <w:r>
              <w:t>Sand flounder</w:t>
            </w:r>
          </w:p>
        </w:tc>
        <w:tc>
          <w:tcPr>
            <w:tcW w:w="1074" w:type="pct"/>
            <w:noWrap/>
            <w:hideMark/>
          </w:tcPr>
          <w:p w14:paraId="31C9AA83" w14:textId="77777777" w:rsidR="005F20D6" w:rsidRDefault="005F20D6" w:rsidP="005F20D6">
            <w:pPr>
              <w:pStyle w:val="NumericTableBodyText"/>
              <w:rPr>
                <w:i/>
                <w:iCs/>
              </w:rPr>
            </w:pPr>
            <w:r>
              <w:rPr>
                <w:i/>
                <w:iCs/>
              </w:rPr>
              <w:t>Rhombosolea plebeia</w:t>
            </w:r>
          </w:p>
        </w:tc>
        <w:tc>
          <w:tcPr>
            <w:tcW w:w="509" w:type="pct"/>
            <w:noWrap/>
            <w:hideMark/>
          </w:tcPr>
          <w:p w14:paraId="209F3A0F" w14:textId="12028474" w:rsidR="005F20D6" w:rsidRDefault="005F20D6" w:rsidP="00914D4C">
            <w:pPr>
              <w:pStyle w:val="NumericTableBodyText"/>
              <w:ind w:left="-202" w:right="95"/>
              <w:jc w:val="right"/>
            </w:pPr>
            <w:r>
              <w:t>2.92</w:t>
            </w:r>
          </w:p>
        </w:tc>
        <w:tc>
          <w:tcPr>
            <w:tcW w:w="509" w:type="pct"/>
            <w:noWrap/>
            <w:hideMark/>
          </w:tcPr>
          <w:p w14:paraId="17831C75" w14:textId="05A01768" w:rsidR="005F20D6" w:rsidRDefault="005F20D6" w:rsidP="00914D4C">
            <w:pPr>
              <w:pStyle w:val="NumericTableBodyText"/>
              <w:ind w:left="-202" w:right="95"/>
              <w:jc w:val="right"/>
            </w:pPr>
            <w:r>
              <w:t>1.89</w:t>
            </w:r>
          </w:p>
        </w:tc>
        <w:tc>
          <w:tcPr>
            <w:tcW w:w="509" w:type="pct"/>
            <w:shd w:val="clear" w:color="auto" w:fill="D9D9D9" w:themeFill="background1" w:themeFillShade="D9"/>
          </w:tcPr>
          <w:p w14:paraId="486333C4" w14:textId="6D13DBCF" w:rsidR="005F20D6" w:rsidRDefault="005F20D6" w:rsidP="00914D4C">
            <w:pPr>
              <w:pStyle w:val="NumericTableBodyText"/>
              <w:ind w:left="-202" w:right="95"/>
              <w:jc w:val="right"/>
            </w:pPr>
            <w:r w:rsidRPr="00A87F13">
              <w:rPr>
                <w:b/>
                <w:bCs/>
              </w:rPr>
              <w:t>23.35</w:t>
            </w:r>
          </w:p>
        </w:tc>
        <w:tc>
          <w:tcPr>
            <w:tcW w:w="509" w:type="pct"/>
            <w:shd w:val="clear" w:color="auto" w:fill="D9D9D9" w:themeFill="background1" w:themeFillShade="D9"/>
          </w:tcPr>
          <w:p w14:paraId="7DF0A466" w14:textId="32358696" w:rsidR="005F20D6" w:rsidRDefault="005F20D6" w:rsidP="00914D4C">
            <w:pPr>
              <w:pStyle w:val="NumericTableBodyText"/>
              <w:ind w:left="-202" w:right="95"/>
              <w:jc w:val="right"/>
            </w:pPr>
            <w:r w:rsidRPr="00A87F13">
              <w:rPr>
                <w:b/>
                <w:bCs/>
              </w:rPr>
              <w:t>24.19</w:t>
            </w:r>
          </w:p>
        </w:tc>
        <w:tc>
          <w:tcPr>
            <w:tcW w:w="510" w:type="pct"/>
            <w:shd w:val="clear" w:color="auto" w:fill="D9D9D9" w:themeFill="background1" w:themeFillShade="D9"/>
          </w:tcPr>
          <w:p w14:paraId="2C702CAF" w14:textId="4A78FB10" w:rsidR="005F20D6" w:rsidRDefault="005F20D6" w:rsidP="00914D4C">
            <w:pPr>
              <w:pStyle w:val="NumericTableBodyText"/>
              <w:ind w:left="-202" w:right="95"/>
              <w:jc w:val="right"/>
            </w:pPr>
            <w:r w:rsidRPr="00A87F13">
              <w:rPr>
                <w:b/>
                <w:bCs/>
              </w:rPr>
              <w:t>22.91</w:t>
            </w:r>
          </w:p>
        </w:tc>
      </w:tr>
      <w:tr w:rsidR="005F20D6" w14:paraId="4E33C3E4" w14:textId="666F0393" w:rsidTr="00D0329B">
        <w:trPr>
          <w:trHeight w:val="290"/>
        </w:trPr>
        <w:tc>
          <w:tcPr>
            <w:tcW w:w="1380" w:type="pct"/>
            <w:noWrap/>
            <w:hideMark/>
          </w:tcPr>
          <w:p w14:paraId="168745A0" w14:textId="77777777" w:rsidR="005F20D6" w:rsidRDefault="005F20D6" w:rsidP="005F20D6">
            <w:pPr>
              <w:pStyle w:val="NumericTableBodyText"/>
            </w:pPr>
            <w:r>
              <w:t>Kingfish</w:t>
            </w:r>
          </w:p>
        </w:tc>
        <w:tc>
          <w:tcPr>
            <w:tcW w:w="1074" w:type="pct"/>
            <w:noWrap/>
            <w:hideMark/>
          </w:tcPr>
          <w:p w14:paraId="5E86DBE5" w14:textId="77777777" w:rsidR="005F20D6" w:rsidRDefault="005F20D6" w:rsidP="005F20D6">
            <w:pPr>
              <w:pStyle w:val="NumericTableBodyText"/>
              <w:rPr>
                <w:i/>
                <w:iCs/>
              </w:rPr>
            </w:pPr>
            <w:r>
              <w:rPr>
                <w:i/>
                <w:iCs/>
              </w:rPr>
              <w:t>Seriola lalandi</w:t>
            </w:r>
          </w:p>
        </w:tc>
        <w:tc>
          <w:tcPr>
            <w:tcW w:w="509" w:type="pct"/>
            <w:shd w:val="clear" w:color="auto" w:fill="D9D9D9" w:themeFill="background1" w:themeFillShade="D9"/>
            <w:noWrap/>
            <w:hideMark/>
          </w:tcPr>
          <w:p w14:paraId="76AED90C" w14:textId="434D0338" w:rsidR="005F20D6" w:rsidRDefault="005F20D6" w:rsidP="00914D4C">
            <w:pPr>
              <w:pStyle w:val="NumericTableBodyText"/>
              <w:ind w:left="-202" w:right="95"/>
              <w:jc w:val="right"/>
            </w:pPr>
            <w:r w:rsidRPr="00C655DC">
              <w:rPr>
                <w:b/>
                <w:bCs/>
              </w:rPr>
              <w:t>5.46</w:t>
            </w:r>
          </w:p>
        </w:tc>
        <w:tc>
          <w:tcPr>
            <w:tcW w:w="509" w:type="pct"/>
            <w:shd w:val="clear" w:color="auto" w:fill="D9D9D9" w:themeFill="background1" w:themeFillShade="D9"/>
            <w:noWrap/>
            <w:hideMark/>
          </w:tcPr>
          <w:p w14:paraId="2CC9A10A" w14:textId="7C814B97" w:rsidR="005F20D6" w:rsidRDefault="005F20D6" w:rsidP="00914D4C">
            <w:pPr>
              <w:pStyle w:val="NumericTableBodyText"/>
              <w:ind w:left="-202" w:right="95"/>
              <w:jc w:val="right"/>
            </w:pPr>
            <w:r w:rsidRPr="00C655DC">
              <w:rPr>
                <w:b/>
                <w:bCs/>
              </w:rPr>
              <w:t>3.60</w:t>
            </w:r>
          </w:p>
        </w:tc>
        <w:tc>
          <w:tcPr>
            <w:tcW w:w="509" w:type="pct"/>
          </w:tcPr>
          <w:p w14:paraId="5AECD41E" w14:textId="073DCE4E" w:rsidR="005F20D6" w:rsidRDefault="005F20D6" w:rsidP="00914D4C">
            <w:pPr>
              <w:pStyle w:val="NumericTableBodyText"/>
              <w:ind w:left="-202" w:right="95"/>
              <w:jc w:val="right"/>
            </w:pPr>
            <w:r w:rsidRPr="000E09CA">
              <w:t>13.82</w:t>
            </w:r>
          </w:p>
        </w:tc>
        <w:tc>
          <w:tcPr>
            <w:tcW w:w="509" w:type="pct"/>
          </w:tcPr>
          <w:p w14:paraId="0B1EA26C" w14:textId="69202FEB" w:rsidR="005F20D6" w:rsidRDefault="005F20D6" w:rsidP="00914D4C">
            <w:pPr>
              <w:pStyle w:val="NumericTableBodyText"/>
              <w:ind w:left="-202" w:right="95"/>
              <w:jc w:val="right"/>
            </w:pPr>
            <w:r w:rsidRPr="000E09CA">
              <w:t>13.83</w:t>
            </w:r>
          </w:p>
        </w:tc>
        <w:tc>
          <w:tcPr>
            <w:tcW w:w="510" w:type="pct"/>
          </w:tcPr>
          <w:p w14:paraId="4BE8FB9D" w14:textId="00B1E79F" w:rsidR="005F20D6" w:rsidRDefault="005F20D6" w:rsidP="00914D4C">
            <w:pPr>
              <w:pStyle w:val="NumericTableBodyText"/>
              <w:ind w:left="-202" w:right="95"/>
              <w:jc w:val="right"/>
            </w:pPr>
            <w:r w:rsidRPr="000E09CA">
              <w:t>7.28</w:t>
            </w:r>
          </w:p>
        </w:tc>
      </w:tr>
      <w:tr w:rsidR="005F20D6" w14:paraId="31078E3A" w14:textId="44098E60" w:rsidTr="00D0329B">
        <w:trPr>
          <w:trHeight w:val="290"/>
        </w:trPr>
        <w:tc>
          <w:tcPr>
            <w:tcW w:w="1380" w:type="pct"/>
            <w:noWrap/>
            <w:hideMark/>
          </w:tcPr>
          <w:p w14:paraId="32EED1B4" w14:textId="77777777" w:rsidR="005F20D6" w:rsidRDefault="005F20D6" w:rsidP="005F20D6">
            <w:pPr>
              <w:pStyle w:val="NumericTableBodyText"/>
            </w:pPr>
            <w:r>
              <w:t>Jack mackerel</w:t>
            </w:r>
          </w:p>
        </w:tc>
        <w:tc>
          <w:tcPr>
            <w:tcW w:w="1074" w:type="pct"/>
            <w:noWrap/>
            <w:hideMark/>
          </w:tcPr>
          <w:p w14:paraId="0EEFB1FF" w14:textId="77777777" w:rsidR="005F20D6" w:rsidRDefault="005F20D6" w:rsidP="005F20D6">
            <w:pPr>
              <w:pStyle w:val="NumericTableBodyText"/>
              <w:rPr>
                <w:i/>
                <w:iCs/>
              </w:rPr>
            </w:pPr>
            <w:r>
              <w:rPr>
                <w:i/>
                <w:iCs/>
              </w:rPr>
              <w:t>Trachurus declivis</w:t>
            </w:r>
          </w:p>
        </w:tc>
        <w:tc>
          <w:tcPr>
            <w:tcW w:w="509" w:type="pct"/>
            <w:shd w:val="clear" w:color="auto" w:fill="D9D9D9" w:themeFill="background1" w:themeFillShade="D9"/>
            <w:noWrap/>
            <w:hideMark/>
          </w:tcPr>
          <w:p w14:paraId="1C8C41AE" w14:textId="440F81E6" w:rsidR="005F20D6" w:rsidRDefault="005F20D6" w:rsidP="00914D4C">
            <w:pPr>
              <w:pStyle w:val="NumericTableBodyText"/>
              <w:ind w:left="-202" w:right="95"/>
              <w:jc w:val="right"/>
            </w:pPr>
            <w:r w:rsidRPr="00C655DC">
              <w:rPr>
                <w:b/>
                <w:bCs/>
              </w:rPr>
              <w:t>4.96</w:t>
            </w:r>
          </w:p>
        </w:tc>
        <w:tc>
          <w:tcPr>
            <w:tcW w:w="509" w:type="pct"/>
            <w:noWrap/>
            <w:hideMark/>
          </w:tcPr>
          <w:p w14:paraId="4BC072F9" w14:textId="214BC662" w:rsidR="005F20D6" w:rsidRDefault="005F20D6" w:rsidP="00914D4C">
            <w:pPr>
              <w:pStyle w:val="NumericTableBodyText"/>
              <w:ind w:left="-202" w:right="95"/>
              <w:jc w:val="right"/>
            </w:pPr>
            <w:r>
              <w:t>3.17</w:t>
            </w:r>
          </w:p>
        </w:tc>
        <w:tc>
          <w:tcPr>
            <w:tcW w:w="509" w:type="pct"/>
          </w:tcPr>
          <w:p w14:paraId="6F8EA734" w14:textId="73066561" w:rsidR="005F20D6" w:rsidRDefault="005F20D6" w:rsidP="00914D4C">
            <w:pPr>
              <w:pStyle w:val="NumericTableBodyText"/>
              <w:ind w:left="-202" w:right="95"/>
              <w:jc w:val="right"/>
            </w:pPr>
            <w:r w:rsidRPr="00F86D84">
              <w:t>9.91</w:t>
            </w:r>
          </w:p>
        </w:tc>
        <w:tc>
          <w:tcPr>
            <w:tcW w:w="509" w:type="pct"/>
          </w:tcPr>
          <w:p w14:paraId="73CE0FD0" w14:textId="576C3AE4" w:rsidR="005F20D6" w:rsidRDefault="005F20D6" w:rsidP="00914D4C">
            <w:pPr>
              <w:pStyle w:val="NumericTableBodyText"/>
              <w:ind w:left="-202" w:right="95"/>
              <w:jc w:val="right"/>
            </w:pPr>
            <w:r w:rsidRPr="00F86D84">
              <w:t>9.03</w:t>
            </w:r>
          </w:p>
        </w:tc>
        <w:tc>
          <w:tcPr>
            <w:tcW w:w="510" w:type="pct"/>
          </w:tcPr>
          <w:p w14:paraId="3DA7D8A2" w14:textId="6E1C1205" w:rsidR="005F20D6" w:rsidRDefault="005F20D6" w:rsidP="00914D4C">
            <w:pPr>
              <w:pStyle w:val="NumericTableBodyText"/>
              <w:ind w:left="-202" w:right="95"/>
              <w:jc w:val="right"/>
            </w:pPr>
            <w:r w:rsidRPr="00F86D84">
              <w:t>0.92</w:t>
            </w:r>
          </w:p>
        </w:tc>
      </w:tr>
      <w:tr w:rsidR="005F20D6" w14:paraId="0194E419" w14:textId="6B2E9DEF" w:rsidTr="00D0329B">
        <w:trPr>
          <w:cnfStyle w:val="010000000000" w:firstRow="0" w:lastRow="1" w:firstColumn="0" w:lastColumn="0" w:oddVBand="0" w:evenVBand="0" w:oddHBand="0" w:evenHBand="0" w:firstRowFirstColumn="0" w:firstRowLastColumn="0" w:lastRowFirstColumn="0" w:lastRowLastColumn="0"/>
          <w:trHeight w:val="290"/>
        </w:trPr>
        <w:tc>
          <w:tcPr>
            <w:tcW w:w="1380" w:type="pct"/>
            <w:noWrap/>
            <w:hideMark/>
          </w:tcPr>
          <w:p w14:paraId="09E823C3" w14:textId="77777777" w:rsidR="005F20D6" w:rsidRDefault="005F20D6" w:rsidP="005F20D6">
            <w:pPr>
              <w:pStyle w:val="NumericTableBodyText"/>
            </w:pPr>
            <w:r>
              <w:lastRenderedPageBreak/>
              <w:t>Jack mackerel</w:t>
            </w:r>
          </w:p>
        </w:tc>
        <w:tc>
          <w:tcPr>
            <w:tcW w:w="1074" w:type="pct"/>
            <w:noWrap/>
            <w:hideMark/>
          </w:tcPr>
          <w:p w14:paraId="29B09767" w14:textId="77777777" w:rsidR="005F20D6" w:rsidRDefault="005F20D6" w:rsidP="005F20D6">
            <w:pPr>
              <w:pStyle w:val="NumericTableBodyText"/>
              <w:rPr>
                <w:i/>
                <w:iCs/>
              </w:rPr>
            </w:pPr>
            <w:r>
              <w:rPr>
                <w:i/>
                <w:iCs/>
              </w:rPr>
              <w:t>Trachurus murphyi</w:t>
            </w:r>
          </w:p>
        </w:tc>
        <w:tc>
          <w:tcPr>
            <w:tcW w:w="509" w:type="pct"/>
            <w:shd w:val="clear" w:color="auto" w:fill="D9D9D9" w:themeFill="background1" w:themeFillShade="D9"/>
            <w:noWrap/>
            <w:hideMark/>
          </w:tcPr>
          <w:p w14:paraId="76AD20A8" w14:textId="1225F2EB" w:rsidR="005F20D6" w:rsidRDefault="005F20D6" w:rsidP="00914D4C">
            <w:pPr>
              <w:pStyle w:val="NumericTableBodyText"/>
              <w:ind w:left="-202" w:right="95"/>
              <w:jc w:val="right"/>
            </w:pPr>
            <w:r w:rsidRPr="00C655DC">
              <w:rPr>
                <w:b/>
                <w:bCs/>
              </w:rPr>
              <w:t>4.55</w:t>
            </w:r>
          </w:p>
        </w:tc>
        <w:tc>
          <w:tcPr>
            <w:tcW w:w="509" w:type="pct"/>
            <w:shd w:val="clear" w:color="auto" w:fill="D9D9D9" w:themeFill="background1" w:themeFillShade="D9"/>
            <w:noWrap/>
            <w:hideMark/>
          </w:tcPr>
          <w:p w14:paraId="6ACACFDB" w14:textId="54E4D85E" w:rsidR="005F20D6" w:rsidRDefault="005F20D6" w:rsidP="00914D4C">
            <w:pPr>
              <w:pStyle w:val="NumericTableBodyText"/>
              <w:ind w:left="-202" w:right="95"/>
              <w:jc w:val="right"/>
            </w:pPr>
            <w:r w:rsidRPr="00C655DC">
              <w:rPr>
                <w:b/>
                <w:bCs/>
              </w:rPr>
              <w:t>3.42</w:t>
            </w:r>
          </w:p>
        </w:tc>
        <w:tc>
          <w:tcPr>
            <w:tcW w:w="509" w:type="pct"/>
          </w:tcPr>
          <w:p w14:paraId="080F53DA" w14:textId="6A4D746C" w:rsidR="005F20D6" w:rsidRDefault="005F20D6" w:rsidP="00914D4C">
            <w:pPr>
              <w:pStyle w:val="NumericTableBodyText"/>
              <w:ind w:left="-202" w:right="95"/>
              <w:jc w:val="right"/>
            </w:pPr>
            <w:r w:rsidRPr="00F86D84">
              <w:t>11.94</w:t>
            </w:r>
          </w:p>
        </w:tc>
        <w:tc>
          <w:tcPr>
            <w:tcW w:w="509" w:type="pct"/>
          </w:tcPr>
          <w:p w14:paraId="4754F84C" w14:textId="3878511D" w:rsidR="005F20D6" w:rsidRDefault="005F20D6" w:rsidP="00914D4C">
            <w:pPr>
              <w:pStyle w:val="NumericTableBodyText"/>
              <w:ind w:left="-202" w:right="95"/>
              <w:jc w:val="right"/>
            </w:pPr>
            <w:r w:rsidRPr="00F86D84">
              <w:t>10.24</w:t>
            </w:r>
          </w:p>
        </w:tc>
        <w:tc>
          <w:tcPr>
            <w:tcW w:w="510" w:type="pct"/>
          </w:tcPr>
          <w:p w14:paraId="766DC6EB" w14:textId="7ACCA55D" w:rsidR="005F20D6" w:rsidRDefault="005F20D6" w:rsidP="00914D4C">
            <w:pPr>
              <w:pStyle w:val="NumericTableBodyText"/>
              <w:ind w:left="-202" w:right="95"/>
              <w:jc w:val="right"/>
            </w:pPr>
            <w:r w:rsidRPr="00F86D84">
              <w:t>2.00</w:t>
            </w:r>
          </w:p>
        </w:tc>
      </w:tr>
    </w:tbl>
    <w:p w14:paraId="47FF36F9" w14:textId="77777777" w:rsidR="00F67E63" w:rsidRDefault="00F67E63" w:rsidP="00F67E63">
      <w:pPr>
        <w:pStyle w:val="BodyText"/>
      </w:pPr>
    </w:p>
    <w:p w14:paraId="24ECC886" w14:textId="3C7CBF21" w:rsidR="00F67E63" w:rsidRDefault="00422FAC" w:rsidP="00F67E63">
      <w:pPr>
        <w:pStyle w:val="BodyText"/>
      </w:pPr>
      <w:r>
        <w:t xml:space="preserve">Seabed protected area scenarios show on average slightly above </w:t>
      </w:r>
      <w:r w:rsidR="00AC6FF5">
        <w:t>par</w:t>
      </w:r>
      <w:r>
        <w:t xml:space="preserve"> protection of physical habitats</w:t>
      </w:r>
      <w:r w:rsidR="005B77F8">
        <w:t>,</w:t>
      </w:r>
      <w:r>
        <w:t xml:space="preserve"> however there are large differences in representation between the typically smaller rocky reef and coarse sediment (i.e., gravel) habitat types and those in high current areas which typically comprise &lt;1% of the HGMP, relative to the abundant deep mud and sand habitats that comprise a large proportion of the HGMP (</w:t>
      </w:r>
      <w:r>
        <w:fldChar w:fldCharType="begin"/>
      </w:r>
      <w:r>
        <w:instrText xml:space="preserve"> REF _Ref34577108 \h </w:instrText>
      </w:r>
      <w:r>
        <w:fldChar w:fldCharType="separate"/>
      </w:r>
      <w:r w:rsidR="006F40A1">
        <w:t xml:space="preserve">Table </w:t>
      </w:r>
      <w:r w:rsidR="006F40A1">
        <w:rPr>
          <w:noProof/>
        </w:rPr>
        <w:t>3</w:t>
      </w:r>
      <w:r w:rsidR="006F40A1">
        <w:noBreakHyphen/>
      </w:r>
      <w:r w:rsidR="006F40A1">
        <w:rPr>
          <w:noProof/>
        </w:rPr>
        <w:t>2</w:t>
      </w:r>
      <w:r>
        <w:fldChar w:fldCharType="end"/>
      </w:r>
      <w:r>
        <w:t xml:space="preserve">). </w:t>
      </w:r>
      <w:r w:rsidR="00603E30">
        <w:t>Over half of the HGMP is comprised of moderate and sheltered deep (30-200 m depth) sand and mud habitats; most other habitats comprise less than 1% of the total HGMP. Approximately 3.4% of the HGMP is &gt;200 m slope habitats, and &lt;2% of the HGMP is found in the five estuary habitat types.</w:t>
      </w:r>
    </w:p>
    <w:p w14:paraId="2AD5885C" w14:textId="04EBC4C9" w:rsidR="00F67E63" w:rsidRDefault="00F67E63" w:rsidP="00F67E63">
      <w:pPr>
        <w:pStyle w:val="Caption"/>
        <w:spacing w:after="120"/>
        <w:rPr>
          <w:vanish/>
          <w:specVanish/>
        </w:rPr>
      </w:pPr>
      <w:bookmarkStart w:id="75" w:name="_Ref34577108"/>
      <w:bookmarkStart w:id="76" w:name="_Toc50111189"/>
      <w:r>
        <w:t xml:space="preserve">Table </w:t>
      </w:r>
      <w:r>
        <w:fldChar w:fldCharType="begin"/>
      </w:r>
      <w:r>
        <w:instrText>STYLEREF "Heading 1" \s</w:instrText>
      </w:r>
      <w:r>
        <w:fldChar w:fldCharType="separate"/>
      </w:r>
      <w:r w:rsidR="006F40A1">
        <w:rPr>
          <w:noProof/>
        </w:rPr>
        <w:t>3</w:t>
      </w:r>
      <w:r>
        <w:fldChar w:fldCharType="end"/>
      </w:r>
      <w:r>
        <w:noBreakHyphen/>
      </w:r>
      <w:r>
        <w:fldChar w:fldCharType="begin"/>
      </w:r>
      <w:r>
        <w:instrText>SEQ Table \s 1</w:instrText>
      </w:r>
      <w:r>
        <w:fldChar w:fldCharType="separate"/>
      </w:r>
      <w:r w:rsidR="006F40A1">
        <w:rPr>
          <w:noProof/>
        </w:rPr>
        <w:t>2</w:t>
      </w:r>
      <w:r>
        <w:fldChar w:fldCharType="end"/>
      </w:r>
      <w:bookmarkEnd w:id="75"/>
      <w:r>
        <w:t>:</w:t>
      </w:r>
      <w:r>
        <w:tab/>
        <w:t xml:space="preserve">Physical habitat protection </w:t>
      </w:r>
      <w:r w:rsidR="00EE2FD9">
        <w:t xml:space="preserve">(as percentage of the total distribution within HGMP) </w:t>
      </w:r>
      <w:r>
        <w:t xml:space="preserve">within each </w:t>
      </w:r>
      <w:r w:rsidR="002A3D9C">
        <w:t xml:space="preserve">Marine reserve and seabed protected area </w:t>
      </w:r>
      <w:r>
        <w:t>Scenario proposal.</w:t>
      </w:r>
      <w:bookmarkEnd w:id="76"/>
    </w:p>
    <w:p w14:paraId="5CDCF66E" w14:textId="64BE3C12" w:rsidR="00F67E63" w:rsidRDefault="00F67E63" w:rsidP="00F67E63">
      <w:pPr>
        <w:pStyle w:val="CaptionText"/>
        <w:keepNext/>
        <w:spacing w:after="120"/>
      </w:pPr>
      <w:r>
        <w:t xml:space="preserve"> </w:t>
      </w:r>
      <w:r w:rsidR="008D362A">
        <w:t xml:space="preserve">Shaded cells with values in bold </w:t>
      </w:r>
      <w:r w:rsidR="005B77F8">
        <w:t>indicate greater performance than on par protection relative to the area of the HGMP covered by that proposed marine reserve.</w:t>
      </w:r>
    </w:p>
    <w:tbl>
      <w:tblPr>
        <w:tblStyle w:val="ADXDataTable"/>
        <w:tblW w:w="5000" w:type="pct"/>
        <w:tblLayout w:type="fixed"/>
        <w:tblLook w:val="04E0" w:firstRow="1" w:lastRow="1" w:firstColumn="1" w:lastColumn="0" w:noHBand="0" w:noVBand="1"/>
      </w:tblPr>
      <w:tblGrid>
        <w:gridCol w:w="2562"/>
        <w:gridCol w:w="1303"/>
        <w:gridCol w:w="1302"/>
        <w:gridCol w:w="1302"/>
        <w:gridCol w:w="1302"/>
        <w:gridCol w:w="1299"/>
      </w:tblGrid>
      <w:tr w:rsidR="00422FAC" w14:paraId="3C2281B6" w14:textId="1BD8DF4C" w:rsidTr="00DF0ADE">
        <w:trPr>
          <w:cnfStyle w:val="100000000000" w:firstRow="1" w:lastRow="0" w:firstColumn="0" w:lastColumn="0" w:oddVBand="0" w:evenVBand="0" w:oddHBand="0" w:evenHBand="0" w:firstRowFirstColumn="0" w:firstRowLastColumn="0" w:lastRowFirstColumn="0" w:lastRowLastColumn="0"/>
          <w:trHeight w:val="290"/>
          <w:tblHeader/>
        </w:trPr>
        <w:tc>
          <w:tcPr>
            <w:tcW w:w="1412" w:type="pct"/>
            <w:noWrap/>
            <w:vAlign w:val="center"/>
            <w:hideMark/>
          </w:tcPr>
          <w:p w14:paraId="0C088FD7" w14:textId="77777777" w:rsidR="00422FAC" w:rsidRDefault="00422FAC" w:rsidP="00914D4C">
            <w:pPr>
              <w:pStyle w:val="NumericTableHeading"/>
              <w:rPr>
                <w:lang w:eastAsia="en-NZ"/>
              </w:rPr>
            </w:pPr>
            <w:r>
              <w:rPr>
                <w:lang w:eastAsia="en-NZ"/>
              </w:rPr>
              <w:t>Physical habitat</w:t>
            </w:r>
          </w:p>
        </w:tc>
        <w:tc>
          <w:tcPr>
            <w:tcW w:w="718" w:type="pct"/>
            <w:noWrap/>
            <w:vAlign w:val="center"/>
            <w:hideMark/>
          </w:tcPr>
          <w:p w14:paraId="3F82E639" w14:textId="74BE44C4" w:rsidR="00422FAC" w:rsidRDefault="00422FAC" w:rsidP="00914D4C">
            <w:pPr>
              <w:pStyle w:val="NumericTableHeading"/>
            </w:pPr>
            <w:r w:rsidRPr="003C4E91">
              <w:t>Scenario 1</w:t>
            </w:r>
            <w:r>
              <w:t xml:space="preserve"> Marine reserves</w:t>
            </w:r>
          </w:p>
        </w:tc>
        <w:tc>
          <w:tcPr>
            <w:tcW w:w="718" w:type="pct"/>
            <w:vAlign w:val="center"/>
          </w:tcPr>
          <w:p w14:paraId="0EEB25B7" w14:textId="53578BBB" w:rsidR="00422FAC" w:rsidRDefault="00422FAC" w:rsidP="00914D4C">
            <w:pPr>
              <w:pStyle w:val="NumericTableHeading"/>
            </w:pPr>
            <w:r w:rsidRPr="003C4E91">
              <w:t xml:space="preserve">Scenario </w:t>
            </w:r>
            <w:r>
              <w:t>2 Marine reserves</w:t>
            </w:r>
          </w:p>
        </w:tc>
        <w:tc>
          <w:tcPr>
            <w:tcW w:w="718" w:type="pct"/>
            <w:vAlign w:val="center"/>
          </w:tcPr>
          <w:p w14:paraId="28850A48" w14:textId="5044E5EE" w:rsidR="00422FAC" w:rsidRDefault="00422FAC" w:rsidP="00914D4C">
            <w:pPr>
              <w:pStyle w:val="NumericTableHeading"/>
            </w:pPr>
            <w:r w:rsidRPr="003C4E91">
              <w:t>Scenario 1</w:t>
            </w:r>
            <w:r>
              <w:t xml:space="preserve"> Seabed protected areas</w:t>
            </w:r>
          </w:p>
        </w:tc>
        <w:tc>
          <w:tcPr>
            <w:tcW w:w="718" w:type="pct"/>
            <w:vAlign w:val="center"/>
          </w:tcPr>
          <w:p w14:paraId="18E590F2" w14:textId="1F4C33DB" w:rsidR="00422FAC" w:rsidRDefault="00422FAC" w:rsidP="00914D4C">
            <w:pPr>
              <w:pStyle w:val="NumericTableHeading"/>
            </w:pPr>
            <w:r w:rsidRPr="003C4E91">
              <w:t xml:space="preserve">Scenario </w:t>
            </w:r>
            <w:r>
              <w:t>2 Seabed protected areas</w:t>
            </w:r>
            <w:r w:rsidDel="004B555D">
              <w:t xml:space="preserve"> </w:t>
            </w:r>
            <w:r>
              <w:t>(including SMAs)</w:t>
            </w:r>
          </w:p>
        </w:tc>
        <w:tc>
          <w:tcPr>
            <w:tcW w:w="716" w:type="pct"/>
            <w:noWrap/>
            <w:vAlign w:val="center"/>
            <w:hideMark/>
          </w:tcPr>
          <w:p w14:paraId="1BC6FE9D" w14:textId="1FC527FB" w:rsidR="00422FAC" w:rsidRDefault="00422FAC" w:rsidP="00914D4C">
            <w:pPr>
              <w:pStyle w:val="NumericTableHeading"/>
            </w:pPr>
            <w:r w:rsidRPr="003C4E91">
              <w:t xml:space="preserve">Scenario </w:t>
            </w:r>
            <w:r>
              <w:t>2 Seabed protected areas</w:t>
            </w:r>
            <w:r w:rsidDel="004B555D">
              <w:t xml:space="preserve"> </w:t>
            </w:r>
            <w:r>
              <w:t>(excluding SMAs)</w:t>
            </w:r>
          </w:p>
        </w:tc>
      </w:tr>
      <w:tr w:rsidR="000E7D43" w14:paraId="5E342AE6" w14:textId="7510B377" w:rsidTr="00DF0ADE">
        <w:trPr>
          <w:trHeight w:val="290"/>
        </w:trPr>
        <w:tc>
          <w:tcPr>
            <w:tcW w:w="1412" w:type="pct"/>
            <w:tcBorders>
              <w:top w:val="single" w:sz="4" w:space="0" w:color="auto"/>
            </w:tcBorders>
            <w:noWrap/>
          </w:tcPr>
          <w:p w14:paraId="240633B4" w14:textId="6F096E15" w:rsidR="000E7D43" w:rsidRPr="00422FAC" w:rsidRDefault="00DF0ADE" w:rsidP="000E7D43">
            <w:pPr>
              <w:pStyle w:val="NumericTableBodyText"/>
            </w:pPr>
            <w:r>
              <w:t xml:space="preserve"> </w:t>
            </w:r>
            <w:r w:rsidR="000E7D43" w:rsidRPr="00422FAC">
              <w:t xml:space="preserve">Total percentage of HGMP </w:t>
            </w:r>
            <w:r w:rsidR="000E7D43">
              <w:t>area</w:t>
            </w:r>
          </w:p>
        </w:tc>
        <w:tc>
          <w:tcPr>
            <w:tcW w:w="718" w:type="pct"/>
            <w:tcBorders>
              <w:top w:val="single" w:sz="4" w:space="0" w:color="auto"/>
            </w:tcBorders>
            <w:noWrap/>
          </w:tcPr>
          <w:p w14:paraId="1CFA5703" w14:textId="48A13E83" w:rsidR="000E7D43" w:rsidRPr="00422FAC" w:rsidRDefault="000E7D43" w:rsidP="005A588C">
            <w:pPr>
              <w:pStyle w:val="NumericTableBodyText"/>
              <w:ind w:right="326"/>
              <w:jc w:val="right"/>
            </w:pPr>
            <w:r>
              <w:t>4.52</w:t>
            </w:r>
          </w:p>
        </w:tc>
        <w:tc>
          <w:tcPr>
            <w:tcW w:w="718" w:type="pct"/>
            <w:tcBorders>
              <w:top w:val="single" w:sz="4" w:space="0" w:color="auto"/>
            </w:tcBorders>
          </w:tcPr>
          <w:p w14:paraId="57DFE93A" w14:textId="6CE80C97" w:rsidR="000E7D43" w:rsidRPr="00422FAC" w:rsidRDefault="000E7D43" w:rsidP="005A588C">
            <w:pPr>
              <w:pStyle w:val="NumericTableBodyText"/>
              <w:ind w:right="326"/>
              <w:jc w:val="right"/>
            </w:pPr>
            <w:r w:rsidRPr="007D60CB">
              <w:rPr>
                <w:szCs w:val="18"/>
              </w:rPr>
              <w:t>3.2</w:t>
            </w:r>
            <w:r>
              <w:rPr>
                <w:szCs w:val="18"/>
              </w:rPr>
              <w:t>0</w:t>
            </w:r>
          </w:p>
        </w:tc>
        <w:tc>
          <w:tcPr>
            <w:tcW w:w="718" w:type="pct"/>
            <w:tcBorders>
              <w:top w:val="single" w:sz="4" w:space="0" w:color="auto"/>
            </w:tcBorders>
          </w:tcPr>
          <w:p w14:paraId="73481F83" w14:textId="1EC31332" w:rsidR="000E7D43" w:rsidRPr="00422FAC" w:rsidRDefault="000E7D43" w:rsidP="005A588C">
            <w:pPr>
              <w:pStyle w:val="NumericTableBodyText"/>
              <w:ind w:right="326"/>
              <w:jc w:val="right"/>
            </w:pPr>
            <w:r w:rsidRPr="004B555D">
              <w:t>14.4</w:t>
            </w:r>
            <w:r>
              <w:t>1</w:t>
            </w:r>
          </w:p>
        </w:tc>
        <w:tc>
          <w:tcPr>
            <w:tcW w:w="718" w:type="pct"/>
            <w:tcBorders>
              <w:top w:val="single" w:sz="4" w:space="0" w:color="auto"/>
            </w:tcBorders>
          </w:tcPr>
          <w:p w14:paraId="37CD33A0" w14:textId="3CC41951" w:rsidR="000E7D43" w:rsidRPr="00422FAC" w:rsidRDefault="000E7D43" w:rsidP="005A588C">
            <w:pPr>
              <w:pStyle w:val="NumericTableBodyText"/>
              <w:ind w:right="326"/>
              <w:jc w:val="right"/>
            </w:pPr>
            <w:r w:rsidRPr="004B555D">
              <w:t>14.</w:t>
            </w:r>
            <w:r>
              <w:t>19</w:t>
            </w:r>
          </w:p>
        </w:tc>
        <w:tc>
          <w:tcPr>
            <w:tcW w:w="716" w:type="pct"/>
            <w:tcBorders>
              <w:top w:val="single" w:sz="4" w:space="0" w:color="auto"/>
            </w:tcBorders>
            <w:noWrap/>
          </w:tcPr>
          <w:p w14:paraId="4AE8C0AB" w14:textId="4A0BFC16" w:rsidR="000E7D43" w:rsidRPr="00422FAC" w:rsidRDefault="000E7D43" w:rsidP="005A588C">
            <w:pPr>
              <w:pStyle w:val="NumericTableBodyText"/>
              <w:ind w:right="326"/>
              <w:jc w:val="right"/>
            </w:pPr>
            <w:r w:rsidRPr="004B555D">
              <w:t>10.2</w:t>
            </w:r>
            <w:r>
              <w:t>6</w:t>
            </w:r>
          </w:p>
        </w:tc>
      </w:tr>
      <w:tr w:rsidR="000E7D43" w14:paraId="1E21648E" w14:textId="7EB282B7" w:rsidTr="005A588C">
        <w:trPr>
          <w:trHeight w:val="290"/>
        </w:trPr>
        <w:tc>
          <w:tcPr>
            <w:tcW w:w="1412" w:type="pct"/>
            <w:noWrap/>
            <w:hideMark/>
          </w:tcPr>
          <w:p w14:paraId="12D6F132" w14:textId="77777777" w:rsidR="000E7D43" w:rsidRDefault="000E7D43" w:rsidP="000E7D43">
            <w:pPr>
              <w:pStyle w:val="NumericTableBodyText"/>
            </w:pPr>
            <w:r>
              <w:t xml:space="preserve">  Mean</w:t>
            </w:r>
          </w:p>
        </w:tc>
        <w:tc>
          <w:tcPr>
            <w:tcW w:w="718" w:type="pct"/>
            <w:shd w:val="clear" w:color="auto" w:fill="D9D9D9" w:themeFill="background1" w:themeFillShade="D9"/>
            <w:noWrap/>
            <w:hideMark/>
          </w:tcPr>
          <w:p w14:paraId="5AEFC8FB" w14:textId="561CA8A1" w:rsidR="000E7D43" w:rsidRDefault="000E7D43" w:rsidP="005A588C">
            <w:pPr>
              <w:pStyle w:val="NumericTableBodyText"/>
              <w:ind w:right="326"/>
              <w:jc w:val="right"/>
            </w:pPr>
            <w:r w:rsidRPr="00A92AC8">
              <w:rPr>
                <w:b/>
                <w:bCs/>
              </w:rPr>
              <w:t>5.38</w:t>
            </w:r>
          </w:p>
        </w:tc>
        <w:tc>
          <w:tcPr>
            <w:tcW w:w="718" w:type="pct"/>
            <w:shd w:val="clear" w:color="auto" w:fill="D9D9D9" w:themeFill="background1" w:themeFillShade="D9"/>
          </w:tcPr>
          <w:p w14:paraId="4D961E2C" w14:textId="36267A20" w:rsidR="000E7D43" w:rsidRPr="00603E30" w:rsidRDefault="00721CA6" w:rsidP="005A588C">
            <w:pPr>
              <w:pStyle w:val="NumericTableBodyText"/>
              <w:ind w:right="326"/>
              <w:jc w:val="right"/>
              <w:rPr>
                <w:b/>
                <w:bCs/>
              </w:rPr>
            </w:pPr>
            <w:r w:rsidRPr="00603E30">
              <w:rPr>
                <w:b/>
                <w:bCs/>
              </w:rPr>
              <w:t>3.31</w:t>
            </w:r>
          </w:p>
        </w:tc>
        <w:tc>
          <w:tcPr>
            <w:tcW w:w="718" w:type="pct"/>
            <w:shd w:val="clear" w:color="auto" w:fill="D9D9D9" w:themeFill="background1" w:themeFillShade="D9"/>
          </w:tcPr>
          <w:p w14:paraId="3243C7ED" w14:textId="132DE32C" w:rsidR="000E7D43" w:rsidRDefault="000E7D43" w:rsidP="005A588C">
            <w:pPr>
              <w:pStyle w:val="NumericTableBodyText"/>
              <w:ind w:right="326"/>
              <w:jc w:val="right"/>
            </w:pPr>
            <w:r w:rsidRPr="0034686F">
              <w:rPr>
                <w:b/>
                <w:bCs/>
              </w:rPr>
              <w:t>17.06</w:t>
            </w:r>
          </w:p>
        </w:tc>
        <w:tc>
          <w:tcPr>
            <w:tcW w:w="718" w:type="pct"/>
            <w:shd w:val="clear" w:color="auto" w:fill="D9D9D9" w:themeFill="background1" w:themeFillShade="D9"/>
          </w:tcPr>
          <w:p w14:paraId="4946F74F" w14:textId="6270B7BE" w:rsidR="000E7D43" w:rsidRDefault="000E7D43" w:rsidP="005A588C">
            <w:pPr>
              <w:pStyle w:val="NumericTableBodyText"/>
              <w:ind w:right="326"/>
              <w:jc w:val="right"/>
            </w:pPr>
            <w:r w:rsidRPr="0034686F">
              <w:rPr>
                <w:b/>
                <w:bCs/>
              </w:rPr>
              <w:t>18.73</w:t>
            </w:r>
          </w:p>
        </w:tc>
        <w:tc>
          <w:tcPr>
            <w:tcW w:w="716" w:type="pct"/>
            <w:shd w:val="clear" w:color="auto" w:fill="D9D9D9" w:themeFill="background1" w:themeFillShade="D9"/>
            <w:noWrap/>
          </w:tcPr>
          <w:p w14:paraId="3BFE1967" w14:textId="1945ED09" w:rsidR="000E7D43" w:rsidRDefault="000E7D43" w:rsidP="005A588C">
            <w:pPr>
              <w:pStyle w:val="NumericTableBodyText"/>
              <w:ind w:right="326"/>
              <w:jc w:val="right"/>
            </w:pPr>
            <w:r w:rsidRPr="0034686F">
              <w:rPr>
                <w:b/>
                <w:bCs/>
              </w:rPr>
              <w:t>17.04</w:t>
            </w:r>
          </w:p>
        </w:tc>
      </w:tr>
      <w:tr w:rsidR="000E7D43" w14:paraId="6C8592A7" w14:textId="7F764386" w:rsidTr="005A588C">
        <w:trPr>
          <w:trHeight w:val="290"/>
        </w:trPr>
        <w:tc>
          <w:tcPr>
            <w:tcW w:w="1412" w:type="pct"/>
            <w:noWrap/>
            <w:hideMark/>
          </w:tcPr>
          <w:p w14:paraId="021B50CA" w14:textId="40892ECE" w:rsidR="000E7D43" w:rsidRDefault="000E7D43" w:rsidP="000E7D43">
            <w:pPr>
              <w:pStyle w:val="NumericTableBodyText"/>
            </w:pPr>
            <w:r>
              <w:t xml:space="preserve">  Number of physical habitats with</w:t>
            </w:r>
            <w:r w:rsidR="00DF0ADE">
              <w:br/>
              <w:t xml:space="preserve"> </w:t>
            </w:r>
            <w:r>
              <w:t xml:space="preserve"> greater than on par protection</w:t>
            </w:r>
          </w:p>
        </w:tc>
        <w:tc>
          <w:tcPr>
            <w:tcW w:w="718" w:type="pct"/>
            <w:noWrap/>
            <w:hideMark/>
          </w:tcPr>
          <w:p w14:paraId="6CF70782" w14:textId="7D27FA3C" w:rsidR="000E7D43" w:rsidRDefault="00721CA6" w:rsidP="005A588C">
            <w:pPr>
              <w:pStyle w:val="NumericTableBodyText"/>
              <w:ind w:right="326"/>
              <w:jc w:val="right"/>
            </w:pPr>
            <w:r>
              <w:t>19</w:t>
            </w:r>
          </w:p>
        </w:tc>
        <w:tc>
          <w:tcPr>
            <w:tcW w:w="718" w:type="pct"/>
          </w:tcPr>
          <w:p w14:paraId="75FD4033" w14:textId="42883D44" w:rsidR="000E7D43" w:rsidRDefault="000E7D43" w:rsidP="005A588C">
            <w:pPr>
              <w:pStyle w:val="NumericTableBodyText"/>
              <w:ind w:right="326"/>
              <w:jc w:val="right"/>
            </w:pPr>
            <w:r>
              <w:t>16</w:t>
            </w:r>
          </w:p>
        </w:tc>
        <w:tc>
          <w:tcPr>
            <w:tcW w:w="718" w:type="pct"/>
          </w:tcPr>
          <w:p w14:paraId="1F37E476" w14:textId="7FA3449F" w:rsidR="000E7D43" w:rsidRDefault="000E7D43" w:rsidP="005A588C">
            <w:pPr>
              <w:pStyle w:val="NumericTableBodyText"/>
              <w:ind w:right="326"/>
              <w:jc w:val="right"/>
            </w:pPr>
            <w:r>
              <w:t>18</w:t>
            </w:r>
          </w:p>
        </w:tc>
        <w:tc>
          <w:tcPr>
            <w:tcW w:w="718" w:type="pct"/>
          </w:tcPr>
          <w:p w14:paraId="5474717C" w14:textId="358C8FAF" w:rsidR="000E7D43" w:rsidRDefault="000E7D43" w:rsidP="005A588C">
            <w:pPr>
              <w:pStyle w:val="NumericTableBodyText"/>
              <w:ind w:right="326"/>
              <w:jc w:val="right"/>
            </w:pPr>
            <w:r>
              <w:t>18</w:t>
            </w:r>
          </w:p>
        </w:tc>
        <w:tc>
          <w:tcPr>
            <w:tcW w:w="716" w:type="pct"/>
            <w:noWrap/>
          </w:tcPr>
          <w:p w14:paraId="5BE7F3EC" w14:textId="6C70F33B" w:rsidR="000E7D43" w:rsidRDefault="000E7D43" w:rsidP="005A588C">
            <w:pPr>
              <w:pStyle w:val="NumericTableBodyText"/>
              <w:ind w:right="326"/>
              <w:jc w:val="right"/>
            </w:pPr>
            <w:r>
              <w:t>20</w:t>
            </w:r>
          </w:p>
        </w:tc>
      </w:tr>
      <w:tr w:rsidR="000E7D43" w14:paraId="16507901" w14:textId="4EB17B1A" w:rsidTr="005A588C">
        <w:trPr>
          <w:trHeight w:val="290"/>
        </w:trPr>
        <w:tc>
          <w:tcPr>
            <w:tcW w:w="1412" w:type="pct"/>
            <w:noWrap/>
            <w:hideMark/>
          </w:tcPr>
          <w:p w14:paraId="0A76C26E" w14:textId="77777777" w:rsidR="000E7D43" w:rsidRDefault="000E7D43" w:rsidP="000E7D43">
            <w:pPr>
              <w:pStyle w:val="NumericTableBodyText"/>
            </w:pPr>
            <w:r>
              <w:t xml:space="preserve">  Estuarine Intertidal Rocky Reef</w:t>
            </w:r>
          </w:p>
        </w:tc>
        <w:tc>
          <w:tcPr>
            <w:tcW w:w="718" w:type="pct"/>
            <w:noWrap/>
            <w:hideMark/>
          </w:tcPr>
          <w:p w14:paraId="090DACBD" w14:textId="4430034A" w:rsidR="000E7D43" w:rsidRDefault="000E7D43" w:rsidP="005A588C">
            <w:pPr>
              <w:pStyle w:val="NumericTableBodyText"/>
              <w:ind w:right="326"/>
              <w:jc w:val="right"/>
              <w:rPr>
                <w:rFonts w:cs="Calibri"/>
                <w:color w:val="000000"/>
                <w:sz w:val="22"/>
                <w:szCs w:val="22"/>
              </w:rPr>
            </w:pPr>
            <w:r>
              <w:t>4.08</w:t>
            </w:r>
          </w:p>
        </w:tc>
        <w:tc>
          <w:tcPr>
            <w:tcW w:w="718" w:type="pct"/>
            <w:shd w:val="clear" w:color="auto" w:fill="D9D9D9" w:themeFill="background1" w:themeFillShade="D9"/>
          </w:tcPr>
          <w:p w14:paraId="09071B31" w14:textId="01B7BD1F" w:rsidR="000E7D43" w:rsidRDefault="00721CA6" w:rsidP="005A588C">
            <w:pPr>
              <w:pStyle w:val="NumericTableBodyText"/>
              <w:ind w:right="326"/>
              <w:jc w:val="right"/>
            </w:pPr>
            <w:r w:rsidRPr="00603E30">
              <w:rPr>
                <w:b/>
                <w:bCs/>
                <w:shd w:val="clear" w:color="auto" w:fill="D9D9D9" w:themeFill="background1" w:themeFillShade="D9"/>
              </w:rPr>
              <w:t>4.08</w:t>
            </w:r>
          </w:p>
        </w:tc>
        <w:tc>
          <w:tcPr>
            <w:tcW w:w="718" w:type="pct"/>
          </w:tcPr>
          <w:p w14:paraId="6077A3B9" w14:textId="5F5E1C01" w:rsidR="000E7D43" w:rsidRDefault="000E7D43" w:rsidP="005A588C">
            <w:pPr>
              <w:pStyle w:val="NumericTableBodyText"/>
              <w:ind w:right="326"/>
              <w:jc w:val="right"/>
            </w:pPr>
            <w:r w:rsidRPr="0053013A">
              <w:t>4.08</w:t>
            </w:r>
          </w:p>
        </w:tc>
        <w:tc>
          <w:tcPr>
            <w:tcW w:w="718" w:type="pct"/>
          </w:tcPr>
          <w:p w14:paraId="616BC720" w14:textId="2142E02E" w:rsidR="000E7D43" w:rsidRDefault="000E7D43" w:rsidP="005A588C">
            <w:pPr>
              <w:pStyle w:val="NumericTableBodyText"/>
              <w:ind w:right="326"/>
              <w:jc w:val="right"/>
            </w:pPr>
            <w:r w:rsidRPr="0053013A">
              <w:t>4.08</w:t>
            </w:r>
          </w:p>
        </w:tc>
        <w:tc>
          <w:tcPr>
            <w:tcW w:w="716" w:type="pct"/>
            <w:noWrap/>
          </w:tcPr>
          <w:p w14:paraId="6CA879AB" w14:textId="77845105" w:rsidR="000E7D43" w:rsidRDefault="000E7D43" w:rsidP="005A588C">
            <w:pPr>
              <w:pStyle w:val="NumericTableBodyText"/>
              <w:ind w:right="326"/>
              <w:jc w:val="right"/>
              <w:rPr>
                <w:rFonts w:cs="Calibri"/>
                <w:color w:val="000000"/>
                <w:sz w:val="22"/>
                <w:szCs w:val="22"/>
              </w:rPr>
            </w:pPr>
            <w:r w:rsidRPr="0053013A">
              <w:t>4.08</w:t>
            </w:r>
          </w:p>
        </w:tc>
      </w:tr>
      <w:tr w:rsidR="00721CA6" w14:paraId="19E0EB2F" w14:textId="0F038950" w:rsidTr="005A588C">
        <w:trPr>
          <w:trHeight w:val="290"/>
        </w:trPr>
        <w:tc>
          <w:tcPr>
            <w:tcW w:w="1412" w:type="pct"/>
            <w:noWrap/>
            <w:hideMark/>
          </w:tcPr>
          <w:p w14:paraId="283ED3C9" w14:textId="77777777" w:rsidR="00721CA6" w:rsidRDefault="00721CA6" w:rsidP="00721CA6">
            <w:pPr>
              <w:pStyle w:val="NumericTableBodyText"/>
            </w:pPr>
            <w:r>
              <w:t xml:space="preserve">  Estuarine Intertidal Soft Sediment</w:t>
            </w:r>
          </w:p>
        </w:tc>
        <w:tc>
          <w:tcPr>
            <w:tcW w:w="718" w:type="pct"/>
            <w:noWrap/>
            <w:hideMark/>
          </w:tcPr>
          <w:p w14:paraId="0D4F973F" w14:textId="00DF0257" w:rsidR="00721CA6" w:rsidRDefault="00721CA6" w:rsidP="005A588C">
            <w:pPr>
              <w:pStyle w:val="NumericTableBodyText"/>
              <w:ind w:right="326"/>
              <w:jc w:val="right"/>
            </w:pPr>
            <w:r>
              <w:t>0.09</w:t>
            </w:r>
          </w:p>
        </w:tc>
        <w:tc>
          <w:tcPr>
            <w:tcW w:w="718" w:type="pct"/>
          </w:tcPr>
          <w:p w14:paraId="67C66D78" w14:textId="0669804E" w:rsidR="00721CA6" w:rsidRDefault="00721CA6" w:rsidP="005A588C">
            <w:pPr>
              <w:pStyle w:val="NumericTableBodyText"/>
              <w:ind w:right="326"/>
              <w:jc w:val="right"/>
            </w:pPr>
            <w:r w:rsidRPr="00F17CBC">
              <w:t>0.00</w:t>
            </w:r>
          </w:p>
        </w:tc>
        <w:tc>
          <w:tcPr>
            <w:tcW w:w="718" w:type="pct"/>
          </w:tcPr>
          <w:p w14:paraId="3064D7AF" w14:textId="6085B47E" w:rsidR="00721CA6" w:rsidRDefault="00721CA6" w:rsidP="005A588C">
            <w:pPr>
              <w:pStyle w:val="NumericTableBodyText"/>
              <w:ind w:right="326"/>
              <w:jc w:val="right"/>
            </w:pPr>
            <w:r w:rsidRPr="0053013A">
              <w:t>5.79</w:t>
            </w:r>
          </w:p>
        </w:tc>
        <w:tc>
          <w:tcPr>
            <w:tcW w:w="718" w:type="pct"/>
          </w:tcPr>
          <w:p w14:paraId="18CC08AE" w14:textId="046A423C" w:rsidR="00721CA6" w:rsidRDefault="00721CA6" w:rsidP="005A588C">
            <w:pPr>
              <w:pStyle w:val="NumericTableBodyText"/>
              <w:ind w:right="326"/>
              <w:jc w:val="right"/>
            </w:pPr>
            <w:r w:rsidRPr="0053013A">
              <w:t>3.01</w:t>
            </w:r>
          </w:p>
        </w:tc>
        <w:tc>
          <w:tcPr>
            <w:tcW w:w="716" w:type="pct"/>
            <w:noWrap/>
          </w:tcPr>
          <w:p w14:paraId="4169FB77" w14:textId="7B7B9FF5" w:rsidR="00721CA6" w:rsidRDefault="00721CA6" w:rsidP="005A588C">
            <w:pPr>
              <w:pStyle w:val="NumericTableBodyText"/>
              <w:ind w:right="326"/>
              <w:jc w:val="right"/>
            </w:pPr>
            <w:r w:rsidRPr="0053013A">
              <w:t>3.01</w:t>
            </w:r>
          </w:p>
        </w:tc>
      </w:tr>
      <w:tr w:rsidR="00721CA6" w14:paraId="3D7612F8" w14:textId="52698D0F" w:rsidTr="005A588C">
        <w:trPr>
          <w:trHeight w:val="290"/>
        </w:trPr>
        <w:tc>
          <w:tcPr>
            <w:tcW w:w="1412" w:type="pct"/>
            <w:noWrap/>
            <w:hideMark/>
          </w:tcPr>
          <w:p w14:paraId="64AB3394" w14:textId="77777777" w:rsidR="00721CA6" w:rsidRDefault="00721CA6" w:rsidP="00721CA6">
            <w:pPr>
              <w:pStyle w:val="NumericTableBodyText"/>
            </w:pPr>
            <w:r>
              <w:t xml:space="preserve">  Estuarine Shallow Mud</w:t>
            </w:r>
          </w:p>
        </w:tc>
        <w:tc>
          <w:tcPr>
            <w:tcW w:w="718" w:type="pct"/>
            <w:noWrap/>
            <w:hideMark/>
          </w:tcPr>
          <w:p w14:paraId="16E695E0" w14:textId="186BD965" w:rsidR="00721CA6" w:rsidRDefault="00721CA6" w:rsidP="005A588C">
            <w:pPr>
              <w:pStyle w:val="NumericTableBodyText"/>
              <w:ind w:right="326"/>
              <w:jc w:val="right"/>
            </w:pPr>
            <w:r>
              <w:t>0.75</w:t>
            </w:r>
          </w:p>
        </w:tc>
        <w:tc>
          <w:tcPr>
            <w:tcW w:w="718" w:type="pct"/>
          </w:tcPr>
          <w:p w14:paraId="577DCF9D" w14:textId="7C7FACB8" w:rsidR="00721CA6" w:rsidRDefault="00721CA6" w:rsidP="005A588C">
            <w:pPr>
              <w:pStyle w:val="NumericTableBodyText"/>
              <w:ind w:right="326"/>
              <w:jc w:val="right"/>
            </w:pPr>
            <w:r w:rsidRPr="00F17CBC">
              <w:t>0.25</w:t>
            </w:r>
          </w:p>
        </w:tc>
        <w:tc>
          <w:tcPr>
            <w:tcW w:w="718" w:type="pct"/>
          </w:tcPr>
          <w:p w14:paraId="1D004D1A" w14:textId="66D12220" w:rsidR="00721CA6" w:rsidRDefault="00721CA6" w:rsidP="005A588C">
            <w:pPr>
              <w:pStyle w:val="NumericTableBodyText"/>
              <w:ind w:right="326"/>
              <w:jc w:val="right"/>
            </w:pPr>
            <w:r w:rsidRPr="0053013A">
              <w:t>8.79</w:t>
            </w:r>
          </w:p>
        </w:tc>
        <w:tc>
          <w:tcPr>
            <w:tcW w:w="718" w:type="pct"/>
          </w:tcPr>
          <w:p w14:paraId="4CB85C3A" w14:textId="001717BF" w:rsidR="00721CA6" w:rsidRDefault="00721CA6" w:rsidP="005A588C">
            <w:pPr>
              <w:pStyle w:val="NumericTableBodyText"/>
              <w:ind w:right="326"/>
              <w:jc w:val="right"/>
            </w:pPr>
            <w:r w:rsidRPr="0053013A">
              <w:t>9.04</w:t>
            </w:r>
          </w:p>
        </w:tc>
        <w:tc>
          <w:tcPr>
            <w:tcW w:w="716" w:type="pct"/>
            <w:noWrap/>
          </w:tcPr>
          <w:p w14:paraId="27107570" w14:textId="10F6A001" w:rsidR="00721CA6" w:rsidRDefault="00721CA6" w:rsidP="005A588C">
            <w:pPr>
              <w:pStyle w:val="NumericTableBodyText"/>
              <w:ind w:right="326"/>
              <w:jc w:val="right"/>
            </w:pPr>
            <w:r w:rsidRPr="0053013A">
              <w:t>9.04</w:t>
            </w:r>
          </w:p>
        </w:tc>
      </w:tr>
      <w:tr w:rsidR="00721CA6" w14:paraId="7998B45D" w14:textId="00D7418D" w:rsidTr="005A588C">
        <w:trPr>
          <w:trHeight w:val="290"/>
        </w:trPr>
        <w:tc>
          <w:tcPr>
            <w:tcW w:w="1412" w:type="pct"/>
            <w:noWrap/>
            <w:hideMark/>
          </w:tcPr>
          <w:p w14:paraId="75C2804B" w14:textId="77777777" w:rsidR="00721CA6" w:rsidRDefault="00721CA6" w:rsidP="00721CA6">
            <w:pPr>
              <w:pStyle w:val="NumericTableBodyText"/>
            </w:pPr>
            <w:r>
              <w:t xml:space="preserve">  Estuarine Shallow Rocky Reef</w:t>
            </w:r>
          </w:p>
        </w:tc>
        <w:tc>
          <w:tcPr>
            <w:tcW w:w="718" w:type="pct"/>
            <w:noWrap/>
            <w:hideMark/>
          </w:tcPr>
          <w:p w14:paraId="41C0B309" w14:textId="4912079C" w:rsidR="00721CA6" w:rsidRDefault="00721CA6" w:rsidP="005A588C">
            <w:pPr>
              <w:pStyle w:val="NumericTableBodyText"/>
              <w:ind w:right="326"/>
              <w:jc w:val="right"/>
            </w:pPr>
            <w:r>
              <w:t>0.98</w:t>
            </w:r>
          </w:p>
        </w:tc>
        <w:tc>
          <w:tcPr>
            <w:tcW w:w="718" w:type="pct"/>
          </w:tcPr>
          <w:p w14:paraId="62AD0521" w14:textId="53BAC5F6" w:rsidR="00721CA6" w:rsidRDefault="00721CA6" w:rsidP="005A588C">
            <w:pPr>
              <w:pStyle w:val="NumericTableBodyText"/>
              <w:ind w:right="326"/>
              <w:jc w:val="right"/>
            </w:pPr>
            <w:r w:rsidRPr="00F17CBC">
              <w:t>0.00</w:t>
            </w:r>
          </w:p>
        </w:tc>
        <w:tc>
          <w:tcPr>
            <w:tcW w:w="718" w:type="pct"/>
          </w:tcPr>
          <w:p w14:paraId="57D15CEC" w14:textId="162DF534" w:rsidR="00721CA6" w:rsidRDefault="00721CA6" w:rsidP="005A588C">
            <w:pPr>
              <w:pStyle w:val="NumericTableBodyText"/>
              <w:ind w:right="326"/>
              <w:jc w:val="right"/>
            </w:pPr>
            <w:r w:rsidRPr="0053013A">
              <w:t>13.73</w:t>
            </w:r>
          </w:p>
        </w:tc>
        <w:tc>
          <w:tcPr>
            <w:tcW w:w="718" w:type="pct"/>
            <w:shd w:val="clear" w:color="auto" w:fill="D9D9D9" w:themeFill="background1" w:themeFillShade="D9"/>
          </w:tcPr>
          <w:p w14:paraId="243EB6E2" w14:textId="485858E8" w:rsidR="00721CA6" w:rsidRDefault="00721CA6" w:rsidP="005A588C">
            <w:pPr>
              <w:pStyle w:val="NumericTableBodyText"/>
              <w:ind w:right="326"/>
              <w:jc w:val="right"/>
            </w:pPr>
            <w:r w:rsidRPr="0034686F">
              <w:rPr>
                <w:b/>
                <w:bCs/>
              </w:rPr>
              <w:t>16.67</w:t>
            </w:r>
          </w:p>
        </w:tc>
        <w:tc>
          <w:tcPr>
            <w:tcW w:w="716" w:type="pct"/>
            <w:shd w:val="clear" w:color="auto" w:fill="D9D9D9" w:themeFill="background1" w:themeFillShade="D9"/>
            <w:noWrap/>
          </w:tcPr>
          <w:p w14:paraId="18A1286E" w14:textId="3C2109AF" w:rsidR="00721CA6" w:rsidRDefault="00721CA6" w:rsidP="005A588C">
            <w:pPr>
              <w:pStyle w:val="NumericTableBodyText"/>
              <w:ind w:right="326"/>
              <w:jc w:val="right"/>
            </w:pPr>
            <w:r w:rsidRPr="0034686F">
              <w:rPr>
                <w:b/>
                <w:bCs/>
              </w:rPr>
              <w:t>16.67</w:t>
            </w:r>
          </w:p>
        </w:tc>
      </w:tr>
      <w:tr w:rsidR="00721CA6" w14:paraId="5C56ECD7" w14:textId="420B7EBD" w:rsidTr="005A588C">
        <w:trPr>
          <w:trHeight w:val="290"/>
        </w:trPr>
        <w:tc>
          <w:tcPr>
            <w:tcW w:w="1412" w:type="pct"/>
            <w:noWrap/>
            <w:hideMark/>
          </w:tcPr>
          <w:p w14:paraId="724C3AA9" w14:textId="77777777" w:rsidR="00721CA6" w:rsidRDefault="00721CA6" w:rsidP="00721CA6">
            <w:pPr>
              <w:pStyle w:val="NumericTableBodyText"/>
            </w:pPr>
            <w:r>
              <w:t xml:space="preserve">  Estuarine Shallow Sand</w:t>
            </w:r>
          </w:p>
        </w:tc>
        <w:tc>
          <w:tcPr>
            <w:tcW w:w="718" w:type="pct"/>
            <w:noWrap/>
            <w:hideMark/>
          </w:tcPr>
          <w:p w14:paraId="71734E5E" w14:textId="3F49437C" w:rsidR="00721CA6" w:rsidRDefault="00721CA6" w:rsidP="005A588C">
            <w:pPr>
              <w:pStyle w:val="NumericTableBodyText"/>
              <w:ind w:right="326"/>
              <w:jc w:val="right"/>
            </w:pPr>
            <w:r>
              <w:t>0.00</w:t>
            </w:r>
          </w:p>
        </w:tc>
        <w:tc>
          <w:tcPr>
            <w:tcW w:w="718" w:type="pct"/>
          </w:tcPr>
          <w:p w14:paraId="0B8506AF" w14:textId="78AED312" w:rsidR="00721CA6" w:rsidRDefault="00721CA6" w:rsidP="005A588C">
            <w:pPr>
              <w:pStyle w:val="NumericTableBodyText"/>
              <w:ind w:right="326"/>
              <w:jc w:val="right"/>
            </w:pPr>
            <w:r w:rsidRPr="00F17CBC">
              <w:t>0.00</w:t>
            </w:r>
          </w:p>
        </w:tc>
        <w:tc>
          <w:tcPr>
            <w:tcW w:w="718" w:type="pct"/>
          </w:tcPr>
          <w:p w14:paraId="4E853466" w14:textId="69E85A1B" w:rsidR="00721CA6" w:rsidRDefault="00721CA6" w:rsidP="005A588C">
            <w:pPr>
              <w:pStyle w:val="NumericTableBodyText"/>
              <w:ind w:right="326"/>
              <w:jc w:val="right"/>
            </w:pPr>
            <w:r w:rsidRPr="0053013A">
              <w:t>1.10</w:t>
            </w:r>
          </w:p>
        </w:tc>
        <w:tc>
          <w:tcPr>
            <w:tcW w:w="718" w:type="pct"/>
          </w:tcPr>
          <w:p w14:paraId="735EEDB5" w14:textId="11D59C5F" w:rsidR="00721CA6" w:rsidRDefault="00721CA6" w:rsidP="005A588C">
            <w:pPr>
              <w:pStyle w:val="NumericTableBodyText"/>
              <w:ind w:right="326"/>
              <w:jc w:val="right"/>
            </w:pPr>
            <w:r w:rsidRPr="0053013A">
              <w:t>0.73</w:t>
            </w:r>
          </w:p>
        </w:tc>
        <w:tc>
          <w:tcPr>
            <w:tcW w:w="716" w:type="pct"/>
            <w:noWrap/>
          </w:tcPr>
          <w:p w14:paraId="6F92586B" w14:textId="4ADCA4D4" w:rsidR="00721CA6" w:rsidRDefault="00721CA6" w:rsidP="005A588C">
            <w:pPr>
              <w:pStyle w:val="NumericTableBodyText"/>
              <w:ind w:right="326"/>
              <w:jc w:val="right"/>
            </w:pPr>
            <w:r w:rsidRPr="0053013A">
              <w:t>0.73</w:t>
            </w:r>
          </w:p>
        </w:tc>
      </w:tr>
      <w:tr w:rsidR="00721CA6" w14:paraId="7E53FEDB" w14:textId="07B6381D" w:rsidTr="005A588C">
        <w:trPr>
          <w:trHeight w:val="290"/>
        </w:trPr>
        <w:tc>
          <w:tcPr>
            <w:tcW w:w="1412" w:type="pct"/>
            <w:noWrap/>
            <w:hideMark/>
          </w:tcPr>
          <w:p w14:paraId="0DC8EA92" w14:textId="77777777" w:rsidR="00721CA6" w:rsidRDefault="00721CA6" w:rsidP="00721CA6">
            <w:pPr>
              <w:pStyle w:val="NumericTableBodyText"/>
            </w:pPr>
            <w:r>
              <w:t xml:space="preserve">  High Current Deep Gravel</w:t>
            </w:r>
          </w:p>
        </w:tc>
        <w:tc>
          <w:tcPr>
            <w:tcW w:w="718" w:type="pct"/>
            <w:shd w:val="clear" w:color="auto" w:fill="D9D9D9" w:themeFill="background1" w:themeFillShade="D9"/>
            <w:noWrap/>
            <w:hideMark/>
          </w:tcPr>
          <w:p w14:paraId="6FDB9D2E" w14:textId="02EC5004" w:rsidR="00721CA6" w:rsidRDefault="00721CA6" w:rsidP="005A588C">
            <w:pPr>
              <w:pStyle w:val="NumericTableBodyText"/>
              <w:ind w:right="326"/>
              <w:jc w:val="right"/>
            </w:pPr>
            <w:r w:rsidRPr="00A92AC8">
              <w:rPr>
                <w:b/>
                <w:bCs/>
              </w:rPr>
              <w:t>17.79</w:t>
            </w:r>
          </w:p>
        </w:tc>
        <w:tc>
          <w:tcPr>
            <w:tcW w:w="718" w:type="pct"/>
            <w:shd w:val="clear" w:color="auto" w:fill="D9D9D9" w:themeFill="background1" w:themeFillShade="D9"/>
          </w:tcPr>
          <w:p w14:paraId="7B1549D2" w14:textId="3EC65476" w:rsidR="00721CA6" w:rsidRDefault="00721CA6" w:rsidP="005A588C">
            <w:pPr>
              <w:pStyle w:val="NumericTableBodyText"/>
              <w:ind w:right="326"/>
              <w:jc w:val="right"/>
            </w:pPr>
            <w:r w:rsidRPr="00363730">
              <w:rPr>
                <w:b/>
                <w:bCs/>
              </w:rPr>
              <w:t>17.79</w:t>
            </w:r>
          </w:p>
        </w:tc>
        <w:tc>
          <w:tcPr>
            <w:tcW w:w="718" w:type="pct"/>
            <w:shd w:val="clear" w:color="auto" w:fill="D9D9D9" w:themeFill="background1" w:themeFillShade="D9"/>
          </w:tcPr>
          <w:p w14:paraId="6B6D50DC" w14:textId="4575B8CA" w:rsidR="00721CA6" w:rsidRDefault="00721CA6" w:rsidP="005A588C">
            <w:pPr>
              <w:pStyle w:val="NumericTableBodyText"/>
              <w:ind w:right="326"/>
              <w:jc w:val="right"/>
            </w:pPr>
            <w:r w:rsidRPr="0034686F">
              <w:rPr>
                <w:b/>
                <w:bCs/>
              </w:rPr>
              <w:t>50.16</w:t>
            </w:r>
          </w:p>
        </w:tc>
        <w:tc>
          <w:tcPr>
            <w:tcW w:w="718" w:type="pct"/>
            <w:shd w:val="clear" w:color="auto" w:fill="D9D9D9" w:themeFill="background1" w:themeFillShade="D9"/>
          </w:tcPr>
          <w:p w14:paraId="67E34326" w14:textId="1C1D662E" w:rsidR="00721CA6" w:rsidRDefault="00721CA6" w:rsidP="005A588C">
            <w:pPr>
              <w:pStyle w:val="NumericTableBodyText"/>
              <w:ind w:right="326"/>
              <w:jc w:val="right"/>
            </w:pPr>
            <w:r w:rsidRPr="0034686F">
              <w:rPr>
                <w:b/>
                <w:bCs/>
              </w:rPr>
              <w:t>50.16</w:t>
            </w:r>
          </w:p>
        </w:tc>
        <w:tc>
          <w:tcPr>
            <w:tcW w:w="716" w:type="pct"/>
            <w:shd w:val="clear" w:color="auto" w:fill="D9D9D9" w:themeFill="background1" w:themeFillShade="D9"/>
            <w:noWrap/>
          </w:tcPr>
          <w:p w14:paraId="5729EC1D" w14:textId="3F2D42AF" w:rsidR="00721CA6" w:rsidRDefault="00721CA6" w:rsidP="005A588C">
            <w:pPr>
              <w:pStyle w:val="NumericTableBodyText"/>
              <w:ind w:right="326"/>
              <w:jc w:val="right"/>
            </w:pPr>
            <w:r w:rsidRPr="0034686F">
              <w:rPr>
                <w:b/>
                <w:bCs/>
              </w:rPr>
              <w:t>50.16</w:t>
            </w:r>
          </w:p>
        </w:tc>
      </w:tr>
      <w:tr w:rsidR="00721CA6" w14:paraId="128B53FB" w14:textId="798E6D29" w:rsidTr="005A588C">
        <w:trPr>
          <w:trHeight w:val="290"/>
        </w:trPr>
        <w:tc>
          <w:tcPr>
            <w:tcW w:w="1412" w:type="pct"/>
            <w:noWrap/>
            <w:hideMark/>
          </w:tcPr>
          <w:p w14:paraId="77650E18" w14:textId="77777777" w:rsidR="00721CA6" w:rsidRDefault="00721CA6" w:rsidP="00721CA6">
            <w:pPr>
              <w:pStyle w:val="NumericTableBodyText"/>
            </w:pPr>
            <w:r>
              <w:t xml:space="preserve">  High Current Deep Mud</w:t>
            </w:r>
          </w:p>
        </w:tc>
        <w:tc>
          <w:tcPr>
            <w:tcW w:w="718" w:type="pct"/>
            <w:noWrap/>
            <w:hideMark/>
          </w:tcPr>
          <w:p w14:paraId="7ADA9657" w14:textId="59A316BF" w:rsidR="00721CA6" w:rsidRDefault="00721CA6" w:rsidP="005A588C">
            <w:pPr>
              <w:pStyle w:val="NumericTableBodyText"/>
              <w:ind w:right="326"/>
              <w:jc w:val="right"/>
            </w:pPr>
            <w:r>
              <w:t>0.00</w:t>
            </w:r>
          </w:p>
        </w:tc>
        <w:tc>
          <w:tcPr>
            <w:tcW w:w="718" w:type="pct"/>
          </w:tcPr>
          <w:p w14:paraId="65EC19EF" w14:textId="60AC9319" w:rsidR="00721CA6" w:rsidRDefault="00721CA6" w:rsidP="005A588C">
            <w:pPr>
              <w:pStyle w:val="NumericTableBodyText"/>
              <w:ind w:right="326"/>
              <w:jc w:val="right"/>
            </w:pPr>
            <w:r w:rsidRPr="00F17CBC">
              <w:t>0.00</w:t>
            </w:r>
          </w:p>
        </w:tc>
        <w:tc>
          <w:tcPr>
            <w:tcW w:w="718" w:type="pct"/>
          </w:tcPr>
          <w:p w14:paraId="0A674627" w14:textId="0850BA76" w:rsidR="00721CA6" w:rsidRDefault="00721CA6" w:rsidP="005A588C">
            <w:pPr>
              <w:pStyle w:val="NumericTableBodyText"/>
              <w:ind w:right="326"/>
              <w:jc w:val="right"/>
            </w:pPr>
            <w:r w:rsidRPr="0053013A">
              <w:t>7.98</w:t>
            </w:r>
          </w:p>
        </w:tc>
        <w:tc>
          <w:tcPr>
            <w:tcW w:w="718" w:type="pct"/>
          </w:tcPr>
          <w:p w14:paraId="0CB1D458" w14:textId="1C0DFE9C" w:rsidR="00721CA6" w:rsidRDefault="00721CA6" w:rsidP="005A588C">
            <w:pPr>
              <w:pStyle w:val="NumericTableBodyText"/>
              <w:ind w:right="326"/>
              <w:jc w:val="right"/>
            </w:pPr>
            <w:r w:rsidRPr="0053013A">
              <w:t>7.98</w:t>
            </w:r>
          </w:p>
        </w:tc>
        <w:tc>
          <w:tcPr>
            <w:tcW w:w="716" w:type="pct"/>
            <w:noWrap/>
          </w:tcPr>
          <w:p w14:paraId="2EC68FE7" w14:textId="5FED73EC" w:rsidR="00721CA6" w:rsidRDefault="00721CA6" w:rsidP="005A588C">
            <w:pPr>
              <w:pStyle w:val="NumericTableBodyText"/>
              <w:ind w:right="326"/>
              <w:jc w:val="right"/>
            </w:pPr>
            <w:r w:rsidRPr="0053013A">
              <w:t>7.98</w:t>
            </w:r>
          </w:p>
        </w:tc>
      </w:tr>
      <w:tr w:rsidR="00721CA6" w14:paraId="665AC4E7" w14:textId="573201EE" w:rsidTr="005A588C">
        <w:trPr>
          <w:trHeight w:val="290"/>
        </w:trPr>
        <w:tc>
          <w:tcPr>
            <w:tcW w:w="1412" w:type="pct"/>
            <w:noWrap/>
            <w:hideMark/>
          </w:tcPr>
          <w:p w14:paraId="06218D78" w14:textId="77777777" w:rsidR="00721CA6" w:rsidRDefault="00721CA6" w:rsidP="00721CA6">
            <w:pPr>
              <w:pStyle w:val="NumericTableBodyText"/>
            </w:pPr>
            <w:r>
              <w:t xml:space="preserve">  High Current Deep Rocky Reef</w:t>
            </w:r>
          </w:p>
        </w:tc>
        <w:tc>
          <w:tcPr>
            <w:tcW w:w="718" w:type="pct"/>
            <w:shd w:val="clear" w:color="auto" w:fill="D9D9D9" w:themeFill="background1" w:themeFillShade="D9"/>
            <w:noWrap/>
            <w:hideMark/>
          </w:tcPr>
          <w:p w14:paraId="503CDA6F" w14:textId="57940DA2" w:rsidR="00721CA6" w:rsidRDefault="00721CA6" w:rsidP="005A588C">
            <w:pPr>
              <w:pStyle w:val="NumericTableBodyText"/>
              <w:ind w:right="326"/>
              <w:jc w:val="right"/>
            </w:pPr>
            <w:r w:rsidRPr="00A92AC8">
              <w:rPr>
                <w:b/>
                <w:bCs/>
              </w:rPr>
              <w:t>10.69</w:t>
            </w:r>
          </w:p>
        </w:tc>
        <w:tc>
          <w:tcPr>
            <w:tcW w:w="718" w:type="pct"/>
            <w:shd w:val="clear" w:color="auto" w:fill="D9D9D9" w:themeFill="background1" w:themeFillShade="D9"/>
          </w:tcPr>
          <w:p w14:paraId="31072CE1" w14:textId="65DBDABD" w:rsidR="00721CA6" w:rsidRDefault="00721CA6" w:rsidP="005A588C">
            <w:pPr>
              <w:pStyle w:val="NumericTableBodyText"/>
              <w:ind w:right="326"/>
              <w:jc w:val="right"/>
            </w:pPr>
            <w:r w:rsidRPr="00363730">
              <w:rPr>
                <w:b/>
                <w:bCs/>
              </w:rPr>
              <w:t>10.69</w:t>
            </w:r>
          </w:p>
        </w:tc>
        <w:tc>
          <w:tcPr>
            <w:tcW w:w="718" w:type="pct"/>
            <w:shd w:val="clear" w:color="auto" w:fill="D9D9D9" w:themeFill="background1" w:themeFillShade="D9"/>
          </w:tcPr>
          <w:p w14:paraId="5436ECE6" w14:textId="404198A8" w:rsidR="00721CA6" w:rsidRDefault="00721CA6" w:rsidP="005A588C">
            <w:pPr>
              <w:pStyle w:val="NumericTableBodyText"/>
              <w:ind w:right="326"/>
              <w:jc w:val="right"/>
            </w:pPr>
            <w:r w:rsidRPr="0034686F">
              <w:rPr>
                <w:b/>
                <w:bCs/>
              </w:rPr>
              <w:t>67.92</w:t>
            </w:r>
          </w:p>
        </w:tc>
        <w:tc>
          <w:tcPr>
            <w:tcW w:w="718" w:type="pct"/>
            <w:shd w:val="clear" w:color="auto" w:fill="D9D9D9" w:themeFill="background1" w:themeFillShade="D9"/>
          </w:tcPr>
          <w:p w14:paraId="38B3EE14" w14:textId="2F8A3A00" w:rsidR="00721CA6" w:rsidRDefault="00721CA6" w:rsidP="005A588C">
            <w:pPr>
              <w:pStyle w:val="NumericTableBodyText"/>
              <w:ind w:right="326"/>
              <w:jc w:val="right"/>
            </w:pPr>
            <w:r w:rsidRPr="0034686F">
              <w:rPr>
                <w:b/>
                <w:bCs/>
              </w:rPr>
              <w:t>67.92</w:t>
            </w:r>
          </w:p>
        </w:tc>
        <w:tc>
          <w:tcPr>
            <w:tcW w:w="716" w:type="pct"/>
            <w:shd w:val="clear" w:color="auto" w:fill="D9D9D9" w:themeFill="background1" w:themeFillShade="D9"/>
            <w:noWrap/>
          </w:tcPr>
          <w:p w14:paraId="4994A3BF" w14:textId="64DFEB16" w:rsidR="00721CA6" w:rsidRDefault="00721CA6" w:rsidP="005A588C">
            <w:pPr>
              <w:pStyle w:val="NumericTableBodyText"/>
              <w:ind w:right="326"/>
              <w:jc w:val="right"/>
            </w:pPr>
            <w:r w:rsidRPr="0034686F">
              <w:rPr>
                <w:b/>
                <w:bCs/>
              </w:rPr>
              <w:t>67.92</w:t>
            </w:r>
          </w:p>
        </w:tc>
      </w:tr>
      <w:tr w:rsidR="00721CA6" w14:paraId="66EDB5E4" w14:textId="116F924F" w:rsidTr="005A588C">
        <w:trPr>
          <w:trHeight w:val="290"/>
        </w:trPr>
        <w:tc>
          <w:tcPr>
            <w:tcW w:w="1412" w:type="pct"/>
            <w:noWrap/>
            <w:hideMark/>
          </w:tcPr>
          <w:p w14:paraId="4340CF0C" w14:textId="77777777" w:rsidR="00721CA6" w:rsidRDefault="00721CA6" w:rsidP="00721CA6">
            <w:pPr>
              <w:pStyle w:val="NumericTableBodyText"/>
            </w:pPr>
            <w:r>
              <w:t xml:space="preserve">  High Current Deep Sand</w:t>
            </w:r>
          </w:p>
        </w:tc>
        <w:tc>
          <w:tcPr>
            <w:tcW w:w="718" w:type="pct"/>
            <w:shd w:val="clear" w:color="auto" w:fill="D9D9D9" w:themeFill="background1" w:themeFillShade="D9"/>
            <w:noWrap/>
            <w:hideMark/>
          </w:tcPr>
          <w:p w14:paraId="2853E63D" w14:textId="3E636B2A" w:rsidR="00721CA6" w:rsidRDefault="00721CA6" w:rsidP="005A588C">
            <w:pPr>
              <w:pStyle w:val="NumericTableBodyText"/>
              <w:ind w:right="326"/>
              <w:jc w:val="right"/>
            </w:pPr>
            <w:r w:rsidRPr="00A92AC8">
              <w:rPr>
                <w:b/>
                <w:bCs/>
              </w:rPr>
              <w:t>4.68</w:t>
            </w:r>
          </w:p>
        </w:tc>
        <w:tc>
          <w:tcPr>
            <w:tcW w:w="718" w:type="pct"/>
            <w:shd w:val="clear" w:color="auto" w:fill="D9D9D9" w:themeFill="background1" w:themeFillShade="D9"/>
          </w:tcPr>
          <w:p w14:paraId="00F68C5C" w14:textId="0712F052" w:rsidR="00721CA6" w:rsidRDefault="00721CA6" w:rsidP="005A588C">
            <w:pPr>
              <w:pStyle w:val="NumericTableBodyText"/>
              <w:ind w:right="326"/>
              <w:jc w:val="right"/>
            </w:pPr>
            <w:r w:rsidRPr="00363730">
              <w:rPr>
                <w:b/>
                <w:bCs/>
              </w:rPr>
              <w:t>4.68</w:t>
            </w:r>
          </w:p>
        </w:tc>
        <w:tc>
          <w:tcPr>
            <w:tcW w:w="718" w:type="pct"/>
            <w:shd w:val="clear" w:color="auto" w:fill="D9D9D9" w:themeFill="background1" w:themeFillShade="D9"/>
          </w:tcPr>
          <w:p w14:paraId="41CA408F" w14:textId="2F44FBE0" w:rsidR="00721CA6" w:rsidRDefault="00721CA6" w:rsidP="005A588C">
            <w:pPr>
              <w:pStyle w:val="NumericTableBodyText"/>
              <w:ind w:right="326"/>
              <w:jc w:val="right"/>
            </w:pPr>
            <w:r w:rsidRPr="0034686F">
              <w:rPr>
                <w:b/>
                <w:bCs/>
              </w:rPr>
              <w:t>18.38</w:t>
            </w:r>
          </w:p>
        </w:tc>
        <w:tc>
          <w:tcPr>
            <w:tcW w:w="718" w:type="pct"/>
            <w:shd w:val="clear" w:color="auto" w:fill="D9D9D9" w:themeFill="background1" w:themeFillShade="D9"/>
          </w:tcPr>
          <w:p w14:paraId="360D871D" w14:textId="2C99F52F" w:rsidR="00721CA6" w:rsidRDefault="00721CA6" w:rsidP="005A588C">
            <w:pPr>
              <w:pStyle w:val="NumericTableBodyText"/>
              <w:ind w:right="326"/>
              <w:jc w:val="right"/>
            </w:pPr>
            <w:r w:rsidRPr="0034686F">
              <w:rPr>
                <w:b/>
                <w:bCs/>
              </w:rPr>
              <w:t>18.38</w:t>
            </w:r>
          </w:p>
        </w:tc>
        <w:tc>
          <w:tcPr>
            <w:tcW w:w="716" w:type="pct"/>
            <w:shd w:val="clear" w:color="auto" w:fill="D9D9D9" w:themeFill="background1" w:themeFillShade="D9"/>
            <w:noWrap/>
          </w:tcPr>
          <w:p w14:paraId="35B474B3" w14:textId="450E4DE2" w:rsidR="00721CA6" w:rsidRDefault="00721CA6" w:rsidP="005A588C">
            <w:pPr>
              <w:pStyle w:val="NumericTableBodyText"/>
              <w:ind w:right="326"/>
              <w:jc w:val="right"/>
            </w:pPr>
            <w:r w:rsidRPr="0034686F">
              <w:rPr>
                <w:b/>
                <w:bCs/>
              </w:rPr>
              <w:t>18.38</w:t>
            </w:r>
          </w:p>
        </w:tc>
      </w:tr>
      <w:tr w:rsidR="00721CA6" w14:paraId="6016491A" w14:textId="61B16530" w:rsidTr="005A588C">
        <w:trPr>
          <w:trHeight w:val="290"/>
        </w:trPr>
        <w:tc>
          <w:tcPr>
            <w:tcW w:w="1412" w:type="pct"/>
            <w:noWrap/>
            <w:hideMark/>
          </w:tcPr>
          <w:p w14:paraId="4867D4E1" w14:textId="3C822ED4" w:rsidR="00721CA6" w:rsidRDefault="00721CA6" w:rsidP="00721CA6">
            <w:pPr>
              <w:pStyle w:val="NumericTableBodyText"/>
            </w:pPr>
            <w:r>
              <w:t xml:space="preserve">  High Current Intertidal Rocky</w:t>
            </w:r>
            <w:r w:rsidR="00DF0ADE">
              <w:br/>
              <w:t xml:space="preserve"> </w:t>
            </w:r>
            <w:r>
              <w:t xml:space="preserve"> Reef</w:t>
            </w:r>
          </w:p>
        </w:tc>
        <w:tc>
          <w:tcPr>
            <w:tcW w:w="718" w:type="pct"/>
            <w:noWrap/>
            <w:hideMark/>
          </w:tcPr>
          <w:p w14:paraId="525E888A" w14:textId="7C9A26E4" w:rsidR="00721CA6" w:rsidRDefault="00721CA6" w:rsidP="005A588C">
            <w:pPr>
              <w:pStyle w:val="NumericTableBodyText"/>
              <w:ind w:right="326"/>
              <w:jc w:val="right"/>
            </w:pPr>
            <w:r>
              <w:t>0.00</w:t>
            </w:r>
          </w:p>
        </w:tc>
        <w:tc>
          <w:tcPr>
            <w:tcW w:w="718" w:type="pct"/>
          </w:tcPr>
          <w:p w14:paraId="1A746045" w14:textId="40D3065E" w:rsidR="00721CA6" w:rsidRDefault="00721CA6" w:rsidP="005A588C">
            <w:pPr>
              <w:pStyle w:val="NumericTableBodyText"/>
              <w:ind w:right="326"/>
              <w:jc w:val="right"/>
            </w:pPr>
            <w:r w:rsidRPr="00F17CBC">
              <w:t>0.00</w:t>
            </w:r>
          </w:p>
        </w:tc>
        <w:tc>
          <w:tcPr>
            <w:tcW w:w="718" w:type="pct"/>
            <w:shd w:val="clear" w:color="auto" w:fill="D9D9D9" w:themeFill="background1" w:themeFillShade="D9"/>
          </w:tcPr>
          <w:p w14:paraId="483D6AA6" w14:textId="16BA4078" w:rsidR="00721CA6" w:rsidRDefault="00721CA6" w:rsidP="005A588C">
            <w:pPr>
              <w:pStyle w:val="NumericTableBodyText"/>
              <w:ind w:right="326"/>
              <w:jc w:val="right"/>
            </w:pPr>
            <w:r w:rsidRPr="0034686F">
              <w:rPr>
                <w:b/>
                <w:bCs/>
              </w:rPr>
              <w:t>16.67</w:t>
            </w:r>
          </w:p>
        </w:tc>
        <w:tc>
          <w:tcPr>
            <w:tcW w:w="718" w:type="pct"/>
            <w:shd w:val="clear" w:color="auto" w:fill="D9D9D9" w:themeFill="background1" w:themeFillShade="D9"/>
          </w:tcPr>
          <w:p w14:paraId="22D70BA5" w14:textId="20E9E654" w:rsidR="00721CA6" w:rsidRDefault="00721CA6" w:rsidP="005A588C">
            <w:pPr>
              <w:pStyle w:val="NumericTableBodyText"/>
              <w:ind w:right="326"/>
              <w:jc w:val="right"/>
            </w:pPr>
            <w:r w:rsidRPr="0034686F">
              <w:rPr>
                <w:b/>
                <w:bCs/>
              </w:rPr>
              <w:t>16.67</w:t>
            </w:r>
          </w:p>
        </w:tc>
        <w:tc>
          <w:tcPr>
            <w:tcW w:w="716" w:type="pct"/>
            <w:shd w:val="clear" w:color="auto" w:fill="D9D9D9" w:themeFill="background1" w:themeFillShade="D9"/>
            <w:noWrap/>
          </w:tcPr>
          <w:p w14:paraId="0FA8F6F2" w14:textId="4835E6AE" w:rsidR="00721CA6" w:rsidRDefault="00721CA6" w:rsidP="005A588C">
            <w:pPr>
              <w:pStyle w:val="NumericTableBodyText"/>
              <w:ind w:right="326"/>
              <w:jc w:val="right"/>
            </w:pPr>
            <w:r w:rsidRPr="0034686F">
              <w:rPr>
                <w:b/>
                <w:bCs/>
              </w:rPr>
              <w:t>16.67</w:t>
            </w:r>
          </w:p>
        </w:tc>
      </w:tr>
      <w:tr w:rsidR="00721CA6" w14:paraId="0E6148D4" w14:textId="1BF4029E" w:rsidTr="005A588C">
        <w:trPr>
          <w:trHeight w:val="290"/>
        </w:trPr>
        <w:tc>
          <w:tcPr>
            <w:tcW w:w="1412" w:type="pct"/>
            <w:noWrap/>
            <w:hideMark/>
          </w:tcPr>
          <w:p w14:paraId="51FF4435" w14:textId="2D63F70D" w:rsidR="00721CA6" w:rsidRDefault="00721CA6" w:rsidP="00721CA6">
            <w:pPr>
              <w:pStyle w:val="NumericTableBodyText"/>
            </w:pPr>
            <w:r>
              <w:t xml:space="preserve">  High Current Intertidal Soft</w:t>
            </w:r>
            <w:r w:rsidR="00DF0ADE">
              <w:br/>
              <w:t xml:space="preserve"> </w:t>
            </w:r>
            <w:r>
              <w:t xml:space="preserve"> Sediment</w:t>
            </w:r>
          </w:p>
        </w:tc>
        <w:tc>
          <w:tcPr>
            <w:tcW w:w="718" w:type="pct"/>
            <w:noWrap/>
            <w:hideMark/>
          </w:tcPr>
          <w:p w14:paraId="48E89652" w14:textId="7AA822A1" w:rsidR="00721CA6" w:rsidRDefault="00721CA6" w:rsidP="005A588C">
            <w:pPr>
              <w:pStyle w:val="NumericTableBodyText"/>
              <w:ind w:right="326"/>
              <w:jc w:val="right"/>
            </w:pPr>
            <w:r>
              <w:t>0.00</w:t>
            </w:r>
          </w:p>
        </w:tc>
        <w:tc>
          <w:tcPr>
            <w:tcW w:w="718" w:type="pct"/>
          </w:tcPr>
          <w:p w14:paraId="2EA1B394" w14:textId="1F457C91" w:rsidR="00721CA6" w:rsidRDefault="00721CA6" w:rsidP="005A588C">
            <w:pPr>
              <w:pStyle w:val="NumericTableBodyText"/>
              <w:ind w:right="326"/>
              <w:jc w:val="right"/>
            </w:pPr>
            <w:r w:rsidRPr="00F17CBC">
              <w:t>0.00</w:t>
            </w:r>
          </w:p>
        </w:tc>
        <w:tc>
          <w:tcPr>
            <w:tcW w:w="718" w:type="pct"/>
          </w:tcPr>
          <w:p w14:paraId="343F673F" w14:textId="6FA4F319" w:rsidR="00721CA6" w:rsidRDefault="00721CA6" w:rsidP="005A588C">
            <w:pPr>
              <w:pStyle w:val="NumericTableBodyText"/>
              <w:ind w:right="326"/>
              <w:jc w:val="right"/>
            </w:pPr>
            <w:r w:rsidRPr="0053013A">
              <w:t>10.00</w:t>
            </w:r>
          </w:p>
        </w:tc>
        <w:tc>
          <w:tcPr>
            <w:tcW w:w="718" w:type="pct"/>
          </w:tcPr>
          <w:p w14:paraId="5CDC485F" w14:textId="260EF19B" w:rsidR="00721CA6" w:rsidRDefault="00721CA6" w:rsidP="005A588C">
            <w:pPr>
              <w:pStyle w:val="NumericTableBodyText"/>
              <w:ind w:right="326"/>
              <w:jc w:val="right"/>
            </w:pPr>
            <w:r w:rsidRPr="0053013A">
              <w:t>10.00</w:t>
            </w:r>
          </w:p>
        </w:tc>
        <w:tc>
          <w:tcPr>
            <w:tcW w:w="716" w:type="pct"/>
            <w:noWrap/>
          </w:tcPr>
          <w:p w14:paraId="1DDBA54D" w14:textId="265793F6" w:rsidR="00721CA6" w:rsidRDefault="00721CA6" w:rsidP="005A588C">
            <w:pPr>
              <w:pStyle w:val="NumericTableBodyText"/>
              <w:ind w:right="326"/>
              <w:jc w:val="right"/>
            </w:pPr>
            <w:r w:rsidRPr="0053013A">
              <w:t>10.00</w:t>
            </w:r>
          </w:p>
        </w:tc>
      </w:tr>
      <w:tr w:rsidR="00721CA6" w14:paraId="6463A178" w14:textId="02A23BB3" w:rsidTr="005A588C">
        <w:trPr>
          <w:trHeight w:val="290"/>
        </w:trPr>
        <w:tc>
          <w:tcPr>
            <w:tcW w:w="1412" w:type="pct"/>
            <w:noWrap/>
            <w:hideMark/>
          </w:tcPr>
          <w:p w14:paraId="453395ED" w14:textId="77777777" w:rsidR="00721CA6" w:rsidRDefault="00721CA6" w:rsidP="00721CA6">
            <w:pPr>
              <w:pStyle w:val="NumericTableBodyText"/>
            </w:pPr>
            <w:r>
              <w:t xml:space="preserve">  High Current Shallow Gravel</w:t>
            </w:r>
          </w:p>
        </w:tc>
        <w:tc>
          <w:tcPr>
            <w:tcW w:w="718" w:type="pct"/>
            <w:shd w:val="clear" w:color="auto" w:fill="D9D9D9" w:themeFill="background1" w:themeFillShade="D9"/>
            <w:noWrap/>
            <w:hideMark/>
          </w:tcPr>
          <w:p w14:paraId="670B85AE" w14:textId="47C886BD" w:rsidR="00721CA6" w:rsidRDefault="00721CA6" w:rsidP="005A588C">
            <w:pPr>
              <w:pStyle w:val="NumericTableBodyText"/>
              <w:ind w:right="326"/>
              <w:jc w:val="right"/>
            </w:pPr>
            <w:r w:rsidRPr="00363730">
              <w:rPr>
                <w:b/>
                <w:bCs/>
              </w:rPr>
              <w:t>4.76</w:t>
            </w:r>
          </w:p>
        </w:tc>
        <w:tc>
          <w:tcPr>
            <w:tcW w:w="718" w:type="pct"/>
            <w:shd w:val="clear" w:color="auto" w:fill="D9D9D9" w:themeFill="background1" w:themeFillShade="D9"/>
          </w:tcPr>
          <w:p w14:paraId="3326F773" w14:textId="72E5E61C" w:rsidR="00721CA6" w:rsidRDefault="00721CA6" w:rsidP="005A588C">
            <w:pPr>
              <w:pStyle w:val="NumericTableBodyText"/>
              <w:ind w:right="326"/>
              <w:jc w:val="right"/>
            </w:pPr>
            <w:r w:rsidRPr="00363730">
              <w:rPr>
                <w:b/>
                <w:bCs/>
              </w:rPr>
              <w:t>4.76</w:t>
            </w:r>
          </w:p>
        </w:tc>
        <w:tc>
          <w:tcPr>
            <w:tcW w:w="718" w:type="pct"/>
          </w:tcPr>
          <w:p w14:paraId="6F2D30F2" w14:textId="68E117C7" w:rsidR="00721CA6" w:rsidRDefault="00721CA6" w:rsidP="005A588C">
            <w:pPr>
              <w:pStyle w:val="NumericTableBodyText"/>
              <w:ind w:right="326"/>
              <w:jc w:val="right"/>
            </w:pPr>
            <w:r w:rsidRPr="0053013A">
              <w:t>6.80</w:t>
            </w:r>
          </w:p>
        </w:tc>
        <w:tc>
          <w:tcPr>
            <w:tcW w:w="718" w:type="pct"/>
          </w:tcPr>
          <w:p w14:paraId="3EFDCA14" w14:textId="1E5A0DA7" w:rsidR="00721CA6" w:rsidRDefault="00721CA6" w:rsidP="005A588C">
            <w:pPr>
              <w:pStyle w:val="NumericTableBodyText"/>
              <w:ind w:right="326"/>
              <w:jc w:val="right"/>
            </w:pPr>
            <w:r w:rsidRPr="0053013A">
              <w:t>6.80</w:t>
            </w:r>
          </w:p>
        </w:tc>
        <w:tc>
          <w:tcPr>
            <w:tcW w:w="716" w:type="pct"/>
            <w:noWrap/>
          </w:tcPr>
          <w:p w14:paraId="40144338" w14:textId="7FCA89C5" w:rsidR="00721CA6" w:rsidRDefault="00721CA6" w:rsidP="005A588C">
            <w:pPr>
              <w:pStyle w:val="NumericTableBodyText"/>
              <w:ind w:right="326"/>
              <w:jc w:val="right"/>
            </w:pPr>
            <w:r w:rsidRPr="0053013A">
              <w:t>6.80</w:t>
            </w:r>
          </w:p>
        </w:tc>
      </w:tr>
      <w:tr w:rsidR="00721CA6" w14:paraId="0B10FB96" w14:textId="3EF1B8D8" w:rsidTr="005A588C">
        <w:trPr>
          <w:trHeight w:val="290"/>
        </w:trPr>
        <w:tc>
          <w:tcPr>
            <w:tcW w:w="1412" w:type="pct"/>
            <w:noWrap/>
            <w:hideMark/>
          </w:tcPr>
          <w:p w14:paraId="5D366889" w14:textId="77777777" w:rsidR="00721CA6" w:rsidRDefault="00721CA6" w:rsidP="00721CA6">
            <w:pPr>
              <w:pStyle w:val="NumericTableBodyText"/>
            </w:pPr>
            <w:r>
              <w:t xml:space="preserve">  High Current Shallow Mud</w:t>
            </w:r>
          </w:p>
        </w:tc>
        <w:tc>
          <w:tcPr>
            <w:tcW w:w="718" w:type="pct"/>
            <w:noWrap/>
            <w:hideMark/>
          </w:tcPr>
          <w:p w14:paraId="0B5537D9" w14:textId="78B9BE20" w:rsidR="00721CA6" w:rsidRDefault="00721CA6" w:rsidP="005A588C">
            <w:pPr>
              <w:pStyle w:val="NumericTableBodyText"/>
              <w:ind w:right="326"/>
              <w:jc w:val="right"/>
            </w:pPr>
            <w:r>
              <w:t>0.00</w:t>
            </w:r>
          </w:p>
        </w:tc>
        <w:tc>
          <w:tcPr>
            <w:tcW w:w="718" w:type="pct"/>
          </w:tcPr>
          <w:p w14:paraId="221A9AF8" w14:textId="08BFB881" w:rsidR="00721CA6" w:rsidRDefault="00721CA6" w:rsidP="005A588C">
            <w:pPr>
              <w:pStyle w:val="NumericTableBodyText"/>
              <w:ind w:right="326"/>
              <w:jc w:val="right"/>
            </w:pPr>
            <w:r w:rsidRPr="00F17CBC">
              <w:t>0.00</w:t>
            </w:r>
          </w:p>
        </w:tc>
        <w:tc>
          <w:tcPr>
            <w:tcW w:w="718" w:type="pct"/>
            <w:shd w:val="clear" w:color="auto" w:fill="D9D9D9" w:themeFill="background1" w:themeFillShade="D9"/>
          </w:tcPr>
          <w:p w14:paraId="427B3A56" w14:textId="6920A800" w:rsidR="00721CA6" w:rsidRDefault="00721CA6" w:rsidP="005A588C">
            <w:pPr>
              <w:pStyle w:val="NumericTableBodyText"/>
              <w:ind w:right="326"/>
              <w:jc w:val="right"/>
            </w:pPr>
            <w:r w:rsidRPr="0034686F">
              <w:rPr>
                <w:b/>
                <w:bCs/>
              </w:rPr>
              <w:t>79.64</w:t>
            </w:r>
          </w:p>
        </w:tc>
        <w:tc>
          <w:tcPr>
            <w:tcW w:w="718" w:type="pct"/>
            <w:shd w:val="clear" w:color="auto" w:fill="D9D9D9" w:themeFill="background1" w:themeFillShade="D9"/>
          </w:tcPr>
          <w:p w14:paraId="52A235A9" w14:textId="24DA0582" w:rsidR="00721CA6" w:rsidRDefault="00721CA6" w:rsidP="005A588C">
            <w:pPr>
              <w:pStyle w:val="NumericTableBodyText"/>
              <w:ind w:right="326"/>
              <w:jc w:val="right"/>
            </w:pPr>
            <w:r w:rsidRPr="0034686F">
              <w:rPr>
                <w:b/>
                <w:bCs/>
              </w:rPr>
              <w:t>79.64</w:t>
            </w:r>
          </w:p>
        </w:tc>
        <w:tc>
          <w:tcPr>
            <w:tcW w:w="716" w:type="pct"/>
            <w:shd w:val="clear" w:color="auto" w:fill="D9D9D9" w:themeFill="background1" w:themeFillShade="D9"/>
            <w:noWrap/>
          </w:tcPr>
          <w:p w14:paraId="5F4C3EC5" w14:textId="5B120938" w:rsidR="00721CA6" w:rsidRDefault="00721CA6" w:rsidP="005A588C">
            <w:pPr>
              <w:pStyle w:val="NumericTableBodyText"/>
              <w:ind w:right="326"/>
              <w:jc w:val="right"/>
            </w:pPr>
            <w:r w:rsidRPr="0034686F">
              <w:rPr>
                <w:b/>
                <w:bCs/>
              </w:rPr>
              <w:t>79.64</w:t>
            </w:r>
          </w:p>
        </w:tc>
      </w:tr>
      <w:tr w:rsidR="00721CA6" w14:paraId="406575D4" w14:textId="6A1DC2CC" w:rsidTr="005A588C">
        <w:trPr>
          <w:trHeight w:val="290"/>
        </w:trPr>
        <w:tc>
          <w:tcPr>
            <w:tcW w:w="1412" w:type="pct"/>
            <w:noWrap/>
            <w:hideMark/>
          </w:tcPr>
          <w:p w14:paraId="2590722D" w14:textId="77777777" w:rsidR="00721CA6" w:rsidRDefault="00721CA6" w:rsidP="00721CA6">
            <w:pPr>
              <w:pStyle w:val="NumericTableBodyText"/>
            </w:pPr>
            <w:r>
              <w:t xml:space="preserve">  High Current Shallow Rocky Reef</w:t>
            </w:r>
          </w:p>
        </w:tc>
        <w:tc>
          <w:tcPr>
            <w:tcW w:w="718" w:type="pct"/>
            <w:shd w:val="clear" w:color="auto" w:fill="D9D9D9" w:themeFill="background1" w:themeFillShade="D9"/>
            <w:noWrap/>
            <w:hideMark/>
          </w:tcPr>
          <w:p w14:paraId="3178E32B" w14:textId="3E15EF7A" w:rsidR="00721CA6" w:rsidRDefault="00721CA6" w:rsidP="005A588C">
            <w:pPr>
              <w:pStyle w:val="NumericTableBodyText"/>
              <w:ind w:right="326"/>
              <w:jc w:val="right"/>
            </w:pPr>
            <w:r w:rsidRPr="00A92AC8">
              <w:rPr>
                <w:b/>
                <w:bCs/>
              </w:rPr>
              <w:t>6.98</w:t>
            </w:r>
          </w:p>
        </w:tc>
        <w:tc>
          <w:tcPr>
            <w:tcW w:w="718" w:type="pct"/>
            <w:shd w:val="clear" w:color="auto" w:fill="D9D9D9" w:themeFill="background1" w:themeFillShade="D9"/>
          </w:tcPr>
          <w:p w14:paraId="38AAABC6" w14:textId="6A90E127" w:rsidR="00721CA6" w:rsidRDefault="00721CA6" w:rsidP="005A588C">
            <w:pPr>
              <w:pStyle w:val="NumericTableBodyText"/>
              <w:ind w:right="326"/>
              <w:jc w:val="right"/>
            </w:pPr>
            <w:r w:rsidRPr="00363730">
              <w:rPr>
                <w:b/>
                <w:bCs/>
              </w:rPr>
              <w:t>6.98</w:t>
            </w:r>
          </w:p>
        </w:tc>
        <w:tc>
          <w:tcPr>
            <w:tcW w:w="718" w:type="pct"/>
            <w:shd w:val="clear" w:color="auto" w:fill="D9D9D9" w:themeFill="background1" w:themeFillShade="D9"/>
          </w:tcPr>
          <w:p w14:paraId="3771D128" w14:textId="0183A3DF" w:rsidR="00721CA6" w:rsidRDefault="00721CA6" w:rsidP="005A588C">
            <w:pPr>
              <w:pStyle w:val="NumericTableBodyText"/>
              <w:ind w:right="326"/>
              <w:jc w:val="right"/>
            </w:pPr>
            <w:r w:rsidRPr="0034686F">
              <w:rPr>
                <w:b/>
                <w:bCs/>
              </w:rPr>
              <w:t>45.11</w:t>
            </w:r>
          </w:p>
        </w:tc>
        <w:tc>
          <w:tcPr>
            <w:tcW w:w="718" w:type="pct"/>
            <w:shd w:val="clear" w:color="auto" w:fill="D9D9D9" w:themeFill="background1" w:themeFillShade="D9"/>
          </w:tcPr>
          <w:p w14:paraId="53A83CBB" w14:textId="32325484" w:rsidR="00721CA6" w:rsidRDefault="00721CA6" w:rsidP="005A588C">
            <w:pPr>
              <w:pStyle w:val="NumericTableBodyText"/>
              <w:ind w:right="326"/>
              <w:jc w:val="right"/>
            </w:pPr>
            <w:r w:rsidRPr="0034686F">
              <w:rPr>
                <w:b/>
                <w:bCs/>
              </w:rPr>
              <w:t>45.11</w:t>
            </w:r>
          </w:p>
        </w:tc>
        <w:tc>
          <w:tcPr>
            <w:tcW w:w="716" w:type="pct"/>
            <w:shd w:val="clear" w:color="auto" w:fill="D9D9D9" w:themeFill="background1" w:themeFillShade="D9"/>
            <w:noWrap/>
          </w:tcPr>
          <w:p w14:paraId="05AFB2A7" w14:textId="4FE10FC4" w:rsidR="00721CA6" w:rsidRDefault="00721CA6" w:rsidP="005A588C">
            <w:pPr>
              <w:pStyle w:val="NumericTableBodyText"/>
              <w:ind w:right="326"/>
              <w:jc w:val="right"/>
            </w:pPr>
            <w:r w:rsidRPr="0034686F">
              <w:rPr>
                <w:b/>
                <w:bCs/>
              </w:rPr>
              <w:t>45.11</w:t>
            </w:r>
          </w:p>
        </w:tc>
      </w:tr>
      <w:tr w:rsidR="00721CA6" w14:paraId="29CC7EFD" w14:textId="72D0D388" w:rsidTr="00D159F4">
        <w:trPr>
          <w:trHeight w:val="290"/>
        </w:trPr>
        <w:tc>
          <w:tcPr>
            <w:tcW w:w="1412" w:type="pct"/>
            <w:tcBorders>
              <w:bottom w:val="single" w:sz="4" w:space="0" w:color="auto"/>
            </w:tcBorders>
            <w:noWrap/>
            <w:hideMark/>
          </w:tcPr>
          <w:p w14:paraId="0F661298" w14:textId="77777777" w:rsidR="00721CA6" w:rsidRDefault="00721CA6" w:rsidP="00721CA6">
            <w:pPr>
              <w:pStyle w:val="NumericTableBodyText"/>
            </w:pPr>
            <w:r>
              <w:t xml:space="preserve">  High Current Shallow Sand</w:t>
            </w:r>
          </w:p>
        </w:tc>
        <w:tc>
          <w:tcPr>
            <w:tcW w:w="718" w:type="pct"/>
            <w:tcBorders>
              <w:bottom w:val="single" w:sz="4" w:space="0" w:color="auto"/>
            </w:tcBorders>
            <w:shd w:val="clear" w:color="auto" w:fill="D9D9D9" w:themeFill="background1" w:themeFillShade="D9"/>
            <w:noWrap/>
            <w:hideMark/>
          </w:tcPr>
          <w:p w14:paraId="59E41D1F" w14:textId="531A7A18" w:rsidR="00721CA6" w:rsidRDefault="00721CA6" w:rsidP="005A588C">
            <w:pPr>
              <w:pStyle w:val="NumericTableBodyText"/>
              <w:ind w:right="326"/>
              <w:jc w:val="right"/>
            </w:pPr>
            <w:r w:rsidRPr="00A92AC8">
              <w:rPr>
                <w:b/>
                <w:bCs/>
              </w:rPr>
              <w:t>4.92</w:t>
            </w:r>
          </w:p>
        </w:tc>
        <w:tc>
          <w:tcPr>
            <w:tcW w:w="718" w:type="pct"/>
            <w:tcBorders>
              <w:bottom w:val="single" w:sz="4" w:space="0" w:color="auto"/>
            </w:tcBorders>
            <w:shd w:val="clear" w:color="auto" w:fill="D9D9D9" w:themeFill="background1" w:themeFillShade="D9"/>
          </w:tcPr>
          <w:p w14:paraId="5BD67408" w14:textId="39CADE42" w:rsidR="00721CA6" w:rsidRDefault="00721CA6" w:rsidP="005A588C">
            <w:pPr>
              <w:pStyle w:val="NumericTableBodyText"/>
              <w:ind w:right="326"/>
              <w:jc w:val="right"/>
            </w:pPr>
            <w:r w:rsidRPr="00363730">
              <w:rPr>
                <w:b/>
                <w:bCs/>
              </w:rPr>
              <w:t>4.92</w:t>
            </w:r>
          </w:p>
        </w:tc>
        <w:tc>
          <w:tcPr>
            <w:tcW w:w="718" w:type="pct"/>
            <w:tcBorders>
              <w:bottom w:val="single" w:sz="4" w:space="0" w:color="auto"/>
            </w:tcBorders>
          </w:tcPr>
          <w:p w14:paraId="39D91444" w14:textId="7AA0621F" w:rsidR="00721CA6" w:rsidRDefault="00721CA6" w:rsidP="005A588C">
            <w:pPr>
              <w:pStyle w:val="NumericTableBodyText"/>
              <w:ind w:right="326"/>
              <w:jc w:val="right"/>
            </w:pPr>
            <w:r w:rsidRPr="0053013A">
              <w:t>12.29</w:t>
            </w:r>
          </w:p>
        </w:tc>
        <w:tc>
          <w:tcPr>
            <w:tcW w:w="718" w:type="pct"/>
            <w:tcBorders>
              <w:bottom w:val="single" w:sz="4" w:space="0" w:color="auto"/>
            </w:tcBorders>
          </w:tcPr>
          <w:p w14:paraId="325DF2A5" w14:textId="5A27AE30" w:rsidR="00721CA6" w:rsidRDefault="00721CA6" w:rsidP="005A588C">
            <w:pPr>
              <w:pStyle w:val="NumericTableBodyText"/>
              <w:ind w:right="326"/>
              <w:jc w:val="right"/>
            </w:pPr>
            <w:r w:rsidRPr="0053013A">
              <w:t>12.29</w:t>
            </w:r>
          </w:p>
        </w:tc>
        <w:tc>
          <w:tcPr>
            <w:tcW w:w="716" w:type="pct"/>
            <w:tcBorders>
              <w:bottom w:val="single" w:sz="4" w:space="0" w:color="auto"/>
            </w:tcBorders>
            <w:shd w:val="clear" w:color="auto" w:fill="D9D9D9" w:themeFill="background1" w:themeFillShade="D9"/>
            <w:noWrap/>
          </w:tcPr>
          <w:p w14:paraId="1F3E082E" w14:textId="530F01E9" w:rsidR="00721CA6" w:rsidRDefault="00721CA6" w:rsidP="005A588C">
            <w:pPr>
              <w:pStyle w:val="NumericTableBodyText"/>
              <w:ind w:right="326"/>
              <w:jc w:val="right"/>
            </w:pPr>
            <w:r w:rsidRPr="0034686F">
              <w:rPr>
                <w:b/>
                <w:bCs/>
              </w:rPr>
              <w:t>12.29</w:t>
            </w:r>
          </w:p>
        </w:tc>
      </w:tr>
      <w:tr w:rsidR="00721CA6" w14:paraId="3BCECFFB" w14:textId="2B4E40CE" w:rsidTr="00D159F4">
        <w:trPr>
          <w:trHeight w:val="290"/>
        </w:trPr>
        <w:tc>
          <w:tcPr>
            <w:tcW w:w="1412" w:type="pct"/>
            <w:tcBorders>
              <w:top w:val="single" w:sz="4" w:space="0" w:color="auto"/>
            </w:tcBorders>
            <w:noWrap/>
            <w:hideMark/>
          </w:tcPr>
          <w:p w14:paraId="2530852E" w14:textId="77777777" w:rsidR="00721CA6" w:rsidRDefault="00721CA6" w:rsidP="00721CA6">
            <w:pPr>
              <w:pStyle w:val="NumericTableBodyText"/>
            </w:pPr>
            <w:r>
              <w:lastRenderedPageBreak/>
              <w:t xml:space="preserve">  Moderate Deep Gravel</w:t>
            </w:r>
          </w:p>
        </w:tc>
        <w:tc>
          <w:tcPr>
            <w:tcW w:w="718" w:type="pct"/>
            <w:tcBorders>
              <w:top w:val="single" w:sz="4" w:space="0" w:color="auto"/>
            </w:tcBorders>
            <w:shd w:val="clear" w:color="auto" w:fill="D9D9D9" w:themeFill="background1" w:themeFillShade="D9"/>
            <w:noWrap/>
            <w:hideMark/>
          </w:tcPr>
          <w:p w14:paraId="5172044F" w14:textId="36BD6743" w:rsidR="00721CA6" w:rsidRDefault="00721CA6" w:rsidP="005A588C">
            <w:pPr>
              <w:pStyle w:val="NumericTableBodyText"/>
              <w:ind w:right="326"/>
              <w:jc w:val="right"/>
            </w:pPr>
            <w:r w:rsidRPr="00A92AC8">
              <w:rPr>
                <w:b/>
                <w:bCs/>
              </w:rPr>
              <w:t>32.90</w:t>
            </w:r>
          </w:p>
        </w:tc>
        <w:tc>
          <w:tcPr>
            <w:tcW w:w="718" w:type="pct"/>
            <w:tcBorders>
              <w:top w:val="single" w:sz="4" w:space="0" w:color="auto"/>
            </w:tcBorders>
            <w:shd w:val="clear" w:color="auto" w:fill="D9D9D9" w:themeFill="background1" w:themeFillShade="D9"/>
          </w:tcPr>
          <w:p w14:paraId="01C00DAA" w14:textId="1B2F54A7" w:rsidR="00721CA6" w:rsidRDefault="00721CA6" w:rsidP="005A588C">
            <w:pPr>
              <w:pStyle w:val="NumericTableBodyText"/>
              <w:ind w:right="326"/>
              <w:jc w:val="right"/>
            </w:pPr>
            <w:r w:rsidRPr="00363730">
              <w:rPr>
                <w:b/>
                <w:bCs/>
              </w:rPr>
              <w:t>32.90</w:t>
            </w:r>
          </w:p>
        </w:tc>
        <w:tc>
          <w:tcPr>
            <w:tcW w:w="718" w:type="pct"/>
            <w:tcBorders>
              <w:top w:val="single" w:sz="4" w:space="0" w:color="auto"/>
            </w:tcBorders>
          </w:tcPr>
          <w:p w14:paraId="764E3D67" w14:textId="2F8AD9E6" w:rsidR="00721CA6" w:rsidRDefault="00721CA6" w:rsidP="005A588C">
            <w:pPr>
              <w:pStyle w:val="NumericTableBodyText"/>
              <w:ind w:right="326"/>
              <w:jc w:val="right"/>
            </w:pPr>
            <w:r w:rsidRPr="0053013A">
              <w:t>0.00</w:t>
            </w:r>
          </w:p>
        </w:tc>
        <w:tc>
          <w:tcPr>
            <w:tcW w:w="718" w:type="pct"/>
            <w:tcBorders>
              <w:top w:val="single" w:sz="4" w:space="0" w:color="auto"/>
            </w:tcBorders>
          </w:tcPr>
          <w:p w14:paraId="7F7245F3" w14:textId="7CD612C2" w:rsidR="00721CA6" w:rsidRDefault="00721CA6" w:rsidP="005A588C">
            <w:pPr>
              <w:pStyle w:val="NumericTableBodyText"/>
              <w:ind w:right="326"/>
              <w:jc w:val="right"/>
            </w:pPr>
            <w:r w:rsidRPr="0053013A">
              <w:t>0.00</w:t>
            </w:r>
          </w:p>
        </w:tc>
        <w:tc>
          <w:tcPr>
            <w:tcW w:w="716" w:type="pct"/>
            <w:tcBorders>
              <w:top w:val="single" w:sz="4" w:space="0" w:color="auto"/>
            </w:tcBorders>
            <w:noWrap/>
          </w:tcPr>
          <w:p w14:paraId="1E1C394C" w14:textId="3B9AA43F" w:rsidR="00721CA6" w:rsidRDefault="00721CA6" w:rsidP="005A588C">
            <w:pPr>
              <w:pStyle w:val="NumericTableBodyText"/>
              <w:ind w:right="326"/>
              <w:jc w:val="right"/>
            </w:pPr>
            <w:r w:rsidRPr="0053013A">
              <w:t>0.00</w:t>
            </w:r>
          </w:p>
        </w:tc>
      </w:tr>
      <w:tr w:rsidR="00721CA6" w14:paraId="1EB185D9" w14:textId="3DDA471B" w:rsidTr="005A588C">
        <w:trPr>
          <w:trHeight w:val="290"/>
        </w:trPr>
        <w:tc>
          <w:tcPr>
            <w:tcW w:w="1412" w:type="pct"/>
            <w:noWrap/>
            <w:hideMark/>
          </w:tcPr>
          <w:p w14:paraId="080DB2F1" w14:textId="77777777" w:rsidR="00721CA6" w:rsidRDefault="00721CA6" w:rsidP="00721CA6">
            <w:pPr>
              <w:pStyle w:val="NumericTableBodyText"/>
            </w:pPr>
            <w:r>
              <w:t xml:space="preserve">  Moderate Deep Mud</w:t>
            </w:r>
          </w:p>
        </w:tc>
        <w:tc>
          <w:tcPr>
            <w:tcW w:w="718" w:type="pct"/>
            <w:noWrap/>
            <w:hideMark/>
          </w:tcPr>
          <w:p w14:paraId="10968A77" w14:textId="01CF3FF2" w:rsidR="00721CA6" w:rsidRDefault="00721CA6" w:rsidP="005A588C">
            <w:pPr>
              <w:pStyle w:val="NumericTableBodyText"/>
              <w:ind w:right="326"/>
              <w:jc w:val="right"/>
            </w:pPr>
            <w:r>
              <w:t>3.70</w:t>
            </w:r>
          </w:p>
        </w:tc>
        <w:tc>
          <w:tcPr>
            <w:tcW w:w="718" w:type="pct"/>
            <w:shd w:val="clear" w:color="auto" w:fill="D9D9D9" w:themeFill="background1" w:themeFillShade="D9"/>
          </w:tcPr>
          <w:p w14:paraId="7E4D65BF" w14:textId="06D4E003" w:rsidR="00721CA6" w:rsidRDefault="00721CA6" w:rsidP="005A588C">
            <w:pPr>
              <w:pStyle w:val="NumericTableBodyText"/>
              <w:ind w:right="326"/>
              <w:jc w:val="right"/>
            </w:pPr>
            <w:r w:rsidRPr="00363730">
              <w:rPr>
                <w:b/>
                <w:bCs/>
              </w:rPr>
              <w:t>3.40</w:t>
            </w:r>
          </w:p>
        </w:tc>
        <w:tc>
          <w:tcPr>
            <w:tcW w:w="718" w:type="pct"/>
          </w:tcPr>
          <w:p w14:paraId="5416D834" w14:textId="631FDF7A" w:rsidR="00721CA6" w:rsidRDefault="00721CA6" w:rsidP="005A588C">
            <w:pPr>
              <w:pStyle w:val="NumericTableBodyText"/>
              <w:ind w:right="326"/>
              <w:jc w:val="right"/>
            </w:pPr>
            <w:r w:rsidRPr="0053013A">
              <w:t>8.63</w:t>
            </w:r>
          </w:p>
        </w:tc>
        <w:tc>
          <w:tcPr>
            <w:tcW w:w="718" w:type="pct"/>
          </w:tcPr>
          <w:p w14:paraId="3758D362" w14:textId="532B2FA4" w:rsidR="00721CA6" w:rsidRDefault="00721CA6" w:rsidP="005A588C">
            <w:pPr>
              <w:pStyle w:val="NumericTableBodyText"/>
              <w:ind w:right="326"/>
              <w:jc w:val="right"/>
            </w:pPr>
            <w:r w:rsidRPr="0053013A">
              <w:t>6.85</w:t>
            </w:r>
          </w:p>
        </w:tc>
        <w:tc>
          <w:tcPr>
            <w:tcW w:w="716" w:type="pct"/>
            <w:noWrap/>
          </w:tcPr>
          <w:p w14:paraId="7A4AB292" w14:textId="3ACF84D7" w:rsidR="00721CA6" w:rsidRDefault="00721CA6" w:rsidP="005A588C">
            <w:pPr>
              <w:pStyle w:val="NumericTableBodyText"/>
              <w:ind w:right="326"/>
              <w:jc w:val="right"/>
            </w:pPr>
            <w:r w:rsidRPr="0053013A">
              <w:t>0.00</w:t>
            </w:r>
          </w:p>
        </w:tc>
      </w:tr>
      <w:tr w:rsidR="00721CA6" w14:paraId="1B1CABF4" w14:textId="1C25BD8F" w:rsidTr="005A588C">
        <w:trPr>
          <w:trHeight w:val="290"/>
        </w:trPr>
        <w:tc>
          <w:tcPr>
            <w:tcW w:w="1412" w:type="pct"/>
            <w:noWrap/>
            <w:hideMark/>
          </w:tcPr>
          <w:p w14:paraId="1B68A496" w14:textId="77777777" w:rsidR="00721CA6" w:rsidRDefault="00721CA6" w:rsidP="00721CA6">
            <w:pPr>
              <w:pStyle w:val="NumericTableBodyText"/>
            </w:pPr>
            <w:r>
              <w:t xml:space="preserve">  Moderate Deep Rocky Reef</w:t>
            </w:r>
          </w:p>
        </w:tc>
        <w:tc>
          <w:tcPr>
            <w:tcW w:w="718" w:type="pct"/>
            <w:shd w:val="clear" w:color="auto" w:fill="D9D9D9" w:themeFill="background1" w:themeFillShade="D9"/>
            <w:noWrap/>
            <w:hideMark/>
          </w:tcPr>
          <w:p w14:paraId="187EBE4D" w14:textId="2FA2964E" w:rsidR="00721CA6" w:rsidRDefault="00721CA6" w:rsidP="005A588C">
            <w:pPr>
              <w:pStyle w:val="NumericTableBodyText"/>
              <w:ind w:right="326"/>
              <w:jc w:val="right"/>
            </w:pPr>
            <w:r w:rsidRPr="00A92AC8">
              <w:rPr>
                <w:b/>
                <w:bCs/>
              </w:rPr>
              <w:t>12.55</w:t>
            </w:r>
          </w:p>
        </w:tc>
        <w:tc>
          <w:tcPr>
            <w:tcW w:w="718" w:type="pct"/>
            <w:shd w:val="clear" w:color="auto" w:fill="D9D9D9" w:themeFill="background1" w:themeFillShade="D9"/>
          </w:tcPr>
          <w:p w14:paraId="4D1B0617" w14:textId="0B6CF630" w:rsidR="00721CA6" w:rsidRDefault="00721CA6" w:rsidP="005A588C">
            <w:pPr>
              <w:pStyle w:val="NumericTableBodyText"/>
              <w:ind w:right="326"/>
              <w:jc w:val="right"/>
            </w:pPr>
            <w:r w:rsidRPr="00363730">
              <w:rPr>
                <w:b/>
                <w:bCs/>
              </w:rPr>
              <w:t>9.35</w:t>
            </w:r>
          </w:p>
        </w:tc>
        <w:tc>
          <w:tcPr>
            <w:tcW w:w="718" w:type="pct"/>
            <w:shd w:val="clear" w:color="auto" w:fill="D9D9D9" w:themeFill="background1" w:themeFillShade="D9"/>
          </w:tcPr>
          <w:p w14:paraId="0EB294BC" w14:textId="550FD78B" w:rsidR="00721CA6" w:rsidRDefault="00721CA6" w:rsidP="005A588C">
            <w:pPr>
              <w:pStyle w:val="NumericTableBodyText"/>
              <w:ind w:right="326"/>
              <w:jc w:val="right"/>
            </w:pPr>
            <w:r w:rsidRPr="0034686F">
              <w:rPr>
                <w:b/>
                <w:bCs/>
              </w:rPr>
              <w:t>23.82</w:t>
            </w:r>
          </w:p>
        </w:tc>
        <w:tc>
          <w:tcPr>
            <w:tcW w:w="718" w:type="pct"/>
            <w:shd w:val="clear" w:color="auto" w:fill="D9D9D9" w:themeFill="background1" w:themeFillShade="D9"/>
          </w:tcPr>
          <w:p w14:paraId="002A0E87" w14:textId="5AB67584" w:rsidR="00721CA6" w:rsidRDefault="00721CA6" w:rsidP="005A588C">
            <w:pPr>
              <w:pStyle w:val="NumericTableBodyText"/>
              <w:ind w:right="326"/>
              <w:jc w:val="right"/>
            </w:pPr>
            <w:r w:rsidRPr="0034686F">
              <w:rPr>
                <w:b/>
                <w:bCs/>
              </w:rPr>
              <w:t>24.87</w:t>
            </w:r>
          </w:p>
        </w:tc>
        <w:tc>
          <w:tcPr>
            <w:tcW w:w="716" w:type="pct"/>
            <w:noWrap/>
          </w:tcPr>
          <w:p w14:paraId="51573F1A" w14:textId="3EA2E274" w:rsidR="00721CA6" w:rsidRDefault="00721CA6" w:rsidP="005A588C">
            <w:pPr>
              <w:pStyle w:val="NumericTableBodyText"/>
              <w:ind w:right="326"/>
              <w:jc w:val="right"/>
            </w:pPr>
            <w:r w:rsidRPr="0053013A">
              <w:t>0.03</w:t>
            </w:r>
          </w:p>
        </w:tc>
      </w:tr>
      <w:tr w:rsidR="00721CA6" w14:paraId="64ACB1E5" w14:textId="5D7708D6" w:rsidTr="005A588C">
        <w:trPr>
          <w:trHeight w:val="290"/>
        </w:trPr>
        <w:tc>
          <w:tcPr>
            <w:tcW w:w="1412" w:type="pct"/>
            <w:noWrap/>
            <w:hideMark/>
          </w:tcPr>
          <w:p w14:paraId="35FD6B82" w14:textId="77777777" w:rsidR="00721CA6" w:rsidRDefault="00721CA6" w:rsidP="00721CA6">
            <w:pPr>
              <w:pStyle w:val="NumericTableBodyText"/>
            </w:pPr>
            <w:r>
              <w:t xml:space="preserve">  Moderate Deep Sand</w:t>
            </w:r>
          </w:p>
        </w:tc>
        <w:tc>
          <w:tcPr>
            <w:tcW w:w="718" w:type="pct"/>
            <w:shd w:val="clear" w:color="auto" w:fill="D9D9D9" w:themeFill="background1" w:themeFillShade="D9"/>
            <w:noWrap/>
            <w:hideMark/>
          </w:tcPr>
          <w:p w14:paraId="56123916" w14:textId="6E2D3B15" w:rsidR="00721CA6" w:rsidRDefault="00721CA6" w:rsidP="005A588C">
            <w:pPr>
              <w:pStyle w:val="NumericTableBodyText"/>
              <w:ind w:right="326"/>
              <w:jc w:val="right"/>
            </w:pPr>
            <w:r w:rsidRPr="00A92AC8">
              <w:rPr>
                <w:b/>
                <w:bCs/>
              </w:rPr>
              <w:t>6.09</w:t>
            </w:r>
          </w:p>
        </w:tc>
        <w:tc>
          <w:tcPr>
            <w:tcW w:w="718" w:type="pct"/>
          </w:tcPr>
          <w:p w14:paraId="55FB7EA9" w14:textId="58407A31" w:rsidR="00721CA6" w:rsidRDefault="00721CA6" w:rsidP="005A588C">
            <w:pPr>
              <w:pStyle w:val="NumericTableBodyText"/>
              <w:ind w:right="326"/>
              <w:jc w:val="right"/>
            </w:pPr>
            <w:r w:rsidRPr="00F17CBC">
              <w:t>1.87</w:t>
            </w:r>
          </w:p>
        </w:tc>
        <w:tc>
          <w:tcPr>
            <w:tcW w:w="718" w:type="pct"/>
          </w:tcPr>
          <w:p w14:paraId="5B3DEA92" w14:textId="290AE773" w:rsidR="00721CA6" w:rsidRDefault="00721CA6" w:rsidP="005A588C">
            <w:pPr>
              <w:pStyle w:val="NumericTableBodyText"/>
              <w:ind w:right="326"/>
              <w:jc w:val="right"/>
            </w:pPr>
            <w:r w:rsidRPr="0053013A">
              <w:t>11.73</w:t>
            </w:r>
          </w:p>
        </w:tc>
        <w:tc>
          <w:tcPr>
            <w:tcW w:w="718" w:type="pct"/>
          </w:tcPr>
          <w:p w14:paraId="79B4C941" w14:textId="225DDF47" w:rsidR="00721CA6" w:rsidRDefault="00721CA6" w:rsidP="005A588C">
            <w:pPr>
              <w:pStyle w:val="NumericTableBodyText"/>
              <w:ind w:right="326"/>
              <w:jc w:val="right"/>
            </w:pPr>
            <w:r w:rsidRPr="0053013A">
              <w:t>10.42</w:t>
            </w:r>
          </w:p>
        </w:tc>
        <w:tc>
          <w:tcPr>
            <w:tcW w:w="716" w:type="pct"/>
            <w:noWrap/>
          </w:tcPr>
          <w:p w14:paraId="1424D930" w14:textId="21114475" w:rsidR="00721CA6" w:rsidRDefault="00721CA6" w:rsidP="005A588C">
            <w:pPr>
              <w:pStyle w:val="NumericTableBodyText"/>
              <w:ind w:right="326"/>
              <w:jc w:val="right"/>
            </w:pPr>
            <w:r w:rsidRPr="0053013A">
              <w:t>0.04</w:t>
            </w:r>
          </w:p>
        </w:tc>
      </w:tr>
      <w:tr w:rsidR="00721CA6" w14:paraId="2D2B3841" w14:textId="1AEE6166" w:rsidTr="005A588C">
        <w:trPr>
          <w:trHeight w:val="290"/>
        </w:trPr>
        <w:tc>
          <w:tcPr>
            <w:tcW w:w="1412" w:type="pct"/>
            <w:noWrap/>
            <w:hideMark/>
          </w:tcPr>
          <w:p w14:paraId="50318584" w14:textId="77777777" w:rsidR="00721CA6" w:rsidRDefault="00721CA6" w:rsidP="00721CA6">
            <w:pPr>
              <w:pStyle w:val="NumericTableBodyText"/>
            </w:pPr>
            <w:r>
              <w:t xml:space="preserve">  Moderate Intertidal Rocky Reef</w:t>
            </w:r>
          </w:p>
        </w:tc>
        <w:tc>
          <w:tcPr>
            <w:tcW w:w="718" w:type="pct"/>
            <w:noWrap/>
            <w:hideMark/>
          </w:tcPr>
          <w:p w14:paraId="16DC054D" w14:textId="3C9C9F10" w:rsidR="00721CA6" w:rsidRDefault="00721CA6" w:rsidP="005A588C">
            <w:pPr>
              <w:pStyle w:val="NumericTableBodyText"/>
              <w:ind w:right="326"/>
              <w:jc w:val="right"/>
            </w:pPr>
            <w:r>
              <w:t>0.00</w:t>
            </w:r>
          </w:p>
        </w:tc>
        <w:tc>
          <w:tcPr>
            <w:tcW w:w="718" w:type="pct"/>
          </w:tcPr>
          <w:p w14:paraId="51CAE5BA" w14:textId="5F8F0CEA" w:rsidR="00721CA6" w:rsidRDefault="00721CA6" w:rsidP="005A588C">
            <w:pPr>
              <w:pStyle w:val="NumericTableBodyText"/>
              <w:ind w:right="326"/>
              <w:jc w:val="right"/>
            </w:pPr>
            <w:r w:rsidRPr="00F17CBC">
              <w:t>0.00</w:t>
            </w:r>
          </w:p>
        </w:tc>
        <w:tc>
          <w:tcPr>
            <w:tcW w:w="718" w:type="pct"/>
          </w:tcPr>
          <w:p w14:paraId="0E39D03E" w14:textId="5B2103C2" w:rsidR="00721CA6" w:rsidRDefault="00721CA6" w:rsidP="005A588C">
            <w:pPr>
              <w:pStyle w:val="NumericTableBodyText"/>
              <w:ind w:right="326"/>
              <w:jc w:val="right"/>
            </w:pPr>
            <w:r w:rsidRPr="0053013A">
              <w:t>0.00</w:t>
            </w:r>
          </w:p>
        </w:tc>
        <w:tc>
          <w:tcPr>
            <w:tcW w:w="718" w:type="pct"/>
          </w:tcPr>
          <w:p w14:paraId="4DA62232" w14:textId="1C9A0245" w:rsidR="00721CA6" w:rsidRDefault="00721CA6" w:rsidP="005A588C">
            <w:pPr>
              <w:pStyle w:val="NumericTableBodyText"/>
              <w:ind w:right="326"/>
              <w:jc w:val="right"/>
            </w:pPr>
            <w:r w:rsidRPr="0053013A">
              <w:t>0.00</w:t>
            </w:r>
          </w:p>
        </w:tc>
        <w:tc>
          <w:tcPr>
            <w:tcW w:w="716" w:type="pct"/>
            <w:noWrap/>
          </w:tcPr>
          <w:p w14:paraId="11C4277A" w14:textId="5B55CDE8" w:rsidR="00721CA6" w:rsidRDefault="00721CA6" w:rsidP="005A588C">
            <w:pPr>
              <w:pStyle w:val="NumericTableBodyText"/>
              <w:ind w:right="326"/>
              <w:jc w:val="right"/>
            </w:pPr>
            <w:r w:rsidRPr="0053013A">
              <w:t>0.00</w:t>
            </w:r>
          </w:p>
        </w:tc>
      </w:tr>
      <w:tr w:rsidR="00721CA6" w14:paraId="4514D409" w14:textId="710590B0" w:rsidTr="005A588C">
        <w:trPr>
          <w:trHeight w:val="290"/>
        </w:trPr>
        <w:tc>
          <w:tcPr>
            <w:tcW w:w="1412" w:type="pct"/>
            <w:noWrap/>
            <w:hideMark/>
          </w:tcPr>
          <w:p w14:paraId="6E19F3A5" w14:textId="77777777" w:rsidR="00721CA6" w:rsidRDefault="00721CA6" w:rsidP="00721CA6">
            <w:pPr>
              <w:pStyle w:val="NumericTableBodyText"/>
            </w:pPr>
            <w:r>
              <w:t xml:space="preserve">  Moderate Mid slope Mud</w:t>
            </w:r>
          </w:p>
        </w:tc>
        <w:tc>
          <w:tcPr>
            <w:tcW w:w="718" w:type="pct"/>
            <w:noWrap/>
            <w:hideMark/>
          </w:tcPr>
          <w:p w14:paraId="74A4FF91" w14:textId="0DEF60A0" w:rsidR="00721CA6" w:rsidRDefault="00721CA6" w:rsidP="005A588C">
            <w:pPr>
              <w:pStyle w:val="NumericTableBodyText"/>
              <w:ind w:right="326"/>
              <w:jc w:val="right"/>
            </w:pPr>
            <w:r>
              <w:t>0.00</w:t>
            </w:r>
          </w:p>
        </w:tc>
        <w:tc>
          <w:tcPr>
            <w:tcW w:w="718" w:type="pct"/>
          </w:tcPr>
          <w:p w14:paraId="668DE3D8" w14:textId="335A9804" w:rsidR="00721CA6" w:rsidRDefault="00721CA6" w:rsidP="005A588C">
            <w:pPr>
              <w:pStyle w:val="NumericTableBodyText"/>
              <w:ind w:right="326"/>
              <w:jc w:val="right"/>
            </w:pPr>
            <w:r w:rsidRPr="00F17CBC">
              <w:t>0.00</w:t>
            </w:r>
          </w:p>
        </w:tc>
        <w:tc>
          <w:tcPr>
            <w:tcW w:w="718" w:type="pct"/>
          </w:tcPr>
          <w:p w14:paraId="3DF1FBD9" w14:textId="2381A8FF" w:rsidR="00721CA6" w:rsidRDefault="00721CA6" w:rsidP="005A588C">
            <w:pPr>
              <w:pStyle w:val="NumericTableBodyText"/>
              <w:ind w:right="326"/>
              <w:jc w:val="right"/>
            </w:pPr>
            <w:r w:rsidRPr="0053013A">
              <w:t>0.00</w:t>
            </w:r>
          </w:p>
        </w:tc>
        <w:tc>
          <w:tcPr>
            <w:tcW w:w="718" w:type="pct"/>
          </w:tcPr>
          <w:p w14:paraId="7547A84C" w14:textId="403CFD21" w:rsidR="00721CA6" w:rsidRDefault="00721CA6" w:rsidP="005A588C">
            <w:pPr>
              <w:pStyle w:val="NumericTableBodyText"/>
              <w:ind w:right="326"/>
              <w:jc w:val="right"/>
            </w:pPr>
            <w:r w:rsidRPr="0053013A">
              <w:t>0.00</w:t>
            </w:r>
          </w:p>
        </w:tc>
        <w:tc>
          <w:tcPr>
            <w:tcW w:w="716" w:type="pct"/>
            <w:noWrap/>
          </w:tcPr>
          <w:p w14:paraId="78ED5CFA" w14:textId="7EC7A131" w:rsidR="00721CA6" w:rsidRDefault="00721CA6" w:rsidP="005A588C">
            <w:pPr>
              <w:pStyle w:val="NumericTableBodyText"/>
              <w:ind w:right="326"/>
              <w:jc w:val="right"/>
            </w:pPr>
            <w:r w:rsidRPr="0053013A">
              <w:t>0.00</w:t>
            </w:r>
          </w:p>
        </w:tc>
      </w:tr>
      <w:tr w:rsidR="00721CA6" w14:paraId="371D1F00" w14:textId="0BFE7ECC" w:rsidTr="005A588C">
        <w:trPr>
          <w:trHeight w:val="290"/>
        </w:trPr>
        <w:tc>
          <w:tcPr>
            <w:tcW w:w="1412" w:type="pct"/>
            <w:noWrap/>
            <w:hideMark/>
          </w:tcPr>
          <w:p w14:paraId="4B1748CB" w14:textId="77777777" w:rsidR="00721CA6" w:rsidRDefault="00721CA6" w:rsidP="00721CA6">
            <w:pPr>
              <w:pStyle w:val="NumericTableBodyText"/>
            </w:pPr>
            <w:r>
              <w:t xml:space="preserve">  Moderate Shallow Gravel</w:t>
            </w:r>
          </w:p>
        </w:tc>
        <w:tc>
          <w:tcPr>
            <w:tcW w:w="718" w:type="pct"/>
            <w:noWrap/>
            <w:hideMark/>
          </w:tcPr>
          <w:p w14:paraId="57506052" w14:textId="3586ACA4" w:rsidR="00721CA6" w:rsidRDefault="00721CA6" w:rsidP="005A588C">
            <w:pPr>
              <w:pStyle w:val="NumericTableBodyText"/>
              <w:ind w:right="326"/>
              <w:jc w:val="right"/>
            </w:pPr>
            <w:r>
              <w:t>0.00</w:t>
            </w:r>
          </w:p>
        </w:tc>
        <w:tc>
          <w:tcPr>
            <w:tcW w:w="718" w:type="pct"/>
          </w:tcPr>
          <w:p w14:paraId="56861C55" w14:textId="0A99EB98" w:rsidR="00721CA6" w:rsidRDefault="00721CA6" w:rsidP="005A588C">
            <w:pPr>
              <w:pStyle w:val="NumericTableBodyText"/>
              <w:ind w:right="326"/>
              <w:jc w:val="right"/>
            </w:pPr>
            <w:r w:rsidRPr="00F17CBC">
              <w:t>0.00</w:t>
            </w:r>
          </w:p>
        </w:tc>
        <w:tc>
          <w:tcPr>
            <w:tcW w:w="718" w:type="pct"/>
          </w:tcPr>
          <w:p w14:paraId="436D21F8" w14:textId="0879AACA" w:rsidR="00721CA6" w:rsidRDefault="00721CA6" w:rsidP="005A588C">
            <w:pPr>
              <w:pStyle w:val="NumericTableBodyText"/>
              <w:ind w:right="326"/>
              <w:jc w:val="right"/>
            </w:pPr>
            <w:r w:rsidRPr="0053013A">
              <w:t>0.00</w:t>
            </w:r>
          </w:p>
        </w:tc>
        <w:tc>
          <w:tcPr>
            <w:tcW w:w="718" w:type="pct"/>
          </w:tcPr>
          <w:p w14:paraId="63CBB5EA" w14:textId="3E99C0C7" w:rsidR="00721CA6" w:rsidRDefault="00721CA6" w:rsidP="005A588C">
            <w:pPr>
              <w:pStyle w:val="NumericTableBodyText"/>
              <w:ind w:right="326"/>
              <w:jc w:val="right"/>
            </w:pPr>
            <w:r w:rsidRPr="0053013A">
              <w:t>0.00</w:t>
            </w:r>
          </w:p>
        </w:tc>
        <w:tc>
          <w:tcPr>
            <w:tcW w:w="716" w:type="pct"/>
            <w:noWrap/>
          </w:tcPr>
          <w:p w14:paraId="418C1C0E" w14:textId="2B857161" w:rsidR="00721CA6" w:rsidRDefault="00721CA6" w:rsidP="005A588C">
            <w:pPr>
              <w:pStyle w:val="NumericTableBodyText"/>
              <w:ind w:right="326"/>
              <w:jc w:val="right"/>
            </w:pPr>
            <w:r w:rsidRPr="0053013A">
              <w:t>0.00</w:t>
            </w:r>
          </w:p>
        </w:tc>
      </w:tr>
      <w:tr w:rsidR="00721CA6" w14:paraId="6952804B" w14:textId="6C3928FE" w:rsidTr="005A588C">
        <w:trPr>
          <w:trHeight w:val="290"/>
        </w:trPr>
        <w:tc>
          <w:tcPr>
            <w:tcW w:w="1412" w:type="pct"/>
            <w:tcBorders>
              <w:bottom w:val="single" w:sz="4" w:space="0" w:color="auto"/>
            </w:tcBorders>
            <w:noWrap/>
            <w:hideMark/>
          </w:tcPr>
          <w:p w14:paraId="733B1BA3" w14:textId="77777777" w:rsidR="00721CA6" w:rsidRDefault="00721CA6" w:rsidP="00721CA6">
            <w:pPr>
              <w:pStyle w:val="NumericTableBodyText"/>
            </w:pPr>
            <w:r>
              <w:t xml:space="preserve">  Moderate Shallow Mud</w:t>
            </w:r>
          </w:p>
        </w:tc>
        <w:tc>
          <w:tcPr>
            <w:tcW w:w="718" w:type="pct"/>
            <w:tcBorders>
              <w:bottom w:val="single" w:sz="4" w:space="0" w:color="auto"/>
            </w:tcBorders>
            <w:noWrap/>
            <w:hideMark/>
          </w:tcPr>
          <w:p w14:paraId="3DA037D9" w14:textId="4DEFDBCB" w:rsidR="00721CA6" w:rsidRDefault="00721CA6" w:rsidP="005A588C">
            <w:pPr>
              <w:pStyle w:val="NumericTableBodyText"/>
              <w:ind w:right="326"/>
              <w:jc w:val="right"/>
            </w:pPr>
            <w:r>
              <w:t>0.00</w:t>
            </w:r>
          </w:p>
        </w:tc>
        <w:tc>
          <w:tcPr>
            <w:tcW w:w="718" w:type="pct"/>
            <w:tcBorders>
              <w:bottom w:val="single" w:sz="4" w:space="0" w:color="auto"/>
            </w:tcBorders>
          </w:tcPr>
          <w:p w14:paraId="16E6508D" w14:textId="05CFCFB8" w:rsidR="00721CA6" w:rsidRDefault="00721CA6" w:rsidP="005A588C">
            <w:pPr>
              <w:pStyle w:val="NumericTableBodyText"/>
              <w:ind w:right="326"/>
              <w:jc w:val="right"/>
            </w:pPr>
            <w:r w:rsidRPr="00F17CBC">
              <w:t>0.00</w:t>
            </w:r>
          </w:p>
        </w:tc>
        <w:tc>
          <w:tcPr>
            <w:tcW w:w="718" w:type="pct"/>
            <w:tcBorders>
              <w:bottom w:val="single" w:sz="4" w:space="0" w:color="auto"/>
            </w:tcBorders>
          </w:tcPr>
          <w:p w14:paraId="0994A59B" w14:textId="105C5F70" w:rsidR="00721CA6" w:rsidRDefault="00721CA6" w:rsidP="005A588C">
            <w:pPr>
              <w:pStyle w:val="NumericTableBodyText"/>
              <w:ind w:right="326"/>
              <w:jc w:val="right"/>
            </w:pPr>
            <w:r w:rsidRPr="0053013A">
              <w:t>0.00</w:t>
            </w:r>
          </w:p>
        </w:tc>
        <w:tc>
          <w:tcPr>
            <w:tcW w:w="718" w:type="pct"/>
            <w:tcBorders>
              <w:bottom w:val="single" w:sz="4" w:space="0" w:color="auto"/>
            </w:tcBorders>
          </w:tcPr>
          <w:p w14:paraId="656A3867" w14:textId="40C3C0F7" w:rsidR="00721CA6" w:rsidRDefault="00721CA6" w:rsidP="005A588C">
            <w:pPr>
              <w:pStyle w:val="NumericTableBodyText"/>
              <w:ind w:right="326"/>
              <w:jc w:val="right"/>
            </w:pPr>
            <w:r w:rsidRPr="0053013A">
              <w:t>0.00</w:t>
            </w:r>
          </w:p>
        </w:tc>
        <w:tc>
          <w:tcPr>
            <w:tcW w:w="716" w:type="pct"/>
            <w:tcBorders>
              <w:bottom w:val="single" w:sz="4" w:space="0" w:color="auto"/>
            </w:tcBorders>
            <w:noWrap/>
          </w:tcPr>
          <w:p w14:paraId="468B4E95" w14:textId="30CE97BA" w:rsidR="00721CA6" w:rsidRDefault="00721CA6" w:rsidP="005A588C">
            <w:pPr>
              <w:pStyle w:val="NumericTableBodyText"/>
              <w:ind w:right="326"/>
              <w:jc w:val="right"/>
            </w:pPr>
            <w:r w:rsidRPr="0053013A">
              <w:t>0.00</w:t>
            </w:r>
          </w:p>
        </w:tc>
      </w:tr>
      <w:tr w:rsidR="00721CA6" w14:paraId="46019B16" w14:textId="7C388485" w:rsidTr="005A588C">
        <w:trPr>
          <w:trHeight w:val="290"/>
        </w:trPr>
        <w:tc>
          <w:tcPr>
            <w:tcW w:w="1412" w:type="pct"/>
            <w:tcBorders>
              <w:top w:val="single" w:sz="4" w:space="0" w:color="auto"/>
            </w:tcBorders>
            <w:noWrap/>
            <w:hideMark/>
          </w:tcPr>
          <w:p w14:paraId="1D10B91B" w14:textId="77777777" w:rsidR="00721CA6" w:rsidRDefault="00721CA6" w:rsidP="00721CA6">
            <w:pPr>
              <w:pStyle w:val="NumericTableBodyText"/>
            </w:pPr>
            <w:r>
              <w:t xml:space="preserve">  Moderate Shallow Rocky Reef</w:t>
            </w:r>
          </w:p>
        </w:tc>
        <w:tc>
          <w:tcPr>
            <w:tcW w:w="718" w:type="pct"/>
            <w:tcBorders>
              <w:top w:val="single" w:sz="4" w:space="0" w:color="auto"/>
            </w:tcBorders>
            <w:shd w:val="clear" w:color="auto" w:fill="D9D9D9" w:themeFill="background1" w:themeFillShade="D9"/>
            <w:noWrap/>
            <w:hideMark/>
          </w:tcPr>
          <w:p w14:paraId="2599FDF4" w14:textId="10607893" w:rsidR="00721CA6" w:rsidRDefault="00721CA6" w:rsidP="005A588C">
            <w:pPr>
              <w:pStyle w:val="NumericTableBodyText"/>
              <w:ind w:right="326"/>
              <w:jc w:val="right"/>
            </w:pPr>
            <w:r w:rsidRPr="00A92AC8">
              <w:rPr>
                <w:b/>
                <w:bCs/>
              </w:rPr>
              <w:t>6.31</w:t>
            </w:r>
          </w:p>
        </w:tc>
        <w:tc>
          <w:tcPr>
            <w:tcW w:w="718" w:type="pct"/>
            <w:tcBorders>
              <w:top w:val="single" w:sz="4" w:space="0" w:color="auto"/>
            </w:tcBorders>
          </w:tcPr>
          <w:p w14:paraId="320D5ED6" w14:textId="5FFE51C1" w:rsidR="00721CA6" w:rsidRDefault="00721CA6" w:rsidP="005A588C">
            <w:pPr>
              <w:pStyle w:val="NumericTableBodyText"/>
              <w:ind w:right="326"/>
              <w:jc w:val="right"/>
            </w:pPr>
            <w:r w:rsidRPr="00F17CBC">
              <w:t>2.84</w:t>
            </w:r>
          </w:p>
        </w:tc>
        <w:tc>
          <w:tcPr>
            <w:tcW w:w="718" w:type="pct"/>
            <w:tcBorders>
              <w:top w:val="single" w:sz="4" w:space="0" w:color="auto"/>
            </w:tcBorders>
            <w:shd w:val="clear" w:color="auto" w:fill="D9D9D9" w:themeFill="background1" w:themeFillShade="D9"/>
          </w:tcPr>
          <w:p w14:paraId="286E7367" w14:textId="40A71D9C" w:rsidR="00721CA6" w:rsidRDefault="00721CA6" w:rsidP="005A588C">
            <w:pPr>
              <w:pStyle w:val="NumericTableBodyText"/>
              <w:ind w:right="326"/>
              <w:jc w:val="right"/>
            </w:pPr>
            <w:r w:rsidRPr="0034686F">
              <w:rPr>
                <w:b/>
                <w:bCs/>
              </w:rPr>
              <w:t>21.14</w:t>
            </w:r>
          </w:p>
        </w:tc>
        <w:tc>
          <w:tcPr>
            <w:tcW w:w="718" w:type="pct"/>
            <w:tcBorders>
              <w:top w:val="single" w:sz="4" w:space="0" w:color="auto"/>
            </w:tcBorders>
            <w:shd w:val="clear" w:color="auto" w:fill="D9D9D9" w:themeFill="background1" w:themeFillShade="D9"/>
          </w:tcPr>
          <w:p w14:paraId="7FA59C75" w14:textId="6627CFA6" w:rsidR="00721CA6" w:rsidRDefault="00721CA6" w:rsidP="005A588C">
            <w:pPr>
              <w:pStyle w:val="NumericTableBodyText"/>
              <w:ind w:right="326"/>
              <w:jc w:val="right"/>
            </w:pPr>
            <w:r w:rsidRPr="0034686F">
              <w:rPr>
                <w:b/>
                <w:bCs/>
              </w:rPr>
              <w:t>24.61</w:t>
            </w:r>
          </w:p>
        </w:tc>
        <w:tc>
          <w:tcPr>
            <w:tcW w:w="716" w:type="pct"/>
            <w:tcBorders>
              <w:top w:val="single" w:sz="4" w:space="0" w:color="auto"/>
            </w:tcBorders>
            <w:noWrap/>
          </w:tcPr>
          <w:p w14:paraId="1FB03583" w14:textId="2055F550" w:rsidR="00721CA6" w:rsidRDefault="00721CA6" w:rsidP="005A588C">
            <w:pPr>
              <w:pStyle w:val="NumericTableBodyText"/>
              <w:ind w:right="326"/>
              <w:jc w:val="right"/>
            </w:pPr>
            <w:r w:rsidRPr="0053013A">
              <w:t>0.32</w:t>
            </w:r>
          </w:p>
        </w:tc>
      </w:tr>
      <w:tr w:rsidR="00721CA6" w14:paraId="09B9074E" w14:textId="2D4D0302" w:rsidTr="005A588C">
        <w:trPr>
          <w:trHeight w:val="290"/>
        </w:trPr>
        <w:tc>
          <w:tcPr>
            <w:tcW w:w="1412" w:type="pct"/>
            <w:noWrap/>
            <w:hideMark/>
          </w:tcPr>
          <w:p w14:paraId="46A7732F" w14:textId="77777777" w:rsidR="00721CA6" w:rsidRDefault="00721CA6" w:rsidP="00721CA6">
            <w:pPr>
              <w:pStyle w:val="NumericTableBodyText"/>
            </w:pPr>
            <w:r>
              <w:t xml:space="preserve">  Moderate Shallow Sand</w:t>
            </w:r>
          </w:p>
        </w:tc>
        <w:tc>
          <w:tcPr>
            <w:tcW w:w="718" w:type="pct"/>
            <w:noWrap/>
            <w:hideMark/>
          </w:tcPr>
          <w:p w14:paraId="20FAA3E6" w14:textId="3A93355A" w:rsidR="00721CA6" w:rsidRDefault="00721CA6" w:rsidP="005A588C">
            <w:pPr>
              <w:pStyle w:val="NumericTableBodyText"/>
              <w:ind w:right="326"/>
              <w:jc w:val="right"/>
            </w:pPr>
            <w:r>
              <w:t>1.57</w:t>
            </w:r>
          </w:p>
        </w:tc>
        <w:tc>
          <w:tcPr>
            <w:tcW w:w="718" w:type="pct"/>
          </w:tcPr>
          <w:p w14:paraId="6F6133A6" w14:textId="3C72882D" w:rsidR="00721CA6" w:rsidRDefault="00721CA6" w:rsidP="005A588C">
            <w:pPr>
              <w:pStyle w:val="NumericTableBodyText"/>
              <w:ind w:right="326"/>
              <w:jc w:val="right"/>
            </w:pPr>
            <w:r w:rsidRPr="00F17CBC">
              <w:t>1.00</w:t>
            </w:r>
          </w:p>
        </w:tc>
        <w:tc>
          <w:tcPr>
            <w:tcW w:w="718" w:type="pct"/>
          </w:tcPr>
          <w:p w14:paraId="3CE11083" w14:textId="4EC0290F" w:rsidR="00721CA6" w:rsidRDefault="00721CA6" w:rsidP="005A588C">
            <w:pPr>
              <w:pStyle w:val="NumericTableBodyText"/>
              <w:ind w:right="326"/>
              <w:jc w:val="right"/>
            </w:pPr>
            <w:r w:rsidRPr="0053013A">
              <w:t>4.27</w:t>
            </w:r>
          </w:p>
        </w:tc>
        <w:tc>
          <w:tcPr>
            <w:tcW w:w="718" w:type="pct"/>
          </w:tcPr>
          <w:p w14:paraId="5E8336D9" w14:textId="3CF411B2" w:rsidR="00721CA6" w:rsidRDefault="00721CA6" w:rsidP="005A588C">
            <w:pPr>
              <w:pStyle w:val="NumericTableBodyText"/>
              <w:ind w:right="326"/>
              <w:jc w:val="right"/>
            </w:pPr>
            <w:r w:rsidRPr="0053013A">
              <w:t>5.12</w:t>
            </w:r>
          </w:p>
        </w:tc>
        <w:tc>
          <w:tcPr>
            <w:tcW w:w="716" w:type="pct"/>
            <w:noWrap/>
          </w:tcPr>
          <w:p w14:paraId="4A6E6F84" w14:textId="7A57AD0E" w:rsidR="00721CA6" w:rsidRDefault="00721CA6" w:rsidP="005A588C">
            <w:pPr>
              <w:pStyle w:val="NumericTableBodyText"/>
              <w:ind w:right="326"/>
              <w:jc w:val="right"/>
            </w:pPr>
            <w:r w:rsidRPr="0053013A">
              <w:t>0.14</w:t>
            </w:r>
          </w:p>
        </w:tc>
      </w:tr>
      <w:tr w:rsidR="00721CA6" w14:paraId="66E1A191" w14:textId="50A24E43" w:rsidTr="005A588C">
        <w:trPr>
          <w:trHeight w:val="290"/>
        </w:trPr>
        <w:tc>
          <w:tcPr>
            <w:tcW w:w="1412" w:type="pct"/>
            <w:noWrap/>
            <w:hideMark/>
          </w:tcPr>
          <w:p w14:paraId="1A59E17A" w14:textId="77777777" w:rsidR="00721CA6" w:rsidRDefault="00721CA6" w:rsidP="00721CA6">
            <w:pPr>
              <w:pStyle w:val="NumericTableBodyText"/>
            </w:pPr>
            <w:r>
              <w:t xml:space="preserve">  Moderate Upper Slope Mud</w:t>
            </w:r>
          </w:p>
        </w:tc>
        <w:tc>
          <w:tcPr>
            <w:tcW w:w="718" w:type="pct"/>
            <w:noWrap/>
            <w:hideMark/>
          </w:tcPr>
          <w:p w14:paraId="052BCA42" w14:textId="10DEEEF5" w:rsidR="00721CA6" w:rsidRDefault="00721CA6" w:rsidP="005A588C">
            <w:pPr>
              <w:pStyle w:val="NumericTableBodyText"/>
              <w:ind w:right="326"/>
              <w:jc w:val="right"/>
            </w:pPr>
            <w:r>
              <w:t>2.25</w:t>
            </w:r>
          </w:p>
        </w:tc>
        <w:tc>
          <w:tcPr>
            <w:tcW w:w="718" w:type="pct"/>
          </w:tcPr>
          <w:p w14:paraId="55ED6815" w14:textId="5381E0DA" w:rsidR="00721CA6" w:rsidRDefault="00721CA6" w:rsidP="005A588C">
            <w:pPr>
              <w:pStyle w:val="NumericTableBodyText"/>
              <w:ind w:right="326"/>
              <w:jc w:val="right"/>
            </w:pPr>
            <w:r w:rsidRPr="00F17CBC">
              <w:t>2.25</w:t>
            </w:r>
          </w:p>
        </w:tc>
        <w:tc>
          <w:tcPr>
            <w:tcW w:w="718" w:type="pct"/>
          </w:tcPr>
          <w:p w14:paraId="2DC2CBDC" w14:textId="78B36579" w:rsidR="00721CA6" w:rsidRDefault="00721CA6" w:rsidP="005A588C">
            <w:pPr>
              <w:pStyle w:val="NumericTableBodyText"/>
              <w:ind w:right="326"/>
              <w:jc w:val="right"/>
            </w:pPr>
            <w:r w:rsidRPr="0053013A">
              <w:t>0.31</w:t>
            </w:r>
          </w:p>
        </w:tc>
        <w:tc>
          <w:tcPr>
            <w:tcW w:w="718" w:type="pct"/>
          </w:tcPr>
          <w:p w14:paraId="157338E8" w14:textId="1548D290" w:rsidR="00721CA6" w:rsidRDefault="00721CA6" w:rsidP="005A588C">
            <w:pPr>
              <w:pStyle w:val="NumericTableBodyText"/>
              <w:ind w:right="326"/>
              <w:jc w:val="right"/>
            </w:pPr>
            <w:r w:rsidRPr="0053013A">
              <w:t>0.31</w:t>
            </w:r>
          </w:p>
        </w:tc>
        <w:tc>
          <w:tcPr>
            <w:tcW w:w="716" w:type="pct"/>
            <w:noWrap/>
          </w:tcPr>
          <w:p w14:paraId="7BFAFDA5" w14:textId="25C29EAE" w:rsidR="00721CA6" w:rsidRDefault="00721CA6" w:rsidP="005A588C">
            <w:pPr>
              <w:pStyle w:val="NumericTableBodyText"/>
              <w:ind w:right="326"/>
              <w:jc w:val="right"/>
            </w:pPr>
            <w:r w:rsidRPr="0053013A">
              <w:t>0.00</w:t>
            </w:r>
          </w:p>
        </w:tc>
      </w:tr>
      <w:tr w:rsidR="00721CA6" w14:paraId="51BB184D" w14:textId="5BD0056E" w:rsidTr="005A588C">
        <w:trPr>
          <w:trHeight w:val="290"/>
        </w:trPr>
        <w:tc>
          <w:tcPr>
            <w:tcW w:w="1412" w:type="pct"/>
            <w:noWrap/>
            <w:hideMark/>
          </w:tcPr>
          <w:p w14:paraId="790036FA" w14:textId="77777777" w:rsidR="00721CA6" w:rsidRDefault="00721CA6" w:rsidP="00721CA6">
            <w:pPr>
              <w:pStyle w:val="NumericTableBodyText"/>
            </w:pPr>
            <w:r>
              <w:t xml:space="preserve">  Moderate Upper Slope Sand</w:t>
            </w:r>
          </w:p>
        </w:tc>
        <w:tc>
          <w:tcPr>
            <w:tcW w:w="718" w:type="pct"/>
            <w:noWrap/>
            <w:hideMark/>
          </w:tcPr>
          <w:p w14:paraId="184A05F7" w14:textId="389BFFB6" w:rsidR="00721CA6" w:rsidRDefault="00721CA6" w:rsidP="005A588C">
            <w:pPr>
              <w:pStyle w:val="NumericTableBodyText"/>
              <w:ind w:right="326"/>
              <w:jc w:val="right"/>
            </w:pPr>
            <w:r>
              <w:t>0.00</w:t>
            </w:r>
          </w:p>
        </w:tc>
        <w:tc>
          <w:tcPr>
            <w:tcW w:w="718" w:type="pct"/>
          </w:tcPr>
          <w:p w14:paraId="25BA8F79" w14:textId="48F54704" w:rsidR="00721CA6" w:rsidRDefault="00721CA6" w:rsidP="005A588C">
            <w:pPr>
              <w:pStyle w:val="NumericTableBodyText"/>
              <w:ind w:right="326"/>
              <w:jc w:val="right"/>
            </w:pPr>
            <w:r w:rsidRPr="00F17CBC">
              <w:t>0.00</w:t>
            </w:r>
          </w:p>
        </w:tc>
        <w:tc>
          <w:tcPr>
            <w:tcW w:w="718" w:type="pct"/>
          </w:tcPr>
          <w:p w14:paraId="76DF85F6" w14:textId="3B8E38FF" w:rsidR="00721CA6" w:rsidRDefault="00721CA6" w:rsidP="005A588C">
            <w:pPr>
              <w:pStyle w:val="NumericTableBodyText"/>
              <w:ind w:right="326"/>
              <w:jc w:val="right"/>
            </w:pPr>
            <w:r w:rsidRPr="0053013A">
              <w:t>0.00</w:t>
            </w:r>
          </w:p>
        </w:tc>
        <w:tc>
          <w:tcPr>
            <w:tcW w:w="718" w:type="pct"/>
          </w:tcPr>
          <w:p w14:paraId="3A95AC79" w14:textId="5A2D5F68" w:rsidR="00721CA6" w:rsidRDefault="00721CA6" w:rsidP="005A588C">
            <w:pPr>
              <w:pStyle w:val="NumericTableBodyText"/>
              <w:ind w:right="326"/>
              <w:jc w:val="right"/>
            </w:pPr>
            <w:r w:rsidRPr="0053013A">
              <w:t>0.00</w:t>
            </w:r>
          </w:p>
        </w:tc>
        <w:tc>
          <w:tcPr>
            <w:tcW w:w="716" w:type="pct"/>
            <w:noWrap/>
          </w:tcPr>
          <w:p w14:paraId="6AD392FE" w14:textId="19B211A5" w:rsidR="00721CA6" w:rsidRDefault="00721CA6" w:rsidP="005A588C">
            <w:pPr>
              <w:pStyle w:val="NumericTableBodyText"/>
              <w:ind w:right="326"/>
              <w:jc w:val="right"/>
            </w:pPr>
            <w:r w:rsidRPr="0053013A">
              <w:t>0.00</w:t>
            </w:r>
          </w:p>
        </w:tc>
      </w:tr>
      <w:tr w:rsidR="00721CA6" w14:paraId="645C3D01" w14:textId="628E0AC4" w:rsidTr="005A588C">
        <w:trPr>
          <w:trHeight w:val="290"/>
        </w:trPr>
        <w:tc>
          <w:tcPr>
            <w:tcW w:w="1412" w:type="pct"/>
            <w:noWrap/>
            <w:hideMark/>
          </w:tcPr>
          <w:p w14:paraId="11A02FE5" w14:textId="77777777" w:rsidR="00721CA6" w:rsidRDefault="00721CA6" w:rsidP="00721CA6">
            <w:pPr>
              <w:pStyle w:val="NumericTableBodyText"/>
            </w:pPr>
            <w:r>
              <w:t xml:space="preserve">  Sheltered Deep Gravel</w:t>
            </w:r>
          </w:p>
        </w:tc>
        <w:tc>
          <w:tcPr>
            <w:tcW w:w="718" w:type="pct"/>
            <w:noWrap/>
            <w:hideMark/>
          </w:tcPr>
          <w:p w14:paraId="495A2993" w14:textId="04B244F7" w:rsidR="00721CA6" w:rsidRDefault="00721CA6" w:rsidP="005A588C">
            <w:pPr>
              <w:pStyle w:val="NumericTableBodyText"/>
              <w:ind w:right="326"/>
              <w:jc w:val="right"/>
            </w:pPr>
            <w:r>
              <w:t>1.30</w:t>
            </w:r>
          </w:p>
        </w:tc>
        <w:tc>
          <w:tcPr>
            <w:tcW w:w="718" w:type="pct"/>
          </w:tcPr>
          <w:p w14:paraId="18EA2EBC" w14:textId="460C6968" w:rsidR="00721CA6" w:rsidRDefault="00721CA6" w:rsidP="005A588C">
            <w:pPr>
              <w:pStyle w:val="NumericTableBodyText"/>
              <w:ind w:right="326"/>
              <w:jc w:val="right"/>
            </w:pPr>
            <w:r w:rsidRPr="00F17CBC">
              <w:t>1.30</w:t>
            </w:r>
          </w:p>
        </w:tc>
        <w:tc>
          <w:tcPr>
            <w:tcW w:w="718" w:type="pct"/>
          </w:tcPr>
          <w:p w14:paraId="7937235A" w14:textId="76B5A645" w:rsidR="00721CA6" w:rsidRDefault="00721CA6" w:rsidP="005A588C">
            <w:pPr>
              <w:pStyle w:val="NumericTableBodyText"/>
              <w:ind w:right="326"/>
              <w:jc w:val="right"/>
            </w:pPr>
            <w:r w:rsidRPr="0053013A">
              <w:t>0.55</w:t>
            </w:r>
          </w:p>
        </w:tc>
        <w:tc>
          <w:tcPr>
            <w:tcW w:w="718" w:type="pct"/>
          </w:tcPr>
          <w:p w14:paraId="5F884BB0" w14:textId="31B88979" w:rsidR="00721CA6" w:rsidRDefault="00721CA6" w:rsidP="005A588C">
            <w:pPr>
              <w:pStyle w:val="NumericTableBodyText"/>
              <w:ind w:right="326"/>
              <w:jc w:val="right"/>
            </w:pPr>
            <w:r w:rsidRPr="0053013A">
              <w:t>0.41</w:t>
            </w:r>
          </w:p>
        </w:tc>
        <w:tc>
          <w:tcPr>
            <w:tcW w:w="716" w:type="pct"/>
            <w:noWrap/>
          </w:tcPr>
          <w:p w14:paraId="22F9CDE3" w14:textId="0F7EA9B9" w:rsidR="00721CA6" w:rsidRDefault="00721CA6" w:rsidP="005A588C">
            <w:pPr>
              <w:pStyle w:val="NumericTableBodyText"/>
              <w:ind w:right="326"/>
              <w:jc w:val="right"/>
            </w:pPr>
            <w:r w:rsidRPr="0053013A">
              <w:t>0.41</w:t>
            </w:r>
          </w:p>
        </w:tc>
      </w:tr>
      <w:tr w:rsidR="00721CA6" w14:paraId="0110ACDD" w14:textId="69277572" w:rsidTr="005A588C">
        <w:trPr>
          <w:trHeight w:val="290"/>
        </w:trPr>
        <w:tc>
          <w:tcPr>
            <w:tcW w:w="1412" w:type="pct"/>
            <w:noWrap/>
            <w:hideMark/>
          </w:tcPr>
          <w:p w14:paraId="419D2A67" w14:textId="77777777" w:rsidR="00721CA6" w:rsidRDefault="00721CA6" w:rsidP="00721CA6">
            <w:pPr>
              <w:pStyle w:val="NumericTableBodyText"/>
            </w:pPr>
            <w:r>
              <w:t xml:space="preserve">  Sheltered Deep Mud</w:t>
            </w:r>
          </w:p>
        </w:tc>
        <w:tc>
          <w:tcPr>
            <w:tcW w:w="718" w:type="pct"/>
            <w:shd w:val="clear" w:color="auto" w:fill="D9D9D9" w:themeFill="background1" w:themeFillShade="D9"/>
            <w:noWrap/>
            <w:hideMark/>
          </w:tcPr>
          <w:p w14:paraId="45707F7E" w14:textId="6534A507" w:rsidR="00721CA6" w:rsidRDefault="00721CA6" w:rsidP="005A588C">
            <w:pPr>
              <w:pStyle w:val="NumericTableBodyText"/>
              <w:ind w:right="326"/>
              <w:jc w:val="right"/>
            </w:pPr>
            <w:r w:rsidRPr="00A92AC8">
              <w:rPr>
                <w:b/>
                <w:bCs/>
              </w:rPr>
              <w:t>5.83</w:t>
            </w:r>
          </w:p>
        </w:tc>
        <w:tc>
          <w:tcPr>
            <w:tcW w:w="718" w:type="pct"/>
            <w:shd w:val="clear" w:color="auto" w:fill="D9D9D9" w:themeFill="background1" w:themeFillShade="D9"/>
          </w:tcPr>
          <w:p w14:paraId="5230903D" w14:textId="2FABED1D" w:rsidR="00721CA6" w:rsidRDefault="00721CA6" w:rsidP="005A588C">
            <w:pPr>
              <w:pStyle w:val="NumericTableBodyText"/>
              <w:ind w:right="326"/>
              <w:jc w:val="right"/>
            </w:pPr>
            <w:r w:rsidRPr="00363730">
              <w:rPr>
                <w:b/>
                <w:bCs/>
              </w:rPr>
              <w:t>5.83</w:t>
            </w:r>
          </w:p>
        </w:tc>
        <w:tc>
          <w:tcPr>
            <w:tcW w:w="718" w:type="pct"/>
          </w:tcPr>
          <w:p w14:paraId="5E63A6CD" w14:textId="06E9C2AF" w:rsidR="00721CA6" w:rsidRDefault="00721CA6" w:rsidP="005A588C">
            <w:pPr>
              <w:pStyle w:val="NumericTableBodyText"/>
              <w:ind w:right="326"/>
              <w:jc w:val="right"/>
            </w:pPr>
            <w:r w:rsidRPr="0053013A">
              <w:t>4.88</w:t>
            </w:r>
          </w:p>
        </w:tc>
        <w:tc>
          <w:tcPr>
            <w:tcW w:w="718" w:type="pct"/>
          </w:tcPr>
          <w:p w14:paraId="627E6DBD" w14:textId="7FFEA590" w:rsidR="00721CA6" w:rsidRDefault="00721CA6" w:rsidP="005A588C">
            <w:pPr>
              <w:pStyle w:val="NumericTableBodyText"/>
              <w:ind w:right="326"/>
              <w:jc w:val="right"/>
            </w:pPr>
            <w:r w:rsidRPr="0053013A">
              <w:t>4.88</w:t>
            </w:r>
          </w:p>
        </w:tc>
        <w:tc>
          <w:tcPr>
            <w:tcW w:w="716" w:type="pct"/>
            <w:noWrap/>
          </w:tcPr>
          <w:p w14:paraId="07D7E8F5" w14:textId="31663657" w:rsidR="00721CA6" w:rsidRDefault="00721CA6" w:rsidP="005A588C">
            <w:pPr>
              <w:pStyle w:val="NumericTableBodyText"/>
              <w:ind w:right="326"/>
              <w:jc w:val="right"/>
            </w:pPr>
            <w:r w:rsidRPr="0053013A">
              <w:t>4.88</w:t>
            </w:r>
          </w:p>
        </w:tc>
      </w:tr>
      <w:tr w:rsidR="00721CA6" w14:paraId="5C411586" w14:textId="74E1B172" w:rsidTr="005A588C">
        <w:trPr>
          <w:trHeight w:val="290"/>
        </w:trPr>
        <w:tc>
          <w:tcPr>
            <w:tcW w:w="1412" w:type="pct"/>
            <w:noWrap/>
            <w:hideMark/>
          </w:tcPr>
          <w:p w14:paraId="77C4540D" w14:textId="77777777" w:rsidR="00721CA6" w:rsidRDefault="00721CA6" w:rsidP="00721CA6">
            <w:pPr>
              <w:pStyle w:val="NumericTableBodyText"/>
            </w:pPr>
            <w:r>
              <w:t xml:space="preserve">  Sheltered Deep Rocky Reef</w:t>
            </w:r>
          </w:p>
        </w:tc>
        <w:tc>
          <w:tcPr>
            <w:tcW w:w="718" w:type="pct"/>
            <w:shd w:val="clear" w:color="auto" w:fill="D9D9D9" w:themeFill="background1" w:themeFillShade="D9"/>
            <w:noWrap/>
            <w:hideMark/>
          </w:tcPr>
          <w:p w14:paraId="41D978A6" w14:textId="71B436C4" w:rsidR="00721CA6" w:rsidRDefault="00721CA6" w:rsidP="005A588C">
            <w:pPr>
              <w:pStyle w:val="NumericTableBodyText"/>
              <w:ind w:right="326"/>
              <w:jc w:val="right"/>
            </w:pPr>
            <w:r w:rsidRPr="00A92AC8">
              <w:rPr>
                <w:b/>
                <w:bCs/>
              </w:rPr>
              <w:t>5.34</w:t>
            </w:r>
          </w:p>
        </w:tc>
        <w:tc>
          <w:tcPr>
            <w:tcW w:w="718" w:type="pct"/>
            <w:shd w:val="clear" w:color="auto" w:fill="D9D9D9" w:themeFill="background1" w:themeFillShade="D9"/>
          </w:tcPr>
          <w:p w14:paraId="07886F2D" w14:textId="29A5F71D" w:rsidR="00721CA6" w:rsidRDefault="00721CA6" w:rsidP="005A588C">
            <w:pPr>
              <w:pStyle w:val="NumericTableBodyText"/>
              <w:ind w:right="326"/>
              <w:jc w:val="right"/>
            </w:pPr>
            <w:r w:rsidRPr="00363730">
              <w:rPr>
                <w:b/>
                <w:bCs/>
              </w:rPr>
              <w:t>5.16</w:t>
            </w:r>
          </w:p>
        </w:tc>
        <w:tc>
          <w:tcPr>
            <w:tcW w:w="718" w:type="pct"/>
            <w:shd w:val="clear" w:color="auto" w:fill="D9D9D9" w:themeFill="background1" w:themeFillShade="D9"/>
          </w:tcPr>
          <w:p w14:paraId="7E57D5B3" w14:textId="08C3D200" w:rsidR="00721CA6" w:rsidRDefault="00721CA6" w:rsidP="005A588C">
            <w:pPr>
              <w:pStyle w:val="NumericTableBodyText"/>
              <w:ind w:right="326"/>
              <w:jc w:val="right"/>
            </w:pPr>
            <w:r w:rsidRPr="0034686F">
              <w:rPr>
                <w:b/>
                <w:bCs/>
              </w:rPr>
              <w:t>17.79</w:t>
            </w:r>
          </w:p>
        </w:tc>
        <w:tc>
          <w:tcPr>
            <w:tcW w:w="718" w:type="pct"/>
            <w:shd w:val="clear" w:color="auto" w:fill="D9D9D9" w:themeFill="background1" w:themeFillShade="D9"/>
          </w:tcPr>
          <w:p w14:paraId="155685CB" w14:textId="748AD24E" w:rsidR="00721CA6" w:rsidRDefault="00721CA6" w:rsidP="005A588C">
            <w:pPr>
              <w:pStyle w:val="NumericTableBodyText"/>
              <w:ind w:right="326"/>
              <w:jc w:val="right"/>
            </w:pPr>
            <w:r w:rsidRPr="0034686F">
              <w:rPr>
                <w:b/>
                <w:bCs/>
              </w:rPr>
              <w:t>17.97</w:t>
            </w:r>
          </w:p>
        </w:tc>
        <w:tc>
          <w:tcPr>
            <w:tcW w:w="716" w:type="pct"/>
            <w:shd w:val="clear" w:color="auto" w:fill="D9D9D9" w:themeFill="background1" w:themeFillShade="D9"/>
            <w:noWrap/>
          </w:tcPr>
          <w:p w14:paraId="4EF65C55" w14:textId="4A02E94A" w:rsidR="00721CA6" w:rsidRDefault="00721CA6" w:rsidP="005A588C">
            <w:pPr>
              <w:pStyle w:val="NumericTableBodyText"/>
              <w:ind w:right="326"/>
              <w:jc w:val="right"/>
            </w:pPr>
            <w:r w:rsidRPr="0034686F">
              <w:rPr>
                <w:b/>
                <w:bCs/>
              </w:rPr>
              <w:t>16.55</w:t>
            </w:r>
          </w:p>
        </w:tc>
      </w:tr>
      <w:tr w:rsidR="00721CA6" w14:paraId="0C32B88A" w14:textId="2A29EA49" w:rsidTr="005A588C">
        <w:trPr>
          <w:trHeight w:val="290"/>
        </w:trPr>
        <w:tc>
          <w:tcPr>
            <w:tcW w:w="1412" w:type="pct"/>
            <w:noWrap/>
            <w:hideMark/>
          </w:tcPr>
          <w:p w14:paraId="47E39E0E" w14:textId="77777777" w:rsidR="00721CA6" w:rsidRDefault="00721CA6" w:rsidP="00721CA6">
            <w:pPr>
              <w:pStyle w:val="NumericTableBodyText"/>
            </w:pPr>
            <w:r>
              <w:t xml:space="preserve">  Sheltered Deep Sand</w:t>
            </w:r>
          </w:p>
        </w:tc>
        <w:tc>
          <w:tcPr>
            <w:tcW w:w="718" w:type="pct"/>
            <w:shd w:val="clear" w:color="auto" w:fill="D9D9D9" w:themeFill="background1" w:themeFillShade="D9"/>
            <w:noWrap/>
            <w:hideMark/>
          </w:tcPr>
          <w:p w14:paraId="023359E7" w14:textId="5F05DB64" w:rsidR="00721CA6" w:rsidRDefault="00721CA6" w:rsidP="005A588C">
            <w:pPr>
              <w:pStyle w:val="NumericTableBodyText"/>
              <w:ind w:right="326"/>
              <w:jc w:val="right"/>
            </w:pPr>
            <w:r w:rsidRPr="00A92AC8">
              <w:rPr>
                <w:b/>
                <w:bCs/>
              </w:rPr>
              <w:t>4.61</w:t>
            </w:r>
          </w:p>
        </w:tc>
        <w:tc>
          <w:tcPr>
            <w:tcW w:w="718" w:type="pct"/>
            <w:shd w:val="clear" w:color="auto" w:fill="D9D9D9" w:themeFill="background1" w:themeFillShade="D9"/>
          </w:tcPr>
          <w:p w14:paraId="4A5695D7" w14:textId="7EBE6C95" w:rsidR="00721CA6" w:rsidRDefault="00721CA6" w:rsidP="005A588C">
            <w:pPr>
              <w:pStyle w:val="NumericTableBodyText"/>
              <w:ind w:right="326"/>
              <w:jc w:val="right"/>
            </w:pPr>
            <w:r w:rsidRPr="00363730">
              <w:rPr>
                <w:b/>
                <w:bCs/>
              </w:rPr>
              <w:t>4.61</w:t>
            </w:r>
          </w:p>
        </w:tc>
        <w:tc>
          <w:tcPr>
            <w:tcW w:w="718" w:type="pct"/>
          </w:tcPr>
          <w:p w14:paraId="55E046BB" w14:textId="62DF501A" w:rsidR="00721CA6" w:rsidRDefault="00721CA6" w:rsidP="005A588C">
            <w:pPr>
              <w:pStyle w:val="NumericTableBodyText"/>
              <w:ind w:right="326"/>
              <w:jc w:val="right"/>
            </w:pPr>
            <w:r w:rsidRPr="0053013A">
              <w:t>6.87</w:t>
            </w:r>
          </w:p>
        </w:tc>
        <w:tc>
          <w:tcPr>
            <w:tcW w:w="718" w:type="pct"/>
          </w:tcPr>
          <w:p w14:paraId="3F8CA8F2" w14:textId="1D7F6317" w:rsidR="00721CA6" w:rsidRDefault="00721CA6" w:rsidP="005A588C">
            <w:pPr>
              <w:pStyle w:val="NumericTableBodyText"/>
              <w:ind w:right="326"/>
              <w:jc w:val="right"/>
            </w:pPr>
            <w:r w:rsidRPr="0053013A">
              <w:t>6.88</w:t>
            </w:r>
          </w:p>
        </w:tc>
        <w:tc>
          <w:tcPr>
            <w:tcW w:w="716" w:type="pct"/>
            <w:noWrap/>
          </w:tcPr>
          <w:p w14:paraId="070CAC18" w14:textId="67592C69" w:rsidR="00721CA6" w:rsidRDefault="00721CA6" w:rsidP="005A588C">
            <w:pPr>
              <w:pStyle w:val="NumericTableBodyText"/>
              <w:ind w:right="326"/>
              <w:jc w:val="right"/>
            </w:pPr>
            <w:r w:rsidRPr="0053013A">
              <w:t>6.87</w:t>
            </w:r>
          </w:p>
        </w:tc>
      </w:tr>
      <w:tr w:rsidR="00721CA6" w14:paraId="0E61099C" w14:textId="1AB562B0" w:rsidTr="005A588C">
        <w:trPr>
          <w:trHeight w:val="290"/>
        </w:trPr>
        <w:tc>
          <w:tcPr>
            <w:tcW w:w="1412" w:type="pct"/>
            <w:noWrap/>
            <w:hideMark/>
          </w:tcPr>
          <w:p w14:paraId="10DE49DD" w14:textId="77777777" w:rsidR="00721CA6" w:rsidRDefault="00721CA6" w:rsidP="00721CA6">
            <w:pPr>
              <w:pStyle w:val="NumericTableBodyText"/>
            </w:pPr>
            <w:r>
              <w:t xml:space="preserve">  Sheltered Intertidal Rocky Reef</w:t>
            </w:r>
          </w:p>
        </w:tc>
        <w:tc>
          <w:tcPr>
            <w:tcW w:w="718" w:type="pct"/>
            <w:noWrap/>
            <w:hideMark/>
          </w:tcPr>
          <w:p w14:paraId="3AC44F4C" w14:textId="6A58877D" w:rsidR="00721CA6" w:rsidRDefault="00721CA6" w:rsidP="005A588C">
            <w:pPr>
              <w:pStyle w:val="NumericTableBodyText"/>
              <w:ind w:right="326"/>
              <w:jc w:val="right"/>
            </w:pPr>
            <w:r>
              <w:t>0.79</w:t>
            </w:r>
          </w:p>
        </w:tc>
        <w:tc>
          <w:tcPr>
            <w:tcW w:w="718" w:type="pct"/>
          </w:tcPr>
          <w:p w14:paraId="1FD3026F" w14:textId="6152ADE2" w:rsidR="00721CA6" w:rsidRDefault="00721CA6" w:rsidP="005A588C">
            <w:pPr>
              <w:pStyle w:val="NumericTableBodyText"/>
              <w:ind w:right="326"/>
              <w:jc w:val="right"/>
            </w:pPr>
            <w:r w:rsidRPr="00F17CBC">
              <w:t>0.79</w:t>
            </w:r>
          </w:p>
        </w:tc>
        <w:tc>
          <w:tcPr>
            <w:tcW w:w="718" w:type="pct"/>
          </w:tcPr>
          <w:p w14:paraId="47D67497" w14:textId="095B46A2" w:rsidR="00721CA6" w:rsidRDefault="00721CA6" w:rsidP="005A588C">
            <w:pPr>
              <w:pStyle w:val="NumericTableBodyText"/>
              <w:ind w:right="326"/>
              <w:jc w:val="right"/>
            </w:pPr>
            <w:r w:rsidRPr="0053013A">
              <w:t>6.34</w:t>
            </w:r>
          </w:p>
        </w:tc>
        <w:tc>
          <w:tcPr>
            <w:tcW w:w="718" w:type="pct"/>
          </w:tcPr>
          <w:p w14:paraId="5937CC45" w14:textId="0DB16509" w:rsidR="00721CA6" w:rsidRDefault="00721CA6" w:rsidP="005A588C">
            <w:pPr>
              <w:pStyle w:val="NumericTableBodyText"/>
              <w:ind w:right="326"/>
              <w:jc w:val="right"/>
            </w:pPr>
            <w:r w:rsidRPr="0053013A">
              <w:t>7.93</w:t>
            </w:r>
          </w:p>
        </w:tc>
        <w:tc>
          <w:tcPr>
            <w:tcW w:w="716" w:type="pct"/>
            <w:noWrap/>
          </w:tcPr>
          <w:p w14:paraId="1822E968" w14:textId="697DB5E0" w:rsidR="00721CA6" w:rsidRDefault="00721CA6" w:rsidP="005A588C">
            <w:pPr>
              <w:pStyle w:val="NumericTableBodyText"/>
              <w:ind w:right="326"/>
              <w:jc w:val="right"/>
            </w:pPr>
            <w:r w:rsidRPr="0053013A">
              <w:t>3.96</w:t>
            </w:r>
          </w:p>
        </w:tc>
      </w:tr>
      <w:tr w:rsidR="00721CA6" w14:paraId="69E67256" w14:textId="235C66AF" w:rsidTr="005A588C">
        <w:trPr>
          <w:trHeight w:val="290"/>
        </w:trPr>
        <w:tc>
          <w:tcPr>
            <w:tcW w:w="1412" w:type="pct"/>
            <w:noWrap/>
            <w:hideMark/>
          </w:tcPr>
          <w:p w14:paraId="3BBA5C72" w14:textId="0F2B4074" w:rsidR="00721CA6" w:rsidRDefault="00721CA6" w:rsidP="00721CA6">
            <w:pPr>
              <w:pStyle w:val="NumericTableBodyText"/>
            </w:pPr>
            <w:r>
              <w:t xml:space="preserve">  Sheltered Intertidal Soft</w:t>
            </w:r>
            <w:r w:rsidR="00DF0ADE">
              <w:br/>
              <w:t xml:space="preserve"> </w:t>
            </w:r>
            <w:r>
              <w:t xml:space="preserve"> Sediment</w:t>
            </w:r>
          </w:p>
        </w:tc>
        <w:tc>
          <w:tcPr>
            <w:tcW w:w="718" w:type="pct"/>
            <w:noWrap/>
            <w:hideMark/>
          </w:tcPr>
          <w:p w14:paraId="777952C8" w14:textId="3BE5B163" w:rsidR="00721CA6" w:rsidRDefault="00721CA6" w:rsidP="005A588C">
            <w:pPr>
              <w:pStyle w:val="NumericTableBodyText"/>
              <w:ind w:right="326"/>
              <w:jc w:val="right"/>
            </w:pPr>
            <w:r>
              <w:t>0.00</w:t>
            </w:r>
          </w:p>
        </w:tc>
        <w:tc>
          <w:tcPr>
            <w:tcW w:w="718" w:type="pct"/>
          </w:tcPr>
          <w:p w14:paraId="149D65DE" w14:textId="75D2E739" w:rsidR="00721CA6" w:rsidRDefault="00721CA6" w:rsidP="005A588C">
            <w:pPr>
              <w:pStyle w:val="NumericTableBodyText"/>
              <w:ind w:right="326"/>
              <w:jc w:val="right"/>
            </w:pPr>
            <w:r w:rsidRPr="00F17CBC">
              <w:t>0.00</w:t>
            </w:r>
          </w:p>
        </w:tc>
        <w:tc>
          <w:tcPr>
            <w:tcW w:w="718" w:type="pct"/>
          </w:tcPr>
          <w:p w14:paraId="00A7D5CD" w14:textId="22FD71A8" w:rsidR="00721CA6" w:rsidRDefault="00721CA6" w:rsidP="005A588C">
            <w:pPr>
              <w:pStyle w:val="NumericTableBodyText"/>
              <w:ind w:right="326"/>
              <w:jc w:val="right"/>
            </w:pPr>
            <w:r w:rsidRPr="0053013A">
              <w:t>0.00</w:t>
            </w:r>
          </w:p>
        </w:tc>
        <w:tc>
          <w:tcPr>
            <w:tcW w:w="718" w:type="pct"/>
          </w:tcPr>
          <w:p w14:paraId="58EA5223" w14:textId="6FFDEFAD" w:rsidR="00721CA6" w:rsidRDefault="00721CA6" w:rsidP="005A588C">
            <w:pPr>
              <w:pStyle w:val="NumericTableBodyText"/>
              <w:ind w:right="326"/>
              <w:jc w:val="right"/>
            </w:pPr>
            <w:r w:rsidRPr="0053013A">
              <w:t>0.00</w:t>
            </w:r>
          </w:p>
        </w:tc>
        <w:tc>
          <w:tcPr>
            <w:tcW w:w="716" w:type="pct"/>
            <w:noWrap/>
          </w:tcPr>
          <w:p w14:paraId="0469CCE7" w14:textId="7BE0C225" w:rsidR="00721CA6" w:rsidRDefault="00721CA6" w:rsidP="005A588C">
            <w:pPr>
              <w:pStyle w:val="NumericTableBodyText"/>
              <w:ind w:right="326"/>
              <w:jc w:val="right"/>
            </w:pPr>
            <w:r w:rsidRPr="0053013A">
              <w:t>0.00</w:t>
            </w:r>
          </w:p>
        </w:tc>
      </w:tr>
      <w:tr w:rsidR="00721CA6" w14:paraId="580EC782" w14:textId="4BAE102F" w:rsidTr="005A588C">
        <w:trPr>
          <w:trHeight w:val="290"/>
        </w:trPr>
        <w:tc>
          <w:tcPr>
            <w:tcW w:w="1412" w:type="pct"/>
            <w:noWrap/>
            <w:hideMark/>
          </w:tcPr>
          <w:p w14:paraId="48BD44D4" w14:textId="77777777" w:rsidR="00721CA6" w:rsidRDefault="00721CA6" w:rsidP="00721CA6">
            <w:pPr>
              <w:pStyle w:val="NumericTableBodyText"/>
            </w:pPr>
            <w:r>
              <w:t xml:space="preserve">  Sheltered Shallow Gravel</w:t>
            </w:r>
          </w:p>
        </w:tc>
        <w:tc>
          <w:tcPr>
            <w:tcW w:w="718" w:type="pct"/>
            <w:noWrap/>
            <w:hideMark/>
          </w:tcPr>
          <w:p w14:paraId="20064EF6" w14:textId="36FD61C1" w:rsidR="00721CA6" w:rsidRDefault="00721CA6" w:rsidP="005A588C">
            <w:pPr>
              <w:pStyle w:val="NumericTableBodyText"/>
              <w:ind w:right="326"/>
              <w:jc w:val="right"/>
            </w:pPr>
            <w:r>
              <w:t>1.52</w:t>
            </w:r>
          </w:p>
        </w:tc>
        <w:tc>
          <w:tcPr>
            <w:tcW w:w="718" w:type="pct"/>
          </w:tcPr>
          <w:p w14:paraId="0F7FD6D9" w14:textId="319C0042" w:rsidR="00721CA6" w:rsidRDefault="00721CA6" w:rsidP="005A588C">
            <w:pPr>
              <w:pStyle w:val="NumericTableBodyText"/>
              <w:ind w:right="326"/>
              <w:jc w:val="right"/>
            </w:pPr>
            <w:r w:rsidRPr="00F17CBC">
              <w:t>1.52</w:t>
            </w:r>
          </w:p>
        </w:tc>
        <w:tc>
          <w:tcPr>
            <w:tcW w:w="718" w:type="pct"/>
            <w:shd w:val="clear" w:color="auto" w:fill="D9D9D9" w:themeFill="background1" w:themeFillShade="D9"/>
          </w:tcPr>
          <w:p w14:paraId="3FF219B4" w14:textId="1B637C9C" w:rsidR="00721CA6" w:rsidRDefault="00721CA6" w:rsidP="005A588C">
            <w:pPr>
              <w:pStyle w:val="NumericTableBodyText"/>
              <w:ind w:right="326"/>
              <w:jc w:val="right"/>
            </w:pPr>
            <w:r w:rsidRPr="0034686F">
              <w:rPr>
                <w:b/>
                <w:bCs/>
              </w:rPr>
              <w:t>40.91</w:t>
            </w:r>
          </w:p>
        </w:tc>
        <w:tc>
          <w:tcPr>
            <w:tcW w:w="718" w:type="pct"/>
            <w:shd w:val="clear" w:color="auto" w:fill="D9D9D9" w:themeFill="background1" w:themeFillShade="D9"/>
          </w:tcPr>
          <w:p w14:paraId="20050E04" w14:textId="4C29C851" w:rsidR="00721CA6" w:rsidRDefault="00721CA6" w:rsidP="005A588C">
            <w:pPr>
              <w:pStyle w:val="NumericTableBodyText"/>
              <w:ind w:right="326"/>
              <w:jc w:val="right"/>
            </w:pPr>
            <w:r w:rsidRPr="0034686F">
              <w:rPr>
                <w:b/>
                <w:bCs/>
              </w:rPr>
              <w:t>40.91</w:t>
            </w:r>
          </w:p>
        </w:tc>
        <w:tc>
          <w:tcPr>
            <w:tcW w:w="716" w:type="pct"/>
            <w:shd w:val="clear" w:color="auto" w:fill="D9D9D9" w:themeFill="background1" w:themeFillShade="D9"/>
            <w:noWrap/>
          </w:tcPr>
          <w:p w14:paraId="2D0FF3F5" w14:textId="79F6B5BF" w:rsidR="00721CA6" w:rsidRDefault="00721CA6" w:rsidP="005A588C">
            <w:pPr>
              <w:pStyle w:val="NumericTableBodyText"/>
              <w:ind w:right="326"/>
              <w:jc w:val="right"/>
            </w:pPr>
            <w:r w:rsidRPr="0034686F">
              <w:rPr>
                <w:b/>
                <w:bCs/>
              </w:rPr>
              <w:t>40.91</w:t>
            </w:r>
          </w:p>
        </w:tc>
      </w:tr>
      <w:tr w:rsidR="00721CA6" w14:paraId="7F530799" w14:textId="6F7F9A09" w:rsidTr="005A588C">
        <w:trPr>
          <w:trHeight w:val="290"/>
        </w:trPr>
        <w:tc>
          <w:tcPr>
            <w:tcW w:w="1412" w:type="pct"/>
            <w:noWrap/>
            <w:hideMark/>
          </w:tcPr>
          <w:p w14:paraId="4A08A755" w14:textId="77777777" w:rsidR="00721CA6" w:rsidRDefault="00721CA6" w:rsidP="00721CA6">
            <w:pPr>
              <w:pStyle w:val="NumericTableBodyText"/>
            </w:pPr>
            <w:r>
              <w:t xml:space="preserve">  Sheltered Shallow Mud</w:t>
            </w:r>
          </w:p>
        </w:tc>
        <w:tc>
          <w:tcPr>
            <w:tcW w:w="718" w:type="pct"/>
            <w:noWrap/>
            <w:hideMark/>
          </w:tcPr>
          <w:p w14:paraId="4908514E" w14:textId="48C2A0F8" w:rsidR="00721CA6" w:rsidRDefault="00721CA6" w:rsidP="005A588C">
            <w:pPr>
              <w:pStyle w:val="NumericTableBodyText"/>
              <w:ind w:right="326"/>
              <w:jc w:val="right"/>
            </w:pPr>
            <w:r>
              <w:t>0.00</w:t>
            </w:r>
          </w:p>
        </w:tc>
        <w:tc>
          <w:tcPr>
            <w:tcW w:w="718" w:type="pct"/>
          </w:tcPr>
          <w:p w14:paraId="669D8D18" w14:textId="18E8A312" w:rsidR="00721CA6" w:rsidRDefault="00721CA6" w:rsidP="005A588C">
            <w:pPr>
              <w:pStyle w:val="NumericTableBodyText"/>
              <w:ind w:right="326"/>
              <w:jc w:val="right"/>
            </w:pPr>
            <w:r w:rsidRPr="00F17CBC">
              <w:t>0.00</w:t>
            </w:r>
          </w:p>
        </w:tc>
        <w:tc>
          <w:tcPr>
            <w:tcW w:w="718" w:type="pct"/>
          </w:tcPr>
          <w:p w14:paraId="7C471BA2" w14:textId="3EC304C8" w:rsidR="00721CA6" w:rsidRDefault="00721CA6" w:rsidP="005A588C">
            <w:pPr>
              <w:pStyle w:val="NumericTableBodyText"/>
              <w:ind w:right="326"/>
              <w:jc w:val="right"/>
            </w:pPr>
            <w:r w:rsidRPr="0053013A">
              <w:t>0.00</w:t>
            </w:r>
          </w:p>
        </w:tc>
        <w:tc>
          <w:tcPr>
            <w:tcW w:w="718" w:type="pct"/>
          </w:tcPr>
          <w:p w14:paraId="39E5D2C5" w14:textId="5A9B3C9A" w:rsidR="00721CA6" w:rsidRDefault="00721CA6" w:rsidP="005A588C">
            <w:pPr>
              <w:pStyle w:val="NumericTableBodyText"/>
              <w:ind w:right="326"/>
              <w:jc w:val="right"/>
            </w:pPr>
            <w:r w:rsidRPr="0053013A">
              <w:t>0.00</w:t>
            </w:r>
          </w:p>
        </w:tc>
        <w:tc>
          <w:tcPr>
            <w:tcW w:w="716" w:type="pct"/>
            <w:noWrap/>
          </w:tcPr>
          <w:p w14:paraId="5F23E69D" w14:textId="1070D8E2" w:rsidR="00721CA6" w:rsidRDefault="00721CA6" w:rsidP="005A588C">
            <w:pPr>
              <w:pStyle w:val="NumericTableBodyText"/>
              <w:ind w:right="326"/>
              <w:jc w:val="right"/>
            </w:pPr>
            <w:r w:rsidRPr="0053013A">
              <w:t>0.00</w:t>
            </w:r>
          </w:p>
        </w:tc>
      </w:tr>
      <w:tr w:rsidR="00721CA6" w14:paraId="487B1357" w14:textId="70B6B16B" w:rsidTr="005A588C">
        <w:trPr>
          <w:trHeight w:val="290"/>
        </w:trPr>
        <w:tc>
          <w:tcPr>
            <w:tcW w:w="1412" w:type="pct"/>
            <w:noWrap/>
            <w:hideMark/>
          </w:tcPr>
          <w:p w14:paraId="2F576E5F" w14:textId="77777777" w:rsidR="00721CA6" w:rsidRDefault="00721CA6" w:rsidP="00721CA6">
            <w:pPr>
              <w:pStyle w:val="NumericTableBodyText"/>
            </w:pPr>
            <w:r>
              <w:t xml:space="preserve">  Sheltered Shallow Rocky Reef</w:t>
            </w:r>
          </w:p>
        </w:tc>
        <w:tc>
          <w:tcPr>
            <w:tcW w:w="718" w:type="pct"/>
            <w:shd w:val="clear" w:color="auto" w:fill="D9D9D9" w:themeFill="background1" w:themeFillShade="D9"/>
            <w:noWrap/>
            <w:hideMark/>
          </w:tcPr>
          <w:p w14:paraId="4831FAAB" w14:textId="2FC49A9E" w:rsidR="00721CA6" w:rsidRDefault="00721CA6" w:rsidP="005A588C">
            <w:pPr>
              <w:pStyle w:val="NumericTableBodyText"/>
              <w:ind w:right="326"/>
              <w:jc w:val="right"/>
            </w:pPr>
            <w:r w:rsidRPr="00A92AC8">
              <w:rPr>
                <w:b/>
                <w:bCs/>
              </w:rPr>
              <w:t>5.50</w:t>
            </w:r>
          </w:p>
        </w:tc>
        <w:tc>
          <w:tcPr>
            <w:tcW w:w="718" w:type="pct"/>
            <w:shd w:val="clear" w:color="auto" w:fill="D9D9D9" w:themeFill="background1" w:themeFillShade="D9"/>
          </w:tcPr>
          <w:p w14:paraId="7A217899" w14:textId="246C7844" w:rsidR="00721CA6" w:rsidRDefault="00721CA6" w:rsidP="005A588C">
            <w:pPr>
              <w:pStyle w:val="NumericTableBodyText"/>
              <w:ind w:right="326"/>
              <w:jc w:val="right"/>
            </w:pPr>
            <w:r w:rsidRPr="00363730">
              <w:rPr>
                <w:b/>
                <w:bCs/>
              </w:rPr>
              <w:t>5.42</w:t>
            </w:r>
          </w:p>
        </w:tc>
        <w:tc>
          <w:tcPr>
            <w:tcW w:w="718" w:type="pct"/>
          </w:tcPr>
          <w:p w14:paraId="38CCDE7D" w14:textId="1B78FCEE" w:rsidR="00721CA6" w:rsidRDefault="00721CA6" w:rsidP="005A588C">
            <w:pPr>
              <w:pStyle w:val="NumericTableBodyText"/>
              <w:ind w:right="326"/>
              <w:jc w:val="right"/>
            </w:pPr>
            <w:r w:rsidRPr="0053013A">
              <w:t>7.76</w:t>
            </w:r>
          </w:p>
        </w:tc>
        <w:tc>
          <w:tcPr>
            <w:tcW w:w="718" w:type="pct"/>
          </w:tcPr>
          <w:p w14:paraId="14363F86" w14:textId="15D8FCFA" w:rsidR="00721CA6" w:rsidRDefault="00721CA6" w:rsidP="005A588C">
            <w:pPr>
              <w:pStyle w:val="NumericTableBodyText"/>
              <w:ind w:right="326"/>
              <w:jc w:val="right"/>
            </w:pPr>
            <w:r w:rsidRPr="0053013A">
              <w:t>7.76</w:t>
            </w:r>
          </w:p>
        </w:tc>
        <w:tc>
          <w:tcPr>
            <w:tcW w:w="716" w:type="pct"/>
            <w:noWrap/>
          </w:tcPr>
          <w:p w14:paraId="406A48E3" w14:textId="4E2AB9EF" w:rsidR="00721CA6" w:rsidRDefault="00721CA6" w:rsidP="005A588C">
            <w:pPr>
              <w:pStyle w:val="NumericTableBodyText"/>
              <w:ind w:right="326"/>
              <w:jc w:val="right"/>
            </w:pPr>
            <w:r w:rsidRPr="0053013A">
              <w:t>5.67</w:t>
            </w:r>
          </w:p>
        </w:tc>
      </w:tr>
      <w:tr w:rsidR="00721CA6" w14:paraId="0E603896" w14:textId="111DEF97" w:rsidTr="005A588C">
        <w:trPr>
          <w:trHeight w:val="290"/>
        </w:trPr>
        <w:tc>
          <w:tcPr>
            <w:tcW w:w="1412" w:type="pct"/>
            <w:noWrap/>
            <w:hideMark/>
          </w:tcPr>
          <w:p w14:paraId="34A1D982" w14:textId="77777777" w:rsidR="00721CA6" w:rsidRDefault="00721CA6" w:rsidP="00721CA6">
            <w:pPr>
              <w:pStyle w:val="NumericTableBodyText"/>
            </w:pPr>
            <w:r>
              <w:t xml:space="preserve">  Sheltered Shallow Sand</w:t>
            </w:r>
          </w:p>
        </w:tc>
        <w:tc>
          <w:tcPr>
            <w:tcW w:w="718" w:type="pct"/>
            <w:noWrap/>
            <w:hideMark/>
          </w:tcPr>
          <w:p w14:paraId="40220F17" w14:textId="704E8C83" w:rsidR="00721CA6" w:rsidRDefault="00721CA6" w:rsidP="005A588C">
            <w:pPr>
              <w:pStyle w:val="NumericTableBodyText"/>
              <w:ind w:right="326"/>
              <w:jc w:val="right"/>
            </w:pPr>
            <w:r>
              <w:t>3.10</w:t>
            </w:r>
          </w:p>
        </w:tc>
        <w:tc>
          <w:tcPr>
            <w:tcW w:w="718" w:type="pct"/>
          </w:tcPr>
          <w:p w14:paraId="6ADB6914" w14:textId="10716631" w:rsidR="00721CA6" w:rsidRDefault="00721CA6" w:rsidP="005A588C">
            <w:pPr>
              <w:pStyle w:val="NumericTableBodyText"/>
              <w:ind w:right="326"/>
              <w:jc w:val="right"/>
            </w:pPr>
            <w:r w:rsidRPr="00F17CBC">
              <w:t>3.06</w:t>
            </w:r>
          </w:p>
        </w:tc>
        <w:tc>
          <w:tcPr>
            <w:tcW w:w="718" w:type="pct"/>
          </w:tcPr>
          <w:p w14:paraId="1DFE13FD" w14:textId="36C0C307" w:rsidR="00721CA6" w:rsidRDefault="00721CA6" w:rsidP="005A588C">
            <w:pPr>
              <w:pStyle w:val="NumericTableBodyText"/>
              <w:ind w:right="326"/>
              <w:jc w:val="right"/>
            </w:pPr>
            <w:r w:rsidRPr="0053013A">
              <w:t>0.84</w:t>
            </w:r>
          </w:p>
        </w:tc>
        <w:tc>
          <w:tcPr>
            <w:tcW w:w="718" w:type="pct"/>
          </w:tcPr>
          <w:p w14:paraId="41301EE9" w14:textId="48320608" w:rsidR="00721CA6" w:rsidRDefault="00721CA6" w:rsidP="005A588C">
            <w:pPr>
              <w:pStyle w:val="NumericTableBodyText"/>
              <w:ind w:right="326"/>
              <w:jc w:val="right"/>
            </w:pPr>
            <w:r w:rsidRPr="0053013A">
              <w:t>0.86</w:t>
            </w:r>
          </w:p>
        </w:tc>
        <w:tc>
          <w:tcPr>
            <w:tcW w:w="716" w:type="pct"/>
            <w:noWrap/>
          </w:tcPr>
          <w:p w14:paraId="75A9CE67" w14:textId="421E46CF" w:rsidR="00721CA6" w:rsidRDefault="00721CA6" w:rsidP="005A588C">
            <w:pPr>
              <w:pStyle w:val="NumericTableBodyText"/>
              <w:ind w:right="326"/>
              <w:jc w:val="right"/>
            </w:pPr>
            <w:r w:rsidRPr="0053013A">
              <w:t>0.80</w:t>
            </w:r>
          </w:p>
        </w:tc>
      </w:tr>
      <w:tr w:rsidR="00721CA6" w14:paraId="064A0C82" w14:textId="2DDBE65E" w:rsidTr="005A588C">
        <w:trPr>
          <w:trHeight w:val="290"/>
        </w:trPr>
        <w:tc>
          <w:tcPr>
            <w:tcW w:w="1412" w:type="pct"/>
            <w:noWrap/>
            <w:hideMark/>
          </w:tcPr>
          <w:p w14:paraId="1C678D04" w14:textId="77777777" w:rsidR="00721CA6" w:rsidRDefault="00721CA6" w:rsidP="00721CA6">
            <w:pPr>
              <w:pStyle w:val="NumericTableBodyText"/>
            </w:pPr>
            <w:r>
              <w:t xml:space="preserve">  Very Sheltered Deep Gravel</w:t>
            </w:r>
          </w:p>
        </w:tc>
        <w:tc>
          <w:tcPr>
            <w:tcW w:w="718" w:type="pct"/>
            <w:shd w:val="clear" w:color="auto" w:fill="D9D9D9" w:themeFill="background1" w:themeFillShade="D9"/>
            <w:noWrap/>
            <w:hideMark/>
          </w:tcPr>
          <w:p w14:paraId="4B99809C" w14:textId="696A2F27" w:rsidR="00721CA6" w:rsidRDefault="00721CA6" w:rsidP="005A588C">
            <w:pPr>
              <w:pStyle w:val="NumericTableBodyText"/>
              <w:ind w:right="326"/>
              <w:jc w:val="right"/>
            </w:pPr>
            <w:r w:rsidRPr="00363730">
              <w:rPr>
                <w:b/>
                <w:bCs/>
                <w:shd w:val="clear" w:color="auto" w:fill="D9D9D9" w:themeFill="background1" w:themeFillShade="D9"/>
              </w:rPr>
              <w:t>32.03</w:t>
            </w:r>
          </w:p>
        </w:tc>
        <w:tc>
          <w:tcPr>
            <w:tcW w:w="718" w:type="pct"/>
          </w:tcPr>
          <w:p w14:paraId="0895ECBA" w14:textId="761598B1" w:rsidR="00721CA6" w:rsidRDefault="00721CA6" w:rsidP="005A588C">
            <w:pPr>
              <w:pStyle w:val="NumericTableBodyText"/>
              <w:ind w:right="326"/>
              <w:jc w:val="right"/>
            </w:pPr>
            <w:r w:rsidRPr="00F17CBC">
              <w:t>0.39</w:t>
            </w:r>
          </w:p>
        </w:tc>
        <w:tc>
          <w:tcPr>
            <w:tcW w:w="718" w:type="pct"/>
            <w:shd w:val="clear" w:color="auto" w:fill="D9D9D9" w:themeFill="background1" w:themeFillShade="D9"/>
          </w:tcPr>
          <w:p w14:paraId="4F0867D9" w14:textId="311509FA" w:rsidR="00721CA6" w:rsidRDefault="00721CA6" w:rsidP="005A588C">
            <w:pPr>
              <w:pStyle w:val="NumericTableBodyText"/>
              <w:ind w:right="326"/>
              <w:jc w:val="right"/>
            </w:pPr>
            <w:r w:rsidRPr="0034686F">
              <w:rPr>
                <w:b/>
                <w:bCs/>
              </w:rPr>
              <w:t>14.84</w:t>
            </w:r>
          </w:p>
        </w:tc>
        <w:tc>
          <w:tcPr>
            <w:tcW w:w="718" w:type="pct"/>
            <w:shd w:val="clear" w:color="auto" w:fill="D9D9D9" w:themeFill="background1" w:themeFillShade="D9"/>
          </w:tcPr>
          <w:p w14:paraId="265A5B51" w14:textId="0F2C901E" w:rsidR="00721CA6" w:rsidRDefault="00721CA6" w:rsidP="005A588C">
            <w:pPr>
              <w:pStyle w:val="NumericTableBodyText"/>
              <w:ind w:right="326"/>
              <w:jc w:val="right"/>
            </w:pPr>
            <w:r w:rsidRPr="0034686F">
              <w:rPr>
                <w:b/>
                <w:bCs/>
              </w:rPr>
              <w:t>40.23</w:t>
            </w:r>
          </w:p>
        </w:tc>
        <w:tc>
          <w:tcPr>
            <w:tcW w:w="716" w:type="pct"/>
            <w:shd w:val="clear" w:color="auto" w:fill="D9D9D9" w:themeFill="background1" w:themeFillShade="D9"/>
            <w:noWrap/>
          </w:tcPr>
          <w:p w14:paraId="5AE7B650" w14:textId="3BA18FA3" w:rsidR="00721CA6" w:rsidRDefault="00721CA6" w:rsidP="005A588C">
            <w:pPr>
              <w:pStyle w:val="NumericTableBodyText"/>
              <w:ind w:right="326"/>
              <w:jc w:val="right"/>
            </w:pPr>
            <w:r w:rsidRPr="0034686F">
              <w:rPr>
                <w:b/>
                <w:bCs/>
              </w:rPr>
              <w:t>40.23</w:t>
            </w:r>
          </w:p>
        </w:tc>
      </w:tr>
      <w:tr w:rsidR="00721CA6" w14:paraId="64873185" w14:textId="5650756E" w:rsidTr="005A588C">
        <w:trPr>
          <w:trHeight w:val="290"/>
        </w:trPr>
        <w:tc>
          <w:tcPr>
            <w:tcW w:w="1412" w:type="pct"/>
            <w:noWrap/>
            <w:hideMark/>
          </w:tcPr>
          <w:p w14:paraId="61CE8ADA" w14:textId="77777777" w:rsidR="00721CA6" w:rsidRDefault="00721CA6" w:rsidP="00721CA6">
            <w:pPr>
              <w:pStyle w:val="NumericTableBodyText"/>
            </w:pPr>
            <w:r>
              <w:t xml:space="preserve">  Very Sheltered Deep Mud</w:t>
            </w:r>
          </w:p>
        </w:tc>
        <w:tc>
          <w:tcPr>
            <w:tcW w:w="718" w:type="pct"/>
            <w:noWrap/>
            <w:hideMark/>
          </w:tcPr>
          <w:p w14:paraId="4BB1ACCE" w14:textId="358FAD32" w:rsidR="00721CA6" w:rsidRDefault="00721CA6" w:rsidP="005A588C">
            <w:pPr>
              <w:pStyle w:val="NumericTableBodyText"/>
              <w:ind w:right="326"/>
              <w:jc w:val="right"/>
            </w:pPr>
            <w:r w:rsidRPr="00721CA6">
              <w:t>1.14</w:t>
            </w:r>
          </w:p>
        </w:tc>
        <w:tc>
          <w:tcPr>
            <w:tcW w:w="718" w:type="pct"/>
          </w:tcPr>
          <w:p w14:paraId="7D6869DC" w14:textId="63F42A68" w:rsidR="00721CA6" w:rsidRDefault="00721CA6" w:rsidP="005A588C">
            <w:pPr>
              <w:pStyle w:val="NumericTableBodyText"/>
              <w:ind w:right="326"/>
              <w:jc w:val="right"/>
            </w:pPr>
            <w:r w:rsidRPr="00F17CBC">
              <w:t>0.22</w:t>
            </w:r>
          </w:p>
        </w:tc>
        <w:tc>
          <w:tcPr>
            <w:tcW w:w="718" w:type="pct"/>
            <w:shd w:val="clear" w:color="auto" w:fill="D9D9D9" w:themeFill="background1" w:themeFillShade="D9"/>
          </w:tcPr>
          <w:p w14:paraId="5467188E" w14:textId="39946A52" w:rsidR="00721CA6" w:rsidRDefault="00721CA6" w:rsidP="005A588C">
            <w:pPr>
              <w:pStyle w:val="NumericTableBodyText"/>
              <w:ind w:right="326"/>
              <w:jc w:val="right"/>
            </w:pPr>
            <w:r w:rsidRPr="0034686F">
              <w:rPr>
                <w:b/>
                <w:bCs/>
              </w:rPr>
              <w:t>14.78</w:t>
            </w:r>
          </w:p>
        </w:tc>
        <w:tc>
          <w:tcPr>
            <w:tcW w:w="718" w:type="pct"/>
            <w:shd w:val="clear" w:color="auto" w:fill="D9D9D9" w:themeFill="background1" w:themeFillShade="D9"/>
          </w:tcPr>
          <w:p w14:paraId="5F88E1FF" w14:textId="0B420EAC" w:rsidR="00721CA6" w:rsidRDefault="00721CA6" w:rsidP="005A588C">
            <w:pPr>
              <w:pStyle w:val="NumericTableBodyText"/>
              <w:ind w:right="326"/>
              <w:jc w:val="right"/>
            </w:pPr>
            <w:r w:rsidRPr="0034686F">
              <w:rPr>
                <w:b/>
                <w:bCs/>
              </w:rPr>
              <w:t>15.78</w:t>
            </w:r>
          </w:p>
        </w:tc>
        <w:tc>
          <w:tcPr>
            <w:tcW w:w="716" w:type="pct"/>
            <w:shd w:val="clear" w:color="auto" w:fill="D9D9D9" w:themeFill="background1" w:themeFillShade="D9"/>
            <w:noWrap/>
          </w:tcPr>
          <w:p w14:paraId="7A3F2BFB" w14:textId="3E7C5DB3" w:rsidR="00721CA6" w:rsidRDefault="00721CA6" w:rsidP="005A588C">
            <w:pPr>
              <w:pStyle w:val="NumericTableBodyText"/>
              <w:ind w:right="326"/>
              <w:jc w:val="right"/>
            </w:pPr>
            <w:r w:rsidRPr="0034686F">
              <w:rPr>
                <w:b/>
                <w:bCs/>
              </w:rPr>
              <w:t>15.78</w:t>
            </w:r>
          </w:p>
        </w:tc>
      </w:tr>
      <w:tr w:rsidR="00721CA6" w14:paraId="6767146C" w14:textId="1E3A1267" w:rsidTr="005A588C">
        <w:trPr>
          <w:trHeight w:val="290"/>
        </w:trPr>
        <w:tc>
          <w:tcPr>
            <w:tcW w:w="1412" w:type="pct"/>
            <w:noWrap/>
            <w:hideMark/>
          </w:tcPr>
          <w:p w14:paraId="3183A68A" w14:textId="77777777" w:rsidR="00721CA6" w:rsidRDefault="00721CA6" w:rsidP="00721CA6">
            <w:pPr>
              <w:pStyle w:val="NumericTableBodyText"/>
            </w:pPr>
            <w:r>
              <w:t xml:space="preserve">  Very Sheltered Deep Rocky Reef</w:t>
            </w:r>
          </w:p>
        </w:tc>
        <w:tc>
          <w:tcPr>
            <w:tcW w:w="718" w:type="pct"/>
            <w:noWrap/>
            <w:hideMark/>
          </w:tcPr>
          <w:p w14:paraId="2298D334" w14:textId="290BD06B" w:rsidR="00721CA6" w:rsidRDefault="00721CA6" w:rsidP="005A588C">
            <w:pPr>
              <w:pStyle w:val="NumericTableBodyText"/>
              <w:ind w:right="326"/>
              <w:jc w:val="right"/>
            </w:pPr>
            <w:r>
              <w:t>0.82</w:t>
            </w:r>
          </w:p>
        </w:tc>
        <w:tc>
          <w:tcPr>
            <w:tcW w:w="718" w:type="pct"/>
          </w:tcPr>
          <w:p w14:paraId="2EE0BFB9" w14:textId="45475D48" w:rsidR="00721CA6" w:rsidRDefault="00721CA6" w:rsidP="005A588C">
            <w:pPr>
              <w:pStyle w:val="NumericTableBodyText"/>
              <w:ind w:right="326"/>
              <w:jc w:val="right"/>
            </w:pPr>
            <w:r w:rsidRPr="00F17CBC">
              <w:t>0.82</w:t>
            </w:r>
          </w:p>
        </w:tc>
        <w:tc>
          <w:tcPr>
            <w:tcW w:w="718" w:type="pct"/>
            <w:shd w:val="clear" w:color="auto" w:fill="D9D9D9" w:themeFill="background1" w:themeFillShade="D9"/>
          </w:tcPr>
          <w:p w14:paraId="54743557" w14:textId="54A1BF77" w:rsidR="00721CA6" w:rsidRDefault="00721CA6" w:rsidP="005A588C">
            <w:pPr>
              <w:pStyle w:val="NumericTableBodyText"/>
              <w:ind w:right="326"/>
              <w:jc w:val="right"/>
            </w:pPr>
            <w:r w:rsidRPr="0034686F">
              <w:rPr>
                <w:b/>
                <w:bCs/>
              </w:rPr>
              <w:t>38.52</w:t>
            </w:r>
          </w:p>
        </w:tc>
        <w:tc>
          <w:tcPr>
            <w:tcW w:w="718" w:type="pct"/>
            <w:shd w:val="clear" w:color="auto" w:fill="D9D9D9" w:themeFill="background1" w:themeFillShade="D9"/>
          </w:tcPr>
          <w:p w14:paraId="00A192FF" w14:textId="5C3B099A" w:rsidR="00721CA6" w:rsidRDefault="00721CA6" w:rsidP="005A588C">
            <w:pPr>
              <w:pStyle w:val="NumericTableBodyText"/>
              <w:ind w:right="326"/>
              <w:jc w:val="right"/>
            </w:pPr>
            <w:r w:rsidRPr="0034686F">
              <w:rPr>
                <w:b/>
                <w:bCs/>
              </w:rPr>
              <w:t>38.52</w:t>
            </w:r>
          </w:p>
        </w:tc>
        <w:tc>
          <w:tcPr>
            <w:tcW w:w="716" w:type="pct"/>
            <w:shd w:val="clear" w:color="auto" w:fill="D9D9D9" w:themeFill="background1" w:themeFillShade="D9"/>
            <w:noWrap/>
          </w:tcPr>
          <w:p w14:paraId="5BEB27EA" w14:textId="5FEC3CD3" w:rsidR="00721CA6" w:rsidRDefault="00721CA6" w:rsidP="005A588C">
            <w:pPr>
              <w:pStyle w:val="NumericTableBodyText"/>
              <w:ind w:right="326"/>
              <w:jc w:val="right"/>
            </w:pPr>
            <w:r w:rsidRPr="0034686F">
              <w:rPr>
                <w:b/>
                <w:bCs/>
              </w:rPr>
              <w:t>38.52</w:t>
            </w:r>
          </w:p>
        </w:tc>
      </w:tr>
      <w:tr w:rsidR="00721CA6" w14:paraId="06FD37AB" w14:textId="6FDE932B" w:rsidTr="005A588C">
        <w:trPr>
          <w:trHeight w:val="290"/>
        </w:trPr>
        <w:tc>
          <w:tcPr>
            <w:tcW w:w="1412" w:type="pct"/>
            <w:noWrap/>
            <w:hideMark/>
          </w:tcPr>
          <w:p w14:paraId="788759F5" w14:textId="77777777" w:rsidR="00721CA6" w:rsidRDefault="00721CA6" w:rsidP="00721CA6">
            <w:pPr>
              <w:pStyle w:val="NumericTableBodyText"/>
            </w:pPr>
            <w:r>
              <w:t xml:space="preserve">  Very Sheltered Deep Sand</w:t>
            </w:r>
          </w:p>
        </w:tc>
        <w:tc>
          <w:tcPr>
            <w:tcW w:w="718" w:type="pct"/>
            <w:noWrap/>
            <w:hideMark/>
          </w:tcPr>
          <w:p w14:paraId="7B930D54" w14:textId="5DD266C6" w:rsidR="00721CA6" w:rsidRDefault="00721CA6" w:rsidP="005A588C">
            <w:pPr>
              <w:pStyle w:val="NumericTableBodyText"/>
              <w:ind w:right="326"/>
              <w:jc w:val="right"/>
            </w:pPr>
            <w:r w:rsidRPr="00566567">
              <w:t>0.57</w:t>
            </w:r>
          </w:p>
        </w:tc>
        <w:tc>
          <w:tcPr>
            <w:tcW w:w="718" w:type="pct"/>
          </w:tcPr>
          <w:p w14:paraId="36A1CF60" w14:textId="6BBDAF0A" w:rsidR="00721CA6" w:rsidRDefault="00721CA6" w:rsidP="005A588C">
            <w:pPr>
              <w:pStyle w:val="NumericTableBodyText"/>
              <w:ind w:right="326"/>
              <w:jc w:val="right"/>
            </w:pPr>
            <w:r w:rsidRPr="00F17CBC">
              <w:t>0.42</w:t>
            </w:r>
          </w:p>
        </w:tc>
        <w:tc>
          <w:tcPr>
            <w:tcW w:w="718" w:type="pct"/>
          </w:tcPr>
          <w:p w14:paraId="7458EFC2" w14:textId="13779A8E" w:rsidR="00721CA6" w:rsidRDefault="00721CA6" w:rsidP="005A588C">
            <w:pPr>
              <w:pStyle w:val="NumericTableBodyText"/>
              <w:ind w:right="326"/>
              <w:jc w:val="right"/>
            </w:pPr>
            <w:r w:rsidRPr="0053013A">
              <w:t>12.44</w:t>
            </w:r>
          </w:p>
        </w:tc>
        <w:tc>
          <w:tcPr>
            <w:tcW w:w="718" w:type="pct"/>
          </w:tcPr>
          <w:p w14:paraId="40E08EFC" w14:textId="7BB0E296" w:rsidR="00721CA6" w:rsidRDefault="00721CA6" w:rsidP="005A588C">
            <w:pPr>
              <w:pStyle w:val="NumericTableBodyText"/>
              <w:ind w:right="326"/>
              <w:jc w:val="right"/>
            </w:pPr>
            <w:r w:rsidRPr="0053013A">
              <w:t>12.65</w:t>
            </w:r>
          </w:p>
        </w:tc>
        <w:tc>
          <w:tcPr>
            <w:tcW w:w="716" w:type="pct"/>
            <w:shd w:val="clear" w:color="auto" w:fill="D9D9D9" w:themeFill="background1" w:themeFillShade="D9"/>
            <w:noWrap/>
          </w:tcPr>
          <w:p w14:paraId="53733D23" w14:textId="0E104058" w:rsidR="00721CA6" w:rsidRDefault="00721CA6" w:rsidP="005A588C">
            <w:pPr>
              <w:pStyle w:val="NumericTableBodyText"/>
              <w:ind w:right="326"/>
              <w:jc w:val="right"/>
            </w:pPr>
            <w:r w:rsidRPr="0034686F">
              <w:rPr>
                <w:b/>
                <w:bCs/>
              </w:rPr>
              <w:t>12.65</w:t>
            </w:r>
          </w:p>
        </w:tc>
      </w:tr>
      <w:tr w:rsidR="00721CA6" w14:paraId="1847E8EC" w14:textId="73CCD5B5" w:rsidTr="005A588C">
        <w:trPr>
          <w:trHeight w:val="290"/>
        </w:trPr>
        <w:tc>
          <w:tcPr>
            <w:tcW w:w="1412" w:type="pct"/>
            <w:noWrap/>
            <w:hideMark/>
          </w:tcPr>
          <w:p w14:paraId="3B4D4754" w14:textId="0567E8ED" w:rsidR="00721CA6" w:rsidRDefault="00721CA6" w:rsidP="00721CA6">
            <w:pPr>
              <w:pStyle w:val="NumericTableBodyText"/>
            </w:pPr>
            <w:r>
              <w:t xml:space="preserve">  Very Sheltered Intertidal Rocky</w:t>
            </w:r>
            <w:r w:rsidR="00DF0ADE">
              <w:br/>
              <w:t xml:space="preserve"> </w:t>
            </w:r>
            <w:r>
              <w:t xml:space="preserve"> Reef</w:t>
            </w:r>
          </w:p>
        </w:tc>
        <w:tc>
          <w:tcPr>
            <w:tcW w:w="718" w:type="pct"/>
            <w:shd w:val="clear" w:color="auto" w:fill="D9D9D9" w:themeFill="background1" w:themeFillShade="D9"/>
            <w:noWrap/>
            <w:hideMark/>
          </w:tcPr>
          <w:p w14:paraId="1EB641CD" w14:textId="66F10F29" w:rsidR="00721CA6" w:rsidRDefault="00721CA6" w:rsidP="005A588C">
            <w:pPr>
              <w:pStyle w:val="NumericTableBodyText"/>
              <w:ind w:right="326"/>
              <w:jc w:val="right"/>
            </w:pPr>
            <w:r w:rsidRPr="00363730">
              <w:rPr>
                <w:b/>
                <w:bCs/>
                <w:shd w:val="clear" w:color="auto" w:fill="D9D9D9" w:themeFill="background1" w:themeFillShade="D9"/>
              </w:rPr>
              <w:t>6.15</w:t>
            </w:r>
          </w:p>
        </w:tc>
        <w:tc>
          <w:tcPr>
            <w:tcW w:w="718" w:type="pct"/>
          </w:tcPr>
          <w:p w14:paraId="48BCE935" w14:textId="48DF93E7" w:rsidR="00721CA6" w:rsidRDefault="00721CA6" w:rsidP="005A588C">
            <w:pPr>
              <w:pStyle w:val="NumericTableBodyText"/>
              <w:ind w:right="326"/>
              <w:jc w:val="right"/>
            </w:pPr>
            <w:r w:rsidRPr="00F17CBC">
              <w:t>2.05</w:t>
            </w:r>
          </w:p>
        </w:tc>
        <w:tc>
          <w:tcPr>
            <w:tcW w:w="718" w:type="pct"/>
          </w:tcPr>
          <w:p w14:paraId="0B64F5C2" w14:textId="71677301" w:rsidR="00721CA6" w:rsidRDefault="00721CA6" w:rsidP="005A588C">
            <w:pPr>
              <w:pStyle w:val="NumericTableBodyText"/>
              <w:ind w:right="326"/>
              <w:jc w:val="right"/>
            </w:pPr>
            <w:r w:rsidRPr="0053013A">
              <w:t>10.52</w:t>
            </w:r>
          </w:p>
        </w:tc>
        <w:tc>
          <w:tcPr>
            <w:tcW w:w="718" w:type="pct"/>
          </w:tcPr>
          <w:p w14:paraId="2A8D932A" w14:textId="28B3DCEF" w:rsidR="00721CA6" w:rsidRDefault="00721CA6" w:rsidP="005A588C">
            <w:pPr>
              <w:pStyle w:val="NumericTableBodyText"/>
              <w:ind w:right="326"/>
              <w:jc w:val="right"/>
            </w:pPr>
            <w:r w:rsidRPr="0053013A">
              <w:t>13.34</w:t>
            </w:r>
          </w:p>
        </w:tc>
        <w:tc>
          <w:tcPr>
            <w:tcW w:w="716" w:type="pct"/>
            <w:shd w:val="clear" w:color="auto" w:fill="D9D9D9" w:themeFill="background1" w:themeFillShade="D9"/>
            <w:noWrap/>
          </w:tcPr>
          <w:p w14:paraId="5107189C" w14:textId="172F8223" w:rsidR="00721CA6" w:rsidRDefault="00721CA6" w:rsidP="005A588C">
            <w:pPr>
              <w:pStyle w:val="NumericTableBodyText"/>
              <w:ind w:right="326"/>
              <w:jc w:val="right"/>
            </w:pPr>
            <w:r w:rsidRPr="0034686F">
              <w:rPr>
                <w:b/>
                <w:bCs/>
              </w:rPr>
              <w:t>13.34</w:t>
            </w:r>
          </w:p>
        </w:tc>
      </w:tr>
      <w:tr w:rsidR="00721CA6" w14:paraId="6F18516A" w14:textId="2E0179B4" w:rsidTr="005A588C">
        <w:trPr>
          <w:trHeight w:val="290"/>
        </w:trPr>
        <w:tc>
          <w:tcPr>
            <w:tcW w:w="1412" w:type="pct"/>
            <w:noWrap/>
            <w:hideMark/>
          </w:tcPr>
          <w:p w14:paraId="19BF6DD1" w14:textId="2F4C6BFC" w:rsidR="00721CA6" w:rsidRDefault="00721CA6" w:rsidP="00721CA6">
            <w:pPr>
              <w:pStyle w:val="NumericTableBodyText"/>
            </w:pPr>
            <w:r>
              <w:t xml:space="preserve">  Very Sheltered Intertidal Soft</w:t>
            </w:r>
            <w:r w:rsidR="00DF0ADE">
              <w:br/>
              <w:t xml:space="preserve"> </w:t>
            </w:r>
            <w:r>
              <w:t xml:space="preserve"> Sediment</w:t>
            </w:r>
          </w:p>
        </w:tc>
        <w:tc>
          <w:tcPr>
            <w:tcW w:w="718" w:type="pct"/>
            <w:noWrap/>
            <w:hideMark/>
          </w:tcPr>
          <w:p w14:paraId="5FE4BAB9" w14:textId="4439CFFF" w:rsidR="00721CA6" w:rsidRDefault="00721CA6" w:rsidP="005A588C">
            <w:pPr>
              <w:pStyle w:val="NumericTableBodyText"/>
              <w:ind w:right="326"/>
              <w:jc w:val="right"/>
            </w:pPr>
            <w:r w:rsidRPr="00566567">
              <w:t>0.12</w:t>
            </w:r>
          </w:p>
        </w:tc>
        <w:tc>
          <w:tcPr>
            <w:tcW w:w="718" w:type="pct"/>
          </w:tcPr>
          <w:p w14:paraId="72EA1C75" w14:textId="78ED439F" w:rsidR="00721CA6" w:rsidRDefault="00721CA6" w:rsidP="005A588C">
            <w:pPr>
              <w:pStyle w:val="NumericTableBodyText"/>
              <w:ind w:right="326"/>
              <w:jc w:val="right"/>
            </w:pPr>
            <w:r w:rsidRPr="00F17CBC">
              <w:t>0.12</w:t>
            </w:r>
          </w:p>
        </w:tc>
        <w:tc>
          <w:tcPr>
            <w:tcW w:w="718" w:type="pct"/>
            <w:shd w:val="clear" w:color="auto" w:fill="D9D9D9" w:themeFill="background1" w:themeFillShade="D9"/>
          </w:tcPr>
          <w:p w14:paraId="7211F833" w14:textId="5B27AC05" w:rsidR="00721CA6" w:rsidRDefault="00721CA6" w:rsidP="005A588C">
            <w:pPr>
              <w:pStyle w:val="NumericTableBodyText"/>
              <w:ind w:right="326"/>
              <w:jc w:val="right"/>
            </w:pPr>
            <w:r w:rsidRPr="0034686F">
              <w:rPr>
                <w:b/>
                <w:bCs/>
              </w:rPr>
              <w:t>74.07</w:t>
            </w:r>
          </w:p>
        </w:tc>
        <w:tc>
          <w:tcPr>
            <w:tcW w:w="718" w:type="pct"/>
            <w:shd w:val="clear" w:color="auto" w:fill="D9D9D9" w:themeFill="background1" w:themeFillShade="D9"/>
          </w:tcPr>
          <w:p w14:paraId="62BFB470" w14:textId="1BFF3487" w:rsidR="00721CA6" w:rsidRDefault="00721CA6" w:rsidP="005A588C">
            <w:pPr>
              <w:pStyle w:val="NumericTableBodyText"/>
              <w:ind w:right="326"/>
              <w:jc w:val="right"/>
            </w:pPr>
            <w:r w:rsidRPr="0034686F">
              <w:rPr>
                <w:b/>
                <w:bCs/>
              </w:rPr>
              <w:t>74.32</w:t>
            </w:r>
          </w:p>
        </w:tc>
        <w:tc>
          <w:tcPr>
            <w:tcW w:w="716" w:type="pct"/>
            <w:shd w:val="clear" w:color="auto" w:fill="D9D9D9" w:themeFill="background1" w:themeFillShade="D9"/>
            <w:noWrap/>
          </w:tcPr>
          <w:p w14:paraId="64DC3634" w14:textId="288EEA6C" w:rsidR="00721CA6" w:rsidRDefault="00721CA6" w:rsidP="005A588C">
            <w:pPr>
              <w:pStyle w:val="NumericTableBodyText"/>
              <w:ind w:right="326"/>
              <w:jc w:val="right"/>
            </w:pPr>
            <w:r w:rsidRPr="0034686F">
              <w:rPr>
                <w:b/>
                <w:bCs/>
              </w:rPr>
              <w:t>74.32</w:t>
            </w:r>
          </w:p>
        </w:tc>
      </w:tr>
      <w:tr w:rsidR="00721CA6" w14:paraId="428DBE78" w14:textId="3799D39A" w:rsidTr="005A588C">
        <w:trPr>
          <w:trHeight w:val="290"/>
        </w:trPr>
        <w:tc>
          <w:tcPr>
            <w:tcW w:w="1412" w:type="pct"/>
            <w:noWrap/>
            <w:hideMark/>
          </w:tcPr>
          <w:p w14:paraId="12F83843" w14:textId="77777777" w:rsidR="00721CA6" w:rsidRDefault="00721CA6" w:rsidP="00721CA6">
            <w:pPr>
              <w:pStyle w:val="NumericTableBodyText"/>
            </w:pPr>
            <w:r>
              <w:t xml:space="preserve">  Very Sheltered Shallow Gravel</w:t>
            </w:r>
          </w:p>
        </w:tc>
        <w:tc>
          <w:tcPr>
            <w:tcW w:w="718" w:type="pct"/>
            <w:shd w:val="clear" w:color="auto" w:fill="D9D9D9" w:themeFill="background1" w:themeFillShade="D9"/>
            <w:noWrap/>
            <w:hideMark/>
          </w:tcPr>
          <w:p w14:paraId="5793136B" w14:textId="414830BC" w:rsidR="00721CA6" w:rsidRDefault="00721CA6" w:rsidP="005A588C">
            <w:pPr>
              <w:pStyle w:val="NumericTableBodyText"/>
              <w:ind w:right="326"/>
              <w:jc w:val="right"/>
            </w:pPr>
            <w:r w:rsidRPr="00363730">
              <w:rPr>
                <w:b/>
                <w:bCs/>
              </w:rPr>
              <w:t>42.32</w:t>
            </w:r>
          </w:p>
        </w:tc>
        <w:tc>
          <w:tcPr>
            <w:tcW w:w="718" w:type="pct"/>
            <w:shd w:val="clear" w:color="auto" w:fill="D9D9D9" w:themeFill="background1" w:themeFillShade="D9"/>
          </w:tcPr>
          <w:p w14:paraId="703C28E6" w14:textId="09826D73" w:rsidR="00721CA6" w:rsidRDefault="00721CA6" w:rsidP="005A588C">
            <w:pPr>
              <w:pStyle w:val="NumericTableBodyText"/>
              <w:ind w:right="326"/>
              <w:jc w:val="right"/>
            </w:pPr>
            <w:r w:rsidRPr="00363730">
              <w:rPr>
                <w:b/>
                <w:bCs/>
              </w:rPr>
              <w:t>6.74</w:t>
            </w:r>
          </w:p>
        </w:tc>
        <w:tc>
          <w:tcPr>
            <w:tcW w:w="718" w:type="pct"/>
            <w:shd w:val="clear" w:color="auto" w:fill="D9D9D9" w:themeFill="background1" w:themeFillShade="D9"/>
          </w:tcPr>
          <w:p w14:paraId="5B90A1FF" w14:textId="335CFB6C" w:rsidR="00721CA6" w:rsidRDefault="00721CA6" w:rsidP="005A588C">
            <w:pPr>
              <w:pStyle w:val="NumericTableBodyText"/>
              <w:ind w:right="326"/>
              <w:jc w:val="right"/>
            </w:pPr>
            <w:r w:rsidRPr="0034686F">
              <w:rPr>
                <w:b/>
                <w:bCs/>
              </w:rPr>
              <w:t>35.58</w:t>
            </w:r>
          </w:p>
        </w:tc>
        <w:tc>
          <w:tcPr>
            <w:tcW w:w="718" w:type="pct"/>
            <w:shd w:val="clear" w:color="auto" w:fill="D9D9D9" w:themeFill="background1" w:themeFillShade="D9"/>
          </w:tcPr>
          <w:p w14:paraId="3ADA125E" w14:textId="012E0EFE" w:rsidR="00721CA6" w:rsidRDefault="00721CA6" w:rsidP="005A588C">
            <w:pPr>
              <w:pStyle w:val="NumericTableBodyText"/>
              <w:ind w:right="326"/>
              <w:jc w:val="right"/>
            </w:pPr>
            <w:r w:rsidRPr="0034686F">
              <w:rPr>
                <w:b/>
                <w:bCs/>
              </w:rPr>
              <w:t>69.66</w:t>
            </w:r>
          </w:p>
        </w:tc>
        <w:tc>
          <w:tcPr>
            <w:tcW w:w="716" w:type="pct"/>
            <w:shd w:val="clear" w:color="auto" w:fill="D9D9D9" w:themeFill="background1" w:themeFillShade="D9"/>
            <w:noWrap/>
          </w:tcPr>
          <w:p w14:paraId="405CC8BD" w14:textId="58A70340" w:rsidR="00721CA6" w:rsidRDefault="00721CA6" w:rsidP="005A588C">
            <w:pPr>
              <w:pStyle w:val="NumericTableBodyText"/>
              <w:ind w:right="326"/>
              <w:jc w:val="right"/>
            </w:pPr>
            <w:r w:rsidRPr="0034686F">
              <w:rPr>
                <w:b/>
                <w:bCs/>
              </w:rPr>
              <w:t>69.66</w:t>
            </w:r>
          </w:p>
        </w:tc>
      </w:tr>
      <w:tr w:rsidR="00721CA6" w14:paraId="39E6F4B7" w14:textId="09DF5363" w:rsidTr="005A588C">
        <w:trPr>
          <w:trHeight w:val="290"/>
        </w:trPr>
        <w:tc>
          <w:tcPr>
            <w:tcW w:w="1412" w:type="pct"/>
            <w:noWrap/>
            <w:hideMark/>
          </w:tcPr>
          <w:p w14:paraId="52D0EA31" w14:textId="77777777" w:rsidR="00721CA6" w:rsidRDefault="00721CA6" w:rsidP="00721CA6">
            <w:pPr>
              <w:pStyle w:val="NumericTableBodyText"/>
            </w:pPr>
            <w:r>
              <w:t xml:space="preserve">  Very Sheltered Shallow Mud</w:t>
            </w:r>
          </w:p>
        </w:tc>
        <w:tc>
          <w:tcPr>
            <w:tcW w:w="718" w:type="pct"/>
            <w:shd w:val="clear" w:color="auto" w:fill="D9D9D9" w:themeFill="background1" w:themeFillShade="D9"/>
            <w:noWrap/>
            <w:hideMark/>
          </w:tcPr>
          <w:p w14:paraId="33B54985" w14:textId="6BAD7D63" w:rsidR="00721CA6" w:rsidRDefault="00721CA6" w:rsidP="005A588C">
            <w:pPr>
              <w:pStyle w:val="NumericTableBodyText"/>
              <w:ind w:right="326"/>
              <w:jc w:val="right"/>
            </w:pPr>
            <w:r w:rsidRPr="00363730">
              <w:rPr>
                <w:b/>
                <w:bCs/>
              </w:rPr>
              <w:t>5.35</w:t>
            </w:r>
          </w:p>
        </w:tc>
        <w:tc>
          <w:tcPr>
            <w:tcW w:w="718" w:type="pct"/>
          </w:tcPr>
          <w:p w14:paraId="63B6969C" w14:textId="79B02A09" w:rsidR="00721CA6" w:rsidRDefault="00721CA6" w:rsidP="005A588C">
            <w:pPr>
              <w:pStyle w:val="NumericTableBodyText"/>
              <w:ind w:right="326"/>
              <w:jc w:val="right"/>
            </w:pPr>
            <w:r w:rsidRPr="00F17CBC">
              <w:t>1.99</w:t>
            </w:r>
          </w:p>
        </w:tc>
        <w:tc>
          <w:tcPr>
            <w:tcW w:w="718" w:type="pct"/>
            <w:shd w:val="clear" w:color="auto" w:fill="D9D9D9" w:themeFill="background1" w:themeFillShade="D9"/>
          </w:tcPr>
          <w:p w14:paraId="5CCD639A" w14:textId="1A3487CB" w:rsidR="00721CA6" w:rsidRDefault="00721CA6" w:rsidP="005A588C">
            <w:pPr>
              <w:pStyle w:val="NumericTableBodyText"/>
              <w:ind w:right="326"/>
              <w:jc w:val="right"/>
            </w:pPr>
            <w:r w:rsidRPr="0034686F">
              <w:rPr>
                <w:b/>
                <w:bCs/>
              </w:rPr>
              <w:t>41.52</w:t>
            </w:r>
          </w:p>
        </w:tc>
        <w:tc>
          <w:tcPr>
            <w:tcW w:w="718" w:type="pct"/>
            <w:shd w:val="clear" w:color="auto" w:fill="D9D9D9" w:themeFill="background1" w:themeFillShade="D9"/>
          </w:tcPr>
          <w:p w14:paraId="12F5533F" w14:textId="6C4A2C8B" w:rsidR="00721CA6" w:rsidRDefault="00721CA6" w:rsidP="005A588C">
            <w:pPr>
              <w:pStyle w:val="NumericTableBodyText"/>
              <w:ind w:right="326"/>
              <w:jc w:val="right"/>
            </w:pPr>
            <w:r w:rsidRPr="0034686F">
              <w:rPr>
                <w:b/>
                <w:bCs/>
              </w:rPr>
              <w:t>44.52</w:t>
            </w:r>
          </w:p>
        </w:tc>
        <w:tc>
          <w:tcPr>
            <w:tcW w:w="716" w:type="pct"/>
            <w:shd w:val="clear" w:color="auto" w:fill="D9D9D9" w:themeFill="background1" w:themeFillShade="D9"/>
            <w:noWrap/>
          </w:tcPr>
          <w:p w14:paraId="4CD2467D" w14:textId="749BBA5E" w:rsidR="00721CA6" w:rsidRDefault="00721CA6" w:rsidP="005A588C">
            <w:pPr>
              <w:pStyle w:val="NumericTableBodyText"/>
              <w:ind w:right="326"/>
              <w:jc w:val="right"/>
            </w:pPr>
            <w:r w:rsidRPr="0034686F">
              <w:rPr>
                <w:b/>
                <w:bCs/>
              </w:rPr>
              <w:t>44.52</w:t>
            </w:r>
          </w:p>
        </w:tc>
      </w:tr>
      <w:tr w:rsidR="00721CA6" w14:paraId="5A5C604F" w14:textId="23885FEB" w:rsidTr="005A588C">
        <w:trPr>
          <w:trHeight w:val="290"/>
        </w:trPr>
        <w:tc>
          <w:tcPr>
            <w:tcW w:w="1412" w:type="pct"/>
            <w:noWrap/>
            <w:hideMark/>
          </w:tcPr>
          <w:p w14:paraId="6C46D902" w14:textId="5E36E866" w:rsidR="00721CA6" w:rsidRDefault="00721CA6" w:rsidP="00721CA6">
            <w:pPr>
              <w:pStyle w:val="NumericTableBodyText"/>
            </w:pPr>
            <w:r>
              <w:t xml:space="preserve">  Very Sheltered Shallow Rocky</w:t>
            </w:r>
            <w:r w:rsidR="00DF0ADE">
              <w:br/>
              <w:t xml:space="preserve"> </w:t>
            </w:r>
            <w:r>
              <w:t xml:space="preserve"> Reef</w:t>
            </w:r>
          </w:p>
        </w:tc>
        <w:tc>
          <w:tcPr>
            <w:tcW w:w="718" w:type="pct"/>
            <w:shd w:val="clear" w:color="auto" w:fill="D9D9D9" w:themeFill="background1" w:themeFillShade="D9"/>
            <w:noWrap/>
            <w:hideMark/>
          </w:tcPr>
          <w:p w14:paraId="75001B55" w14:textId="76498AD6" w:rsidR="00721CA6" w:rsidRDefault="00721CA6" w:rsidP="005A588C">
            <w:pPr>
              <w:pStyle w:val="NumericTableBodyText"/>
              <w:ind w:right="326"/>
              <w:jc w:val="right"/>
            </w:pPr>
            <w:r w:rsidRPr="00363730">
              <w:rPr>
                <w:b/>
                <w:bCs/>
              </w:rPr>
              <w:t>12.49</w:t>
            </w:r>
          </w:p>
        </w:tc>
        <w:tc>
          <w:tcPr>
            <w:tcW w:w="718" w:type="pct"/>
            <w:shd w:val="clear" w:color="auto" w:fill="D9D9D9" w:themeFill="background1" w:themeFillShade="D9"/>
          </w:tcPr>
          <w:p w14:paraId="5B5DCFF9" w14:textId="48A20019" w:rsidR="00721CA6" w:rsidRDefault="00721CA6" w:rsidP="005A588C">
            <w:pPr>
              <w:pStyle w:val="NumericTableBodyText"/>
              <w:ind w:right="326"/>
              <w:jc w:val="right"/>
            </w:pPr>
            <w:r w:rsidRPr="00363730">
              <w:rPr>
                <w:b/>
                <w:bCs/>
              </w:rPr>
              <w:t>5.67</w:t>
            </w:r>
          </w:p>
        </w:tc>
        <w:tc>
          <w:tcPr>
            <w:tcW w:w="718" w:type="pct"/>
            <w:shd w:val="clear" w:color="auto" w:fill="D9D9D9" w:themeFill="background1" w:themeFillShade="D9"/>
          </w:tcPr>
          <w:p w14:paraId="29ED971D" w14:textId="15499B51" w:rsidR="00721CA6" w:rsidRDefault="00721CA6" w:rsidP="005A588C">
            <w:pPr>
              <w:pStyle w:val="NumericTableBodyText"/>
              <w:ind w:right="326"/>
              <w:jc w:val="right"/>
            </w:pPr>
            <w:r w:rsidRPr="0034686F">
              <w:rPr>
                <w:b/>
                <w:bCs/>
              </w:rPr>
              <w:t>25.03</w:t>
            </w:r>
          </w:p>
        </w:tc>
        <w:tc>
          <w:tcPr>
            <w:tcW w:w="718" w:type="pct"/>
            <w:shd w:val="clear" w:color="auto" w:fill="D9D9D9" w:themeFill="background1" w:themeFillShade="D9"/>
          </w:tcPr>
          <w:p w14:paraId="281B4F34" w14:textId="43D82CF2" w:rsidR="00721CA6" w:rsidRDefault="00721CA6" w:rsidP="005A588C">
            <w:pPr>
              <w:pStyle w:val="NumericTableBodyText"/>
              <w:ind w:right="326"/>
              <w:jc w:val="right"/>
            </w:pPr>
            <w:r w:rsidRPr="0034686F">
              <w:rPr>
                <w:b/>
                <w:bCs/>
              </w:rPr>
              <w:t>32.11</w:t>
            </w:r>
          </w:p>
        </w:tc>
        <w:tc>
          <w:tcPr>
            <w:tcW w:w="716" w:type="pct"/>
            <w:shd w:val="clear" w:color="auto" w:fill="D9D9D9" w:themeFill="background1" w:themeFillShade="D9"/>
            <w:noWrap/>
          </w:tcPr>
          <w:p w14:paraId="20258497" w14:textId="5741146F" w:rsidR="00721CA6" w:rsidRDefault="00721CA6" w:rsidP="005A588C">
            <w:pPr>
              <w:pStyle w:val="NumericTableBodyText"/>
              <w:ind w:right="326"/>
              <w:jc w:val="right"/>
            </w:pPr>
            <w:r w:rsidRPr="0034686F">
              <w:rPr>
                <w:b/>
                <w:bCs/>
              </w:rPr>
              <w:t>32.06</w:t>
            </w:r>
          </w:p>
        </w:tc>
      </w:tr>
      <w:tr w:rsidR="00721CA6" w14:paraId="7CF2C52B" w14:textId="6D07AE5A" w:rsidTr="005A588C">
        <w:trPr>
          <w:cnfStyle w:val="010000000000" w:firstRow="0" w:lastRow="1" w:firstColumn="0" w:lastColumn="0" w:oddVBand="0" w:evenVBand="0" w:oddHBand="0" w:evenHBand="0" w:firstRowFirstColumn="0" w:firstRowLastColumn="0" w:lastRowFirstColumn="0" w:lastRowLastColumn="0"/>
          <w:trHeight w:val="290"/>
        </w:trPr>
        <w:tc>
          <w:tcPr>
            <w:tcW w:w="1412" w:type="pct"/>
            <w:noWrap/>
            <w:hideMark/>
          </w:tcPr>
          <w:p w14:paraId="24E78D2B" w14:textId="77777777" w:rsidR="00721CA6" w:rsidRDefault="00721CA6" w:rsidP="00721CA6">
            <w:pPr>
              <w:pStyle w:val="NumericTableBodyText"/>
            </w:pPr>
            <w:r>
              <w:t xml:space="preserve">  Very Sheltered Shallow Sand</w:t>
            </w:r>
          </w:p>
        </w:tc>
        <w:tc>
          <w:tcPr>
            <w:tcW w:w="718" w:type="pct"/>
            <w:noWrap/>
            <w:hideMark/>
          </w:tcPr>
          <w:p w14:paraId="621F759F" w14:textId="09EA89CA" w:rsidR="00721CA6" w:rsidRDefault="00721CA6" w:rsidP="005A588C">
            <w:pPr>
              <w:pStyle w:val="NumericTableBodyText"/>
              <w:ind w:right="326"/>
              <w:jc w:val="right"/>
            </w:pPr>
            <w:r w:rsidRPr="00973DFE">
              <w:t>2.73</w:t>
            </w:r>
          </w:p>
        </w:tc>
        <w:tc>
          <w:tcPr>
            <w:tcW w:w="718" w:type="pct"/>
          </w:tcPr>
          <w:p w14:paraId="5FE528D0" w14:textId="05B4C189" w:rsidR="00721CA6" w:rsidRDefault="00721CA6" w:rsidP="005A588C">
            <w:pPr>
              <w:pStyle w:val="NumericTableBodyText"/>
              <w:ind w:right="326"/>
              <w:jc w:val="right"/>
            </w:pPr>
            <w:r w:rsidRPr="00F17CBC">
              <w:t>1.89</w:t>
            </w:r>
          </w:p>
        </w:tc>
        <w:tc>
          <w:tcPr>
            <w:tcW w:w="718" w:type="pct"/>
            <w:shd w:val="clear" w:color="auto" w:fill="D9D9D9" w:themeFill="background1" w:themeFillShade="D9"/>
          </w:tcPr>
          <w:p w14:paraId="7920A0D0" w14:textId="76B9BBF7" w:rsidR="00721CA6" w:rsidRDefault="00721CA6" w:rsidP="005A588C">
            <w:pPr>
              <w:pStyle w:val="NumericTableBodyText"/>
              <w:ind w:right="326"/>
              <w:jc w:val="right"/>
            </w:pPr>
            <w:r w:rsidRPr="0034686F">
              <w:rPr>
                <w:b/>
                <w:bCs/>
              </w:rPr>
              <w:t>30.63</w:t>
            </w:r>
          </w:p>
        </w:tc>
        <w:tc>
          <w:tcPr>
            <w:tcW w:w="718" w:type="pct"/>
            <w:shd w:val="clear" w:color="auto" w:fill="D9D9D9" w:themeFill="background1" w:themeFillShade="D9"/>
          </w:tcPr>
          <w:p w14:paraId="155DA54E" w14:textId="427A4620" w:rsidR="00721CA6" w:rsidRDefault="00721CA6" w:rsidP="005A588C">
            <w:pPr>
              <w:pStyle w:val="NumericTableBodyText"/>
              <w:ind w:right="326"/>
              <w:jc w:val="right"/>
            </w:pPr>
            <w:r w:rsidRPr="0034686F">
              <w:rPr>
                <w:b/>
                <w:bCs/>
              </w:rPr>
              <w:t>31.29</w:t>
            </w:r>
          </w:p>
        </w:tc>
        <w:tc>
          <w:tcPr>
            <w:tcW w:w="716" w:type="pct"/>
            <w:shd w:val="clear" w:color="auto" w:fill="D9D9D9" w:themeFill="background1" w:themeFillShade="D9"/>
            <w:noWrap/>
          </w:tcPr>
          <w:p w14:paraId="6BF04E25" w14:textId="3DE8CE1B" w:rsidR="00721CA6" w:rsidRDefault="00721CA6" w:rsidP="005A588C">
            <w:pPr>
              <w:pStyle w:val="NumericTableBodyText"/>
              <w:ind w:right="326"/>
              <w:jc w:val="right"/>
            </w:pPr>
            <w:r w:rsidRPr="0034686F">
              <w:rPr>
                <w:b/>
                <w:bCs/>
              </w:rPr>
              <w:t>31.29</w:t>
            </w:r>
          </w:p>
        </w:tc>
      </w:tr>
    </w:tbl>
    <w:p w14:paraId="23E6BEF7" w14:textId="51D3543F" w:rsidR="00F67E63" w:rsidRDefault="00F67E63" w:rsidP="00F67E63">
      <w:pPr>
        <w:pStyle w:val="BodyText"/>
      </w:pPr>
    </w:p>
    <w:p w14:paraId="3353D7CB" w14:textId="15E30D1B" w:rsidR="00772D98" w:rsidRDefault="00772D98" w:rsidP="00F67E63">
      <w:pPr>
        <w:pStyle w:val="BodyText"/>
      </w:pPr>
      <w:r>
        <w:lastRenderedPageBreak/>
        <w:t xml:space="preserve">Proposed </w:t>
      </w:r>
      <w:r w:rsidR="002F7577">
        <w:t>MPAs</w:t>
      </w:r>
      <w:r>
        <w:t xml:space="preserve"> were further evaluated to determine overlap with a national dataset of primarily point records</w:t>
      </w:r>
      <w:r w:rsidR="00AC6FF5">
        <w:t xml:space="preserve"> of biogenic habitats</w:t>
      </w:r>
      <w:r>
        <w:t xml:space="preserve"> </w:t>
      </w:r>
      <w:r w:rsidR="00372FB1">
        <w:t xml:space="preserve">(i.e., observed occurrences </w:t>
      </w:r>
      <w:r>
        <w:t xml:space="preserve">of </w:t>
      </w:r>
      <w:r w:rsidR="00372FB1">
        <w:t xml:space="preserve">a </w:t>
      </w:r>
      <w:r>
        <w:t>biogenic habitat type</w:t>
      </w:r>
      <w:r w:rsidR="00372FB1">
        <w:t>)</w:t>
      </w:r>
      <w:r w:rsidR="00C92837" w:rsidRPr="00C92837">
        <w:t xml:space="preserve"> </w:t>
      </w:r>
      <w:r w:rsidR="00C92837">
        <w:t>(Anderson et al. 2019). This dataset includes a compilation of locations where these habitat types have been observed, but does not represent comprehensive sampling of presence and absence of these habitat types in the HGMP. Thus, these point records indicate locations where biogenic habitats have been found, but an absence of a point record in this dataset does not necessarily imply no biogenic habitats are found at that location</w:t>
      </w:r>
      <w:r>
        <w:t xml:space="preserve"> (Anderson et al. 2019). A total of </w:t>
      </w:r>
      <w:r w:rsidR="00372FB1">
        <w:t>10,</w:t>
      </w:r>
      <w:r>
        <w:t xml:space="preserve">528 </w:t>
      </w:r>
      <w:r w:rsidR="00C92837">
        <w:t xml:space="preserve">individual </w:t>
      </w:r>
      <w:r w:rsidR="00AC6FF5">
        <w:t xml:space="preserve">records </w:t>
      </w:r>
      <w:r>
        <w:t xml:space="preserve">were recorded in the HGMP in this </w:t>
      </w:r>
      <w:r w:rsidR="00C92837">
        <w:t>dataset</w:t>
      </w:r>
      <w:r w:rsidR="00603E30">
        <w:t>;</w:t>
      </w:r>
      <w:r w:rsidR="001823A8">
        <w:t xml:space="preserve"> a number of records occurred at the same site, and for the same taxa. For example</w:t>
      </w:r>
      <w:r w:rsidR="00C87762">
        <w:t>,</w:t>
      </w:r>
      <w:r w:rsidR="001823A8">
        <w:t xml:space="preserve"> </w:t>
      </w:r>
      <w:r>
        <w:t xml:space="preserve">two </w:t>
      </w:r>
      <w:r w:rsidR="00C92837">
        <w:t xml:space="preserve">locations in Firth of Thames recorded </w:t>
      </w:r>
      <w:r w:rsidR="001823A8">
        <w:t>&gt;100</w:t>
      </w:r>
      <w:r>
        <w:t xml:space="preserve"> individual bivalves. Records</w:t>
      </w:r>
      <w:r w:rsidR="00AC6FF5">
        <w:t xml:space="preserve"> from</w:t>
      </w:r>
      <w:r>
        <w:t xml:space="preserve"> </w:t>
      </w:r>
      <w:r w:rsidR="00AC6FF5">
        <w:t>with</w:t>
      </w:r>
      <w:r>
        <w:t xml:space="preserve">in the HGMP included 9 </w:t>
      </w:r>
      <w:r w:rsidR="00372FB1">
        <w:t xml:space="preserve">biogenic habitat </w:t>
      </w:r>
      <w:r>
        <w:t xml:space="preserve">categories (Algal meadows, Biogenic habitat, Bivalve, Bryozoan, Kelp, Mangrove, Rhodolith, Seagrass, </w:t>
      </w:r>
      <w:r w:rsidR="00C71531">
        <w:t xml:space="preserve">and </w:t>
      </w:r>
      <w:r>
        <w:t>Sponge</w:t>
      </w:r>
      <w:r w:rsidR="00C71531">
        <w:t>, but not</w:t>
      </w:r>
      <w:r>
        <w:t xml:space="preserve"> Seapens</w:t>
      </w:r>
      <w:r w:rsidR="00C71531">
        <w:t>)</w:t>
      </w:r>
      <w:r>
        <w:t>. A total of 1</w:t>
      </w:r>
      <w:r w:rsidR="00372FB1">
        <w:t>,</w:t>
      </w:r>
      <w:r>
        <w:t xml:space="preserve">064 or approximately 10% of the </w:t>
      </w:r>
      <w:r w:rsidR="00AC6FF5">
        <w:t xml:space="preserve">records </w:t>
      </w:r>
      <w:r w:rsidR="00372FB1">
        <w:t xml:space="preserve">in the HGMP </w:t>
      </w:r>
      <w:r>
        <w:t xml:space="preserve">were within </w:t>
      </w:r>
      <w:r w:rsidR="00FF7908">
        <w:t>p</w:t>
      </w:r>
      <w:r w:rsidR="000E153E">
        <w:t xml:space="preserve">roposed </w:t>
      </w:r>
      <w:r w:rsidR="00FF7908">
        <w:t xml:space="preserve">marine reserves, seabed protected areas or </w:t>
      </w:r>
      <w:r w:rsidR="00123D70">
        <w:t xml:space="preserve">special </w:t>
      </w:r>
      <w:r w:rsidR="000E153E">
        <w:t xml:space="preserve">management areas </w:t>
      </w:r>
      <w:r w:rsidR="00123D70">
        <w:t xml:space="preserve">(SMAs) </w:t>
      </w:r>
      <w:r w:rsidR="000E153E">
        <w:t>(</w:t>
      </w:r>
      <w:r w:rsidR="003E49C4">
        <w:fldChar w:fldCharType="begin"/>
      </w:r>
      <w:r w:rsidR="003E49C4">
        <w:instrText xml:space="preserve"> REF _Ref34649167 \h </w:instrText>
      </w:r>
      <w:r w:rsidR="003E49C4">
        <w:fldChar w:fldCharType="separate"/>
      </w:r>
      <w:r w:rsidR="006F40A1">
        <w:t xml:space="preserve">Table </w:t>
      </w:r>
      <w:r w:rsidR="006F40A1">
        <w:rPr>
          <w:noProof/>
        </w:rPr>
        <w:t>B</w:t>
      </w:r>
      <w:r w:rsidR="006F40A1">
        <w:noBreakHyphen/>
      </w:r>
      <w:r w:rsidR="006F40A1">
        <w:rPr>
          <w:noProof/>
        </w:rPr>
        <w:t>9</w:t>
      </w:r>
      <w:r w:rsidR="003E49C4">
        <w:fldChar w:fldCharType="end"/>
      </w:r>
      <w:r w:rsidR="000E153E">
        <w:t xml:space="preserve">). The number of </w:t>
      </w:r>
      <w:r w:rsidR="00372FB1">
        <w:t xml:space="preserve">biogenic habitat </w:t>
      </w:r>
      <w:r w:rsidR="00FF7908">
        <w:t xml:space="preserve">categories </w:t>
      </w:r>
      <w:r w:rsidR="000E153E">
        <w:t xml:space="preserve">with </w:t>
      </w:r>
      <w:r w:rsidR="00372FB1">
        <w:t>records</w:t>
      </w:r>
      <w:r w:rsidR="000E153E">
        <w:t xml:space="preserve"> in each individual </w:t>
      </w:r>
      <w:r w:rsidR="00FF7908">
        <w:t xml:space="preserve">MPA </w:t>
      </w:r>
      <w:r w:rsidR="000E153E">
        <w:t>ranged from 0</w:t>
      </w:r>
      <w:r w:rsidR="005622FF">
        <w:t xml:space="preserve"> to </w:t>
      </w:r>
      <w:r w:rsidR="000E153E">
        <w:t xml:space="preserve">6, with 10 </w:t>
      </w:r>
      <w:r w:rsidR="00FF7908">
        <w:t>p</w:t>
      </w:r>
      <w:r w:rsidR="000E153E">
        <w:t>roposed</w:t>
      </w:r>
      <w:r w:rsidR="00FF7908">
        <w:t xml:space="preserve"> MPA</w:t>
      </w:r>
      <w:r w:rsidR="000E153E">
        <w:t xml:space="preserve"> areas </w:t>
      </w:r>
      <w:r w:rsidR="00372FB1">
        <w:t>contain</w:t>
      </w:r>
      <w:r w:rsidR="00C71531">
        <w:t>ing</w:t>
      </w:r>
      <w:r w:rsidR="00372FB1">
        <w:t xml:space="preserve"> </w:t>
      </w:r>
      <w:r w:rsidR="000E153E">
        <w:t xml:space="preserve">no </w:t>
      </w:r>
      <w:r w:rsidR="00372FB1">
        <w:t>biogenic habitat records</w:t>
      </w:r>
      <w:r w:rsidR="000E153E">
        <w:t xml:space="preserve">. </w:t>
      </w:r>
      <w:r w:rsidR="00FF7908">
        <w:t>Mari</w:t>
      </w:r>
      <w:r w:rsidR="000C3B8B">
        <w:t>ne</w:t>
      </w:r>
      <w:r w:rsidR="00FF7908">
        <w:t xml:space="preserve"> reserves </w:t>
      </w:r>
      <w:r w:rsidR="000E153E">
        <w:t xml:space="preserve">overlapped with a total of 15 </w:t>
      </w:r>
      <w:r w:rsidR="00372FB1">
        <w:t xml:space="preserve">biogenic habitat locations representing </w:t>
      </w:r>
      <w:r w:rsidR="00C71531">
        <w:t xml:space="preserve">85 </w:t>
      </w:r>
      <w:r w:rsidR="00AC6FF5">
        <w:t>records</w:t>
      </w:r>
      <w:r w:rsidR="00372FB1">
        <w:t>. P</w:t>
      </w:r>
      <w:r w:rsidR="00FF7908">
        <w:t>roposed seabed protected areas</w:t>
      </w:r>
      <w:r w:rsidR="000E153E">
        <w:t xml:space="preserve"> overlapped with a total of 37 </w:t>
      </w:r>
      <w:r w:rsidR="00372FB1">
        <w:t xml:space="preserve">biogenic habitat locations representing </w:t>
      </w:r>
      <w:r w:rsidR="000E1084">
        <w:t xml:space="preserve">976 </w:t>
      </w:r>
      <w:r w:rsidR="00AC6FF5">
        <w:t>records</w:t>
      </w:r>
      <w:r w:rsidR="00372FB1">
        <w:t xml:space="preserve">, </w:t>
      </w:r>
      <w:r w:rsidR="000E153E">
        <w:t xml:space="preserve">808 of </w:t>
      </w:r>
      <w:r w:rsidR="000E1084">
        <w:t xml:space="preserve">which came </w:t>
      </w:r>
      <w:r w:rsidR="00FF7908">
        <w:t xml:space="preserve">from </w:t>
      </w:r>
      <w:r w:rsidR="000E1084">
        <w:t xml:space="preserve">two </w:t>
      </w:r>
      <w:r w:rsidR="00372FB1">
        <w:t>locations</w:t>
      </w:r>
      <w:r w:rsidR="000E153E">
        <w:t xml:space="preserve"> in the Firth of Thames. </w:t>
      </w:r>
    </w:p>
    <w:p w14:paraId="643E4AFB" w14:textId="4BEECF4F" w:rsidR="007D066F" w:rsidRDefault="007D066F" w:rsidP="0016365D">
      <w:pPr>
        <w:pStyle w:val="Heading3"/>
        <w:numPr>
          <w:ilvl w:val="2"/>
          <w:numId w:val="9"/>
        </w:numPr>
      </w:pPr>
      <w:r>
        <w:t>Comparison of Scenario 1 and Scenario 2</w:t>
      </w:r>
    </w:p>
    <w:p w14:paraId="6E525116" w14:textId="3C1E306F" w:rsidR="001823A8" w:rsidRDefault="007D066F" w:rsidP="007D066F">
      <w:pPr>
        <w:pStyle w:val="BodyText"/>
      </w:pPr>
      <w:r>
        <w:t xml:space="preserve">At the four locations where two </w:t>
      </w:r>
      <w:r w:rsidR="00976199">
        <w:t>alternative</w:t>
      </w:r>
      <w:r w:rsidR="008E3746">
        <w:t xml:space="preserve"> marine reserve </w:t>
      </w:r>
      <w:r>
        <w:t>options were proposed</w:t>
      </w:r>
      <w:r w:rsidR="00976199">
        <w:t xml:space="preserve"> (Kawau Bay, Mokohinau Islands, Rangitot</w:t>
      </w:r>
      <w:r w:rsidR="007101B5">
        <w:t>o</w:t>
      </w:r>
      <w:r w:rsidR="00976199">
        <w:t xml:space="preserve"> &amp; Motutapu, and Tiritiri Matangi Island)</w:t>
      </w:r>
      <w:r>
        <w:t>, Scenario 1 provide</w:t>
      </w:r>
      <w:r w:rsidR="00AC6FF5">
        <w:t>d</w:t>
      </w:r>
      <w:r>
        <w:t xml:space="preserve"> substantially </w:t>
      </w:r>
      <w:r w:rsidR="00AC6FF5">
        <w:t xml:space="preserve">greater </w:t>
      </w:r>
      <w:r>
        <w:t>benefits to biodiversity and seafloor habitats than Scenario 2 (</w:t>
      </w:r>
      <w:r>
        <w:fldChar w:fldCharType="begin"/>
      </w:r>
      <w:r>
        <w:instrText xml:space="preserve"> REF _Ref34577996 \h </w:instrText>
      </w:r>
      <w:r>
        <w:fldChar w:fldCharType="separate"/>
      </w:r>
      <w:r w:rsidR="006F40A1">
        <w:t xml:space="preserve">Table </w:t>
      </w:r>
      <w:r w:rsidR="006F40A1">
        <w:rPr>
          <w:noProof/>
        </w:rPr>
        <w:t>3</w:t>
      </w:r>
      <w:r w:rsidR="006F40A1">
        <w:noBreakHyphen/>
      </w:r>
      <w:r w:rsidR="006F40A1">
        <w:rPr>
          <w:noProof/>
        </w:rPr>
        <w:t>3</w:t>
      </w:r>
      <w:r>
        <w:fldChar w:fldCharType="end"/>
      </w:r>
      <w:r>
        <w:t>)</w:t>
      </w:r>
      <w:r w:rsidR="00826906">
        <w:t xml:space="preserve">. This is to be expected </w:t>
      </w:r>
      <w:r w:rsidR="00E029DB">
        <w:t>considering that in the cases where two alternative marine reserves at the same location are proposed the Scenario 2 marine reserves are all considerably smaller.</w:t>
      </w:r>
      <w:r>
        <w:t xml:space="preserve"> </w:t>
      </w:r>
      <w:r w:rsidR="005622FF">
        <w:t xml:space="preserve">Results for </w:t>
      </w:r>
      <w:r>
        <w:t xml:space="preserve">all habitat types and </w:t>
      </w:r>
      <w:r w:rsidR="005622FF">
        <w:t xml:space="preserve">all </w:t>
      </w:r>
      <w:r>
        <w:t xml:space="preserve">demersal fish species </w:t>
      </w:r>
      <w:r w:rsidR="005622FF">
        <w:t xml:space="preserve">are </w:t>
      </w:r>
      <w:r>
        <w:t xml:space="preserve">presented in </w:t>
      </w:r>
      <w:r>
        <w:fldChar w:fldCharType="begin"/>
      </w:r>
      <w:r>
        <w:instrText xml:space="preserve"> REF _Ref34578063 \r \h </w:instrText>
      </w:r>
      <w:r>
        <w:fldChar w:fldCharType="separate"/>
      </w:r>
      <w:r w:rsidR="006F40A1">
        <w:t>Appendix B</w:t>
      </w:r>
      <w:r>
        <w:fldChar w:fldCharType="end"/>
      </w:r>
      <w:r w:rsidR="002D467E">
        <w:t>.</w:t>
      </w:r>
    </w:p>
    <w:p w14:paraId="72662AFC" w14:textId="12CE880E" w:rsidR="007D066F" w:rsidRPr="009D58C0" w:rsidRDefault="007D066F" w:rsidP="001823A8">
      <w:pPr>
        <w:pStyle w:val="Caption"/>
        <w:pageBreakBefore/>
        <w:spacing w:after="120"/>
        <w:rPr>
          <w:vanish/>
          <w:specVanish/>
        </w:rPr>
      </w:pPr>
      <w:bookmarkStart w:id="77" w:name="_Ref34577996"/>
      <w:bookmarkStart w:id="78" w:name="_Toc50111190"/>
      <w:r>
        <w:lastRenderedPageBreak/>
        <w:t xml:space="preserve">Table </w:t>
      </w:r>
      <w:r w:rsidR="00937FDE">
        <w:rPr>
          <w:noProof/>
        </w:rPr>
        <w:fldChar w:fldCharType="begin"/>
      </w:r>
      <w:r w:rsidR="00937FDE">
        <w:rPr>
          <w:noProof/>
        </w:rPr>
        <w:instrText xml:space="preserve"> STYLEREF "Heading 1" \s </w:instrText>
      </w:r>
      <w:r w:rsidR="00937FDE">
        <w:rPr>
          <w:noProof/>
        </w:rPr>
        <w:fldChar w:fldCharType="separate"/>
      </w:r>
      <w:r w:rsidR="006F40A1">
        <w:rPr>
          <w:noProof/>
        </w:rPr>
        <w:t>3</w:t>
      </w:r>
      <w:r w:rsidR="00937FDE">
        <w:rPr>
          <w:noProof/>
        </w:rPr>
        <w:fldChar w:fldCharType="end"/>
      </w:r>
      <w:r>
        <w:noBreakHyphen/>
      </w:r>
      <w:r w:rsidR="00937FDE">
        <w:rPr>
          <w:noProof/>
        </w:rPr>
        <w:fldChar w:fldCharType="begin"/>
      </w:r>
      <w:r w:rsidR="00937FDE">
        <w:rPr>
          <w:noProof/>
        </w:rPr>
        <w:instrText xml:space="preserve"> SEQ Table \s 1 </w:instrText>
      </w:r>
      <w:r w:rsidR="00937FDE">
        <w:rPr>
          <w:noProof/>
        </w:rPr>
        <w:fldChar w:fldCharType="separate"/>
      </w:r>
      <w:r w:rsidR="006F40A1">
        <w:rPr>
          <w:noProof/>
        </w:rPr>
        <w:t>3</w:t>
      </w:r>
      <w:r w:rsidR="00937FDE">
        <w:rPr>
          <w:noProof/>
        </w:rPr>
        <w:fldChar w:fldCharType="end"/>
      </w:r>
      <w:bookmarkEnd w:id="77"/>
      <w:r>
        <w:t>:</w:t>
      </w:r>
      <w:r>
        <w:tab/>
        <w:t xml:space="preserve">Comparison of biodiversity and habitat features </w:t>
      </w:r>
      <w:r w:rsidR="005622FF">
        <w:t xml:space="preserve">(as percentage of the total distribution within HGMP) </w:t>
      </w:r>
      <w:r>
        <w:t xml:space="preserve">within proposed sites </w:t>
      </w:r>
      <w:r w:rsidR="005622FF">
        <w:t xml:space="preserve">having </w:t>
      </w:r>
      <w:r w:rsidR="000C3B8B">
        <w:t xml:space="preserve">two </w:t>
      </w:r>
      <w:r w:rsidR="008E3746">
        <w:t xml:space="preserve">marine reserve </w:t>
      </w:r>
      <w:r>
        <w:t>options.</w:t>
      </w:r>
      <w:bookmarkEnd w:id="78"/>
    </w:p>
    <w:p w14:paraId="548C03E0" w14:textId="0E51F17E" w:rsidR="007D066F" w:rsidRDefault="008D362A" w:rsidP="007D066F">
      <w:pPr>
        <w:pStyle w:val="CaptionText"/>
        <w:keepNext/>
        <w:spacing w:after="120"/>
      </w:pPr>
      <w:bookmarkStart w:id="79" w:name="_Toc32577666"/>
      <w:r>
        <w:t xml:space="preserve">Shaded cells with values in bold </w:t>
      </w:r>
      <w:r w:rsidR="005B77F8">
        <w:t>indicate greater performance than on par protection relative to the area of the HGMP covered by that proposed marine reserve.</w:t>
      </w:r>
    </w:p>
    <w:tbl>
      <w:tblPr>
        <w:tblStyle w:val="ADXDataTable"/>
        <w:tblW w:w="0" w:type="auto"/>
        <w:tblLayout w:type="fixed"/>
        <w:tblLook w:val="04E0" w:firstRow="1" w:lastRow="1" w:firstColumn="1" w:lastColumn="0" w:noHBand="0" w:noVBand="1"/>
      </w:tblPr>
      <w:tblGrid>
        <w:gridCol w:w="3703"/>
        <w:gridCol w:w="670"/>
        <w:gridCol w:w="671"/>
        <w:gridCol w:w="671"/>
        <w:gridCol w:w="671"/>
        <w:gridCol w:w="671"/>
        <w:gridCol w:w="671"/>
        <w:gridCol w:w="671"/>
        <w:gridCol w:w="671"/>
      </w:tblGrid>
      <w:tr w:rsidR="005B77F8" w14:paraId="11B04FC1" w14:textId="77777777" w:rsidTr="00D40EF9">
        <w:trPr>
          <w:cnfStyle w:val="100000000000" w:firstRow="1" w:lastRow="0" w:firstColumn="0" w:lastColumn="0" w:oddVBand="0" w:evenVBand="0" w:oddHBand="0" w:evenHBand="0" w:firstRowFirstColumn="0" w:firstRowLastColumn="0" w:lastRowFirstColumn="0" w:lastRowLastColumn="0"/>
          <w:trHeight w:val="368"/>
          <w:tblHeader/>
        </w:trPr>
        <w:tc>
          <w:tcPr>
            <w:tcW w:w="3703" w:type="dxa"/>
            <w:vAlign w:val="center"/>
            <w:hideMark/>
          </w:tcPr>
          <w:p w14:paraId="2207B4F8" w14:textId="399F0D7B" w:rsidR="005B77F8" w:rsidRDefault="005B77F8" w:rsidP="005A588C">
            <w:pPr>
              <w:pStyle w:val="NumericTableHeading"/>
            </w:pPr>
          </w:p>
        </w:tc>
        <w:tc>
          <w:tcPr>
            <w:tcW w:w="1341" w:type="dxa"/>
            <w:gridSpan w:val="2"/>
            <w:vAlign w:val="center"/>
          </w:tcPr>
          <w:p w14:paraId="17DBA5C1" w14:textId="2785C956" w:rsidR="005B77F8" w:rsidRDefault="005B77F8" w:rsidP="005A588C">
            <w:pPr>
              <w:pStyle w:val="NumericTableHeading"/>
            </w:pPr>
            <w:r>
              <w:t>Kawau Bay</w:t>
            </w:r>
          </w:p>
        </w:tc>
        <w:tc>
          <w:tcPr>
            <w:tcW w:w="1342" w:type="dxa"/>
            <w:gridSpan w:val="2"/>
            <w:vAlign w:val="center"/>
          </w:tcPr>
          <w:p w14:paraId="2A40B311" w14:textId="7E384C48" w:rsidR="005B77F8" w:rsidRDefault="005B77F8" w:rsidP="005A588C">
            <w:pPr>
              <w:pStyle w:val="NumericTableHeading"/>
            </w:pPr>
            <w:r>
              <w:t>Mokohinau Islands</w:t>
            </w:r>
          </w:p>
        </w:tc>
        <w:tc>
          <w:tcPr>
            <w:tcW w:w="1342" w:type="dxa"/>
            <w:gridSpan w:val="2"/>
            <w:vAlign w:val="center"/>
          </w:tcPr>
          <w:p w14:paraId="343C00F7" w14:textId="46230667" w:rsidR="005B77F8" w:rsidRDefault="005B77F8" w:rsidP="005A588C">
            <w:pPr>
              <w:pStyle w:val="NumericTableHeading"/>
            </w:pPr>
            <w:r>
              <w:t>Rangitoto &amp; Motutapu</w:t>
            </w:r>
          </w:p>
        </w:tc>
        <w:tc>
          <w:tcPr>
            <w:tcW w:w="1342" w:type="dxa"/>
            <w:gridSpan w:val="2"/>
            <w:vAlign w:val="center"/>
          </w:tcPr>
          <w:p w14:paraId="31D69F76" w14:textId="6A3D8719" w:rsidR="005B77F8" w:rsidRDefault="005B77F8" w:rsidP="005A588C">
            <w:pPr>
              <w:pStyle w:val="NumericTableHeading"/>
            </w:pPr>
            <w:r>
              <w:t>Tiritiri Matangi Island</w:t>
            </w:r>
          </w:p>
        </w:tc>
      </w:tr>
      <w:tr w:rsidR="005B77F8" w14:paraId="605C74B8" w14:textId="77777777" w:rsidTr="00A06594">
        <w:trPr>
          <w:cnfStyle w:val="100000000000" w:firstRow="1" w:lastRow="0" w:firstColumn="0" w:lastColumn="0" w:oddVBand="0" w:evenVBand="0" w:oddHBand="0" w:evenHBand="0" w:firstRowFirstColumn="0" w:firstRowLastColumn="0" w:lastRowFirstColumn="0" w:lastRowLastColumn="0"/>
          <w:trHeight w:val="368"/>
          <w:tblHeader/>
        </w:trPr>
        <w:tc>
          <w:tcPr>
            <w:tcW w:w="3703" w:type="dxa"/>
            <w:vAlign w:val="center"/>
          </w:tcPr>
          <w:p w14:paraId="7DBE4741" w14:textId="41ECAEC0" w:rsidR="005B77F8" w:rsidRDefault="005B77F8" w:rsidP="005B77F8">
            <w:pPr>
              <w:pStyle w:val="NumericTableHeading"/>
            </w:pPr>
            <w:r>
              <w:t>Biodiversity/habitat feature</w:t>
            </w:r>
          </w:p>
        </w:tc>
        <w:tc>
          <w:tcPr>
            <w:tcW w:w="670" w:type="dxa"/>
            <w:vAlign w:val="center"/>
          </w:tcPr>
          <w:p w14:paraId="07C0799C" w14:textId="7CA31949" w:rsidR="005B77F8" w:rsidRDefault="005B77F8" w:rsidP="005B77F8">
            <w:pPr>
              <w:pStyle w:val="NumericTableHeading"/>
            </w:pPr>
            <w:r>
              <w:t>SC1</w:t>
            </w:r>
          </w:p>
        </w:tc>
        <w:tc>
          <w:tcPr>
            <w:tcW w:w="671" w:type="dxa"/>
            <w:vAlign w:val="center"/>
          </w:tcPr>
          <w:p w14:paraId="7E0605D9" w14:textId="180E1336" w:rsidR="005B77F8" w:rsidRDefault="005B77F8" w:rsidP="005B77F8">
            <w:pPr>
              <w:pStyle w:val="NumericTableHeading"/>
            </w:pPr>
            <w:r>
              <w:t>SC2</w:t>
            </w:r>
          </w:p>
        </w:tc>
        <w:tc>
          <w:tcPr>
            <w:tcW w:w="671" w:type="dxa"/>
            <w:vAlign w:val="center"/>
          </w:tcPr>
          <w:p w14:paraId="481B4E2B" w14:textId="6F03C4AC" w:rsidR="005B77F8" w:rsidRDefault="005B77F8" w:rsidP="005B77F8">
            <w:pPr>
              <w:pStyle w:val="NumericTableHeading"/>
            </w:pPr>
            <w:r>
              <w:t>SC1</w:t>
            </w:r>
          </w:p>
        </w:tc>
        <w:tc>
          <w:tcPr>
            <w:tcW w:w="671" w:type="dxa"/>
            <w:vAlign w:val="center"/>
          </w:tcPr>
          <w:p w14:paraId="5A9296AB" w14:textId="7E9CF450" w:rsidR="005B77F8" w:rsidRDefault="005B77F8" w:rsidP="005B77F8">
            <w:pPr>
              <w:pStyle w:val="NumericTableHeading"/>
            </w:pPr>
            <w:r>
              <w:t>SC2</w:t>
            </w:r>
          </w:p>
        </w:tc>
        <w:tc>
          <w:tcPr>
            <w:tcW w:w="671" w:type="dxa"/>
            <w:vAlign w:val="center"/>
          </w:tcPr>
          <w:p w14:paraId="44AB1029" w14:textId="6655AEC0" w:rsidR="005B77F8" w:rsidRDefault="005B77F8" w:rsidP="005B77F8">
            <w:pPr>
              <w:pStyle w:val="NumericTableHeading"/>
            </w:pPr>
            <w:r>
              <w:t>SC1</w:t>
            </w:r>
          </w:p>
        </w:tc>
        <w:tc>
          <w:tcPr>
            <w:tcW w:w="671" w:type="dxa"/>
            <w:vAlign w:val="center"/>
          </w:tcPr>
          <w:p w14:paraId="7197E044" w14:textId="001DE82D" w:rsidR="005B77F8" w:rsidRDefault="005B77F8" w:rsidP="005B77F8">
            <w:pPr>
              <w:pStyle w:val="NumericTableHeading"/>
            </w:pPr>
            <w:r>
              <w:t>SC2</w:t>
            </w:r>
          </w:p>
        </w:tc>
        <w:tc>
          <w:tcPr>
            <w:tcW w:w="671" w:type="dxa"/>
            <w:vAlign w:val="center"/>
          </w:tcPr>
          <w:p w14:paraId="6A8375B4" w14:textId="1660B375" w:rsidR="005B77F8" w:rsidRDefault="005B77F8" w:rsidP="005B77F8">
            <w:pPr>
              <w:pStyle w:val="NumericTableHeading"/>
            </w:pPr>
            <w:r>
              <w:t>SC1</w:t>
            </w:r>
          </w:p>
        </w:tc>
        <w:tc>
          <w:tcPr>
            <w:tcW w:w="671" w:type="dxa"/>
            <w:vAlign w:val="center"/>
          </w:tcPr>
          <w:p w14:paraId="504774E6" w14:textId="16D15052" w:rsidR="005B77F8" w:rsidRDefault="005B77F8" w:rsidP="005B77F8">
            <w:pPr>
              <w:pStyle w:val="NumericTableHeading"/>
            </w:pPr>
            <w:r>
              <w:t>SC2</w:t>
            </w:r>
          </w:p>
        </w:tc>
      </w:tr>
      <w:tr w:rsidR="005562B4" w14:paraId="380F9F4E" w14:textId="77777777" w:rsidTr="00A06594">
        <w:trPr>
          <w:trHeight w:val="290"/>
        </w:trPr>
        <w:tc>
          <w:tcPr>
            <w:tcW w:w="3703" w:type="dxa"/>
            <w:tcBorders>
              <w:top w:val="single" w:sz="4" w:space="0" w:color="auto"/>
            </w:tcBorders>
            <w:noWrap/>
          </w:tcPr>
          <w:p w14:paraId="3EBAA110" w14:textId="7B9B067E" w:rsidR="005562B4" w:rsidRPr="009D58C0" w:rsidRDefault="005562B4" w:rsidP="005562B4">
            <w:pPr>
              <w:pStyle w:val="NumericTableBodyText"/>
              <w:rPr>
                <w:b/>
                <w:bCs/>
              </w:rPr>
            </w:pPr>
            <w:r w:rsidRPr="004B555D">
              <w:t>Total percentage of HGMP</w:t>
            </w:r>
            <w:r>
              <w:rPr>
                <w:b/>
                <w:bCs/>
              </w:rPr>
              <w:t xml:space="preserve"> </w:t>
            </w:r>
            <w:r w:rsidRPr="0016365D">
              <w:t>area</w:t>
            </w:r>
          </w:p>
        </w:tc>
        <w:tc>
          <w:tcPr>
            <w:tcW w:w="670" w:type="dxa"/>
            <w:tcBorders>
              <w:top w:val="single" w:sz="4" w:space="0" w:color="auto"/>
            </w:tcBorders>
            <w:noWrap/>
            <w:vAlign w:val="center"/>
          </w:tcPr>
          <w:p w14:paraId="18C1CB91" w14:textId="25EA9ACF" w:rsidR="005562B4" w:rsidRDefault="005562B4" w:rsidP="00A06594">
            <w:pPr>
              <w:pStyle w:val="NumericTableBodyText"/>
              <w:ind w:left="-303" w:right="131"/>
              <w:jc w:val="right"/>
            </w:pPr>
            <w:r>
              <w:t>0.32</w:t>
            </w:r>
          </w:p>
        </w:tc>
        <w:tc>
          <w:tcPr>
            <w:tcW w:w="671" w:type="dxa"/>
            <w:tcBorders>
              <w:top w:val="single" w:sz="4" w:space="0" w:color="auto"/>
            </w:tcBorders>
            <w:noWrap/>
            <w:vAlign w:val="center"/>
          </w:tcPr>
          <w:p w14:paraId="5DAB2A9A" w14:textId="3441D0D1" w:rsidR="005562B4" w:rsidRDefault="005562B4" w:rsidP="00A06594">
            <w:pPr>
              <w:pStyle w:val="NumericTableBodyText"/>
              <w:ind w:left="-303" w:right="131"/>
              <w:jc w:val="right"/>
            </w:pPr>
            <w:r>
              <w:t>&lt;0.01</w:t>
            </w:r>
          </w:p>
        </w:tc>
        <w:tc>
          <w:tcPr>
            <w:tcW w:w="671" w:type="dxa"/>
            <w:tcBorders>
              <w:top w:val="single" w:sz="4" w:space="0" w:color="auto"/>
            </w:tcBorders>
            <w:noWrap/>
            <w:vAlign w:val="center"/>
          </w:tcPr>
          <w:p w14:paraId="0A8E473E" w14:textId="19D207AC" w:rsidR="005562B4" w:rsidRDefault="005562B4" w:rsidP="00A06594">
            <w:pPr>
              <w:pStyle w:val="NumericTableBodyText"/>
              <w:ind w:left="-303" w:right="131"/>
              <w:jc w:val="right"/>
            </w:pPr>
            <w:r>
              <w:t>0.84</w:t>
            </w:r>
          </w:p>
        </w:tc>
        <w:tc>
          <w:tcPr>
            <w:tcW w:w="671" w:type="dxa"/>
            <w:tcBorders>
              <w:top w:val="single" w:sz="4" w:space="0" w:color="auto"/>
            </w:tcBorders>
            <w:noWrap/>
            <w:vAlign w:val="center"/>
          </w:tcPr>
          <w:p w14:paraId="0F4FBB37" w14:textId="297D118D" w:rsidR="005562B4" w:rsidRDefault="005562B4" w:rsidP="00A06594">
            <w:pPr>
              <w:pStyle w:val="NumericTableBodyText"/>
              <w:ind w:left="-303" w:right="131"/>
              <w:jc w:val="right"/>
            </w:pPr>
            <w:r>
              <w:t>0.01</w:t>
            </w:r>
          </w:p>
        </w:tc>
        <w:tc>
          <w:tcPr>
            <w:tcW w:w="671" w:type="dxa"/>
            <w:tcBorders>
              <w:top w:val="single" w:sz="4" w:space="0" w:color="auto"/>
            </w:tcBorders>
            <w:noWrap/>
            <w:vAlign w:val="center"/>
          </w:tcPr>
          <w:p w14:paraId="00CDEE79" w14:textId="3E170D50" w:rsidR="005562B4" w:rsidRDefault="005562B4" w:rsidP="00A06594">
            <w:pPr>
              <w:pStyle w:val="NumericTableBodyText"/>
              <w:ind w:left="-303" w:right="131"/>
              <w:jc w:val="right"/>
            </w:pPr>
            <w:r>
              <w:t>0.08</w:t>
            </w:r>
          </w:p>
        </w:tc>
        <w:tc>
          <w:tcPr>
            <w:tcW w:w="671" w:type="dxa"/>
            <w:tcBorders>
              <w:top w:val="single" w:sz="4" w:space="0" w:color="auto"/>
            </w:tcBorders>
            <w:noWrap/>
            <w:vAlign w:val="center"/>
          </w:tcPr>
          <w:p w14:paraId="774241FD" w14:textId="15668DA8" w:rsidR="005562B4" w:rsidRDefault="005562B4" w:rsidP="00A06594">
            <w:pPr>
              <w:pStyle w:val="NumericTableBodyText"/>
              <w:ind w:left="-303" w:right="131"/>
              <w:jc w:val="right"/>
            </w:pPr>
            <w:r>
              <w:t>0.05</w:t>
            </w:r>
          </w:p>
        </w:tc>
        <w:tc>
          <w:tcPr>
            <w:tcW w:w="671" w:type="dxa"/>
            <w:tcBorders>
              <w:top w:val="single" w:sz="4" w:space="0" w:color="auto"/>
            </w:tcBorders>
            <w:noWrap/>
            <w:vAlign w:val="center"/>
          </w:tcPr>
          <w:p w14:paraId="43EA834B" w14:textId="1A552679" w:rsidR="005562B4" w:rsidRDefault="005562B4" w:rsidP="00A06594">
            <w:pPr>
              <w:pStyle w:val="NumericTableBodyText"/>
              <w:ind w:left="-303" w:right="131"/>
              <w:jc w:val="right"/>
            </w:pPr>
            <w:r>
              <w:t>0.16</w:t>
            </w:r>
          </w:p>
        </w:tc>
        <w:tc>
          <w:tcPr>
            <w:tcW w:w="671" w:type="dxa"/>
            <w:tcBorders>
              <w:top w:val="single" w:sz="4" w:space="0" w:color="auto"/>
            </w:tcBorders>
            <w:vAlign w:val="center"/>
          </w:tcPr>
          <w:p w14:paraId="16BBA758" w14:textId="4FB1AB86" w:rsidR="005562B4" w:rsidRDefault="005562B4" w:rsidP="00A06594">
            <w:pPr>
              <w:pStyle w:val="NumericTableBodyText"/>
              <w:ind w:left="-303" w:right="131"/>
              <w:jc w:val="right"/>
            </w:pPr>
            <w:r>
              <w:t>0.01</w:t>
            </w:r>
          </w:p>
        </w:tc>
      </w:tr>
      <w:tr w:rsidR="00092FB3" w14:paraId="59823050" w14:textId="77777777" w:rsidTr="00092FB3">
        <w:trPr>
          <w:trHeight w:val="290"/>
        </w:trPr>
        <w:tc>
          <w:tcPr>
            <w:tcW w:w="3703" w:type="dxa"/>
            <w:noWrap/>
            <w:hideMark/>
          </w:tcPr>
          <w:p w14:paraId="33F06971" w14:textId="77777777" w:rsidR="007D066F" w:rsidRPr="009D58C0" w:rsidRDefault="007D066F" w:rsidP="0086605A">
            <w:pPr>
              <w:pStyle w:val="NumericTableBodyText"/>
              <w:rPr>
                <w:b/>
                <w:bCs/>
              </w:rPr>
            </w:pPr>
            <w:r w:rsidRPr="009D58C0">
              <w:rPr>
                <w:b/>
                <w:bCs/>
              </w:rPr>
              <w:t>Biogenic habitats</w:t>
            </w:r>
          </w:p>
        </w:tc>
        <w:tc>
          <w:tcPr>
            <w:tcW w:w="670" w:type="dxa"/>
            <w:noWrap/>
            <w:vAlign w:val="center"/>
          </w:tcPr>
          <w:p w14:paraId="2909F516" w14:textId="77777777" w:rsidR="007D066F" w:rsidRDefault="007D066F" w:rsidP="00A06594">
            <w:pPr>
              <w:pStyle w:val="NumericTableBodyText"/>
              <w:ind w:left="-303" w:right="131"/>
              <w:jc w:val="right"/>
            </w:pPr>
          </w:p>
        </w:tc>
        <w:tc>
          <w:tcPr>
            <w:tcW w:w="671" w:type="dxa"/>
            <w:noWrap/>
            <w:vAlign w:val="center"/>
          </w:tcPr>
          <w:p w14:paraId="7E0C0915" w14:textId="77777777" w:rsidR="007D066F" w:rsidRDefault="007D066F" w:rsidP="00A06594">
            <w:pPr>
              <w:pStyle w:val="NumericTableBodyText"/>
              <w:ind w:left="-303" w:right="131"/>
              <w:jc w:val="right"/>
            </w:pPr>
          </w:p>
        </w:tc>
        <w:tc>
          <w:tcPr>
            <w:tcW w:w="671" w:type="dxa"/>
            <w:noWrap/>
            <w:vAlign w:val="center"/>
          </w:tcPr>
          <w:p w14:paraId="2EC55E65" w14:textId="77777777" w:rsidR="007D066F" w:rsidRDefault="007D066F" w:rsidP="00A06594">
            <w:pPr>
              <w:pStyle w:val="NumericTableBodyText"/>
              <w:ind w:left="-303" w:right="131"/>
              <w:jc w:val="right"/>
            </w:pPr>
          </w:p>
        </w:tc>
        <w:tc>
          <w:tcPr>
            <w:tcW w:w="671" w:type="dxa"/>
            <w:noWrap/>
            <w:vAlign w:val="center"/>
          </w:tcPr>
          <w:p w14:paraId="64C31498" w14:textId="77777777" w:rsidR="007D066F" w:rsidRDefault="007D066F" w:rsidP="00A06594">
            <w:pPr>
              <w:pStyle w:val="NumericTableBodyText"/>
              <w:ind w:left="-303" w:right="131"/>
              <w:jc w:val="right"/>
            </w:pPr>
          </w:p>
        </w:tc>
        <w:tc>
          <w:tcPr>
            <w:tcW w:w="671" w:type="dxa"/>
            <w:noWrap/>
            <w:vAlign w:val="center"/>
          </w:tcPr>
          <w:p w14:paraId="2AF9E522" w14:textId="77777777" w:rsidR="007D066F" w:rsidRDefault="007D066F" w:rsidP="00A06594">
            <w:pPr>
              <w:pStyle w:val="NumericTableBodyText"/>
              <w:ind w:left="-303" w:right="131"/>
              <w:jc w:val="right"/>
            </w:pPr>
          </w:p>
        </w:tc>
        <w:tc>
          <w:tcPr>
            <w:tcW w:w="671" w:type="dxa"/>
            <w:noWrap/>
            <w:vAlign w:val="center"/>
          </w:tcPr>
          <w:p w14:paraId="4FD821FE" w14:textId="77777777" w:rsidR="007D066F" w:rsidRDefault="007D066F" w:rsidP="00A06594">
            <w:pPr>
              <w:pStyle w:val="NumericTableBodyText"/>
              <w:ind w:left="-303" w:right="131"/>
              <w:jc w:val="right"/>
            </w:pPr>
          </w:p>
        </w:tc>
        <w:tc>
          <w:tcPr>
            <w:tcW w:w="671" w:type="dxa"/>
            <w:noWrap/>
            <w:vAlign w:val="center"/>
          </w:tcPr>
          <w:p w14:paraId="319CE28B" w14:textId="77777777" w:rsidR="007D066F" w:rsidRDefault="007D066F" w:rsidP="00A06594">
            <w:pPr>
              <w:pStyle w:val="NumericTableBodyText"/>
              <w:ind w:left="-303" w:right="131"/>
              <w:jc w:val="right"/>
            </w:pPr>
          </w:p>
        </w:tc>
        <w:tc>
          <w:tcPr>
            <w:tcW w:w="671" w:type="dxa"/>
            <w:vAlign w:val="center"/>
          </w:tcPr>
          <w:p w14:paraId="6AABBD18" w14:textId="77777777" w:rsidR="007D066F" w:rsidRDefault="007D066F" w:rsidP="00A06594">
            <w:pPr>
              <w:pStyle w:val="NumericTableBodyText"/>
              <w:ind w:left="-303" w:right="131"/>
              <w:jc w:val="right"/>
            </w:pPr>
          </w:p>
        </w:tc>
      </w:tr>
      <w:tr w:rsidR="005562B4" w14:paraId="3F40A512" w14:textId="77777777" w:rsidTr="005562B4">
        <w:trPr>
          <w:trHeight w:val="290"/>
        </w:trPr>
        <w:tc>
          <w:tcPr>
            <w:tcW w:w="3703" w:type="dxa"/>
            <w:noWrap/>
          </w:tcPr>
          <w:p w14:paraId="5191F692" w14:textId="257E57D8" w:rsidR="005562B4" w:rsidRDefault="005562B4" w:rsidP="005562B4">
            <w:pPr>
              <w:pStyle w:val="NumericTableBodyText"/>
            </w:pPr>
            <w:r>
              <w:t>Dog cockles</w:t>
            </w:r>
          </w:p>
        </w:tc>
        <w:tc>
          <w:tcPr>
            <w:tcW w:w="670" w:type="dxa"/>
            <w:noWrap/>
            <w:vAlign w:val="center"/>
          </w:tcPr>
          <w:p w14:paraId="67AD2F34" w14:textId="5BF49EB1" w:rsidR="005562B4" w:rsidRDefault="005562B4" w:rsidP="00A06594">
            <w:pPr>
              <w:pStyle w:val="NumericTableBodyText"/>
              <w:ind w:left="-303" w:right="131"/>
              <w:jc w:val="right"/>
            </w:pPr>
            <w:r>
              <w:t>0.00</w:t>
            </w:r>
          </w:p>
        </w:tc>
        <w:tc>
          <w:tcPr>
            <w:tcW w:w="671" w:type="dxa"/>
            <w:noWrap/>
            <w:vAlign w:val="center"/>
          </w:tcPr>
          <w:p w14:paraId="79F8DADE" w14:textId="5278D20D" w:rsidR="005562B4" w:rsidRPr="00310011" w:rsidRDefault="005562B4" w:rsidP="00A06594">
            <w:pPr>
              <w:pStyle w:val="NumericTableBodyText"/>
              <w:ind w:left="-303" w:right="131"/>
              <w:jc w:val="right"/>
            </w:pPr>
            <w:r>
              <w:t>0.00</w:t>
            </w:r>
          </w:p>
        </w:tc>
        <w:tc>
          <w:tcPr>
            <w:tcW w:w="671" w:type="dxa"/>
            <w:noWrap/>
            <w:vAlign w:val="center"/>
          </w:tcPr>
          <w:p w14:paraId="5AF175F3" w14:textId="001F3031" w:rsidR="005562B4" w:rsidRDefault="005562B4" w:rsidP="00A06594">
            <w:pPr>
              <w:pStyle w:val="NumericTableBodyText"/>
              <w:ind w:left="-303" w:right="131"/>
              <w:jc w:val="right"/>
            </w:pPr>
            <w:r>
              <w:t>0.00</w:t>
            </w:r>
          </w:p>
        </w:tc>
        <w:tc>
          <w:tcPr>
            <w:tcW w:w="671" w:type="dxa"/>
            <w:noWrap/>
            <w:vAlign w:val="center"/>
          </w:tcPr>
          <w:p w14:paraId="7C46DC7E" w14:textId="478877C1" w:rsidR="005562B4" w:rsidRPr="00A52507" w:rsidRDefault="005562B4" w:rsidP="00A06594">
            <w:pPr>
              <w:pStyle w:val="NumericTableBodyText"/>
              <w:ind w:left="-303" w:right="131"/>
              <w:jc w:val="right"/>
            </w:pPr>
            <w:r>
              <w:t>0.00</w:t>
            </w:r>
          </w:p>
        </w:tc>
        <w:tc>
          <w:tcPr>
            <w:tcW w:w="671" w:type="dxa"/>
            <w:noWrap/>
            <w:vAlign w:val="center"/>
          </w:tcPr>
          <w:p w14:paraId="4585B938" w14:textId="59670A8B" w:rsidR="005562B4" w:rsidRPr="00187C0F" w:rsidRDefault="005562B4" w:rsidP="00A06594">
            <w:pPr>
              <w:pStyle w:val="NumericTableBodyText"/>
              <w:ind w:left="-303" w:right="131"/>
              <w:jc w:val="right"/>
            </w:pPr>
            <w:r>
              <w:t>0.00</w:t>
            </w:r>
          </w:p>
        </w:tc>
        <w:tc>
          <w:tcPr>
            <w:tcW w:w="671" w:type="dxa"/>
            <w:noWrap/>
            <w:vAlign w:val="center"/>
          </w:tcPr>
          <w:p w14:paraId="361F8577" w14:textId="610C6025" w:rsidR="005562B4" w:rsidRPr="00187C0F" w:rsidRDefault="005562B4" w:rsidP="00A06594">
            <w:pPr>
              <w:pStyle w:val="NumericTableBodyText"/>
              <w:ind w:left="-303" w:right="131"/>
              <w:jc w:val="right"/>
            </w:pPr>
            <w:r>
              <w:t>0.00</w:t>
            </w:r>
          </w:p>
        </w:tc>
        <w:tc>
          <w:tcPr>
            <w:tcW w:w="671" w:type="dxa"/>
            <w:noWrap/>
            <w:vAlign w:val="center"/>
          </w:tcPr>
          <w:p w14:paraId="72500430" w14:textId="32D149A1" w:rsidR="005562B4" w:rsidRDefault="005562B4" w:rsidP="00A06594">
            <w:pPr>
              <w:pStyle w:val="NumericTableBodyText"/>
              <w:ind w:left="-303" w:right="131"/>
              <w:jc w:val="right"/>
            </w:pPr>
            <w:r>
              <w:t>0.00</w:t>
            </w:r>
          </w:p>
        </w:tc>
        <w:tc>
          <w:tcPr>
            <w:tcW w:w="671" w:type="dxa"/>
            <w:vAlign w:val="center"/>
          </w:tcPr>
          <w:p w14:paraId="02BD9D1A" w14:textId="22026554" w:rsidR="005562B4" w:rsidRDefault="005562B4" w:rsidP="00A06594">
            <w:pPr>
              <w:pStyle w:val="NumericTableBodyText"/>
              <w:ind w:left="-303" w:right="131"/>
              <w:jc w:val="right"/>
            </w:pPr>
            <w:r>
              <w:t>0.00</w:t>
            </w:r>
          </w:p>
        </w:tc>
      </w:tr>
      <w:tr w:rsidR="005562B4" w14:paraId="6A1A579E" w14:textId="77777777" w:rsidTr="005562B4">
        <w:trPr>
          <w:trHeight w:val="290"/>
        </w:trPr>
        <w:tc>
          <w:tcPr>
            <w:tcW w:w="3703" w:type="dxa"/>
            <w:noWrap/>
          </w:tcPr>
          <w:p w14:paraId="6394E6A7" w14:textId="7EDBBA5C" w:rsidR="005562B4" w:rsidRDefault="005562B4" w:rsidP="005562B4">
            <w:pPr>
              <w:pStyle w:val="NumericTableBodyText"/>
            </w:pPr>
            <w:r>
              <w:t>Green lipped mussels</w:t>
            </w:r>
          </w:p>
        </w:tc>
        <w:tc>
          <w:tcPr>
            <w:tcW w:w="670" w:type="dxa"/>
            <w:noWrap/>
            <w:vAlign w:val="center"/>
          </w:tcPr>
          <w:p w14:paraId="626181FD" w14:textId="50F61810" w:rsidR="005562B4" w:rsidRDefault="005562B4" w:rsidP="00A06594">
            <w:pPr>
              <w:pStyle w:val="NumericTableBodyText"/>
              <w:ind w:left="-303" w:right="131"/>
              <w:jc w:val="right"/>
            </w:pPr>
            <w:r>
              <w:t>0.00</w:t>
            </w:r>
          </w:p>
        </w:tc>
        <w:tc>
          <w:tcPr>
            <w:tcW w:w="671" w:type="dxa"/>
            <w:noWrap/>
            <w:vAlign w:val="center"/>
          </w:tcPr>
          <w:p w14:paraId="51C4A146" w14:textId="0C0601C5" w:rsidR="005562B4" w:rsidRPr="00310011" w:rsidRDefault="005562B4" w:rsidP="00A06594">
            <w:pPr>
              <w:pStyle w:val="NumericTableBodyText"/>
              <w:ind w:left="-303" w:right="131"/>
              <w:jc w:val="right"/>
            </w:pPr>
            <w:r>
              <w:t>0.00</w:t>
            </w:r>
          </w:p>
        </w:tc>
        <w:tc>
          <w:tcPr>
            <w:tcW w:w="671" w:type="dxa"/>
            <w:noWrap/>
            <w:vAlign w:val="center"/>
          </w:tcPr>
          <w:p w14:paraId="7F6BD683" w14:textId="5D7EA1E1" w:rsidR="005562B4" w:rsidRDefault="005562B4" w:rsidP="00A06594">
            <w:pPr>
              <w:pStyle w:val="NumericTableBodyText"/>
              <w:ind w:left="-303" w:right="131"/>
              <w:jc w:val="right"/>
            </w:pPr>
            <w:r>
              <w:t>0.00</w:t>
            </w:r>
          </w:p>
        </w:tc>
        <w:tc>
          <w:tcPr>
            <w:tcW w:w="671" w:type="dxa"/>
            <w:noWrap/>
            <w:vAlign w:val="center"/>
          </w:tcPr>
          <w:p w14:paraId="671168DB" w14:textId="5E15213C" w:rsidR="005562B4" w:rsidRPr="00A52507" w:rsidRDefault="005562B4" w:rsidP="00A06594">
            <w:pPr>
              <w:pStyle w:val="NumericTableBodyText"/>
              <w:ind w:left="-303" w:right="131"/>
              <w:jc w:val="right"/>
            </w:pPr>
            <w:r>
              <w:t>0.00</w:t>
            </w:r>
          </w:p>
        </w:tc>
        <w:tc>
          <w:tcPr>
            <w:tcW w:w="671" w:type="dxa"/>
            <w:noWrap/>
            <w:vAlign w:val="center"/>
          </w:tcPr>
          <w:p w14:paraId="21F090C6" w14:textId="6BA8D53C" w:rsidR="005562B4" w:rsidRPr="00187C0F" w:rsidRDefault="005562B4" w:rsidP="00A06594">
            <w:pPr>
              <w:pStyle w:val="NumericTableBodyText"/>
              <w:ind w:left="-303" w:right="131"/>
              <w:jc w:val="right"/>
            </w:pPr>
            <w:r>
              <w:t>0.00</w:t>
            </w:r>
          </w:p>
        </w:tc>
        <w:tc>
          <w:tcPr>
            <w:tcW w:w="671" w:type="dxa"/>
            <w:noWrap/>
            <w:vAlign w:val="center"/>
          </w:tcPr>
          <w:p w14:paraId="24EEAF08" w14:textId="470941DA" w:rsidR="005562B4" w:rsidRPr="00187C0F" w:rsidRDefault="005562B4" w:rsidP="00A06594">
            <w:pPr>
              <w:pStyle w:val="NumericTableBodyText"/>
              <w:ind w:left="-303" w:right="131"/>
              <w:jc w:val="right"/>
            </w:pPr>
            <w:r>
              <w:t>0.00</w:t>
            </w:r>
          </w:p>
        </w:tc>
        <w:tc>
          <w:tcPr>
            <w:tcW w:w="671" w:type="dxa"/>
            <w:noWrap/>
            <w:vAlign w:val="center"/>
          </w:tcPr>
          <w:p w14:paraId="73BD9B19" w14:textId="49302721" w:rsidR="005562B4" w:rsidRDefault="005562B4" w:rsidP="00A06594">
            <w:pPr>
              <w:pStyle w:val="NumericTableBodyText"/>
              <w:ind w:left="-303" w:right="131"/>
              <w:jc w:val="right"/>
            </w:pPr>
            <w:r>
              <w:t>0.00</w:t>
            </w:r>
          </w:p>
        </w:tc>
        <w:tc>
          <w:tcPr>
            <w:tcW w:w="671" w:type="dxa"/>
            <w:vAlign w:val="center"/>
          </w:tcPr>
          <w:p w14:paraId="4BF3FC14" w14:textId="5759FC25" w:rsidR="005562B4" w:rsidRDefault="005562B4" w:rsidP="00A06594">
            <w:pPr>
              <w:pStyle w:val="NumericTableBodyText"/>
              <w:ind w:left="-303" w:right="131"/>
              <w:jc w:val="right"/>
            </w:pPr>
            <w:r>
              <w:t>0.00</w:t>
            </w:r>
          </w:p>
        </w:tc>
      </w:tr>
      <w:tr w:rsidR="005562B4" w14:paraId="68454416" w14:textId="77777777" w:rsidTr="005562B4">
        <w:trPr>
          <w:trHeight w:val="290"/>
        </w:trPr>
        <w:tc>
          <w:tcPr>
            <w:tcW w:w="3703" w:type="dxa"/>
            <w:noWrap/>
          </w:tcPr>
          <w:p w14:paraId="76286290" w14:textId="3732E55F" w:rsidR="005562B4" w:rsidRDefault="005562B4" w:rsidP="005562B4">
            <w:pPr>
              <w:pStyle w:val="NumericTableBodyText"/>
            </w:pPr>
            <w:r>
              <w:t>Mangrove</w:t>
            </w:r>
          </w:p>
        </w:tc>
        <w:tc>
          <w:tcPr>
            <w:tcW w:w="670" w:type="dxa"/>
            <w:noWrap/>
            <w:vAlign w:val="center"/>
          </w:tcPr>
          <w:p w14:paraId="065A278D" w14:textId="322B0B82" w:rsidR="005562B4" w:rsidRDefault="005562B4" w:rsidP="00A06594">
            <w:pPr>
              <w:pStyle w:val="NumericTableBodyText"/>
              <w:ind w:left="-303" w:right="131"/>
              <w:jc w:val="right"/>
            </w:pPr>
            <w:r>
              <w:t>0.00</w:t>
            </w:r>
          </w:p>
        </w:tc>
        <w:tc>
          <w:tcPr>
            <w:tcW w:w="671" w:type="dxa"/>
            <w:noWrap/>
            <w:vAlign w:val="center"/>
          </w:tcPr>
          <w:p w14:paraId="4BABFBCD" w14:textId="38653B91" w:rsidR="005562B4" w:rsidRPr="00310011" w:rsidRDefault="005562B4" w:rsidP="00A06594">
            <w:pPr>
              <w:pStyle w:val="NumericTableBodyText"/>
              <w:ind w:left="-303" w:right="131"/>
              <w:jc w:val="right"/>
            </w:pPr>
            <w:r>
              <w:t>0.00</w:t>
            </w:r>
          </w:p>
        </w:tc>
        <w:tc>
          <w:tcPr>
            <w:tcW w:w="671" w:type="dxa"/>
            <w:noWrap/>
            <w:vAlign w:val="center"/>
          </w:tcPr>
          <w:p w14:paraId="1FE7CE6D" w14:textId="1EAAEC24" w:rsidR="005562B4" w:rsidRDefault="005562B4" w:rsidP="00A06594">
            <w:pPr>
              <w:pStyle w:val="NumericTableBodyText"/>
              <w:ind w:left="-303" w:right="131"/>
              <w:jc w:val="right"/>
            </w:pPr>
            <w:r>
              <w:t>0.00</w:t>
            </w:r>
          </w:p>
        </w:tc>
        <w:tc>
          <w:tcPr>
            <w:tcW w:w="671" w:type="dxa"/>
            <w:noWrap/>
            <w:vAlign w:val="center"/>
          </w:tcPr>
          <w:p w14:paraId="1AE6F51B" w14:textId="1E31D8FA" w:rsidR="005562B4" w:rsidRPr="00A52507" w:rsidRDefault="005562B4" w:rsidP="00A06594">
            <w:pPr>
              <w:pStyle w:val="NumericTableBodyText"/>
              <w:ind w:left="-303" w:right="131"/>
              <w:jc w:val="right"/>
            </w:pPr>
            <w:r>
              <w:t>0.00</w:t>
            </w:r>
          </w:p>
        </w:tc>
        <w:tc>
          <w:tcPr>
            <w:tcW w:w="671" w:type="dxa"/>
            <w:noWrap/>
            <w:vAlign w:val="center"/>
          </w:tcPr>
          <w:p w14:paraId="2955C78E" w14:textId="795DB5A0" w:rsidR="005562B4" w:rsidRPr="00187C0F" w:rsidRDefault="005562B4" w:rsidP="00A06594">
            <w:pPr>
              <w:pStyle w:val="NumericTableBodyText"/>
              <w:ind w:left="-303" w:right="131"/>
              <w:jc w:val="right"/>
            </w:pPr>
            <w:r>
              <w:t>0.00</w:t>
            </w:r>
          </w:p>
        </w:tc>
        <w:tc>
          <w:tcPr>
            <w:tcW w:w="671" w:type="dxa"/>
            <w:noWrap/>
            <w:vAlign w:val="center"/>
          </w:tcPr>
          <w:p w14:paraId="5AD555A5" w14:textId="1B0DADEB" w:rsidR="005562B4" w:rsidRPr="00187C0F" w:rsidRDefault="005562B4" w:rsidP="00A06594">
            <w:pPr>
              <w:pStyle w:val="NumericTableBodyText"/>
              <w:ind w:left="-303" w:right="131"/>
              <w:jc w:val="right"/>
            </w:pPr>
            <w:r>
              <w:t>0.00</w:t>
            </w:r>
          </w:p>
        </w:tc>
        <w:tc>
          <w:tcPr>
            <w:tcW w:w="671" w:type="dxa"/>
            <w:noWrap/>
            <w:vAlign w:val="center"/>
          </w:tcPr>
          <w:p w14:paraId="45438A96" w14:textId="76D5CE55" w:rsidR="005562B4" w:rsidRDefault="005562B4" w:rsidP="00A06594">
            <w:pPr>
              <w:pStyle w:val="NumericTableBodyText"/>
              <w:ind w:left="-303" w:right="131"/>
              <w:jc w:val="right"/>
            </w:pPr>
            <w:r>
              <w:t>0.00</w:t>
            </w:r>
          </w:p>
        </w:tc>
        <w:tc>
          <w:tcPr>
            <w:tcW w:w="671" w:type="dxa"/>
            <w:vAlign w:val="center"/>
          </w:tcPr>
          <w:p w14:paraId="4B2868B2" w14:textId="03599B67" w:rsidR="005562B4" w:rsidRDefault="005562B4" w:rsidP="00A06594">
            <w:pPr>
              <w:pStyle w:val="NumericTableBodyText"/>
              <w:ind w:left="-303" w:right="131"/>
              <w:jc w:val="right"/>
            </w:pPr>
            <w:r>
              <w:t>0.00</w:t>
            </w:r>
          </w:p>
        </w:tc>
      </w:tr>
      <w:tr w:rsidR="005562B4" w14:paraId="1848A6DF" w14:textId="77777777" w:rsidTr="005562B4">
        <w:trPr>
          <w:trHeight w:val="290"/>
        </w:trPr>
        <w:tc>
          <w:tcPr>
            <w:tcW w:w="3703" w:type="dxa"/>
            <w:noWrap/>
          </w:tcPr>
          <w:p w14:paraId="15C9E4D8" w14:textId="71A2A090" w:rsidR="005562B4" w:rsidRDefault="005562B4" w:rsidP="005562B4">
            <w:pPr>
              <w:pStyle w:val="NumericTableBodyText"/>
            </w:pPr>
            <w:r>
              <w:t>Rhodoliths</w:t>
            </w:r>
          </w:p>
        </w:tc>
        <w:tc>
          <w:tcPr>
            <w:tcW w:w="670" w:type="dxa"/>
            <w:shd w:val="clear" w:color="auto" w:fill="D9D9D9" w:themeFill="background1" w:themeFillShade="D9"/>
            <w:noWrap/>
            <w:vAlign w:val="center"/>
          </w:tcPr>
          <w:p w14:paraId="7D5CF860" w14:textId="1FAB7019" w:rsidR="005562B4" w:rsidRDefault="005562B4" w:rsidP="00A06594">
            <w:pPr>
              <w:pStyle w:val="NumericTableBodyText"/>
              <w:ind w:left="-303" w:right="131"/>
              <w:jc w:val="right"/>
            </w:pPr>
            <w:r w:rsidRPr="00D04944">
              <w:rPr>
                <w:b/>
                <w:bCs/>
              </w:rPr>
              <w:t>27.93</w:t>
            </w:r>
          </w:p>
        </w:tc>
        <w:tc>
          <w:tcPr>
            <w:tcW w:w="671" w:type="dxa"/>
            <w:noWrap/>
            <w:vAlign w:val="center"/>
          </w:tcPr>
          <w:p w14:paraId="72B166C5" w14:textId="0EF832F8" w:rsidR="005562B4" w:rsidRPr="00310011" w:rsidRDefault="005562B4" w:rsidP="00A06594">
            <w:pPr>
              <w:pStyle w:val="NumericTableBodyText"/>
              <w:ind w:left="-303" w:right="131"/>
              <w:jc w:val="right"/>
            </w:pPr>
            <w:r>
              <w:t>0.00</w:t>
            </w:r>
          </w:p>
        </w:tc>
        <w:tc>
          <w:tcPr>
            <w:tcW w:w="671" w:type="dxa"/>
            <w:noWrap/>
            <w:vAlign w:val="center"/>
          </w:tcPr>
          <w:p w14:paraId="1AC082FD" w14:textId="62C81D4C" w:rsidR="005562B4" w:rsidRDefault="005562B4" w:rsidP="00A06594">
            <w:pPr>
              <w:pStyle w:val="NumericTableBodyText"/>
              <w:ind w:left="-303" w:right="131"/>
              <w:jc w:val="right"/>
            </w:pPr>
            <w:r>
              <w:t>0.00</w:t>
            </w:r>
          </w:p>
        </w:tc>
        <w:tc>
          <w:tcPr>
            <w:tcW w:w="671" w:type="dxa"/>
            <w:noWrap/>
            <w:vAlign w:val="center"/>
          </w:tcPr>
          <w:p w14:paraId="666DDB48" w14:textId="3218D835" w:rsidR="005562B4" w:rsidRPr="00A52507" w:rsidRDefault="005562B4" w:rsidP="00A06594">
            <w:pPr>
              <w:pStyle w:val="NumericTableBodyText"/>
              <w:ind w:left="-303" w:right="131"/>
              <w:jc w:val="right"/>
            </w:pPr>
            <w:r>
              <w:t>0.00</w:t>
            </w:r>
          </w:p>
        </w:tc>
        <w:tc>
          <w:tcPr>
            <w:tcW w:w="671" w:type="dxa"/>
            <w:noWrap/>
            <w:vAlign w:val="center"/>
          </w:tcPr>
          <w:p w14:paraId="1F823BEA" w14:textId="7E2B3CCC" w:rsidR="005562B4" w:rsidRPr="00187C0F" w:rsidRDefault="005562B4" w:rsidP="00A06594">
            <w:pPr>
              <w:pStyle w:val="NumericTableBodyText"/>
              <w:ind w:left="-303" w:right="131"/>
              <w:jc w:val="right"/>
            </w:pPr>
            <w:r>
              <w:t>0.00</w:t>
            </w:r>
          </w:p>
        </w:tc>
        <w:tc>
          <w:tcPr>
            <w:tcW w:w="671" w:type="dxa"/>
            <w:noWrap/>
            <w:vAlign w:val="center"/>
          </w:tcPr>
          <w:p w14:paraId="624142EB" w14:textId="5BC84C41" w:rsidR="005562B4" w:rsidRPr="00187C0F" w:rsidRDefault="005562B4" w:rsidP="00A06594">
            <w:pPr>
              <w:pStyle w:val="NumericTableBodyText"/>
              <w:ind w:left="-303" w:right="131"/>
              <w:jc w:val="right"/>
            </w:pPr>
            <w:r>
              <w:t>0.00</w:t>
            </w:r>
          </w:p>
        </w:tc>
        <w:tc>
          <w:tcPr>
            <w:tcW w:w="671" w:type="dxa"/>
            <w:shd w:val="clear" w:color="auto" w:fill="D9D9D9" w:themeFill="background1" w:themeFillShade="D9"/>
            <w:noWrap/>
            <w:vAlign w:val="center"/>
          </w:tcPr>
          <w:p w14:paraId="7CB11313" w14:textId="2E22340E" w:rsidR="005562B4" w:rsidRDefault="005562B4" w:rsidP="00A06594">
            <w:pPr>
              <w:pStyle w:val="NumericTableBodyText"/>
              <w:ind w:left="-303" w:right="131"/>
              <w:jc w:val="right"/>
            </w:pPr>
            <w:r w:rsidRPr="00D04944">
              <w:rPr>
                <w:b/>
                <w:bCs/>
              </w:rPr>
              <w:t>10.59</w:t>
            </w:r>
          </w:p>
        </w:tc>
        <w:tc>
          <w:tcPr>
            <w:tcW w:w="671" w:type="dxa"/>
            <w:shd w:val="clear" w:color="auto" w:fill="D9D9D9" w:themeFill="background1" w:themeFillShade="D9"/>
            <w:vAlign w:val="center"/>
          </w:tcPr>
          <w:p w14:paraId="3035BAB6" w14:textId="7133B9C6" w:rsidR="005562B4" w:rsidRDefault="005562B4" w:rsidP="00A06594">
            <w:pPr>
              <w:pStyle w:val="NumericTableBodyText"/>
              <w:ind w:left="-303" w:right="131"/>
              <w:jc w:val="right"/>
            </w:pPr>
            <w:r w:rsidRPr="00D04944">
              <w:rPr>
                <w:b/>
                <w:bCs/>
              </w:rPr>
              <w:t>1.15</w:t>
            </w:r>
          </w:p>
        </w:tc>
      </w:tr>
      <w:tr w:rsidR="005562B4" w14:paraId="2BD623C3" w14:textId="77777777" w:rsidTr="005562B4">
        <w:trPr>
          <w:trHeight w:val="290"/>
        </w:trPr>
        <w:tc>
          <w:tcPr>
            <w:tcW w:w="3703" w:type="dxa"/>
            <w:noWrap/>
          </w:tcPr>
          <w:p w14:paraId="3C019A03" w14:textId="505842BE" w:rsidR="005562B4" w:rsidRDefault="005562B4" w:rsidP="005562B4">
            <w:pPr>
              <w:pStyle w:val="NumericTableBodyText"/>
            </w:pPr>
            <w:r>
              <w:t>Saltmarsh</w:t>
            </w:r>
          </w:p>
        </w:tc>
        <w:tc>
          <w:tcPr>
            <w:tcW w:w="670" w:type="dxa"/>
            <w:noWrap/>
            <w:vAlign w:val="center"/>
          </w:tcPr>
          <w:p w14:paraId="247E33C5" w14:textId="686AE613" w:rsidR="005562B4" w:rsidRDefault="005562B4" w:rsidP="00A06594">
            <w:pPr>
              <w:pStyle w:val="NumericTableBodyText"/>
              <w:ind w:left="-303" w:right="131"/>
              <w:jc w:val="right"/>
            </w:pPr>
            <w:r>
              <w:t>0.00</w:t>
            </w:r>
          </w:p>
        </w:tc>
        <w:tc>
          <w:tcPr>
            <w:tcW w:w="671" w:type="dxa"/>
            <w:noWrap/>
            <w:vAlign w:val="center"/>
          </w:tcPr>
          <w:p w14:paraId="1894C3CB" w14:textId="68095E90" w:rsidR="005562B4" w:rsidRPr="00310011" w:rsidRDefault="005562B4" w:rsidP="00A06594">
            <w:pPr>
              <w:pStyle w:val="NumericTableBodyText"/>
              <w:ind w:left="-303" w:right="131"/>
              <w:jc w:val="right"/>
            </w:pPr>
            <w:r>
              <w:t>0.00</w:t>
            </w:r>
          </w:p>
        </w:tc>
        <w:tc>
          <w:tcPr>
            <w:tcW w:w="671" w:type="dxa"/>
            <w:noWrap/>
            <w:vAlign w:val="center"/>
          </w:tcPr>
          <w:p w14:paraId="1E27F134" w14:textId="4A7D9739" w:rsidR="005562B4" w:rsidRDefault="005562B4" w:rsidP="00A06594">
            <w:pPr>
              <w:pStyle w:val="NumericTableBodyText"/>
              <w:ind w:left="-303" w:right="131"/>
              <w:jc w:val="right"/>
            </w:pPr>
            <w:r>
              <w:t>0.00</w:t>
            </w:r>
          </w:p>
        </w:tc>
        <w:tc>
          <w:tcPr>
            <w:tcW w:w="671" w:type="dxa"/>
            <w:noWrap/>
            <w:vAlign w:val="center"/>
          </w:tcPr>
          <w:p w14:paraId="7D5D230A" w14:textId="4F1F4889" w:rsidR="005562B4" w:rsidRPr="00A52507" w:rsidRDefault="005562B4" w:rsidP="00A06594">
            <w:pPr>
              <w:pStyle w:val="NumericTableBodyText"/>
              <w:ind w:left="-303" w:right="131"/>
              <w:jc w:val="right"/>
            </w:pPr>
            <w:r>
              <w:t>0.00</w:t>
            </w:r>
          </w:p>
        </w:tc>
        <w:tc>
          <w:tcPr>
            <w:tcW w:w="671" w:type="dxa"/>
            <w:noWrap/>
            <w:vAlign w:val="center"/>
          </w:tcPr>
          <w:p w14:paraId="79163DF3" w14:textId="7E2EA002" w:rsidR="005562B4" w:rsidRPr="00187C0F" w:rsidRDefault="005562B4" w:rsidP="00A06594">
            <w:pPr>
              <w:pStyle w:val="NumericTableBodyText"/>
              <w:ind w:left="-303" w:right="131"/>
              <w:jc w:val="right"/>
            </w:pPr>
            <w:r>
              <w:t>0.00</w:t>
            </w:r>
          </w:p>
        </w:tc>
        <w:tc>
          <w:tcPr>
            <w:tcW w:w="671" w:type="dxa"/>
            <w:noWrap/>
            <w:vAlign w:val="center"/>
          </w:tcPr>
          <w:p w14:paraId="65539547" w14:textId="5DBD70AC" w:rsidR="005562B4" w:rsidRPr="00187C0F" w:rsidRDefault="005562B4" w:rsidP="00A06594">
            <w:pPr>
              <w:pStyle w:val="NumericTableBodyText"/>
              <w:ind w:left="-303" w:right="131"/>
              <w:jc w:val="right"/>
            </w:pPr>
            <w:r>
              <w:t>0.00</w:t>
            </w:r>
          </w:p>
        </w:tc>
        <w:tc>
          <w:tcPr>
            <w:tcW w:w="671" w:type="dxa"/>
            <w:noWrap/>
            <w:vAlign w:val="center"/>
          </w:tcPr>
          <w:p w14:paraId="5292A453" w14:textId="479871BE" w:rsidR="005562B4" w:rsidRDefault="005562B4" w:rsidP="00A06594">
            <w:pPr>
              <w:pStyle w:val="NumericTableBodyText"/>
              <w:ind w:left="-303" w:right="131"/>
              <w:jc w:val="right"/>
            </w:pPr>
            <w:r>
              <w:t>0.00</w:t>
            </w:r>
          </w:p>
        </w:tc>
        <w:tc>
          <w:tcPr>
            <w:tcW w:w="671" w:type="dxa"/>
            <w:vAlign w:val="center"/>
          </w:tcPr>
          <w:p w14:paraId="5EB6F4B1" w14:textId="3E505825" w:rsidR="005562B4" w:rsidRDefault="005562B4" w:rsidP="00A06594">
            <w:pPr>
              <w:pStyle w:val="NumericTableBodyText"/>
              <w:ind w:left="-303" w:right="131"/>
              <w:jc w:val="right"/>
            </w:pPr>
            <w:r>
              <w:t>0.00</w:t>
            </w:r>
          </w:p>
        </w:tc>
      </w:tr>
      <w:tr w:rsidR="005562B4" w14:paraId="2AE44808" w14:textId="77777777" w:rsidTr="005562B4">
        <w:trPr>
          <w:trHeight w:val="290"/>
        </w:trPr>
        <w:tc>
          <w:tcPr>
            <w:tcW w:w="3703" w:type="dxa"/>
            <w:noWrap/>
          </w:tcPr>
          <w:p w14:paraId="69647978" w14:textId="621A580C" w:rsidR="005562B4" w:rsidRDefault="005562B4" w:rsidP="005562B4">
            <w:pPr>
              <w:pStyle w:val="NumericTableBodyText"/>
            </w:pPr>
            <w:r>
              <w:t>Seagrass</w:t>
            </w:r>
          </w:p>
        </w:tc>
        <w:tc>
          <w:tcPr>
            <w:tcW w:w="670" w:type="dxa"/>
            <w:noWrap/>
            <w:vAlign w:val="center"/>
          </w:tcPr>
          <w:p w14:paraId="4E94DF43" w14:textId="2B526047" w:rsidR="005562B4" w:rsidRDefault="005562B4" w:rsidP="00A06594">
            <w:pPr>
              <w:pStyle w:val="NumericTableBodyText"/>
              <w:ind w:left="-303" w:right="131"/>
              <w:jc w:val="right"/>
            </w:pPr>
            <w:r>
              <w:t>0.00</w:t>
            </w:r>
          </w:p>
        </w:tc>
        <w:tc>
          <w:tcPr>
            <w:tcW w:w="671" w:type="dxa"/>
            <w:noWrap/>
            <w:vAlign w:val="center"/>
          </w:tcPr>
          <w:p w14:paraId="4045F20B" w14:textId="12445FA8" w:rsidR="005562B4" w:rsidRPr="00310011" w:rsidRDefault="005562B4" w:rsidP="00A06594">
            <w:pPr>
              <w:pStyle w:val="NumericTableBodyText"/>
              <w:ind w:left="-303" w:right="131"/>
              <w:jc w:val="right"/>
            </w:pPr>
            <w:r>
              <w:t>0.00</w:t>
            </w:r>
          </w:p>
        </w:tc>
        <w:tc>
          <w:tcPr>
            <w:tcW w:w="671" w:type="dxa"/>
            <w:noWrap/>
            <w:vAlign w:val="center"/>
          </w:tcPr>
          <w:p w14:paraId="56636EA1" w14:textId="64167E08" w:rsidR="005562B4" w:rsidRDefault="005562B4" w:rsidP="00A06594">
            <w:pPr>
              <w:pStyle w:val="NumericTableBodyText"/>
              <w:ind w:left="-303" w:right="131"/>
              <w:jc w:val="right"/>
            </w:pPr>
            <w:r>
              <w:t>0.00</w:t>
            </w:r>
          </w:p>
        </w:tc>
        <w:tc>
          <w:tcPr>
            <w:tcW w:w="671" w:type="dxa"/>
            <w:noWrap/>
            <w:vAlign w:val="center"/>
          </w:tcPr>
          <w:p w14:paraId="3F980023" w14:textId="4DEDD61E" w:rsidR="005562B4" w:rsidRPr="00A52507" w:rsidRDefault="005562B4" w:rsidP="00A06594">
            <w:pPr>
              <w:pStyle w:val="NumericTableBodyText"/>
              <w:ind w:left="-303" w:right="131"/>
              <w:jc w:val="right"/>
            </w:pPr>
            <w:r>
              <w:t>0.00</w:t>
            </w:r>
          </w:p>
        </w:tc>
        <w:tc>
          <w:tcPr>
            <w:tcW w:w="671" w:type="dxa"/>
            <w:noWrap/>
            <w:vAlign w:val="center"/>
          </w:tcPr>
          <w:p w14:paraId="454A1CE6" w14:textId="383C153D" w:rsidR="005562B4" w:rsidRPr="00187C0F" w:rsidRDefault="005562B4" w:rsidP="00A06594">
            <w:pPr>
              <w:pStyle w:val="NumericTableBodyText"/>
              <w:ind w:left="-303" w:right="131"/>
              <w:jc w:val="right"/>
            </w:pPr>
            <w:r>
              <w:t>0.00</w:t>
            </w:r>
          </w:p>
        </w:tc>
        <w:tc>
          <w:tcPr>
            <w:tcW w:w="671" w:type="dxa"/>
            <w:noWrap/>
            <w:vAlign w:val="center"/>
          </w:tcPr>
          <w:p w14:paraId="474389C2" w14:textId="7407A4EA" w:rsidR="005562B4" w:rsidRPr="00187C0F" w:rsidRDefault="005562B4" w:rsidP="00A06594">
            <w:pPr>
              <w:pStyle w:val="NumericTableBodyText"/>
              <w:ind w:left="-303" w:right="131"/>
              <w:jc w:val="right"/>
            </w:pPr>
            <w:r>
              <w:t>0.00</w:t>
            </w:r>
          </w:p>
        </w:tc>
        <w:tc>
          <w:tcPr>
            <w:tcW w:w="671" w:type="dxa"/>
            <w:noWrap/>
            <w:vAlign w:val="center"/>
          </w:tcPr>
          <w:p w14:paraId="0508A807" w14:textId="644EAA74" w:rsidR="005562B4" w:rsidRDefault="005562B4" w:rsidP="00A06594">
            <w:pPr>
              <w:pStyle w:val="NumericTableBodyText"/>
              <w:ind w:left="-303" w:right="131"/>
              <w:jc w:val="right"/>
            </w:pPr>
            <w:r>
              <w:t>0.00</w:t>
            </w:r>
          </w:p>
        </w:tc>
        <w:tc>
          <w:tcPr>
            <w:tcW w:w="671" w:type="dxa"/>
            <w:vAlign w:val="center"/>
          </w:tcPr>
          <w:p w14:paraId="3822D223" w14:textId="38EE1150" w:rsidR="005562B4" w:rsidRDefault="005562B4" w:rsidP="00A06594">
            <w:pPr>
              <w:pStyle w:val="NumericTableBodyText"/>
              <w:ind w:left="-303" w:right="131"/>
              <w:jc w:val="right"/>
            </w:pPr>
            <w:r>
              <w:t>0.00</w:t>
            </w:r>
          </w:p>
        </w:tc>
      </w:tr>
      <w:tr w:rsidR="005562B4" w14:paraId="2D8500BD" w14:textId="77777777" w:rsidTr="005562B4">
        <w:trPr>
          <w:trHeight w:val="290"/>
        </w:trPr>
        <w:tc>
          <w:tcPr>
            <w:tcW w:w="3703" w:type="dxa"/>
            <w:noWrap/>
          </w:tcPr>
          <w:p w14:paraId="62545669" w14:textId="71CFA8DB" w:rsidR="005562B4" w:rsidRDefault="005562B4" w:rsidP="005562B4">
            <w:pPr>
              <w:pStyle w:val="NumericTableBodyText"/>
            </w:pPr>
            <w:r>
              <w:t>Biogenic ecosystem services</w:t>
            </w:r>
          </w:p>
        </w:tc>
        <w:tc>
          <w:tcPr>
            <w:tcW w:w="670" w:type="dxa"/>
            <w:noWrap/>
            <w:vAlign w:val="center"/>
          </w:tcPr>
          <w:p w14:paraId="5883E7C3" w14:textId="201AF67E" w:rsidR="005562B4" w:rsidRDefault="005562B4" w:rsidP="00A06594">
            <w:pPr>
              <w:pStyle w:val="NumericTableBodyText"/>
              <w:ind w:left="-303" w:right="131"/>
              <w:jc w:val="right"/>
            </w:pPr>
            <w:r>
              <w:t>0.30</w:t>
            </w:r>
          </w:p>
        </w:tc>
        <w:tc>
          <w:tcPr>
            <w:tcW w:w="671" w:type="dxa"/>
            <w:noWrap/>
            <w:vAlign w:val="center"/>
          </w:tcPr>
          <w:p w14:paraId="575F1A13" w14:textId="456EFDBD" w:rsidR="005562B4" w:rsidRPr="00310011" w:rsidRDefault="005562B4" w:rsidP="00A06594">
            <w:pPr>
              <w:pStyle w:val="NumericTableBodyText"/>
              <w:ind w:left="-303" w:right="131"/>
              <w:jc w:val="right"/>
            </w:pPr>
            <w:r>
              <w:t>0.00</w:t>
            </w:r>
          </w:p>
        </w:tc>
        <w:tc>
          <w:tcPr>
            <w:tcW w:w="671" w:type="dxa"/>
            <w:noWrap/>
            <w:vAlign w:val="center"/>
          </w:tcPr>
          <w:p w14:paraId="76783CDE" w14:textId="4E091DD1" w:rsidR="005562B4" w:rsidRDefault="005562B4" w:rsidP="00A06594">
            <w:pPr>
              <w:pStyle w:val="NumericTableBodyText"/>
              <w:ind w:left="-303" w:right="131"/>
              <w:jc w:val="right"/>
            </w:pPr>
            <w:r>
              <w:t>0.42</w:t>
            </w:r>
          </w:p>
        </w:tc>
        <w:tc>
          <w:tcPr>
            <w:tcW w:w="671" w:type="dxa"/>
            <w:shd w:val="clear" w:color="auto" w:fill="D9D9D9" w:themeFill="background1" w:themeFillShade="D9"/>
            <w:noWrap/>
            <w:vAlign w:val="center"/>
          </w:tcPr>
          <w:p w14:paraId="7DC3F50D" w14:textId="4EC9B2D1" w:rsidR="005562B4" w:rsidRPr="00A52507" w:rsidRDefault="005562B4" w:rsidP="00A06594">
            <w:pPr>
              <w:pStyle w:val="NumericTableBodyText"/>
              <w:ind w:left="-303" w:right="131"/>
              <w:jc w:val="right"/>
            </w:pPr>
            <w:r w:rsidRPr="00FE76D8">
              <w:rPr>
                <w:b/>
                <w:bCs/>
              </w:rPr>
              <w:t>0.01</w:t>
            </w:r>
          </w:p>
        </w:tc>
        <w:tc>
          <w:tcPr>
            <w:tcW w:w="671" w:type="dxa"/>
            <w:noWrap/>
            <w:vAlign w:val="center"/>
          </w:tcPr>
          <w:p w14:paraId="619CDCD8" w14:textId="2ADDD83D" w:rsidR="005562B4" w:rsidRPr="00187C0F" w:rsidRDefault="005562B4" w:rsidP="00A06594">
            <w:pPr>
              <w:pStyle w:val="NumericTableBodyText"/>
              <w:ind w:left="-303" w:right="131"/>
              <w:jc w:val="right"/>
            </w:pPr>
            <w:r>
              <w:t>0.01</w:t>
            </w:r>
          </w:p>
        </w:tc>
        <w:tc>
          <w:tcPr>
            <w:tcW w:w="671" w:type="dxa"/>
            <w:noWrap/>
            <w:vAlign w:val="center"/>
          </w:tcPr>
          <w:p w14:paraId="59D144AD" w14:textId="1BBD6D9C" w:rsidR="005562B4" w:rsidRPr="00187C0F" w:rsidRDefault="005562B4" w:rsidP="00A06594">
            <w:pPr>
              <w:pStyle w:val="NumericTableBodyText"/>
              <w:ind w:left="-303" w:right="131"/>
              <w:jc w:val="right"/>
            </w:pPr>
            <w:r>
              <w:t>0.01</w:t>
            </w:r>
          </w:p>
        </w:tc>
        <w:tc>
          <w:tcPr>
            <w:tcW w:w="671" w:type="dxa"/>
            <w:shd w:val="clear" w:color="auto" w:fill="D9D9D9" w:themeFill="background1" w:themeFillShade="D9"/>
            <w:noWrap/>
            <w:vAlign w:val="center"/>
          </w:tcPr>
          <w:p w14:paraId="4C448480" w14:textId="4D22BE28" w:rsidR="005562B4" w:rsidRDefault="005562B4" w:rsidP="00A06594">
            <w:pPr>
              <w:pStyle w:val="NumericTableBodyText"/>
              <w:ind w:left="-303" w:right="131"/>
              <w:jc w:val="right"/>
            </w:pPr>
            <w:r w:rsidRPr="00FE76D8">
              <w:rPr>
                <w:b/>
                <w:bCs/>
              </w:rPr>
              <w:t>0.98</w:t>
            </w:r>
          </w:p>
        </w:tc>
        <w:tc>
          <w:tcPr>
            <w:tcW w:w="671" w:type="dxa"/>
            <w:shd w:val="clear" w:color="auto" w:fill="D9D9D9" w:themeFill="background1" w:themeFillShade="D9"/>
            <w:vAlign w:val="center"/>
          </w:tcPr>
          <w:p w14:paraId="7B9C12AA" w14:textId="48E5DF1F" w:rsidR="005562B4" w:rsidRDefault="005562B4" w:rsidP="00A06594">
            <w:pPr>
              <w:pStyle w:val="NumericTableBodyText"/>
              <w:ind w:left="-303" w:right="131"/>
              <w:jc w:val="right"/>
            </w:pPr>
            <w:r w:rsidRPr="00FE76D8">
              <w:rPr>
                <w:b/>
                <w:bCs/>
              </w:rPr>
              <w:t>0.12</w:t>
            </w:r>
          </w:p>
        </w:tc>
      </w:tr>
      <w:tr w:rsidR="0016365D" w14:paraId="5FB1B660" w14:textId="77777777" w:rsidTr="00092FB3">
        <w:trPr>
          <w:trHeight w:val="290"/>
        </w:trPr>
        <w:tc>
          <w:tcPr>
            <w:tcW w:w="3703" w:type="dxa"/>
            <w:noWrap/>
            <w:hideMark/>
          </w:tcPr>
          <w:p w14:paraId="2E7D110E" w14:textId="77777777" w:rsidR="0016365D" w:rsidRPr="009D58C0" w:rsidRDefault="0016365D" w:rsidP="0016365D">
            <w:pPr>
              <w:pStyle w:val="NumericTableBodyText"/>
              <w:rPr>
                <w:b/>
                <w:bCs/>
              </w:rPr>
            </w:pPr>
            <w:r w:rsidRPr="009D58C0">
              <w:rPr>
                <w:b/>
                <w:bCs/>
              </w:rPr>
              <w:t>Demersal fish</w:t>
            </w:r>
          </w:p>
        </w:tc>
        <w:tc>
          <w:tcPr>
            <w:tcW w:w="670" w:type="dxa"/>
            <w:noWrap/>
            <w:vAlign w:val="center"/>
          </w:tcPr>
          <w:p w14:paraId="0F0400FC" w14:textId="77777777" w:rsidR="0016365D" w:rsidRDefault="0016365D" w:rsidP="00A06594">
            <w:pPr>
              <w:pStyle w:val="NumericTableBodyText"/>
              <w:ind w:left="-303" w:right="131"/>
              <w:jc w:val="right"/>
            </w:pPr>
          </w:p>
        </w:tc>
        <w:tc>
          <w:tcPr>
            <w:tcW w:w="671" w:type="dxa"/>
            <w:noWrap/>
            <w:vAlign w:val="center"/>
          </w:tcPr>
          <w:p w14:paraId="27A66E2F" w14:textId="77777777" w:rsidR="0016365D" w:rsidRDefault="0016365D" w:rsidP="00A06594">
            <w:pPr>
              <w:pStyle w:val="NumericTableBodyText"/>
              <w:ind w:left="-303" w:right="131"/>
              <w:jc w:val="right"/>
            </w:pPr>
          </w:p>
        </w:tc>
        <w:tc>
          <w:tcPr>
            <w:tcW w:w="671" w:type="dxa"/>
            <w:noWrap/>
            <w:vAlign w:val="center"/>
          </w:tcPr>
          <w:p w14:paraId="36DDC21D" w14:textId="77777777" w:rsidR="0016365D" w:rsidRDefault="0016365D" w:rsidP="00A06594">
            <w:pPr>
              <w:pStyle w:val="NumericTableBodyText"/>
              <w:ind w:left="-303" w:right="131"/>
              <w:jc w:val="right"/>
            </w:pPr>
          </w:p>
        </w:tc>
        <w:tc>
          <w:tcPr>
            <w:tcW w:w="671" w:type="dxa"/>
            <w:noWrap/>
            <w:vAlign w:val="center"/>
          </w:tcPr>
          <w:p w14:paraId="746C9F7C" w14:textId="77777777" w:rsidR="0016365D" w:rsidRDefault="0016365D" w:rsidP="00A06594">
            <w:pPr>
              <w:pStyle w:val="NumericTableBodyText"/>
              <w:ind w:left="-303" w:right="131"/>
              <w:jc w:val="right"/>
            </w:pPr>
          </w:p>
        </w:tc>
        <w:tc>
          <w:tcPr>
            <w:tcW w:w="671" w:type="dxa"/>
            <w:noWrap/>
            <w:vAlign w:val="center"/>
          </w:tcPr>
          <w:p w14:paraId="062F46CB" w14:textId="77777777" w:rsidR="0016365D" w:rsidRDefault="0016365D" w:rsidP="00A06594">
            <w:pPr>
              <w:pStyle w:val="NumericTableBodyText"/>
              <w:ind w:left="-303" w:right="131"/>
              <w:jc w:val="right"/>
            </w:pPr>
          </w:p>
        </w:tc>
        <w:tc>
          <w:tcPr>
            <w:tcW w:w="671" w:type="dxa"/>
            <w:noWrap/>
            <w:vAlign w:val="center"/>
          </w:tcPr>
          <w:p w14:paraId="5EBB9F34" w14:textId="77777777" w:rsidR="0016365D" w:rsidRDefault="0016365D" w:rsidP="00A06594">
            <w:pPr>
              <w:pStyle w:val="NumericTableBodyText"/>
              <w:ind w:left="-303" w:right="131"/>
              <w:jc w:val="right"/>
            </w:pPr>
          </w:p>
        </w:tc>
        <w:tc>
          <w:tcPr>
            <w:tcW w:w="671" w:type="dxa"/>
            <w:noWrap/>
            <w:vAlign w:val="center"/>
          </w:tcPr>
          <w:p w14:paraId="5ED77657" w14:textId="77777777" w:rsidR="0016365D" w:rsidRDefault="0016365D" w:rsidP="00A06594">
            <w:pPr>
              <w:pStyle w:val="NumericTableBodyText"/>
              <w:ind w:left="-303" w:right="131"/>
              <w:jc w:val="right"/>
            </w:pPr>
          </w:p>
        </w:tc>
        <w:tc>
          <w:tcPr>
            <w:tcW w:w="671" w:type="dxa"/>
            <w:vAlign w:val="center"/>
          </w:tcPr>
          <w:p w14:paraId="0AE3C964" w14:textId="77777777" w:rsidR="0016365D" w:rsidRDefault="0016365D" w:rsidP="00A06594">
            <w:pPr>
              <w:pStyle w:val="NumericTableBodyText"/>
              <w:ind w:left="-303" w:right="131"/>
              <w:jc w:val="right"/>
            </w:pPr>
          </w:p>
        </w:tc>
      </w:tr>
      <w:tr w:rsidR="005562B4" w14:paraId="1EAC4A76" w14:textId="77777777" w:rsidTr="005562B4">
        <w:trPr>
          <w:trHeight w:val="290"/>
        </w:trPr>
        <w:tc>
          <w:tcPr>
            <w:tcW w:w="3703" w:type="dxa"/>
            <w:noWrap/>
            <w:hideMark/>
          </w:tcPr>
          <w:p w14:paraId="3FAE71CB" w14:textId="77777777" w:rsidR="005562B4" w:rsidRDefault="005562B4" w:rsidP="005562B4">
            <w:pPr>
              <w:pStyle w:val="NumericTableBodyText"/>
            </w:pPr>
            <w:r>
              <w:t>Demersal fish (average of all species)</w:t>
            </w:r>
          </w:p>
        </w:tc>
        <w:tc>
          <w:tcPr>
            <w:tcW w:w="670" w:type="dxa"/>
            <w:noWrap/>
            <w:vAlign w:val="bottom"/>
            <w:hideMark/>
          </w:tcPr>
          <w:p w14:paraId="22504852" w14:textId="35AD72E4" w:rsidR="005562B4" w:rsidRDefault="005562B4" w:rsidP="00A06594">
            <w:pPr>
              <w:pStyle w:val="NumericTableBodyText"/>
              <w:ind w:left="-303" w:right="131"/>
              <w:jc w:val="right"/>
            </w:pPr>
            <w:r>
              <w:t>0.26</w:t>
            </w:r>
          </w:p>
        </w:tc>
        <w:tc>
          <w:tcPr>
            <w:tcW w:w="671" w:type="dxa"/>
            <w:noWrap/>
            <w:vAlign w:val="bottom"/>
            <w:hideMark/>
          </w:tcPr>
          <w:p w14:paraId="7CF347E1" w14:textId="5A1D6B5E" w:rsidR="005562B4" w:rsidRDefault="005562B4" w:rsidP="00A06594">
            <w:pPr>
              <w:pStyle w:val="NumericTableBodyText"/>
              <w:ind w:left="-303" w:right="131"/>
              <w:jc w:val="right"/>
            </w:pPr>
            <w:r>
              <w:t>0.00</w:t>
            </w:r>
          </w:p>
        </w:tc>
        <w:tc>
          <w:tcPr>
            <w:tcW w:w="671" w:type="dxa"/>
            <w:shd w:val="clear" w:color="auto" w:fill="D9D9D9" w:themeFill="background1" w:themeFillShade="D9"/>
            <w:noWrap/>
            <w:vAlign w:val="bottom"/>
            <w:hideMark/>
          </w:tcPr>
          <w:p w14:paraId="1C1977A1" w14:textId="35ACED7C" w:rsidR="005562B4" w:rsidRDefault="005562B4" w:rsidP="00A06594">
            <w:pPr>
              <w:pStyle w:val="NumericTableBodyText"/>
              <w:ind w:left="-303" w:right="131"/>
              <w:jc w:val="right"/>
            </w:pPr>
            <w:r w:rsidRPr="00A87F13">
              <w:rPr>
                <w:b/>
                <w:bCs/>
              </w:rPr>
              <w:t>1.01</w:t>
            </w:r>
          </w:p>
        </w:tc>
        <w:tc>
          <w:tcPr>
            <w:tcW w:w="671" w:type="dxa"/>
            <w:shd w:val="clear" w:color="auto" w:fill="D9D9D9" w:themeFill="background1" w:themeFillShade="D9"/>
            <w:noWrap/>
            <w:vAlign w:val="bottom"/>
            <w:hideMark/>
          </w:tcPr>
          <w:p w14:paraId="180F1CC1" w14:textId="461F7CF2" w:rsidR="005562B4" w:rsidRDefault="005562B4" w:rsidP="00A06594">
            <w:pPr>
              <w:pStyle w:val="NumericTableBodyText"/>
              <w:ind w:left="-303" w:right="131"/>
              <w:jc w:val="right"/>
            </w:pPr>
            <w:r w:rsidRPr="00A87F13">
              <w:rPr>
                <w:b/>
                <w:bCs/>
              </w:rPr>
              <w:t>0.01</w:t>
            </w:r>
          </w:p>
        </w:tc>
        <w:tc>
          <w:tcPr>
            <w:tcW w:w="671" w:type="dxa"/>
            <w:noWrap/>
            <w:vAlign w:val="bottom"/>
            <w:hideMark/>
          </w:tcPr>
          <w:p w14:paraId="16CED39C" w14:textId="41093405" w:rsidR="005562B4" w:rsidRDefault="005562B4" w:rsidP="00A06594">
            <w:pPr>
              <w:pStyle w:val="NumericTableBodyText"/>
              <w:ind w:left="-303" w:right="131"/>
              <w:jc w:val="right"/>
            </w:pPr>
            <w:r>
              <w:t>0.02</w:t>
            </w:r>
          </w:p>
        </w:tc>
        <w:tc>
          <w:tcPr>
            <w:tcW w:w="671" w:type="dxa"/>
            <w:noWrap/>
            <w:vAlign w:val="bottom"/>
            <w:hideMark/>
          </w:tcPr>
          <w:p w14:paraId="1798C3B1" w14:textId="191D7112" w:rsidR="005562B4" w:rsidRDefault="005562B4" w:rsidP="00A06594">
            <w:pPr>
              <w:pStyle w:val="NumericTableBodyText"/>
              <w:ind w:left="-303" w:right="131"/>
              <w:jc w:val="right"/>
            </w:pPr>
            <w:r>
              <w:t>0.01</w:t>
            </w:r>
          </w:p>
        </w:tc>
        <w:tc>
          <w:tcPr>
            <w:tcW w:w="671" w:type="dxa"/>
            <w:noWrap/>
            <w:vAlign w:val="bottom"/>
            <w:hideMark/>
          </w:tcPr>
          <w:p w14:paraId="5A9823BB" w14:textId="19877D6F" w:rsidR="005562B4" w:rsidRDefault="005562B4" w:rsidP="00A06594">
            <w:pPr>
              <w:pStyle w:val="NumericTableBodyText"/>
              <w:ind w:left="-303" w:right="131"/>
              <w:jc w:val="right"/>
            </w:pPr>
            <w:r>
              <w:t>0.09</w:t>
            </w:r>
          </w:p>
        </w:tc>
        <w:tc>
          <w:tcPr>
            <w:tcW w:w="671" w:type="dxa"/>
            <w:vAlign w:val="bottom"/>
            <w:hideMark/>
          </w:tcPr>
          <w:p w14:paraId="199FB33F" w14:textId="7DE3C025" w:rsidR="005562B4" w:rsidRDefault="005562B4" w:rsidP="00A06594">
            <w:pPr>
              <w:pStyle w:val="NumericTableBodyText"/>
              <w:ind w:left="-303" w:right="131"/>
              <w:jc w:val="right"/>
            </w:pPr>
            <w:r>
              <w:t>0.00</w:t>
            </w:r>
          </w:p>
        </w:tc>
      </w:tr>
      <w:tr w:rsidR="005562B4" w14:paraId="5A37EBBE" w14:textId="77777777" w:rsidTr="005562B4">
        <w:trPr>
          <w:trHeight w:val="290"/>
        </w:trPr>
        <w:tc>
          <w:tcPr>
            <w:tcW w:w="3703" w:type="dxa"/>
            <w:noWrap/>
            <w:hideMark/>
          </w:tcPr>
          <w:p w14:paraId="52B14AC9" w14:textId="77777777" w:rsidR="005562B4" w:rsidRDefault="005562B4" w:rsidP="005562B4">
            <w:pPr>
              <w:pStyle w:val="NumericTableBodyText"/>
            </w:pPr>
            <w:r>
              <w:t>Demersal fish (average of endemic species)</w:t>
            </w:r>
          </w:p>
        </w:tc>
        <w:tc>
          <w:tcPr>
            <w:tcW w:w="670" w:type="dxa"/>
            <w:noWrap/>
            <w:hideMark/>
          </w:tcPr>
          <w:p w14:paraId="768EEA84" w14:textId="254F4DD2" w:rsidR="005562B4" w:rsidRDefault="005562B4" w:rsidP="00A06594">
            <w:pPr>
              <w:pStyle w:val="NumericTableBodyText"/>
              <w:ind w:left="-303" w:right="131"/>
              <w:jc w:val="right"/>
            </w:pPr>
            <w:r>
              <w:t>0.29</w:t>
            </w:r>
          </w:p>
        </w:tc>
        <w:tc>
          <w:tcPr>
            <w:tcW w:w="671" w:type="dxa"/>
            <w:shd w:val="clear" w:color="auto" w:fill="D9D9D9" w:themeFill="background1" w:themeFillShade="D9"/>
            <w:noWrap/>
            <w:hideMark/>
          </w:tcPr>
          <w:p w14:paraId="63C7C090" w14:textId="6E6926DC" w:rsidR="005562B4" w:rsidRDefault="005562B4" w:rsidP="00A06594">
            <w:pPr>
              <w:pStyle w:val="NumericTableBodyText"/>
              <w:ind w:left="-303" w:right="131"/>
              <w:jc w:val="right"/>
            </w:pPr>
            <w:r w:rsidRPr="00A87F13">
              <w:rPr>
                <w:b/>
                <w:bCs/>
              </w:rPr>
              <w:t>0.01</w:t>
            </w:r>
          </w:p>
        </w:tc>
        <w:tc>
          <w:tcPr>
            <w:tcW w:w="671" w:type="dxa"/>
            <w:noWrap/>
            <w:hideMark/>
          </w:tcPr>
          <w:p w14:paraId="013342D6" w14:textId="5304C141" w:rsidR="005562B4" w:rsidRDefault="005562B4" w:rsidP="00A06594">
            <w:pPr>
              <w:pStyle w:val="NumericTableBodyText"/>
              <w:ind w:left="-303" w:right="131"/>
              <w:jc w:val="right"/>
            </w:pPr>
            <w:r>
              <w:t>0.76</w:t>
            </w:r>
          </w:p>
        </w:tc>
        <w:tc>
          <w:tcPr>
            <w:tcW w:w="671" w:type="dxa"/>
            <w:shd w:val="clear" w:color="auto" w:fill="D9D9D9" w:themeFill="background1" w:themeFillShade="D9"/>
            <w:noWrap/>
            <w:hideMark/>
          </w:tcPr>
          <w:p w14:paraId="2697BC26" w14:textId="7876B3DA" w:rsidR="005562B4" w:rsidRDefault="005562B4" w:rsidP="00A06594">
            <w:pPr>
              <w:pStyle w:val="NumericTableBodyText"/>
              <w:ind w:left="-303" w:right="131"/>
              <w:jc w:val="right"/>
            </w:pPr>
            <w:r w:rsidRPr="00A87F13">
              <w:rPr>
                <w:b/>
                <w:bCs/>
              </w:rPr>
              <w:t>0.01</w:t>
            </w:r>
          </w:p>
        </w:tc>
        <w:tc>
          <w:tcPr>
            <w:tcW w:w="671" w:type="dxa"/>
            <w:noWrap/>
            <w:hideMark/>
          </w:tcPr>
          <w:p w14:paraId="2619BE52" w14:textId="7CDE98D8" w:rsidR="005562B4" w:rsidRDefault="005562B4" w:rsidP="00A06594">
            <w:pPr>
              <w:pStyle w:val="NumericTableBodyText"/>
              <w:ind w:left="-303" w:right="131"/>
              <w:jc w:val="right"/>
            </w:pPr>
            <w:r>
              <w:t>0.03</w:t>
            </w:r>
          </w:p>
        </w:tc>
        <w:tc>
          <w:tcPr>
            <w:tcW w:w="671" w:type="dxa"/>
            <w:noWrap/>
            <w:hideMark/>
          </w:tcPr>
          <w:p w14:paraId="44A71DD4" w14:textId="029A90FB" w:rsidR="005562B4" w:rsidRDefault="005562B4" w:rsidP="00A06594">
            <w:pPr>
              <w:pStyle w:val="NumericTableBodyText"/>
              <w:ind w:left="-303" w:right="131"/>
              <w:jc w:val="right"/>
            </w:pPr>
            <w:r>
              <w:t>0.01</w:t>
            </w:r>
          </w:p>
        </w:tc>
        <w:tc>
          <w:tcPr>
            <w:tcW w:w="671" w:type="dxa"/>
            <w:noWrap/>
            <w:hideMark/>
          </w:tcPr>
          <w:p w14:paraId="5A301B87" w14:textId="7EB8A00E" w:rsidR="005562B4" w:rsidRDefault="005562B4" w:rsidP="00A06594">
            <w:pPr>
              <w:pStyle w:val="NumericTableBodyText"/>
              <w:ind w:left="-303" w:right="131"/>
              <w:jc w:val="right"/>
            </w:pPr>
            <w:r>
              <w:t>0.12</w:t>
            </w:r>
          </w:p>
        </w:tc>
        <w:tc>
          <w:tcPr>
            <w:tcW w:w="671" w:type="dxa"/>
            <w:hideMark/>
          </w:tcPr>
          <w:p w14:paraId="029CF38C" w14:textId="0BE1461B" w:rsidR="005562B4" w:rsidRDefault="005562B4" w:rsidP="00A06594">
            <w:pPr>
              <w:pStyle w:val="NumericTableBodyText"/>
              <w:ind w:left="-303" w:right="131"/>
              <w:jc w:val="right"/>
            </w:pPr>
            <w:r>
              <w:t>0.00</w:t>
            </w:r>
          </w:p>
        </w:tc>
      </w:tr>
      <w:tr w:rsidR="005562B4" w14:paraId="43F049AE" w14:textId="77777777" w:rsidTr="00092FB3">
        <w:trPr>
          <w:trHeight w:val="290"/>
        </w:trPr>
        <w:tc>
          <w:tcPr>
            <w:tcW w:w="3703" w:type="dxa"/>
            <w:noWrap/>
            <w:hideMark/>
          </w:tcPr>
          <w:p w14:paraId="1334586F" w14:textId="1704230C" w:rsidR="005562B4" w:rsidRDefault="005562B4" w:rsidP="005562B4">
            <w:pPr>
              <w:pStyle w:val="NumericTableBodyText"/>
            </w:pPr>
            <w:r>
              <w:t>Number of demersal fish with greater than on par protection</w:t>
            </w:r>
          </w:p>
        </w:tc>
        <w:tc>
          <w:tcPr>
            <w:tcW w:w="670" w:type="dxa"/>
            <w:noWrap/>
            <w:vAlign w:val="bottom"/>
            <w:hideMark/>
          </w:tcPr>
          <w:p w14:paraId="5A315045" w14:textId="14C134AA" w:rsidR="005562B4" w:rsidRDefault="005562B4" w:rsidP="00A06594">
            <w:pPr>
              <w:pStyle w:val="NumericTableBodyText"/>
              <w:ind w:left="-303" w:right="131"/>
              <w:jc w:val="right"/>
            </w:pPr>
            <w:r>
              <w:t>22</w:t>
            </w:r>
          </w:p>
        </w:tc>
        <w:tc>
          <w:tcPr>
            <w:tcW w:w="671" w:type="dxa"/>
            <w:noWrap/>
            <w:vAlign w:val="bottom"/>
            <w:hideMark/>
          </w:tcPr>
          <w:p w14:paraId="30E15EE1" w14:textId="530E252A" w:rsidR="005562B4" w:rsidRDefault="005562B4" w:rsidP="00A06594">
            <w:pPr>
              <w:pStyle w:val="NumericTableBodyText"/>
              <w:ind w:left="-303" w:right="131"/>
              <w:jc w:val="right"/>
            </w:pPr>
            <w:r>
              <w:t>28</w:t>
            </w:r>
          </w:p>
        </w:tc>
        <w:tc>
          <w:tcPr>
            <w:tcW w:w="671" w:type="dxa"/>
            <w:noWrap/>
            <w:vAlign w:val="bottom"/>
            <w:hideMark/>
          </w:tcPr>
          <w:p w14:paraId="5101A239" w14:textId="60B49A11" w:rsidR="005562B4" w:rsidRDefault="005562B4" w:rsidP="00A06594">
            <w:pPr>
              <w:pStyle w:val="NumericTableBodyText"/>
              <w:ind w:left="-303" w:right="131"/>
              <w:jc w:val="right"/>
            </w:pPr>
            <w:r>
              <w:t>49</w:t>
            </w:r>
          </w:p>
        </w:tc>
        <w:tc>
          <w:tcPr>
            <w:tcW w:w="671" w:type="dxa"/>
            <w:noWrap/>
            <w:vAlign w:val="bottom"/>
            <w:hideMark/>
          </w:tcPr>
          <w:p w14:paraId="46B93F4C" w14:textId="0B8767E7" w:rsidR="005562B4" w:rsidRDefault="005562B4" w:rsidP="00A06594">
            <w:pPr>
              <w:pStyle w:val="NumericTableBodyText"/>
              <w:ind w:left="-303" w:right="131"/>
              <w:jc w:val="right"/>
            </w:pPr>
            <w:r>
              <w:t>59</w:t>
            </w:r>
          </w:p>
        </w:tc>
        <w:tc>
          <w:tcPr>
            <w:tcW w:w="671" w:type="dxa"/>
            <w:noWrap/>
            <w:vAlign w:val="bottom"/>
            <w:hideMark/>
          </w:tcPr>
          <w:p w14:paraId="4BBE113D" w14:textId="64A9C7B5" w:rsidR="005562B4" w:rsidRDefault="005562B4" w:rsidP="00A06594">
            <w:pPr>
              <w:pStyle w:val="NumericTableBodyText"/>
              <w:ind w:left="-303" w:right="131"/>
              <w:jc w:val="right"/>
            </w:pPr>
            <w:r>
              <w:t>8</w:t>
            </w:r>
          </w:p>
        </w:tc>
        <w:tc>
          <w:tcPr>
            <w:tcW w:w="671" w:type="dxa"/>
            <w:noWrap/>
            <w:vAlign w:val="bottom"/>
            <w:hideMark/>
          </w:tcPr>
          <w:p w14:paraId="55A827B4" w14:textId="605F4CD5" w:rsidR="005562B4" w:rsidRDefault="005562B4" w:rsidP="00A06594">
            <w:pPr>
              <w:pStyle w:val="NumericTableBodyText"/>
              <w:ind w:left="-303" w:right="131"/>
              <w:jc w:val="right"/>
            </w:pPr>
            <w:r>
              <w:t>4</w:t>
            </w:r>
          </w:p>
        </w:tc>
        <w:tc>
          <w:tcPr>
            <w:tcW w:w="671" w:type="dxa"/>
            <w:noWrap/>
            <w:vAlign w:val="bottom"/>
            <w:hideMark/>
          </w:tcPr>
          <w:p w14:paraId="2F07F65D" w14:textId="43137EAA" w:rsidR="005562B4" w:rsidRDefault="005562B4" w:rsidP="00A06594">
            <w:pPr>
              <w:pStyle w:val="NumericTableBodyText"/>
              <w:ind w:left="-303" w:right="131"/>
              <w:jc w:val="right"/>
            </w:pPr>
            <w:r>
              <w:t>24</w:t>
            </w:r>
          </w:p>
        </w:tc>
        <w:tc>
          <w:tcPr>
            <w:tcW w:w="671" w:type="dxa"/>
            <w:vAlign w:val="bottom"/>
            <w:hideMark/>
          </w:tcPr>
          <w:p w14:paraId="5F831CAF" w14:textId="5DEF2030" w:rsidR="005562B4" w:rsidRDefault="005562B4" w:rsidP="00A06594">
            <w:pPr>
              <w:pStyle w:val="NumericTableBodyText"/>
              <w:ind w:left="-303" w:right="131"/>
              <w:jc w:val="right"/>
            </w:pPr>
            <w:r>
              <w:t>5</w:t>
            </w:r>
          </w:p>
        </w:tc>
      </w:tr>
      <w:tr w:rsidR="0016365D" w14:paraId="3F008707" w14:textId="77777777" w:rsidTr="00092FB3">
        <w:trPr>
          <w:trHeight w:val="290"/>
        </w:trPr>
        <w:tc>
          <w:tcPr>
            <w:tcW w:w="3703" w:type="dxa"/>
            <w:noWrap/>
            <w:hideMark/>
          </w:tcPr>
          <w:p w14:paraId="74476576" w14:textId="77777777" w:rsidR="0016365D" w:rsidRPr="009D58C0" w:rsidRDefault="0016365D" w:rsidP="0016365D">
            <w:pPr>
              <w:pStyle w:val="NumericTableBodyText"/>
              <w:rPr>
                <w:b/>
                <w:bCs/>
              </w:rPr>
            </w:pPr>
            <w:r w:rsidRPr="009D58C0">
              <w:rPr>
                <w:b/>
                <w:bCs/>
              </w:rPr>
              <w:t>Physical habitats</w:t>
            </w:r>
          </w:p>
        </w:tc>
        <w:tc>
          <w:tcPr>
            <w:tcW w:w="670" w:type="dxa"/>
            <w:noWrap/>
            <w:vAlign w:val="bottom"/>
          </w:tcPr>
          <w:p w14:paraId="720C441E" w14:textId="77777777" w:rsidR="0016365D" w:rsidRDefault="0016365D" w:rsidP="00A06594">
            <w:pPr>
              <w:pStyle w:val="NumericTableBodyText"/>
              <w:ind w:left="-303" w:right="131"/>
              <w:jc w:val="right"/>
            </w:pPr>
          </w:p>
        </w:tc>
        <w:tc>
          <w:tcPr>
            <w:tcW w:w="671" w:type="dxa"/>
            <w:noWrap/>
            <w:vAlign w:val="bottom"/>
          </w:tcPr>
          <w:p w14:paraId="5B9E3499" w14:textId="77777777" w:rsidR="0016365D" w:rsidRDefault="0016365D" w:rsidP="00A06594">
            <w:pPr>
              <w:pStyle w:val="NumericTableBodyText"/>
              <w:ind w:left="-303" w:right="131"/>
              <w:jc w:val="right"/>
            </w:pPr>
          </w:p>
        </w:tc>
        <w:tc>
          <w:tcPr>
            <w:tcW w:w="671" w:type="dxa"/>
            <w:noWrap/>
            <w:vAlign w:val="bottom"/>
          </w:tcPr>
          <w:p w14:paraId="5F54BB9B" w14:textId="77777777" w:rsidR="0016365D" w:rsidRDefault="0016365D" w:rsidP="00A06594">
            <w:pPr>
              <w:pStyle w:val="NumericTableBodyText"/>
              <w:ind w:left="-303" w:right="131"/>
              <w:jc w:val="right"/>
            </w:pPr>
          </w:p>
        </w:tc>
        <w:tc>
          <w:tcPr>
            <w:tcW w:w="671" w:type="dxa"/>
            <w:noWrap/>
            <w:vAlign w:val="bottom"/>
          </w:tcPr>
          <w:p w14:paraId="50AE03F9" w14:textId="77777777" w:rsidR="0016365D" w:rsidRDefault="0016365D" w:rsidP="00A06594">
            <w:pPr>
              <w:pStyle w:val="NumericTableBodyText"/>
              <w:ind w:left="-303" w:right="131"/>
              <w:jc w:val="right"/>
            </w:pPr>
          </w:p>
        </w:tc>
        <w:tc>
          <w:tcPr>
            <w:tcW w:w="671" w:type="dxa"/>
            <w:noWrap/>
            <w:vAlign w:val="bottom"/>
          </w:tcPr>
          <w:p w14:paraId="3EDB390E" w14:textId="77777777" w:rsidR="0016365D" w:rsidRDefault="0016365D" w:rsidP="00A06594">
            <w:pPr>
              <w:pStyle w:val="NumericTableBodyText"/>
              <w:ind w:left="-303" w:right="131"/>
              <w:jc w:val="right"/>
            </w:pPr>
          </w:p>
        </w:tc>
        <w:tc>
          <w:tcPr>
            <w:tcW w:w="671" w:type="dxa"/>
            <w:noWrap/>
            <w:vAlign w:val="bottom"/>
          </w:tcPr>
          <w:p w14:paraId="7B28A081" w14:textId="77777777" w:rsidR="0016365D" w:rsidRDefault="0016365D" w:rsidP="00A06594">
            <w:pPr>
              <w:pStyle w:val="NumericTableBodyText"/>
              <w:ind w:left="-303" w:right="131"/>
              <w:jc w:val="right"/>
            </w:pPr>
          </w:p>
        </w:tc>
        <w:tc>
          <w:tcPr>
            <w:tcW w:w="671" w:type="dxa"/>
            <w:noWrap/>
            <w:vAlign w:val="bottom"/>
          </w:tcPr>
          <w:p w14:paraId="60A26D92" w14:textId="77777777" w:rsidR="0016365D" w:rsidRDefault="0016365D" w:rsidP="00A06594">
            <w:pPr>
              <w:pStyle w:val="NumericTableBodyText"/>
              <w:ind w:left="-303" w:right="131"/>
              <w:jc w:val="right"/>
            </w:pPr>
          </w:p>
        </w:tc>
        <w:tc>
          <w:tcPr>
            <w:tcW w:w="671" w:type="dxa"/>
            <w:vAlign w:val="bottom"/>
          </w:tcPr>
          <w:p w14:paraId="52526BDB" w14:textId="77777777" w:rsidR="0016365D" w:rsidRDefault="0016365D" w:rsidP="00A06594">
            <w:pPr>
              <w:pStyle w:val="NumericTableBodyText"/>
              <w:ind w:left="-303" w:right="131"/>
              <w:jc w:val="right"/>
            </w:pPr>
          </w:p>
        </w:tc>
      </w:tr>
      <w:tr w:rsidR="005562B4" w14:paraId="69C43B65" w14:textId="77777777" w:rsidTr="005562B4">
        <w:trPr>
          <w:trHeight w:val="290"/>
        </w:trPr>
        <w:tc>
          <w:tcPr>
            <w:tcW w:w="3703" w:type="dxa"/>
            <w:noWrap/>
            <w:hideMark/>
          </w:tcPr>
          <w:p w14:paraId="1248E28D" w14:textId="77777777" w:rsidR="005562B4" w:rsidRDefault="005562B4" w:rsidP="005562B4">
            <w:pPr>
              <w:pStyle w:val="NumericTableBodyText"/>
            </w:pPr>
            <w:r>
              <w:t>Physical habitats (average of all habitat types)</w:t>
            </w:r>
          </w:p>
        </w:tc>
        <w:tc>
          <w:tcPr>
            <w:tcW w:w="670" w:type="dxa"/>
            <w:noWrap/>
            <w:hideMark/>
          </w:tcPr>
          <w:p w14:paraId="1127E7E2" w14:textId="39B2C8E0" w:rsidR="005562B4" w:rsidRDefault="005562B4" w:rsidP="00A06594">
            <w:pPr>
              <w:pStyle w:val="NumericTableBodyText"/>
              <w:ind w:left="-303" w:right="131"/>
              <w:jc w:val="right"/>
            </w:pPr>
            <w:r>
              <w:t>0.27</w:t>
            </w:r>
          </w:p>
        </w:tc>
        <w:tc>
          <w:tcPr>
            <w:tcW w:w="671" w:type="dxa"/>
            <w:shd w:val="clear" w:color="auto" w:fill="D9D9D9" w:themeFill="background1" w:themeFillShade="D9"/>
            <w:noWrap/>
            <w:hideMark/>
          </w:tcPr>
          <w:p w14:paraId="42F78678" w14:textId="1AD10162" w:rsidR="005562B4" w:rsidRDefault="005562B4" w:rsidP="00A06594">
            <w:pPr>
              <w:pStyle w:val="NumericTableBodyText"/>
              <w:ind w:left="-303" w:right="131"/>
              <w:jc w:val="right"/>
            </w:pPr>
            <w:r w:rsidRPr="0034686F">
              <w:rPr>
                <w:b/>
                <w:bCs/>
              </w:rPr>
              <w:t>0.01</w:t>
            </w:r>
          </w:p>
        </w:tc>
        <w:tc>
          <w:tcPr>
            <w:tcW w:w="671" w:type="dxa"/>
            <w:noWrap/>
            <w:hideMark/>
          </w:tcPr>
          <w:p w14:paraId="2CEE7A5E" w14:textId="5F2ED56E" w:rsidR="005562B4" w:rsidRDefault="005562B4" w:rsidP="00A06594">
            <w:pPr>
              <w:pStyle w:val="NumericTableBodyText"/>
              <w:ind w:left="-303" w:right="131"/>
              <w:jc w:val="right"/>
            </w:pPr>
            <w:r>
              <w:t>0.30</w:t>
            </w:r>
          </w:p>
        </w:tc>
        <w:tc>
          <w:tcPr>
            <w:tcW w:w="671" w:type="dxa"/>
            <w:shd w:val="clear" w:color="auto" w:fill="D9D9D9" w:themeFill="background1" w:themeFillShade="D9"/>
            <w:noWrap/>
            <w:hideMark/>
          </w:tcPr>
          <w:p w14:paraId="53D93AA5" w14:textId="22BECC15" w:rsidR="005562B4" w:rsidRDefault="005562B4" w:rsidP="00A06594">
            <w:pPr>
              <w:pStyle w:val="NumericTableBodyText"/>
              <w:ind w:left="-303" w:right="131"/>
              <w:jc w:val="right"/>
            </w:pPr>
            <w:r w:rsidRPr="0034686F">
              <w:rPr>
                <w:b/>
                <w:bCs/>
              </w:rPr>
              <w:t>0.04</w:t>
            </w:r>
          </w:p>
        </w:tc>
        <w:tc>
          <w:tcPr>
            <w:tcW w:w="671" w:type="dxa"/>
            <w:shd w:val="clear" w:color="auto" w:fill="D9D9D9" w:themeFill="background1" w:themeFillShade="D9"/>
            <w:noWrap/>
            <w:hideMark/>
          </w:tcPr>
          <w:p w14:paraId="4FABA541" w14:textId="0CA8036B" w:rsidR="005562B4" w:rsidRDefault="005562B4" w:rsidP="00A06594">
            <w:pPr>
              <w:pStyle w:val="NumericTableBodyText"/>
              <w:ind w:left="-303" w:right="131"/>
              <w:jc w:val="right"/>
            </w:pPr>
            <w:r w:rsidRPr="0034686F">
              <w:rPr>
                <w:b/>
                <w:bCs/>
              </w:rPr>
              <w:t>0.17</w:t>
            </w:r>
          </w:p>
        </w:tc>
        <w:tc>
          <w:tcPr>
            <w:tcW w:w="671" w:type="dxa"/>
            <w:shd w:val="clear" w:color="auto" w:fill="D9D9D9" w:themeFill="background1" w:themeFillShade="D9"/>
            <w:noWrap/>
            <w:hideMark/>
          </w:tcPr>
          <w:p w14:paraId="06EF9C3D" w14:textId="2497E5C8" w:rsidR="005562B4" w:rsidRDefault="005562B4" w:rsidP="00A06594">
            <w:pPr>
              <w:pStyle w:val="NumericTableBodyText"/>
              <w:ind w:left="-303" w:right="131"/>
              <w:jc w:val="right"/>
            </w:pPr>
            <w:r w:rsidRPr="0034686F">
              <w:rPr>
                <w:b/>
                <w:bCs/>
              </w:rPr>
              <w:t>0.16</w:t>
            </w:r>
          </w:p>
        </w:tc>
        <w:tc>
          <w:tcPr>
            <w:tcW w:w="671" w:type="dxa"/>
            <w:shd w:val="clear" w:color="auto" w:fill="D9D9D9" w:themeFill="background1" w:themeFillShade="D9"/>
            <w:noWrap/>
            <w:hideMark/>
          </w:tcPr>
          <w:p w14:paraId="314979AC" w14:textId="7256EF30" w:rsidR="005562B4" w:rsidRDefault="005562B4" w:rsidP="00A06594">
            <w:pPr>
              <w:pStyle w:val="NumericTableBodyText"/>
              <w:ind w:left="-303" w:right="131"/>
              <w:jc w:val="right"/>
            </w:pPr>
            <w:r w:rsidRPr="0034686F">
              <w:rPr>
                <w:b/>
                <w:bCs/>
              </w:rPr>
              <w:t>1.70</w:t>
            </w:r>
          </w:p>
        </w:tc>
        <w:tc>
          <w:tcPr>
            <w:tcW w:w="671" w:type="dxa"/>
            <w:shd w:val="clear" w:color="auto" w:fill="D9D9D9" w:themeFill="background1" w:themeFillShade="D9"/>
            <w:hideMark/>
          </w:tcPr>
          <w:p w14:paraId="6ACD8716" w14:textId="0C22F3DC" w:rsidR="005562B4" w:rsidRDefault="005562B4" w:rsidP="00A06594">
            <w:pPr>
              <w:pStyle w:val="NumericTableBodyText"/>
              <w:ind w:left="-303" w:right="131"/>
              <w:jc w:val="right"/>
            </w:pPr>
            <w:r w:rsidRPr="0034686F">
              <w:rPr>
                <w:b/>
                <w:bCs/>
              </w:rPr>
              <w:t>0.15</w:t>
            </w:r>
          </w:p>
        </w:tc>
      </w:tr>
      <w:tr w:rsidR="005562B4" w14:paraId="5A3879E7" w14:textId="77777777" w:rsidTr="00092FB3">
        <w:trPr>
          <w:trHeight w:val="290"/>
        </w:trPr>
        <w:tc>
          <w:tcPr>
            <w:tcW w:w="3703" w:type="dxa"/>
            <w:noWrap/>
            <w:hideMark/>
          </w:tcPr>
          <w:p w14:paraId="70560302" w14:textId="64827E00" w:rsidR="005562B4" w:rsidRDefault="005562B4" w:rsidP="005562B4">
            <w:pPr>
              <w:pStyle w:val="NumericTableBodyText"/>
            </w:pPr>
            <w:r>
              <w:t>Number of physical habitats with greater than on par protection</w:t>
            </w:r>
          </w:p>
        </w:tc>
        <w:tc>
          <w:tcPr>
            <w:tcW w:w="670" w:type="dxa"/>
            <w:noWrap/>
            <w:hideMark/>
          </w:tcPr>
          <w:p w14:paraId="2EBE5937" w14:textId="7D28AF45" w:rsidR="005562B4" w:rsidRDefault="005562B4" w:rsidP="00A06594">
            <w:pPr>
              <w:pStyle w:val="NumericTableBodyText"/>
              <w:ind w:left="-303" w:right="131"/>
              <w:jc w:val="right"/>
            </w:pPr>
            <w:r>
              <w:t>5</w:t>
            </w:r>
          </w:p>
        </w:tc>
        <w:tc>
          <w:tcPr>
            <w:tcW w:w="671" w:type="dxa"/>
            <w:noWrap/>
            <w:hideMark/>
          </w:tcPr>
          <w:p w14:paraId="577165A0" w14:textId="1CD8F223" w:rsidR="005562B4" w:rsidRDefault="005562B4" w:rsidP="00A06594">
            <w:pPr>
              <w:pStyle w:val="NumericTableBodyText"/>
              <w:ind w:left="-303" w:right="131"/>
              <w:jc w:val="right"/>
            </w:pPr>
            <w:r>
              <w:t>2</w:t>
            </w:r>
          </w:p>
        </w:tc>
        <w:tc>
          <w:tcPr>
            <w:tcW w:w="671" w:type="dxa"/>
            <w:noWrap/>
            <w:hideMark/>
          </w:tcPr>
          <w:p w14:paraId="34549261" w14:textId="49CDFD29" w:rsidR="005562B4" w:rsidRDefault="005562B4" w:rsidP="00A06594">
            <w:pPr>
              <w:pStyle w:val="NumericTableBodyText"/>
              <w:ind w:left="-303" w:right="131"/>
              <w:jc w:val="right"/>
            </w:pPr>
            <w:r>
              <w:t>4</w:t>
            </w:r>
          </w:p>
        </w:tc>
        <w:tc>
          <w:tcPr>
            <w:tcW w:w="671" w:type="dxa"/>
            <w:noWrap/>
            <w:hideMark/>
          </w:tcPr>
          <w:p w14:paraId="2B805241" w14:textId="7E75DC91" w:rsidR="005562B4" w:rsidRDefault="005562B4" w:rsidP="00A06594">
            <w:pPr>
              <w:pStyle w:val="NumericTableBodyText"/>
              <w:ind w:left="-303" w:right="131"/>
              <w:jc w:val="right"/>
            </w:pPr>
            <w:r>
              <w:t>6</w:t>
            </w:r>
          </w:p>
        </w:tc>
        <w:tc>
          <w:tcPr>
            <w:tcW w:w="671" w:type="dxa"/>
            <w:noWrap/>
            <w:hideMark/>
          </w:tcPr>
          <w:p w14:paraId="74E0583C" w14:textId="0A9B9C3E" w:rsidR="005562B4" w:rsidRDefault="005562B4" w:rsidP="00A06594">
            <w:pPr>
              <w:pStyle w:val="NumericTableBodyText"/>
              <w:ind w:left="-303" w:right="131"/>
              <w:jc w:val="right"/>
            </w:pPr>
            <w:r>
              <w:t>5</w:t>
            </w:r>
          </w:p>
        </w:tc>
        <w:tc>
          <w:tcPr>
            <w:tcW w:w="671" w:type="dxa"/>
            <w:noWrap/>
            <w:hideMark/>
          </w:tcPr>
          <w:p w14:paraId="5DA5E0B8" w14:textId="0EC5A9DA" w:rsidR="005562B4" w:rsidRDefault="005562B4" w:rsidP="00A06594">
            <w:pPr>
              <w:pStyle w:val="NumericTableBodyText"/>
              <w:ind w:left="-303" w:right="131"/>
              <w:jc w:val="right"/>
            </w:pPr>
            <w:r>
              <w:t>5</w:t>
            </w:r>
          </w:p>
        </w:tc>
        <w:tc>
          <w:tcPr>
            <w:tcW w:w="671" w:type="dxa"/>
            <w:noWrap/>
            <w:hideMark/>
          </w:tcPr>
          <w:p w14:paraId="3FAAD47A" w14:textId="5011D3EE" w:rsidR="005562B4" w:rsidRDefault="005562B4" w:rsidP="00A06594">
            <w:pPr>
              <w:pStyle w:val="NumericTableBodyText"/>
              <w:ind w:left="-303" w:right="131"/>
              <w:jc w:val="right"/>
            </w:pPr>
            <w:r>
              <w:t>6</w:t>
            </w:r>
          </w:p>
        </w:tc>
        <w:tc>
          <w:tcPr>
            <w:tcW w:w="671" w:type="dxa"/>
            <w:hideMark/>
          </w:tcPr>
          <w:p w14:paraId="17A619CD" w14:textId="56FC3317" w:rsidR="005562B4" w:rsidRDefault="005562B4" w:rsidP="00A06594">
            <w:pPr>
              <w:pStyle w:val="NumericTableBodyText"/>
              <w:ind w:left="-303" w:right="131"/>
              <w:jc w:val="right"/>
            </w:pPr>
            <w:r>
              <w:t>3</w:t>
            </w:r>
          </w:p>
        </w:tc>
      </w:tr>
      <w:tr w:rsidR="005562B4" w14:paraId="60A428ED" w14:textId="77777777" w:rsidTr="005562B4">
        <w:trPr>
          <w:trHeight w:val="290"/>
        </w:trPr>
        <w:tc>
          <w:tcPr>
            <w:tcW w:w="3703" w:type="dxa"/>
            <w:noWrap/>
            <w:hideMark/>
          </w:tcPr>
          <w:p w14:paraId="43A9881B" w14:textId="77777777" w:rsidR="005562B4" w:rsidRDefault="005562B4" w:rsidP="005562B4">
            <w:pPr>
              <w:pStyle w:val="NumericTableBodyText"/>
            </w:pPr>
            <w:r>
              <w:t>Physical habitats (average of 14 rocky reef habitat)</w:t>
            </w:r>
          </w:p>
        </w:tc>
        <w:tc>
          <w:tcPr>
            <w:tcW w:w="670" w:type="dxa"/>
            <w:shd w:val="clear" w:color="auto" w:fill="D9D9D9" w:themeFill="background1" w:themeFillShade="D9"/>
            <w:noWrap/>
            <w:hideMark/>
          </w:tcPr>
          <w:p w14:paraId="59D750F1" w14:textId="2440ED32" w:rsidR="005562B4" w:rsidRPr="005562B4" w:rsidRDefault="005562B4" w:rsidP="00A06594">
            <w:pPr>
              <w:pStyle w:val="NumericTableBodyText"/>
              <w:ind w:left="-303" w:right="131"/>
              <w:jc w:val="right"/>
              <w:rPr>
                <w:b/>
                <w:bCs/>
              </w:rPr>
            </w:pPr>
            <w:r w:rsidRPr="005562B4">
              <w:rPr>
                <w:b/>
                <w:bCs/>
              </w:rPr>
              <w:t>0.59</w:t>
            </w:r>
          </w:p>
        </w:tc>
        <w:tc>
          <w:tcPr>
            <w:tcW w:w="671" w:type="dxa"/>
            <w:shd w:val="clear" w:color="auto" w:fill="D9D9D9" w:themeFill="background1" w:themeFillShade="D9"/>
            <w:noWrap/>
            <w:hideMark/>
          </w:tcPr>
          <w:p w14:paraId="3449254A" w14:textId="69D869F5" w:rsidR="005562B4" w:rsidRPr="005562B4" w:rsidRDefault="005562B4" w:rsidP="00A06594">
            <w:pPr>
              <w:pStyle w:val="NumericTableBodyText"/>
              <w:ind w:left="-303" w:right="131"/>
              <w:jc w:val="right"/>
              <w:rPr>
                <w:b/>
                <w:bCs/>
              </w:rPr>
            </w:pPr>
            <w:r w:rsidRPr="005562B4">
              <w:rPr>
                <w:b/>
                <w:bCs/>
              </w:rPr>
              <w:t>0.02</w:t>
            </w:r>
          </w:p>
        </w:tc>
        <w:tc>
          <w:tcPr>
            <w:tcW w:w="671" w:type="dxa"/>
            <w:noWrap/>
            <w:hideMark/>
          </w:tcPr>
          <w:p w14:paraId="75284565" w14:textId="2E65D131" w:rsidR="005562B4" w:rsidRDefault="005562B4" w:rsidP="00A06594">
            <w:pPr>
              <w:pStyle w:val="NumericTableBodyText"/>
              <w:ind w:left="-303" w:right="131"/>
              <w:jc w:val="right"/>
            </w:pPr>
            <w:r w:rsidRPr="00B47DC6">
              <w:t>0.52</w:t>
            </w:r>
          </w:p>
        </w:tc>
        <w:tc>
          <w:tcPr>
            <w:tcW w:w="671" w:type="dxa"/>
            <w:shd w:val="clear" w:color="auto" w:fill="D9D9D9" w:themeFill="background1" w:themeFillShade="D9"/>
            <w:noWrap/>
            <w:hideMark/>
          </w:tcPr>
          <w:p w14:paraId="24FB38C4" w14:textId="131721F1" w:rsidR="005562B4" w:rsidRPr="005562B4" w:rsidRDefault="005562B4" w:rsidP="00A06594">
            <w:pPr>
              <w:pStyle w:val="NumericTableBodyText"/>
              <w:ind w:left="-303" w:right="131"/>
              <w:jc w:val="right"/>
              <w:rPr>
                <w:b/>
                <w:bCs/>
              </w:rPr>
            </w:pPr>
            <w:r w:rsidRPr="005562B4">
              <w:rPr>
                <w:b/>
                <w:bCs/>
              </w:rPr>
              <w:t>0.06</w:t>
            </w:r>
          </w:p>
        </w:tc>
        <w:tc>
          <w:tcPr>
            <w:tcW w:w="671" w:type="dxa"/>
            <w:shd w:val="clear" w:color="auto" w:fill="D9D9D9" w:themeFill="background1" w:themeFillShade="D9"/>
            <w:noWrap/>
            <w:hideMark/>
          </w:tcPr>
          <w:p w14:paraId="54BD8175" w14:textId="797DC58E" w:rsidR="005562B4" w:rsidRPr="005562B4" w:rsidRDefault="005562B4" w:rsidP="00A06594">
            <w:pPr>
              <w:pStyle w:val="NumericTableBodyText"/>
              <w:ind w:left="-303" w:right="131"/>
              <w:jc w:val="right"/>
              <w:rPr>
                <w:b/>
                <w:bCs/>
              </w:rPr>
            </w:pPr>
            <w:r w:rsidRPr="005562B4">
              <w:rPr>
                <w:b/>
                <w:bCs/>
              </w:rPr>
              <w:t>0.46</w:t>
            </w:r>
          </w:p>
        </w:tc>
        <w:tc>
          <w:tcPr>
            <w:tcW w:w="671" w:type="dxa"/>
            <w:shd w:val="clear" w:color="auto" w:fill="D9D9D9" w:themeFill="background1" w:themeFillShade="D9"/>
            <w:noWrap/>
            <w:hideMark/>
          </w:tcPr>
          <w:p w14:paraId="051C3F92" w14:textId="6910E2D4" w:rsidR="005562B4" w:rsidRPr="005562B4" w:rsidRDefault="005562B4" w:rsidP="00A06594">
            <w:pPr>
              <w:pStyle w:val="NumericTableBodyText"/>
              <w:ind w:left="-303" w:right="131"/>
              <w:jc w:val="right"/>
              <w:rPr>
                <w:b/>
                <w:bCs/>
              </w:rPr>
            </w:pPr>
            <w:r w:rsidRPr="005562B4">
              <w:rPr>
                <w:b/>
                <w:bCs/>
              </w:rPr>
              <w:t>0.47</w:t>
            </w:r>
          </w:p>
        </w:tc>
        <w:tc>
          <w:tcPr>
            <w:tcW w:w="671" w:type="dxa"/>
            <w:noWrap/>
            <w:hideMark/>
          </w:tcPr>
          <w:p w14:paraId="27BF8441" w14:textId="47DABDCD" w:rsidR="005562B4" w:rsidRPr="005562B4" w:rsidRDefault="005562B4" w:rsidP="00A06594">
            <w:pPr>
              <w:pStyle w:val="NumericTableBodyText"/>
              <w:ind w:left="-303" w:right="131"/>
              <w:jc w:val="right"/>
            </w:pPr>
            <w:r w:rsidRPr="005562B4">
              <w:t>0.26</w:t>
            </w:r>
          </w:p>
        </w:tc>
        <w:tc>
          <w:tcPr>
            <w:tcW w:w="671" w:type="dxa"/>
            <w:hideMark/>
          </w:tcPr>
          <w:p w14:paraId="79417EA3" w14:textId="2DB032B2" w:rsidR="005562B4" w:rsidRPr="005562B4" w:rsidRDefault="005562B4" w:rsidP="00A06594">
            <w:pPr>
              <w:pStyle w:val="NumericTableBodyText"/>
              <w:ind w:left="-303" w:right="131"/>
              <w:jc w:val="right"/>
            </w:pPr>
            <w:r w:rsidRPr="005562B4">
              <w:t>0.03</w:t>
            </w:r>
          </w:p>
        </w:tc>
      </w:tr>
      <w:tr w:rsidR="005562B4" w14:paraId="09F91CA3" w14:textId="77777777" w:rsidTr="005562B4">
        <w:trPr>
          <w:trHeight w:val="290"/>
        </w:trPr>
        <w:tc>
          <w:tcPr>
            <w:tcW w:w="3703" w:type="dxa"/>
            <w:noWrap/>
            <w:hideMark/>
          </w:tcPr>
          <w:p w14:paraId="14C2F3BA" w14:textId="77777777" w:rsidR="005562B4" w:rsidRDefault="005562B4" w:rsidP="005562B4">
            <w:pPr>
              <w:pStyle w:val="NumericTableBodyText"/>
            </w:pPr>
            <w:r>
              <w:t>Physical habitats (average of 8 gravel habitats)</w:t>
            </w:r>
          </w:p>
        </w:tc>
        <w:tc>
          <w:tcPr>
            <w:tcW w:w="670" w:type="dxa"/>
            <w:noWrap/>
            <w:hideMark/>
          </w:tcPr>
          <w:p w14:paraId="160CE211" w14:textId="5B95AC9B" w:rsidR="005562B4" w:rsidRDefault="005562B4" w:rsidP="00A06594">
            <w:pPr>
              <w:pStyle w:val="NumericTableBodyText"/>
              <w:ind w:left="-303" w:right="131"/>
              <w:jc w:val="right"/>
            </w:pPr>
            <w:r w:rsidRPr="00B47DC6">
              <w:t>0.00</w:t>
            </w:r>
          </w:p>
        </w:tc>
        <w:tc>
          <w:tcPr>
            <w:tcW w:w="671" w:type="dxa"/>
            <w:noWrap/>
            <w:hideMark/>
          </w:tcPr>
          <w:p w14:paraId="07496232" w14:textId="180B9D43" w:rsidR="005562B4" w:rsidRDefault="005562B4" w:rsidP="00A06594">
            <w:pPr>
              <w:pStyle w:val="NumericTableBodyText"/>
              <w:ind w:left="-303" w:right="131"/>
              <w:jc w:val="right"/>
            </w:pPr>
            <w:r w:rsidRPr="00B47DC6">
              <w:t>0.00</w:t>
            </w:r>
          </w:p>
        </w:tc>
        <w:tc>
          <w:tcPr>
            <w:tcW w:w="671" w:type="dxa"/>
            <w:noWrap/>
            <w:hideMark/>
          </w:tcPr>
          <w:p w14:paraId="2548DE99" w14:textId="109CDCD9" w:rsidR="005562B4" w:rsidRDefault="005562B4" w:rsidP="00A06594">
            <w:pPr>
              <w:pStyle w:val="NumericTableBodyText"/>
              <w:ind w:left="-303" w:right="131"/>
              <w:jc w:val="right"/>
            </w:pPr>
            <w:r w:rsidRPr="00B47DC6">
              <w:t>0.00</w:t>
            </w:r>
          </w:p>
        </w:tc>
        <w:tc>
          <w:tcPr>
            <w:tcW w:w="671" w:type="dxa"/>
            <w:noWrap/>
            <w:hideMark/>
          </w:tcPr>
          <w:p w14:paraId="77906387" w14:textId="6CD12B93" w:rsidR="005562B4" w:rsidRDefault="005562B4" w:rsidP="00A06594">
            <w:pPr>
              <w:pStyle w:val="NumericTableBodyText"/>
              <w:ind w:left="-303" w:right="131"/>
              <w:jc w:val="right"/>
            </w:pPr>
            <w:r w:rsidRPr="00B47DC6">
              <w:t>0.00</w:t>
            </w:r>
          </w:p>
        </w:tc>
        <w:tc>
          <w:tcPr>
            <w:tcW w:w="671" w:type="dxa"/>
            <w:noWrap/>
            <w:hideMark/>
          </w:tcPr>
          <w:p w14:paraId="79472AF9" w14:textId="2F818FD4" w:rsidR="005562B4" w:rsidRDefault="005562B4" w:rsidP="00A06594">
            <w:pPr>
              <w:pStyle w:val="NumericTableBodyText"/>
              <w:ind w:left="-303" w:right="131"/>
              <w:jc w:val="right"/>
            </w:pPr>
            <w:r w:rsidRPr="00B47DC6">
              <w:t>0.00</w:t>
            </w:r>
          </w:p>
        </w:tc>
        <w:tc>
          <w:tcPr>
            <w:tcW w:w="671" w:type="dxa"/>
            <w:noWrap/>
            <w:hideMark/>
          </w:tcPr>
          <w:p w14:paraId="3A489941" w14:textId="18778160" w:rsidR="005562B4" w:rsidRDefault="005562B4" w:rsidP="00A06594">
            <w:pPr>
              <w:pStyle w:val="NumericTableBodyText"/>
              <w:ind w:left="-303" w:right="131"/>
              <w:jc w:val="right"/>
            </w:pPr>
            <w:r w:rsidRPr="00B47DC6">
              <w:t>0.00</w:t>
            </w:r>
          </w:p>
        </w:tc>
        <w:tc>
          <w:tcPr>
            <w:tcW w:w="671" w:type="dxa"/>
            <w:shd w:val="clear" w:color="auto" w:fill="D9D9D9" w:themeFill="background1" w:themeFillShade="D9"/>
            <w:noWrap/>
            <w:hideMark/>
          </w:tcPr>
          <w:p w14:paraId="0E2C23C4" w14:textId="3BAAECAF" w:rsidR="005562B4" w:rsidRPr="005562B4" w:rsidRDefault="005562B4" w:rsidP="00A06594">
            <w:pPr>
              <w:pStyle w:val="NumericTableBodyText"/>
              <w:ind w:left="-303" w:right="131"/>
              <w:jc w:val="right"/>
              <w:rPr>
                <w:b/>
                <w:bCs/>
              </w:rPr>
            </w:pPr>
            <w:r w:rsidRPr="005562B4">
              <w:rPr>
                <w:b/>
                <w:bCs/>
              </w:rPr>
              <w:t>8.22</w:t>
            </w:r>
          </w:p>
        </w:tc>
        <w:tc>
          <w:tcPr>
            <w:tcW w:w="671" w:type="dxa"/>
            <w:shd w:val="clear" w:color="auto" w:fill="D9D9D9" w:themeFill="background1" w:themeFillShade="D9"/>
            <w:hideMark/>
          </w:tcPr>
          <w:p w14:paraId="4E64BED0" w14:textId="2746C0E1" w:rsidR="005562B4" w:rsidRPr="005562B4" w:rsidRDefault="005562B4" w:rsidP="00A06594">
            <w:pPr>
              <w:pStyle w:val="NumericTableBodyText"/>
              <w:ind w:left="-303" w:right="131"/>
              <w:jc w:val="right"/>
              <w:rPr>
                <w:b/>
                <w:bCs/>
              </w:rPr>
            </w:pPr>
            <w:r w:rsidRPr="005562B4">
              <w:rPr>
                <w:b/>
                <w:bCs/>
              </w:rPr>
              <w:t>0.75</w:t>
            </w:r>
          </w:p>
        </w:tc>
      </w:tr>
      <w:tr w:rsidR="005562B4" w14:paraId="7B3204B2" w14:textId="77777777" w:rsidTr="005562B4">
        <w:trPr>
          <w:cnfStyle w:val="010000000000" w:firstRow="0" w:lastRow="1" w:firstColumn="0" w:lastColumn="0" w:oddVBand="0" w:evenVBand="0" w:oddHBand="0" w:evenHBand="0" w:firstRowFirstColumn="0" w:firstRowLastColumn="0" w:lastRowFirstColumn="0" w:lastRowLastColumn="0"/>
          <w:trHeight w:val="290"/>
        </w:trPr>
        <w:tc>
          <w:tcPr>
            <w:tcW w:w="3703" w:type="dxa"/>
            <w:noWrap/>
            <w:hideMark/>
          </w:tcPr>
          <w:p w14:paraId="34CC6259" w14:textId="77777777" w:rsidR="005562B4" w:rsidRDefault="005562B4" w:rsidP="005562B4">
            <w:pPr>
              <w:pStyle w:val="NumericTableBodyText"/>
            </w:pPr>
            <w:r>
              <w:t>Physical habitats (average of 5 estuarine habitats)</w:t>
            </w:r>
          </w:p>
        </w:tc>
        <w:tc>
          <w:tcPr>
            <w:tcW w:w="670" w:type="dxa"/>
            <w:shd w:val="clear" w:color="auto" w:fill="D9D9D9" w:themeFill="background1" w:themeFillShade="D9"/>
            <w:noWrap/>
            <w:hideMark/>
          </w:tcPr>
          <w:p w14:paraId="1FE5AE9A" w14:textId="60624044" w:rsidR="005562B4" w:rsidRPr="005562B4" w:rsidRDefault="005562B4" w:rsidP="00A06594">
            <w:pPr>
              <w:pStyle w:val="NumericTableBodyText"/>
              <w:ind w:left="-303" w:right="131"/>
              <w:jc w:val="right"/>
              <w:rPr>
                <w:b/>
                <w:bCs/>
              </w:rPr>
            </w:pPr>
            <w:r w:rsidRPr="005562B4">
              <w:rPr>
                <w:b/>
                <w:bCs/>
              </w:rPr>
              <w:t>0.32</w:t>
            </w:r>
          </w:p>
        </w:tc>
        <w:tc>
          <w:tcPr>
            <w:tcW w:w="671" w:type="dxa"/>
            <w:noWrap/>
            <w:hideMark/>
          </w:tcPr>
          <w:p w14:paraId="4967FB3F" w14:textId="34486A50" w:rsidR="005562B4" w:rsidRDefault="005562B4" w:rsidP="00A06594">
            <w:pPr>
              <w:pStyle w:val="NumericTableBodyText"/>
              <w:ind w:left="-303" w:right="131"/>
              <w:jc w:val="right"/>
            </w:pPr>
            <w:r w:rsidRPr="00B47DC6">
              <w:t>0.00</w:t>
            </w:r>
          </w:p>
        </w:tc>
        <w:tc>
          <w:tcPr>
            <w:tcW w:w="671" w:type="dxa"/>
            <w:noWrap/>
            <w:hideMark/>
          </w:tcPr>
          <w:p w14:paraId="351E8DA8" w14:textId="59235155" w:rsidR="005562B4" w:rsidRDefault="005562B4" w:rsidP="00A06594">
            <w:pPr>
              <w:pStyle w:val="NumericTableBodyText"/>
              <w:ind w:left="-303" w:right="131"/>
              <w:jc w:val="right"/>
            </w:pPr>
            <w:r w:rsidRPr="00B47DC6">
              <w:t>0.00</w:t>
            </w:r>
          </w:p>
        </w:tc>
        <w:tc>
          <w:tcPr>
            <w:tcW w:w="671" w:type="dxa"/>
            <w:noWrap/>
            <w:hideMark/>
          </w:tcPr>
          <w:p w14:paraId="702D43D7" w14:textId="3AF414A7" w:rsidR="005562B4" w:rsidRDefault="005562B4" w:rsidP="00A06594">
            <w:pPr>
              <w:pStyle w:val="NumericTableBodyText"/>
              <w:ind w:left="-303" w:right="131"/>
              <w:jc w:val="right"/>
            </w:pPr>
            <w:r w:rsidRPr="00B47DC6">
              <w:t>0.00</w:t>
            </w:r>
          </w:p>
        </w:tc>
        <w:tc>
          <w:tcPr>
            <w:tcW w:w="671" w:type="dxa"/>
            <w:shd w:val="clear" w:color="auto" w:fill="D9D9D9" w:themeFill="background1" w:themeFillShade="D9"/>
            <w:noWrap/>
            <w:hideMark/>
          </w:tcPr>
          <w:p w14:paraId="139078D5" w14:textId="40C91E4A" w:rsidR="005562B4" w:rsidRPr="005562B4" w:rsidRDefault="005562B4" w:rsidP="00A06594">
            <w:pPr>
              <w:pStyle w:val="NumericTableBodyText"/>
              <w:ind w:left="-303" w:right="131"/>
              <w:jc w:val="right"/>
              <w:rPr>
                <w:b/>
                <w:bCs/>
              </w:rPr>
            </w:pPr>
            <w:r w:rsidRPr="005562B4">
              <w:rPr>
                <w:b/>
                <w:bCs/>
              </w:rPr>
              <w:t>0.87</w:t>
            </w:r>
          </w:p>
        </w:tc>
        <w:tc>
          <w:tcPr>
            <w:tcW w:w="671" w:type="dxa"/>
            <w:shd w:val="clear" w:color="auto" w:fill="D9D9D9" w:themeFill="background1" w:themeFillShade="D9"/>
            <w:noWrap/>
            <w:hideMark/>
          </w:tcPr>
          <w:p w14:paraId="2878423F" w14:textId="7E9BCBA1" w:rsidR="005562B4" w:rsidRPr="005562B4" w:rsidRDefault="005562B4" w:rsidP="00A06594">
            <w:pPr>
              <w:pStyle w:val="NumericTableBodyText"/>
              <w:ind w:left="-303" w:right="131"/>
              <w:jc w:val="right"/>
              <w:rPr>
                <w:b/>
                <w:bCs/>
              </w:rPr>
            </w:pPr>
            <w:r w:rsidRPr="005562B4">
              <w:rPr>
                <w:b/>
                <w:bCs/>
              </w:rPr>
              <w:t>0.87</w:t>
            </w:r>
          </w:p>
        </w:tc>
        <w:tc>
          <w:tcPr>
            <w:tcW w:w="671" w:type="dxa"/>
            <w:noWrap/>
            <w:hideMark/>
          </w:tcPr>
          <w:p w14:paraId="28922D93" w14:textId="39DFDC05" w:rsidR="005562B4" w:rsidRDefault="005562B4" w:rsidP="00A06594">
            <w:pPr>
              <w:pStyle w:val="NumericTableBodyText"/>
              <w:ind w:left="-303" w:right="131"/>
              <w:jc w:val="right"/>
            </w:pPr>
            <w:r w:rsidRPr="00B47DC6">
              <w:t>0.00</w:t>
            </w:r>
          </w:p>
        </w:tc>
        <w:tc>
          <w:tcPr>
            <w:tcW w:w="671" w:type="dxa"/>
            <w:hideMark/>
          </w:tcPr>
          <w:p w14:paraId="0AEB2D35" w14:textId="5C088175" w:rsidR="005562B4" w:rsidRDefault="005562B4" w:rsidP="00A06594">
            <w:pPr>
              <w:pStyle w:val="NumericTableBodyText"/>
              <w:ind w:left="-303" w:right="131"/>
              <w:jc w:val="right"/>
            </w:pPr>
            <w:r w:rsidRPr="00B47DC6">
              <w:t>0.00</w:t>
            </w:r>
          </w:p>
        </w:tc>
      </w:tr>
    </w:tbl>
    <w:p w14:paraId="48EB1494" w14:textId="7A1965DE" w:rsidR="007D066F" w:rsidRDefault="007D066F" w:rsidP="007D066F">
      <w:pPr>
        <w:pStyle w:val="BodyText"/>
      </w:pPr>
    </w:p>
    <w:p w14:paraId="513C61E0" w14:textId="5335E2A4" w:rsidR="00092FB3" w:rsidRDefault="00092FB3" w:rsidP="00092FB3">
      <w:pPr>
        <w:pStyle w:val="BodyText"/>
      </w:pPr>
      <w:r>
        <w:t xml:space="preserve">At the five locations where two different seabed protected area options were proposed, Scenario 1 options </w:t>
      </w:r>
      <w:r w:rsidR="00923457">
        <w:t>often provide lower protection of physical habitats than</w:t>
      </w:r>
      <w:r w:rsidR="00923457" w:rsidRPr="00923457">
        <w:t xml:space="preserve"> Scenario 2</w:t>
      </w:r>
      <w:r w:rsidR="00923457">
        <w:t xml:space="preserve">. </w:t>
      </w:r>
      <w:r w:rsidR="00681D35">
        <w:t>F</w:t>
      </w:r>
      <w:r w:rsidR="00923457" w:rsidRPr="00923457">
        <w:t>or Tiritiri Matangi Island and for Kawau Bay</w:t>
      </w:r>
      <w:r w:rsidR="00923457">
        <w:t>, Scenario 2</w:t>
      </w:r>
      <w:r w:rsidR="00923457" w:rsidRPr="00923457">
        <w:t xml:space="preserve"> includes a large area that is classified as a marine reserve in Scenario 1.</w:t>
      </w:r>
      <w:r w:rsidR="007101B5">
        <w:t xml:space="preserve"> In Scenario 2, </w:t>
      </w:r>
      <w:r w:rsidR="00923457" w:rsidRPr="00923457">
        <w:t xml:space="preserve">the </w:t>
      </w:r>
      <w:r w:rsidR="007101B5">
        <w:t xml:space="preserve">seabed protected areas of the </w:t>
      </w:r>
      <w:r w:rsidR="00923457" w:rsidRPr="00923457">
        <w:t xml:space="preserve">Alderman Islands / Te </w:t>
      </w:r>
      <w:bookmarkStart w:id="80" w:name="_Hlk44579094"/>
      <w:proofErr w:type="gramStart"/>
      <w:r w:rsidR="00923457" w:rsidRPr="00923457">
        <w:t>Ruamaahua</w:t>
      </w:r>
      <w:proofErr w:type="gramEnd"/>
      <w:r w:rsidR="00923457" w:rsidRPr="00923457">
        <w:t xml:space="preserve"> </w:t>
      </w:r>
      <w:bookmarkEnd w:id="80"/>
      <w:r w:rsidR="00923457" w:rsidRPr="00923457">
        <w:t>and the Mokohinau Island</w:t>
      </w:r>
      <w:r w:rsidR="007101B5">
        <w:t>s</w:t>
      </w:r>
      <w:r w:rsidR="00923457" w:rsidRPr="00923457">
        <w:t xml:space="preserve"> are</w:t>
      </w:r>
      <w:r w:rsidR="007101B5">
        <w:t xml:space="preserve"> instead</w:t>
      </w:r>
      <w:r w:rsidR="00923457" w:rsidRPr="00923457">
        <w:t xml:space="preserve"> SMAs </w:t>
      </w:r>
      <w:r>
        <w:t>(</w:t>
      </w:r>
      <w:r>
        <w:fldChar w:fldCharType="begin"/>
      </w:r>
      <w:r>
        <w:instrText xml:space="preserve"> REF _Ref37772903 \h </w:instrText>
      </w:r>
      <w:r>
        <w:fldChar w:fldCharType="separate"/>
      </w:r>
      <w:r w:rsidR="006F40A1">
        <w:t xml:space="preserve">Table </w:t>
      </w:r>
      <w:r w:rsidR="006F40A1">
        <w:rPr>
          <w:noProof/>
        </w:rPr>
        <w:t>3</w:t>
      </w:r>
      <w:r w:rsidR="006F40A1">
        <w:noBreakHyphen/>
      </w:r>
      <w:r w:rsidR="006F40A1">
        <w:rPr>
          <w:noProof/>
        </w:rPr>
        <w:t>4</w:t>
      </w:r>
      <w:r>
        <w:fldChar w:fldCharType="end"/>
      </w:r>
      <w:r>
        <w:t xml:space="preserve">). Results for all habitat types and all demersal fish species are presented in </w:t>
      </w:r>
      <w:r>
        <w:fldChar w:fldCharType="begin"/>
      </w:r>
      <w:r>
        <w:instrText xml:space="preserve"> REF _Ref34578063 \r \h </w:instrText>
      </w:r>
      <w:r>
        <w:fldChar w:fldCharType="separate"/>
      </w:r>
      <w:r w:rsidR="006F40A1">
        <w:t>Appendix B</w:t>
      </w:r>
      <w:r>
        <w:fldChar w:fldCharType="end"/>
      </w:r>
      <w:r>
        <w:t>.</w:t>
      </w:r>
    </w:p>
    <w:p w14:paraId="3B65F387" w14:textId="77777777" w:rsidR="00092FB3" w:rsidRDefault="00092FB3" w:rsidP="007D066F">
      <w:pPr>
        <w:pStyle w:val="BodyText"/>
      </w:pPr>
    </w:p>
    <w:p w14:paraId="25E36CBF" w14:textId="408AED8B" w:rsidR="00B418C2" w:rsidRPr="009D58C0" w:rsidRDefault="00B418C2" w:rsidP="00092FB3">
      <w:pPr>
        <w:pStyle w:val="Caption"/>
        <w:pageBreakBefore/>
        <w:spacing w:after="120"/>
        <w:rPr>
          <w:vanish/>
          <w:specVanish/>
        </w:rPr>
      </w:pPr>
      <w:bookmarkStart w:id="81" w:name="_Ref37772903"/>
      <w:bookmarkStart w:id="82" w:name="_Toc50111191"/>
      <w:r>
        <w:lastRenderedPageBreak/>
        <w:t xml:space="preserve">Table </w:t>
      </w:r>
      <w:r>
        <w:rPr>
          <w:noProof/>
        </w:rPr>
        <w:fldChar w:fldCharType="begin"/>
      </w:r>
      <w:r>
        <w:rPr>
          <w:noProof/>
        </w:rPr>
        <w:instrText xml:space="preserve"> STYLEREF "Heading 1" \s </w:instrText>
      </w:r>
      <w:r>
        <w:rPr>
          <w:noProof/>
        </w:rPr>
        <w:fldChar w:fldCharType="separate"/>
      </w:r>
      <w:r w:rsidR="006F40A1">
        <w:rPr>
          <w:noProof/>
        </w:rPr>
        <w:t>3</w:t>
      </w:r>
      <w:r>
        <w:rPr>
          <w:noProof/>
        </w:rPr>
        <w:fldChar w:fldCharType="end"/>
      </w:r>
      <w:r>
        <w:noBreakHyphen/>
      </w:r>
      <w:r>
        <w:rPr>
          <w:noProof/>
        </w:rPr>
        <w:fldChar w:fldCharType="begin"/>
      </w:r>
      <w:r>
        <w:rPr>
          <w:noProof/>
        </w:rPr>
        <w:instrText xml:space="preserve"> SEQ Table \s 1 </w:instrText>
      </w:r>
      <w:r>
        <w:rPr>
          <w:noProof/>
        </w:rPr>
        <w:fldChar w:fldCharType="separate"/>
      </w:r>
      <w:r w:rsidR="006F40A1">
        <w:rPr>
          <w:noProof/>
        </w:rPr>
        <w:t>4</w:t>
      </w:r>
      <w:r>
        <w:rPr>
          <w:noProof/>
        </w:rPr>
        <w:fldChar w:fldCharType="end"/>
      </w:r>
      <w:bookmarkEnd w:id="81"/>
      <w:r>
        <w:t>:</w:t>
      </w:r>
      <w:r>
        <w:tab/>
        <w:t xml:space="preserve">Comparison of biodiversity and habitat features (as percentage of the total distribution within HGMP) within proposed sites having two </w:t>
      </w:r>
      <w:r w:rsidR="00092FB3">
        <w:t>seabed protected area</w:t>
      </w:r>
      <w:r>
        <w:t xml:space="preserve"> options.</w:t>
      </w:r>
      <w:bookmarkEnd w:id="82"/>
    </w:p>
    <w:p w14:paraId="20CFA45F" w14:textId="30D70F99" w:rsidR="00B418C2" w:rsidRDefault="00B418C2" w:rsidP="00B418C2">
      <w:pPr>
        <w:pStyle w:val="CaptionText"/>
        <w:keepNext/>
        <w:spacing w:after="120"/>
      </w:pPr>
      <w:r>
        <w:t xml:space="preserve"> </w:t>
      </w:r>
      <w:r w:rsidR="00092FB3">
        <w:t xml:space="preserve"> </w:t>
      </w:r>
      <w:r w:rsidR="00923457">
        <w:t>Note</w:t>
      </w:r>
      <w:r w:rsidR="0056664A">
        <w:t xml:space="preserve"> the seabed protected areas for </w:t>
      </w:r>
      <w:r w:rsidR="00923457">
        <w:t>Tiritiri Matangi Island and for Kawau Bay</w:t>
      </w:r>
      <w:r w:rsidR="0056664A">
        <w:t xml:space="preserve"> in Scenario 2 are larger than the Scenario 1 alternatives due to the marine reserves nested within being smaller.</w:t>
      </w:r>
      <w:r w:rsidR="00923457">
        <w:t xml:space="preserve"> For the Alderman Islands / Te Ruamaahua and the Mokohinau Islands, seabed protected areas are instead special management areas (SMAs) in Scenario 2.</w:t>
      </w:r>
      <w:r w:rsidR="005B77F8">
        <w:t xml:space="preserve"> </w:t>
      </w:r>
      <w:r w:rsidR="008D362A">
        <w:t xml:space="preserve">Shaded cells with values in bold </w:t>
      </w:r>
      <w:r w:rsidR="005B77F8">
        <w:t>indicate greater performance than on par protection relative to the area of the HGMP covered by that proposed marine reserve.</w:t>
      </w:r>
    </w:p>
    <w:tbl>
      <w:tblPr>
        <w:tblStyle w:val="ADXDataTable"/>
        <w:tblW w:w="5000" w:type="pct"/>
        <w:tblLayout w:type="fixed"/>
        <w:tblLook w:val="04E0" w:firstRow="1" w:lastRow="1" w:firstColumn="1" w:lastColumn="0" w:noHBand="0" w:noVBand="1"/>
      </w:tblPr>
      <w:tblGrid>
        <w:gridCol w:w="2981"/>
        <w:gridCol w:w="1137"/>
        <w:gridCol w:w="844"/>
        <w:gridCol w:w="849"/>
        <w:gridCol w:w="717"/>
        <w:gridCol w:w="844"/>
        <w:gridCol w:w="851"/>
        <w:gridCol w:w="847"/>
      </w:tblGrid>
      <w:tr w:rsidR="005A588C" w14:paraId="0C85C291" w14:textId="77777777" w:rsidTr="005A588C">
        <w:trPr>
          <w:cnfStyle w:val="100000000000" w:firstRow="1" w:lastRow="0" w:firstColumn="0" w:lastColumn="0" w:oddVBand="0" w:evenVBand="0" w:oddHBand="0" w:evenHBand="0" w:firstRowFirstColumn="0" w:firstRowLastColumn="0" w:lastRowFirstColumn="0" w:lastRowLastColumn="0"/>
          <w:trHeight w:val="820"/>
          <w:tblHeader/>
        </w:trPr>
        <w:tc>
          <w:tcPr>
            <w:tcW w:w="1643" w:type="pct"/>
            <w:vMerge w:val="restart"/>
            <w:vAlign w:val="center"/>
          </w:tcPr>
          <w:p w14:paraId="2D0D478E" w14:textId="4AC98BED" w:rsidR="005A588C" w:rsidRDefault="005A588C" w:rsidP="005A588C">
            <w:pPr>
              <w:pStyle w:val="NumericTableHeading"/>
            </w:pPr>
            <w:r>
              <w:t>Biodiversity/habitat feature</w:t>
            </w:r>
          </w:p>
        </w:tc>
        <w:tc>
          <w:tcPr>
            <w:tcW w:w="627" w:type="pct"/>
            <w:vAlign w:val="center"/>
          </w:tcPr>
          <w:p w14:paraId="34F35564" w14:textId="77777777" w:rsidR="005A588C" w:rsidRDefault="005A588C" w:rsidP="00681D35">
            <w:pPr>
              <w:pStyle w:val="NumericTableHeading"/>
            </w:pPr>
            <w:r>
              <w:t>Alderman Islands / Te Ruamaahua</w:t>
            </w:r>
          </w:p>
        </w:tc>
        <w:tc>
          <w:tcPr>
            <w:tcW w:w="933" w:type="pct"/>
            <w:gridSpan w:val="2"/>
            <w:vAlign w:val="center"/>
          </w:tcPr>
          <w:p w14:paraId="561534F9" w14:textId="611FAE9A" w:rsidR="005A588C" w:rsidRDefault="005A588C" w:rsidP="00681D35">
            <w:pPr>
              <w:pStyle w:val="NumericTableHeading"/>
            </w:pPr>
            <w:r>
              <w:t>Kawau Bay</w:t>
            </w:r>
          </w:p>
        </w:tc>
        <w:tc>
          <w:tcPr>
            <w:tcW w:w="395" w:type="pct"/>
            <w:vAlign w:val="center"/>
          </w:tcPr>
          <w:p w14:paraId="55BDF6D0" w14:textId="77777777" w:rsidR="005A588C" w:rsidRDefault="005A588C" w:rsidP="00681D35">
            <w:pPr>
              <w:pStyle w:val="NumericTableHeading"/>
            </w:pPr>
            <w:r>
              <w:t>Mokohinau Islands</w:t>
            </w:r>
          </w:p>
        </w:tc>
        <w:tc>
          <w:tcPr>
            <w:tcW w:w="934" w:type="pct"/>
            <w:gridSpan w:val="2"/>
            <w:vAlign w:val="center"/>
          </w:tcPr>
          <w:p w14:paraId="1CE68053" w14:textId="7209C19B" w:rsidR="005A588C" w:rsidRDefault="005A588C" w:rsidP="00681D35">
            <w:pPr>
              <w:pStyle w:val="NumericTableHeading"/>
            </w:pPr>
            <w:r>
              <w:t>Tiritiri Matangi Island</w:t>
            </w:r>
          </w:p>
        </w:tc>
        <w:tc>
          <w:tcPr>
            <w:tcW w:w="467" w:type="pct"/>
            <w:vAlign w:val="center"/>
          </w:tcPr>
          <w:p w14:paraId="51D5A773" w14:textId="32BED203" w:rsidR="005A588C" w:rsidRDefault="005A588C" w:rsidP="00681D35">
            <w:pPr>
              <w:pStyle w:val="NumericTableHeading"/>
            </w:pPr>
            <w:r>
              <w:t>Whangateau Harbour</w:t>
            </w:r>
          </w:p>
        </w:tc>
      </w:tr>
      <w:tr w:rsidR="005A588C" w14:paraId="29CF689B" w14:textId="77777777" w:rsidTr="00A06594">
        <w:trPr>
          <w:cnfStyle w:val="100000000000" w:firstRow="1" w:lastRow="0" w:firstColumn="0" w:lastColumn="0" w:oddVBand="0" w:evenVBand="0" w:oddHBand="0" w:evenHBand="0" w:firstRowFirstColumn="0" w:firstRowLastColumn="0" w:lastRowFirstColumn="0" w:lastRowLastColumn="0"/>
          <w:trHeight w:val="335"/>
          <w:tblHeader/>
        </w:trPr>
        <w:tc>
          <w:tcPr>
            <w:tcW w:w="1643" w:type="pct"/>
            <w:vMerge/>
            <w:vAlign w:val="center"/>
          </w:tcPr>
          <w:p w14:paraId="190472B4" w14:textId="5D0603B8" w:rsidR="005A588C" w:rsidRDefault="005A588C" w:rsidP="005562B4">
            <w:pPr>
              <w:pStyle w:val="NumericTableHeading"/>
              <w:jc w:val="left"/>
            </w:pPr>
          </w:p>
        </w:tc>
        <w:tc>
          <w:tcPr>
            <w:tcW w:w="627" w:type="pct"/>
            <w:vAlign w:val="center"/>
          </w:tcPr>
          <w:p w14:paraId="5AB1167E" w14:textId="55842D6A" w:rsidR="005A588C" w:rsidRDefault="005A588C" w:rsidP="00681D35">
            <w:pPr>
              <w:pStyle w:val="NumericTableHeading"/>
            </w:pPr>
            <w:r>
              <w:t>SC1</w:t>
            </w:r>
          </w:p>
        </w:tc>
        <w:tc>
          <w:tcPr>
            <w:tcW w:w="465" w:type="pct"/>
            <w:vAlign w:val="center"/>
          </w:tcPr>
          <w:p w14:paraId="070355BB" w14:textId="05954775" w:rsidR="005A588C" w:rsidRDefault="005A588C" w:rsidP="00681D35">
            <w:pPr>
              <w:pStyle w:val="NumericTableHeading"/>
            </w:pPr>
            <w:r>
              <w:t>SC1</w:t>
            </w:r>
          </w:p>
        </w:tc>
        <w:tc>
          <w:tcPr>
            <w:tcW w:w="468" w:type="pct"/>
            <w:vAlign w:val="center"/>
          </w:tcPr>
          <w:p w14:paraId="25FC8CED" w14:textId="4AE2FB71" w:rsidR="005A588C" w:rsidRDefault="005A588C" w:rsidP="00681D35">
            <w:pPr>
              <w:pStyle w:val="NumericTableHeading"/>
            </w:pPr>
            <w:r>
              <w:t>SC2</w:t>
            </w:r>
          </w:p>
        </w:tc>
        <w:tc>
          <w:tcPr>
            <w:tcW w:w="395" w:type="pct"/>
            <w:vAlign w:val="center"/>
          </w:tcPr>
          <w:p w14:paraId="64B71718" w14:textId="00D4F0C7" w:rsidR="005A588C" w:rsidRDefault="005A588C" w:rsidP="00681D35">
            <w:pPr>
              <w:pStyle w:val="NumericTableHeading"/>
            </w:pPr>
            <w:r>
              <w:t>SC1</w:t>
            </w:r>
          </w:p>
        </w:tc>
        <w:tc>
          <w:tcPr>
            <w:tcW w:w="465" w:type="pct"/>
            <w:vAlign w:val="center"/>
          </w:tcPr>
          <w:p w14:paraId="4BA0E327" w14:textId="33093747" w:rsidR="005A588C" w:rsidRDefault="005A588C" w:rsidP="00681D35">
            <w:pPr>
              <w:pStyle w:val="NumericTableHeading"/>
            </w:pPr>
            <w:r>
              <w:t>SC1</w:t>
            </w:r>
          </w:p>
        </w:tc>
        <w:tc>
          <w:tcPr>
            <w:tcW w:w="469" w:type="pct"/>
            <w:vAlign w:val="center"/>
          </w:tcPr>
          <w:p w14:paraId="76372F00" w14:textId="039A7B4B" w:rsidR="005A588C" w:rsidRDefault="005A588C" w:rsidP="00681D35">
            <w:pPr>
              <w:pStyle w:val="NumericTableHeading"/>
            </w:pPr>
            <w:r>
              <w:t>SC2</w:t>
            </w:r>
          </w:p>
        </w:tc>
        <w:tc>
          <w:tcPr>
            <w:tcW w:w="467" w:type="pct"/>
            <w:vAlign w:val="center"/>
          </w:tcPr>
          <w:p w14:paraId="72127F03" w14:textId="0823ED0F" w:rsidR="005A588C" w:rsidRDefault="005A588C" w:rsidP="00681D35">
            <w:pPr>
              <w:pStyle w:val="NumericTableHeading"/>
            </w:pPr>
            <w:r>
              <w:t>SC1</w:t>
            </w:r>
          </w:p>
        </w:tc>
      </w:tr>
      <w:tr w:rsidR="00681D35" w14:paraId="08D30B63" w14:textId="77777777" w:rsidTr="00A06594">
        <w:trPr>
          <w:trHeight w:val="290"/>
        </w:trPr>
        <w:tc>
          <w:tcPr>
            <w:tcW w:w="1643" w:type="pct"/>
            <w:tcBorders>
              <w:top w:val="single" w:sz="4" w:space="0" w:color="auto"/>
            </w:tcBorders>
            <w:noWrap/>
          </w:tcPr>
          <w:p w14:paraId="187336B7" w14:textId="1F9F332E" w:rsidR="00CB465C" w:rsidRPr="009D58C0" w:rsidRDefault="00CB465C" w:rsidP="005562B4">
            <w:pPr>
              <w:pStyle w:val="NumericTableBodyText"/>
              <w:rPr>
                <w:b/>
                <w:bCs/>
              </w:rPr>
            </w:pPr>
            <w:r w:rsidRPr="004B555D">
              <w:t>Total percentage of HGMP</w:t>
            </w:r>
            <w:r>
              <w:rPr>
                <w:b/>
                <w:bCs/>
              </w:rPr>
              <w:t xml:space="preserve"> </w:t>
            </w:r>
            <w:r w:rsidRPr="0016365D">
              <w:t>area</w:t>
            </w:r>
          </w:p>
        </w:tc>
        <w:tc>
          <w:tcPr>
            <w:tcW w:w="627" w:type="pct"/>
            <w:tcBorders>
              <w:top w:val="single" w:sz="4" w:space="0" w:color="auto"/>
            </w:tcBorders>
            <w:noWrap/>
          </w:tcPr>
          <w:p w14:paraId="1706C90C" w14:textId="18FE16DA" w:rsidR="00CB465C" w:rsidRDefault="00CB465C" w:rsidP="005A588C">
            <w:pPr>
              <w:pStyle w:val="NumericTableBodyText"/>
              <w:ind w:right="297"/>
              <w:jc w:val="right"/>
            </w:pPr>
            <w:r>
              <w:t>2.25</w:t>
            </w:r>
          </w:p>
        </w:tc>
        <w:tc>
          <w:tcPr>
            <w:tcW w:w="465" w:type="pct"/>
            <w:tcBorders>
              <w:top w:val="single" w:sz="4" w:space="0" w:color="auto"/>
            </w:tcBorders>
            <w:noWrap/>
          </w:tcPr>
          <w:p w14:paraId="27DDCB0F" w14:textId="58D40751" w:rsidR="00CB465C" w:rsidRDefault="00CB465C" w:rsidP="005A588C">
            <w:pPr>
              <w:pStyle w:val="NumericTableBodyText"/>
              <w:ind w:right="297"/>
              <w:jc w:val="right"/>
            </w:pPr>
            <w:r>
              <w:t>1.17</w:t>
            </w:r>
          </w:p>
        </w:tc>
        <w:tc>
          <w:tcPr>
            <w:tcW w:w="468" w:type="pct"/>
            <w:tcBorders>
              <w:top w:val="single" w:sz="4" w:space="0" w:color="auto"/>
            </w:tcBorders>
            <w:noWrap/>
          </w:tcPr>
          <w:p w14:paraId="02C3B779" w14:textId="5929898A" w:rsidR="00CB465C" w:rsidRDefault="00CB465C" w:rsidP="005A588C">
            <w:pPr>
              <w:pStyle w:val="NumericTableBodyText"/>
              <w:ind w:right="297"/>
              <w:jc w:val="right"/>
            </w:pPr>
            <w:r>
              <w:t>1.49</w:t>
            </w:r>
          </w:p>
        </w:tc>
        <w:tc>
          <w:tcPr>
            <w:tcW w:w="395" w:type="pct"/>
            <w:tcBorders>
              <w:top w:val="single" w:sz="4" w:space="0" w:color="auto"/>
            </w:tcBorders>
            <w:noWrap/>
          </w:tcPr>
          <w:p w14:paraId="29625933" w14:textId="298E482E" w:rsidR="00CB465C" w:rsidRDefault="00CB465C" w:rsidP="005A588C">
            <w:pPr>
              <w:pStyle w:val="NumericTableBodyText"/>
              <w:ind w:right="297"/>
              <w:jc w:val="right"/>
            </w:pPr>
            <w:r>
              <w:t>2.32</w:t>
            </w:r>
          </w:p>
        </w:tc>
        <w:tc>
          <w:tcPr>
            <w:tcW w:w="465" w:type="pct"/>
            <w:tcBorders>
              <w:top w:val="single" w:sz="4" w:space="0" w:color="auto"/>
            </w:tcBorders>
            <w:noWrap/>
          </w:tcPr>
          <w:p w14:paraId="7D67233C" w14:textId="3E8F5860" w:rsidR="00CB465C" w:rsidRDefault="00CB465C" w:rsidP="005A588C">
            <w:pPr>
              <w:pStyle w:val="NumericTableBodyText"/>
              <w:ind w:right="297"/>
              <w:jc w:val="right"/>
            </w:pPr>
            <w:r>
              <w:t>0.43</w:t>
            </w:r>
          </w:p>
        </w:tc>
        <w:tc>
          <w:tcPr>
            <w:tcW w:w="469" w:type="pct"/>
            <w:tcBorders>
              <w:top w:val="single" w:sz="4" w:space="0" w:color="auto"/>
            </w:tcBorders>
          </w:tcPr>
          <w:p w14:paraId="78BFA5C9" w14:textId="1C3E377D" w:rsidR="00CB465C" w:rsidRDefault="00CB465C" w:rsidP="005A588C">
            <w:pPr>
              <w:pStyle w:val="NumericTableBodyText"/>
              <w:ind w:right="297"/>
              <w:jc w:val="right"/>
            </w:pPr>
            <w:r>
              <w:t>0.57</w:t>
            </w:r>
          </w:p>
        </w:tc>
        <w:tc>
          <w:tcPr>
            <w:tcW w:w="467" w:type="pct"/>
            <w:tcBorders>
              <w:top w:val="single" w:sz="4" w:space="0" w:color="auto"/>
            </w:tcBorders>
          </w:tcPr>
          <w:p w14:paraId="67444DC4" w14:textId="6549FD9D" w:rsidR="00CB465C" w:rsidRDefault="00CB465C" w:rsidP="005A588C">
            <w:pPr>
              <w:pStyle w:val="NumericTableBodyText"/>
              <w:ind w:right="297"/>
              <w:jc w:val="right"/>
            </w:pPr>
            <w:r>
              <w:t>0.04</w:t>
            </w:r>
          </w:p>
        </w:tc>
      </w:tr>
      <w:tr w:rsidR="00681D35" w14:paraId="4C98C5FF" w14:textId="20763DF8" w:rsidTr="005A588C">
        <w:trPr>
          <w:trHeight w:val="290"/>
        </w:trPr>
        <w:tc>
          <w:tcPr>
            <w:tcW w:w="1643" w:type="pct"/>
            <w:noWrap/>
            <w:hideMark/>
          </w:tcPr>
          <w:p w14:paraId="4BE87D06" w14:textId="77777777" w:rsidR="00CB465C" w:rsidRPr="009D58C0" w:rsidRDefault="00CB465C" w:rsidP="005562B4">
            <w:pPr>
              <w:pStyle w:val="NumericTableBodyText"/>
              <w:rPr>
                <w:b/>
                <w:bCs/>
              </w:rPr>
            </w:pPr>
            <w:r w:rsidRPr="009D58C0">
              <w:rPr>
                <w:b/>
                <w:bCs/>
              </w:rPr>
              <w:t>Biogenic habitats</w:t>
            </w:r>
          </w:p>
        </w:tc>
        <w:tc>
          <w:tcPr>
            <w:tcW w:w="627" w:type="pct"/>
            <w:noWrap/>
            <w:vAlign w:val="center"/>
          </w:tcPr>
          <w:p w14:paraId="31113D2D" w14:textId="77777777" w:rsidR="00CB465C" w:rsidRDefault="00CB465C" w:rsidP="005A588C">
            <w:pPr>
              <w:pStyle w:val="NumericTableBodyText"/>
              <w:ind w:right="297"/>
              <w:jc w:val="right"/>
            </w:pPr>
          </w:p>
        </w:tc>
        <w:tc>
          <w:tcPr>
            <w:tcW w:w="465" w:type="pct"/>
            <w:noWrap/>
            <w:vAlign w:val="center"/>
          </w:tcPr>
          <w:p w14:paraId="1B4EB764" w14:textId="77777777" w:rsidR="00CB465C" w:rsidRDefault="00CB465C" w:rsidP="005A588C">
            <w:pPr>
              <w:pStyle w:val="NumericTableBodyText"/>
              <w:ind w:right="297"/>
              <w:jc w:val="right"/>
            </w:pPr>
          </w:p>
        </w:tc>
        <w:tc>
          <w:tcPr>
            <w:tcW w:w="468" w:type="pct"/>
            <w:noWrap/>
            <w:vAlign w:val="center"/>
          </w:tcPr>
          <w:p w14:paraId="35DE3765" w14:textId="77777777" w:rsidR="00CB465C" w:rsidRDefault="00CB465C" w:rsidP="005A588C">
            <w:pPr>
              <w:pStyle w:val="NumericTableBodyText"/>
              <w:ind w:right="297"/>
              <w:jc w:val="right"/>
            </w:pPr>
          </w:p>
        </w:tc>
        <w:tc>
          <w:tcPr>
            <w:tcW w:w="395" w:type="pct"/>
            <w:noWrap/>
            <w:vAlign w:val="center"/>
          </w:tcPr>
          <w:p w14:paraId="28FFDCC8" w14:textId="77777777" w:rsidR="00CB465C" w:rsidRDefault="00CB465C" w:rsidP="005A588C">
            <w:pPr>
              <w:pStyle w:val="NumericTableBodyText"/>
              <w:ind w:right="297"/>
              <w:jc w:val="right"/>
            </w:pPr>
          </w:p>
        </w:tc>
        <w:tc>
          <w:tcPr>
            <w:tcW w:w="465" w:type="pct"/>
            <w:noWrap/>
            <w:vAlign w:val="center"/>
          </w:tcPr>
          <w:p w14:paraId="0ED3A3B1" w14:textId="77777777" w:rsidR="00CB465C" w:rsidRDefault="00CB465C" w:rsidP="005A588C">
            <w:pPr>
              <w:pStyle w:val="NumericTableBodyText"/>
              <w:ind w:right="297"/>
              <w:jc w:val="right"/>
            </w:pPr>
          </w:p>
        </w:tc>
        <w:tc>
          <w:tcPr>
            <w:tcW w:w="469" w:type="pct"/>
            <w:vAlign w:val="center"/>
          </w:tcPr>
          <w:p w14:paraId="683B78DE" w14:textId="77777777" w:rsidR="00CB465C" w:rsidRDefault="00CB465C" w:rsidP="005A588C">
            <w:pPr>
              <w:pStyle w:val="NumericTableBodyText"/>
              <w:ind w:right="297"/>
              <w:jc w:val="right"/>
            </w:pPr>
          </w:p>
        </w:tc>
        <w:tc>
          <w:tcPr>
            <w:tcW w:w="467" w:type="pct"/>
          </w:tcPr>
          <w:p w14:paraId="37034BBD" w14:textId="77777777" w:rsidR="00CB465C" w:rsidRDefault="00CB465C" w:rsidP="005A588C">
            <w:pPr>
              <w:pStyle w:val="NumericTableBodyText"/>
              <w:ind w:right="297"/>
              <w:jc w:val="right"/>
            </w:pPr>
          </w:p>
        </w:tc>
      </w:tr>
      <w:tr w:rsidR="00681D35" w14:paraId="1F508389" w14:textId="311D3BFC" w:rsidTr="005A588C">
        <w:trPr>
          <w:trHeight w:val="290"/>
        </w:trPr>
        <w:tc>
          <w:tcPr>
            <w:tcW w:w="1643" w:type="pct"/>
            <w:noWrap/>
            <w:hideMark/>
          </w:tcPr>
          <w:p w14:paraId="1BF0B050" w14:textId="45EFC143" w:rsidR="00CB465C" w:rsidRDefault="00CB465C" w:rsidP="00CB465C">
            <w:pPr>
              <w:pStyle w:val="NumericTableBodyText"/>
            </w:pPr>
            <w:r w:rsidRPr="00EB7286">
              <w:t>Dog cockles</w:t>
            </w:r>
          </w:p>
        </w:tc>
        <w:tc>
          <w:tcPr>
            <w:tcW w:w="627" w:type="pct"/>
            <w:noWrap/>
            <w:hideMark/>
          </w:tcPr>
          <w:p w14:paraId="7BA8BD62" w14:textId="7D41433C" w:rsidR="00CB465C" w:rsidRDefault="00CB465C" w:rsidP="005A588C">
            <w:pPr>
              <w:pStyle w:val="NumericTableBodyText"/>
              <w:ind w:right="297"/>
              <w:jc w:val="right"/>
            </w:pPr>
            <w:r w:rsidRPr="00DB46DB">
              <w:t>0.00</w:t>
            </w:r>
          </w:p>
        </w:tc>
        <w:tc>
          <w:tcPr>
            <w:tcW w:w="465" w:type="pct"/>
            <w:noWrap/>
            <w:hideMark/>
          </w:tcPr>
          <w:p w14:paraId="3C9BBB35" w14:textId="4BBD49AF" w:rsidR="00CB465C" w:rsidRDefault="00CB465C" w:rsidP="005A588C">
            <w:pPr>
              <w:pStyle w:val="NumericTableBodyText"/>
              <w:ind w:right="297"/>
              <w:jc w:val="right"/>
            </w:pPr>
            <w:r w:rsidRPr="00DB46DB">
              <w:t>0.03</w:t>
            </w:r>
          </w:p>
        </w:tc>
        <w:tc>
          <w:tcPr>
            <w:tcW w:w="468" w:type="pct"/>
            <w:noWrap/>
            <w:hideMark/>
          </w:tcPr>
          <w:p w14:paraId="3D69AC3B" w14:textId="37C0A633" w:rsidR="00CB465C" w:rsidRDefault="00CB465C" w:rsidP="005A588C">
            <w:pPr>
              <w:pStyle w:val="NumericTableBodyText"/>
              <w:ind w:right="297"/>
              <w:jc w:val="right"/>
            </w:pPr>
            <w:r w:rsidRPr="00DB46DB">
              <w:t>0.03</w:t>
            </w:r>
          </w:p>
        </w:tc>
        <w:tc>
          <w:tcPr>
            <w:tcW w:w="395" w:type="pct"/>
            <w:noWrap/>
            <w:hideMark/>
          </w:tcPr>
          <w:p w14:paraId="1A013452" w14:textId="74B4D461" w:rsidR="00CB465C" w:rsidRDefault="00CB465C" w:rsidP="005A588C">
            <w:pPr>
              <w:pStyle w:val="NumericTableBodyText"/>
              <w:ind w:right="297"/>
              <w:jc w:val="right"/>
            </w:pPr>
            <w:r w:rsidRPr="00DB46DB">
              <w:t>0.00</w:t>
            </w:r>
          </w:p>
        </w:tc>
        <w:tc>
          <w:tcPr>
            <w:tcW w:w="465" w:type="pct"/>
            <w:noWrap/>
            <w:hideMark/>
          </w:tcPr>
          <w:p w14:paraId="4242A88F" w14:textId="584495FB" w:rsidR="00CB465C" w:rsidRDefault="00CB465C" w:rsidP="005A588C">
            <w:pPr>
              <w:pStyle w:val="NumericTableBodyText"/>
              <w:ind w:right="297"/>
              <w:jc w:val="right"/>
            </w:pPr>
            <w:r w:rsidRPr="00DB46DB">
              <w:t>0.00</w:t>
            </w:r>
          </w:p>
        </w:tc>
        <w:tc>
          <w:tcPr>
            <w:tcW w:w="469" w:type="pct"/>
            <w:hideMark/>
          </w:tcPr>
          <w:p w14:paraId="12494108" w14:textId="5A3AAB0E" w:rsidR="00CB465C" w:rsidRDefault="00CB465C" w:rsidP="005A588C">
            <w:pPr>
              <w:pStyle w:val="NumericTableBodyText"/>
              <w:ind w:right="297"/>
              <w:jc w:val="right"/>
              <w:rPr>
                <w:color w:val="FF0000"/>
              </w:rPr>
            </w:pPr>
            <w:r w:rsidRPr="00DB46DB">
              <w:t>0.00</w:t>
            </w:r>
          </w:p>
        </w:tc>
        <w:tc>
          <w:tcPr>
            <w:tcW w:w="467" w:type="pct"/>
          </w:tcPr>
          <w:p w14:paraId="2BAE725F" w14:textId="17C10F01" w:rsidR="00CB465C" w:rsidRPr="001A021E" w:rsidRDefault="00CB465C" w:rsidP="005A588C">
            <w:pPr>
              <w:pStyle w:val="NumericTableBodyText"/>
              <w:ind w:right="297"/>
              <w:jc w:val="right"/>
            </w:pPr>
            <w:r w:rsidRPr="00DB46DB">
              <w:t>0.00</w:t>
            </w:r>
          </w:p>
        </w:tc>
      </w:tr>
      <w:tr w:rsidR="00681D35" w14:paraId="68C9E080" w14:textId="77777777" w:rsidTr="005A588C">
        <w:trPr>
          <w:trHeight w:val="290"/>
        </w:trPr>
        <w:tc>
          <w:tcPr>
            <w:tcW w:w="1643" w:type="pct"/>
            <w:noWrap/>
          </w:tcPr>
          <w:p w14:paraId="110F43F1" w14:textId="34DD865B" w:rsidR="00CB465C" w:rsidRDefault="00CB465C" w:rsidP="00CB465C">
            <w:pPr>
              <w:pStyle w:val="NumericTableBodyText"/>
            </w:pPr>
            <w:r w:rsidRPr="00EB7286">
              <w:t>Green lipped mussel</w:t>
            </w:r>
          </w:p>
        </w:tc>
        <w:tc>
          <w:tcPr>
            <w:tcW w:w="627" w:type="pct"/>
            <w:noWrap/>
          </w:tcPr>
          <w:p w14:paraId="11AE3DE9" w14:textId="646967D0" w:rsidR="00CB465C" w:rsidRDefault="00CB465C" w:rsidP="005A588C">
            <w:pPr>
              <w:pStyle w:val="NumericTableBodyText"/>
              <w:ind w:right="297"/>
              <w:jc w:val="right"/>
            </w:pPr>
            <w:r w:rsidRPr="00DB46DB">
              <w:t>0.00</w:t>
            </w:r>
          </w:p>
        </w:tc>
        <w:tc>
          <w:tcPr>
            <w:tcW w:w="465" w:type="pct"/>
            <w:shd w:val="clear" w:color="auto" w:fill="D9D9D9" w:themeFill="background1" w:themeFillShade="D9"/>
            <w:noWrap/>
          </w:tcPr>
          <w:p w14:paraId="13A8ED72" w14:textId="3AC07738" w:rsidR="00CB465C" w:rsidRDefault="00CB465C" w:rsidP="005A588C">
            <w:pPr>
              <w:pStyle w:val="NumericTableBodyText"/>
              <w:ind w:right="297"/>
              <w:jc w:val="right"/>
            </w:pPr>
            <w:r w:rsidRPr="0009240C">
              <w:rPr>
                <w:b/>
                <w:bCs/>
              </w:rPr>
              <w:t>18.42</w:t>
            </w:r>
          </w:p>
        </w:tc>
        <w:tc>
          <w:tcPr>
            <w:tcW w:w="468" w:type="pct"/>
            <w:shd w:val="clear" w:color="auto" w:fill="D9D9D9" w:themeFill="background1" w:themeFillShade="D9"/>
            <w:noWrap/>
          </w:tcPr>
          <w:p w14:paraId="52A9F6F2" w14:textId="04AA8553" w:rsidR="00CB465C" w:rsidRDefault="00CB465C" w:rsidP="005A588C">
            <w:pPr>
              <w:pStyle w:val="NumericTableBodyText"/>
              <w:ind w:right="297"/>
              <w:jc w:val="right"/>
            </w:pPr>
            <w:r w:rsidRPr="0009240C">
              <w:rPr>
                <w:b/>
                <w:bCs/>
              </w:rPr>
              <w:t>18.42</w:t>
            </w:r>
          </w:p>
        </w:tc>
        <w:tc>
          <w:tcPr>
            <w:tcW w:w="395" w:type="pct"/>
            <w:noWrap/>
          </w:tcPr>
          <w:p w14:paraId="5D737528" w14:textId="1CC97CCC" w:rsidR="00CB465C" w:rsidRDefault="00CB465C" w:rsidP="005A588C">
            <w:pPr>
              <w:pStyle w:val="NumericTableBodyText"/>
              <w:ind w:right="297"/>
              <w:jc w:val="right"/>
            </w:pPr>
            <w:r w:rsidRPr="00DB46DB">
              <w:t>0.00</w:t>
            </w:r>
          </w:p>
        </w:tc>
        <w:tc>
          <w:tcPr>
            <w:tcW w:w="465" w:type="pct"/>
            <w:noWrap/>
          </w:tcPr>
          <w:p w14:paraId="29A8CE08" w14:textId="78C5680F" w:rsidR="00CB465C" w:rsidRDefault="00CB465C" w:rsidP="005A588C">
            <w:pPr>
              <w:pStyle w:val="NumericTableBodyText"/>
              <w:ind w:right="297"/>
              <w:jc w:val="right"/>
            </w:pPr>
            <w:r w:rsidRPr="00DB46DB">
              <w:t>0.00</w:t>
            </w:r>
          </w:p>
        </w:tc>
        <w:tc>
          <w:tcPr>
            <w:tcW w:w="469" w:type="pct"/>
          </w:tcPr>
          <w:p w14:paraId="4BF4DC87" w14:textId="4836125E" w:rsidR="00CB465C" w:rsidRDefault="00CB465C" w:rsidP="005A588C">
            <w:pPr>
              <w:pStyle w:val="NumericTableBodyText"/>
              <w:ind w:right="297"/>
              <w:jc w:val="right"/>
            </w:pPr>
            <w:r w:rsidRPr="00DB46DB">
              <w:t>0.00</w:t>
            </w:r>
          </w:p>
        </w:tc>
        <w:tc>
          <w:tcPr>
            <w:tcW w:w="467" w:type="pct"/>
          </w:tcPr>
          <w:p w14:paraId="199F592D" w14:textId="5D6B70FF" w:rsidR="00CB465C" w:rsidRPr="001A021E" w:rsidRDefault="00CB465C" w:rsidP="005A588C">
            <w:pPr>
              <w:pStyle w:val="NumericTableBodyText"/>
              <w:ind w:right="297"/>
              <w:jc w:val="right"/>
            </w:pPr>
            <w:r w:rsidRPr="00DB46DB">
              <w:t>0.00</w:t>
            </w:r>
          </w:p>
        </w:tc>
      </w:tr>
      <w:tr w:rsidR="00681D35" w14:paraId="78D51EEB" w14:textId="77777777" w:rsidTr="005A588C">
        <w:trPr>
          <w:trHeight w:val="290"/>
        </w:trPr>
        <w:tc>
          <w:tcPr>
            <w:tcW w:w="1643" w:type="pct"/>
            <w:noWrap/>
          </w:tcPr>
          <w:p w14:paraId="7A643AA0" w14:textId="31781911" w:rsidR="00CB465C" w:rsidRDefault="00CB465C" w:rsidP="00CB465C">
            <w:pPr>
              <w:pStyle w:val="NumericTableBodyText"/>
            </w:pPr>
            <w:r w:rsidRPr="00EB7286">
              <w:t>Mangrove</w:t>
            </w:r>
          </w:p>
        </w:tc>
        <w:tc>
          <w:tcPr>
            <w:tcW w:w="627" w:type="pct"/>
            <w:noWrap/>
          </w:tcPr>
          <w:p w14:paraId="722A183D" w14:textId="7DDAC019" w:rsidR="00CB465C" w:rsidRDefault="00CB465C" w:rsidP="005A588C">
            <w:pPr>
              <w:pStyle w:val="NumericTableBodyText"/>
              <w:ind w:right="297"/>
              <w:jc w:val="right"/>
            </w:pPr>
            <w:r w:rsidRPr="00DB46DB">
              <w:t>0.00</w:t>
            </w:r>
          </w:p>
        </w:tc>
        <w:tc>
          <w:tcPr>
            <w:tcW w:w="465" w:type="pct"/>
            <w:noWrap/>
          </w:tcPr>
          <w:p w14:paraId="585FC342" w14:textId="7C55AD48" w:rsidR="00CB465C" w:rsidRDefault="00CB465C" w:rsidP="005A588C">
            <w:pPr>
              <w:pStyle w:val="NumericTableBodyText"/>
              <w:ind w:right="297"/>
              <w:jc w:val="right"/>
            </w:pPr>
            <w:r w:rsidRPr="00DB46DB">
              <w:t>0.87</w:t>
            </w:r>
          </w:p>
        </w:tc>
        <w:tc>
          <w:tcPr>
            <w:tcW w:w="468" w:type="pct"/>
            <w:noWrap/>
          </w:tcPr>
          <w:p w14:paraId="6CD29D21" w14:textId="6CBEBD58" w:rsidR="00CB465C" w:rsidRDefault="00CB465C" w:rsidP="005A588C">
            <w:pPr>
              <w:pStyle w:val="NumericTableBodyText"/>
              <w:ind w:right="297"/>
              <w:jc w:val="right"/>
            </w:pPr>
            <w:r w:rsidRPr="00DB46DB">
              <w:t>1.16</w:t>
            </w:r>
          </w:p>
        </w:tc>
        <w:tc>
          <w:tcPr>
            <w:tcW w:w="395" w:type="pct"/>
            <w:noWrap/>
          </w:tcPr>
          <w:p w14:paraId="66E2F93E" w14:textId="6C72BFB1" w:rsidR="00CB465C" w:rsidRDefault="00CB465C" w:rsidP="005A588C">
            <w:pPr>
              <w:pStyle w:val="NumericTableBodyText"/>
              <w:ind w:right="297"/>
              <w:jc w:val="right"/>
            </w:pPr>
            <w:r w:rsidRPr="00DB46DB">
              <w:t>0.00</w:t>
            </w:r>
          </w:p>
        </w:tc>
        <w:tc>
          <w:tcPr>
            <w:tcW w:w="465" w:type="pct"/>
            <w:noWrap/>
          </w:tcPr>
          <w:p w14:paraId="5CEA120F" w14:textId="0930EAB5" w:rsidR="00CB465C" w:rsidRDefault="00CB465C" w:rsidP="005A588C">
            <w:pPr>
              <w:pStyle w:val="NumericTableBodyText"/>
              <w:ind w:right="297"/>
              <w:jc w:val="right"/>
            </w:pPr>
            <w:r w:rsidRPr="00DB46DB">
              <w:t>0.00</w:t>
            </w:r>
          </w:p>
        </w:tc>
        <w:tc>
          <w:tcPr>
            <w:tcW w:w="469" w:type="pct"/>
          </w:tcPr>
          <w:p w14:paraId="1AC3B02E" w14:textId="34A8C98B" w:rsidR="00CB465C" w:rsidRDefault="00CB465C" w:rsidP="005A588C">
            <w:pPr>
              <w:pStyle w:val="NumericTableBodyText"/>
              <w:ind w:right="297"/>
              <w:jc w:val="right"/>
            </w:pPr>
            <w:r w:rsidRPr="00DB46DB">
              <w:t>0.00</w:t>
            </w:r>
          </w:p>
        </w:tc>
        <w:tc>
          <w:tcPr>
            <w:tcW w:w="467" w:type="pct"/>
            <w:shd w:val="clear" w:color="auto" w:fill="D9D9D9" w:themeFill="background1" w:themeFillShade="D9"/>
          </w:tcPr>
          <w:p w14:paraId="00F65A3F" w14:textId="4A489E48" w:rsidR="00CB465C" w:rsidRPr="00A52507" w:rsidRDefault="00CB465C" w:rsidP="005A588C">
            <w:pPr>
              <w:pStyle w:val="NumericTableBodyText"/>
              <w:ind w:right="297"/>
              <w:jc w:val="right"/>
            </w:pPr>
            <w:r w:rsidRPr="0009240C">
              <w:rPr>
                <w:b/>
                <w:bCs/>
              </w:rPr>
              <w:t>1.02</w:t>
            </w:r>
          </w:p>
        </w:tc>
      </w:tr>
      <w:tr w:rsidR="00681D35" w14:paraId="70B3C80F" w14:textId="77777777" w:rsidTr="005A588C">
        <w:trPr>
          <w:trHeight w:val="290"/>
        </w:trPr>
        <w:tc>
          <w:tcPr>
            <w:tcW w:w="1643" w:type="pct"/>
            <w:noWrap/>
          </w:tcPr>
          <w:p w14:paraId="26177767" w14:textId="67666A01" w:rsidR="00CB465C" w:rsidRDefault="00CB465C" w:rsidP="00CB465C">
            <w:pPr>
              <w:pStyle w:val="NumericTableBodyText"/>
            </w:pPr>
            <w:r w:rsidRPr="00EB7286">
              <w:t>Rhodoliths</w:t>
            </w:r>
          </w:p>
        </w:tc>
        <w:tc>
          <w:tcPr>
            <w:tcW w:w="627" w:type="pct"/>
            <w:noWrap/>
          </w:tcPr>
          <w:p w14:paraId="6D4C6AC7" w14:textId="5EED0041" w:rsidR="00CB465C" w:rsidRDefault="00CB465C" w:rsidP="005A588C">
            <w:pPr>
              <w:pStyle w:val="NumericTableBodyText"/>
              <w:ind w:right="297"/>
              <w:jc w:val="right"/>
            </w:pPr>
            <w:r w:rsidRPr="00DB46DB">
              <w:t>0.00</w:t>
            </w:r>
          </w:p>
        </w:tc>
        <w:tc>
          <w:tcPr>
            <w:tcW w:w="465" w:type="pct"/>
            <w:shd w:val="clear" w:color="auto" w:fill="D9D9D9" w:themeFill="background1" w:themeFillShade="D9"/>
            <w:noWrap/>
          </w:tcPr>
          <w:p w14:paraId="26467C05" w14:textId="4ED1E34D" w:rsidR="00CB465C" w:rsidRDefault="00CB465C" w:rsidP="005A588C">
            <w:pPr>
              <w:pStyle w:val="NumericTableBodyText"/>
              <w:ind w:right="297"/>
              <w:jc w:val="right"/>
            </w:pPr>
            <w:r w:rsidRPr="0009240C">
              <w:rPr>
                <w:b/>
                <w:bCs/>
              </w:rPr>
              <w:t>31.76</w:t>
            </w:r>
          </w:p>
        </w:tc>
        <w:tc>
          <w:tcPr>
            <w:tcW w:w="468" w:type="pct"/>
            <w:shd w:val="clear" w:color="auto" w:fill="D9D9D9" w:themeFill="background1" w:themeFillShade="D9"/>
            <w:noWrap/>
          </w:tcPr>
          <w:p w14:paraId="79109BB0" w14:textId="6509EB38" w:rsidR="00CB465C" w:rsidRDefault="00CB465C" w:rsidP="005A588C">
            <w:pPr>
              <w:pStyle w:val="NumericTableBodyText"/>
              <w:ind w:right="297"/>
              <w:jc w:val="right"/>
            </w:pPr>
            <w:r w:rsidRPr="0009240C">
              <w:rPr>
                <w:b/>
                <w:bCs/>
              </w:rPr>
              <w:t>58.80</w:t>
            </w:r>
          </w:p>
        </w:tc>
        <w:tc>
          <w:tcPr>
            <w:tcW w:w="395" w:type="pct"/>
            <w:noWrap/>
          </w:tcPr>
          <w:p w14:paraId="0D31A0E8" w14:textId="4891B2E9" w:rsidR="00CB465C" w:rsidRDefault="00CB465C" w:rsidP="005A588C">
            <w:pPr>
              <w:pStyle w:val="NumericTableBodyText"/>
              <w:ind w:right="297"/>
              <w:jc w:val="right"/>
            </w:pPr>
            <w:r w:rsidRPr="00DB46DB">
              <w:t>0.00</w:t>
            </w:r>
          </w:p>
        </w:tc>
        <w:tc>
          <w:tcPr>
            <w:tcW w:w="465" w:type="pct"/>
            <w:shd w:val="clear" w:color="auto" w:fill="D9D9D9" w:themeFill="background1" w:themeFillShade="D9"/>
            <w:noWrap/>
          </w:tcPr>
          <w:p w14:paraId="67C0ECC8" w14:textId="1889803F" w:rsidR="00CB465C" w:rsidRDefault="00CB465C" w:rsidP="005A588C">
            <w:pPr>
              <w:pStyle w:val="NumericTableBodyText"/>
              <w:ind w:right="297"/>
              <w:jc w:val="right"/>
            </w:pPr>
            <w:r w:rsidRPr="0009240C">
              <w:rPr>
                <w:b/>
                <w:bCs/>
              </w:rPr>
              <w:t>19.13</w:t>
            </w:r>
          </w:p>
        </w:tc>
        <w:tc>
          <w:tcPr>
            <w:tcW w:w="469" w:type="pct"/>
            <w:shd w:val="clear" w:color="auto" w:fill="D9D9D9" w:themeFill="background1" w:themeFillShade="D9"/>
          </w:tcPr>
          <w:p w14:paraId="6F48AAAA" w14:textId="6E099E11" w:rsidR="00CB465C" w:rsidRDefault="00CB465C" w:rsidP="005A588C">
            <w:pPr>
              <w:pStyle w:val="NumericTableBodyText"/>
              <w:ind w:right="297"/>
              <w:jc w:val="right"/>
            </w:pPr>
            <w:r w:rsidRPr="0009240C">
              <w:rPr>
                <w:b/>
                <w:bCs/>
              </w:rPr>
              <w:t>27.42</w:t>
            </w:r>
          </w:p>
        </w:tc>
        <w:tc>
          <w:tcPr>
            <w:tcW w:w="467" w:type="pct"/>
          </w:tcPr>
          <w:p w14:paraId="03765E4C" w14:textId="0201E053" w:rsidR="00CB465C" w:rsidRPr="00A52507" w:rsidRDefault="00CB465C" w:rsidP="005A588C">
            <w:pPr>
              <w:pStyle w:val="NumericTableBodyText"/>
              <w:ind w:right="297"/>
              <w:jc w:val="right"/>
            </w:pPr>
            <w:r w:rsidRPr="00DB46DB">
              <w:t>0.00</w:t>
            </w:r>
          </w:p>
        </w:tc>
      </w:tr>
      <w:tr w:rsidR="00681D35" w14:paraId="4F9BEC5B" w14:textId="77777777" w:rsidTr="005A588C">
        <w:trPr>
          <w:trHeight w:val="290"/>
        </w:trPr>
        <w:tc>
          <w:tcPr>
            <w:tcW w:w="1643" w:type="pct"/>
            <w:noWrap/>
          </w:tcPr>
          <w:p w14:paraId="1CF31403" w14:textId="5EFD977B" w:rsidR="00CB465C" w:rsidRDefault="00CB465C" w:rsidP="00CB465C">
            <w:pPr>
              <w:pStyle w:val="NumericTableBodyText"/>
            </w:pPr>
            <w:r w:rsidRPr="00EB7286">
              <w:t>Saltmarsh</w:t>
            </w:r>
          </w:p>
        </w:tc>
        <w:tc>
          <w:tcPr>
            <w:tcW w:w="627" w:type="pct"/>
            <w:noWrap/>
          </w:tcPr>
          <w:p w14:paraId="34536971" w14:textId="1D07843B" w:rsidR="00CB465C" w:rsidRDefault="00CB465C" w:rsidP="005A588C">
            <w:pPr>
              <w:pStyle w:val="NumericTableBodyText"/>
              <w:ind w:right="297"/>
              <w:jc w:val="right"/>
            </w:pPr>
            <w:r w:rsidRPr="00DB46DB">
              <w:t>0.00</w:t>
            </w:r>
          </w:p>
        </w:tc>
        <w:tc>
          <w:tcPr>
            <w:tcW w:w="465" w:type="pct"/>
            <w:noWrap/>
          </w:tcPr>
          <w:p w14:paraId="620F115C" w14:textId="44688821" w:rsidR="00CB465C" w:rsidRDefault="00CB465C" w:rsidP="005A588C">
            <w:pPr>
              <w:pStyle w:val="NumericTableBodyText"/>
              <w:ind w:right="297"/>
              <w:jc w:val="right"/>
            </w:pPr>
            <w:r w:rsidRPr="00DB46DB">
              <w:t>0.00</w:t>
            </w:r>
          </w:p>
        </w:tc>
        <w:tc>
          <w:tcPr>
            <w:tcW w:w="468" w:type="pct"/>
            <w:noWrap/>
          </w:tcPr>
          <w:p w14:paraId="7719E58A" w14:textId="793B2969" w:rsidR="00CB465C" w:rsidRDefault="00CB465C" w:rsidP="005A588C">
            <w:pPr>
              <w:pStyle w:val="NumericTableBodyText"/>
              <w:ind w:right="297"/>
              <w:jc w:val="right"/>
            </w:pPr>
            <w:r w:rsidRPr="00DB46DB">
              <w:t>0.41</w:t>
            </w:r>
          </w:p>
        </w:tc>
        <w:tc>
          <w:tcPr>
            <w:tcW w:w="395" w:type="pct"/>
            <w:noWrap/>
          </w:tcPr>
          <w:p w14:paraId="3787C749" w14:textId="6DB08FA9" w:rsidR="00CB465C" w:rsidRDefault="00CB465C" w:rsidP="005A588C">
            <w:pPr>
              <w:pStyle w:val="NumericTableBodyText"/>
              <w:ind w:right="297"/>
              <w:jc w:val="right"/>
            </w:pPr>
            <w:r w:rsidRPr="00DB46DB">
              <w:t>0.00</w:t>
            </w:r>
          </w:p>
        </w:tc>
        <w:tc>
          <w:tcPr>
            <w:tcW w:w="465" w:type="pct"/>
            <w:noWrap/>
          </w:tcPr>
          <w:p w14:paraId="484A5E3C" w14:textId="2984439A" w:rsidR="00CB465C" w:rsidRDefault="00CB465C" w:rsidP="005A588C">
            <w:pPr>
              <w:pStyle w:val="NumericTableBodyText"/>
              <w:ind w:right="297"/>
              <w:jc w:val="right"/>
            </w:pPr>
            <w:r w:rsidRPr="00DB46DB">
              <w:t>0.00</w:t>
            </w:r>
          </w:p>
        </w:tc>
        <w:tc>
          <w:tcPr>
            <w:tcW w:w="469" w:type="pct"/>
          </w:tcPr>
          <w:p w14:paraId="680E0B1F" w14:textId="52223280" w:rsidR="00CB465C" w:rsidRDefault="00CB465C" w:rsidP="005A588C">
            <w:pPr>
              <w:pStyle w:val="NumericTableBodyText"/>
              <w:ind w:right="297"/>
              <w:jc w:val="right"/>
            </w:pPr>
            <w:r w:rsidRPr="00DB46DB">
              <w:t>0.00</w:t>
            </w:r>
          </w:p>
        </w:tc>
        <w:tc>
          <w:tcPr>
            <w:tcW w:w="467" w:type="pct"/>
            <w:shd w:val="clear" w:color="auto" w:fill="D9D9D9" w:themeFill="background1" w:themeFillShade="D9"/>
          </w:tcPr>
          <w:p w14:paraId="4568F366" w14:textId="04F84440" w:rsidR="00CB465C" w:rsidRPr="00A52507" w:rsidRDefault="00CB465C" w:rsidP="005A588C">
            <w:pPr>
              <w:pStyle w:val="NumericTableBodyText"/>
              <w:ind w:right="297"/>
              <w:jc w:val="right"/>
            </w:pPr>
            <w:r w:rsidRPr="0009240C">
              <w:rPr>
                <w:b/>
                <w:bCs/>
              </w:rPr>
              <w:t>0.81</w:t>
            </w:r>
          </w:p>
        </w:tc>
      </w:tr>
      <w:tr w:rsidR="00681D35" w14:paraId="7A8444A4" w14:textId="77777777" w:rsidTr="005A588C">
        <w:trPr>
          <w:trHeight w:val="290"/>
        </w:trPr>
        <w:tc>
          <w:tcPr>
            <w:tcW w:w="1643" w:type="pct"/>
            <w:noWrap/>
          </w:tcPr>
          <w:p w14:paraId="2B12B82C" w14:textId="41A931D6" w:rsidR="00CB465C" w:rsidRDefault="00CB465C" w:rsidP="00CB465C">
            <w:pPr>
              <w:pStyle w:val="NumericTableBodyText"/>
            </w:pPr>
            <w:r w:rsidRPr="00EB7286">
              <w:t>Seagrass</w:t>
            </w:r>
          </w:p>
        </w:tc>
        <w:tc>
          <w:tcPr>
            <w:tcW w:w="627" w:type="pct"/>
            <w:noWrap/>
          </w:tcPr>
          <w:p w14:paraId="0830354C" w14:textId="435F065E" w:rsidR="00CB465C" w:rsidRDefault="00CB465C" w:rsidP="005A588C">
            <w:pPr>
              <w:pStyle w:val="NumericTableBodyText"/>
              <w:ind w:right="297"/>
              <w:jc w:val="right"/>
            </w:pPr>
            <w:r w:rsidRPr="00DB46DB">
              <w:t>0.00</w:t>
            </w:r>
          </w:p>
        </w:tc>
        <w:tc>
          <w:tcPr>
            <w:tcW w:w="465" w:type="pct"/>
            <w:shd w:val="clear" w:color="auto" w:fill="D9D9D9" w:themeFill="background1" w:themeFillShade="D9"/>
            <w:noWrap/>
          </w:tcPr>
          <w:p w14:paraId="164EF481" w14:textId="2F842A0D" w:rsidR="00CB465C" w:rsidRDefault="00CB465C" w:rsidP="005A588C">
            <w:pPr>
              <w:pStyle w:val="NumericTableBodyText"/>
              <w:ind w:right="297"/>
              <w:jc w:val="right"/>
            </w:pPr>
            <w:r w:rsidRPr="0009240C">
              <w:rPr>
                <w:b/>
                <w:bCs/>
              </w:rPr>
              <w:t>7.52</w:t>
            </w:r>
          </w:p>
        </w:tc>
        <w:tc>
          <w:tcPr>
            <w:tcW w:w="468" w:type="pct"/>
            <w:shd w:val="clear" w:color="auto" w:fill="D9D9D9" w:themeFill="background1" w:themeFillShade="D9"/>
            <w:noWrap/>
          </w:tcPr>
          <w:p w14:paraId="6E06AD29" w14:textId="7C4E0FC2" w:rsidR="00CB465C" w:rsidRDefault="00CB465C" w:rsidP="005A588C">
            <w:pPr>
              <w:pStyle w:val="NumericTableBodyText"/>
              <w:ind w:right="297"/>
              <w:jc w:val="right"/>
            </w:pPr>
            <w:r w:rsidRPr="0009240C">
              <w:rPr>
                <w:b/>
                <w:bCs/>
              </w:rPr>
              <w:t>7.52</w:t>
            </w:r>
          </w:p>
        </w:tc>
        <w:tc>
          <w:tcPr>
            <w:tcW w:w="395" w:type="pct"/>
            <w:noWrap/>
          </w:tcPr>
          <w:p w14:paraId="112DF5DC" w14:textId="59BF79EA" w:rsidR="00CB465C" w:rsidRDefault="00CB465C" w:rsidP="005A588C">
            <w:pPr>
              <w:pStyle w:val="NumericTableBodyText"/>
              <w:ind w:right="297"/>
              <w:jc w:val="right"/>
            </w:pPr>
            <w:r w:rsidRPr="00DB46DB">
              <w:t>0.00</w:t>
            </w:r>
          </w:p>
        </w:tc>
        <w:tc>
          <w:tcPr>
            <w:tcW w:w="465" w:type="pct"/>
            <w:noWrap/>
          </w:tcPr>
          <w:p w14:paraId="76F1E366" w14:textId="21B4EA57" w:rsidR="00CB465C" w:rsidRDefault="00CB465C" w:rsidP="005A588C">
            <w:pPr>
              <w:pStyle w:val="NumericTableBodyText"/>
              <w:ind w:right="297"/>
              <w:jc w:val="right"/>
            </w:pPr>
            <w:r w:rsidRPr="00DB46DB">
              <w:t>0.00</w:t>
            </w:r>
          </w:p>
        </w:tc>
        <w:tc>
          <w:tcPr>
            <w:tcW w:w="469" w:type="pct"/>
          </w:tcPr>
          <w:p w14:paraId="38ADADAD" w14:textId="348EC766" w:rsidR="00CB465C" w:rsidRDefault="00CB465C" w:rsidP="005A588C">
            <w:pPr>
              <w:pStyle w:val="NumericTableBodyText"/>
              <w:ind w:right="297"/>
              <w:jc w:val="right"/>
            </w:pPr>
            <w:r w:rsidRPr="00DB46DB">
              <w:t>0.00</w:t>
            </w:r>
          </w:p>
        </w:tc>
        <w:tc>
          <w:tcPr>
            <w:tcW w:w="467" w:type="pct"/>
            <w:shd w:val="clear" w:color="auto" w:fill="D9D9D9" w:themeFill="background1" w:themeFillShade="D9"/>
          </w:tcPr>
          <w:p w14:paraId="689A8F5D" w14:textId="472DFF3A" w:rsidR="00CB465C" w:rsidRPr="00A52507" w:rsidRDefault="00CB465C" w:rsidP="005A588C">
            <w:pPr>
              <w:pStyle w:val="NumericTableBodyText"/>
              <w:ind w:right="297"/>
              <w:jc w:val="right"/>
            </w:pPr>
            <w:r w:rsidRPr="0009240C">
              <w:rPr>
                <w:b/>
                <w:bCs/>
              </w:rPr>
              <w:t>3.76</w:t>
            </w:r>
          </w:p>
        </w:tc>
      </w:tr>
      <w:tr w:rsidR="00681D35" w14:paraId="51A66A56" w14:textId="265825C8" w:rsidTr="005A588C">
        <w:trPr>
          <w:trHeight w:val="290"/>
        </w:trPr>
        <w:tc>
          <w:tcPr>
            <w:tcW w:w="1643" w:type="pct"/>
            <w:noWrap/>
            <w:hideMark/>
          </w:tcPr>
          <w:p w14:paraId="6ED2D803" w14:textId="77777777" w:rsidR="00CB465C" w:rsidRDefault="00CB465C" w:rsidP="00CB465C">
            <w:pPr>
              <w:pStyle w:val="NumericTableBodyText"/>
            </w:pPr>
            <w:r>
              <w:t>Biogenic ecosystem services</w:t>
            </w:r>
          </w:p>
        </w:tc>
        <w:tc>
          <w:tcPr>
            <w:tcW w:w="627" w:type="pct"/>
            <w:shd w:val="clear" w:color="auto" w:fill="D9D9D9" w:themeFill="background1" w:themeFillShade="D9"/>
            <w:noWrap/>
            <w:hideMark/>
          </w:tcPr>
          <w:p w14:paraId="29B5E29A" w14:textId="4AA52584" w:rsidR="00CB465C" w:rsidRDefault="00CB465C" w:rsidP="005A588C">
            <w:pPr>
              <w:pStyle w:val="NumericTableBodyText"/>
              <w:ind w:right="297"/>
              <w:jc w:val="right"/>
            </w:pPr>
            <w:r w:rsidRPr="0009240C">
              <w:rPr>
                <w:b/>
                <w:bCs/>
              </w:rPr>
              <w:t>2.37</w:t>
            </w:r>
          </w:p>
        </w:tc>
        <w:tc>
          <w:tcPr>
            <w:tcW w:w="465" w:type="pct"/>
            <w:shd w:val="clear" w:color="auto" w:fill="D9D9D9" w:themeFill="background1" w:themeFillShade="D9"/>
            <w:noWrap/>
            <w:hideMark/>
          </w:tcPr>
          <w:p w14:paraId="70708E50" w14:textId="73734A0F" w:rsidR="00CB465C" w:rsidRDefault="00CB465C" w:rsidP="005A588C">
            <w:pPr>
              <w:pStyle w:val="NumericTableBodyText"/>
              <w:ind w:right="297"/>
              <w:jc w:val="right"/>
            </w:pPr>
            <w:r w:rsidRPr="0009240C">
              <w:rPr>
                <w:b/>
                <w:bCs/>
              </w:rPr>
              <w:t>2.20</w:t>
            </w:r>
          </w:p>
        </w:tc>
        <w:tc>
          <w:tcPr>
            <w:tcW w:w="468" w:type="pct"/>
            <w:shd w:val="clear" w:color="auto" w:fill="D9D9D9" w:themeFill="background1" w:themeFillShade="D9"/>
            <w:noWrap/>
            <w:hideMark/>
          </w:tcPr>
          <w:p w14:paraId="29107E70" w14:textId="28ED1271" w:rsidR="00CB465C" w:rsidRDefault="00CB465C" w:rsidP="005A588C">
            <w:pPr>
              <w:pStyle w:val="NumericTableBodyText"/>
              <w:ind w:right="297"/>
              <w:jc w:val="right"/>
            </w:pPr>
            <w:r w:rsidRPr="0009240C">
              <w:rPr>
                <w:b/>
                <w:bCs/>
              </w:rPr>
              <w:t>2.53</w:t>
            </w:r>
          </w:p>
        </w:tc>
        <w:tc>
          <w:tcPr>
            <w:tcW w:w="395" w:type="pct"/>
            <w:noWrap/>
            <w:hideMark/>
          </w:tcPr>
          <w:p w14:paraId="78CF4D66" w14:textId="29E94F98" w:rsidR="00CB465C" w:rsidRDefault="00CB465C" w:rsidP="005A588C">
            <w:pPr>
              <w:pStyle w:val="NumericTableBodyText"/>
              <w:ind w:right="297"/>
              <w:jc w:val="right"/>
            </w:pPr>
            <w:r>
              <w:t>0.94</w:t>
            </w:r>
          </w:p>
        </w:tc>
        <w:tc>
          <w:tcPr>
            <w:tcW w:w="465" w:type="pct"/>
            <w:noWrap/>
            <w:hideMark/>
          </w:tcPr>
          <w:p w14:paraId="01008D74" w14:textId="769F4C30" w:rsidR="00CB465C" w:rsidRDefault="00CB465C" w:rsidP="005A588C">
            <w:pPr>
              <w:pStyle w:val="NumericTableBodyText"/>
              <w:ind w:right="297"/>
              <w:jc w:val="right"/>
            </w:pPr>
            <w:r>
              <w:t>0.39</w:t>
            </w:r>
          </w:p>
        </w:tc>
        <w:tc>
          <w:tcPr>
            <w:tcW w:w="469" w:type="pct"/>
            <w:shd w:val="clear" w:color="auto" w:fill="D9D9D9" w:themeFill="background1" w:themeFillShade="D9"/>
            <w:hideMark/>
          </w:tcPr>
          <w:p w14:paraId="0D3F54D7" w14:textId="583AC2B3" w:rsidR="00CB465C" w:rsidRDefault="00CB465C" w:rsidP="005A588C">
            <w:pPr>
              <w:pStyle w:val="NumericTableBodyText"/>
              <w:ind w:right="297"/>
              <w:jc w:val="right"/>
            </w:pPr>
            <w:r w:rsidRPr="0009240C">
              <w:rPr>
                <w:b/>
                <w:bCs/>
              </w:rPr>
              <w:t>1.21</w:t>
            </w:r>
          </w:p>
        </w:tc>
        <w:tc>
          <w:tcPr>
            <w:tcW w:w="467" w:type="pct"/>
          </w:tcPr>
          <w:p w14:paraId="5CE50950" w14:textId="614C3134" w:rsidR="00CB465C" w:rsidRDefault="00CB465C" w:rsidP="005A588C">
            <w:pPr>
              <w:pStyle w:val="NumericTableBodyText"/>
              <w:ind w:right="297"/>
              <w:jc w:val="right"/>
            </w:pPr>
            <w:r w:rsidRPr="00DB46DB">
              <w:t>0.0</w:t>
            </w:r>
            <w:r>
              <w:t>0</w:t>
            </w:r>
          </w:p>
        </w:tc>
      </w:tr>
      <w:tr w:rsidR="00681D35" w14:paraId="2B7B2985" w14:textId="1AA01C02" w:rsidTr="005A588C">
        <w:trPr>
          <w:trHeight w:val="290"/>
        </w:trPr>
        <w:tc>
          <w:tcPr>
            <w:tcW w:w="1643" w:type="pct"/>
            <w:noWrap/>
            <w:hideMark/>
          </w:tcPr>
          <w:p w14:paraId="784A4D5A" w14:textId="77777777" w:rsidR="00CB465C" w:rsidRPr="009D58C0" w:rsidRDefault="00CB465C" w:rsidP="005562B4">
            <w:pPr>
              <w:pStyle w:val="NumericTableBodyText"/>
              <w:rPr>
                <w:b/>
                <w:bCs/>
              </w:rPr>
            </w:pPr>
            <w:r w:rsidRPr="009D58C0">
              <w:rPr>
                <w:b/>
                <w:bCs/>
              </w:rPr>
              <w:t>Demersal fish</w:t>
            </w:r>
          </w:p>
        </w:tc>
        <w:tc>
          <w:tcPr>
            <w:tcW w:w="627" w:type="pct"/>
            <w:noWrap/>
            <w:vAlign w:val="center"/>
          </w:tcPr>
          <w:p w14:paraId="558671A0" w14:textId="77777777" w:rsidR="00CB465C" w:rsidRDefault="00CB465C" w:rsidP="005A588C">
            <w:pPr>
              <w:pStyle w:val="NumericTableBodyText"/>
              <w:ind w:right="297"/>
              <w:jc w:val="right"/>
            </w:pPr>
          </w:p>
        </w:tc>
        <w:tc>
          <w:tcPr>
            <w:tcW w:w="465" w:type="pct"/>
            <w:noWrap/>
            <w:vAlign w:val="center"/>
          </w:tcPr>
          <w:p w14:paraId="2864186F" w14:textId="77777777" w:rsidR="00CB465C" w:rsidRDefault="00CB465C" w:rsidP="005A588C">
            <w:pPr>
              <w:pStyle w:val="NumericTableBodyText"/>
              <w:ind w:right="297"/>
              <w:jc w:val="right"/>
            </w:pPr>
          </w:p>
        </w:tc>
        <w:tc>
          <w:tcPr>
            <w:tcW w:w="468" w:type="pct"/>
            <w:noWrap/>
            <w:vAlign w:val="center"/>
          </w:tcPr>
          <w:p w14:paraId="230A3151" w14:textId="77777777" w:rsidR="00CB465C" w:rsidRDefault="00CB465C" w:rsidP="005A588C">
            <w:pPr>
              <w:pStyle w:val="NumericTableBodyText"/>
              <w:ind w:right="297"/>
            </w:pPr>
          </w:p>
        </w:tc>
        <w:tc>
          <w:tcPr>
            <w:tcW w:w="395" w:type="pct"/>
            <w:noWrap/>
            <w:vAlign w:val="center"/>
          </w:tcPr>
          <w:p w14:paraId="5912C5D8" w14:textId="77777777" w:rsidR="00CB465C" w:rsidRDefault="00CB465C" w:rsidP="005A588C">
            <w:pPr>
              <w:pStyle w:val="NumericTableBodyText"/>
              <w:ind w:right="297"/>
              <w:jc w:val="right"/>
            </w:pPr>
          </w:p>
        </w:tc>
        <w:tc>
          <w:tcPr>
            <w:tcW w:w="465" w:type="pct"/>
            <w:noWrap/>
            <w:vAlign w:val="center"/>
          </w:tcPr>
          <w:p w14:paraId="776B28B6" w14:textId="77777777" w:rsidR="00CB465C" w:rsidRDefault="00CB465C" w:rsidP="005A588C">
            <w:pPr>
              <w:pStyle w:val="NumericTableBodyText"/>
              <w:ind w:right="297"/>
              <w:jc w:val="right"/>
            </w:pPr>
          </w:p>
        </w:tc>
        <w:tc>
          <w:tcPr>
            <w:tcW w:w="469" w:type="pct"/>
            <w:vAlign w:val="center"/>
          </w:tcPr>
          <w:p w14:paraId="6505D2F7" w14:textId="77777777" w:rsidR="00CB465C" w:rsidRDefault="00CB465C" w:rsidP="005A588C">
            <w:pPr>
              <w:pStyle w:val="NumericTableBodyText"/>
              <w:ind w:right="297"/>
              <w:jc w:val="right"/>
            </w:pPr>
          </w:p>
        </w:tc>
        <w:tc>
          <w:tcPr>
            <w:tcW w:w="467" w:type="pct"/>
          </w:tcPr>
          <w:p w14:paraId="6133016F" w14:textId="77777777" w:rsidR="00CB465C" w:rsidRDefault="00CB465C" w:rsidP="005A588C">
            <w:pPr>
              <w:pStyle w:val="NumericTableBodyText"/>
              <w:ind w:right="297"/>
              <w:jc w:val="right"/>
            </w:pPr>
          </w:p>
        </w:tc>
      </w:tr>
      <w:tr w:rsidR="00681D35" w14:paraId="66C6A630" w14:textId="5C6C215B" w:rsidTr="005A588C">
        <w:trPr>
          <w:trHeight w:val="290"/>
        </w:trPr>
        <w:tc>
          <w:tcPr>
            <w:tcW w:w="1643" w:type="pct"/>
            <w:noWrap/>
            <w:hideMark/>
          </w:tcPr>
          <w:p w14:paraId="2EF49A5A" w14:textId="77777777" w:rsidR="00CB465C" w:rsidRDefault="00CB465C" w:rsidP="00CB465C">
            <w:pPr>
              <w:pStyle w:val="NumericTableBodyText"/>
            </w:pPr>
            <w:r>
              <w:t>Demersal fish (average of all species)</w:t>
            </w:r>
          </w:p>
        </w:tc>
        <w:tc>
          <w:tcPr>
            <w:tcW w:w="627" w:type="pct"/>
            <w:shd w:val="clear" w:color="auto" w:fill="D9D9D9" w:themeFill="background1" w:themeFillShade="D9"/>
            <w:noWrap/>
            <w:hideMark/>
          </w:tcPr>
          <w:p w14:paraId="78D229A9" w14:textId="43089279" w:rsidR="00CB465C" w:rsidRDefault="00CB465C" w:rsidP="005A588C">
            <w:pPr>
              <w:pStyle w:val="NumericTableBodyText"/>
              <w:ind w:right="297"/>
              <w:jc w:val="right"/>
            </w:pPr>
            <w:r w:rsidRPr="0009240C">
              <w:rPr>
                <w:b/>
                <w:bCs/>
              </w:rPr>
              <w:t>3.60</w:t>
            </w:r>
          </w:p>
        </w:tc>
        <w:tc>
          <w:tcPr>
            <w:tcW w:w="465" w:type="pct"/>
            <w:noWrap/>
            <w:hideMark/>
          </w:tcPr>
          <w:p w14:paraId="44613AA3" w14:textId="7324A9EA" w:rsidR="00CB465C" w:rsidRDefault="00CB465C" w:rsidP="005A588C">
            <w:pPr>
              <w:pStyle w:val="NumericTableBodyText"/>
              <w:ind w:right="297"/>
              <w:jc w:val="right"/>
            </w:pPr>
            <w:r w:rsidRPr="005F0537">
              <w:t>0.76</w:t>
            </w:r>
          </w:p>
        </w:tc>
        <w:tc>
          <w:tcPr>
            <w:tcW w:w="468" w:type="pct"/>
            <w:noWrap/>
            <w:hideMark/>
          </w:tcPr>
          <w:p w14:paraId="61135A7A" w14:textId="609774DC" w:rsidR="00CB465C" w:rsidRDefault="00CB465C" w:rsidP="005A588C">
            <w:pPr>
              <w:pStyle w:val="NumericTableBodyText"/>
              <w:ind w:right="297"/>
              <w:jc w:val="right"/>
            </w:pPr>
            <w:r w:rsidRPr="005F0537">
              <w:t>0.99</w:t>
            </w:r>
          </w:p>
        </w:tc>
        <w:tc>
          <w:tcPr>
            <w:tcW w:w="395" w:type="pct"/>
            <w:shd w:val="clear" w:color="auto" w:fill="D9D9D9" w:themeFill="background1" w:themeFillShade="D9"/>
            <w:noWrap/>
            <w:hideMark/>
          </w:tcPr>
          <w:p w14:paraId="3E82DD4D" w14:textId="2D6B09B1" w:rsidR="00CB465C" w:rsidRDefault="00CB465C" w:rsidP="005A588C">
            <w:pPr>
              <w:pStyle w:val="NumericTableBodyText"/>
              <w:ind w:right="297"/>
              <w:jc w:val="right"/>
            </w:pPr>
            <w:r w:rsidRPr="00E120E9">
              <w:rPr>
                <w:b/>
                <w:bCs/>
              </w:rPr>
              <w:t>2.53</w:t>
            </w:r>
          </w:p>
        </w:tc>
        <w:tc>
          <w:tcPr>
            <w:tcW w:w="465" w:type="pct"/>
            <w:noWrap/>
            <w:hideMark/>
          </w:tcPr>
          <w:p w14:paraId="2654DCBA" w14:textId="36E780E6" w:rsidR="00CB465C" w:rsidRDefault="00CB465C" w:rsidP="005A588C">
            <w:pPr>
              <w:pStyle w:val="NumericTableBodyText"/>
              <w:ind w:right="297"/>
              <w:jc w:val="right"/>
            </w:pPr>
            <w:r w:rsidRPr="005F0537">
              <w:t>0.26</w:t>
            </w:r>
          </w:p>
        </w:tc>
        <w:tc>
          <w:tcPr>
            <w:tcW w:w="469" w:type="pct"/>
            <w:hideMark/>
          </w:tcPr>
          <w:p w14:paraId="20A4A124" w14:textId="028B0FED" w:rsidR="00CB465C" w:rsidRDefault="00CB465C" w:rsidP="005A588C">
            <w:pPr>
              <w:pStyle w:val="NumericTableBodyText"/>
              <w:ind w:right="297"/>
              <w:jc w:val="right"/>
            </w:pPr>
            <w:r w:rsidRPr="005F0537">
              <w:t>0.34</w:t>
            </w:r>
          </w:p>
        </w:tc>
        <w:tc>
          <w:tcPr>
            <w:tcW w:w="467" w:type="pct"/>
          </w:tcPr>
          <w:p w14:paraId="0EFF5AA8" w14:textId="2BEE9D8A" w:rsidR="00CB465C" w:rsidRPr="009564E1" w:rsidRDefault="00CB465C" w:rsidP="005A588C">
            <w:pPr>
              <w:pStyle w:val="NumericTableBodyText"/>
              <w:ind w:right="297"/>
              <w:jc w:val="right"/>
            </w:pPr>
            <w:r>
              <w:t>*</w:t>
            </w:r>
          </w:p>
        </w:tc>
      </w:tr>
      <w:tr w:rsidR="00681D35" w14:paraId="22941FBD" w14:textId="68286AD3" w:rsidTr="005A588C">
        <w:trPr>
          <w:trHeight w:val="290"/>
        </w:trPr>
        <w:tc>
          <w:tcPr>
            <w:tcW w:w="1643" w:type="pct"/>
            <w:noWrap/>
            <w:hideMark/>
          </w:tcPr>
          <w:p w14:paraId="6DE25D8C" w14:textId="77777777" w:rsidR="00CB465C" w:rsidRPr="00AA391D" w:rsidRDefault="00CB465C" w:rsidP="00CB465C">
            <w:pPr>
              <w:pStyle w:val="NumericTableBodyText"/>
            </w:pPr>
            <w:r w:rsidRPr="00AA391D">
              <w:t>Demersal fish (average of endemic species)</w:t>
            </w:r>
          </w:p>
        </w:tc>
        <w:tc>
          <w:tcPr>
            <w:tcW w:w="627" w:type="pct"/>
            <w:shd w:val="clear" w:color="auto" w:fill="D9D9D9" w:themeFill="background1" w:themeFillShade="D9"/>
            <w:noWrap/>
            <w:hideMark/>
          </w:tcPr>
          <w:p w14:paraId="202BA318" w14:textId="36F81F52" w:rsidR="00CB465C" w:rsidRPr="00AA391D" w:rsidRDefault="00CB465C" w:rsidP="005A588C">
            <w:pPr>
              <w:pStyle w:val="NumericTableBodyText"/>
              <w:ind w:right="297"/>
              <w:jc w:val="right"/>
            </w:pPr>
            <w:r w:rsidRPr="0009240C">
              <w:rPr>
                <w:b/>
                <w:bCs/>
              </w:rPr>
              <w:t>2.86</w:t>
            </w:r>
          </w:p>
        </w:tc>
        <w:tc>
          <w:tcPr>
            <w:tcW w:w="465" w:type="pct"/>
            <w:noWrap/>
            <w:hideMark/>
          </w:tcPr>
          <w:p w14:paraId="76DE2D6A" w14:textId="67D65DA2" w:rsidR="00CB465C" w:rsidRPr="00AA391D" w:rsidRDefault="00CB465C" w:rsidP="005A588C">
            <w:pPr>
              <w:pStyle w:val="NumericTableBodyText"/>
              <w:ind w:right="297"/>
              <w:jc w:val="right"/>
            </w:pPr>
            <w:r w:rsidRPr="005F0537">
              <w:t>0.93</w:t>
            </w:r>
          </w:p>
        </w:tc>
        <w:tc>
          <w:tcPr>
            <w:tcW w:w="468" w:type="pct"/>
            <w:noWrap/>
            <w:hideMark/>
          </w:tcPr>
          <w:p w14:paraId="44812096" w14:textId="25D30FAE" w:rsidR="00CB465C" w:rsidRPr="00AA391D" w:rsidRDefault="00CB465C" w:rsidP="005A588C">
            <w:pPr>
              <w:pStyle w:val="NumericTableBodyText"/>
              <w:ind w:right="297"/>
              <w:jc w:val="right"/>
            </w:pPr>
            <w:r w:rsidRPr="005F0537">
              <w:t>1.20</w:t>
            </w:r>
          </w:p>
        </w:tc>
        <w:tc>
          <w:tcPr>
            <w:tcW w:w="395" w:type="pct"/>
            <w:noWrap/>
            <w:hideMark/>
          </w:tcPr>
          <w:p w14:paraId="28CBF5AF" w14:textId="74786C69" w:rsidR="00CB465C" w:rsidRPr="00AA391D" w:rsidRDefault="00CB465C" w:rsidP="005A588C">
            <w:pPr>
              <w:pStyle w:val="NumericTableBodyText"/>
              <w:ind w:right="297"/>
              <w:jc w:val="right"/>
            </w:pPr>
            <w:r w:rsidRPr="005F0537">
              <w:t>1.87</w:t>
            </w:r>
          </w:p>
        </w:tc>
        <w:tc>
          <w:tcPr>
            <w:tcW w:w="465" w:type="pct"/>
            <w:noWrap/>
            <w:hideMark/>
          </w:tcPr>
          <w:p w14:paraId="26B896A5" w14:textId="24B5D75C" w:rsidR="00CB465C" w:rsidRPr="00AA391D" w:rsidRDefault="00CB465C" w:rsidP="005A588C">
            <w:pPr>
              <w:pStyle w:val="NumericTableBodyText"/>
              <w:ind w:right="297"/>
              <w:jc w:val="right"/>
            </w:pPr>
            <w:r w:rsidRPr="005F0537">
              <w:t>0.38</w:t>
            </w:r>
          </w:p>
        </w:tc>
        <w:tc>
          <w:tcPr>
            <w:tcW w:w="469" w:type="pct"/>
            <w:hideMark/>
          </w:tcPr>
          <w:p w14:paraId="12780CEA" w14:textId="609FA2BB" w:rsidR="00CB465C" w:rsidRPr="00AA391D" w:rsidRDefault="00CB465C" w:rsidP="005A588C">
            <w:pPr>
              <w:pStyle w:val="NumericTableBodyText"/>
              <w:ind w:right="297"/>
              <w:jc w:val="right"/>
            </w:pPr>
            <w:r w:rsidRPr="005F0537">
              <w:t>0.48</w:t>
            </w:r>
          </w:p>
        </w:tc>
        <w:tc>
          <w:tcPr>
            <w:tcW w:w="467" w:type="pct"/>
          </w:tcPr>
          <w:p w14:paraId="07186DAA" w14:textId="6732C037" w:rsidR="00CB465C" w:rsidRPr="009564E1" w:rsidRDefault="00CB465C" w:rsidP="005A588C">
            <w:pPr>
              <w:pStyle w:val="NumericTableBodyText"/>
              <w:ind w:right="297"/>
              <w:jc w:val="right"/>
            </w:pPr>
            <w:r w:rsidRPr="008E3C52">
              <w:t>*</w:t>
            </w:r>
          </w:p>
        </w:tc>
      </w:tr>
      <w:tr w:rsidR="00681D35" w14:paraId="0BD8D7A3" w14:textId="4D1C4B82" w:rsidTr="005A588C">
        <w:trPr>
          <w:trHeight w:val="290"/>
        </w:trPr>
        <w:tc>
          <w:tcPr>
            <w:tcW w:w="1643" w:type="pct"/>
            <w:noWrap/>
            <w:hideMark/>
          </w:tcPr>
          <w:p w14:paraId="27924804" w14:textId="543129EE" w:rsidR="00CB465C" w:rsidRDefault="00CB465C" w:rsidP="00CB465C">
            <w:pPr>
              <w:pStyle w:val="NumericTableBodyText"/>
            </w:pPr>
            <w:r>
              <w:t>Number of demersal fish with greater than on par protection</w:t>
            </w:r>
          </w:p>
        </w:tc>
        <w:tc>
          <w:tcPr>
            <w:tcW w:w="627" w:type="pct"/>
            <w:noWrap/>
            <w:hideMark/>
          </w:tcPr>
          <w:p w14:paraId="31E17754" w14:textId="7D227DE7" w:rsidR="00CB465C" w:rsidRDefault="00CB465C" w:rsidP="005A588C">
            <w:pPr>
              <w:pStyle w:val="NumericTableBodyText"/>
              <w:ind w:right="297"/>
              <w:jc w:val="right"/>
            </w:pPr>
            <w:r>
              <w:t>57</w:t>
            </w:r>
          </w:p>
        </w:tc>
        <w:tc>
          <w:tcPr>
            <w:tcW w:w="465" w:type="pct"/>
            <w:noWrap/>
            <w:hideMark/>
          </w:tcPr>
          <w:p w14:paraId="1F8C4E3F" w14:textId="2F44FD15" w:rsidR="00CB465C" w:rsidRDefault="00CB465C" w:rsidP="005A588C">
            <w:pPr>
              <w:pStyle w:val="NumericTableBodyText"/>
              <w:ind w:right="297"/>
              <w:jc w:val="right"/>
            </w:pPr>
            <w:r>
              <w:t>24</w:t>
            </w:r>
          </w:p>
        </w:tc>
        <w:tc>
          <w:tcPr>
            <w:tcW w:w="468" w:type="pct"/>
            <w:noWrap/>
            <w:hideMark/>
          </w:tcPr>
          <w:p w14:paraId="64A27ABC" w14:textId="04ADD358" w:rsidR="00CB465C" w:rsidRDefault="00CB465C" w:rsidP="005A588C">
            <w:pPr>
              <w:pStyle w:val="NumericTableBodyText"/>
              <w:ind w:right="297"/>
              <w:jc w:val="right"/>
            </w:pPr>
            <w:r w:rsidRPr="00E120E9">
              <w:t>24</w:t>
            </w:r>
          </w:p>
        </w:tc>
        <w:tc>
          <w:tcPr>
            <w:tcW w:w="395" w:type="pct"/>
            <w:noWrap/>
            <w:hideMark/>
          </w:tcPr>
          <w:p w14:paraId="484B72CF" w14:textId="1B9179BD" w:rsidR="00CB465C" w:rsidRDefault="00CB465C" w:rsidP="005A588C">
            <w:pPr>
              <w:pStyle w:val="NumericTableBodyText"/>
              <w:ind w:right="297"/>
              <w:jc w:val="right"/>
            </w:pPr>
            <w:r>
              <w:t>57</w:t>
            </w:r>
          </w:p>
        </w:tc>
        <w:tc>
          <w:tcPr>
            <w:tcW w:w="465" w:type="pct"/>
            <w:noWrap/>
            <w:hideMark/>
          </w:tcPr>
          <w:p w14:paraId="0416D86F" w14:textId="36F805ED" w:rsidR="00CB465C" w:rsidRDefault="00CB465C" w:rsidP="005A588C">
            <w:pPr>
              <w:pStyle w:val="NumericTableBodyText"/>
              <w:ind w:right="297"/>
              <w:jc w:val="right"/>
            </w:pPr>
            <w:r>
              <w:t>27</w:t>
            </w:r>
          </w:p>
        </w:tc>
        <w:tc>
          <w:tcPr>
            <w:tcW w:w="469" w:type="pct"/>
            <w:hideMark/>
          </w:tcPr>
          <w:p w14:paraId="7B79D477" w14:textId="64082CC3" w:rsidR="00CB465C" w:rsidRDefault="00CB465C" w:rsidP="005A588C">
            <w:pPr>
              <w:pStyle w:val="NumericTableBodyText"/>
              <w:ind w:right="297"/>
              <w:jc w:val="right"/>
            </w:pPr>
            <w:r>
              <w:t>26</w:t>
            </w:r>
          </w:p>
        </w:tc>
        <w:tc>
          <w:tcPr>
            <w:tcW w:w="467" w:type="pct"/>
          </w:tcPr>
          <w:p w14:paraId="0FB34432" w14:textId="28AA229D" w:rsidR="00CB465C" w:rsidRPr="009564E1" w:rsidRDefault="00CB465C" w:rsidP="005A588C">
            <w:pPr>
              <w:pStyle w:val="NumericTableBodyText"/>
              <w:ind w:right="297"/>
              <w:jc w:val="right"/>
            </w:pPr>
            <w:r w:rsidRPr="008E3C52">
              <w:t>*</w:t>
            </w:r>
          </w:p>
        </w:tc>
      </w:tr>
      <w:tr w:rsidR="00681D35" w14:paraId="3006BBBB" w14:textId="5F481A24" w:rsidTr="005A588C">
        <w:trPr>
          <w:trHeight w:val="290"/>
        </w:trPr>
        <w:tc>
          <w:tcPr>
            <w:tcW w:w="1643" w:type="pct"/>
            <w:noWrap/>
            <w:hideMark/>
          </w:tcPr>
          <w:p w14:paraId="1BFA46CA" w14:textId="77777777" w:rsidR="00CB465C" w:rsidRPr="009D58C0" w:rsidRDefault="00CB465C" w:rsidP="005562B4">
            <w:pPr>
              <w:pStyle w:val="NumericTableBodyText"/>
              <w:rPr>
                <w:b/>
                <w:bCs/>
              </w:rPr>
            </w:pPr>
            <w:r w:rsidRPr="009D58C0">
              <w:rPr>
                <w:b/>
                <w:bCs/>
              </w:rPr>
              <w:t>Physical habitats</w:t>
            </w:r>
          </w:p>
        </w:tc>
        <w:tc>
          <w:tcPr>
            <w:tcW w:w="627" w:type="pct"/>
            <w:noWrap/>
            <w:vAlign w:val="bottom"/>
          </w:tcPr>
          <w:p w14:paraId="6B7A68CE" w14:textId="77777777" w:rsidR="00CB465C" w:rsidRDefault="00CB465C" w:rsidP="005A588C">
            <w:pPr>
              <w:pStyle w:val="NumericTableBodyText"/>
              <w:ind w:right="297"/>
              <w:jc w:val="right"/>
            </w:pPr>
          </w:p>
        </w:tc>
        <w:tc>
          <w:tcPr>
            <w:tcW w:w="465" w:type="pct"/>
            <w:noWrap/>
            <w:vAlign w:val="bottom"/>
          </w:tcPr>
          <w:p w14:paraId="542A7CC4" w14:textId="77777777" w:rsidR="00CB465C" w:rsidRDefault="00CB465C" w:rsidP="005A588C">
            <w:pPr>
              <w:pStyle w:val="NumericTableBodyText"/>
              <w:ind w:right="297"/>
              <w:jc w:val="right"/>
            </w:pPr>
          </w:p>
        </w:tc>
        <w:tc>
          <w:tcPr>
            <w:tcW w:w="468" w:type="pct"/>
            <w:noWrap/>
            <w:vAlign w:val="bottom"/>
          </w:tcPr>
          <w:p w14:paraId="7D01432A" w14:textId="77777777" w:rsidR="00CB465C" w:rsidRDefault="00CB465C" w:rsidP="005A588C">
            <w:pPr>
              <w:pStyle w:val="NumericTableBodyText"/>
              <w:ind w:right="297"/>
              <w:jc w:val="right"/>
            </w:pPr>
          </w:p>
        </w:tc>
        <w:tc>
          <w:tcPr>
            <w:tcW w:w="395" w:type="pct"/>
            <w:noWrap/>
            <w:vAlign w:val="bottom"/>
          </w:tcPr>
          <w:p w14:paraId="347AABE7" w14:textId="77777777" w:rsidR="00CB465C" w:rsidRDefault="00CB465C" w:rsidP="005A588C">
            <w:pPr>
              <w:pStyle w:val="NumericTableBodyText"/>
              <w:ind w:right="297"/>
              <w:jc w:val="right"/>
            </w:pPr>
          </w:p>
        </w:tc>
        <w:tc>
          <w:tcPr>
            <w:tcW w:w="465" w:type="pct"/>
            <w:noWrap/>
            <w:vAlign w:val="bottom"/>
          </w:tcPr>
          <w:p w14:paraId="5EC4379D" w14:textId="77777777" w:rsidR="00CB465C" w:rsidRDefault="00CB465C" w:rsidP="005A588C">
            <w:pPr>
              <w:pStyle w:val="NumericTableBodyText"/>
              <w:ind w:right="297"/>
              <w:jc w:val="right"/>
            </w:pPr>
          </w:p>
        </w:tc>
        <w:tc>
          <w:tcPr>
            <w:tcW w:w="469" w:type="pct"/>
            <w:vAlign w:val="bottom"/>
          </w:tcPr>
          <w:p w14:paraId="28967B59" w14:textId="77777777" w:rsidR="00CB465C" w:rsidRDefault="00CB465C" w:rsidP="005A588C">
            <w:pPr>
              <w:pStyle w:val="NumericTableBodyText"/>
              <w:ind w:right="297"/>
              <w:jc w:val="right"/>
            </w:pPr>
          </w:p>
        </w:tc>
        <w:tc>
          <w:tcPr>
            <w:tcW w:w="467" w:type="pct"/>
          </w:tcPr>
          <w:p w14:paraId="79E0F36A" w14:textId="77777777" w:rsidR="00CB465C" w:rsidRDefault="00CB465C" w:rsidP="005A588C">
            <w:pPr>
              <w:pStyle w:val="NumericTableBodyText"/>
              <w:ind w:right="297"/>
              <w:jc w:val="right"/>
            </w:pPr>
          </w:p>
        </w:tc>
      </w:tr>
      <w:tr w:rsidR="00681D35" w14:paraId="27794B8D" w14:textId="1BDABF1C" w:rsidTr="005A588C">
        <w:trPr>
          <w:trHeight w:val="290"/>
        </w:trPr>
        <w:tc>
          <w:tcPr>
            <w:tcW w:w="1643" w:type="pct"/>
            <w:noWrap/>
            <w:hideMark/>
          </w:tcPr>
          <w:p w14:paraId="0D5CC9D5" w14:textId="77777777" w:rsidR="00CB465C" w:rsidRDefault="00CB465C" w:rsidP="00CB465C">
            <w:pPr>
              <w:pStyle w:val="NumericTableBodyText"/>
            </w:pPr>
            <w:r>
              <w:t>Physical habitats (average of all habitat types)</w:t>
            </w:r>
          </w:p>
        </w:tc>
        <w:tc>
          <w:tcPr>
            <w:tcW w:w="627" w:type="pct"/>
            <w:noWrap/>
            <w:hideMark/>
          </w:tcPr>
          <w:p w14:paraId="3BB79C23" w14:textId="3F2C9068" w:rsidR="00CB465C" w:rsidRDefault="00CB465C" w:rsidP="005A588C">
            <w:pPr>
              <w:pStyle w:val="NumericTableBodyText"/>
              <w:ind w:right="297"/>
              <w:jc w:val="right"/>
            </w:pPr>
            <w:r w:rsidRPr="0034677E">
              <w:t>1.09</w:t>
            </w:r>
          </w:p>
        </w:tc>
        <w:tc>
          <w:tcPr>
            <w:tcW w:w="465" w:type="pct"/>
            <w:shd w:val="clear" w:color="auto" w:fill="D9D9D9" w:themeFill="background1" w:themeFillShade="D9"/>
            <w:noWrap/>
            <w:hideMark/>
          </w:tcPr>
          <w:p w14:paraId="760D4815" w14:textId="2BACCAF0" w:rsidR="00CB465C" w:rsidRDefault="00CB465C" w:rsidP="005A588C">
            <w:pPr>
              <w:pStyle w:val="NumericTableBodyText"/>
              <w:ind w:right="297"/>
              <w:jc w:val="right"/>
            </w:pPr>
            <w:r w:rsidRPr="00375645">
              <w:rPr>
                <w:b/>
                <w:bCs/>
              </w:rPr>
              <w:t>2.70</w:t>
            </w:r>
          </w:p>
        </w:tc>
        <w:tc>
          <w:tcPr>
            <w:tcW w:w="468" w:type="pct"/>
            <w:shd w:val="clear" w:color="auto" w:fill="D9D9D9" w:themeFill="background1" w:themeFillShade="D9"/>
            <w:noWrap/>
            <w:hideMark/>
          </w:tcPr>
          <w:p w14:paraId="769341FD" w14:textId="1EF214E8" w:rsidR="00CB465C" w:rsidRDefault="00CB465C" w:rsidP="005A588C">
            <w:pPr>
              <w:pStyle w:val="NumericTableBodyText"/>
              <w:ind w:right="297"/>
              <w:jc w:val="right"/>
            </w:pPr>
            <w:r w:rsidRPr="00375645">
              <w:rPr>
                <w:b/>
                <w:bCs/>
              </w:rPr>
              <w:t>2.96</w:t>
            </w:r>
          </w:p>
        </w:tc>
        <w:tc>
          <w:tcPr>
            <w:tcW w:w="395" w:type="pct"/>
            <w:noWrap/>
            <w:hideMark/>
          </w:tcPr>
          <w:p w14:paraId="0A578A90" w14:textId="4818D934" w:rsidR="00CB465C" w:rsidRDefault="00CB465C" w:rsidP="005A588C">
            <w:pPr>
              <w:pStyle w:val="NumericTableBodyText"/>
              <w:ind w:right="297"/>
              <w:jc w:val="right"/>
            </w:pPr>
            <w:r w:rsidRPr="0034677E">
              <w:t>0.51</w:t>
            </w:r>
          </w:p>
        </w:tc>
        <w:tc>
          <w:tcPr>
            <w:tcW w:w="465" w:type="pct"/>
            <w:shd w:val="clear" w:color="auto" w:fill="D9D9D9" w:themeFill="background1" w:themeFillShade="D9"/>
            <w:noWrap/>
            <w:hideMark/>
          </w:tcPr>
          <w:p w14:paraId="439AF27C" w14:textId="5DB4C139" w:rsidR="00CB465C" w:rsidRDefault="00CB465C" w:rsidP="005A588C">
            <w:pPr>
              <w:pStyle w:val="NumericTableBodyText"/>
              <w:ind w:right="297"/>
              <w:jc w:val="right"/>
            </w:pPr>
            <w:r w:rsidRPr="00375645">
              <w:rPr>
                <w:b/>
                <w:bCs/>
              </w:rPr>
              <w:t>0.55</w:t>
            </w:r>
          </w:p>
        </w:tc>
        <w:tc>
          <w:tcPr>
            <w:tcW w:w="469" w:type="pct"/>
            <w:shd w:val="clear" w:color="auto" w:fill="D9D9D9" w:themeFill="background1" w:themeFillShade="D9"/>
            <w:hideMark/>
          </w:tcPr>
          <w:p w14:paraId="2A555A63" w14:textId="7A659639" w:rsidR="00CB465C" w:rsidRDefault="00CB465C" w:rsidP="005A588C">
            <w:pPr>
              <w:pStyle w:val="NumericTableBodyText"/>
              <w:ind w:right="297"/>
              <w:jc w:val="right"/>
            </w:pPr>
            <w:r w:rsidRPr="00375645">
              <w:rPr>
                <w:b/>
                <w:bCs/>
              </w:rPr>
              <w:t>1.95</w:t>
            </w:r>
          </w:p>
        </w:tc>
        <w:tc>
          <w:tcPr>
            <w:tcW w:w="467" w:type="pct"/>
            <w:shd w:val="clear" w:color="auto" w:fill="D9D9D9" w:themeFill="background1" w:themeFillShade="D9"/>
          </w:tcPr>
          <w:p w14:paraId="4E2CD467" w14:textId="264105D7" w:rsidR="00CB465C" w:rsidRDefault="00CB465C" w:rsidP="005A588C">
            <w:pPr>
              <w:pStyle w:val="NumericTableBodyText"/>
              <w:ind w:right="297"/>
              <w:jc w:val="right"/>
            </w:pPr>
            <w:r w:rsidRPr="00375645">
              <w:rPr>
                <w:b/>
                <w:bCs/>
              </w:rPr>
              <w:t>0.08</w:t>
            </w:r>
          </w:p>
        </w:tc>
      </w:tr>
      <w:tr w:rsidR="00681D35" w14:paraId="7253B4E8" w14:textId="504662C5" w:rsidTr="005A588C">
        <w:trPr>
          <w:trHeight w:val="290"/>
        </w:trPr>
        <w:tc>
          <w:tcPr>
            <w:tcW w:w="1643" w:type="pct"/>
            <w:noWrap/>
            <w:hideMark/>
          </w:tcPr>
          <w:p w14:paraId="735433EA" w14:textId="6C0E5B09" w:rsidR="00CB465C" w:rsidRDefault="00CB465C" w:rsidP="00CB465C">
            <w:pPr>
              <w:pStyle w:val="NumericTableBodyText"/>
            </w:pPr>
            <w:r>
              <w:t>Number of physical habitats with greater than on par protection</w:t>
            </w:r>
          </w:p>
        </w:tc>
        <w:tc>
          <w:tcPr>
            <w:tcW w:w="627" w:type="pct"/>
            <w:noWrap/>
            <w:hideMark/>
          </w:tcPr>
          <w:p w14:paraId="00589418" w14:textId="7DC76B9E" w:rsidR="00CB465C" w:rsidRPr="00923457" w:rsidRDefault="00CB465C" w:rsidP="005A588C">
            <w:pPr>
              <w:pStyle w:val="NumericTableBodyText"/>
              <w:ind w:right="297"/>
              <w:jc w:val="right"/>
            </w:pPr>
            <w:r>
              <w:t>5</w:t>
            </w:r>
          </w:p>
        </w:tc>
        <w:tc>
          <w:tcPr>
            <w:tcW w:w="465" w:type="pct"/>
            <w:noWrap/>
            <w:hideMark/>
          </w:tcPr>
          <w:p w14:paraId="70ED2D49" w14:textId="66787645" w:rsidR="00CB465C" w:rsidRPr="00923457" w:rsidRDefault="00CB465C" w:rsidP="005A588C">
            <w:pPr>
              <w:pStyle w:val="NumericTableBodyText"/>
              <w:ind w:right="297"/>
              <w:jc w:val="right"/>
            </w:pPr>
            <w:r>
              <w:t>17</w:t>
            </w:r>
          </w:p>
        </w:tc>
        <w:tc>
          <w:tcPr>
            <w:tcW w:w="468" w:type="pct"/>
            <w:noWrap/>
            <w:hideMark/>
          </w:tcPr>
          <w:p w14:paraId="55EF37E3" w14:textId="365E283B" w:rsidR="00CB465C" w:rsidRPr="00923457" w:rsidRDefault="00CB465C" w:rsidP="005A588C">
            <w:pPr>
              <w:pStyle w:val="NumericTableBodyText"/>
              <w:ind w:right="297"/>
              <w:jc w:val="right"/>
            </w:pPr>
            <w:r>
              <w:t>16</w:t>
            </w:r>
          </w:p>
        </w:tc>
        <w:tc>
          <w:tcPr>
            <w:tcW w:w="395" w:type="pct"/>
            <w:noWrap/>
            <w:hideMark/>
          </w:tcPr>
          <w:p w14:paraId="553FEEBB" w14:textId="553A403D" w:rsidR="00CB465C" w:rsidRPr="00923457" w:rsidRDefault="00CB465C" w:rsidP="005A588C">
            <w:pPr>
              <w:pStyle w:val="NumericTableBodyText"/>
              <w:ind w:right="297"/>
              <w:jc w:val="right"/>
            </w:pPr>
            <w:r>
              <w:t>4</w:t>
            </w:r>
          </w:p>
        </w:tc>
        <w:tc>
          <w:tcPr>
            <w:tcW w:w="465" w:type="pct"/>
            <w:noWrap/>
            <w:hideMark/>
          </w:tcPr>
          <w:p w14:paraId="42410DD9" w14:textId="36BF5813" w:rsidR="00CB465C" w:rsidRPr="00923457" w:rsidRDefault="00CB465C" w:rsidP="005A588C">
            <w:pPr>
              <w:pStyle w:val="NumericTableBodyText"/>
              <w:ind w:right="297"/>
              <w:jc w:val="right"/>
            </w:pPr>
            <w:r>
              <w:t>10</w:t>
            </w:r>
          </w:p>
        </w:tc>
        <w:tc>
          <w:tcPr>
            <w:tcW w:w="469" w:type="pct"/>
            <w:hideMark/>
          </w:tcPr>
          <w:p w14:paraId="54BD041D" w14:textId="65A2AAAA" w:rsidR="00CB465C" w:rsidRPr="00923457" w:rsidRDefault="00CB465C" w:rsidP="005A588C">
            <w:pPr>
              <w:pStyle w:val="NumericTableBodyText"/>
              <w:ind w:right="297"/>
              <w:jc w:val="right"/>
            </w:pPr>
            <w:r>
              <w:t>10</w:t>
            </w:r>
          </w:p>
        </w:tc>
        <w:tc>
          <w:tcPr>
            <w:tcW w:w="467" w:type="pct"/>
          </w:tcPr>
          <w:p w14:paraId="4B4EA124" w14:textId="2C7A2CD3" w:rsidR="00CB465C" w:rsidRPr="00923457" w:rsidRDefault="00CB465C" w:rsidP="005A588C">
            <w:pPr>
              <w:pStyle w:val="NumericTableBodyText"/>
              <w:ind w:right="297"/>
              <w:jc w:val="right"/>
            </w:pPr>
            <w:r>
              <w:t>4</w:t>
            </w:r>
          </w:p>
        </w:tc>
      </w:tr>
      <w:tr w:rsidR="00681D35" w14:paraId="38BC17CD" w14:textId="04DD590D" w:rsidTr="005A588C">
        <w:trPr>
          <w:trHeight w:val="290"/>
        </w:trPr>
        <w:tc>
          <w:tcPr>
            <w:tcW w:w="1643" w:type="pct"/>
            <w:noWrap/>
            <w:hideMark/>
          </w:tcPr>
          <w:p w14:paraId="6BED4FFD" w14:textId="77777777" w:rsidR="00681D35" w:rsidRDefault="00681D35" w:rsidP="00681D35">
            <w:pPr>
              <w:pStyle w:val="NumericTableBodyText"/>
            </w:pPr>
            <w:r>
              <w:t>Physical habitats (average of 14 rocky reef habitat)</w:t>
            </w:r>
          </w:p>
        </w:tc>
        <w:tc>
          <w:tcPr>
            <w:tcW w:w="627" w:type="pct"/>
            <w:shd w:val="clear" w:color="auto" w:fill="D9D9D9" w:themeFill="background1" w:themeFillShade="D9"/>
            <w:noWrap/>
            <w:hideMark/>
          </w:tcPr>
          <w:p w14:paraId="0A2290E7" w14:textId="66167829" w:rsidR="00681D35" w:rsidRPr="00681D35" w:rsidRDefault="00681D35" w:rsidP="005A588C">
            <w:pPr>
              <w:pStyle w:val="NumericTableBodyText"/>
              <w:ind w:right="297"/>
              <w:jc w:val="right"/>
              <w:rPr>
                <w:b/>
                <w:bCs/>
              </w:rPr>
            </w:pPr>
            <w:r w:rsidRPr="00681D35">
              <w:rPr>
                <w:b/>
                <w:bCs/>
              </w:rPr>
              <w:t>2.73</w:t>
            </w:r>
          </w:p>
        </w:tc>
        <w:tc>
          <w:tcPr>
            <w:tcW w:w="465" w:type="pct"/>
            <w:shd w:val="clear" w:color="auto" w:fill="D9D9D9" w:themeFill="background1" w:themeFillShade="D9"/>
            <w:noWrap/>
            <w:hideMark/>
          </w:tcPr>
          <w:p w14:paraId="6BCDE577" w14:textId="0CF34E73" w:rsidR="00681D35" w:rsidRPr="00681D35" w:rsidRDefault="00681D35" w:rsidP="005A588C">
            <w:pPr>
              <w:pStyle w:val="NumericTableBodyText"/>
              <w:ind w:right="297"/>
              <w:jc w:val="right"/>
              <w:rPr>
                <w:b/>
                <w:bCs/>
              </w:rPr>
            </w:pPr>
            <w:r w:rsidRPr="00681D35">
              <w:rPr>
                <w:b/>
                <w:bCs/>
              </w:rPr>
              <w:t>6.37</w:t>
            </w:r>
          </w:p>
        </w:tc>
        <w:tc>
          <w:tcPr>
            <w:tcW w:w="468" w:type="pct"/>
            <w:shd w:val="clear" w:color="auto" w:fill="D9D9D9" w:themeFill="background1" w:themeFillShade="D9"/>
            <w:noWrap/>
            <w:hideMark/>
          </w:tcPr>
          <w:p w14:paraId="54E8E444" w14:textId="651154A5" w:rsidR="00681D35" w:rsidRPr="00681D35" w:rsidRDefault="00681D35" w:rsidP="005A588C">
            <w:pPr>
              <w:pStyle w:val="NumericTableBodyText"/>
              <w:ind w:right="297"/>
              <w:jc w:val="right"/>
              <w:rPr>
                <w:b/>
                <w:bCs/>
              </w:rPr>
            </w:pPr>
            <w:r w:rsidRPr="00681D35">
              <w:rPr>
                <w:b/>
                <w:bCs/>
              </w:rPr>
              <w:t>7.17</w:t>
            </w:r>
          </w:p>
        </w:tc>
        <w:tc>
          <w:tcPr>
            <w:tcW w:w="395" w:type="pct"/>
            <w:noWrap/>
            <w:hideMark/>
          </w:tcPr>
          <w:p w14:paraId="0589DD0C" w14:textId="5F19901E" w:rsidR="00681D35" w:rsidRDefault="00681D35" w:rsidP="005A588C">
            <w:pPr>
              <w:pStyle w:val="NumericTableBodyText"/>
              <w:ind w:right="297"/>
              <w:jc w:val="right"/>
            </w:pPr>
            <w:r w:rsidRPr="00660F83">
              <w:t>0.87</w:t>
            </w:r>
          </w:p>
        </w:tc>
        <w:tc>
          <w:tcPr>
            <w:tcW w:w="465" w:type="pct"/>
            <w:noWrap/>
            <w:hideMark/>
          </w:tcPr>
          <w:p w14:paraId="1B95A133" w14:textId="000A53C4" w:rsidR="00681D35" w:rsidRDefault="00681D35" w:rsidP="005A588C">
            <w:pPr>
              <w:pStyle w:val="NumericTableBodyText"/>
              <w:ind w:right="297"/>
              <w:jc w:val="right"/>
            </w:pPr>
            <w:r w:rsidRPr="00F476B9">
              <w:t>0.40</w:t>
            </w:r>
          </w:p>
        </w:tc>
        <w:tc>
          <w:tcPr>
            <w:tcW w:w="469" w:type="pct"/>
            <w:hideMark/>
          </w:tcPr>
          <w:p w14:paraId="5655E842" w14:textId="273C297F" w:rsidR="00681D35" w:rsidRDefault="00681D35" w:rsidP="005A588C">
            <w:pPr>
              <w:pStyle w:val="NumericTableBodyText"/>
              <w:ind w:right="297"/>
              <w:jc w:val="right"/>
            </w:pPr>
            <w:r w:rsidRPr="00F476B9">
              <w:t>0.53</w:t>
            </w:r>
          </w:p>
        </w:tc>
        <w:tc>
          <w:tcPr>
            <w:tcW w:w="467" w:type="pct"/>
          </w:tcPr>
          <w:p w14:paraId="0AB5937D" w14:textId="4A10B5D1" w:rsidR="00681D35" w:rsidRDefault="00681D35" w:rsidP="005A588C">
            <w:pPr>
              <w:pStyle w:val="NumericTableBodyText"/>
              <w:ind w:right="297"/>
              <w:jc w:val="right"/>
            </w:pPr>
            <w:r w:rsidRPr="00F476B9">
              <w:t>0.02</w:t>
            </w:r>
          </w:p>
        </w:tc>
      </w:tr>
      <w:tr w:rsidR="00681D35" w14:paraId="3682822F" w14:textId="3EC16E41" w:rsidTr="005A588C">
        <w:trPr>
          <w:trHeight w:val="290"/>
        </w:trPr>
        <w:tc>
          <w:tcPr>
            <w:tcW w:w="1643" w:type="pct"/>
            <w:noWrap/>
            <w:hideMark/>
          </w:tcPr>
          <w:p w14:paraId="22E9D590" w14:textId="77777777" w:rsidR="00681D35" w:rsidRDefault="00681D35" w:rsidP="00681D35">
            <w:pPr>
              <w:pStyle w:val="NumericTableBodyText"/>
            </w:pPr>
            <w:r>
              <w:t>Physical habitats (average of 8 gravel habitats)</w:t>
            </w:r>
          </w:p>
        </w:tc>
        <w:tc>
          <w:tcPr>
            <w:tcW w:w="627" w:type="pct"/>
            <w:noWrap/>
            <w:hideMark/>
          </w:tcPr>
          <w:p w14:paraId="7FB2B0BA" w14:textId="481E96DA" w:rsidR="00681D35" w:rsidRDefault="00681D35" w:rsidP="005A588C">
            <w:pPr>
              <w:pStyle w:val="NumericTableBodyText"/>
              <w:ind w:right="297"/>
              <w:jc w:val="right"/>
            </w:pPr>
            <w:r w:rsidRPr="0005064C">
              <w:t>0.0</w:t>
            </w:r>
          </w:p>
        </w:tc>
        <w:tc>
          <w:tcPr>
            <w:tcW w:w="465" w:type="pct"/>
            <w:noWrap/>
            <w:hideMark/>
          </w:tcPr>
          <w:p w14:paraId="09960DE4" w14:textId="7E1C01BE" w:rsidR="00681D35" w:rsidRDefault="00681D35" w:rsidP="005A588C">
            <w:pPr>
              <w:pStyle w:val="NumericTableBodyText"/>
              <w:ind w:right="297"/>
              <w:jc w:val="right"/>
            </w:pPr>
            <w:r w:rsidRPr="00250DA1">
              <w:t>0.98</w:t>
            </w:r>
          </w:p>
        </w:tc>
        <w:tc>
          <w:tcPr>
            <w:tcW w:w="468" w:type="pct"/>
            <w:noWrap/>
            <w:hideMark/>
          </w:tcPr>
          <w:p w14:paraId="5C9F8D0A" w14:textId="137BC8AB" w:rsidR="00681D35" w:rsidRDefault="00681D35" w:rsidP="005A588C">
            <w:pPr>
              <w:pStyle w:val="NumericTableBodyText"/>
              <w:ind w:right="297"/>
              <w:jc w:val="right"/>
            </w:pPr>
            <w:r w:rsidRPr="00250DA1">
              <w:t>0.67</w:t>
            </w:r>
          </w:p>
        </w:tc>
        <w:tc>
          <w:tcPr>
            <w:tcW w:w="395" w:type="pct"/>
            <w:noWrap/>
            <w:hideMark/>
          </w:tcPr>
          <w:p w14:paraId="6FF28EB9" w14:textId="5A428B83" w:rsidR="00681D35" w:rsidRDefault="00681D35" w:rsidP="005A588C">
            <w:pPr>
              <w:pStyle w:val="NumericTableBodyText"/>
              <w:ind w:right="297"/>
              <w:jc w:val="right"/>
            </w:pPr>
            <w:r w:rsidRPr="00BE3282">
              <w:t>0.0</w:t>
            </w:r>
          </w:p>
        </w:tc>
        <w:tc>
          <w:tcPr>
            <w:tcW w:w="465" w:type="pct"/>
            <w:shd w:val="clear" w:color="auto" w:fill="D9D9D9" w:themeFill="background1" w:themeFillShade="D9"/>
            <w:noWrap/>
            <w:hideMark/>
          </w:tcPr>
          <w:p w14:paraId="6CF33458" w14:textId="0EBB73F3" w:rsidR="00681D35" w:rsidRPr="00681D35" w:rsidRDefault="00681D35" w:rsidP="005A588C">
            <w:pPr>
              <w:pStyle w:val="NumericTableBodyText"/>
              <w:ind w:right="297"/>
              <w:jc w:val="right"/>
              <w:rPr>
                <w:b/>
                <w:bCs/>
              </w:rPr>
            </w:pPr>
            <w:r w:rsidRPr="00681D35">
              <w:rPr>
                <w:b/>
                <w:bCs/>
              </w:rPr>
              <w:t>1.06</w:t>
            </w:r>
          </w:p>
        </w:tc>
        <w:tc>
          <w:tcPr>
            <w:tcW w:w="469" w:type="pct"/>
            <w:shd w:val="clear" w:color="auto" w:fill="D9D9D9" w:themeFill="background1" w:themeFillShade="D9"/>
            <w:hideMark/>
          </w:tcPr>
          <w:p w14:paraId="492BF5D3" w14:textId="06BFE4AC" w:rsidR="00681D35" w:rsidRPr="00681D35" w:rsidRDefault="00681D35" w:rsidP="005A588C">
            <w:pPr>
              <w:pStyle w:val="NumericTableBodyText"/>
              <w:ind w:right="297"/>
              <w:jc w:val="right"/>
              <w:rPr>
                <w:b/>
                <w:bCs/>
              </w:rPr>
            </w:pPr>
            <w:r w:rsidRPr="00681D35">
              <w:rPr>
                <w:b/>
                <w:bCs/>
              </w:rPr>
              <w:t>8.79</w:t>
            </w:r>
          </w:p>
        </w:tc>
        <w:tc>
          <w:tcPr>
            <w:tcW w:w="467" w:type="pct"/>
          </w:tcPr>
          <w:p w14:paraId="442D49D1" w14:textId="22306FD8" w:rsidR="00681D35" w:rsidRPr="00EC3ED8" w:rsidRDefault="00681D35" w:rsidP="005A588C">
            <w:pPr>
              <w:pStyle w:val="NumericTableBodyText"/>
              <w:ind w:right="297"/>
              <w:jc w:val="right"/>
            </w:pPr>
            <w:r w:rsidRPr="00EC3ED8">
              <w:t>0.0</w:t>
            </w:r>
          </w:p>
        </w:tc>
      </w:tr>
      <w:tr w:rsidR="00681D35" w14:paraId="098E0E3B" w14:textId="6FFE0D66" w:rsidTr="005A588C">
        <w:trPr>
          <w:cnfStyle w:val="010000000000" w:firstRow="0" w:lastRow="1" w:firstColumn="0" w:lastColumn="0" w:oddVBand="0" w:evenVBand="0" w:oddHBand="0" w:evenHBand="0" w:firstRowFirstColumn="0" w:firstRowLastColumn="0" w:lastRowFirstColumn="0" w:lastRowLastColumn="0"/>
          <w:trHeight w:val="290"/>
        </w:trPr>
        <w:tc>
          <w:tcPr>
            <w:tcW w:w="1643" w:type="pct"/>
            <w:noWrap/>
            <w:hideMark/>
          </w:tcPr>
          <w:p w14:paraId="47C91971" w14:textId="77777777" w:rsidR="00681D35" w:rsidRDefault="00681D35" w:rsidP="00681D35">
            <w:pPr>
              <w:pStyle w:val="NumericTableBodyText"/>
            </w:pPr>
            <w:r>
              <w:t>Physical habitats (average of 5 estuarine habitats)</w:t>
            </w:r>
          </w:p>
        </w:tc>
        <w:tc>
          <w:tcPr>
            <w:tcW w:w="627" w:type="pct"/>
            <w:noWrap/>
            <w:hideMark/>
          </w:tcPr>
          <w:p w14:paraId="08E1F220" w14:textId="5FD8F890" w:rsidR="00681D35" w:rsidRDefault="00681D35" w:rsidP="005A588C">
            <w:pPr>
              <w:pStyle w:val="NumericTableBodyText"/>
              <w:ind w:right="297"/>
              <w:jc w:val="right"/>
            </w:pPr>
            <w:r w:rsidRPr="0005064C">
              <w:t>0.0</w:t>
            </w:r>
          </w:p>
        </w:tc>
        <w:tc>
          <w:tcPr>
            <w:tcW w:w="465" w:type="pct"/>
            <w:shd w:val="clear" w:color="auto" w:fill="D9D9D9" w:themeFill="background1" w:themeFillShade="D9"/>
            <w:noWrap/>
            <w:hideMark/>
          </w:tcPr>
          <w:p w14:paraId="5F5CC75E" w14:textId="403CBDC4" w:rsidR="00681D35" w:rsidRPr="00681D35" w:rsidRDefault="00681D35" w:rsidP="005A588C">
            <w:pPr>
              <w:pStyle w:val="NumericTableBodyText"/>
              <w:ind w:right="297"/>
              <w:jc w:val="right"/>
              <w:rPr>
                <w:b/>
                <w:bCs/>
              </w:rPr>
            </w:pPr>
            <w:r w:rsidRPr="00681D35">
              <w:rPr>
                <w:b/>
                <w:bCs/>
              </w:rPr>
              <w:t>5.59</w:t>
            </w:r>
          </w:p>
        </w:tc>
        <w:tc>
          <w:tcPr>
            <w:tcW w:w="468" w:type="pct"/>
            <w:shd w:val="clear" w:color="auto" w:fill="D9D9D9" w:themeFill="background1" w:themeFillShade="D9"/>
            <w:noWrap/>
            <w:hideMark/>
          </w:tcPr>
          <w:p w14:paraId="055947CE" w14:textId="08484F58" w:rsidR="00681D35" w:rsidRPr="00681D35" w:rsidRDefault="00681D35" w:rsidP="005A588C">
            <w:pPr>
              <w:pStyle w:val="NumericTableBodyText"/>
              <w:ind w:right="297"/>
              <w:jc w:val="right"/>
              <w:rPr>
                <w:b/>
                <w:bCs/>
              </w:rPr>
            </w:pPr>
            <w:r w:rsidRPr="00681D35">
              <w:rPr>
                <w:b/>
                <w:bCs/>
              </w:rPr>
              <w:t>6.29</w:t>
            </w:r>
          </w:p>
        </w:tc>
        <w:tc>
          <w:tcPr>
            <w:tcW w:w="395" w:type="pct"/>
            <w:noWrap/>
            <w:hideMark/>
          </w:tcPr>
          <w:p w14:paraId="4D245777" w14:textId="0F7D2840" w:rsidR="00681D35" w:rsidRDefault="00681D35" w:rsidP="005A588C">
            <w:pPr>
              <w:pStyle w:val="NumericTableBodyText"/>
              <w:ind w:right="297"/>
              <w:jc w:val="right"/>
            </w:pPr>
            <w:r w:rsidRPr="005A4144">
              <w:t>0.0</w:t>
            </w:r>
          </w:p>
        </w:tc>
        <w:tc>
          <w:tcPr>
            <w:tcW w:w="465" w:type="pct"/>
            <w:noWrap/>
            <w:hideMark/>
          </w:tcPr>
          <w:p w14:paraId="55819D37" w14:textId="2BAA9CFB" w:rsidR="00681D35" w:rsidRDefault="00681D35" w:rsidP="005A588C">
            <w:pPr>
              <w:pStyle w:val="NumericTableBodyText"/>
              <w:ind w:right="297"/>
              <w:jc w:val="right"/>
            </w:pPr>
            <w:r w:rsidRPr="005A4144">
              <w:t>0.0</w:t>
            </w:r>
          </w:p>
        </w:tc>
        <w:tc>
          <w:tcPr>
            <w:tcW w:w="469" w:type="pct"/>
            <w:hideMark/>
          </w:tcPr>
          <w:p w14:paraId="68791E58" w14:textId="4B551D54" w:rsidR="00681D35" w:rsidRDefault="00681D35" w:rsidP="005A588C">
            <w:pPr>
              <w:pStyle w:val="NumericTableBodyText"/>
              <w:ind w:right="297"/>
              <w:jc w:val="right"/>
            </w:pPr>
            <w:r w:rsidRPr="005A4144">
              <w:t>0.0</w:t>
            </w:r>
          </w:p>
        </w:tc>
        <w:tc>
          <w:tcPr>
            <w:tcW w:w="467" w:type="pct"/>
            <w:shd w:val="clear" w:color="auto" w:fill="D9D9D9" w:themeFill="background1" w:themeFillShade="D9"/>
          </w:tcPr>
          <w:p w14:paraId="759DE5C9" w14:textId="1FA0E178" w:rsidR="00681D35" w:rsidRPr="00681D35" w:rsidRDefault="00681D35" w:rsidP="005A588C">
            <w:pPr>
              <w:pStyle w:val="NumericTableBodyText"/>
              <w:ind w:right="297"/>
              <w:jc w:val="right"/>
              <w:rPr>
                <w:b/>
                <w:bCs/>
              </w:rPr>
            </w:pPr>
            <w:r w:rsidRPr="00681D35">
              <w:rPr>
                <w:b/>
                <w:bCs/>
              </w:rPr>
              <w:t>0.69</w:t>
            </w:r>
          </w:p>
        </w:tc>
      </w:tr>
    </w:tbl>
    <w:p w14:paraId="19473435" w14:textId="25AB3CDF" w:rsidR="00F67E63" w:rsidRDefault="00F67E63" w:rsidP="00E66706">
      <w:pPr>
        <w:pStyle w:val="Heading2"/>
        <w:pageBreakBefore/>
        <w:numPr>
          <w:ilvl w:val="1"/>
          <w:numId w:val="9"/>
        </w:numPr>
      </w:pPr>
      <w:bookmarkStart w:id="83" w:name="_Toc48829474"/>
      <w:r>
        <w:lastRenderedPageBreak/>
        <w:t xml:space="preserve">Evaluation of overlap </w:t>
      </w:r>
      <w:r w:rsidR="00923457">
        <w:t xml:space="preserve">of proposed </w:t>
      </w:r>
      <w:r w:rsidR="009A352C">
        <w:t>protected areas</w:t>
      </w:r>
      <w:r w:rsidR="00923457">
        <w:t xml:space="preserve"> with </w:t>
      </w:r>
      <w:r>
        <w:t>fisheries</w:t>
      </w:r>
      <w:bookmarkEnd w:id="83"/>
      <w:r>
        <w:t xml:space="preserve"> </w:t>
      </w:r>
      <w:bookmarkEnd w:id="79"/>
    </w:p>
    <w:p w14:paraId="3BB01ABB" w14:textId="7D970063" w:rsidR="001D262B" w:rsidRDefault="00F67E63" w:rsidP="001D262B">
      <w:pPr>
        <w:pStyle w:val="BodyText"/>
      </w:pPr>
      <w:r>
        <w:t xml:space="preserve">The detailed results of the </w:t>
      </w:r>
      <w:r w:rsidR="00923457">
        <w:t xml:space="preserve">evaluation of the overlap of fisheries </w:t>
      </w:r>
      <w:r w:rsidR="008309BB">
        <w:t>data</w:t>
      </w:r>
      <w:r w:rsidR="00923457">
        <w:t xml:space="preserve"> with the marine reserve</w:t>
      </w:r>
      <w:r w:rsidR="009A352C">
        <w:t xml:space="preserve"> and seabed protected area </w:t>
      </w:r>
      <w:r w:rsidR="00923457">
        <w:t xml:space="preserve">proposals </w:t>
      </w:r>
      <w:r w:rsidR="00AC6FF5">
        <w:t>in</w:t>
      </w:r>
      <w:r w:rsidR="00E12B51">
        <w:t xml:space="preserve"> Scenario</w:t>
      </w:r>
      <w:r w:rsidR="00AC6FF5">
        <w:t>s 1 and 2</w:t>
      </w:r>
      <w:r w:rsidR="00E12B51">
        <w:t xml:space="preserve"> </w:t>
      </w:r>
      <w:r>
        <w:t xml:space="preserve">are provided in </w:t>
      </w:r>
      <w:r w:rsidR="00546BB8">
        <w:fldChar w:fldCharType="begin"/>
      </w:r>
      <w:r w:rsidR="00546BB8">
        <w:instrText xml:space="preserve"> REF _Ref34579027 \r \h </w:instrText>
      </w:r>
      <w:r w:rsidR="00546BB8">
        <w:fldChar w:fldCharType="separate"/>
      </w:r>
      <w:r w:rsidR="006F40A1">
        <w:t>Appendix D</w:t>
      </w:r>
      <w:r w:rsidR="00546BB8">
        <w:fldChar w:fldCharType="end"/>
      </w:r>
      <w:r w:rsidR="00987CBE">
        <w:t xml:space="preserve"> (</w:t>
      </w:r>
      <w:r>
        <w:fldChar w:fldCharType="begin"/>
      </w:r>
      <w:r>
        <w:instrText xml:space="preserve"> REF _Ref31540117 \h </w:instrText>
      </w:r>
      <w:r>
        <w:fldChar w:fldCharType="separate"/>
      </w:r>
      <w:r w:rsidR="006F40A1">
        <w:t xml:space="preserve">Table </w:t>
      </w:r>
      <w:r w:rsidR="006F40A1">
        <w:rPr>
          <w:noProof/>
        </w:rPr>
        <w:t>D</w:t>
      </w:r>
      <w:r w:rsidR="006F40A1">
        <w:noBreakHyphen/>
      </w:r>
      <w:r w:rsidR="006F40A1">
        <w:rPr>
          <w:noProof/>
        </w:rPr>
        <w:t>1</w:t>
      </w:r>
      <w:r>
        <w:fldChar w:fldCharType="end"/>
      </w:r>
      <w:r w:rsidR="009A352C">
        <w:t>,</w:t>
      </w:r>
      <w:r w:rsidR="00987CBE">
        <w:t xml:space="preserve"> </w:t>
      </w:r>
      <w:r>
        <w:fldChar w:fldCharType="begin"/>
      </w:r>
      <w:r>
        <w:instrText xml:space="preserve"> REF _Ref31540061 \h </w:instrText>
      </w:r>
      <w:r>
        <w:fldChar w:fldCharType="separate"/>
      </w:r>
      <w:r w:rsidR="006F40A1">
        <w:t xml:space="preserve">Table </w:t>
      </w:r>
      <w:r w:rsidR="006F40A1">
        <w:rPr>
          <w:noProof/>
        </w:rPr>
        <w:t>D</w:t>
      </w:r>
      <w:r w:rsidR="006F40A1">
        <w:noBreakHyphen/>
      </w:r>
      <w:r w:rsidR="006F40A1">
        <w:rPr>
          <w:noProof/>
        </w:rPr>
        <w:t>2</w:t>
      </w:r>
      <w:r>
        <w:fldChar w:fldCharType="end"/>
      </w:r>
      <w:r w:rsidR="009A352C">
        <w:t xml:space="preserve">, </w:t>
      </w:r>
      <w:r w:rsidR="00E66706">
        <w:fldChar w:fldCharType="begin"/>
      </w:r>
      <w:r w:rsidR="00E66706">
        <w:instrText xml:space="preserve"> REF _Ref48563416 \h </w:instrText>
      </w:r>
      <w:r w:rsidR="00E66706">
        <w:fldChar w:fldCharType="separate"/>
      </w:r>
      <w:r w:rsidR="006F40A1">
        <w:t xml:space="preserve">Table </w:t>
      </w:r>
      <w:r w:rsidR="006F40A1">
        <w:rPr>
          <w:noProof/>
        </w:rPr>
        <w:t>D</w:t>
      </w:r>
      <w:r w:rsidR="006F40A1">
        <w:noBreakHyphen/>
      </w:r>
      <w:r w:rsidR="006F40A1">
        <w:rPr>
          <w:noProof/>
        </w:rPr>
        <w:t>3</w:t>
      </w:r>
      <w:r w:rsidR="00E66706">
        <w:fldChar w:fldCharType="end"/>
      </w:r>
      <w:r w:rsidR="00E66706">
        <w:t xml:space="preserve">, </w:t>
      </w:r>
      <w:r w:rsidR="00E66706">
        <w:fldChar w:fldCharType="begin"/>
      </w:r>
      <w:r w:rsidR="00E66706">
        <w:instrText xml:space="preserve"> REF _Ref48563420 \h </w:instrText>
      </w:r>
      <w:r w:rsidR="00E66706">
        <w:fldChar w:fldCharType="separate"/>
      </w:r>
      <w:r w:rsidR="006F40A1" w:rsidRPr="002E4987">
        <w:t xml:space="preserve">Table </w:t>
      </w:r>
      <w:r w:rsidR="006F40A1">
        <w:rPr>
          <w:noProof/>
        </w:rPr>
        <w:t>D</w:t>
      </w:r>
      <w:r w:rsidR="006F40A1" w:rsidRPr="002E4987">
        <w:noBreakHyphen/>
      </w:r>
      <w:r w:rsidR="006F40A1">
        <w:rPr>
          <w:noProof/>
        </w:rPr>
        <w:t>4</w:t>
      </w:r>
      <w:r w:rsidR="00E66706">
        <w:fldChar w:fldCharType="end"/>
      </w:r>
      <w:r w:rsidR="00987CBE">
        <w:t>)</w:t>
      </w:r>
      <w:r>
        <w:t xml:space="preserve">. </w:t>
      </w:r>
    </w:p>
    <w:p w14:paraId="04F31FFB" w14:textId="6A203F9F" w:rsidR="009A352C" w:rsidRDefault="009A352C">
      <w:pPr>
        <w:pStyle w:val="Heading3"/>
      </w:pPr>
      <w:r>
        <w:t>Marine Reserves</w:t>
      </w:r>
    </w:p>
    <w:p w14:paraId="2327F4D6" w14:textId="2B4A0792" w:rsidR="001F6158" w:rsidRDefault="00F67E63" w:rsidP="001F6158">
      <w:pPr>
        <w:pStyle w:val="BodyText"/>
      </w:pPr>
      <w:r>
        <w:t xml:space="preserve">As expected, the </w:t>
      </w:r>
      <w:r w:rsidR="00F91962">
        <w:t>displacement of all types fishing activity and catch in</w:t>
      </w:r>
      <w:r w:rsidR="008E3746">
        <w:t xml:space="preserve"> </w:t>
      </w:r>
      <w:r>
        <w:t xml:space="preserve">Scenario 1 are consistently higher </w:t>
      </w:r>
      <w:r w:rsidR="00F91962">
        <w:t xml:space="preserve">because </w:t>
      </w:r>
      <w:r>
        <w:t xml:space="preserve">Scenario 1 </w:t>
      </w:r>
      <w:r w:rsidR="00F91962">
        <w:t xml:space="preserve">excludes fishing from </w:t>
      </w:r>
      <w:r>
        <w:t xml:space="preserve">a larger </w:t>
      </w:r>
      <w:r w:rsidR="001F6158">
        <w:t>area (</w:t>
      </w:r>
      <w:r w:rsidR="002A322D">
        <w:t>~</w:t>
      </w:r>
      <w:r w:rsidR="001F6158">
        <w:t>6</w:t>
      </w:r>
      <w:r w:rsidR="00EB7EBA">
        <w:t>35</w:t>
      </w:r>
      <w:r w:rsidR="001F6158">
        <w:t xml:space="preserve"> km</w:t>
      </w:r>
      <w:r w:rsidR="001F6158">
        <w:rPr>
          <w:vertAlign w:val="superscript"/>
        </w:rPr>
        <w:t>2</w:t>
      </w:r>
      <w:r w:rsidR="001F6158">
        <w:t xml:space="preserve">) </w:t>
      </w:r>
      <w:r w:rsidR="00AC6FF5">
        <w:t>than</w:t>
      </w:r>
      <w:r w:rsidR="001F6158">
        <w:t xml:space="preserve"> Scenario 2 (</w:t>
      </w:r>
      <w:r w:rsidR="002A322D">
        <w:t>~</w:t>
      </w:r>
      <w:r w:rsidR="00EB7EBA">
        <w:t xml:space="preserve">450 </w:t>
      </w:r>
      <w:r w:rsidR="001F6158">
        <w:t>km</w:t>
      </w:r>
      <w:r w:rsidR="001F6158">
        <w:rPr>
          <w:vertAlign w:val="superscript"/>
        </w:rPr>
        <w:t>2</w:t>
      </w:r>
      <w:proofErr w:type="gramStart"/>
      <w:r w:rsidR="001F6158">
        <w:t>)</w:t>
      </w:r>
      <w:r w:rsidR="00EB7EBA" w:rsidDel="00EB7EBA">
        <w:t xml:space="preserve"> </w:t>
      </w:r>
      <w:r w:rsidR="001F6158">
        <w:t xml:space="preserve"> (</w:t>
      </w:r>
      <w:proofErr w:type="gramEnd"/>
      <w:r w:rsidR="001F6158">
        <w:fldChar w:fldCharType="begin"/>
      </w:r>
      <w:r w:rsidR="001F6158">
        <w:instrText xml:space="preserve"> REF _Ref31536553 \h </w:instrText>
      </w:r>
      <w:r w:rsidR="001F6158">
        <w:fldChar w:fldCharType="separate"/>
      </w:r>
      <w:r w:rsidR="006F40A1">
        <w:t xml:space="preserve">Table </w:t>
      </w:r>
      <w:r w:rsidR="006F40A1">
        <w:rPr>
          <w:noProof/>
        </w:rPr>
        <w:t>1</w:t>
      </w:r>
      <w:r w:rsidR="006F40A1">
        <w:noBreakHyphen/>
      </w:r>
      <w:r w:rsidR="006F40A1">
        <w:rPr>
          <w:noProof/>
        </w:rPr>
        <w:t>1</w:t>
      </w:r>
      <w:r w:rsidR="001F6158">
        <w:fldChar w:fldCharType="end"/>
      </w:r>
      <w:r w:rsidR="001F6158">
        <w:t xml:space="preserve">). </w:t>
      </w:r>
    </w:p>
    <w:p w14:paraId="4486B2D8" w14:textId="787081BF" w:rsidR="001F6158" w:rsidRDefault="00546BB8" w:rsidP="00670511">
      <w:pPr>
        <w:pStyle w:val="BodyText"/>
      </w:pPr>
      <w:r>
        <w:t>In Scenario</w:t>
      </w:r>
      <w:r w:rsidR="00E66706">
        <w:t>s</w:t>
      </w:r>
      <w:r>
        <w:t xml:space="preserve"> 1</w:t>
      </w:r>
      <w:r w:rsidR="00E66706">
        <w:t xml:space="preserve"> and 2</w:t>
      </w:r>
      <w:r>
        <w:t>, t</w:t>
      </w:r>
      <w:r w:rsidR="00F67E63">
        <w:t xml:space="preserve">he highest annual </w:t>
      </w:r>
      <w:r w:rsidR="00E66706">
        <w:t>fishing effort</w:t>
      </w:r>
      <w:r w:rsidR="00AC6FF5">
        <w:t xml:space="preserve"> </w:t>
      </w:r>
      <w:r w:rsidR="00F67E63">
        <w:t xml:space="preserve">displacement in </w:t>
      </w:r>
      <w:r w:rsidR="00F91962">
        <w:t xml:space="preserve">terms of the </w:t>
      </w:r>
      <w:r w:rsidR="00E66706">
        <w:t xml:space="preserve">absolute </w:t>
      </w:r>
      <w:r w:rsidR="00F91962">
        <w:t xml:space="preserve">number of </w:t>
      </w:r>
      <w:r w:rsidR="00F67E63">
        <w:t>events</w:t>
      </w:r>
      <w:r w:rsidR="00F91962">
        <w:t xml:space="preserve"> or </w:t>
      </w:r>
      <w:r w:rsidR="00F67E63">
        <w:t>trawl</w:t>
      </w:r>
      <w:r w:rsidR="002A322D">
        <w:t>s</w:t>
      </w:r>
      <w:r w:rsidR="00F67E63">
        <w:t xml:space="preserve"> </w:t>
      </w:r>
      <w:r w:rsidR="00AC6FF5">
        <w:t>was for</w:t>
      </w:r>
      <w:r w:rsidR="00B018D0">
        <w:t xml:space="preserve"> </w:t>
      </w:r>
      <w:r w:rsidR="00F67E63">
        <w:t>long lining</w:t>
      </w:r>
      <w:r w:rsidR="002A322D">
        <w:t xml:space="preserve"> and trawling</w:t>
      </w:r>
      <w:r w:rsidR="00E66706">
        <w:t>. P</w:t>
      </w:r>
      <w:r w:rsidR="00F67E63">
        <w:t xml:space="preserve">urse seining </w:t>
      </w:r>
      <w:r w:rsidR="001F627F">
        <w:t xml:space="preserve">was </w:t>
      </w:r>
      <w:r w:rsidR="00F67E63">
        <w:t xml:space="preserve">the most affected </w:t>
      </w:r>
      <w:r w:rsidR="00F91962">
        <w:t>in terms of percentage</w:t>
      </w:r>
      <w:r w:rsidR="00DF0370">
        <w:t xml:space="preserve"> of effort displaced</w:t>
      </w:r>
      <w:r w:rsidR="00F91962">
        <w:t xml:space="preserve"> </w:t>
      </w:r>
      <w:r w:rsidR="00F67E63">
        <w:t>(</w:t>
      </w:r>
      <w:r w:rsidR="00E66706">
        <w:t>7.4% and 7.2%, respectively, for Scenarios 1 and 2;</w:t>
      </w:r>
      <w:r w:rsidR="00BB0F44">
        <w:t xml:space="preserve"> </w:t>
      </w:r>
      <w:r w:rsidR="00BB0F44">
        <w:fldChar w:fldCharType="begin"/>
      </w:r>
      <w:r w:rsidR="00BB0F44">
        <w:instrText xml:space="preserve"> REF _Ref50110961 \h </w:instrText>
      </w:r>
      <w:r w:rsidR="00BB0F44">
        <w:fldChar w:fldCharType="separate"/>
      </w:r>
      <w:r w:rsidR="006F40A1">
        <w:t xml:space="preserve">Table </w:t>
      </w:r>
      <w:r w:rsidR="006F40A1">
        <w:rPr>
          <w:noProof/>
        </w:rPr>
        <w:t>3</w:t>
      </w:r>
      <w:r w:rsidR="006F40A1">
        <w:noBreakHyphen/>
      </w:r>
      <w:r w:rsidR="006F40A1">
        <w:rPr>
          <w:noProof/>
        </w:rPr>
        <w:t>5</w:t>
      </w:r>
      <w:r w:rsidR="00BB0F44">
        <w:fldChar w:fldCharType="end"/>
      </w:r>
      <w:r w:rsidR="00F67E63">
        <w:t xml:space="preserve">). </w:t>
      </w:r>
    </w:p>
    <w:p w14:paraId="42E97A8B" w14:textId="3DE81FD1" w:rsidR="00DC311C" w:rsidRPr="00BB0F44" w:rsidRDefault="001F627F" w:rsidP="00BB0F44">
      <w:pPr>
        <w:pStyle w:val="BodyText"/>
        <w:rPr>
          <w:sz w:val="20"/>
          <w:szCs w:val="20"/>
        </w:rPr>
      </w:pPr>
      <w:r>
        <w:t>T</w:t>
      </w:r>
      <w:r w:rsidR="001F6158">
        <w:t xml:space="preserve">rawl fishing </w:t>
      </w:r>
      <w:r>
        <w:t xml:space="preserve">had </w:t>
      </w:r>
      <w:r w:rsidR="001F6158">
        <w:t>4.</w:t>
      </w:r>
      <w:r w:rsidR="00E66706">
        <w:t>4</w:t>
      </w:r>
      <w:r w:rsidR="002A322D">
        <w:t>%</w:t>
      </w:r>
      <w:r w:rsidR="001F6158">
        <w:t xml:space="preserve"> and </w:t>
      </w:r>
      <w:r w:rsidR="00E66706">
        <w:t>4.2</w:t>
      </w:r>
      <w:r w:rsidR="001F6158">
        <w:t>% percentage of catch</w:t>
      </w:r>
      <w:r>
        <w:t xml:space="preserve"> displaced</w:t>
      </w:r>
      <w:r w:rsidR="001F6158">
        <w:t xml:space="preserve"> in Scenario</w:t>
      </w:r>
      <w:r>
        <w:t>s</w:t>
      </w:r>
      <w:r w:rsidR="001F6158">
        <w:t xml:space="preserve"> 1 and 2, respectively</w:t>
      </w:r>
      <w:r w:rsidR="00E66706">
        <w:t xml:space="preserve">, with an estimated displacement of over 1,000,000 kg in both scenarios </w:t>
      </w:r>
      <w:r>
        <w:t>(</w:t>
      </w:r>
      <w:r w:rsidR="00BB0F44">
        <w:fldChar w:fldCharType="begin"/>
      </w:r>
      <w:r w:rsidR="00BB0F44">
        <w:instrText xml:space="preserve"> REF _Ref50110961 \h </w:instrText>
      </w:r>
      <w:r w:rsidR="00BB0F44">
        <w:fldChar w:fldCharType="separate"/>
      </w:r>
      <w:r w:rsidR="006F40A1">
        <w:t xml:space="preserve">Table </w:t>
      </w:r>
      <w:r w:rsidR="006F40A1">
        <w:rPr>
          <w:noProof/>
        </w:rPr>
        <w:t>3</w:t>
      </w:r>
      <w:r w:rsidR="006F40A1">
        <w:noBreakHyphen/>
      </w:r>
      <w:r w:rsidR="006F40A1">
        <w:rPr>
          <w:noProof/>
        </w:rPr>
        <w:t>5</w:t>
      </w:r>
      <w:r w:rsidR="00BB0F44">
        <w:fldChar w:fldCharType="end"/>
      </w:r>
      <w:r w:rsidR="00BB0F44">
        <w:t xml:space="preserve">, </w:t>
      </w:r>
      <w:r w:rsidR="00BB0F44">
        <w:fldChar w:fldCharType="begin"/>
      </w:r>
      <w:r w:rsidR="00BB0F44">
        <w:instrText xml:space="preserve"> REF _Ref50111015 \h </w:instrText>
      </w:r>
      <w:r w:rsidR="00BB0F44">
        <w:fldChar w:fldCharType="separate"/>
      </w:r>
      <w:r w:rsidR="006F40A1">
        <w:t xml:space="preserve">Table </w:t>
      </w:r>
      <w:r w:rsidR="006F40A1">
        <w:rPr>
          <w:noProof/>
        </w:rPr>
        <w:t>3</w:t>
      </w:r>
      <w:r w:rsidR="006F40A1">
        <w:noBreakHyphen/>
      </w:r>
      <w:r w:rsidR="006F40A1">
        <w:rPr>
          <w:noProof/>
        </w:rPr>
        <w:t>6</w:t>
      </w:r>
      <w:r w:rsidR="00BB0F44">
        <w:fldChar w:fldCharType="end"/>
      </w:r>
      <w:r>
        <w:t>)</w:t>
      </w:r>
      <w:r w:rsidR="001F6158">
        <w:t>. D</w:t>
      </w:r>
      <w:r w:rsidR="00CE27F3">
        <w:t xml:space="preserve">isplacement of </w:t>
      </w:r>
      <w:r w:rsidR="00F67E63">
        <w:t>catch</w:t>
      </w:r>
      <w:r>
        <w:t xml:space="preserve"> </w:t>
      </w:r>
      <w:r w:rsidR="001F6158">
        <w:t xml:space="preserve">was second highest in </w:t>
      </w:r>
      <w:r w:rsidR="00F67E63">
        <w:t>purse sein</w:t>
      </w:r>
      <w:r w:rsidR="00CE27F3">
        <w:t>e fisheries</w:t>
      </w:r>
      <w:r w:rsidR="00F67E63">
        <w:t xml:space="preserve"> </w:t>
      </w:r>
      <w:r w:rsidR="001F6158">
        <w:t>with an estimated</w:t>
      </w:r>
      <w:r w:rsidR="00CE27F3">
        <w:t xml:space="preserve"> 6.</w:t>
      </w:r>
      <w:r w:rsidR="008C26CF">
        <w:t>4</w:t>
      </w:r>
      <w:r w:rsidR="00CE27F3">
        <w:t xml:space="preserve">% </w:t>
      </w:r>
      <w:r w:rsidR="00E66706">
        <w:t xml:space="preserve">(&gt;470,000 kg) </w:t>
      </w:r>
      <w:r w:rsidR="00CE27F3">
        <w:t>of the catch</w:t>
      </w:r>
      <w:r w:rsidR="001F6158">
        <w:t xml:space="preserve"> displaced by</w:t>
      </w:r>
      <w:r w:rsidR="00CE27F3">
        <w:t xml:space="preserve"> proposed </w:t>
      </w:r>
      <w:r w:rsidR="001B7723">
        <w:t>marine reserves</w:t>
      </w:r>
      <w:r w:rsidR="001F6158">
        <w:t xml:space="preserve"> under both scenarios</w:t>
      </w:r>
      <w:r>
        <w:t xml:space="preserve"> (</w:t>
      </w:r>
      <w:r w:rsidR="00BB0F44">
        <w:fldChar w:fldCharType="begin"/>
      </w:r>
      <w:r w:rsidR="00BB0F44">
        <w:instrText xml:space="preserve"> REF _Ref50110961 \h </w:instrText>
      </w:r>
      <w:r w:rsidR="00BB0F44">
        <w:fldChar w:fldCharType="separate"/>
      </w:r>
      <w:r w:rsidR="006F40A1">
        <w:t xml:space="preserve">Table </w:t>
      </w:r>
      <w:r w:rsidR="006F40A1">
        <w:rPr>
          <w:noProof/>
        </w:rPr>
        <w:t>3</w:t>
      </w:r>
      <w:r w:rsidR="006F40A1">
        <w:noBreakHyphen/>
      </w:r>
      <w:r w:rsidR="006F40A1">
        <w:rPr>
          <w:noProof/>
        </w:rPr>
        <w:t>5</w:t>
      </w:r>
      <w:r w:rsidR="00BB0F44">
        <w:fldChar w:fldCharType="end"/>
      </w:r>
      <w:r w:rsidR="00BB0F44">
        <w:t xml:space="preserve">, </w:t>
      </w:r>
      <w:r w:rsidR="00BB0F44">
        <w:fldChar w:fldCharType="begin"/>
      </w:r>
      <w:r w:rsidR="00BB0F44">
        <w:instrText xml:space="preserve"> REF _Ref50111015 \h </w:instrText>
      </w:r>
      <w:r w:rsidR="00BB0F44">
        <w:fldChar w:fldCharType="separate"/>
      </w:r>
      <w:r w:rsidR="006F40A1">
        <w:t xml:space="preserve">Table </w:t>
      </w:r>
      <w:r w:rsidR="006F40A1">
        <w:rPr>
          <w:noProof/>
        </w:rPr>
        <w:t>3</w:t>
      </w:r>
      <w:r w:rsidR="006F40A1">
        <w:noBreakHyphen/>
      </w:r>
      <w:r w:rsidR="006F40A1">
        <w:rPr>
          <w:noProof/>
        </w:rPr>
        <w:t>6</w:t>
      </w:r>
      <w:r w:rsidR="00BB0F44">
        <w:fldChar w:fldCharType="end"/>
      </w:r>
      <w:r>
        <w:t>)</w:t>
      </w:r>
      <w:r w:rsidR="00CE27F3">
        <w:t>.</w:t>
      </w:r>
      <w:r w:rsidR="00F67E63">
        <w:t xml:space="preserve"> </w:t>
      </w:r>
    </w:p>
    <w:p w14:paraId="48C5D0E6" w14:textId="58F3A11A" w:rsidR="001F6158" w:rsidRDefault="00F67E63" w:rsidP="00BB0F44">
      <w:pPr>
        <w:pStyle w:val="BodyText"/>
      </w:pPr>
      <w:r>
        <w:t xml:space="preserve">The annual average displacement of </w:t>
      </w:r>
      <w:r w:rsidR="001F627F">
        <w:t xml:space="preserve">effort for </w:t>
      </w:r>
      <w:r>
        <w:t>trawl fish</w:t>
      </w:r>
      <w:r w:rsidR="001F627F">
        <w:t>eries</w:t>
      </w:r>
      <w:r>
        <w:t xml:space="preserve"> for the 2016-2019 period</w:t>
      </w:r>
      <w:r w:rsidR="001F6158">
        <w:t xml:space="preserve"> in Scenario 1 (</w:t>
      </w:r>
      <w:r>
        <w:t>2,426 trawls</w:t>
      </w:r>
      <w:r w:rsidR="001F6158">
        <w:t>) and 2 (2,30</w:t>
      </w:r>
      <w:r w:rsidR="003F3B3B">
        <w:t>2</w:t>
      </w:r>
      <w:r w:rsidR="001F6158">
        <w:t xml:space="preserve"> trawls)</w:t>
      </w:r>
      <w:r>
        <w:t xml:space="preserve"> </w:t>
      </w:r>
      <w:r w:rsidR="001F627F">
        <w:t xml:space="preserve">was </w:t>
      </w:r>
      <w:r>
        <w:t xml:space="preserve">less than the displacement obtained </w:t>
      </w:r>
      <w:r w:rsidR="00CE27F3">
        <w:t xml:space="preserve">using the </w:t>
      </w:r>
      <w:r w:rsidR="00E66706">
        <w:t xml:space="preserve">national </w:t>
      </w:r>
      <w:proofErr w:type="gramStart"/>
      <w:r w:rsidR="00E66706">
        <w:t>ten year</w:t>
      </w:r>
      <w:proofErr w:type="gramEnd"/>
      <w:r w:rsidR="00E66706">
        <w:t xml:space="preserve"> </w:t>
      </w:r>
      <w:r w:rsidR="00CE27F3">
        <w:t>time series</w:t>
      </w:r>
      <w:r>
        <w:t xml:space="preserve"> 2008-2018, which </w:t>
      </w:r>
      <w:r w:rsidR="001F627F">
        <w:t xml:space="preserve">was </w:t>
      </w:r>
      <w:r>
        <w:t xml:space="preserve">~32,000 trawls </w:t>
      </w:r>
      <w:r w:rsidR="003F3B3B">
        <w:t xml:space="preserve">for Scenario 1 and ~30,000 for Scenario 2 </w:t>
      </w:r>
      <w:r>
        <w:t>(~3,000 trawls per year)</w:t>
      </w:r>
      <w:r w:rsidR="001F6158" w:rsidRPr="001F6158">
        <w:t xml:space="preserve"> </w:t>
      </w:r>
      <w:r w:rsidR="001F6158">
        <w:t>(</w:t>
      </w:r>
      <w:r w:rsidR="001F6158">
        <w:fldChar w:fldCharType="begin"/>
      </w:r>
      <w:r w:rsidR="001F6158">
        <w:instrText xml:space="preserve"> REF _Ref31540061 \h </w:instrText>
      </w:r>
      <w:r w:rsidR="001F6158">
        <w:fldChar w:fldCharType="separate"/>
      </w:r>
      <w:r w:rsidR="006F40A1">
        <w:t xml:space="preserve">Table </w:t>
      </w:r>
      <w:r w:rsidR="006F40A1">
        <w:rPr>
          <w:noProof/>
        </w:rPr>
        <w:t>D</w:t>
      </w:r>
      <w:r w:rsidR="006F40A1">
        <w:noBreakHyphen/>
      </w:r>
      <w:r w:rsidR="006F40A1">
        <w:rPr>
          <w:noProof/>
        </w:rPr>
        <w:t>2</w:t>
      </w:r>
      <w:r w:rsidR="001F6158">
        <w:fldChar w:fldCharType="end"/>
      </w:r>
      <w:r w:rsidR="001F6158">
        <w:t>)</w:t>
      </w:r>
      <w:r>
        <w:t xml:space="preserve">. This </w:t>
      </w:r>
      <w:r w:rsidR="00E66706">
        <w:t xml:space="preserve">estimate </w:t>
      </w:r>
      <w:r>
        <w:t xml:space="preserve">suggests that trawl fishing intensity </w:t>
      </w:r>
      <w:r w:rsidR="00DF0370">
        <w:t xml:space="preserve">over the last four years </w:t>
      </w:r>
      <w:r>
        <w:t xml:space="preserve">in the areas proposed under Scenario 1 </w:t>
      </w:r>
      <w:r w:rsidR="00E66706">
        <w:t xml:space="preserve">may be </w:t>
      </w:r>
      <w:r w:rsidR="00DF0370">
        <w:t>lower than the historical average</w:t>
      </w:r>
      <w:r w:rsidR="001B7723">
        <w:t xml:space="preserve">, </w:t>
      </w:r>
      <w:r w:rsidR="001F6158">
        <w:t xml:space="preserve">with observed </w:t>
      </w:r>
      <w:r w:rsidR="001B7723">
        <w:t>values</w:t>
      </w:r>
      <w:r w:rsidR="001F6158">
        <w:t xml:space="preserve"> for these four years</w:t>
      </w:r>
      <w:r w:rsidR="001B7723">
        <w:t xml:space="preserve"> lower than 3000 trawls per year</w:t>
      </w:r>
      <w:r w:rsidR="00E760BD">
        <w:t xml:space="preserve"> (</w:t>
      </w:r>
      <w:r w:rsidR="00E760BD">
        <w:fldChar w:fldCharType="begin"/>
      </w:r>
      <w:r w:rsidR="00E760BD">
        <w:instrText xml:space="preserve"> REF _Ref34579027 \r \h </w:instrText>
      </w:r>
      <w:r w:rsidR="00E760BD">
        <w:fldChar w:fldCharType="separate"/>
      </w:r>
      <w:r w:rsidR="006F40A1">
        <w:t>Appendix D</w:t>
      </w:r>
      <w:r w:rsidR="00E760BD">
        <w:fldChar w:fldCharType="end"/>
      </w:r>
      <w:r w:rsidR="00E760BD">
        <w:t xml:space="preserve">, </w:t>
      </w:r>
      <w:r w:rsidR="00E760BD">
        <w:fldChar w:fldCharType="begin"/>
      </w:r>
      <w:r w:rsidR="00E760BD">
        <w:instrText xml:space="preserve"> REF _Ref31540117 \h </w:instrText>
      </w:r>
      <w:r w:rsidR="00E760BD">
        <w:fldChar w:fldCharType="separate"/>
      </w:r>
      <w:r w:rsidR="006F40A1">
        <w:t xml:space="preserve">Table </w:t>
      </w:r>
      <w:r w:rsidR="006F40A1">
        <w:rPr>
          <w:noProof/>
        </w:rPr>
        <w:t>D</w:t>
      </w:r>
      <w:r w:rsidR="006F40A1">
        <w:noBreakHyphen/>
      </w:r>
      <w:r w:rsidR="006F40A1">
        <w:rPr>
          <w:noProof/>
        </w:rPr>
        <w:t>1</w:t>
      </w:r>
      <w:r w:rsidR="00E760BD">
        <w:fldChar w:fldCharType="end"/>
      </w:r>
      <w:r w:rsidR="00E760BD">
        <w:t>)</w:t>
      </w:r>
      <w:r>
        <w:t>.</w:t>
      </w:r>
      <w:r w:rsidR="001B7723" w:rsidRPr="001B7723">
        <w:t xml:space="preserve"> </w:t>
      </w:r>
      <w:bookmarkStart w:id="84" w:name="_Ref31539530"/>
    </w:p>
    <w:p w14:paraId="3EC3B64E" w14:textId="107D0321" w:rsidR="00546BB8" w:rsidRPr="00BB0F44" w:rsidRDefault="00546BB8" w:rsidP="00BB0F44">
      <w:pPr>
        <w:pStyle w:val="BodyText"/>
        <w:rPr>
          <w:sz w:val="20"/>
          <w:szCs w:val="20"/>
        </w:rPr>
      </w:pPr>
      <w:r>
        <w:t xml:space="preserve">On average, </w:t>
      </w:r>
      <w:r w:rsidR="001F627F">
        <w:t xml:space="preserve">rock lobster </w:t>
      </w:r>
      <w:r>
        <w:t xml:space="preserve">potting </w:t>
      </w:r>
      <w:r w:rsidR="001F627F">
        <w:t>was</w:t>
      </w:r>
      <w:r>
        <w:t xml:space="preserve"> the most </w:t>
      </w:r>
      <w:r w:rsidR="001B7723">
        <w:t xml:space="preserve">displaced </w:t>
      </w:r>
      <w:r>
        <w:t>fishing method in terms of percentage</w:t>
      </w:r>
      <w:r w:rsidR="00DC311C">
        <w:t xml:space="preserve"> of catch</w:t>
      </w:r>
      <w:r>
        <w:t xml:space="preserve">, with an estimated </w:t>
      </w:r>
      <w:r w:rsidR="00DC311C">
        <w:t xml:space="preserve">catch </w:t>
      </w:r>
      <w:r>
        <w:t xml:space="preserve">displacement of </w:t>
      </w:r>
      <w:r w:rsidR="003F3B3B">
        <w:t>9</w:t>
      </w:r>
      <w:r>
        <w:t>.</w:t>
      </w:r>
      <w:r w:rsidR="003F3B3B">
        <w:t>7</w:t>
      </w:r>
      <w:r>
        <w:t>%</w:t>
      </w:r>
      <w:r w:rsidR="003F3B3B">
        <w:t xml:space="preserve"> and 6.7%</w:t>
      </w:r>
      <w:r>
        <w:t xml:space="preserve"> </w:t>
      </w:r>
      <w:r w:rsidR="001F6158">
        <w:t xml:space="preserve">under </w:t>
      </w:r>
      <w:r w:rsidR="003F3B3B">
        <w:t xml:space="preserve">Scenario 1 and Scenario 2 respectively </w:t>
      </w:r>
      <w:r>
        <w:t>(</w:t>
      </w:r>
      <w:r w:rsidR="00BB0F44">
        <w:fldChar w:fldCharType="begin"/>
      </w:r>
      <w:r w:rsidR="00BB0F44">
        <w:instrText xml:space="preserve"> REF _Ref50110961 \h </w:instrText>
      </w:r>
      <w:r w:rsidR="00BB0F44">
        <w:fldChar w:fldCharType="separate"/>
      </w:r>
      <w:r w:rsidR="006F40A1">
        <w:t xml:space="preserve">Table </w:t>
      </w:r>
      <w:r w:rsidR="006F40A1">
        <w:rPr>
          <w:noProof/>
        </w:rPr>
        <w:t>3</w:t>
      </w:r>
      <w:r w:rsidR="006F40A1">
        <w:noBreakHyphen/>
      </w:r>
      <w:r w:rsidR="006F40A1">
        <w:rPr>
          <w:noProof/>
        </w:rPr>
        <w:t>5</w:t>
      </w:r>
      <w:r w:rsidR="00BB0F44">
        <w:fldChar w:fldCharType="end"/>
      </w:r>
      <w:r w:rsidR="00BB0F44">
        <w:t xml:space="preserve">, </w:t>
      </w:r>
      <w:r w:rsidR="00BB0F44">
        <w:fldChar w:fldCharType="begin"/>
      </w:r>
      <w:r w:rsidR="00BB0F44">
        <w:instrText xml:space="preserve"> REF _Ref50111015 \h </w:instrText>
      </w:r>
      <w:r w:rsidR="00BB0F44">
        <w:fldChar w:fldCharType="separate"/>
      </w:r>
      <w:r w:rsidR="006F40A1">
        <w:t xml:space="preserve">Table </w:t>
      </w:r>
      <w:r w:rsidR="006F40A1">
        <w:rPr>
          <w:noProof/>
        </w:rPr>
        <w:t>3</w:t>
      </w:r>
      <w:r w:rsidR="006F40A1">
        <w:noBreakHyphen/>
      </w:r>
      <w:r w:rsidR="006F40A1">
        <w:rPr>
          <w:noProof/>
        </w:rPr>
        <w:t>6</w:t>
      </w:r>
      <w:r w:rsidR="00BB0F44">
        <w:fldChar w:fldCharType="end"/>
      </w:r>
      <w:r>
        <w:t xml:space="preserve">). </w:t>
      </w:r>
      <w:r w:rsidR="003F3B3B">
        <w:t>However, caution is advised when interpreting the results</w:t>
      </w:r>
      <w:r w:rsidR="00027DB2">
        <w:t>. Because</w:t>
      </w:r>
      <w:r w:rsidR="003F3B3B">
        <w:t xml:space="preserve"> potting effort and catch</w:t>
      </w:r>
      <w:r w:rsidR="00075A03">
        <w:t xml:space="preserve"> are report</w:t>
      </w:r>
      <w:r w:rsidR="009526EF">
        <w:t>ed</w:t>
      </w:r>
      <w:r w:rsidR="00075A03">
        <w:t xml:space="preserve"> by statistical area</w:t>
      </w:r>
      <w:r w:rsidR="00027DB2">
        <w:t xml:space="preserve">, catch was </w:t>
      </w:r>
      <w:r w:rsidR="00075A03">
        <w:t xml:space="preserve">interpolated across rocky reefs within </w:t>
      </w:r>
      <w:r w:rsidR="00027DB2">
        <w:t>the</w:t>
      </w:r>
      <w:r w:rsidR="00075A03">
        <w:t xml:space="preserve"> </w:t>
      </w:r>
      <w:r w:rsidR="003F3B3B">
        <w:t>statistical area</w:t>
      </w:r>
      <w:r w:rsidR="00075A03">
        <w:t xml:space="preserve"> as an estimate</w:t>
      </w:r>
      <w:r w:rsidR="00027DB2">
        <w:t xml:space="preserve"> of fine-scale catch intensity</w:t>
      </w:r>
      <w:r w:rsidR="003F3B3B">
        <w:t xml:space="preserve">. </w:t>
      </w:r>
      <w:r w:rsidR="00027DB2">
        <w:t>The estimates of</w:t>
      </w:r>
      <w:r w:rsidR="00075A03">
        <w:t xml:space="preserve"> </w:t>
      </w:r>
      <w:r w:rsidR="003F3B3B">
        <w:t>potting displacements are</w:t>
      </w:r>
      <w:r>
        <w:t xml:space="preserve"> expected as </w:t>
      </w:r>
      <w:r w:rsidR="001B7723">
        <w:t xml:space="preserve">many </w:t>
      </w:r>
      <w:r>
        <w:t xml:space="preserve">of the proposed </w:t>
      </w:r>
      <w:r w:rsidR="001B7723">
        <w:t>marine reserves</w:t>
      </w:r>
      <w:r w:rsidR="00075A03">
        <w:t xml:space="preserve"> are located along </w:t>
      </w:r>
      <w:r w:rsidR="00181E7B">
        <w:t>the HGMP</w:t>
      </w:r>
      <w:r w:rsidR="007D48C9">
        <w:t>’</w:t>
      </w:r>
      <w:r w:rsidR="00181E7B">
        <w:t xml:space="preserve">s </w:t>
      </w:r>
      <w:r w:rsidR="00075A03">
        <w:t>rocky coasts</w:t>
      </w:r>
      <w:r w:rsidR="00027DB2">
        <w:t xml:space="preserve"> targeted by the lobster fishery</w:t>
      </w:r>
      <w:r>
        <w:t xml:space="preserve">. </w:t>
      </w:r>
    </w:p>
    <w:p w14:paraId="7535B330" w14:textId="5254402F" w:rsidR="00546BB8" w:rsidRDefault="00027DB2" w:rsidP="00546BB8">
      <w:pPr>
        <w:pStyle w:val="BodyText"/>
      </w:pPr>
      <w:r>
        <w:t xml:space="preserve">Protection </w:t>
      </w:r>
      <w:r w:rsidR="00F43B13">
        <w:t xml:space="preserve">of undersized snapper </w:t>
      </w:r>
      <w:r>
        <w:t xml:space="preserve">was </w:t>
      </w:r>
      <w:r w:rsidR="00F43B13">
        <w:t xml:space="preserve">greater under Scenario 1 than Scenario 2, with an estimated annual average </w:t>
      </w:r>
      <w:r>
        <w:t xml:space="preserve">catch </w:t>
      </w:r>
      <w:r w:rsidR="00F43B13">
        <w:t xml:space="preserve">of </w:t>
      </w:r>
      <w:r w:rsidR="00E66706">
        <w:t>31,085 kg</w:t>
      </w:r>
      <w:r w:rsidR="00F43B13">
        <w:t>, mostly by trawl fishing</w:t>
      </w:r>
      <w:r w:rsidR="00F86121">
        <w:t xml:space="preserve"> (</w:t>
      </w:r>
      <w:r w:rsidR="00F86121">
        <w:fldChar w:fldCharType="begin"/>
      </w:r>
      <w:r w:rsidR="00F86121">
        <w:instrText xml:space="preserve"> REF _Ref34579390 \r \h </w:instrText>
      </w:r>
      <w:r w:rsidR="00F86121">
        <w:fldChar w:fldCharType="separate"/>
      </w:r>
      <w:r w:rsidR="006F40A1">
        <w:t>Appendix D</w:t>
      </w:r>
      <w:r w:rsidR="00F86121">
        <w:fldChar w:fldCharType="end"/>
      </w:r>
      <w:r w:rsidR="00753400">
        <w:t xml:space="preserve">, </w:t>
      </w:r>
      <w:r w:rsidR="007D48C9">
        <w:fldChar w:fldCharType="begin"/>
      </w:r>
      <w:r w:rsidR="007D48C9">
        <w:instrText xml:space="preserve"> REF _Ref31540117 \h </w:instrText>
      </w:r>
      <w:r w:rsidR="007D48C9">
        <w:fldChar w:fldCharType="separate"/>
      </w:r>
      <w:r w:rsidR="006F40A1">
        <w:t xml:space="preserve">Table </w:t>
      </w:r>
      <w:r w:rsidR="006F40A1">
        <w:rPr>
          <w:noProof/>
        </w:rPr>
        <w:t>D</w:t>
      </w:r>
      <w:r w:rsidR="006F40A1">
        <w:noBreakHyphen/>
      </w:r>
      <w:r w:rsidR="006F40A1">
        <w:rPr>
          <w:noProof/>
        </w:rPr>
        <w:t>1</w:t>
      </w:r>
      <w:r w:rsidR="007D48C9">
        <w:fldChar w:fldCharType="end"/>
      </w:r>
      <w:r w:rsidR="007D48C9">
        <w:t xml:space="preserve">, </w:t>
      </w:r>
      <w:r w:rsidR="007D48C9">
        <w:fldChar w:fldCharType="begin"/>
      </w:r>
      <w:r w:rsidR="007D48C9">
        <w:instrText xml:space="preserve"> REF _Ref31540061 \h </w:instrText>
      </w:r>
      <w:r w:rsidR="007D48C9">
        <w:fldChar w:fldCharType="separate"/>
      </w:r>
      <w:r w:rsidR="006F40A1">
        <w:t xml:space="preserve">Table </w:t>
      </w:r>
      <w:r w:rsidR="006F40A1">
        <w:rPr>
          <w:noProof/>
        </w:rPr>
        <w:t>D</w:t>
      </w:r>
      <w:r w:rsidR="006F40A1">
        <w:noBreakHyphen/>
      </w:r>
      <w:r w:rsidR="006F40A1">
        <w:rPr>
          <w:noProof/>
        </w:rPr>
        <w:t>2</w:t>
      </w:r>
      <w:r w:rsidR="007D48C9">
        <w:fldChar w:fldCharType="end"/>
      </w:r>
      <w:r w:rsidR="00F86121">
        <w:t>)</w:t>
      </w:r>
      <w:r w:rsidR="00F43B13">
        <w:t xml:space="preserve">. </w:t>
      </w:r>
      <w:r w:rsidR="00E66706">
        <w:t xml:space="preserve">Long lining and Danish seining are estimated to catch ~700 kg of undersized snapper altogether within Scenario 1 marine reserves. Total catch </w:t>
      </w:r>
      <w:r w:rsidR="00D03397">
        <w:t>of undersized snapper</w:t>
      </w:r>
      <w:r>
        <w:t xml:space="preserve"> o</w:t>
      </w:r>
      <w:r w:rsidR="00D03397">
        <w:t xml:space="preserve">n average during </w:t>
      </w:r>
      <w:r w:rsidR="00546BB8">
        <w:t>2016-2019 period</w:t>
      </w:r>
      <w:r w:rsidR="00D03397">
        <w:t xml:space="preserve"> </w:t>
      </w:r>
      <w:r>
        <w:t>within</w:t>
      </w:r>
      <w:r w:rsidR="00D03397">
        <w:t xml:space="preserve"> Scenario 1</w:t>
      </w:r>
      <w:r>
        <w:t xml:space="preserve"> marine reserves</w:t>
      </w:r>
      <w:r w:rsidR="00E66706">
        <w:t xml:space="preserve"> was over twice as high in 2016-2017, compared to </w:t>
      </w:r>
      <w:r w:rsidR="00F86121">
        <w:t xml:space="preserve">overall trawling catch in </w:t>
      </w:r>
      <w:r w:rsidR="00E66706">
        <w:t>2017-2018 and 2018-2019</w:t>
      </w:r>
      <w:r w:rsidR="00546BB8">
        <w:t xml:space="preserve">. </w:t>
      </w:r>
      <w:r>
        <w:t>Average c</w:t>
      </w:r>
      <w:r w:rsidR="00D03397">
        <w:t xml:space="preserve">atch of undersized snapper for the 2016-2019 period within Scenario 2 </w:t>
      </w:r>
      <w:r>
        <w:t xml:space="preserve">marine reserves </w:t>
      </w:r>
      <w:r w:rsidR="00E66706">
        <w:t>showed a similar pattern amongst years,</w:t>
      </w:r>
      <w:r w:rsidR="00D03397">
        <w:t xml:space="preserve"> with trawl fishing </w:t>
      </w:r>
      <w:r>
        <w:t>accounting</w:t>
      </w:r>
      <w:r w:rsidR="00D03397">
        <w:t xml:space="preserve"> for most of </w:t>
      </w:r>
      <w:r w:rsidR="00E66706">
        <w:t xml:space="preserve">the catch </w:t>
      </w:r>
      <w:r w:rsidR="00D03397">
        <w:t>(29</w:t>
      </w:r>
      <w:r w:rsidR="00E66706">
        <w:t>,682 kg</w:t>
      </w:r>
      <w:r w:rsidR="00D03397">
        <w:t xml:space="preserve">). </w:t>
      </w:r>
    </w:p>
    <w:p w14:paraId="76D0B1A9" w14:textId="249242A9" w:rsidR="001F6158" w:rsidRDefault="00D531DA" w:rsidP="001F6158">
      <w:pPr>
        <w:pStyle w:val="BodyText"/>
      </w:pPr>
      <w:r>
        <w:t>The annual rate of displace</w:t>
      </w:r>
      <w:r w:rsidR="001D262B">
        <w:t>ment of</w:t>
      </w:r>
      <w:r>
        <w:t xml:space="preserve"> recreational </w:t>
      </w:r>
      <w:r w:rsidR="001D262B">
        <w:t xml:space="preserve">fishing </w:t>
      </w:r>
      <w:r>
        <w:t xml:space="preserve">vessels </w:t>
      </w:r>
      <w:r w:rsidR="00027DB2">
        <w:t xml:space="preserve">varied </w:t>
      </w:r>
      <w:r>
        <w:t>between 6.</w:t>
      </w:r>
      <w:r w:rsidR="00D03397">
        <w:t>4%</w:t>
      </w:r>
      <w:r>
        <w:t xml:space="preserve"> </w:t>
      </w:r>
      <w:r w:rsidR="00B018D0">
        <w:t xml:space="preserve">and </w:t>
      </w:r>
      <w:r>
        <w:t xml:space="preserve">7.7% </w:t>
      </w:r>
      <w:r w:rsidR="00027DB2">
        <w:t xml:space="preserve">for </w:t>
      </w:r>
      <w:r>
        <w:t xml:space="preserve">Scenario 1 </w:t>
      </w:r>
      <w:r w:rsidR="00027DB2">
        <w:t xml:space="preserve">marine reserves </w:t>
      </w:r>
      <w:r>
        <w:t xml:space="preserve">for the periods for which detailed aerial survey information </w:t>
      </w:r>
      <w:r w:rsidR="00027DB2">
        <w:t xml:space="preserve">was </w:t>
      </w:r>
      <w:r>
        <w:t>available (2004/2005, 2011/2012, 2017/2018) (</w:t>
      </w:r>
      <w:r w:rsidR="001D262B">
        <w:fldChar w:fldCharType="begin"/>
      </w:r>
      <w:r w:rsidR="001D262B">
        <w:instrText xml:space="preserve"> REF _Ref31540117 \h </w:instrText>
      </w:r>
      <w:r w:rsidR="001D262B">
        <w:fldChar w:fldCharType="separate"/>
      </w:r>
      <w:r w:rsidR="006F40A1">
        <w:t xml:space="preserve">Table </w:t>
      </w:r>
      <w:r w:rsidR="006F40A1">
        <w:rPr>
          <w:noProof/>
        </w:rPr>
        <w:t>D</w:t>
      </w:r>
      <w:r w:rsidR="006F40A1">
        <w:noBreakHyphen/>
      </w:r>
      <w:r w:rsidR="006F40A1">
        <w:rPr>
          <w:noProof/>
        </w:rPr>
        <w:t>1</w:t>
      </w:r>
      <w:r w:rsidR="001D262B">
        <w:fldChar w:fldCharType="end"/>
      </w:r>
      <w:r>
        <w:t>).</w:t>
      </w:r>
      <w:r w:rsidRPr="001F6158">
        <w:t xml:space="preserve"> </w:t>
      </w:r>
      <w:bookmarkStart w:id="85" w:name="_Ref34598357"/>
      <w:r w:rsidR="0016365D">
        <w:t xml:space="preserve">Recreational fishing counts are by experienced observers of boats actively engaged in fishing at the time of overflight. </w:t>
      </w:r>
      <w:r w:rsidR="001F6158">
        <w:t xml:space="preserve">The annual rate of displaced recreational vessels </w:t>
      </w:r>
      <w:r w:rsidR="001D262B">
        <w:t xml:space="preserve">under Scenario 2 </w:t>
      </w:r>
      <w:r w:rsidR="00027DB2">
        <w:t>marine reserves was</w:t>
      </w:r>
      <w:r w:rsidR="001D262B">
        <w:t xml:space="preserve"> approximately half of that of Scenario 1, varying</w:t>
      </w:r>
      <w:r w:rsidR="001F6158">
        <w:t xml:space="preserve"> between 3</w:t>
      </w:r>
      <w:r w:rsidR="00D03397">
        <w:t>.1</w:t>
      </w:r>
      <w:r w:rsidR="001F6158">
        <w:t xml:space="preserve"> % and 3.</w:t>
      </w:r>
      <w:r w:rsidR="00D03397">
        <w:t>4</w:t>
      </w:r>
      <w:r w:rsidR="001F6158">
        <w:t xml:space="preserve"> % across the </w:t>
      </w:r>
      <w:r w:rsidR="001D262B">
        <w:t xml:space="preserve">three survey </w:t>
      </w:r>
      <w:r w:rsidR="001F6158">
        <w:t>periods (</w:t>
      </w:r>
      <w:r w:rsidR="001F6158">
        <w:fldChar w:fldCharType="begin"/>
      </w:r>
      <w:r w:rsidR="001F6158">
        <w:instrText xml:space="preserve"> REF _Ref31540061 \h </w:instrText>
      </w:r>
      <w:r w:rsidR="001F6158">
        <w:fldChar w:fldCharType="separate"/>
      </w:r>
      <w:r w:rsidR="006F40A1">
        <w:t xml:space="preserve">Table </w:t>
      </w:r>
      <w:r w:rsidR="006F40A1">
        <w:rPr>
          <w:noProof/>
        </w:rPr>
        <w:t>D</w:t>
      </w:r>
      <w:r w:rsidR="006F40A1">
        <w:noBreakHyphen/>
      </w:r>
      <w:r w:rsidR="006F40A1">
        <w:rPr>
          <w:noProof/>
        </w:rPr>
        <w:t>2</w:t>
      </w:r>
      <w:r w:rsidR="001F6158">
        <w:fldChar w:fldCharType="end"/>
      </w:r>
      <w:r w:rsidR="001F6158">
        <w:t>).</w:t>
      </w:r>
      <w:r w:rsidR="001F6158" w:rsidRPr="001F6158">
        <w:t xml:space="preserve"> </w:t>
      </w:r>
      <w:r w:rsidR="001F6158">
        <w:t xml:space="preserve">Recreational fishing </w:t>
      </w:r>
      <w:r w:rsidR="001F6158">
        <w:lastRenderedPageBreak/>
        <w:t>surveys occur approximately every 5 years</w:t>
      </w:r>
      <w:r w:rsidR="001D262B">
        <w:t xml:space="preserve">, and spatial changes in recreational fishing activity may not be detected at this </w:t>
      </w:r>
      <w:r w:rsidR="001E0EF4">
        <w:t xml:space="preserve">coarse </w:t>
      </w:r>
      <w:r w:rsidR="001D262B">
        <w:t>temporal survey scale</w:t>
      </w:r>
      <w:r w:rsidR="001F6158">
        <w:t>.</w:t>
      </w:r>
      <w:r w:rsidR="001D262B">
        <w:t xml:space="preserve"> </w:t>
      </w:r>
    </w:p>
    <w:p w14:paraId="1E2D02BE" w14:textId="7152CF39" w:rsidR="00BB0F44" w:rsidRPr="00BB0F44" w:rsidRDefault="00BB0F44" w:rsidP="00BB0F44">
      <w:pPr>
        <w:pStyle w:val="Caption"/>
        <w:spacing w:after="120"/>
        <w:rPr>
          <w:vanish/>
          <w:specVanish/>
        </w:rPr>
      </w:pPr>
      <w:bookmarkStart w:id="86" w:name="_Ref50110961"/>
      <w:bookmarkStart w:id="87" w:name="_Toc50111192"/>
      <w:r>
        <w:t xml:space="preserve">Table </w:t>
      </w:r>
      <w:fldSimple w:instr=" STYLEREF &quot;Heading 1&quot; \s ">
        <w:r w:rsidR="006F40A1">
          <w:rPr>
            <w:noProof/>
          </w:rPr>
          <w:t>3</w:t>
        </w:r>
      </w:fldSimple>
      <w:r>
        <w:noBreakHyphen/>
      </w:r>
      <w:fldSimple w:instr=" SEQ Table \s 1 ">
        <w:r w:rsidR="006F40A1">
          <w:rPr>
            <w:noProof/>
          </w:rPr>
          <w:t>5</w:t>
        </w:r>
      </w:fldSimple>
      <w:bookmarkEnd w:id="86"/>
      <w:r>
        <w:t>:</w:t>
      </w:r>
      <w:r>
        <w:tab/>
        <w:t>Annual estimated displacement of fishing effort for Scenario 1 and Scenario 2 marine reserves for each fishing method averaged for the 2016 to 2019 period.</w:t>
      </w:r>
      <w:bookmarkEnd w:id="87"/>
    </w:p>
    <w:p w14:paraId="669E2D47" w14:textId="76143597" w:rsidR="00BB0F44" w:rsidRDefault="00BB0F44" w:rsidP="00BB0F44">
      <w:pPr>
        <w:pStyle w:val="CaptionText"/>
        <w:keepNext/>
        <w:spacing w:after="120"/>
      </w:pPr>
      <w:r>
        <w:t xml:space="preserve"> </w:t>
      </w:r>
      <w:r w:rsidRPr="00F53EB3">
        <w:t>Each fishing method refers to all species combined unless specifically stated otherwise</w:t>
      </w:r>
      <w:r>
        <w:t>. Displacement for each fishing method is given as the absolute number of trawls/events as well as in the percentage of trawls events within the HGMP.</w:t>
      </w:r>
    </w:p>
    <w:bookmarkEnd w:id="84"/>
    <w:bookmarkEnd w:id="85"/>
    <w:p w14:paraId="7BC0FFBD" w14:textId="0058EAFB" w:rsidR="0072350D" w:rsidRPr="0072350D" w:rsidRDefault="0072350D" w:rsidP="0072350D">
      <w:pPr>
        <w:pStyle w:val="CaptionText"/>
        <w:keepNext/>
        <w:spacing w:after="120"/>
      </w:pPr>
    </w:p>
    <w:tbl>
      <w:tblPr>
        <w:tblStyle w:val="ADXDataTable"/>
        <w:tblW w:w="0" w:type="auto"/>
        <w:tblLayout w:type="fixed"/>
        <w:tblLook w:val="04A0" w:firstRow="1" w:lastRow="0" w:firstColumn="1" w:lastColumn="0" w:noHBand="0" w:noVBand="1"/>
      </w:tblPr>
      <w:tblGrid>
        <w:gridCol w:w="1853"/>
        <w:gridCol w:w="1955"/>
        <w:gridCol w:w="1754"/>
        <w:gridCol w:w="1754"/>
        <w:gridCol w:w="1754"/>
      </w:tblGrid>
      <w:tr w:rsidR="005A588C" w14:paraId="4392C56E" w14:textId="08E7C018" w:rsidTr="005A588C">
        <w:trPr>
          <w:cnfStyle w:val="100000000000" w:firstRow="1" w:lastRow="0" w:firstColumn="0" w:lastColumn="0" w:oddVBand="0" w:evenVBand="0" w:oddHBand="0" w:evenHBand="0" w:firstRowFirstColumn="0" w:firstRowLastColumn="0" w:lastRowFirstColumn="0" w:lastRowLastColumn="0"/>
          <w:trHeight w:val="574"/>
          <w:tblHeader/>
        </w:trPr>
        <w:tc>
          <w:tcPr>
            <w:tcW w:w="1853" w:type="dxa"/>
            <w:vMerge w:val="restart"/>
            <w:vAlign w:val="center"/>
          </w:tcPr>
          <w:p w14:paraId="3C264E9A" w14:textId="61020FC1" w:rsidR="005A588C" w:rsidRDefault="005A588C" w:rsidP="005A588C">
            <w:pPr>
              <w:pStyle w:val="NumericTableHeading"/>
            </w:pPr>
            <w:r>
              <w:t>Fishing method</w:t>
            </w:r>
          </w:p>
        </w:tc>
        <w:tc>
          <w:tcPr>
            <w:tcW w:w="3709" w:type="dxa"/>
            <w:gridSpan w:val="2"/>
            <w:vAlign w:val="center"/>
          </w:tcPr>
          <w:p w14:paraId="01375A60" w14:textId="281D3C17" w:rsidR="005A588C" w:rsidRDefault="005A588C" w:rsidP="001B7723">
            <w:pPr>
              <w:pStyle w:val="NumericTableHeading"/>
            </w:pPr>
            <w:r>
              <w:t>Scenario 1</w:t>
            </w:r>
          </w:p>
        </w:tc>
        <w:tc>
          <w:tcPr>
            <w:tcW w:w="3508" w:type="dxa"/>
            <w:gridSpan w:val="2"/>
            <w:vAlign w:val="center"/>
          </w:tcPr>
          <w:p w14:paraId="3DC10FF1" w14:textId="0389F064" w:rsidR="005A588C" w:rsidRDefault="005A588C" w:rsidP="001B7723">
            <w:pPr>
              <w:pStyle w:val="NumericTableHeading"/>
            </w:pPr>
            <w:r>
              <w:t>Scenario 2</w:t>
            </w:r>
          </w:p>
        </w:tc>
      </w:tr>
      <w:tr w:rsidR="005A588C" w14:paraId="0418AECB" w14:textId="77777777" w:rsidTr="00A06594">
        <w:trPr>
          <w:cnfStyle w:val="100000000000" w:firstRow="1" w:lastRow="0" w:firstColumn="0" w:lastColumn="0" w:oddVBand="0" w:evenVBand="0" w:oddHBand="0" w:evenHBand="0" w:firstRowFirstColumn="0" w:firstRowLastColumn="0" w:lastRowFirstColumn="0" w:lastRowLastColumn="0"/>
          <w:trHeight w:val="574"/>
          <w:tblHeader/>
        </w:trPr>
        <w:tc>
          <w:tcPr>
            <w:tcW w:w="1853" w:type="dxa"/>
            <w:vMerge/>
            <w:vAlign w:val="center"/>
          </w:tcPr>
          <w:p w14:paraId="6DC6D8C5" w14:textId="68F02D2D" w:rsidR="005A588C" w:rsidRDefault="005A588C" w:rsidP="005A588C">
            <w:pPr>
              <w:pStyle w:val="NumericTableHeading"/>
            </w:pPr>
          </w:p>
        </w:tc>
        <w:tc>
          <w:tcPr>
            <w:tcW w:w="1955" w:type="dxa"/>
            <w:vAlign w:val="center"/>
          </w:tcPr>
          <w:p w14:paraId="00770232" w14:textId="340EE79A" w:rsidR="005A588C" w:rsidRDefault="005A588C" w:rsidP="005A588C">
            <w:pPr>
              <w:pStyle w:val="NumericTableHeading"/>
            </w:pPr>
            <w:r>
              <w:t>Displacement in # of fishing trawls or events</w:t>
            </w:r>
          </w:p>
        </w:tc>
        <w:tc>
          <w:tcPr>
            <w:tcW w:w="1754" w:type="dxa"/>
            <w:vAlign w:val="center"/>
          </w:tcPr>
          <w:p w14:paraId="709BD8C1" w14:textId="4AF9DED5" w:rsidR="005A588C" w:rsidRDefault="005A588C" w:rsidP="005A588C">
            <w:pPr>
              <w:pStyle w:val="NumericTableHeading"/>
            </w:pPr>
            <w:r>
              <w:t>Displacement in %</w:t>
            </w:r>
          </w:p>
        </w:tc>
        <w:tc>
          <w:tcPr>
            <w:tcW w:w="1754" w:type="dxa"/>
            <w:vAlign w:val="center"/>
          </w:tcPr>
          <w:p w14:paraId="25D764D8" w14:textId="0220BCAD" w:rsidR="005A588C" w:rsidRDefault="005A588C" w:rsidP="005A588C">
            <w:pPr>
              <w:pStyle w:val="NumericTableHeading"/>
            </w:pPr>
            <w:r>
              <w:t>Displacement # of fishing trawls or events</w:t>
            </w:r>
          </w:p>
        </w:tc>
        <w:tc>
          <w:tcPr>
            <w:tcW w:w="1754" w:type="dxa"/>
            <w:vAlign w:val="center"/>
          </w:tcPr>
          <w:p w14:paraId="534473BB" w14:textId="5A2ACFE8" w:rsidR="005A588C" w:rsidRDefault="005A588C" w:rsidP="005A588C">
            <w:pPr>
              <w:pStyle w:val="NumericTableHeading"/>
            </w:pPr>
            <w:r>
              <w:t>Displacement in %</w:t>
            </w:r>
          </w:p>
        </w:tc>
      </w:tr>
      <w:tr w:rsidR="001B7723" w14:paraId="679D6FEC" w14:textId="328D655F" w:rsidTr="00A06594">
        <w:trPr>
          <w:trHeight w:val="353"/>
        </w:trPr>
        <w:tc>
          <w:tcPr>
            <w:tcW w:w="1853" w:type="dxa"/>
            <w:tcBorders>
              <w:top w:val="single" w:sz="4" w:space="0" w:color="auto"/>
            </w:tcBorders>
            <w:hideMark/>
          </w:tcPr>
          <w:p w14:paraId="70ACDB69" w14:textId="77777777" w:rsidR="001B7723" w:rsidRDefault="001B7723" w:rsidP="001B7723">
            <w:pPr>
              <w:pStyle w:val="NumericTableBodyText"/>
            </w:pPr>
            <w:r>
              <w:t>Trawl fishing</w:t>
            </w:r>
          </w:p>
        </w:tc>
        <w:tc>
          <w:tcPr>
            <w:tcW w:w="1955" w:type="dxa"/>
            <w:tcBorders>
              <w:top w:val="single" w:sz="4" w:space="0" w:color="auto"/>
            </w:tcBorders>
            <w:hideMark/>
          </w:tcPr>
          <w:p w14:paraId="326A3744" w14:textId="77777777" w:rsidR="001B7723" w:rsidRDefault="001B7723" w:rsidP="005A588C">
            <w:pPr>
              <w:pStyle w:val="NumericTableBodyText"/>
              <w:ind w:right="691"/>
              <w:jc w:val="right"/>
            </w:pPr>
            <w:r>
              <w:t xml:space="preserve">2,426 </w:t>
            </w:r>
          </w:p>
        </w:tc>
        <w:tc>
          <w:tcPr>
            <w:tcW w:w="1754" w:type="dxa"/>
            <w:tcBorders>
              <w:top w:val="single" w:sz="4" w:space="0" w:color="auto"/>
            </w:tcBorders>
            <w:hideMark/>
          </w:tcPr>
          <w:p w14:paraId="2FD709BD" w14:textId="73B37849" w:rsidR="001B7723" w:rsidRDefault="001B7723" w:rsidP="005A588C">
            <w:pPr>
              <w:pStyle w:val="NumericTableBodyText"/>
              <w:ind w:right="691"/>
              <w:jc w:val="right"/>
            </w:pPr>
            <w:r>
              <w:t>4.2</w:t>
            </w:r>
          </w:p>
        </w:tc>
        <w:tc>
          <w:tcPr>
            <w:tcW w:w="1754" w:type="dxa"/>
            <w:tcBorders>
              <w:top w:val="single" w:sz="4" w:space="0" w:color="auto"/>
            </w:tcBorders>
          </w:tcPr>
          <w:p w14:paraId="19E572BA" w14:textId="6755B661" w:rsidR="001B7723" w:rsidRDefault="001B7723" w:rsidP="005A588C">
            <w:pPr>
              <w:pStyle w:val="NumericTableBodyText"/>
              <w:ind w:right="691"/>
              <w:jc w:val="right"/>
            </w:pPr>
            <w:r>
              <w:t>2,302</w:t>
            </w:r>
          </w:p>
        </w:tc>
        <w:tc>
          <w:tcPr>
            <w:tcW w:w="1754" w:type="dxa"/>
            <w:tcBorders>
              <w:top w:val="single" w:sz="4" w:space="0" w:color="auto"/>
            </w:tcBorders>
          </w:tcPr>
          <w:p w14:paraId="7576B8A9" w14:textId="4E585E37" w:rsidR="001B7723" w:rsidRDefault="002A322D" w:rsidP="005A588C">
            <w:pPr>
              <w:pStyle w:val="NumericTableBodyText"/>
              <w:ind w:right="691"/>
              <w:jc w:val="right"/>
            </w:pPr>
            <w:r>
              <w:t>3</w:t>
            </w:r>
            <w:r w:rsidR="001F6158">
              <w:t>.</w:t>
            </w:r>
            <w:r>
              <w:t>9</w:t>
            </w:r>
          </w:p>
        </w:tc>
      </w:tr>
      <w:tr w:rsidR="001B7723" w14:paraId="7556CD72" w14:textId="669732B7" w:rsidTr="001B7723">
        <w:trPr>
          <w:trHeight w:val="345"/>
        </w:trPr>
        <w:tc>
          <w:tcPr>
            <w:tcW w:w="1853" w:type="dxa"/>
            <w:hideMark/>
          </w:tcPr>
          <w:p w14:paraId="1DDBAFE4" w14:textId="77777777" w:rsidR="001B7723" w:rsidRDefault="001B7723" w:rsidP="001B7723">
            <w:pPr>
              <w:pStyle w:val="NumericTableBodyText"/>
            </w:pPr>
            <w:r>
              <w:t>Danish seining</w:t>
            </w:r>
          </w:p>
        </w:tc>
        <w:tc>
          <w:tcPr>
            <w:tcW w:w="1955" w:type="dxa"/>
            <w:hideMark/>
          </w:tcPr>
          <w:p w14:paraId="0FF77AAC" w14:textId="77777777" w:rsidR="001B7723" w:rsidRDefault="001B7723" w:rsidP="005A588C">
            <w:pPr>
              <w:pStyle w:val="NumericTableBodyText"/>
              <w:ind w:right="691"/>
              <w:jc w:val="right"/>
            </w:pPr>
            <w:r>
              <w:t xml:space="preserve">1,391 </w:t>
            </w:r>
          </w:p>
        </w:tc>
        <w:tc>
          <w:tcPr>
            <w:tcW w:w="1754" w:type="dxa"/>
            <w:hideMark/>
          </w:tcPr>
          <w:p w14:paraId="2429DED8" w14:textId="5EF65EA5" w:rsidR="001B7723" w:rsidRDefault="001B7723" w:rsidP="005A588C">
            <w:pPr>
              <w:pStyle w:val="NumericTableBodyText"/>
              <w:ind w:right="691"/>
              <w:jc w:val="right"/>
            </w:pPr>
            <w:r>
              <w:t>2.0</w:t>
            </w:r>
          </w:p>
        </w:tc>
        <w:tc>
          <w:tcPr>
            <w:tcW w:w="1754" w:type="dxa"/>
          </w:tcPr>
          <w:p w14:paraId="4B5B1414" w14:textId="2F233A60" w:rsidR="001B7723" w:rsidRDefault="001B7723" w:rsidP="005A588C">
            <w:pPr>
              <w:pStyle w:val="NumericTableBodyText"/>
              <w:ind w:right="691"/>
              <w:jc w:val="right"/>
            </w:pPr>
            <w:r>
              <w:t>62</w:t>
            </w:r>
            <w:r w:rsidR="00913BE7">
              <w:t>6</w:t>
            </w:r>
          </w:p>
        </w:tc>
        <w:tc>
          <w:tcPr>
            <w:tcW w:w="1754" w:type="dxa"/>
          </w:tcPr>
          <w:p w14:paraId="5181721E" w14:textId="2C99D714" w:rsidR="001B7723" w:rsidRDefault="001B7723" w:rsidP="005A588C">
            <w:pPr>
              <w:pStyle w:val="NumericTableBodyText"/>
              <w:ind w:right="691"/>
              <w:jc w:val="right"/>
            </w:pPr>
            <w:r>
              <w:t xml:space="preserve">0.9 </w:t>
            </w:r>
          </w:p>
        </w:tc>
      </w:tr>
      <w:tr w:rsidR="001B7723" w14:paraId="53FAB60F" w14:textId="6E03C85B" w:rsidTr="001B7723">
        <w:trPr>
          <w:trHeight w:val="353"/>
        </w:trPr>
        <w:tc>
          <w:tcPr>
            <w:tcW w:w="1853" w:type="dxa"/>
            <w:hideMark/>
          </w:tcPr>
          <w:p w14:paraId="1E148B79" w14:textId="77777777" w:rsidR="001B7723" w:rsidRDefault="001B7723" w:rsidP="001B7723">
            <w:pPr>
              <w:pStyle w:val="NumericTableBodyText"/>
            </w:pPr>
            <w:r>
              <w:t>Purse seining</w:t>
            </w:r>
          </w:p>
        </w:tc>
        <w:tc>
          <w:tcPr>
            <w:tcW w:w="1955" w:type="dxa"/>
            <w:hideMark/>
          </w:tcPr>
          <w:p w14:paraId="15375A94" w14:textId="77777777" w:rsidR="001B7723" w:rsidRDefault="001B7723" w:rsidP="005A588C">
            <w:pPr>
              <w:pStyle w:val="NumericTableBodyText"/>
              <w:ind w:right="691"/>
              <w:jc w:val="right"/>
            </w:pPr>
            <w:r>
              <w:t xml:space="preserve">584 </w:t>
            </w:r>
          </w:p>
        </w:tc>
        <w:tc>
          <w:tcPr>
            <w:tcW w:w="1754" w:type="dxa"/>
            <w:hideMark/>
          </w:tcPr>
          <w:p w14:paraId="079AAD65" w14:textId="24DCECC3" w:rsidR="001B7723" w:rsidRDefault="001B7723" w:rsidP="005A588C">
            <w:pPr>
              <w:pStyle w:val="NumericTableBodyText"/>
              <w:ind w:right="691"/>
              <w:jc w:val="right"/>
            </w:pPr>
            <w:r>
              <w:t>7.4</w:t>
            </w:r>
          </w:p>
        </w:tc>
        <w:tc>
          <w:tcPr>
            <w:tcW w:w="1754" w:type="dxa"/>
          </w:tcPr>
          <w:p w14:paraId="1C60FCBA" w14:textId="758338E8" w:rsidR="001B7723" w:rsidRDefault="001B7723" w:rsidP="005A588C">
            <w:pPr>
              <w:pStyle w:val="NumericTableBodyText"/>
              <w:ind w:right="691"/>
              <w:jc w:val="right"/>
            </w:pPr>
            <w:r>
              <w:t>57</w:t>
            </w:r>
            <w:r w:rsidR="002A322D">
              <w:t>3</w:t>
            </w:r>
          </w:p>
        </w:tc>
        <w:tc>
          <w:tcPr>
            <w:tcW w:w="1754" w:type="dxa"/>
          </w:tcPr>
          <w:p w14:paraId="222A34A2" w14:textId="462B19C9" w:rsidR="001B7723" w:rsidRDefault="001B7723" w:rsidP="005A588C">
            <w:pPr>
              <w:pStyle w:val="NumericTableBodyText"/>
              <w:ind w:right="691"/>
              <w:jc w:val="right"/>
            </w:pPr>
            <w:r>
              <w:t>7.</w:t>
            </w:r>
            <w:r w:rsidR="002A322D">
              <w:t>2</w:t>
            </w:r>
          </w:p>
        </w:tc>
      </w:tr>
      <w:tr w:rsidR="001B7723" w14:paraId="712503C0" w14:textId="48320225" w:rsidTr="005A588C">
        <w:trPr>
          <w:trHeight w:val="345"/>
        </w:trPr>
        <w:tc>
          <w:tcPr>
            <w:tcW w:w="1853" w:type="dxa"/>
            <w:hideMark/>
          </w:tcPr>
          <w:p w14:paraId="54274A65" w14:textId="77777777" w:rsidR="001B7723" w:rsidRDefault="001B7723" w:rsidP="001B7723">
            <w:pPr>
              <w:pStyle w:val="NumericTableBodyText"/>
            </w:pPr>
            <w:r>
              <w:t>Long lining</w:t>
            </w:r>
          </w:p>
        </w:tc>
        <w:tc>
          <w:tcPr>
            <w:tcW w:w="1955" w:type="dxa"/>
            <w:hideMark/>
          </w:tcPr>
          <w:p w14:paraId="025DE295" w14:textId="77777777" w:rsidR="001B7723" w:rsidRDefault="001B7723" w:rsidP="005A588C">
            <w:pPr>
              <w:pStyle w:val="NumericTableBodyText"/>
              <w:ind w:right="691"/>
              <w:jc w:val="right"/>
            </w:pPr>
            <w:r>
              <w:t xml:space="preserve">6,228 </w:t>
            </w:r>
          </w:p>
        </w:tc>
        <w:tc>
          <w:tcPr>
            <w:tcW w:w="1754" w:type="dxa"/>
            <w:hideMark/>
          </w:tcPr>
          <w:p w14:paraId="66CA1218" w14:textId="57B89BC9" w:rsidR="001B7723" w:rsidRDefault="001B7723" w:rsidP="005A588C">
            <w:pPr>
              <w:pStyle w:val="NumericTableBodyText"/>
              <w:ind w:right="691"/>
              <w:jc w:val="right"/>
            </w:pPr>
            <w:r>
              <w:t>5.8</w:t>
            </w:r>
          </w:p>
        </w:tc>
        <w:tc>
          <w:tcPr>
            <w:tcW w:w="1754" w:type="dxa"/>
          </w:tcPr>
          <w:p w14:paraId="677C10A3" w14:textId="7E891772" w:rsidR="001B7723" w:rsidRDefault="001B7723" w:rsidP="005A588C">
            <w:pPr>
              <w:pStyle w:val="NumericTableBodyText"/>
              <w:ind w:right="691"/>
              <w:jc w:val="right"/>
            </w:pPr>
            <w:r>
              <w:t>3,30</w:t>
            </w:r>
            <w:r w:rsidR="002A322D">
              <w:t>4</w:t>
            </w:r>
          </w:p>
        </w:tc>
        <w:tc>
          <w:tcPr>
            <w:tcW w:w="1754" w:type="dxa"/>
          </w:tcPr>
          <w:p w14:paraId="4189105F" w14:textId="603D6441" w:rsidR="001B7723" w:rsidRDefault="001B7723" w:rsidP="005A588C">
            <w:pPr>
              <w:pStyle w:val="NumericTableBodyText"/>
              <w:ind w:right="691"/>
              <w:jc w:val="right"/>
            </w:pPr>
            <w:r>
              <w:t>3.1</w:t>
            </w:r>
          </w:p>
        </w:tc>
      </w:tr>
      <w:tr w:rsidR="001B7723" w14:paraId="019F6403" w14:textId="4245D890" w:rsidTr="005A588C">
        <w:trPr>
          <w:trHeight w:val="353"/>
        </w:trPr>
        <w:tc>
          <w:tcPr>
            <w:tcW w:w="1853" w:type="dxa"/>
            <w:tcBorders>
              <w:bottom w:val="single" w:sz="4" w:space="0" w:color="auto"/>
            </w:tcBorders>
            <w:hideMark/>
          </w:tcPr>
          <w:p w14:paraId="340DD636" w14:textId="77777777" w:rsidR="001B7723" w:rsidRDefault="001B7723" w:rsidP="001B7723">
            <w:pPr>
              <w:pStyle w:val="NumericTableBodyText"/>
            </w:pPr>
            <w:r>
              <w:t>Set net fishing</w:t>
            </w:r>
          </w:p>
        </w:tc>
        <w:tc>
          <w:tcPr>
            <w:tcW w:w="1955" w:type="dxa"/>
            <w:tcBorders>
              <w:bottom w:val="single" w:sz="4" w:space="0" w:color="auto"/>
            </w:tcBorders>
            <w:hideMark/>
          </w:tcPr>
          <w:p w14:paraId="11DF9A08" w14:textId="77777777" w:rsidR="001B7723" w:rsidRDefault="001B7723" w:rsidP="005A588C">
            <w:pPr>
              <w:pStyle w:val="NumericTableBodyText"/>
              <w:ind w:right="691"/>
              <w:jc w:val="right"/>
            </w:pPr>
            <w:r>
              <w:t xml:space="preserve">424 </w:t>
            </w:r>
          </w:p>
        </w:tc>
        <w:tc>
          <w:tcPr>
            <w:tcW w:w="1754" w:type="dxa"/>
            <w:tcBorders>
              <w:bottom w:val="single" w:sz="4" w:space="0" w:color="auto"/>
            </w:tcBorders>
            <w:hideMark/>
          </w:tcPr>
          <w:p w14:paraId="4A24D22A" w14:textId="6C55720A" w:rsidR="001B7723" w:rsidRDefault="001B7723" w:rsidP="005A588C">
            <w:pPr>
              <w:pStyle w:val="NumericTableBodyText"/>
              <w:ind w:right="691"/>
              <w:jc w:val="right"/>
            </w:pPr>
            <w:r>
              <w:t>4.</w:t>
            </w:r>
            <w:r w:rsidR="002A322D">
              <w:t>0</w:t>
            </w:r>
          </w:p>
        </w:tc>
        <w:tc>
          <w:tcPr>
            <w:tcW w:w="1754" w:type="dxa"/>
            <w:tcBorders>
              <w:bottom w:val="single" w:sz="4" w:space="0" w:color="auto"/>
            </w:tcBorders>
          </w:tcPr>
          <w:p w14:paraId="4A11321A" w14:textId="3E20C3C0" w:rsidR="001B7723" w:rsidRDefault="001B7723" w:rsidP="005A588C">
            <w:pPr>
              <w:pStyle w:val="NumericTableBodyText"/>
              <w:ind w:right="691"/>
              <w:jc w:val="right"/>
            </w:pPr>
            <w:r>
              <w:t>180</w:t>
            </w:r>
          </w:p>
        </w:tc>
        <w:tc>
          <w:tcPr>
            <w:tcW w:w="1754" w:type="dxa"/>
            <w:tcBorders>
              <w:bottom w:val="single" w:sz="4" w:space="0" w:color="auto"/>
            </w:tcBorders>
          </w:tcPr>
          <w:p w14:paraId="0C91F42B" w14:textId="2504CCC4" w:rsidR="001B7723" w:rsidRDefault="001B7723" w:rsidP="005A588C">
            <w:pPr>
              <w:pStyle w:val="NumericTableBodyText"/>
              <w:ind w:right="691"/>
              <w:jc w:val="right"/>
            </w:pPr>
            <w:r>
              <w:t>1.</w:t>
            </w:r>
            <w:r w:rsidR="002A322D">
              <w:t>3</w:t>
            </w:r>
            <w:r>
              <w:t xml:space="preserve"> </w:t>
            </w:r>
          </w:p>
        </w:tc>
      </w:tr>
    </w:tbl>
    <w:p w14:paraId="546F4984" w14:textId="6E3B4745" w:rsidR="000C4171" w:rsidRDefault="000C4171" w:rsidP="00F67E63">
      <w:pPr>
        <w:pStyle w:val="Caption"/>
        <w:spacing w:after="120"/>
        <w:rPr>
          <w:sz w:val="2"/>
          <w:szCs w:val="2"/>
        </w:rPr>
      </w:pPr>
      <w:bookmarkStart w:id="88" w:name="_Ref31539537"/>
    </w:p>
    <w:p w14:paraId="732A02B9" w14:textId="744A78F7" w:rsidR="00BB0F44" w:rsidRPr="00BB0F44" w:rsidRDefault="00BB0F44" w:rsidP="00BB0F44">
      <w:pPr>
        <w:pStyle w:val="Caption"/>
        <w:spacing w:after="120"/>
        <w:rPr>
          <w:vanish/>
          <w:specVanish/>
        </w:rPr>
      </w:pPr>
      <w:bookmarkStart w:id="89" w:name="_Ref50111015"/>
      <w:bookmarkStart w:id="90" w:name="_Toc50111193"/>
      <w:r>
        <w:t xml:space="preserve">Table </w:t>
      </w:r>
      <w:fldSimple w:instr=" STYLEREF &quot;Heading 1&quot; \s ">
        <w:r w:rsidR="006F40A1">
          <w:rPr>
            <w:noProof/>
          </w:rPr>
          <w:t>3</w:t>
        </w:r>
      </w:fldSimple>
      <w:r>
        <w:noBreakHyphen/>
      </w:r>
      <w:fldSimple w:instr=" SEQ Table \s 1 ">
        <w:r w:rsidR="006F40A1">
          <w:rPr>
            <w:noProof/>
          </w:rPr>
          <w:t>6</w:t>
        </w:r>
      </w:fldSimple>
      <w:bookmarkEnd w:id="89"/>
      <w:r>
        <w:t>:</w:t>
      </w:r>
      <w:r>
        <w:tab/>
        <w:t>Annual estimated displacement of catch for Scenario 1 and Scenario 2 marine reserves for each fishing method averaged for the 2016 to 2019 period.</w:t>
      </w:r>
      <w:bookmarkEnd w:id="90"/>
    </w:p>
    <w:p w14:paraId="57BDAF38" w14:textId="585038EC" w:rsidR="00BB0F44" w:rsidRDefault="00BB0F44" w:rsidP="00BB0F44">
      <w:pPr>
        <w:pStyle w:val="CaptionText"/>
        <w:keepNext/>
        <w:spacing w:after="120"/>
      </w:pPr>
      <w:r>
        <w:t xml:space="preserve"> Each fishing method refers to all species combined unless specifically stated. Displacement for each fishing method is given as the absolute number of trawls/events as well as in the percentage of trawls events within the HGMP.</w:t>
      </w:r>
    </w:p>
    <w:bookmarkEnd w:id="88"/>
    <w:p w14:paraId="71416F09" w14:textId="18A49DD0" w:rsidR="00623E01" w:rsidRDefault="00623E01" w:rsidP="00623E01">
      <w:pPr>
        <w:pStyle w:val="CaptionText"/>
        <w:keepNext/>
        <w:spacing w:after="120"/>
      </w:pPr>
    </w:p>
    <w:tbl>
      <w:tblPr>
        <w:tblStyle w:val="ADXDataTable"/>
        <w:tblW w:w="9039" w:type="dxa"/>
        <w:tblLook w:val="04A0" w:firstRow="1" w:lastRow="0" w:firstColumn="1" w:lastColumn="0" w:noHBand="0" w:noVBand="1"/>
      </w:tblPr>
      <w:tblGrid>
        <w:gridCol w:w="2293"/>
        <w:gridCol w:w="1730"/>
        <w:gridCol w:w="1672"/>
        <w:gridCol w:w="1672"/>
        <w:gridCol w:w="1672"/>
      </w:tblGrid>
      <w:tr w:rsidR="00623E01" w14:paraId="5B3D9604" w14:textId="77777777" w:rsidTr="006B4698">
        <w:trPr>
          <w:cnfStyle w:val="100000000000" w:firstRow="1" w:lastRow="0" w:firstColumn="0" w:lastColumn="0" w:oddVBand="0" w:evenVBand="0" w:oddHBand="0" w:evenHBand="0" w:firstRowFirstColumn="0" w:firstRowLastColumn="0" w:lastRowFirstColumn="0" w:lastRowLastColumn="0"/>
          <w:tblHeader/>
        </w:trPr>
        <w:tc>
          <w:tcPr>
            <w:tcW w:w="2293" w:type="dxa"/>
            <w:vMerge w:val="restart"/>
            <w:vAlign w:val="center"/>
          </w:tcPr>
          <w:p w14:paraId="764D965D" w14:textId="77777777" w:rsidR="00623E01" w:rsidRDefault="00623E01" w:rsidP="006B4698">
            <w:pPr>
              <w:pStyle w:val="NumericTableHeading"/>
            </w:pPr>
            <w:r>
              <w:t>Fishing method</w:t>
            </w:r>
          </w:p>
        </w:tc>
        <w:tc>
          <w:tcPr>
            <w:tcW w:w="3402" w:type="dxa"/>
            <w:gridSpan w:val="2"/>
          </w:tcPr>
          <w:p w14:paraId="198E75C8" w14:textId="77777777" w:rsidR="00623E01" w:rsidRDefault="00623E01" w:rsidP="006B4698">
            <w:pPr>
              <w:pStyle w:val="NumericTableHeading"/>
            </w:pPr>
            <w:r>
              <w:t>Scenario 1</w:t>
            </w:r>
          </w:p>
        </w:tc>
        <w:tc>
          <w:tcPr>
            <w:tcW w:w="3344" w:type="dxa"/>
            <w:gridSpan w:val="2"/>
          </w:tcPr>
          <w:p w14:paraId="09494736" w14:textId="77777777" w:rsidR="00623E01" w:rsidRDefault="00623E01" w:rsidP="006B4698">
            <w:pPr>
              <w:pStyle w:val="NumericTableHeading"/>
            </w:pPr>
            <w:r>
              <w:t>Scenario 2</w:t>
            </w:r>
          </w:p>
        </w:tc>
      </w:tr>
      <w:tr w:rsidR="00623E01" w14:paraId="2C73DA7A" w14:textId="77777777" w:rsidTr="006B4698">
        <w:trPr>
          <w:cnfStyle w:val="100000000000" w:firstRow="1" w:lastRow="0" w:firstColumn="0" w:lastColumn="0" w:oddVBand="0" w:evenVBand="0" w:oddHBand="0" w:evenHBand="0" w:firstRowFirstColumn="0" w:firstRowLastColumn="0" w:lastRowFirstColumn="0" w:lastRowLastColumn="0"/>
          <w:tblHeader/>
        </w:trPr>
        <w:tc>
          <w:tcPr>
            <w:tcW w:w="2293" w:type="dxa"/>
            <w:vMerge/>
          </w:tcPr>
          <w:p w14:paraId="64B10885" w14:textId="77777777" w:rsidR="00623E01" w:rsidRDefault="00623E01" w:rsidP="006B4698">
            <w:pPr>
              <w:pStyle w:val="NumericTableHeading"/>
              <w:jc w:val="left"/>
            </w:pPr>
          </w:p>
        </w:tc>
        <w:tc>
          <w:tcPr>
            <w:tcW w:w="1730" w:type="dxa"/>
          </w:tcPr>
          <w:p w14:paraId="76A0B3D3" w14:textId="77777777" w:rsidR="00623E01" w:rsidRDefault="00623E01" w:rsidP="006B4698">
            <w:pPr>
              <w:pStyle w:val="NumericTableHeading"/>
            </w:pPr>
            <w:r>
              <w:t xml:space="preserve">Displacement </w:t>
            </w:r>
            <w:r>
              <w:br/>
              <w:t>(catch, kg)</w:t>
            </w:r>
          </w:p>
        </w:tc>
        <w:tc>
          <w:tcPr>
            <w:tcW w:w="1672" w:type="dxa"/>
          </w:tcPr>
          <w:p w14:paraId="0E1F99DF" w14:textId="77777777" w:rsidR="00623E01" w:rsidRDefault="00623E01" w:rsidP="006B4698">
            <w:pPr>
              <w:pStyle w:val="NumericTableHeading"/>
            </w:pPr>
            <w:r>
              <w:t xml:space="preserve">Displacement </w:t>
            </w:r>
            <w:r>
              <w:br/>
              <w:t>in %</w:t>
            </w:r>
          </w:p>
        </w:tc>
        <w:tc>
          <w:tcPr>
            <w:tcW w:w="1672" w:type="dxa"/>
          </w:tcPr>
          <w:p w14:paraId="6D5EA8FF" w14:textId="77777777" w:rsidR="00623E01" w:rsidRPr="0025037C" w:rsidRDefault="00623E01" w:rsidP="006B4698">
            <w:pPr>
              <w:pStyle w:val="NumericTableHeading"/>
            </w:pPr>
            <w:r w:rsidRPr="0025037C">
              <w:t xml:space="preserve">Displacement </w:t>
            </w:r>
            <w:r>
              <w:br/>
            </w:r>
            <w:r w:rsidRPr="0025037C">
              <w:t>(catch, kg)</w:t>
            </w:r>
          </w:p>
        </w:tc>
        <w:tc>
          <w:tcPr>
            <w:tcW w:w="1672" w:type="dxa"/>
          </w:tcPr>
          <w:p w14:paraId="63862630" w14:textId="77777777" w:rsidR="00623E01" w:rsidRPr="0025037C" w:rsidRDefault="00623E01" w:rsidP="006B4698">
            <w:pPr>
              <w:pStyle w:val="NumericTableHeading"/>
            </w:pPr>
            <w:r>
              <w:t xml:space="preserve">Displacement </w:t>
            </w:r>
            <w:r>
              <w:br/>
              <w:t xml:space="preserve">in </w:t>
            </w:r>
            <w:r w:rsidRPr="0025037C">
              <w:t>%</w:t>
            </w:r>
          </w:p>
        </w:tc>
      </w:tr>
      <w:tr w:rsidR="00623E01" w14:paraId="4E2842DA" w14:textId="77777777" w:rsidTr="006B4698">
        <w:tc>
          <w:tcPr>
            <w:tcW w:w="2293" w:type="dxa"/>
            <w:tcBorders>
              <w:top w:val="single" w:sz="4" w:space="0" w:color="auto"/>
            </w:tcBorders>
            <w:hideMark/>
          </w:tcPr>
          <w:p w14:paraId="73914865" w14:textId="77777777" w:rsidR="00623E01" w:rsidRDefault="00623E01" w:rsidP="006B4698">
            <w:pPr>
              <w:pStyle w:val="NumericTableBodyText"/>
            </w:pPr>
            <w:r>
              <w:t>Trawl fishing</w:t>
            </w:r>
          </w:p>
        </w:tc>
        <w:tc>
          <w:tcPr>
            <w:tcW w:w="1730" w:type="dxa"/>
            <w:tcBorders>
              <w:top w:val="single" w:sz="4" w:space="0" w:color="auto"/>
            </w:tcBorders>
            <w:hideMark/>
          </w:tcPr>
          <w:p w14:paraId="27932EDF" w14:textId="77777777" w:rsidR="00623E01" w:rsidRPr="00546BB8" w:rsidRDefault="00623E01" w:rsidP="006B4698">
            <w:pPr>
              <w:pStyle w:val="NumericTableBodyText"/>
              <w:ind w:right="476"/>
              <w:jc w:val="right"/>
            </w:pPr>
            <w:r w:rsidRPr="00546BB8">
              <w:t>1,127,933</w:t>
            </w:r>
          </w:p>
        </w:tc>
        <w:tc>
          <w:tcPr>
            <w:tcW w:w="1672" w:type="dxa"/>
            <w:tcBorders>
              <w:top w:val="single" w:sz="4" w:space="0" w:color="auto"/>
            </w:tcBorders>
            <w:hideMark/>
          </w:tcPr>
          <w:p w14:paraId="5479F54E" w14:textId="77777777" w:rsidR="00623E01" w:rsidRPr="00546BB8" w:rsidRDefault="00623E01" w:rsidP="006B4698">
            <w:pPr>
              <w:pStyle w:val="NumericTableBodyText"/>
              <w:ind w:right="476"/>
              <w:jc w:val="right"/>
            </w:pPr>
            <w:r w:rsidRPr="00546BB8">
              <w:t xml:space="preserve">4.4 </w:t>
            </w:r>
          </w:p>
        </w:tc>
        <w:tc>
          <w:tcPr>
            <w:tcW w:w="1672" w:type="dxa"/>
            <w:tcBorders>
              <w:top w:val="single" w:sz="4" w:space="0" w:color="auto"/>
            </w:tcBorders>
          </w:tcPr>
          <w:p w14:paraId="65C4986F" w14:textId="77777777" w:rsidR="00623E01" w:rsidRPr="00546BB8" w:rsidRDefault="00623E01" w:rsidP="006B4698">
            <w:pPr>
              <w:pStyle w:val="NumericTableBodyText"/>
              <w:ind w:right="476"/>
              <w:jc w:val="right"/>
            </w:pPr>
            <w:r w:rsidRPr="0025037C">
              <w:t>1,080,90</w:t>
            </w:r>
            <w:r>
              <w:t>5</w:t>
            </w:r>
          </w:p>
        </w:tc>
        <w:tc>
          <w:tcPr>
            <w:tcW w:w="1672" w:type="dxa"/>
            <w:tcBorders>
              <w:top w:val="single" w:sz="4" w:space="0" w:color="auto"/>
            </w:tcBorders>
          </w:tcPr>
          <w:p w14:paraId="4218D821" w14:textId="77777777" w:rsidR="00623E01" w:rsidRPr="00546BB8" w:rsidRDefault="00623E01" w:rsidP="006B4698">
            <w:pPr>
              <w:pStyle w:val="NumericTableBodyText"/>
              <w:ind w:right="476"/>
              <w:jc w:val="right"/>
            </w:pPr>
            <w:r w:rsidRPr="0025037C">
              <w:t>4.2</w:t>
            </w:r>
          </w:p>
        </w:tc>
      </w:tr>
      <w:tr w:rsidR="00623E01" w14:paraId="71F9E5AE" w14:textId="77777777" w:rsidTr="006B4698">
        <w:tc>
          <w:tcPr>
            <w:tcW w:w="2293" w:type="dxa"/>
            <w:hideMark/>
          </w:tcPr>
          <w:p w14:paraId="79998F5E" w14:textId="77777777" w:rsidR="00623E01" w:rsidRDefault="00623E01" w:rsidP="006B4698">
            <w:pPr>
              <w:pStyle w:val="NumericTableBodyText"/>
            </w:pPr>
            <w:r>
              <w:t>Danish seining</w:t>
            </w:r>
          </w:p>
        </w:tc>
        <w:tc>
          <w:tcPr>
            <w:tcW w:w="1730" w:type="dxa"/>
            <w:hideMark/>
          </w:tcPr>
          <w:p w14:paraId="131DF1C0" w14:textId="77777777" w:rsidR="00623E01" w:rsidRPr="00546BB8" w:rsidRDefault="00623E01" w:rsidP="006B4698">
            <w:pPr>
              <w:pStyle w:val="NumericTableBodyText"/>
              <w:ind w:right="476"/>
              <w:jc w:val="right"/>
            </w:pPr>
            <w:r w:rsidRPr="00546BB8">
              <w:t>13,419</w:t>
            </w:r>
          </w:p>
        </w:tc>
        <w:tc>
          <w:tcPr>
            <w:tcW w:w="1672" w:type="dxa"/>
            <w:hideMark/>
          </w:tcPr>
          <w:p w14:paraId="7ED01C1A" w14:textId="77777777" w:rsidR="00623E01" w:rsidRPr="00546BB8" w:rsidRDefault="00623E01" w:rsidP="006B4698">
            <w:pPr>
              <w:pStyle w:val="NumericTableBodyText"/>
              <w:ind w:right="476"/>
              <w:jc w:val="right"/>
            </w:pPr>
            <w:r w:rsidRPr="00546BB8">
              <w:t>2.</w:t>
            </w:r>
            <w:r>
              <w:t>0</w:t>
            </w:r>
            <w:r w:rsidRPr="00546BB8">
              <w:t xml:space="preserve"> </w:t>
            </w:r>
          </w:p>
        </w:tc>
        <w:tc>
          <w:tcPr>
            <w:tcW w:w="1672" w:type="dxa"/>
          </w:tcPr>
          <w:p w14:paraId="10D30AFB" w14:textId="77777777" w:rsidR="00623E01" w:rsidRPr="00546BB8" w:rsidRDefault="00623E01" w:rsidP="006B4698">
            <w:pPr>
              <w:pStyle w:val="NumericTableBodyText"/>
              <w:ind w:right="476"/>
              <w:jc w:val="right"/>
            </w:pPr>
            <w:r w:rsidRPr="0025037C">
              <w:t>5,49</w:t>
            </w:r>
            <w:r>
              <w:t>3</w:t>
            </w:r>
          </w:p>
        </w:tc>
        <w:tc>
          <w:tcPr>
            <w:tcW w:w="1672" w:type="dxa"/>
          </w:tcPr>
          <w:p w14:paraId="0B590AA4" w14:textId="77777777" w:rsidR="00623E01" w:rsidRPr="00546BB8" w:rsidRDefault="00623E01" w:rsidP="006B4698">
            <w:pPr>
              <w:pStyle w:val="NumericTableBodyText"/>
              <w:ind w:right="476"/>
              <w:jc w:val="right"/>
            </w:pPr>
            <w:r w:rsidRPr="0025037C">
              <w:t>0.8</w:t>
            </w:r>
          </w:p>
        </w:tc>
      </w:tr>
      <w:tr w:rsidR="00623E01" w14:paraId="7ADA1AF9" w14:textId="77777777" w:rsidTr="006B4698">
        <w:tc>
          <w:tcPr>
            <w:tcW w:w="2293" w:type="dxa"/>
            <w:hideMark/>
          </w:tcPr>
          <w:p w14:paraId="1AED3594" w14:textId="77777777" w:rsidR="00623E01" w:rsidRDefault="00623E01" w:rsidP="006B4698">
            <w:pPr>
              <w:pStyle w:val="NumericTableBodyText"/>
            </w:pPr>
            <w:r>
              <w:t>Purse seining</w:t>
            </w:r>
          </w:p>
        </w:tc>
        <w:tc>
          <w:tcPr>
            <w:tcW w:w="1730" w:type="dxa"/>
            <w:hideMark/>
          </w:tcPr>
          <w:p w14:paraId="192D41DD" w14:textId="77777777" w:rsidR="00623E01" w:rsidRPr="00546BB8" w:rsidRDefault="00623E01" w:rsidP="006B4698">
            <w:pPr>
              <w:pStyle w:val="NumericTableBodyText"/>
              <w:ind w:right="476"/>
              <w:jc w:val="right"/>
            </w:pPr>
            <w:r w:rsidRPr="00546BB8">
              <w:t>475,196</w:t>
            </w:r>
          </w:p>
        </w:tc>
        <w:tc>
          <w:tcPr>
            <w:tcW w:w="1672" w:type="dxa"/>
            <w:hideMark/>
          </w:tcPr>
          <w:p w14:paraId="78447F9E" w14:textId="77777777" w:rsidR="00623E01" w:rsidRPr="00546BB8" w:rsidRDefault="00623E01" w:rsidP="006B4698">
            <w:pPr>
              <w:pStyle w:val="NumericTableBodyText"/>
              <w:ind w:right="476"/>
              <w:jc w:val="right"/>
            </w:pPr>
            <w:r w:rsidRPr="00546BB8">
              <w:t xml:space="preserve">6.4 </w:t>
            </w:r>
          </w:p>
        </w:tc>
        <w:tc>
          <w:tcPr>
            <w:tcW w:w="1672" w:type="dxa"/>
          </w:tcPr>
          <w:p w14:paraId="76E0C369" w14:textId="77777777" w:rsidR="00623E01" w:rsidRPr="00546BB8" w:rsidRDefault="00623E01" w:rsidP="006B4698">
            <w:pPr>
              <w:pStyle w:val="NumericTableBodyText"/>
              <w:ind w:right="476"/>
              <w:jc w:val="right"/>
            </w:pPr>
            <w:r w:rsidRPr="0025037C">
              <w:t>473</w:t>
            </w:r>
            <w:r>
              <w:t>,</w:t>
            </w:r>
            <w:r w:rsidRPr="0025037C">
              <w:t>029</w:t>
            </w:r>
          </w:p>
        </w:tc>
        <w:tc>
          <w:tcPr>
            <w:tcW w:w="1672" w:type="dxa"/>
          </w:tcPr>
          <w:p w14:paraId="27B58C75" w14:textId="77777777" w:rsidR="00623E01" w:rsidRPr="00546BB8" w:rsidRDefault="00623E01" w:rsidP="006B4698">
            <w:pPr>
              <w:pStyle w:val="NumericTableBodyText"/>
              <w:ind w:right="476"/>
              <w:jc w:val="right"/>
            </w:pPr>
            <w:r w:rsidRPr="0025037C">
              <w:t>6.4</w:t>
            </w:r>
          </w:p>
        </w:tc>
      </w:tr>
      <w:tr w:rsidR="00623E01" w14:paraId="208204AD" w14:textId="77777777" w:rsidTr="006B4698">
        <w:tc>
          <w:tcPr>
            <w:tcW w:w="2293" w:type="dxa"/>
            <w:hideMark/>
          </w:tcPr>
          <w:p w14:paraId="1C49C4AF" w14:textId="77777777" w:rsidR="00623E01" w:rsidRDefault="00623E01" w:rsidP="006B4698">
            <w:pPr>
              <w:pStyle w:val="NumericTableBodyText"/>
            </w:pPr>
            <w:r>
              <w:t>Long lining</w:t>
            </w:r>
          </w:p>
        </w:tc>
        <w:tc>
          <w:tcPr>
            <w:tcW w:w="1730" w:type="dxa"/>
            <w:hideMark/>
          </w:tcPr>
          <w:p w14:paraId="550B3BB9" w14:textId="77777777" w:rsidR="00623E01" w:rsidRPr="00546BB8" w:rsidRDefault="00623E01" w:rsidP="006B4698">
            <w:pPr>
              <w:pStyle w:val="NumericTableBodyText"/>
              <w:ind w:right="476"/>
              <w:jc w:val="right"/>
            </w:pPr>
            <w:r w:rsidRPr="00546BB8">
              <w:t>80,73</w:t>
            </w:r>
            <w:r>
              <w:t>3</w:t>
            </w:r>
          </w:p>
        </w:tc>
        <w:tc>
          <w:tcPr>
            <w:tcW w:w="1672" w:type="dxa"/>
            <w:hideMark/>
          </w:tcPr>
          <w:p w14:paraId="2AFF135B" w14:textId="77777777" w:rsidR="00623E01" w:rsidRPr="00546BB8" w:rsidRDefault="00623E01" w:rsidP="006B4698">
            <w:pPr>
              <w:pStyle w:val="NumericTableBodyText"/>
              <w:ind w:right="476"/>
              <w:jc w:val="right"/>
            </w:pPr>
            <w:r w:rsidRPr="00546BB8">
              <w:t xml:space="preserve">6.4 </w:t>
            </w:r>
          </w:p>
        </w:tc>
        <w:tc>
          <w:tcPr>
            <w:tcW w:w="1672" w:type="dxa"/>
          </w:tcPr>
          <w:p w14:paraId="16965A29" w14:textId="77777777" w:rsidR="00623E01" w:rsidRPr="00546BB8" w:rsidRDefault="00623E01" w:rsidP="006B4698">
            <w:pPr>
              <w:pStyle w:val="NumericTableBodyText"/>
              <w:ind w:right="476"/>
              <w:jc w:val="right"/>
            </w:pPr>
            <w:r w:rsidRPr="0025037C">
              <w:t>41,57</w:t>
            </w:r>
            <w:r>
              <w:t>4</w:t>
            </w:r>
          </w:p>
        </w:tc>
        <w:tc>
          <w:tcPr>
            <w:tcW w:w="1672" w:type="dxa"/>
          </w:tcPr>
          <w:p w14:paraId="210D910B" w14:textId="77777777" w:rsidR="00623E01" w:rsidRPr="00546BB8" w:rsidRDefault="00623E01" w:rsidP="006B4698">
            <w:pPr>
              <w:pStyle w:val="NumericTableBodyText"/>
              <w:ind w:right="476"/>
              <w:jc w:val="right"/>
            </w:pPr>
            <w:r w:rsidRPr="0025037C">
              <w:t xml:space="preserve">3.3  </w:t>
            </w:r>
          </w:p>
        </w:tc>
      </w:tr>
      <w:tr w:rsidR="00623E01" w14:paraId="3CB2F65B" w14:textId="77777777" w:rsidTr="006B4698">
        <w:tc>
          <w:tcPr>
            <w:tcW w:w="2293" w:type="dxa"/>
            <w:hideMark/>
          </w:tcPr>
          <w:p w14:paraId="36FA24BC" w14:textId="77777777" w:rsidR="00623E01" w:rsidRDefault="00623E01" w:rsidP="006B4698">
            <w:pPr>
              <w:pStyle w:val="NumericTableBodyText"/>
            </w:pPr>
            <w:r>
              <w:t>Set net fishing</w:t>
            </w:r>
          </w:p>
        </w:tc>
        <w:tc>
          <w:tcPr>
            <w:tcW w:w="1730" w:type="dxa"/>
            <w:hideMark/>
          </w:tcPr>
          <w:p w14:paraId="35600981" w14:textId="77777777" w:rsidR="00623E01" w:rsidRPr="00546BB8" w:rsidRDefault="00623E01" w:rsidP="006B4698">
            <w:pPr>
              <w:pStyle w:val="NumericTableBodyText"/>
              <w:ind w:right="476"/>
              <w:jc w:val="right"/>
            </w:pPr>
            <w:r w:rsidRPr="00546BB8">
              <w:t>2,82</w:t>
            </w:r>
            <w:r>
              <w:t>2</w:t>
            </w:r>
          </w:p>
        </w:tc>
        <w:tc>
          <w:tcPr>
            <w:tcW w:w="1672" w:type="dxa"/>
            <w:hideMark/>
          </w:tcPr>
          <w:p w14:paraId="40595F19" w14:textId="77777777" w:rsidR="00623E01" w:rsidRPr="00546BB8" w:rsidRDefault="00623E01" w:rsidP="006B4698">
            <w:pPr>
              <w:pStyle w:val="NumericTableBodyText"/>
              <w:ind w:right="476"/>
              <w:jc w:val="right"/>
            </w:pPr>
            <w:r w:rsidRPr="00546BB8">
              <w:t xml:space="preserve">4.0 </w:t>
            </w:r>
          </w:p>
        </w:tc>
        <w:tc>
          <w:tcPr>
            <w:tcW w:w="1672" w:type="dxa"/>
          </w:tcPr>
          <w:p w14:paraId="3FA215A1" w14:textId="77777777" w:rsidR="00623E01" w:rsidRPr="00546BB8" w:rsidRDefault="00623E01" w:rsidP="006B4698">
            <w:pPr>
              <w:pStyle w:val="NumericTableBodyText"/>
              <w:ind w:right="476"/>
              <w:jc w:val="right"/>
            </w:pPr>
            <w:r w:rsidRPr="0025037C">
              <w:t>1,115</w:t>
            </w:r>
          </w:p>
        </w:tc>
        <w:tc>
          <w:tcPr>
            <w:tcW w:w="1672" w:type="dxa"/>
          </w:tcPr>
          <w:p w14:paraId="48248945" w14:textId="77777777" w:rsidR="00623E01" w:rsidRPr="00546BB8" w:rsidRDefault="00623E01" w:rsidP="006B4698">
            <w:pPr>
              <w:pStyle w:val="NumericTableBodyText"/>
              <w:ind w:right="476"/>
              <w:jc w:val="right"/>
            </w:pPr>
            <w:r w:rsidRPr="0025037C">
              <w:t>1.4</w:t>
            </w:r>
          </w:p>
        </w:tc>
      </w:tr>
      <w:tr w:rsidR="00623E01" w14:paraId="0520ECB4" w14:textId="77777777" w:rsidTr="006B4698">
        <w:tc>
          <w:tcPr>
            <w:tcW w:w="2293" w:type="dxa"/>
            <w:tcBorders>
              <w:bottom w:val="single" w:sz="4" w:space="0" w:color="auto"/>
            </w:tcBorders>
            <w:hideMark/>
          </w:tcPr>
          <w:p w14:paraId="38A1D62E" w14:textId="77777777" w:rsidR="00623E01" w:rsidRDefault="00623E01" w:rsidP="006B4698">
            <w:pPr>
              <w:pStyle w:val="NumericTableBodyText"/>
            </w:pPr>
            <w:r>
              <w:t>Potting – rock lobster</w:t>
            </w:r>
          </w:p>
        </w:tc>
        <w:tc>
          <w:tcPr>
            <w:tcW w:w="1730" w:type="dxa"/>
            <w:tcBorders>
              <w:bottom w:val="single" w:sz="4" w:space="0" w:color="auto"/>
            </w:tcBorders>
            <w:hideMark/>
          </w:tcPr>
          <w:p w14:paraId="33A26360" w14:textId="77777777" w:rsidR="00623E01" w:rsidRPr="00546BB8" w:rsidRDefault="00623E01" w:rsidP="006B4698">
            <w:pPr>
              <w:pStyle w:val="NumericTableBodyText"/>
              <w:ind w:right="476"/>
              <w:jc w:val="right"/>
            </w:pPr>
            <w:r w:rsidRPr="00546BB8">
              <w:t>2</w:t>
            </w:r>
            <w:r>
              <w:t>1</w:t>
            </w:r>
            <w:r w:rsidRPr="00546BB8">
              <w:t>,</w:t>
            </w:r>
            <w:r>
              <w:t>893</w:t>
            </w:r>
          </w:p>
        </w:tc>
        <w:tc>
          <w:tcPr>
            <w:tcW w:w="1672" w:type="dxa"/>
            <w:tcBorders>
              <w:bottom w:val="single" w:sz="4" w:space="0" w:color="auto"/>
            </w:tcBorders>
            <w:hideMark/>
          </w:tcPr>
          <w:p w14:paraId="77CB2A58" w14:textId="77777777" w:rsidR="00623E01" w:rsidRPr="00546BB8" w:rsidRDefault="00623E01" w:rsidP="006B4698">
            <w:pPr>
              <w:pStyle w:val="NumericTableBodyText"/>
              <w:ind w:right="476"/>
              <w:jc w:val="right"/>
            </w:pPr>
            <w:r>
              <w:t>9</w:t>
            </w:r>
            <w:r w:rsidRPr="00546BB8">
              <w:t>.</w:t>
            </w:r>
            <w:r>
              <w:t>7</w:t>
            </w:r>
            <w:r w:rsidRPr="00546BB8">
              <w:t xml:space="preserve"> </w:t>
            </w:r>
          </w:p>
        </w:tc>
        <w:tc>
          <w:tcPr>
            <w:tcW w:w="1672" w:type="dxa"/>
            <w:tcBorders>
              <w:bottom w:val="single" w:sz="4" w:space="0" w:color="auto"/>
            </w:tcBorders>
          </w:tcPr>
          <w:p w14:paraId="48247551" w14:textId="77777777" w:rsidR="00623E01" w:rsidRPr="00546BB8" w:rsidRDefault="00623E01" w:rsidP="006B4698">
            <w:pPr>
              <w:pStyle w:val="NumericTableBodyText"/>
              <w:ind w:right="476"/>
              <w:jc w:val="right"/>
            </w:pPr>
            <w:r>
              <w:t>15</w:t>
            </w:r>
            <w:r w:rsidRPr="0025037C">
              <w:t>,0</w:t>
            </w:r>
            <w:r>
              <w:t>91</w:t>
            </w:r>
          </w:p>
        </w:tc>
        <w:tc>
          <w:tcPr>
            <w:tcW w:w="1672" w:type="dxa"/>
            <w:tcBorders>
              <w:bottom w:val="single" w:sz="4" w:space="0" w:color="auto"/>
            </w:tcBorders>
          </w:tcPr>
          <w:p w14:paraId="39B58E4D" w14:textId="77777777" w:rsidR="00623E01" w:rsidRPr="00546BB8" w:rsidRDefault="00623E01" w:rsidP="006B4698">
            <w:pPr>
              <w:pStyle w:val="NumericTableBodyText"/>
              <w:ind w:right="476"/>
              <w:jc w:val="right"/>
            </w:pPr>
            <w:r>
              <w:t>6</w:t>
            </w:r>
            <w:r w:rsidRPr="0025037C">
              <w:t>.</w:t>
            </w:r>
            <w:r>
              <w:t>7</w:t>
            </w:r>
          </w:p>
        </w:tc>
      </w:tr>
    </w:tbl>
    <w:p w14:paraId="64342AC1" w14:textId="0379C32E" w:rsidR="00623E01" w:rsidRDefault="00623E01" w:rsidP="00623E01">
      <w:pPr>
        <w:pStyle w:val="CaptionText"/>
        <w:keepNext/>
        <w:spacing w:after="120"/>
      </w:pPr>
    </w:p>
    <w:p w14:paraId="74E8DF18" w14:textId="53E6C30A" w:rsidR="00DC311C" w:rsidRDefault="009A352C" w:rsidP="004375DE">
      <w:pPr>
        <w:pStyle w:val="Heading3"/>
      </w:pPr>
      <w:r>
        <w:t>Seabed protected areas</w:t>
      </w:r>
    </w:p>
    <w:p w14:paraId="56D53F3B" w14:textId="4BC0E5E2" w:rsidR="009A352C" w:rsidRDefault="00C760B8" w:rsidP="00DC311C">
      <w:pPr>
        <w:pStyle w:val="BodyText"/>
      </w:pPr>
      <w:r>
        <w:t xml:space="preserve">The intersect analysis of seabed protected areas under Scenario 1 and Scenario 2 was performed against catch and intensity layers for Danish seining, trawling and set netting, the latter being sometimes banned in seafloor protected areas. </w:t>
      </w:r>
    </w:p>
    <w:p w14:paraId="41F566F1" w14:textId="59872144" w:rsidR="00C760B8" w:rsidRDefault="00C760B8" w:rsidP="00DC311C">
      <w:pPr>
        <w:pStyle w:val="BodyText"/>
      </w:pPr>
      <w:r>
        <w:t>Given the differences in area (2,027 km</w:t>
      </w:r>
      <w:r w:rsidR="004375DE">
        <w:rPr>
          <w:vertAlign w:val="superscript"/>
        </w:rPr>
        <w:t>2</w:t>
      </w:r>
      <w:r>
        <w:t xml:space="preserve"> for Scenario 1 and 1,444 km</w:t>
      </w:r>
      <w:r w:rsidR="004375DE">
        <w:rPr>
          <w:vertAlign w:val="superscript"/>
        </w:rPr>
        <w:t>2</w:t>
      </w:r>
      <w:r>
        <w:t xml:space="preserve"> for Scenario 2), displacement was larger for Scenario 1</w:t>
      </w:r>
      <w:r w:rsidR="00E66706">
        <w:t xml:space="preserve">, as expected, for </w:t>
      </w:r>
      <w:r w:rsidR="00AD235C">
        <w:t>both trawling and set netting</w:t>
      </w:r>
      <w:r w:rsidR="00304751">
        <w:t xml:space="preserve">, though slightly lower </w:t>
      </w:r>
      <w:r w:rsidR="00AD235C">
        <w:t>for D</w:t>
      </w:r>
      <w:r w:rsidR="004375DE">
        <w:t>anish seining</w:t>
      </w:r>
      <w:r w:rsidR="00AD235C">
        <w:t xml:space="preserve">. </w:t>
      </w:r>
      <w:r w:rsidR="00304751">
        <w:t>F</w:t>
      </w:r>
      <w:r w:rsidR="00AD235C">
        <w:t xml:space="preserve">ishing effort </w:t>
      </w:r>
      <w:r w:rsidR="00304751">
        <w:t xml:space="preserve">and catch </w:t>
      </w:r>
      <w:r w:rsidR="00AD235C">
        <w:t xml:space="preserve">displacement of Danish seining yielded larger </w:t>
      </w:r>
      <w:r w:rsidR="00304751">
        <w:t xml:space="preserve">absolute </w:t>
      </w:r>
      <w:r w:rsidR="00AD235C">
        <w:t xml:space="preserve">values </w:t>
      </w:r>
      <w:r w:rsidR="00304751">
        <w:t xml:space="preserve">and higher percentages </w:t>
      </w:r>
      <w:r w:rsidR="00AD235C">
        <w:t>for Scenario 2</w:t>
      </w:r>
      <w:r w:rsidR="00304751" w:rsidRPr="00304751">
        <w:t xml:space="preserve"> </w:t>
      </w:r>
      <w:r w:rsidR="00304751">
        <w:t xml:space="preserve">than for Scenario 1, with 6.2% and 7.1% for effort and catch, </w:t>
      </w:r>
      <w:r w:rsidR="00304751">
        <w:lastRenderedPageBreak/>
        <w:t>respectively</w:t>
      </w:r>
      <w:r w:rsidR="00AD235C">
        <w:t xml:space="preserve"> </w:t>
      </w:r>
      <w:r w:rsidR="004375DE">
        <w:t>(</w:t>
      </w:r>
      <w:r w:rsidR="00304751">
        <w:fldChar w:fldCharType="begin"/>
      </w:r>
      <w:r w:rsidR="00304751">
        <w:instrText xml:space="preserve"> REF _Ref48565276 \h </w:instrText>
      </w:r>
      <w:r w:rsidR="00304751">
        <w:fldChar w:fldCharType="separate"/>
      </w:r>
      <w:r w:rsidR="006F40A1">
        <w:t xml:space="preserve">Table </w:t>
      </w:r>
      <w:r w:rsidR="006F40A1">
        <w:rPr>
          <w:noProof/>
        </w:rPr>
        <w:t>3</w:t>
      </w:r>
      <w:r w:rsidR="006F40A1">
        <w:noBreakHyphen/>
      </w:r>
      <w:r w:rsidR="006F40A1">
        <w:rPr>
          <w:noProof/>
        </w:rPr>
        <w:t>7</w:t>
      </w:r>
      <w:r w:rsidR="00304751">
        <w:fldChar w:fldCharType="end"/>
      </w:r>
      <w:r w:rsidR="00304751">
        <w:t xml:space="preserve">, </w:t>
      </w:r>
      <w:r w:rsidR="00304751">
        <w:fldChar w:fldCharType="begin"/>
      </w:r>
      <w:r w:rsidR="00304751">
        <w:instrText xml:space="preserve"> REF _Ref48565278 \h </w:instrText>
      </w:r>
      <w:r w:rsidR="00304751">
        <w:fldChar w:fldCharType="separate"/>
      </w:r>
      <w:r w:rsidR="006F40A1">
        <w:t xml:space="preserve">Table </w:t>
      </w:r>
      <w:r w:rsidR="006F40A1">
        <w:rPr>
          <w:noProof/>
        </w:rPr>
        <w:t>3</w:t>
      </w:r>
      <w:r w:rsidR="006F40A1">
        <w:noBreakHyphen/>
      </w:r>
      <w:r w:rsidR="006F40A1">
        <w:rPr>
          <w:noProof/>
        </w:rPr>
        <w:t>8</w:t>
      </w:r>
      <w:r w:rsidR="00304751">
        <w:fldChar w:fldCharType="end"/>
      </w:r>
      <w:r w:rsidR="004375DE">
        <w:t>)</w:t>
      </w:r>
      <w:r w:rsidR="00AD235C">
        <w:t xml:space="preserve">. </w:t>
      </w:r>
      <w:r w:rsidR="00304751">
        <w:t xml:space="preserve">Displacement </w:t>
      </w:r>
      <w:r w:rsidR="00AD235C">
        <w:t xml:space="preserve">of set netting </w:t>
      </w:r>
      <w:r w:rsidR="00304751">
        <w:t xml:space="preserve">was higher under Scenario 1 than </w:t>
      </w:r>
      <w:r w:rsidR="00AD235C">
        <w:t>under Scenario 2</w:t>
      </w:r>
      <w:r w:rsidR="00304751">
        <w:t xml:space="preserve">, primarily associated </w:t>
      </w:r>
      <w:r w:rsidR="00C0622E">
        <w:t>the large seabed protected area around Tiritiri Matangi island.</w:t>
      </w:r>
    </w:p>
    <w:p w14:paraId="05009040" w14:textId="6DEC3D63" w:rsidR="00C0622E" w:rsidRPr="004E334F" w:rsidRDefault="00C0622E" w:rsidP="004E334F">
      <w:pPr>
        <w:pStyle w:val="BodyText"/>
      </w:pPr>
      <w:r>
        <w:t>Set netting displacement for catch and effort were significantly increased for both scenarios when compared to the estimated displacements under marine reserves scenarios (</w:t>
      </w:r>
      <w:r w:rsidR="004E334F">
        <w:fldChar w:fldCharType="begin"/>
      </w:r>
      <w:r w:rsidR="004E334F">
        <w:instrText xml:space="preserve"> REF _Ref50111015 \h </w:instrText>
      </w:r>
      <w:r w:rsidR="004E334F">
        <w:fldChar w:fldCharType="separate"/>
      </w:r>
      <w:r w:rsidR="006F40A1">
        <w:t xml:space="preserve">Table </w:t>
      </w:r>
      <w:r w:rsidR="006F40A1">
        <w:rPr>
          <w:noProof/>
        </w:rPr>
        <w:t>3</w:t>
      </w:r>
      <w:r w:rsidR="006F40A1">
        <w:noBreakHyphen/>
      </w:r>
      <w:r w:rsidR="006F40A1">
        <w:rPr>
          <w:noProof/>
        </w:rPr>
        <w:t>6</w:t>
      </w:r>
      <w:r w:rsidR="004E334F">
        <w:fldChar w:fldCharType="end"/>
      </w:r>
      <w:r w:rsidR="00304751">
        <w:t xml:space="preserve">, </w:t>
      </w:r>
      <w:r w:rsidR="00304751">
        <w:fldChar w:fldCharType="begin"/>
      </w:r>
      <w:r w:rsidR="00304751">
        <w:instrText xml:space="preserve"> REF _Ref48565276 \h </w:instrText>
      </w:r>
      <w:r w:rsidR="00304751">
        <w:fldChar w:fldCharType="separate"/>
      </w:r>
      <w:r w:rsidR="006F40A1">
        <w:t xml:space="preserve">Table </w:t>
      </w:r>
      <w:r w:rsidR="006F40A1">
        <w:rPr>
          <w:noProof/>
        </w:rPr>
        <w:t>3</w:t>
      </w:r>
      <w:r w:rsidR="006F40A1">
        <w:noBreakHyphen/>
      </w:r>
      <w:r w:rsidR="006F40A1">
        <w:rPr>
          <w:noProof/>
        </w:rPr>
        <w:t>7</w:t>
      </w:r>
      <w:r w:rsidR="00304751">
        <w:fldChar w:fldCharType="end"/>
      </w:r>
      <w:r w:rsidR="00304751">
        <w:t xml:space="preserve">, </w:t>
      </w:r>
      <w:r w:rsidR="00304751">
        <w:fldChar w:fldCharType="begin"/>
      </w:r>
      <w:r w:rsidR="00304751">
        <w:instrText xml:space="preserve"> REF _Ref48565278 \h </w:instrText>
      </w:r>
      <w:r w:rsidR="00304751">
        <w:fldChar w:fldCharType="separate"/>
      </w:r>
      <w:r w:rsidR="006F40A1">
        <w:t xml:space="preserve">Table </w:t>
      </w:r>
      <w:r w:rsidR="006F40A1">
        <w:rPr>
          <w:noProof/>
        </w:rPr>
        <w:t>3</w:t>
      </w:r>
      <w:r w:rsidR="006F40A1">
        <w:noBreakHyphen/>
      </w:r>
      <w:r w:rsidR="006F40A1">
        <w:rPr>
          <w:noProof/>
        </w:rPr>
        <w:t>8</w:t>
      </w:r>
      <w:r w:rsidR="00304751">
        <w:fldChar w:fldCharType="end"/>
      </w:r>
      <w:r>
        <w:t xml:space="preserve">). Most of the set netting effort and catch tends </w:t>
      </w:r>
      <w:r w:rsidR="00304751">
        <w:t xml:space="preserve">were associated with </w:t>
      </w:r>
      <w:r>
        <w:t xml:space="preserve">the inner Gulf, including the southern Firth of Thames. Although the estimated annual displacement for set netting </w:t>
      </w:r>
      <w:r w:rsidR="00100E4C">
        <w:t xml:space="preserve">effort </w:t>
      </w:r>
      <w:r>
        <w:t>was 33.9% (Scenario 1) and 26.7% (Scenario 2) (</w:t>
      </w:r>
      <w:r w:rsidR="00304751">
        <w:fldChar w:fldCharType="begin"/>
      </w:r>
      <w:r w:rsidR="00304751">
        <w:instrText xml:space="preserve"> REF _Ref48565276 \h </w:instrText>
      </w:r>
      <w:r w:rsidR="00304751">
        <w:fldChar w:fldCharType="separate"/>
      </w:r>
      <w:r w:rsidR="006F40A1">
        <w:t xml:space="preserve">Table </w:t>
      </w:r>
      <w:r w:rsidR="006F40A1">
        <w:rPr>
          <w:noProof/>
        </w:rPr>
        <w:t>3</w:t>
      </w:r>
      <w:r w:rsidR="006F40A1">
        <w:noBreakHyphen/>
      </w:r>
      <w:r w:rsidR="006F40A1">
        <w:rPr>
          <w:noProof/>
        </w:rPr>
        <w:t>7</w:t>
      </w:r>
      <w:r w:rsidR="00304751">
        <w:fldChar w:fldCharType="end"/>
      </w:r>
      <w:r>
        <w:t xml:space="preserve">) it </w:t>
      </w:r>
      <w:r w:rsidR="00753400">
        <w:t>reached</w:t>
      </w:r>
      <w:r>
        <w:t xml:space="preserve"> </w:t>
      </w:r>
      <w:r w:rsidR="00753400">
        <w:t xml:space="preserve">percentages as high as </w:t>
      </w:r>
      <w:r>
        <w:t>57.3%</w:t>
      </w:r>
      <w:r w:rsidR="00753400">
        <w:t xml:space="preserve"> (Scenario 1)</w:t>
      </w:r>
      <w:r>
        <w:t xml:space="preserve"> and 56</w:t>
      </w:r>
      <w:r w:rsidR="00753400">
        <w:t>.0</w:t>
      </w:r>
      <w:r>
        <w:t>%</w:t>
      </w:r>
      <w:r w:rsidR="00753400">
        <w:t xml:space="preserve"> (Scenario 2) for the 2018-2019 period, making it the most affected fishery</w:t>
      </w:r>
      <w:r w:rsidR="00BD76D4">
        <w:t>,</w:t>
      </w:r>
      <w:r w:rsidR="00753400">
        <w:t xml:space="preserve"> in terms of effort</w:t>
      </w:r>
      <w:r w:rsidR="00BD76D4">
        <w:t>,</w:t>
      </w:r>
      <w:r w:rsidR="00753400">
        <w:t xml:space="preserve"> </w:t>
      </w:r>
      <w:r w:rsidR="00100E4C">
        <w:t xml:space="preserve">in </w:t>
      </w:r>
      <w:r w:rsidR="00753400">
        <w:t>the whole analysis (</w:t>
      </w:r>
      <w:r w:rsidR="0094204D">
        <w:fldChar w:fldCharType="begin"/>
      </w:r>
      <w:r w:rsidR="0094204D">
        <w:instrText xml:space="preserve"> REF _Ref48315055 \r \h </w:instrText>
      </w:r>
      <w:r w:rsidR="0094204D">
        <w:fldChar w:fldCharType="separate"/>
      </w:r>
      <w:r w:rsidR="006F40A1">
        <w:t>Appendix D</w:t>
      </w:r>
      <w:r w:rsidR="0094204D">
        <w:fldChar w:fldCharType="end"/>
      </w:r>
      <w:r w:rsidR="00753400">
        <w:t>,</w:t>
      </w:r>
      <w:r w:rsidR="007D48C9">
        <w:t xml:space="preserve"> </w:t>
      </w:r>
      <w:r w:rsidR="00304751">
        <w:fldChar w:fldCharType="begin"/>
      </w:r>
      <w:r w:rsidR="00304751">
        <w:instrText xml:space="preserve"> REF _Ref48563416 \h </w:instrText>
      </w:r>
      <w:r w:rsidR="00304751">
        <w:fldChar w:fldCharType="separate"/>
      </w:r>
      <w:r w:rsidR="006F40A1">
        <w:t xml:space="preserve">Table </w:t>
      </w:r>
      <w:r w:rsidR="006F40A1">
        <w:rPr>
          <w:noProof/>
        </w:rPr>
        <w:t>D</w:t>
      </w:r>
      <w:r w:rsidR="006F40A1">
        <w:noBreakHyphen/>
      </w:r>
      <w:r w:rsidR="006F40A1">
        <w:rPr>
          <w:noProof/>
        </w:rPr>
        <w:t>3</w:t>
      </w:r>
      <w:r w:rsidR="00304751">
        <w:fldChar w:fldCharType="end"/>
      </w:r>
      <w:r w:rsidR="00304751">
        <w:t xml:space="preserve">, </w:t>
      </w:r>
      <w:r w:rsidR="00304751">
        <w:fldChar w:fldCharType="begin"/>
      </w:r>
      <w:r w:rsidR="00304751">
        <w:instrText xml:space="preserve"> REF _Ref48563420 \h </w:instrText>
      </w:r>
      <w:r w:rsidR="00304751">
        <w:fldChar w:fldCharType="separate"/>
      </w:r>
      <w:r w:rsidR="006F40A1" w:rsidRPr="002E4987">
        <w:t xml:space="preserve">Table </w:t>
      </w:r>
      <w:r w:rsidR="006F40A1">
        <w:rPr>
          <w:noProof/>
        </w:rPr>
        <w:t>D</w:t>
      </w:r>
      <w:r w:rsidR="006F40A1" w:rsidRPr="002E4987">
        <w:noBreakHyphen/>
      </w:r>
      <w:r w:rsidR="006F40A1">
        <w:rPr>
          <w:noProof/>
        </w:rPr>
        <w:t>4</w:t>
      </w:r>
      <w:r w:rsidR="00304751">
        <w:fldChar w:fldCharType="end"/>
      </w:r>
      <w:r w:rsidR="00753400">
        <w:t>).</w:t>
      </w:r>
    </w:p>
    <w:p w14:paraId="257B05A0" w14:textId="2DFABF55" w:rsidR="007D48C9" w:rsidRPr="007D48C9" w:rsidRDefault="007D48C9" w:rsidP="007D48C9">
      <w:pPr>
        <w:pStyle w:val="Caption"/>
        <w:spacing w:after="120"/>
        <w:rPr>
          <w:vanish/>
          <w:specVanish/>
        </w:rPr>
      </w:pPr>
      <w:bookmarkStart w:id="91" w:name="_Ref48565276"/>
      <w:bookmarkStart w:id="92" w:name="_Toc50111194"/>
      <w:r>
        <w:t xml:space="preserve">Table </w:t>
      </w:r>
      <w:fldSimple w:instr=" STYLEREF &quot;Heading 1&quot; \s ">
        <w:r w:rsidR="006F40A1">
          <w:rPr>
            <w:noProof/>
          </w:rPr>
          <w:t>3</w:t>
        </w:r>
      </w:fldSimple>
      <w:r>
        <w:noBreakHyphen/>
      </w:r>
      <w:fldSimple w:instr=" SEQ Table \s 1 ">
        <w:r w:rsidR="006F40A1">
          <w:rPr>
            <w:noProof/>
          </w:rPr>
          <w:t>7</w:t>
        </w:r>
      </w:fldSimple>
      <w:bookmarkEnd w:id="91"/>
      <w:r>
        <w:t>:</w:t>
      </w:r>
      <w:r>
        <w:tab/>
        <w:t>Annual estimated displacement of fishing effort for Scenario 1 and Scenario 2 seabed protected areas for each fishing method averaged for the 2016 to 2019 period.</w:t>
      </w:r>
      <w:bookmarkEnd w:id="92"/>
    </w:p>
    <w:p w14:paraId="675CCD65" w14:textId="2F041CA0" w:rsidR="007D48C9" w:rsidRPr="007D48C9" w:rsidRDefault="007D48C9" w:rsidP="007D48C9">
      <w:pPr>
        <w:pStyle w:val="CaptionText"/>
        <w:keepNext/>
        <w:spacing w:after="120"/>
      </w:pPr>
      <w:r>
        <w:t xml:space="preserve"> </w:t>
      </w:r>
      <w:r w:rsidRPr="00F53EB3">
        <w:t>Each fishing method refers to all species combined unless specifically stated otherwise</w:t>
      </w:r>
      <w:r>
        <w:t xml:space="preserve">. Displacement for each fishing method is given as </w:t>
      </w:r>
      <w:r w:rsidR="00E66706">
        <w:t xml:space="preserve">the absolute </w:t>
      </w:r>
      <w:r>
        <w:t>number of trawls/events as well as in the percentage of trawls events within the HGMP.</w:t>
      </w:r>
    </w:p>
    <w:p w14:paraId="255C9A42" w14:textId="77777777" w:rsidR="004375DE" w:rsidRDefault="004375DE" w:rsidP="004375DE">
      <w:pPr>
        <w:pStyle w:val="CaptionText"/>
        <w:keepNext/>
        <w:spacing w:after="120"/>
      </w:pPr>
    </w:p>
    <w:tbl>
      <w:tblPr>
        <w:tblStyle w:val="ADXDataTable"/>
        <w:tblW w:w="0" w:type="auto"/>
        <w:tblLayout w:type="fixed"/>
        <w:tblLook w:val="04A0" w:firstRow="1" w:lastRow="0" w:firstColumn="1" w:lastColumn="0" w:noHBand="0" w:noVBand="1"/>
      </w:tblPr>
      <w:tblGrid>
        <w:gridCol w:w="1276"/>
        <w:gridCol w:w="2268"/>
        <w:gridCol w:w="1701"/>
        <w:gridCol w:w="2071"/>
        <w:gridCol w:w="1754"/>
      </w:tblGrid>
      <w:tr w:rsidR="000C4171" w14:paraId="77B7CC4D" w14:textId="77777777" w:rsidTr="000C4171">
        <w:trPr>
          <w:cnfStyle w:val="100000000000" w:firstRow="1" w:lastRow="0" w:firstColumn="0" w:lastColumn="0" w:oddVBand="0" w:evenVBand="0" w:oddHBand="0" w:evenHBand="0" w:firstRowFirstColumn="0" w:firstRowLastColumn="0" w:lastRowFirstColumn="0" w:lastRowLastColumn="0"/>
          <w:trHeight w:val="574"/>
          <w:tblHeader/>
        </w:trPr>
        <w:tc>
          <w:tcPr>
            <w:tcW w:w="1276" w:type="dxa"/>
            <w:vMerge w:val="restart"/>
            <w:vAlign w:val="center"/>
          </w:tcPr>
          <w:p w14:paraId="6C96A1BA" w14:textId="26AC29BC" w:rsidR="000C4171" w:rsidRDefault="000C4171" w:rsidP="000C4171">
            <w:pPr>
              <w:pStyle w:val="NumericTableHeading"/>
            </w:pPr>
            <w:r>
              <w:t>Fishing method</w:t>
            </w:r>
          </w:p>
        </w:tc>
        <w:tc>
          <w:tcPr>
            <w:tcW w:w="3969" w:type="dxa"/>
            <w:gridSpan w:val="2"/>
            <w:vAlign w:val="center"/>
          </w:tcPr>
          <w:p w14:paraId="69C74EE9" w14:textId="77777777" w:rsidR="000C4171" w:rsidRDefault="000C4171" w:rsidP="000C4171">
            <w:pPr>
              <w:pStyle w:val="NumericTableHeading"/>
            </w:pPr>
            <w:r>
              <w:t>Scenario 1</w:t>
            </w:r>
          </w:p>
        </w:tc>
        <w:tc>
          <w:tcPr>
            <w:tcW w:w="3825" w:type="dxa"/>
            <w:gridSpan w:val="2"/>
            <w:vAlign w:val="center"/>
          </w:tcPr>
          <w:p w14:paraId="1E2B21AE" w14:textId="77777777" w:rsidR="000C4171" w:rsidRDefault="000C4171" w:rsidP="000C4171">
            <w:pPr>
              <w:pStyle w:val="NumericTableHeading"/>
            </w:pPr>
            <w:r>
              <w:t>Scenario 2</w:t>
            </w:r>
          </w:p>
        </w:tc>
      </w:tr>
      <w:tr w:rsidR="000C4171" w14:paraId="67274D90" w14:textId="77777777" w:rsidTr="00A06594">
        <w:trPr>
          <w:cnfStyle w:val="100000000000" w:firstRow="1" w:lastRow="0" w:firstColumn="0" w:lastColumn="0" w:oddVBand="0" w:evenVBand="0" w:oddHBand="0" w:evenHBand="0" w:firstRowFirstColumn="0" w:firstRowLastColumn="0" w:lastRowFirstColumn="0" w:lastRowLastColumn="0"/>
          <w:trHeight w:val="574"/>
          <w:tblHeader/>
        </w:trPr>
        <w:tc>
          <w:tcPr>
            <w:tcW w:w="1276" w:type="dxa"/>
            <w:vMerge/>
          </w:tcPr>
          <w:p w14:paraId="612599BC" w14:textId="0421FB23" w:rsidR="000C4171" w:rsidRDefault="000C4171" w:rsidP="000C4171">
            <w:pPr>
              <w:pStyle w:val="NumericTableHeading"/>
            </w:pPr>
          </w:p>
        </w:tc>
        <w:tc>
          <w:tcPr>
            <w:tcW w:w="2268" w:type="dxa"/>
          </w:tcPr>
          <w:p w14:paraId="7A87B38F" w14:textId="77777777" w:rsidR="000C4171" w:rsidRDefault="000C4171" w:rsidP="000C4171">
            <w:pPr>
              <w:pStyle w:val="NumericTableHeading"/>
            </w:pPr>
            <w:r>
              <w:t>Displacement in # of fishing trawls or events</w:t>
            </w:r>
          </w:p>
        </w:tc>
        <w:tc>
          <w:tcPr>
            <w:tcW w:w="1701" w:type="dxa"/>
          </w:tcPr>
          <w:p w14:paraId="4300753A" w14:textId="77777777" w:rsidR="000C4171" w:rsidRDefault="000C4171" w:rsidP="000C4171">
            <w:pPr>
              <w:pStyle w:val="NumericTableHeading"/>
            </w:pPr>
            <w:r>
              <w:t>Displacement in %</w:t>
            </w:r>
          </w:p>
        </w:tc>
        <w:tc>
          <w:tcPr>
            <w:tcW w:w="2071" w:type="dxa"/>
          </w:tcPr>
          <w:p w14:paraId="039E0AB7" w14:textId="77777777" w:rsidR="000C4171" w:rsidRDefault="000C4171" w:rsidP="000C4171">
            <w:pPr>
              <w:pStyle w:val="NumericTableHeading"/>
            </w:pPr>
            <w:r>
              <w:t>Displacement # of fishing trawls or events</w:t>
            </w:r>
          </w:p>
        </w:tc>
        <w:tc>
          <w:tcPr>
            <w:tcW w:w="1754" w:type="dxa"/>
          </w:tcPr>
          <w:p w14:paraId="610DBD62" w14:textId="77777777" w:rsidR="000C4171" w:rsidRDefault="000C4171" w:rsidP="000C4171">
            <w:pPr>
              <w:pStyle w:val="NumericTableHeading"/>
            </w:pPr>
            <w:r>
              <w:t>Displacement in %</w:t>
            </w:r>
          </w:p>
        </w:tc>
      </w:tr>
      <w:tr w:rsidR="004375DE" w14:paraId="63AF9432" w14:textId="77777777" w:rsidTr="00A06594">
        <w:trPr>
          <w:trHeight w:val="353"/>
        </w:trPr>
        <w:tc>
          <w:tcPr>
            <w:tcW w:w="1276" w:type="dxa"/>
            <w:tcBorders>
              <w:top w:val="single" w:sz="4" w:space="0" w:color="auto"/>
            </w:tcBorders>
            <w:hideMark/>
          </w:tcPr>
          <w:p w14:paraId="69D77BE8" w14:textId="77777777" w:rsidR="004375DE" w:rsidRDefault="004375DE" w:rsidP="00433B94">
            <w:pPr>
              <w:pStyle w:val="NumericTableBodyText"/>
            </w:pPr>
            <w:r>
              <w:t>Trawl fishing</w:t>
            </w:r>
          </w:p>
        </w:tc>
        <w:tc>
          <w:tcPr>
            <w:tcW w:w="2268" w:type="dxa"/>
            <w:tcBorders>
              <w:top w:val="single" w:sz="4" w:space="0" w:color="auto"/>
            </w:tcBorders>
            <w:hideMark/>
          </w:tcPr>
          <w:p w14:paraId="0AB95105" w14:textId="60C92B06" w:rsidR="004375DE" w:rsidRDefault="00CB65BE" w:rsidP="000C4171">
            <w:pPr>
              <w:pStyle w:val="NumericTableBodyText"/>
              <w:ind w:right="846"/>
              <w:jc w:val="right"/>
            </w:pPr>
            <w:r>
              <w:t>4</w:t>
            </w:r>
            <w:r w:rsidR="004375DE">
              <w:t>,4</w:t>
            </w:r>
            <w:r>
              <w:t>88</w:t>
            </w:r>
            <w:r w:rsidR="004375DE">
              <w:t xml:space="preserve"> </w:t>
            </w:r>
          </w:p>
        </w:tc>
        <w:tc>
          <w:tcPr>
            <w:tcW w:w="1701" w:type="dxa"/>
            <w:tcBorders>
              <w:top w:val="single" w:sz="4" w:space="0" w:color="auto"/>
            </w:tcBorders>
            <w:hideMark/>
          </w:tcPr>
          <w:p w14:paraId="0265E936" w14:textId="157CA39B" w:rsidR="004375DE" w:rsidRDefault="00CB65BE" w:rsidP="000C4171">
            <w:pPr>
              <w:pStyle w:val="NumericTableBodyText"/>
              <w:ind w:right="846"/>
              <w:jc w:val="right"/>
            </w:pPr>
            <w:r>
              <w:t>7</w:t>
            </w:r>
            <w:r w:rsidR="004375DE">
              <w:t>.</w:t>
            </w:r>
            <w:r>
              <w:t>6</w:t>
            </w:r>
          </w:p>
        </w:tc>
        <w:tc>
          <w:tcPr>
            <w:tcW w:w="2071" w:type="dxa"/>
            <w:tcBorders>
              <w:top w:val="single" w:sz="4" w:space="0" w:color="auto"/>
            </w:tcBorders>
          </w:tcPr>
          <w:p w14:paraId="1AB07F88" w14:textId="699D3378" w:rsidR="004375DE" w:rsidRDefault="00CB65BE" w:rsidP="000C4171">
            <w:pPr>
              <w:pStyle w:val="NumericTableBodyText"/>
              <w:ind w:right="846"/>
              <w:jc w:val="right"/>
            </w:pPr>
            <w:r>
              <w:t>828</w:t>
            </w:r>
          </w:p>
        </w:tc>
        <w:tc>
          <w:tcPr>
            <w:tcW w:w="1754" w:type="dxa"/>
            <w:tcBorders>
              <w:top w:val="single" w:sz="4" w:space="0" w:color="auto"/>
            </w:tcBorders>
          </w:tcPr>
          <w:p w14:paraId="00193FC2" w14:textId="133EE643" w:rsidR="004375DE" w:rsidRDefault="00CB65BE" w:rsidP="000C4171">
            <w:pPr>
              <w:pStyle w:val="NumericTableBodyText"/>
              <w:ind w:right="846"/>
              <w:jc w:val="right"/>
            </w:pPr>
            <w:r>
              <w:t>4</w:t>
            </w:r>
            <w:r w:rsidR="004375DE">
              <w:t>.</w:t>
            </w:r>
            <w:r>
              <w:t>0</w:t>
            </w:r>
          </w:p>
        </w:tc>
      </w:tr>
      <w:tr w:rsidR="004375DE" w14:paraId="60E9FA72" w14:textId="77777777" w:rsidTr="000C4171">
        <w:trPr>
          <w:trHeight w:val="345"/>
        </w:trPr>
        <w:tc>
          <w:tcPr>
            <w:tcW w:w="1276" w:type="dxa"/>
            <w:hideMark/>
          </w:tcPr>
          <w:p w14:paraId="61D52E23" w14:textId="77777777" w:rsidR="004375DE" w:rsidRDefault="004375DE" w:rsidP="00433B94">
            <w:pPr>
              <w:pStyle w:val="NumericTableBodyText"/>
            </w:pPr>
            <w:r>
              <w:t>Danish seining</w:t>
            </w:r>
          </w:p>
        </w:tc>
        <w:tc>
          <w:tcPr>
            <w:tcW w:w="2268" w:type="dxa"/>
            <w:hideMark/>
          </w:tcPr>
          <w:p w14:paraId="4A57D260" w14:textId="02C3D8D4" w:rsidR="004375DE" w:rsidRDefault="00CB65BE" w:rsidP="000C4171">
            <w:pPr>
              <w:pStyle w:val="NumericTableBodyText"/>
              <w:ind w:right="846"/>
              <w:jc w:val="right"/>
            </w:pPr>
            <w:r>
              <w:t>4</w:t>
            </w:r>
            <w:r w:rsidR="004375DE">
              <w:t>,</w:t>
            </w:r>
            <w:r>
              <w:t>175</w:t>
            </w:r>
            <w:r w:rsidR="004375DE">
              <w:t xml:space="preserve"> </w:t>
            </w:r>
          </w:p>
        </w:tc>
        <w:tc>
          <w:tcPr>
            <w:tcW w:w="1701" w:type="dxa"/>
            <w:hideMark/>
          </w:tcPr>
          <w:p w14:paraId="262E88AA" w14:textId="7DF7E795" w:rsidR="004375DE" w:rsidRDefault="00CB65BE" w:rsidP="000C4171">
            <w:pPr>
              <w:pStyle w:val="NumericTableBodyText"/>
              <w:ind w:right="846"/>
              <w:jc w:val="right"/>
            </w:pPr>
            <w:r>
              <w:t>5</w:t>
            </w:r>
            <w:r w:rsidR="004375DE">
              <w:t>.</w:t>
            </w:r>
            <w:r>
              <w:t>9</w:t>
            </w:r>
          </w:p>
        </w:tc>
        <w:tc>
          <w:tcPr>
            <w:tcW w:w="2071" w:type="dxa"/>
          </w:tcPr>
          <w:p w14:paraId="623DA8CA" w14:textId="082335B8" w:rsidR="004375DE" w:rsidRDefault="00CB65BE" w:rsidP="000C4171">
            <w:pPr>
              <w:pStyle w:val="NumericTableBodyText"/>
              <w:ind w:right="846"/>
              <w:jc w:val="right"/>
            </w:pPr>
            <w:r>
              <w:t>4,385</w:t>
            </w:r>
          </w:p>
        </w:tc>
        <w:tc>
          <w:tcPr>
            <w:tcW w:w="1754" w:type="dxa"/>
          </w:tcPr>
          <w:p w14:paraId="72812EB6" w14:textId="7BBBCFDE" w:rsidR="004375DE" w:rsidRDefault="00CB65BE" w:rsidP="000C4171">
            <w:pPr>
              <w:pStyle w:val="NumericTableBodyText"/>
              <w:ind w:right="846"/>
              <w:jc w:val="right"/>
            </w:pPr>
            <w:r>
              <w:t>6</w:t>
            </w:r>
            <w:r w:rsidR="004375DE">
              <w:t>.</w:t>
            </w:r>
            <w:r>
              <w:t>2</w:t>
            </w:r>
            <w:r w:rsidR="004375DE">
              <w:t xml:space="preserve"> </w:t>
            </w:r>
          </w:p>
        </w:tc>
      </w:tr>
      <w:tr w:rsidR="004375DE" w14:paraId="1BB6CE75" w14:textId="77777777" w:rsidTr="000C4171">
        <w:trPr>
          <w:trHeight w:val="353"/>
        </w:trPr>
        <w:tc>
          <w:tcPr>
            <w:tcW w:w="1276" w:type="dxa"/>
            <w:tcBorders>
              <w:bottom w:val="single" w:sz="4" w:space="0" w:color="auto"/>
            </w:tcBorders>
            <w:hideMark/>
          </w:tcPr>
          <w:p w14:paraId="30EFAA94" w14:textId="77777777" w:rsidR="004375DE" w:rsidRDefault="004375DE" w:rsidP="00433B94">
            <w:pPr>
              <w:pStyle w:val="NumericTableBodyText"/>
            </w:pPr>
            <w:r>
              <w:t>Set net fishing</w:t>
            </w:r>
          </w:p>
        </w:tc>
        <w:tc>
          <w:tcPr>
            <w:tcW w:w="2268" w:type="dxa"/>
            <w:tcBorders>
              <w:bottom w:val="single" w:sz="4" w:space="0" w:color="auto"/>
            </w:tcBorders>
            <w:hideMark/>
          </w:tcPr>
          <w:p w14:paraId="756FC914" w14:textId="6F226830" w:rsidR="004375DE" w:rsidRDefault="00CB65BE" w:rsidP="000C4171">
            <w:pPr>
              <w:pStyle w:val="NumericTableBodyText"/>
              <w:ind w:right="846"/>
              <w:jc w:val="right"/>
            </w:pPr>
            <w:r>
              <w:t>5,155</w:t>
            </w:r>
            <w:r w:rsidR="004375DE">
              <w:t xml:space="preserve"> </w:t>
            </w:r>
          </w:p>
        </w:tc>
        <w:tc>
          <w:tcPr>
            <w:tcW w:w="1701" w:type="dxa"/>
            <w:tcBorders>
              <w:bottom w:val="single" w:sz="4" w:space="0" w:color="auto"/>
            </w:tcBorders>
            <w:hideMark/>
          </w:tcPr>
          <w:p w14:paraId="5C81FF85" w14:textId="308FE5B5" w:rsidR="004375DE" w:rsidRDefault="00CB65BE" w:rsidP="000C4171">
            <w:pPr>
              <w:pStyle w:val="NumericTableBodyText"/>
              <w:ind w:right="846"/>
              <w:jc w:val="right"/>
            </w:pPr>
            <w:r>
              <w:t>33</w:t>
            </w:r>
            <w:r w:rsidR="004375DE">
              <w:t>.</w:t>
            </w:r>
            <w:r>
              <w:t>9</w:t>
            </w:r>
          </w:p>
        </w:tc>
        <w:tc>
          <w:tcPr>
            <w:tcW w:w="2071" w:type="dxa"/>
            <w:tcBorders>
              <w:bottom w:val="single" w:sz="4" w:space="0" w:color="auto"/>
            </w:tcBorders>
          </w:tcPr>
          <w:p w14:paraId="023489E1" w14:textId="1B6C1C22" w:rsidR="004375DE" w:rsidRDefault="00CB65BE" w:rsidP="000C4171">
            <w:pPr>
              <w:pStyle w:val="NumericTableBodyText"/>
              <w:ind w:right="846"/>
              <w:jc w:val="right"/>
            </w:pPr>
            <w:r>
              <w:t>4,517</w:t>
            </w:r>
          </w:p>
        </w:tc>
        <w:tc>
          <w:tcPr>
            <w:tcW w:w="1754" w:type="dxa"/>
            <w:tcBorders>
              <w:bottom w:val="single" w:sz="4" w:space="0" w:color="auto"/>
            </w:tcBorders>
          </w:tcPr>
          <w:p w14:paraId="349A3A2E" w14:textId="55866152" w:rsidR="004375DE" w:rsidRDefault="00CB65BE" w:rsidP="000C4171">
            <w:pPr>
              <w:pStyle w:val="NumericTableBodyText"/>
              <w:ind w:right="846"/>
              <w:jc w:val="right"/>
            </w:pPr>
            <w:r>
              <w:t>26</w:t>
            </w:r>
            <w:r w:rsidR="004375DE">
              <w:t>.</w:t>
            </w:r>
            <w:r>
              <w:t>7</w:t>
            </w:r>
            <w:r w:rsidR="004375DE">
              <w:t xml:space="preserve"> </w:t>
            </w:r>
          </w:p>
        </w:tc>
      </w:tr>
    </w:tbl>
    <w:p w14:paraId="2096615D" w14:textId="17BC319F" w:rsidR="004375DE" w:rsidRDefault="004375DE" w:rsidP="00DC311C">
      <w:pPr>
        <w:pStyle w:val="BodyText"/>
      </w:pPr>
    </w:p>
    <w:p w14:paraId="29C85CEE" w14:textId="04996E56" w:rsidR="00304751" w:rsidRPr="00304751" w:rsidRDefault="00304751" w:rsidP="00304751">
      <w:pPr>
        <w:pStyle w:val="Caption"/>
        <w:spacing w:after="120"/>
        <w:rPr>
          <w:vanish/>
          <w:specVanish/>
        </w:rPr>
      </w:pPr>
      <w:bookmarkStart w:id="93" w:name="_Ref48565278"/>
      <w:bookmarkStart w:id="94" w:name="_Toc50111195"/>
      <w:r>
        <w:t xml:space="preserve">Table </w:t>
      </w:r>
      <w:fldSimple w:instr=" STYLEREF &quot;Heading 1&quot; \s ">
        <w:r w:rsidR="006F40A1">
          <w:rPr>
            <w:noProof/>
          </w:rPr>
          <w:t>3</w:t>
        </w:r>
      </w:fldSimple>
      <w:r>
        <w:noBreakHyphen/>
      </w:r>
      <w:fldSimple w:instr=" SEQ Table \s 1 ">
        <w:r w:rsidR="006F40A1">
          <w:rPr>
            <w:noProof/>
          </w:rPr>
          <w:t>8</w:t>
        </w:r>
      </w:fldSimple>
      <w:bookmarkEnd w:id="93"/>
      <w:r>
        <w:t>:</w:t>
      </w:r>
      <w:r>
        <w:tab/>
        <w:t>Annual estimated displacement of catch for Scenario 1 and Scenario 2 seabed protected areas for each fishing method on average for the 2016 to 2019 period.</w:t>
      </w:r>
      <w:bookmarkEnd w:id="94"/>
    </w:p>
    <w:p w14:paraId="52532FFF" w14:textId="5C30F33A" w:rsidR="00304751" w:rsidRDefault="00304751" w:rsidP="00304751">
      <w:pPr>
        <w:pStyle w:val="CaptionText"/>
        <w:keepNext/>
        <w:spacing w:after="120"/>
      </w:pPr>
      <w:r>
        <w:t xml:space="preserve"> Each fishing method refers to all species combined unless specifically stated. Displacement for each fishing method is given as the absolute number of trawls/events as well as in the percentage of trawls events within the HGMP.</w:t>
      </w:r>
    </w:p>
    <w:p w14:paraId="29A089CF" w14:textId="257B7B04" w:rsidR="004375DE" w:rsidRDefault="004375DE" w:rsidP="004375DE">
      <w:pPr>
        <w:pStyle w:val="CaptionText"/>
        <w:keepNext/>
        <w:spacing w:after="120"/>
      </w:pPr>
    </w:p>
    <w:tbl>
      <w:tblPr>
        <w:tblStyle w:val="ADXDataTable"/>
        <w:tblW w:w="9039" w:type="dxa"/>
        <w:tblLook w:val="04A0" w:firstRow="1" w:lastRow="0" w:firstColumn="1" w:lastColumn="0" w:noHBand="0" w:noVBand="1"/>
      </w:tblPr>
      <w:tblGrid>
        <w:gridCol w:w="1985"/>
        <w:gridCol w:w="1843"/>
        <w:gridCol w:w="1559"/>
        <w:gridCol w:w="1980"/>
        <w:gridCol w:w="1672"/>
      </w:tblGrid>
      <w:tr w:rsidR="000C4171" w14:paraId="3E028A44" w14:textId="77777777" w:rsidTr="000C4171">
        <w:trPr>
          <w:cnfStyle w:val="100000000000" w:firstRow="1" w:lastRow="0" w:firstColumn="0" w:lastColumn="0" w:oddVBand="0" w:evenVBand="0" w:oddHBand="0" w:evenHBand="0" w:firstRowFirstColumn="0" w:firstRowLastColumn="0" w:lastRowFirstColumn="0" w:lastRowLastColumn="0"/>
          <w:tblHeader/>
        </w:trPr>
        <w:tc>
          <w:tcPr>
            <w:tcW w:w="1985" w:type="dxa"/>
            <w:vMerge w:val="restart"/>
            <w:vAlign w:val="center"/>
          </w:tcPr>
          <w:p w14:paraId="0ED39043" w14:textId="7A81EC8D" w:rsidR="000C4171" w:rsidRDefault="000C4171" w:rsidP="000C4171">
            <w:pPr>
              <w:pStyle w:val="NumericTableHeading"/>
            </w:pPr>
            <w:r>
              <w:t>Fishing method</w:t>
            </w:r>
          </w:p>
        </w:tc>
        <w:tc>
          <w:tcPr>
            <w:tcW w:w="3402" w:type="dxa"/>
            <w:gridSpan w:val="2"/>
          </w:tcPr>
          <w:p w14:paraId="65520772" w14:textId="77777777" w:rsidR="000C4171" w:rsidRDefault="000C4171" w:rsidP="00433B94">
            <w:pPr>
              <w:pStyle w:val="NumericTableHeading"/>
            </w:pPr>
            <w:r>
              <w:t>Scenario 1</w:t>
            </w:r>
          </w:p>
        </w:tc>
        <w:tc>
          <w:tcPr>
            <w:tcW w:w="3652" w:type="dxa"/>
            <w:gridSpan w:val="2"/>
          </w:tcPr>
          <w:p w14:paraId="16F48798" w14:textId="77777777" w:rsidR="000C4171" w:rsidRDefault="000C4171" w:rsidP="00433B94">
            <w:pPr>
              <w:pStyle w:val="NumericTableHeading"/>
            </w:pPr>
            <w:r>
              <w:t>Scenario 2</w:t>
            </w:r>
          </w:p>
        </w:tc>
      </w:tr>
      <w:tr w:rsidR="000C4171" w14:paraId="268F7C7C" w14:textId="77777777" w:rsidTr="00A06594">
        <w:trPr>
          <w:cnfStyle w:val="100000000000" w:firstRow="1" w:lastRow="0" w:firstColumn="0" w:lastColumn="0" w:oddVBand="0" w:evenVBand="0" w:oddHBand="0" w:evenHBand="0" w:firstRowFirstColumn="0" w:firstRowLastColumn="0" w:lastRowFirstColumn="0" w:lastRowLastColumn="0"/>
          <w:tblHeader/>
        </w:trPr>
        <w:tc>
          <w:tcPr>
            <w:tcW w:w="1985" w:type="dxa"/>
            <w:vMerge/>
            <w:vAlign w:val="center"/>
          </w:tcPr>
          <w:p w14:paraId="027F2773" w14:textId="0F563D7F" w:rsidR="000C4171" w:rsidRDefault="000C4171" w:rsidP="000C4171">
            <w:pPr>
              <w:pStyle w:val="NumericTableHeading"/>
            </w:pPr>
          </w:p>
        </w:tc>
        <w:tc>
          <w:tcPr>
            <w:tcW w:w="1843" w:type="dxa"/>
          </w:tcPr>
          <w:p w14:paraId="63192AF6" w14:textId="4B03A690" w:rsidR="000C4171" w:rsidRDefault="000C4171" w:rsidP="000C4171">
            <w:pPr>
              <w:pStyle w:val="NumericTableHeading"/>
            </w:pPr>
            <w:r>
              <w:t xml:space="preserve">Displacement </w:t>
            </w:r>
            <w:r>
              <w:br/>
              <w:t>(catch, kg)</w:t>
            </w:r>
          </w:p>
        </w:tc>
        <w:tc>
          <w:tcPr>
            <w:tcW w:w="1559" w:type="dxa"/>
          </w:tcPr>
          <w:p w14:paraId="57920472" w14:textId="6619BE2C" w:rsidR="000C4171" w:rsidRDefault="000C4171" w:rsidP="000C4171">
            <w:pPr>
              <w:pStyle w:val="NumericTableHeading"/>
            </w:pPr>
            <w:r>
              <w:t>Displacement</w:t>
            </w:r>
            <w:r>
              <w:br/>
              <w:t xml:space="preserve"> in %</w:t>
            </w:r>
          </w:p>
        </w:tc>
        <w:tc>
          <w:tcPr>
            <w:tcW w:w="1980" w:type="dxa"/>
          </w:tcPr>
          <w:p w14:paraId="17C17B88" w14:textId="04A1925A" w:rsidR="000C4171" w:rsidRPr="0025037C" w:rsidRDefault="000C4171" w:rsidP="000C4171">
            <w:pPr>
              <w:pStyle w:val="NumericTableHeading"/>
            </w:pPr>
            <w:r w:rsidRPr="0025037C">
              <w:t>Displacement</w:t>
            </w:r>
            <w:r>
              <w:br/>
            </w:r>
            <w:r w:rsidRPr="0025037C">
              <w:t xml:space="preserve"> (catch, kg)</w:t>
            </w:r>
          </w:p>
        </w:tc>
        <w:tc>
          <w:tcPr>
            <w:tcW w:w="1672" w:type="dxa"/>
          </w:tcPr>
          <w:p w14:paraId="74ACDC61" w14:textId="45783D8B" w:rsidR="000C4171" w:rsidRPr="0025037C" w:rsidRDefault="000C4171" w:rsidP="000C4171">
            <w:pPr>
              <w:pStyle w:val="NumericTableHeading"/>
            </w:pPr>
            <w:r>
              <w:t xml:space="preserve">Displacement </w:t>
            </w:r>
            <w:r>
              <w:br/>
              <w:t xml:space="preserve">in </w:t>
            </w:r>
            <w:r w:rsidRPr="0025037C">
              <w:t>%</w:t>
            </w:r>
          </w:p>
        </w:tc>
      </w:tr>
      <w:tr w:rsidR="004375DE" w14:paraId="08FB21B6" w14:textId="77777777" w:rsidTr="00A06594">
        <w:tc>
          <w:tcPr>
            <w:tcW w:w="1985" w:type="dxa"/>
            <w:tcBorders>
              <w:top w:val="single" w:sz="4" w:space="0" w:color="auto"/>
            </w:tcBorders>
            <w:hideMark/>
          </w:tcPr>
          <w:p w14:paraId="69A775A4" w14:textId="77777777" w:rsidR="004375DE" w:rsidRDefault="004375DE" w:rsidP="00433B94">
            <w:pPr>
              <w:pStyle w:val="NumericTableBodyText"/>
            </w:pPr>
            <w:r>
              <w:t>Trawl fishing</w:t>
            </w:r>
          </w:p>
        </w:tc>
        <w:tc>
          <w:tcPr>
            <w:tcW w:w="1843" w:type="dxa"/>
            <w:tcBorders>
              <w:top w:val="single" w:sz="4" w:space="0" w:color="auto"/>
            </w:tcBorders>
            <w:hideMark/>
          </w:tcPr>
          <w:p w14:paraId="5858F130" w14:textId="5FC16804" w:rsidR="004375DE" w:rsidRPr="00546BB8" w:rsidRDefault="004375DE" w:rsidP="000C4171">
            <w:pPr>
              <w:pStyle w:val="NumericTableBodyText"/>
              <w:ind w:right="423"/>
              <w:jc w:val="right"/>
            </w:pPr>
            <w:r w:rsidRPr="00546BB8">
              <w:t>1,</w:t>
            </w:r>
            <w:r w:rsidR="00AD235C">
              <w:t>986,869</w:t>
            </w:r>
          </w:p>
        </w:tc>
        <w:tc>
          <w:tcPr>
            <w:tcW w:w="1559" w:type="dxa"/>
            <w:tcBorders>
              <w:top w:val="single" w:sz="4" w:space="0" w:color="auto"/>
            </w:tcBorders>
            <w:hideMark/>
          </w:tcPr>
          <w:p w14:paraId="6729ABC1" w14:textId="4D12A52D" w:rsidR="004375DE" w:rsidRPr="00546BB8" w:rsidRDefault="00AD235C" w:rsidP="000C4171">
            <w:pPr>
              <w:pStyle w:val="NumericTableBodyText"/>
              <w:ind w:right="423"/>
              <w:jc w:val="right"/>
            </w:pPr>
            <w:r>
              <w:t>7.6</w:t>
            </w:r>
            <w:r w:rsidR="004375DE" w:rsidRPr="00546BB8">
              <w:t xml:space="preserve"> </w:t>
            </w:r>
          </w:p>
        </w:tc>
        <w:tc>
          <w:tcPr>
            <w:tcW w:w="1980" w:type="dxa"/>
            <w:tcBorders>
              <w:top w:val="single" w:sz="4" w:space="0" w:color="auto"/>
            </w:tcBorders>
          </w:tcPr>
          <w:p w14:paraId="44AF0BD7" w14:textId="30EAA8D5" w:rsidR="004375DE" w:rsidRPr="00546BB8" w:rsidRDefault="00E66706" w:rsidP="000C4171">
            <w:pPr>
              <w:pStyle w:val="NumericTableBodyText"/>
              <w:ind w:right="423"/>
              <w:jc w:val="right"/>
            </w:pPr>
            <w:r>
              <w:t>544</w:t>
            </w:r>
            <w:r w:rsidR="00AD235C">
              <w:t>,874</w:t>
            </w:r>
          </w:p>
        </w:tc>
        <w:tc>
          <w:tcPr>
            <w:tcW w:w="1672" w:type="dxa"/>
            <w:tcBorders>
              <w:top w:val="single" w:sz="4" w:space="0" w:color="auto"/>
            </w:tcBorders>
          </w:tcPr>
          <w:p w14:paraId="0A661332" w14:textId="4CDB7371" w:rsidR="004375DE" w:rsidRPr="00546BB8" w:rsidRDefault="00AD235C" w:rsidP="000C4171">
            <w:pPr>
              <w:pStyle w:val="NumericTableBodyText"/>
              <w:ind w:right="423"/>
              <w:jc w:val="right"/>
            </w:pPr>
            <w:r>
              <w:t>2</w:t>
            </w:r>
            <w:r w:rsidR="004375DE" w:rsidRPr="0025037C">
              <w:t>.</w:t>
            </w:r>
            <w:r>
              <w:t>0</w:t>
            </w:r>
          </w:p>
        </w:tc>
      </w:tr>
      <w:tr w:rsidR="004375DE" w14:paraId="28A6ECD8" w14:textId="77777777" w:rsidTr="000C4171">
        <w:tc>
          <w:tcPr>
            <w:tcW w:w="1985" w:type="dxa"/>
            <w:hideMark/>
          </w:tcPr>
          <w:p w14:paraId="2548ED9A" w14:textId="77777777" w:rsidR="004375DE" w:rsidRDefault="004375DE" w:rsidP="00433B94">
            <w:pPr>
              <w:pStyle w:val="NumericTableBodyText"/>
            </w:pPr>
            <w:r>
              <w:t>Danish seining</w:t>
            </w:r>
          </w:p>
        </w:tc>
        <w:tc>
          <w:tcPr>
            <w:tcW w:w="1843" w:type="dxa"/>
            <w:hideMark/>
          </w:tcPr>
          <w:p w14:paraId="79D00668" w14:textId="71A766F6" w:rsidR="004375DE" w:rsidRPr="00546BB8" w:rsidRDefault="00AD235C" w:rsidP="000C4171">
            <w:pPr>
              <w:pStyle w:val="NumericTableBodyText"/>
              <w:ind w:right="423"/>
              <w:jc w:val="right"/>
            </w:pPr>
            <w:r>
              <w:t>42,255</w:t>
            </w:r>
          </w:p>
        </w:tc>
        <w:tc>
          <w:tcPr>
            <w:tcW w:w="1559" w:type="dxa"/>
            <w:hideMark/>
          </w:tcPr>
          <w:p w14:paraId="3C92BF57" w14:textId="089E6440" w:rsidR="004375DE" w:rsidRPr="00546BB8" w:rsidRDefault="00AD235C" w:rsidP="000C4171">
            <w:pPr>
              <w:pStyle w:val="NumericTableBodyText"/>
              <w:ind w:right="423"/>
              <w:jc w:val="right"/>
            </w:pPr>
            <w:r>
              <w:t>6.9</w:t>
            </w:r>
            <w:r w:rsidR="004375DE" w:rsidRPr="00546BB8">
              <w:t xml:space="preserve"> </w:t>
            </w:r>
          </w:p>
        </w:tc>
        <w:tc>
          <w:tcPr>
            <w:tcW w:w="1980" w:type="dxa"/>
          </w:tcPr>
          <w:p w14:paraId="64C3344F" w14:textId="03023E3B" w:rsidR="004375DE" w:rsidRPr="00546BB8" w:rsidRDefault="00AD235C" w:rsidP="000C4171">
            <w:pPr>
              <w:pStyle w:val="NumericTableBodyText"/>
              <w:ind w:right="423"/>
              <w:jc w:val="right"/>
            </w:pPr>
            <w:r>
              <w:t>44</w:t>
            </w:r>
            <w:r w:rsidR="004375DE" w:rsidRPr="0025037C">
              <w:t>,</w:t>
            </w:r>
            <w:r>
              <w:t>700</w:t>
            </w:r>
          </w:p>
        </w:tc>
        <w:tc>
          <w:tcPr>
            <w:tcW w:w="1672" w:type="dxa"/>
          </w:tcPr>
          <w:p w14:paraId="2FBAB462" w14:textId="0DAC3E86" w:rsidR="004375DE" w:rsidRPr="00546BB8" w:rsidRDefault="00AD235C" w:rsidP="000C4171">
            <w:pPr>
              <w:pStyle w:val="NumericTableBodyText"/>
              <w:ind w:right="423"/>
              <w:jc w:val="right"/>
            </w:pPr>
            <w:r>
              <w:t>7</w:t>
            </w:r>
            <w:r w:rsidR="004375DE" w:rsidRPr="0025037C">
              <w:t>.</w:t>
            </w:r>
            <w:r>
              <w:t>1</w:t>
            </w:r>
          </w:p>
        </w:tc>
      </w:tr>
      <w:tr w:rsidR="004375DE" w14:paraId="0195EECE" w14:textId="77777777" w:rsidTr="000C4171">
        <w:tc>
          <w:tcPr>
            <w:tcW w:w="1985" w:type="dxa"/>
            <w:tcBorders>
              <w:bottom w:val="single" w:sz="4" w:space="0" w:color="auto"/>
            </w:tcBorders>
            <w:hideMark/>
          </w:tcPr>
          <w:p w14:paraId="7DB49AE3" w14:textId="77777777" w:rsidR="004375DE" w:rsidRDefault="004375DE" w:rsidP="00433B94">
            <w:pPr>
              <w:pStyle w:val="NumericTableBodyText"/>
            </w:pPr>
            <w:r>
              <w:t>Set net fishing</w:t>
            </w:r>
          </w:p>
        </w:tc>
        <w:tc>
          <w:tcPr>
            <w:tcW w:w="1843" w:type="dxa"/>
            <w:tcBorders>
              <w:bottom w:val="single" w:sz="4" w:space="0" w:color="auto"/>
            </w:tcBorders>
            <w:hideMark/>
          </w:tcPr>
          <w:p w14:paraId="14A6EFDA" w14:textId="22D89D48" w:rsidR="004375DE" w:rsidRPr="00546BB8" w:rsidRDefault="00AD235C" w:rsidP="000C4171">
            <w:pPr>
              <w:pStyle w:val="NumericTableBodyText"/>
              <w:ind w:right="423"/>
              <w:jc w:val="right"/>
            </w:pPr>
            <w:r>
              <w:t>25,286</w:t>
            </w:r>
          </w:p>
        </w:tc>
        <w:tc>
          <w:tcPr>
            <w:tcW w:w="1559" w:type="dxa"/>
            <w:tcBorders>
              <w:bottom w:val="single" w:sz="4" w:space="0" w:color="auto"/>
            </w:tcBorders>
            <w:hideMark/>
          </w:tcPr>
          <w:p w14:paraId="634C3B8F" w14:textId="336C793F" w:rsidR="004375DE" w:rsidRPr="00546BB8" w:rsidRDefault="00AD235C" w:rsidP="000C4171">
            <w:pPr>
              <w:pStyle w:val="NumericTableBodyText"/>
              <w:ind w:right="423"/>
              <w:jc w:val="right"/>
            </w:pPr>
            <w:r>
              <w:t>28</w:t>
            </w:r>
            <w:r w:rsidR="004375DE" w:rsidRPr="00546BB8">
              <w:t>.</w:t>
            </w:r>
            <w:r>
              <w:t>7</w:t>
            </w:r>
            <w:r w:rsidR="004375DE" w:rsidRPr="00546BB8">
              <w:t xml:space="preserve"> </w:t>
            </w:r>
          </w:p>
        </w:tc>
        <w:tc>
          <w:tcPr>
            <w:tcW w:w="1980" w:type="dxa"/>
            <w:tcBorders>
              <w:bottom w:val="single" w:sz="4" w:space="0" w:color="auto"/>
            </w:tcBorders>
          </w:tcPr>
          <w:p w14:paraId="7E95D415" w14:textId="2145F6C5" w:rsidR="004375DE" w:rsidRPr="00546BB8" w:rsidRDefault="00AD235C" w:rsidP="000C4171">
            <w:pPr>
              <w:pStyle w:val="NumericTableBodyText"/>
              <w:ind w:right="423"/>
              <w:jc w:val="right"/>
            </w:pPr>
            <w:r>
              <w:t>22</w:t>
            </w:r>
            <w:r w:rsidR="004375DE" w:rsidRPr="0025037C">
              <w:t>,</w:t>
            </w:r>
            <w:r>
              <w:t>091</w:t>
            </w:r>
          </w:p>
        </w:tc>
        <w:tc>
          <w:tcPr>
            <w:tcW w:w="1672" w:type="dxa"/>
            <w:tcBorders>
              <w:bottom w:val="single" w:sz="4" w:space="0" w:color="auto"/>
            </w:tcBorders>
          </w:tcPr>
          <w:p w14:paraId="54F6227D" w14:textId="37D2AF47" w:rsidR="004375DE" w:rsidRPr="00546BB8" w:rsidRDefault="00AD235C" w:rsidP="000C4171">
            <w:pPr>
              <w:pStyle w:val="NumericTableBodyText"/>
              <w:ind w:right="423"/>
              <w:jc w:val="right"/>
            </w:pPr>
            <w:r>
              <w:t>23</w:t>
            </w:r>
            <w:r w:rsidR="004375DE" w:rsidRPr="0025037C">
              <w:t>.</w:t>
            </w:r>
            <w:r>
              <w:t>3</w:t>
            </w:r>
          </w:p>
        </w:tc>
      </w:tr>
    </w:tbl>
    <w:p w14:paraId="64623683" w14:textId="77777777" w:rsidR="004375DE" w:rsidRDefault="004375DE" w:rsidP="004375DE">
      <w:pPr>
        <w:pStyle w:val="BodyText"/>
      </w:pPr>
    </w:p>
    <w:p w14:paraId="2FD6A5EE" w14:textId="414A3F04" w:rsidR="004375DE" w:rsidRDefault="00304751" w:rsidP="00DC311C">
      <w:pPr>
        <w:pStyle w:val="BodyText"/>
      </w:pPr>
      <w:r>
        <w:t xml:space="preserve">Areas </w:t>
      </w:r>
      <w:r w:rsidR="00BD76D4">
        <w:t xml:space="preserve">of </w:t>
      </w:r>
      <w:r>
        <w:t xml:space="preserve">overlap of proposed seabed protected areas with catch of </w:t>
      </w:r>
      <w:r w:rsidR="00BD76D4">
        <w:t>undersized snapper</w:t>
      </w:r>
      <w:r w:rsidR="00100E4C">
        <w:t xml:space="preserve">, averaged across the 2016-2019 period, </w:t>
      </w:r>
      <w:r w:rsidR="00BD76D4">
        <w:t xml:space="preserve">was </w:t>
      </w:r>
      <w:r w:rsidR="00100E4C">
        <w:t>greatest for trawl fisheries</w:t>
      </w:r>
      <w:r w:rsidR="00BD76D4">
        <w:t>, with ~68</w:t>
      </w:r>
      <w:r>
        <w:t>,000 kg</w:t>
      </w:r>
      <w:r w:rsidR="00BD76D4">
        <w:t xml:space="preserve"> and ~42</w:t>
      </w:r>
      <w:r>
        <w:t>,000 kg</w:t>
      </w:r>
      <w:r w:rsidR="00BD76D4">
        <w:t xml:space="preserve"> under Scenario 1 and Scenario 2 respectively (</w:t>
      </w:r>
      <w:r>
        <w:fldChar w:fldCharType="begin"/>
      </w:r>
      <w:r>
        <w:instrText xml:space="preserve"> REF _Ref48565901 \r \h </w:instrText>
      </w:r>
      <w:r>
        <w:fldChar w:fldCharType="separate"/>
      </w:r>
      <w:r w:rsidR="006F40A1">
        <w:t>Appendix D</w:t>
      </w:r>
      <w:r>
        <w:fldChar w:fldCharType="end"/>
      </w:r>
      <w:r w:rsidR="00BD76D4">
        <w:t xml:space="preserve">, </w:t>
      </w:r>
      <w:r>
        <w:fldChar w:fldCharType="begin"/>
      </w:r>
      <w:r>
        <w:instrText xml:space="preserve"> REF _Ref48563416 \h </w:instrText>
      </w:r>
      <w:r>
        <w:fldChar w:fldCharType="separate"/>
      </w:r>
      <w:r w:rsidR="006F40A1">
        <w:t xml:space="preserve">Table </w:t>
      </w:r>
      <w:r w:rsidR="006F40A1">
        <w:rPr>
          <w:noProof/>
        </w:rPr>
        <w:t>D</w:t>
      </w:r>
      <w:r w:rsidR="006F40A1">
        <w:noBreakHyphen/>
      </w:r>
      <w:r w:rsidR="006F40A1">
        <w:rPr>
          <w:noProof/>
        </w:rPr>
        <w:t>3</w:t>
      </w:r>
      <w:r>
        <w:fldChar w:fldCharType="end"/>
      </w:r>
      <w:r w:rsidR="006F40A1">
        <w:t>,</w:t>
      </w:r>
      <w:r w:rsidR="00BD76D4">
        <w:t xml:space="preserve"> </w:t>
      </w:r>
      <w:r>
        <w:fldChar w:fldCharType="begin"/>
      </w:r>
      <w:r>
        <w:instrText xml:space="preserve"> REF _Ref48563420 \h </w:instrText>
      </w:r>
      <w:r>
        <w:fldChar w:fldCharType="separate"/>
      </w:r>
      <w:r w:rsidR="006F40A1" w:rsidRPr="002E4987">
        <w:t xml:space="preserve">Table </w:t>
      </w:r>
      <w:r w:rsidR="006F40A1">
        <w:rPr>
          <w:noProof/>
        </w:rPr>
        <w:t>D</w:t>
      </w:r>
      <w:r w:rsidR="006F40A1" w:rsidRPr="002E4987">
        <w:noBreakHyphen/>
      </w:r>
      <w:r w:rsidR="006F40A1">
        <w:rPr>
          <w:noProof/>
        </w:rPr>
        <w:t>4</w:t>
      </w:r>
      <w:r>
        <w:fldChar w:fldCharType="end"/>
      </w:r>
      <w:r w:rsidR="00BD76D4">
        <w:t>). This rep</w:t>
      </w:r>
      <w:r w:rsidR="008C382E">
        <w:t>re</w:t>
      </w:r>
      <w:r w:rsidR="00BD76D4">
        <w:t xml:space="preserve">sented an increase of </w:t>
      </w:r>
      <w:r w:rsidR="008C382E">
        <w:t>more than 5</w:t>
      </w:r>
      <w:r w:rsidR="00BD76D4">
        <w:t xml:space="preserve">0% when compared to </w:t>
      </w:r>
      <w:r w:rsidR="00100E4C">
        <w:t>protection</w:t>
      </w:r>
      <w:r w:rsidR="008C382E">
        <w:t xml:space="preserve"> of undersized snapped </w:t>
      </w:r>
      <w:r w:rsidR="00100E4C">
        <w:t>provided by</w:t>
      </w:r>
      <w:r w:rsidR="008C382E">
        <w:t xml:space="preserve"> marine reserves under Scenario1 (~31</w:t>
      </w:r>
      <w:r>
        <w:t>,000 kg</w:t>
      </w:r>
      <w:r w:rsidR="008C382E">
        <w:t>).</w:t>
      </w:r>
    </w:p>
    <w:p w14:paraId="500DCF23" w14:textId="77777777" w:rsidR="004375DE" w:rsidRDefault="004375DE" w:rsidP="00DC311C">
      <w:pPr>
        <w:pStyle w:val="BodyText"/>
      </w:pPr>
    </w:p>
    <w:p w14:paraId="7C870630" w14:textId="4E2A4AA2" w:rsidR="00F67E63" w:rsidRDefault="0035260D" w:rsidP="00D81E59">
      <w:pPr>
        <w:pStyle w:val="Heading1"/>
        <w:numPr>
          <w:ilvl w:val="0"/>
          <w:numId w:val="9"/>
        </w:numPr>
      </w:pPr>
      <w:bookmarkStart w:id="95" w:name="_Ref34576207"/>
      <w:bookmarkStart w:id="96" w:name="_Ref34576215"/>
      <w:bookmarkStart w:id="97" w:name="_Toc32577667"/>
      <w:bookmarkStart w:id="98" w:name="_Ref48552403"/>
      <w:bookmarkStart w:id="99" w:name="_Toc48829475"/>
      <w:r>
        <w:lastRenderedPageBreak/>
        <w:t xml:space="preserve">Analysis of Sea Change MPA proposals </w:t>
      </w:r>
      <w:r w:rsidR="00710F51">
        <w:t xml:space="preserve">using </w:t>
      </w:r>
      <w:r w:rsidR="00304751">
        <w:t xml:space="preserve">the Zonation </w:t>
      </w:r>
      <w:r>
        <w:t>s</w:t>
      </w:r>
      <w:r w:rsidR="00F67E63">
        <w:t>patial prioritisation</w:t>
      </w:r>
      <w:bookmarkEnd w:id="95"/>
      <w:bookmarkEnd w:id="96"/>
      <w:r w:rsidR="00F67E63">
        <w:t xml:space="preserve"> </w:t>
      </w:r>
      <w:bookmarkEnd w:id="97"/>
      <w:r w:rsidR="00304751">
        <w:t xml:space="preserve">decision-support </w:t>
      </w:r>
      <w:bookmarkEnd w:id="98"/>
      <w:r w:rsidR="00304751">
        <w:t>tool</w:t>
      </w:r>
      <w:bookmarkEnd w:id="99"/>
    </w:p>
    <w:p w14:paraId="63056449" w14:textId="3B865A6E" w:rsidR="00F67E63" w:rsidRDefault="007879EB" w:rsidP="00D81E59">
      <w:pPr>
        <w:pStyle w:val="Heading2"/>
        <w:numPr>
          <w:ilvl w:val="1"/>
          <w:numId w:val="9"/>
        </w:numPr>
      </w:pPr>
      <w:bookmarkStart w:id="100" w:name="_Toc48829476"/>
      <w:bookmarkStart w:id="101" w:name="_Toc32577668"/>
      <w:r>
        <w:t>Introduction to s</w:t>
      </w:r>
      <w:r w:rsidR="00F67E63">
        <w:t>patial conservation prioritisation using Zonation</w:t>
      </w:r>
      <w:bookmarkEnd w:id="100"/>
      <w:r w:rsidR="00F67E63">
        <w:t xml:space="preserve"> </w:t>
      </w:r>
      <w:bookmarkEnd w:id="101"/>
    </w:p>
    <w:p w14:paraId="60E5204E" w14:textId="0F9F6FE9" w:rsidR="00F67E63" w:rsidRDefault="00F67E63" w:rsidP="00F67E63">
      <w:pPr>
        <w:pStyle w:val="BodyText"/>
      </w:pPr>
      <w:r>
        <w:t xml:space="preserve">The selection of potential sites and design of </w:t>
      </w:r>
      <w:r w:rsidR="00AB2652">
        <w:t>spatial management measures</w:t>
      </w:r>
      <w:r>
        <w:t xml:space="preserve">, including MPAs, </w:t>
      </w:r>
      <w:r w:rsidR="00F43B13">
        <w:t>is</w:t>
      </w:r>
      <w:r>
        <w:t xml:space="preserve"> a complex process that needs to consider biodiversity and </w:t>
      </w:r>
      <w:r w:rsidR="00AB2652">
        <w:t xml:space="preserve">management </w:t>
      </w:r>
      <w:r>
        <w:t xml:space="preserve">goals </w:t>
      </w:r>
      <w:r w:rsidR="0001285E">
        <w:t xml:space="preserve">alongside </w:t>
      </w:r>
      <w:r>
        <w:t xml:space="preserve">socio-economic outcomes (Margules &amp; Pressey 2000). </w:t>
      </w:r>
      <w:r w:rsidR="00574C7B">
        <w:t xml:space="preserve">Conceptual </w:t>
      </w:r>
      <w:r>
        <w:t>frameworks assisted by decision-making software have arisen as an important tool to help managers and practitioners design effective plans to preserve and enhance ecosystems and the resources they provide (Knight et al. 2006; Pressey et al. 2007; Groves et al. 2009). One of the</w:t>
      </w:r>
      <w:r w:rsidR="001C27E2">
        <w:t xml:space="preserve"> software</w:t>
      </w:r>
      <w:r>
        <w:t xml:space="preserve"> tools </w:t>
      </w:r>
      <w:r w:rsidR="00F43B13">
        <w:t xml:space="preserve">commonly </w:t>
      </w:r>
      <w:r>
        <w:t xml:space="preserve">applied to the </w:t>
      </w:r>
      <w:r w:rsidR="00574C7B">
        <w:t xml:space="preserve">design </w:t>
      </w:r>
      <w:r>
        <w:t>of MPAs is Zonation (Moilanen 2004).</w:t>
      </w:r>
    </w:p>
    <w:p w14:paraId="31CFBBB3" w14:textId="6C45A231" w:rsidR="00F43B13" w:rsidRDefault="00F67E63" w:rsidP="00F43B13">
      <w:pPr>
        <w:pStyle w:val="BodyText"/>
      </w:pPr>
      <w:r>
        <w:t>Zonation has been used both in New Zealand (</w:t>
      </w:r>
      <w:r w:rsidR="00574C7B">
        <w:t xml:space="preserve">Rowden et al. 2019; </w:t>
      </w:r>
      <w:r>
        <w:t xml:space="preserve">Geange et al. 2017; Jackson 2014; </w:t>
      </w:r>
      <w:r w:rsidR="00772D98">
        <w:t xml:space="preserve">Jackson and Lundquist 2016; </w:t>
      </w:r>
      <w:r>
        <w:t>Leathwick et al. 2006) and overseas (Lehtomäki et al. 2019; Karimi &amp; Hockings, 2018; Lehtomäki &amp; Moilanen 2013; Liang et al. 2018; Stewart et al</w:t>
      </w:r>
      <w:r w:rsidR="00772D98">
        <w:t>.</w:t>
      </w:r>
      <w:r>
        <w:t xml:space="preserve"> 2018) to help to </w:t>
      </w:r>
      <w:r w:rsidR="00B0300E">
        <w:t>identify priorities for spatial management and conservation</w:t>
      </w:r>
      <w:r>
        <w:t xml:space="preserve">. Zonation </w:t>
      </w:r>
      <w:r w:rsidR="007879EB">
        <w:t>selects</w:t>
      </w:r>
      <w:r>
        <w:t xml:space="preserve"> high priority areas for conservation through an algorithm that progressively discards </w:t>
      </w:r>
      <w:r w:rsidR="007879EB">
        <w:t>locations</w:t>
      </w:r>
      <w:r>
        <w:t xml:space="preserve"> </w:t>
      </w:r>
      <w:r w:rsidR="00710F51">
        <w:t>that make the smallest contribution to biodiversity representation</w:t>
      </w:r>
      <w:r>
        <w:t xml:space="preserve"> until the </w:t>
      </w:r>
      <w:r w:rsidR="00304751">
        <w:t xml:space="preserve">entire evaluated </w:t>
      </w:r>
      <w:r>
        <w:t xml:space="preserve">area has been </w:t>
      </w:r>
      <w:r w:rsidR="007879EB">
        <w:t>assessed</w:t>
      </w:r>
      <w:r>
        <w:t xml:space="preserve">. The algorithm uses a priority ranking that </w:t>
      </w:r>
      <w:r w:rsidR="007879EB">
        <w:t>is primarily based on the consideration of</w:t>
      </w:r>
      <w:r>
        <w:t xml:space="preserve"> species or habitats</w:t>
      </w:r>
      <w:r w:rsidR="007879EB">
        <w:t xml:space="preserve"> of</w:t>
      </w:r>
      <w:r>
        <w:t xml:space="preserve"> importance</w:t>
      </w:r>
      <w:r w:rsidR="00E31B8D">
        <w:t xml:space="preserve">. However, a range of </w:t>
      </w:r>
      <w:r w:rsidR="006562C1">
        <w:t xml:space="preserve">other model options </w:t>
      </w:r>
      <w:r w:rsidR="00E31B8D">
        <w:t xml:space="preserve">can be selected </w:t>
      </w:r>
      <w:r w:rsidR="006562C1">
        <w:t xml:space="preserve">to </w:t>
      </w:r>
      <w:r w:rsidR="00E31B8D">
        <w:t>tailor</w:t>
      </w:r>
      <w:r w:rsidR="006562C1">
        <w:t xml:space="preserve"> solutions </w:t>
      </w:r>
      <w:r w:rsidR="00E31B8D">
        <w:t>to particular circumstances</w:t>
      </w:r>
      <w:r w:rsidR="009620A0">
        <w:t xml:space="preserve"> and objectives</w:t>
      </w:r>
      <w:r w:rsidR="00E31B8D">
        <w:t xml:space="preserve">; these </w:t>
      </w:r>
      <w:r w:rsidR="00304751">
        <w:t xml:space="preserve">options </w:t>
      </w:r>
      <w:r w:rsidR="00E31B8D">
        <w:t xml:space="preserve">include </w:t>
      </w:r>
      <w:r w:rsidR="009620A0">
        <w:t xml:space="preserve">weighting of different biodiversity </w:t>
      </w:r>
      <w:r w:rsidR="00B0300E">
        <w:t>features</w:t>
      </w:r>
      <w:r w:rsidR="009620A0">
        <w:t xml:space="preserve">, </w:t>
      </w:r>
      <w:r>
        <w:t>aggregation</w:t>
      </w:r>
      <w:r w:rsidR="006562C1">
        <w:t xml:space="preserve"> algorithms</w:t>
      </w:r>
      <w:r w:rsidR="00E31B8D">
        <w:t>,</w:t>
      </w:r>
      <w:r w:rsidR="006562C1">
        <w:t xml:space="preserve"> representing network or individual species connectivity</w:t>
      </w:r>
      <w:r>
        <w:t>, cost</w:t>
      </w:r>
      <w:r w:rsidR="006562C1">
        <w:t xml:space="preserve"> or trade-off layer</w:t>
      </w:r>
      <w:r>
        <w:t>s</w:t>
      </w:r>
      <w:r w:rsidR="00E31B8D">
        <w:t>,</w:t>
      </w:r>
      <w:r>
        <w:t xml:space="preserve"> and </w:t>
      </w:r>
      <w:r w:rsidR="006562C1">
        <w:t xml:space="preserve">mask layers that force either the inclusion or exclusion of </w:t>
      </w:r>
      <w:r w:rsidR="00E31B8D">
        <w:t xml:space="preserve">particular </w:t>
      </w:r>
      <w:r w:rsidR="006562C1">
        <w:t>areas in priority solutions</w:t>
      </w:r>
      <w:r>
        <w:t xml:space="preserve"> (Moilanen et al. 2005). The area being </w:t>
      </w:r>
      <w:r w:rsidR="00E31B8D">
        <w:t xml:space="preserve">assessed </w:t>
      </w:r>
      <w:r>
        <w:t xml:space="preserve">can be understood as a grid or a matrix </w:t>
      </w:r>
      <w:r w:rsidR="00E31B8D">
        <w:t xml:space="preserve">in </w:t>
      </w:r>
      <w:r>
        <w:t>which cells are</w:t>
      </w:r>
      <w:r w:rsidR="00E31B8D">
        <w:t xml:space="preserve"> ranked </w:t>
      </w:r>
      <w:r w:rsidR="009620A0">
        <w:t>for their conservation value given the objectives, weightings, and constraining criteria</w:t>
      </w:r>
      <w:r>
        <w:t xml:space="preserve">. </w:t>
      </w:r>
      <w:r w:rsidR="009620A0">
        <w:t xml:space="preserve">One output from </w:t>
      </w:r>
      <w:r>
        <w:t xml:space="preserve">Zonation </w:t>
      </w:r>
      <w:r w:rsidR="009620A0">
        <w:t xml:space="preserve">is </w:t>
      </w:r>
      <w:r>
        <w:t xml:space="preserve">a set of </w:t>
      </w:r>
      <w:r w:rsidR="00284405">
        <w:t xml:space="preserve">performance </w:t>
      </w:r>
      <w:r>
        <w:t xml:space="preserve">curves that describes the </w:t>
      </w:r>
      <w:r w:rsidR="009620A0">
        <w:t xml:space="preserve">level of </w:t>
      </w:r>
      <w:r>
        <w:t xml:space="preserve">protection </w:t>
      </w:r>
      <w:r w:rsidR="009620A0">
        <w:t xml:space="preserve">for </w:t>
      </w:r>
      <w:r>
        <w:t xml:space="preserve">each </w:t>
      </w:r>
      <w:r w:rsidR="009620A0">
        <w:t xml:space="preserve">biodiversity </w:t>
      </w:r>
      <w:r w:rsidR="00F43B13">
        <w:t xml:space="preserve">feature </w:t>
      </w:r>
      <w:r w:rsidR="009620A0">
        <w:t xml:space="preserve">as the </w:t>
      </w:r>
      <w:r w:rsidR="00F43B13">
        <w:t>proportion of the model area in</w:t>
      </w:r>
      <w:r w:rsidR="009620A0">
        <w:t xml:space="preserve"> protected areas is progressively reduced</w:t>
      </w:r>
      <w:r>
        <w:t xml:space="preserve">. </w:t>
      </w:r>
      <w:r w:rsidR="00F43B13">
        <w:t xml:space="preserve">Zonation </w:t>
      </w:r>
      <w:r w:rsidR="00B0300E">
        <w:t>also provides a visual output for each scenario</w:t>
      </w:r>
      <w:r w:rsidR="00F43B13">
        <w:t xml:space="preserve"> showing the priority value for each cell to assist in identifying areas of high value for biodiversity conservation.</w:t>
      </w:r>
    </w:p>
    <w:p w14:paraId="3A949C2D" w14:textId="0ED15AE4" w:rsidR="0086605A" w:rsidRDefault="00F43B13" w:rsidP="0086605A">
      <w:pPr>
        <w:pStyle w:val="BodyText"/>
      </w:pPr>
      <w:r>
        <w:t xml:space="preserve">Zonation scenarios were assessed </w:t>
      </w:r>
      <w:r w:rsidR="00B0300E">
        <w:t xml:space="preserve">to determine how well they compared </w:t>
      </w:r>
      <w:r w:rsidR="001E0EF4">
        <w:t xml:space="preserve">with </w:t>
      </w:r>
      <w:r w:rsidR="00B0300E">
        <w:t>an achievement of</w:t>
      </w:r>
      <w:r>
        <w:t xml:space="preserve"> ‘</w:t>
      </w:r>
      <w:r w:rsidR="0094204D">
        <w:t xml:space="preserve">on par protection </w:t>
      </w:r>
      <w:r w:rsidRPr="004C1272">
        <w:t>efficien</w:t>
      </w:r>
      <w:r>
        <w:t>cy’</w:t>
      </w:r>
      <w:r w:rsidR="00B0300E">
        <w:t xml:space="preserve">, where </w:t>
      </w:r>
      <w:r w:rsidRPr="004C1272">
        <w:t>a</w:t>
      </w:r>
      <w:r>
        <w:t>t least the same</w:t>
      </w:r>
      <w:r w:rsidRPr="004C1272">
        <w:t xml:space="preserve"> proportion of </w:t>
      </w:r>
      <w:r>
        <w:t>each biodiversity feature</w:t>
      </w:r>
      <w:r w:rsidRPr="004C1272">
        <w:t xml:space="preserve"> is protected </w:t>
      </w:r>
      <w:r>
        <w:t xml:space="preserve">relative to the proportion a proposal covers of the total area of the HGMP </w:t>
      </w:r>
      <w:r w:rsidRPr="004C1272">
        <w:t xml:space="preserve">(e.g., if feature A has 5% of its range protected within the top 5% priority areas this would be considered </w:t>
      </w:r>
      <w:r w:rsidR="00304751">
        <w:t>on par protection</w:t>
      </w:r>
      <w:r w:rsidRPr="004C1272">
        <w:t xml:space="preserve"> for </w:t>
      </w:r>
      <w:r>
        <w:t>f</w:t>
      </w:r>
      <w:r w:rsidRPr="004C1272">
        <w:t>eature A</w:t>
      </w:r>
      <w:r w:rsidR="00304751">
        <w:t>, whereas protection of &gt;5% would be above par, and protection of &lt;5% would be below par</w:t>
      </w:r>
      <w:r w:rsidRPr="004C1272">
        <w:t>).</w:t>
      </w:r>
      <w:r>
        <w:t xml:space="preserve"> Often</w:t>
      </w:r>
      <w:r w:rsidR="0086605A">
        <w:t xml:space="preserve">, Zonation </w:t>
      </w:r>
      <w:r>
        <w:t>scenarios</w:t>
      </w:r>
      <w:r w:rsidR="0086605A">
        <w:t xml:space="preserve"> </w:t>
      </w:r>
      <w:r>
        <w:t>indicate</w:t>
      </w:r>
      <w:r w:rsidR="0086605A">
        <w:t xml:space="preserve"> spatial optimisations that deliver far larger efficiencies, i.e., 20% of a feature within 5% of the total model area. </w:t>
      </w:r>
    </w:p>
    <w:p w14:paraId="36EE1044" w14:textId="0C4B8AB9" w:rsidR="00F67E63" w:rsidRDefault="004453C4" w:rsidP="00D81E59">
      <w:pPr>
        <w:pStyle w:val="Heading2"/>
        <w:numPr>
          <w:ilvl w:val="1"/>
          <w:numId w:val="9"/>
        </w:numPr>
      </w:pPr>
      <w:bookmarkStart w:id="102" w:name="_Toc32577669"/>
      <w:bookmarkStart w:id="103" w:name="_Toc48829477"/>
      <w:r>
        <w:t xml:space="preserve">Development of </w:t>
      </w:r>
      <w:bookmarkEnd w:id="102"/>
      <w:r>
        <w:t>Z</w:t>
      </w:r>
      <w:r w:rsidR="0035260D">
        <w:t xml:space="preserve">onation baseline </w:t>
      </w:r>
      <w:r w:rsidR="00A47219">
        <w:t>for assessing marine reserve proposals</w:t>
      </w:r>
      <w:bookmarkEnd w:id="103"/>
    </w:p>
    <w:p w14:paraId="65F2D8AB" w14:textId="2F367D21" w:rsidR="00F67E63" w:rsidRDefault="00B0300E" w:rsidP="00292DF4">
      <w:pPr>
        <w:pStyle w:val="BodyText"/>
      </w:pPr>
      <w:r>
        <w:t xml:space="preserve">A </w:t>
      </w:r>
      <w:r w:rsidR="00F67E63">
        <w:t xml:space="preserve">baseline scenario </w:t>
      </w:r>
      <w:r w:rsidR="006562C1">
        <w:t xml:space="preserve">was developed to provide an initial </w:t>
      </w:r>
      <w:r>
        <w:t xml:space="preserve">prioritisation </w:t>
      </w:r>
      <w:r w:rsidR="006562C1">
        <w:t>analysis that includes solely</w:t>
      </w:r>
      <w:r w:rsidR="00F67E63">
        <w:t xml:space="preserve"> biodiversity, habitats and ecosystem service</w:t>
      </w:r>
      <w:r w:rsidR="006562C1">
        <w:t xml:space="preserve"> features </w:t>
      </w:r>
      <w:r w:rsidR="00F67E63">
        <w:t xml:space="preserve">in the </w:t>
      </w:r>
      <w:r w:rsidR="006562C1">
        <w:t>HGMP</w:t>
      </w:r>
      <w:r w:rsidR="00F67E63">
        <w:t xml:space="preserve">. </w:t>
      </w:r>
      <w:r w:rsidR="006562C1">
        <w:t>This b</w:t>
      </w:r>
      <w:r w:rsidR="00F67E63">
        <w:t xml:space="preserve">aseline </w:t>
      </w:r>
      <w:r w:rsidR="006562C1">
        <w:t xml:space="preserve">scenario or ‘blank canvas’ </w:t>
      </w:r>
      <w:r>
        <w:t>(which excludes consideration of</w:t>
      </w:r>
      <w:r w:rsidR="006562C1">
        <w:t xml:space="preserve"> other spatial activities</w:t>
      </w:r>
      <w:r>
        <w:t>)</w:t>
      </w:r>
      <w:r w:rsidR="006562C1">
        <w:t xml:space="preserve"> </w:t>
      </w:r>
      <w:r w:rsidR="00AB2652">
        <w:t xml:space="preserve">can </w:t>
      </w:r>
      <w:r w:rsidR="006562C1">
        <w:t xml:space="preserve">then be used </w:t>
      </w:r>
      <w:r w:rsidR="00710F51">
        <w:t xml:space="preserve">as a reference to determine the efficiency of </w:t>
      </w:r>
      <w:r w:rsidR="00F67E63">
        <w:t xml:space="preserve">existing MPAs, </w:t>
      </w:r>
      <w:r w:rsidR="00AB2652">
        <w:t>the HGMSP</w:t>
      </w:r>
      <w:r w:rsidR="006562C1">
        <w:t xml:space="preserve"> </w:t>
      </w:r>
      <w:r w:rsidR="001C27E2">
        <w:t xml:space="preserve">marine reserve and seabed </w:t>
      </w:r>
      <w:r w:rsidR="00E46BFA">
        <w:t>protected</w:t>
      </w:r>
      <w:r w:rsidR="006562C1">
        <w:t xml:space="preserve"> proposals</w:t>
      </w:r>
      <w:r w:rsidR="00710F51">
        <w:t xml:space="preserve"> in protecting a representative range of biodiversity, and to identify the impacts that</w:t>
      </w:r>
      <w:r w:rsidR="006562C1">
        <w:t xml:space="preserve"> the inclusion of </w:t>
      </w:r>
      <w:r w:rsidR="00F67E63">
        <w:t>commercial</w:t>
      </w:r>
      <w:r w:rsidR="006562C1">
        <w:t xml:space="preserve"> or recreational</w:t>
      </w:r>
      <w:r w:rsidR="00F67E63">
        <w:t xml:space="preserve"> </w:t>
      </w:r>
      <w:r w:rsidR="006562C1">
        <w:t>fisheries layers</w:t>
      </w:r>
      <w:r w:rsidR="00F67E63">
        <w:t xml:space="preserve">, </w:t>
      </w:r>
      <w:r w:rsidR="006562C1">
        <w:t>or</w:t>
      </w:r>
      <w:r w:rsidR="00F67E63">
        <w:t xml:space="preserve"> </w:t>
      </w:r>
      <w:r w:rsidR="006562C1">
        <w:t xml:space="preserve">with </w:t>
      </w:r>
      <w:r w:rsidR="00F67E63">
        <w:t xml:space="preserve">other </w:t>
      </w:r>
      <w:r w:rsidR="006562C1">
        <w:t>spatially defined activities</w:t>
      </w:r>
      <w:r w:rsidR="00F67E63">
        <w:t xml:space="preserve"> such as marine farms</w:t>
      </w:r>
      <w:r w:rsidR="00710F51">
        <w:t xml:space="preserve"> have on </w:t>
      </w:r>
      <w:r w:rsidR="0094204D">
        <w:t>achieving</w:t>
      </w:r>
      <w:r w:rsidR="00710F51">
        <w:t xml:space="preserve"> conservation outcomes</w:t>
      </w:r>
      <w:r w:rsidR="00F67E63">
        <w:t>.</w:t>
      </w:r>
      <w:r w:rsidR="006562C1">
        <w:t xml:space="preserve"> </w:t>
      </w:r>
    </w:p>
    <w:p w14:paraId="306EFB67" w14:textId="7948EB09" w:rsidR="00F67E63" w:rsidRDefault="00F67E63" w:rsidP="00292DF4">
      <w:pPr>
        <w:pStyle w:val="BodyText"/>
      </w:pPr>
      <w:r>
        <w:lastRenderedPageBreak/>
        <w:t xml:space="preserve">The baseline scenario </w:t>
      </w:r>
      <w:r w:rsidR="00184879">
        <w:t>used</w:t>
      </w:r>
      <w:r>
        <w:t xml:space="preserve"> the basic core-area Zonation (CAZ) </w:t>
      </w:r>
      <w:r w:rsidR="007241A3">
        <w:t>algorithm</w:t>
      </w:r>
      <w:r>
        <w:t xml:space="preserve">. This </w:t>
      </w:r>
      <w:r w:rsidR="007241A3">
        <w:t xml:space="preserve">approach </w:t>
      </w:r>
      <w:r w:rsidR="00304751">
        <w:t xml:space="preserve">selects </w:t>
      </w:r>
      <w:r>
        <w:t xml:space="preserve">cells </w:t>
      </w:r>
      <w:r w:rsidR="00304751">
        <w:t xml:space="preserve">based on prioritising </w:t>
      </w:r>
      <w:r>
        <w:t>representation of all biodiversity features</w:t>
      </w:r>
      <w:r w:rsidR="007241A3">
        <w:t>,</w:t>
      </w:r>
      <w:r>
        <w:t xml:space="preserve"> including those with restricted distributions (Moilanen et al. 2005; Moilanen 2007). </w:t>
      </w:r>
      <w:r w:rsidR="007241A3">
        <w:t xml:space="preserve">The </w:t>
      </w:r>
      <w:r>
        <w:t xml:space="preserve">Additive Benefit Function (ABF) </w:t>
      </w:r>
      <w:r w:rsidR="007241A3">
        <w:t xml:space="preserve">algorithm, </w:t>
      </w:r>
      <w:r>
        <w:t>which prioritises species richness,</w:t>
      </w:r>
      <w:r w:rsidR="007241A3">
        <w:t xml:space="preserve"> was also tested,</w:t>
      </w:r>
      <w:r>
        <w:t xml:space="preserve"> though results were generally similar. </w:t>
      </w:r>
    </w:p>
    <w:p w14:paraId="589D0EC7" w14:textId="1871C788" w:rsidR="00F67E63" w:rsidRDefault="00F67E63" w:rsidP="00292DF4">
      <w:pPr>
        <w:pStyle w:val="BodyText"/>
      </w:pPr>
      <w:r>
        <w:t xml:space="preserve">Multiple Zonation runs were performed in the process </w:t>
      </w:r>
      <w:r w:rsidR="00225118">
        <w:t>of developing the</w:t>
      </w:r>
      <w:r>
        <w:t xml:space="preserve"> baseline scenario. Initially, no specific weightings were defined for different biodiversity features in the scoping exercise, which means that all layers were valued equally by the processing algorithm. A</w:t>
      </w:r>
      <w:r w:rsidR="001C27E2">
        <w:t>n</w:t>
      </w:r>
      <w:r>
        <w:t xml:space="preserve"> equal weight for scoping analyses allows for interpretation of which layers are the main drivers of the prioritisation results. In order to facilitate comparisons between results, the baseline scoping exercise investigated three types of scenarios: 1) physical habitat features only; 2) biodiversity (demersal fish) features only; and 3) the previous two scenarios combined plus biogenic features and </w:t>
      </w:r>
      <w:r w:rsidR="00B0300E">
        <w:t xml:space="preserve">six additional biogenic </w:t>
      </w:r>
      <w:r>
        <w:t>habitat</w:t>
      </w:r>
      <w:r w:rsidR="00B0300E">
        <w:t>s</w:t>
      </w:r>
      <w:r>
        <w:t>.</w:t>
      </w:r>
      <w:r w:rsidR="00225118">
        <w:t xml:space="preserve"> Further baseline analyses included assessment of </w:t>
      </w:r>
      <w:r w:rsidR="001C27E2">
        <w:t>including</w:t>
      </w:r>
      <w:r w:rsidR="00225118">
        <w:t xml:space="preserve"> higher weights </w:t>
      </w:r>
      <w:r w:rsidR="007241A3">
        <w:t xml:space="preserve">for </w:t>
      </w:r>
      <w:r w:rsidR="00225118">
        <w:t xml:space="preserve">rocky reef habitats, and potential implications of reducing the area for analysis to exclude existing spatial restrictions such as military zones. </w:t>
      </w:r>
    </w:p>
    <w:p w14:paraId="1167875B" w14:textId="77777777" w:rsidR="00184879" w:rsidRDefault="00184879" w:rsidP="00184879">
      <w:pPr>
        <w:pStyle w:val="Heading3"/>
        <w:numPr>
          <w:ilvl w:val="2"/>
          <w:numId w:val="9"/>
        </w:numPr>
      </w:pPr>
      <w:r>
        <w:t>Baseline scoping – Physical habitat features</w:t>
      </w:r>
    </w:p>
    <w:p w14:paraId="69E59866" w14:textId="6A8B2DDC" w:rsidR="00A84187" w:rsidRDefault="00184879" w:rsidP="00292DF4">
      <w:pPr>
        <w:pStyle w:val="BodyText"/>
      </w:pPr>
      <w:r>
        <w:t xml:space="preserve">The first </w:t>
      </w:r>
      <w:r w:rsidR="00292DF4">
        <w:t xml:space="preserve">scoping </w:t>
      </w:r>
      <w:r>
        <w:t xml:space="preserve">scenario explored </w:t>
      </w:r>
      <w:r w:rsidR="00304751">
        <w:t>used</w:t>
      </w:r>
      <w:r>
        <w:t xml:space="preserve"> solely the </w:t>
      </w:r>
      <w:r w:rsidR="00B0300E">
        <w:t xml:space="preserve">44 </w:t>
      </w:r>
      <w:r>
        <w:t>physical habitat layers</w:t>
      </w:r>
      <w:r w:rsidR="00C87762">
        <w:t xml:space="preserve"> (excluding three &gt;200 m </w:t>
      </w:r>
      <w:r w:rsidR="001B2CE8">
        <w:t>deep</w:t>
      </w:r>
      <w:r w:rsidR="00C87762">
        <w:t xml:space="preserve"> slope habitats)</w:t>
      </w:r>
      <w:r>
        <w:t>, representing a local HGMP adaptation of the Inshore Marine Habitat Classification based on available environmental drivers (</w:t>
      </w:r>
      <w:r>
        <w:fldChar w:fldCharType="begin"/>
      </w:r>
      <w:r>
        <w:instrText xml:space="preserve"> REF _Ref31553117 \h </w:instrText>
      </w:r>
      <w:r>
        <w:fldChar w:fldCharType="separate"/>
      </w:r>
      <w:r w:rsidR="006F40A1">
        <w:t xml:space="preserve">Figure </w:t>
      </w:r>
      <w:r w:rsidR="006F40A1">
        <w:rPr>
          <w:noProof/>
        </w:rPr>
        <w:t>4</w:t>
      </w:r>
      <w:r w:rsidR="006F40A1">
        <w:t>.</w:t>
      </w:r>
      <w:r w:rsidR="006F40A1">
        <w:rPr>
          <w:noProof/>
        </w:rPr>
        <w:t>1</w:t>
      </w:r>
      <w:r>
        <w:fldChar w:fldCharType="end"/>
      </w:r>
      <w:r>
        <w:t>). Th</w:t>
      </w:r>
      <w:r w:rsidR="001C27E2">
        <w:t>is scoping scenario identified</w:t>
      </w:r>
      <w:r>
        <w:t xml:space="preserve"> areas with the highest priority </w:t>
      </w:r>
      <w:r w:rsidR="007241A3">
        <w:t xml:space="preserve">for conservation </w:t>
      </w:r>
      <w:r w:rsidR="001C27E2">
        <w:t xml:space="preserve">as being </w:t>
      </w:r>
      <w:r>
        <w:t xml:space="preserve">located within the inner </w:t>
      </w:r>
      <w:r w:rsidR="007241A3">
        <w:t xml:space="preserve">Hauraki </w:t>
      </w:r>
      <w:r>
        <w:t xml:space="preserve">Gulf, the east coast of the Coromandel </w:t>
      </w:r>
      <w:r w:rsidR="00225118">
        <w:t>P</w:t>
      </w:r>
      <w:r>
        <w:t xml:space="preserve">eninsula and the </w:t>
      </w:r>
      <w:r w:rsidR="001E0EF4">
        <w:t xml:space="preserve">areas </w:t>
      </w:r>
      <w:r>
        <w:t xml:space="preserve">surrounding the outer islands. Physical habitats with </w:t>
      </w:r>
      <w:r w:rsidR="00225118">
        <w:t>limited</w:t>
      </w:r>
      <w:r>
        <w:t xml:space="preserve"> distribution</w:t>
      </w:r>
      <w:r w:rsidR="00225118">
        <w:t>s</w:t>
      </w:r>
      <w:r>
        <w:t xml:space="preserve"> (</w:t>
      </w:r>
      <w:r w:rsidR="00225118">
        <w:t>i.e., only covering a small total area of</w:t>
      </w:r>
      <w:r>
        <w:t xml:space="preserve"> the </w:t>
      </w:r>
      <w:r w:rsidR="007241A3">
        <w:t xml:space="preserve">Hauraki </w:t>
      </w:r>
      <w:r>
        <w:t xml:space="preserve">Gulf) </w:t>
      </w:r>
      <w:r w:rsidR="001C27E2">
        <w:t xml:space="preserve">were </w:t>
      </w:r>
      <w:r w:rsidR="00225118">
        <w:t xml:space="preserve">preferentially selected while habitats covering large areas </w:t>
      </w:r>
      <w:r w:rsidR="001C27E2">
        <w:t xml:space="preserve">were </w:t>
      </w:r>
      <w:r w:rsidR="00225118">
        <w:t xml:space="preserve">less well represented in priority solutions. </w:t>
      </w:r>
      <w:r>
        <w:t xml:space="preserve">This </w:t>
      </w:r>
      <w:r w:rsidR="00304751">
        <w:t xml:space="preserve">result </w:t>
      </w:r>
      <w:r>
        <w:t xml:space="preserve">is expected as all habitats </w:t>
      </w:r>
      <w:r w:rsidR="00B0300E">
        <w:t xml:space="preserve">were </w:t>
      </w:r>
      <w:r>
        <w:t xml:space="preserve">equally weighted and the removal rule </w:t>
      </w:r>
      <w:r w:rsidR="00B0300E">
        <w:t xml:space="preserve">was </w:t>
      </w:r>
      <w:r>
        <w:t xml:space="preserve">set to </w:t>
      </w:r>
      <w:r w:rsidR="00B0300E">
        <w:t>the Core Area Zonation algorithm</w:t>
      </w:r>
      <w:r w:rsidR="007241A3">
        <w:t>. Because</w:t>
      </w:r>
      <w:r>
        <w:t xml:space="preserve"> no cell has more than one ‘habitat’ present, Zonation prioritise</w:t>
      </w:r>
      <w:r w:rsidR="007241A3">
        <w:t>s</w:t>
      </w:r>
      <w:r>
        <w:t xml:space="preserve"> cells</w:t>
      </w:r>
      <w:r w:rsidR="007241A3">
        <w:t xml:space="preserve"> </w:t>
      </w:r>
      <w:r w:rsidR="00B0300E">
        <w:t xml:space="preserve">based on the relative proportion of a biodiversity feature present in each cell (thus biases toward restricted range features). For example, </w:t>
      </w:r>
      <w:r w:rsidR="00A84187">
        <w:t xml:space="preserve">for a model area of 1000 cells, </w:t>
      </w:r>
      <w:r w:rsidR="00B0300E">
        <w:t xml:space="preserve">a habitat that is only present in 1% percent </w:t>
      </w:r>
      <w:r w:rsidR="00A84187">
        <w:t>of the model area</w:t>
      </w:r>
      <w:r w:rsidR="00B0300E">
        <w:t xml:space="preserve"> would be present in about </w:t>
      </w:r>
      <w:r w:rsidR="00A84187">
        <w:t>1</w:t>
      </w:r>
      <w:r w:rsidR="00B0300E">
        <w:t>0 model cells and have a value of 1/</w:t>
      </w:r>
      <w:r w:rsidR="00A84187">
        <w:t>1</w:t>
      </w:r>
      <w:r w:rsidR="00B0300E">
        <w:t xml:space="preserve">0 </w:t>
      </w:r>
      <w:r w:rsidR="00A84187">
        <w:t xml:space="preserve">(0.1) </w:t>
      </w:r>
      <w:r w:rsidR="00B0300E">
        <w:t xml:space="preserve">for each cell, whereas a common habitat present in </w:t>
      </w:r>
      <w:r w:rsidR="00A84187">
        <w:t>1</w:t>
      </w:r>
      <w:r w:rsidR="00B0300E">
        <w:t xml:space="preserve">0% of the HGMP would </w:t>
      </w:r>
      <w:r w:rsidR="00A84187">
        <w:t xml:space="preserve">be present in 100 cells and </w:t>
      </w:r>
      <w:r w:rsidR="00B0300E">
        <w:t xml:space="preserve">have a value of </w:t>
      </w:r>
      <w:r w:rsidR="00A84187">
        <w:t>1/100 (0.01) for each cell. Following prioritisation based on individual cell values for biodiversity features, Zonation</w:t>
      </w:r>
      <w:r w:rsidR="00B0300E">
        <w:t xml:space="preserve"> further allocates priority </w:t>
      </w:r>
      <w:r w:rsidR="00A84187">
        <w:t>to</w:t>
      </w:r>
      <w:r w:rsidR="00B0300E">
        <w:t xml:space="preserve"> cells </w:t>
      </w:r>
      <w:r w:rsidR="00A84187">
        <w:t xml:space="preserve">with identical cell values based on proximity to other </w:t>
      </w:r>
      <w:r w:rsidR="00B0300E">
        <w:t>neighbouring habitat type</w:t>
      </w:r>
      <w:r w:rsidR="00A84187">
        <w:t>s, typically resulting in priority areas being found at the boundary of two neighbouring habitat types</w:t>
      </w:r>
      <w:r>
        <w:t xml:space="preserve">. </w:t>
      </w:r>
    </w:p>
    <w:p w14:paraId="4BC06D00" w14:textId="4A376AC0" w:rsidR="00184879" w:rsidRDefault="00184879" w:rsidP="00292DF4">
      <w:pPr>
        <w:pStyle w:val="BodyText"/>
      </w:pPr>
      <w:r>
        <w:t xml:space="preserve">While </w:t>
      </w:r>
      <w:r w:rsidR="00A84187">
        <w:t xml:space="preserve">this physical habitat prioritisation is </w:t>
      </w:r>
      <w:r>
        <w:t xml:space="preserve">an unrealistic scenario, it allows visualisation of the effect of </w:t>
      </w:r>
      <w:r w:rsidR="00A84187">
        <w:t xml:space="preserve">non-overlapping </w:t>
      </w:r>
      <w:r>
        <w:t xml:space="preserve">habitat layers, and how they drive the solution </w:t>
      </w:r>
      <w:r w:rsidR="00284405">
        <w:t xml:space="preserve">prior to </w:t>
      </w:r>
      <w:r>
        <w:t xml:space="preserve">additional layers </w:t>
      </w:r>
      <w:r w:rsidR="00284405">
        <w:t xml:space="preserve">being </w:t>
      </w:r>
      <w:r>
        <w:t>included in Zonation</w:t>
      </w:r>
      <w:r w:rsidR="00365B9A">
        <w:t xml:space="preserve"> (</w:t>
      </w:r>
      <w:r w:rsidR="0094204D">
        <w:fldChar w:fldCharType="begin"/>
      </w:r>
      <w:r w:rsidR="0094204D">
        <w:instrText xml:space="preserve"> REF _Ref31553117 \h </w:instrText>
      </w:r>
      <w:r w:rsidR="0094204D">
        <w:fldChar w:fldCharType="separate"/>
      </w:r>
      <w:r w:rsidR="006F40A1">
        <w:t xml:space="preserve">Figure </w:t>
      </w:r>
      <w:r w:rsidR="006F40A1">
        <w:rPr>
          <w:noProof/>
        </w:rPr>
        <w:t>4</w:t>
      </w:r>
      <w:r w:rsidR="006F40A1">
        <w:t>.</w:t>
      </w:r>
      <w:r w:rsidR="006F40A1">
        <w:rPr>
          <w:noProof/>
        </w:rPr>
        <w:t>1</w:t>
      </w:r>
      <w:r w:rsidR="0094204D">
        <w:fldChar w:fldCharType="end"/>
      </w:r>
      <w:r w:rsidR="00365B9A">
        <w:t>)</w:t>
      </w:r>
      <w:r>
        <w:t xml:space="preserve">. Typically, habitat layers </w:t>
      </w:r>
      <w:r w:rsidR="00A84187">
        <w:t xml:space="preserve">would be used in addition to other biodiversity features, and </w:t>
      </w:r>
      <w:r>
        <w:t xml:space="preserve">would be given lower weightings or </w:t>
      </w:r>
      <w:r w:rsidR="00A84187">
        <w:t xml:space="preserve">the </w:t>
      </w:r>
      <w:r>
        <w:t>matrix connectivity</w:t>
      </w:r>
      <w:r w:rsidR="00284405">
        <w:t xml:space="preserve"> </w:t>
      </w:r>
      <w:r w:rsidR="00A84187">
        <w:t xml:space="preserve">algorithm </w:t>
      </w:r>
      <w:r w:rsidR="00284405">
        <w:t>used</w:t>
      </w:r>
      <w:r>
        <w:t xml:space="preserve"> to try to weigh</w:t>
      </w:r>
      <w:r w:rsidR="001C56F5">
        <w:t>t</w:t>
      </w:r>
      <w:r>
        <w:t xml:space="preserve"> habitat priorities based on similarity between habitats (e.g., estuarine sand would be more similar to estuarine mud than to estuarine rocky reef). </w:t>
      </w:r>
    </w:p>
    <w:p w14:paraId="302279A9" w14:textId="2A27D587" w:rsidR="00184879" w:rsidRDefault="00B33876" w:rsidP="00184879">
      <w:pPr>
        <w:pStyle w:val="BodyText"/>
      </w:pPr>
      <w:r>
        <w:rPr>
          <w:noProof/>
          <w:lang w:eastAsia="en-NZ"/>
        </w:rPr>
        <w:lastRenderedPageBreak/>
        <w:drawing>
          <wp:inline distT="0" distB="0" distL="0" distR="0" wp14:anchorId="04AEA769" wp14:editId="0BAA9521">
            <wp:extent cx="5530850" cy="4972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30850" cy="4972050"/>
                    </a:xfrm>
                    <a:prstGeom prst="rect">
                      <a:avLst/>
                    </a:prstGeom>
                    <a:noFill/>
                  </pic:spPr>
                </pic:pic>
              </a:graphicData>
            </a:graphic>
          </wp:inline>
        </w:drawing>
      </w:r>
    </w:p>
    <w:p w14:paraId="35A20802" w14:textId="00A2BA2A" w:rsidR="00184879" w:rsidRDefault="00184879" w:rsidP="00184879">
      <w:pPr>
        <w:pStyle w:val="Caption"/>
        <w:keepNext w:val="0"/>
        <w:rPr>
          <w:vanish/>
          <w:specVanish/>
        </w:rPr>
      </w:pPr>
      <w:bookmarkStart w:id="104" w:name="_Ref31553117"/>
      <w:bookmarkStart w:id="105" w:name="_Toc50109464"/>
      <w:r>
        <w:t xml:space="preserve">Figure </w:t>
      </w:r>
      <w:fldSimple w:instr=" STYLEREF 1 \s ">
        <w:r w:rsidR="006F40A1">
          <w:rPr>
            <w:noProof/>
          </w:rPr>
          <w:t>4</w:t>
        </w:r>
      </w:fldSimple>
      <w:r w:rsidR="008027FE">
        <w:t>.</w:t>
      </w:r>
      <w:fldSimple w:instr=" SEQ Figure \* ARABIC \s 1 ">
        <w:r w:rsidR="006F40A1">
          <w:rPr>
            <w:noProof/>
          </w:rPr>
          <w:t>1</w:t>
        </w:r>
      </w:fldSimple>
      <w:bookmarkEnd w:id="104"/>
      <w:r>
        <w:t>:</w:t>
      </w:r>
      <w:r>
        <w:tab/>
      </w:r>
      <w:r w:rsidR="009107B6">
        <w:t xml:space="preserve">Spatial prioritisation of the baseline scoping scenario </w:t>
      </w:r>
      <w:r>
        <w:t>with only physical habitat layers as input.</w:t>
      </w:r>
      <w:bookmarkEnd w:id="105"/>
    </w:p>
    <w:p w14:paraId="241A16BC" w14:textId="32BC1B3A" w:rsidR="00184879" w:rsidRDefault="00184879" w:rsidP="00184879">
      <w:pPr>
        <w:pStyle w:val="CaptionText"/>
      </w:pPr>
      <w:r>
        <w:t xml:space="preserve"> </w:t>
      </w:r>
      <w:r w:rsidR="005D3167">
        <w:t>Warm colours indicate higher priority areas for biodiversity</w:t>
      </w:r>
      <w:r w:rsidR="00284405">
        <w:t xml:space="preserve"> representation</w:t>
      </w:r>
      <w:r w:rsidR="005D3167">
        <w:t>, and colder colours indicate lower priority areas.</w:t>
      </w:r>
    </w:p>
    <w:p w14:paraId="31CB62C7" w14:textId="53617FE7" w:rsidR="00292DF4" w:rsidRDefault="00225118" w:rsidP="00292DF4">
      <w:pPr>
        <w:pStyle w:val="BodyText"/>
      </w:pPr>
      <w:r>
        <w:t xml:space="preserve">Zonation ‘performance curves’ illustrate how each </w:t>
      </w:r>
      <w:r w:rsidR="00A84187">
        <w:t xml:space="preserve">biodiversity feature </w:t>
      </w:r>
      <w:r>
        <w:t xml:space="preserve">is prioritised within each scenario as lower value cells are </w:t>
      </w:r>
      <w:r w:rsidR="00A84187">
        <w:t>removed from a scenario</w:t>
      </w:r>
      <w:r w:rsidR="00284405">
        <w:t>. These curves</w:t>
      </w:r>
      <w:r w:rsidR="001C56F5">
        <w:t xml:space="preserve"> </w:t>
      </w:r>
      <w:r w:rsidR="00284405">
        <w:t>show</w:t>
      </w:r>
      <w:r w:rsidR="00184879">
        <w:t xml:space="preserve"> </w:t>
      </w:r>
      <w:r w:rsidR="00284405">
        <w:t xml:space="preserve">that habitats with </w:t>
      </w:r>
      <w:r>
        <w:t xml:space="preserve">limited </w:t>
      </w:r>
      <w:r w:rsidR="00184879">
        <w:t>distribution</w:t>
      </w:r>
      <w:r w:rsidR="00284405">
        <w:t>s</w:t>
      </w:r>
      <w:r w:rsidR="00184879">
        <w:t xml:space="preserve"> (e.g</w:t>
      </w:r>
      <w:r>
        <w:t>.</w:t>
      </w:r>
      <w:r w:rsidR="00184879">
        <w:t xml:space="preserve">, rocky reefs) </w:t>
      </w:r>
      <w:r w:rsidR="00A84187">
        <w:t>receive</w:t>
      </w:r>
      <w:r>
        <w:t xml:space="preserve"> highest priority sele</w:t>
      </w:r>
      <w:r w:rsidR="00772D98">
        <w:t>c</w:t>
      </w:r>
      <w:r>
        <w:t xml:space="preserve">tion </w:t>
      </w:r>
      <w:r w:rsidR="00184879">
        <w:t xml:space="preserve">as they are not </w:t>
      </w:r>
      <w:r w:rsidR="00304751">
        <w:t xml:space="preserve">selected </w:t>
      </w:r>
      <w:r w:rsidR="00184879">
        <w:t xml:space="preserve">until the </w:t>
      </w:r>
      <w:r w:rsidR="00304751">
        <w:t xml:space="preserve">final, or highest priority, </w:t>
      </w:r>
      <w:r w:rsidR="00184879">
        <w:t>stages of the iterative process</w:t>
      </w:r>
      <w:r>
        <w:t xml:space="preserve"> (</w:t>
      </w:r>
      <w:r w:rsidR="0094204D">
        <w:fldChar w:fldCharType="begin"/>
      </w:r>
      <w:r w:rsidR="0094204D">
        <w:instrText xml:space="preserve"> REF _Ref48315208 \h </w:instrText>
      </w:r>
      <w:r w:rsidR="0094204D">
        <w:fldChar w:fldCharType="separate"/>
      </w:r>
      <w:r w:rsidR="006F40A1">
        <w:t xml:space="preserve">Figure </w:t>
      </w:r>
      <w:r w:rsidR="006F40A1">
        <w:rPr>
          <w:noProof/>
        </w:rPr>
        <w:t>4</w:t>
      </w:r>
      <w:r w:rsidR="006F40A1">
        <w:noBreakHyphen/>
      </w:r>
      <w:r w:rsidR="006F40A1">
        <w:rPr>
          <w:noProof/>
        </w:rPr>
        <w:t>2</w:t>
      </w:r>
      <w:r w:rsidR="0094204D">
        <w:fldChar w:fldCharType="end"/>
      </w:r>
      <w:r>
        <w:t>)</w:t>
      </w:r>
      <w:r w:rsidR="00184879">
        <w:t>.</w:t>
      </w:r>
      <w:r w:rsidR="00292DF4" w:rsidRPr="00292DF4">
        <w:t xml:space="preserve"> </w:t>
      </w:r>
      <w:r w:rsidR="00A84187">
        <w:t xml:space="preserve">These rocky reef habitats and other cells </w:t>
      </w:r>
      <w:r w:rsidR="001C56F5">
        <w:t>containing r</w:t>
      </w:r>
      <w:r w:rsidR="00292DF4">
        <w:t xml:space="preserve">arer habitats such as Estuarine Shallow Rocky Reef are more likely to be </w:t>
      </w:r>
      <w:r w:rsidR="001C56F5">
        <w:t xml:space="preserve">prioritised </w:t>
      </w:r>
      <w:r w:rsidR="00292DF4">
        <w:t xml:space="preserve">compared </w:t>
      </w:r>
      <w:r w:rsidR="00FF722A">
        <w:t xml:space="preserve">with </w:t>
      </w:r>
      <w:r w:rsidR="001C56F5">
        <w:t xml:space="preserve">cells </w:t>
      </w:r>
      <w:r w:rsidR="00284405">
        <w:t>containing</w:t>
      </w:r>
      <w:r w:rsidR="001C56F5">
        <w:t xml:space="preserve"> </w:t>
      </w:r>
      <w:r w:rsidR="00292DF4">
        <w:t>abundant habitats</w:t>
      </w:r>
      <w:r w:rsidR="00284405">
        <w:t>,</w:t>
      </w:r>
      <w:r w:rsidR="00292DF4">
        <w:t xml:space="preserve"> such as Moderate Deep Mud</w:t>
      </w:r>
      <w:r w:rsidR="00284405">
        <w:t>,</w:t>
      </w:r>
      <w:r w:rsidR="00292DF4">
        <w:t xml:space="preserve"> for which individual cells </w:t>
      </w:r>
      <w:r w:rsidR="00284405">
        <w:t xml:space="preserve">make a smaller overall </w:t>
      </w:r>
      <w:r w:rsidR="001C56F5">
        <w:t>contribut</w:t>
      </w:r>
      <w:r w:rsidR="00284405">
        <w:t>ion</w:t>
      </w:r>
      <w:r w:rsidR="001C56F5">
        <w:t xml:space="preserve"> </w:t>
      </w:r>
      <w:r w:rsidR="00284405">
        <w:t>to the overall</w:t>
      </w:r>
      <w:r w:rsidR="001C56F5">
        <w:t xml:space="preserve"> </w:t>
      </w:r>
      <w:r w:rsidR="00284405">
        <w:t>habitat distribution</w:t>
      </w:r>
      <w:r w:rsidR="00292DF4">
        <w:t xml:space="preserve"> (</w:t>
      </w:r>
      <w:r w:rsidR="0094204D">
        <w:fldChar w:fldCharType="begin"/>
      </w:r>
      <w:r w:rsidR="0094204D">
        <w:instrText xml:space="preserve"> REF _Ref48315208 \h </w:instrText>
      </w:r>
      <w:r w:rsidR="0094204D">
        <w:fldChar w:fldCharType="separate"/>
      </w:r>
      <w:r w:rsidR="006F40A1">
        <w:t xml:space="preserve">Figure </w:t>
      </w:r>
      <w:r w:rsidR="006F40A1">
        <w:rPr>
          <w:noProof/>
        </w:rPr>
        <w:t>4</w:t>
      </w:r>
      <w:r w:rsidR="006F40A1">
        <w:noBreakHyphen/>
      </w:r>
      <w:r w:rsidR="006F40A1">
        <w:rPr>
          <w:noProof/>
        </w:rPr>
        <w:t>2</w:t>
      </w:r>
      <w:r w:rsidR="0094204D">
        <w:fldChar w:fldCharType="end"/>
      </w:r>
      <w:r w:rsidR="00292DF4">
        <w:t xml:space="preserve">). </w:t>
      </w:r>
    </w:p>
    <w:p w14:paraId="17E6F441" w14:textId="4B639BD0" w:rsidR="00184879" w:rsidRDefault="00184879" w:rsidP="00184879">
      <w:pPr>
        <w:pStyle w:val="BodyText"/>
      </w:pPr>
    </w:p>
    <w:p w14:paraId="12351FCF" w14:textId="77777777" w:rsidR="00184879" w:rsidRDefault="00184879" w:rsidP="00184879">
      <w:pPr>
        <w:pStyle w:val="BodyText"/>
      </w:pPr>
      <w:r>
        <w:rPr>
          <w:noProof/>
          <w:lang w:eastAsia="en-NZ"/>
        </w:rPr>
        <w:lastRenderedPageBreak/>
        <w:drawing>
          <wp:inline distT="0" distB="0" distL="0" distR="0" wp14:anchorId="339BCEC0" wp14:editId="45A73DE2">
            <wp:extent cx="5603875" cy="560387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603875" cy="5603875"/>
                    </a:xfrm>
                    <a:prstGeom prst="rect">
                      <a:avLst/>
                    </a:prstGeom>
                    <a:noFill/>
                    <a:ln>
                      <a:noFill/>
                    </a:ln>
                  </pic:spPr>
                </pic:pic>
              </a:graphicData>
            </a:graphic>
          </wp:inline>
        </w:drawing>
      </w:r>
    </w:p>
    <w:p w14:paraId="3AF49E2E" w14:textId="57F41775" w:rsidR="0094204D" w:rsidRPr="0094204D" w:rsidRDefault="0094204D" w:rsidP="0094204D">
      <w:pPr>
        <w:pStyle w:val="Caption"/>
        <w:keepNext w:val="0"/>
        <w:rPr>
          <w:vanish/>
          <w:specVanish/>
        </w:rPr>
      </w:pPr>
      <w:bookmarkStart w:id="106" w:name="_Ref48315208"/>
      <w:bookmarkStart w:id="107" w:name="_Toc50109465"/>
      <w:r>
        <w:t xml:space="preserve">Figure </w:t>
      </w:r>
      <w:fldSimple w:instr=" STYLEREF &quot;Heading 1&quot; \s ">
        <w:r w:rsidR="006F40A1">
          <w:rPr>
            <w:noProof/>
          </w:rPr>
          <w:t>4</w:t>
        </w:r>
      </w:fldSimple>
      <w:r>
        <w:noBreakHyphen/>
      </w:r>
      <w:fldSimple w:instr=" SEQ Figure \s 1 ">
        <w:r w:rsidR="006F40A1">
          <w:rPr>
            <w:noProof/>
          </w:rPr>
          <w:t>2</w:t>
        </w:r>
      </w:fldSimple>
      <w:bookmarkEnd w:id="106"/>
      <w:r>
        <w:t>:</w:t>
      </w:r>
      <w:r>
        <w:tab/>
        <w:t>Performance curves for each habitat layer in the Baseline Physical Habitats exploratory scenario.</w:t>
      </w:r>
      <w:bookmarkEnd w:id="107"/>
    </w:p>
    <w:p w14:paraId="7AA7AFF4" w14:textId="47B910D7" w:rsidR="0094204D" w:rsidRDefault="0094204D" w:rsidP="0094204D">
      <w:pPr>
        <w:pStyle w:val="CaptionText"/>
      </w:pPr>
      <w:r>
        <w:t xml:space="preserve"> </w:t>
      </w:r>
    </w:p>
    <w:p w14:paraId="21C7F128" w14:textId="77777777" w:rsidR="00581E69" w:rsidRPr="00581E69" w:rsidRDefault="00581E69" w:rsidP="00581E69">
      <w:pPr>
        <w:pStyle w:val="BodyText"/>
      </w:pPr>
    </w:p>
    <w:p w14:paraId="2491040A" w14:textId="428A7752" w:rsidR="00184879" w:rsidRDefault="00FA3928" w:rsidP="00184879">
      <w:pPr>
        <w:pStyle w:val="Heading3"/>
        <w:numPr>
          <w:ilvl w:val="2"/>
          <w:numId w:val="9"/>
        </w:numPr>
      </w:pPr>
      <w:bookmarkStart w:id="108" w:name="_Toc31405524"/>
      <w:r>
        <w:t>Marine reserves b</w:t>
      </w:r>
      <w:r w:rsidR="00184879">
        <w:t>aseline scoping – Demersal fish biodiversity features</w:t>
      </w:r>
      <w:bookmarkEnd w:id="108"/>
    </w:p>
    <w:p w14:paraId="6A54B139" w14:textId="144A1557" w:rsidR="00184879" w:rsidRDefault="00184879" w:rsidP="00184879">
      <w:pPr>
        <w:pStyle w:val="BodyText"/>
      </w:pPr>
      <w:r>
        <w:t>The second s</w:t>
      </w:r>
      <w:r w:rsidR="00292DF4">
        <w:t>coping s</w:t>
      </w:r>
      <w:r>
        <w:t xml:space="preserve">cenario </w:t>
      </w:r>
      <w:r w:rsidR="00292DF4">
        <w:t>used</w:t>
      </w:r>
      <w:r>
        <w:t xml:space="preserve"> solely the 90 demersal fish biodiversity features</w:t>
      </w:r>
      <w:r w:rsidR="00F37500">
        <w:t xml:space="preserve">. This </w:t>
      </w:r>
      <w:r w:rsidR="00164CDE">
        <w:t>group</w:t>
      </w:r>
      <w:r>
        <w:t xml:space="preserve"> of layers </w:t>
      </w:r>
      <w:r w:rsidR="00F37500">
        <w:t xml:space="preserve">is better </w:t>
      </w:r>
      <w:r>
        <w:t>suited for Zonation analysis</w:t>
      </w:r>
      <w:r w:rsidR="00F37500">
        <w:t xml:space="preserve"> because the </w:t>
      </w:r>
      <w:r>
        <w:t xml:space="preserve">layers </w:t>
      </w:r>
      <w:r w:rsidR="00F37500">
        <w:t xml:space="preserve">for different species </w:t>
      </w:r>
      <w:r>
        <w:t>are overlapping, such that multiple species can be found in each cell, and Zonation is able to prioritise areas based on trying to maximise representation of all biodiversity features (</w:t>
      </w:r>
      <w:r>
        <w:fldChar w:fldCharType="begin"/>
      </w:r>
      <w:r>
        <w:instrText xml:space="preserve"> REF _Ref31555292 \h </w:instrText>
      </w:r>
      <w:r>
        <w:fldChar w:fldCharType="separate"/>
      </w:r>
      <w:r w:rsidR="006F40A1">
        <w:t xml:space="preserve">Figure </w:t>
      </w:r>
      <w:r w:rsidR="006F40A1">
        <w:rPr>
          <w:noProof/>
        </w:rPr>
        <w:t>4</w:t>
      </w:r>
      <w:r w:rsidR="006F40A1">
        <w:t>.</w:t>
      </w:r>
      <w:r w:rsidR="006F40A1">
        <w:rPr>
          <w:noProof/>
        </w:rPr>
        <w:t>3</w:t>
      </w:r>
      <w:r>
        <w:fldChar w:fldCharType="end"/>
      </w:r>
      <w:r>
        <w:t xml:space="preserve">). Here, priorities for biodiversity are situated across the </w:t>
      </w:r>
      <w:r w:rsidR="00292DF4">
        <w:t>HGMP</w:t>
      </w:r>
      <w:r>
        <w:t xml:space="preserve"> except a gap in the south-west of Great Barrier Island. </w:t>
      </w:r>
      <w:r w:rsidR="00292DF4">
        <w:t xml:space="preserve">Some of the areas picked up by the Physical Habitat scenario are also </w:t>
      </w:r>
      <w:r w:rsidR="00965DC4">
        <w:t>included within</w:t>
      </w:r>
      <w:r w:rsidR="00292DF4">
        <w:t xml:space="preserve"> the top 10% </w:t>
      </w:r>
      <w:r w:rsidR="00965DC4">
        <w:t>of this scoping scenario</w:t>
      </w:r>
      <w:r w:rsidR="00292DF4">
        <w:t xml:space="preserve">, for example the eastern coast of Great Barrier Island. </w:t>
      </w:r>
      <w:r>
        <w:t xml:space="preserve">Although no </w:t>
      </w:r>
      <w:r w:rsidR="00292DF4">
        <w:t xml:space="preserve">additional </w:t>
      </w:r>
      <w:r>
        <w:t>weight</w:t>
      </w:r>
      <w:r w:rsidR="00292DF4">
        <w:t>ing was</w:t>
      </w:r>
      <w:r>
        <w:t xml:space="preserve"> </w:t>
      </w:r>
      <w:r w:rsidR="00292DF4">
        <w:t>given</w:t>
      </w:r>
      <w:r>
        <w:t xml:space="preserve"> for endemic species, the average </w:t>
      </w:r>
      <w:r w:rsidR="00F37500">
        <w:t xml:space="preserve">performance </w:t>
      </w:r>
      <w:r>
        <w:t>curves show</w:t>
      </w:r>
      <w:r w:rsidR="00292DF4">
        <w:t>ed that</w:t>
      </w:r>
      <w:r>
        <w:t xml:space="preserve"> endemic species distributions receive</w:t>
      </w:r>
      <w:r w:rsidR="00292DF4">
        <w:t>d</w:t>
      </w:r>
      <w:r>
        <w:t xml:space="preserve"> slightly higher protection within the top 10% of cells prioritised </w:t>
      </w:r>
      <w:r w:rsidR="00292DF4">
        <w:t xml:space="preserve">compared </w:t>
      </w:r>
      <w:r w:rsidR="00F37500">
        <w:t xml:space="preserve">with </w:t>
      </w:r>
      <w:r>
        <w:t>non-endemic species (</w:t>
      </w:r>
      <w:r>
        <w:fldChar w:fldCharType="begin"/>
      </w:r>
      <w:r>
        <w:instrText xml:space="preserve"> REF _Ref31555305 \h </w:instrText>
      </w:r>
      <w:r>
        <w:fldChar w:fldCharType="separate"/>
      </w:r>
      <w:r w:rsidR="006F40A1">
        <w:t xml:space="preserve">Figure </w:t>
      </w:r>
      <w:r w:rsidR="006F40A1">
        <w:rPr>
          <w:noProof/>
        </w:rPr>
        <w:t>4</w:t>
      </w:r>
      <w:r w:rsidR="006F40A1">
        <w:t>.</w:t>
      </w:r>
      <w:r w:rsidR="006F40A1">
        <w:rPr>
          <w:noProof/>
        </w:rPr>
        <w:t>4</w:t>
      </w:r>
      <w:r>
        <w:fldChar w:fldCharType="end"/>
      </w:r>
      <w:r>
        <w:t xml:space="preserve">). </w:t>
      </w:r>
      <w:r w:rsidR="00292DF4">
        <w:t>No</w:t>
      </w:r>
      <w:r>
        <w:t xml:space="preserve"> aggregation and connectivity settings </w:t>
      </w:r>
      <w:r w:rsidR="00292DF4">
        <w:t>were</w:t>
      </w:r>
      <w:r>
        <w:t xml:space="preserve"> </w:t>
      </w:r>
      <w:r>
        <w:lastRenderedPageBreak/>
        <w:t>used</w:t>
      </w:r>
      <w:r w:rsidR="00292DF4">
        <w:t>, resulting in a</w:t>
      </w:r>
      <w:r>
        <w:t xml:space="preserve"> pixelated solution</w:t>
      </w:r>
      <w:r w:rsidR="00F37500">
        <w:t xml:space="preserve"> that </w:t>
      </w:r>
      <w:r w:rsidR="00304751">
        <w:t>is less suitable</w:t>
      </w:r>
      <w:r w:rsidR="00F37500">
        <w:t xml:space="preserve"> for designing practical </w:t>
      </w:r>
      <w:r w:rsidR="00304751">
        <w:t xml:space="preserve">and enforceable </w:t>
      </w:r>
      <w:r w:rsidR="00F37500">
        <w:t>MPAs. A</w:t>
      </w:r>
      <w:r>
        <w:t>dditional model complexity that creates more connected, or aggregated solutions, can be included once the primary biodiversity features driving the solution have been explored.</w:t>
      </w:r>
    </w:p>
    <w:p w14:paraId="55B4AA85" w14:textId="0AC9A901" w:rsidR="00184879" w:rsidRDefault="00B33876" w:rsidP="00184879">
      <w:pPr>
        <w:pStyle w:val="BodyText"/>
        <w:keepNext/>
      </w:pPr>
      <w:r>
        <w:rPr>
          <w:noProof/>
          <w:lang w:eastAsia="en-NZ"/>
        </w:rPr>
        <w:drawing>
          <wp:inline distT="0" distB="0" distL="0" distR="0" wp14:anchorId="159BC1B9" wp14:editId="32FC0E9F">
            <wp:extent cx="5530850" cy="4972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30850" cy="4972050"/>
                    </a:xfrm>
                    <a:prstGeom prst="rect">
                      <a:avLst/>
                    </a:prstGeom>
                    <a:noFill/>
                  </pic:spPr>
                </pic:pic>
              </a:graphicData>
            </a:graphic>
          </wp:inline>
        </w:drawing>
      </w:r>
    </w:p>
    <w:p w14:paraId="0EFE9360" w14:textId="57811AC5" w:rsidR="00184879" w:rsidRDefault="00184879" w:rsidP="00184879">
      <w:pPr>
        <w:pStyle w:val="Caption"/>
        <w:keepNext w:val="0"/>
        <w:rPr>
          <w:vanish/>
          <w:specVanish/>
        </w:rPr>
      </w:pPr>
      <w:bookmarkStart w:id="109" w:name="_Ref31555292"/>
      <w:bookmarkStart w:id="110" w:name="_Toc50109466"/>
      <w:r>
        <w:t xml:space="preserve">Figure </w:t>
      </w:r>
      <w:fldSimple w:instr=" STYLEREF 1 \s ">
        <w:r w:rsidR="006F40A1">
          <w:rPr>
            <w:noProof/>
          </w:rPr>
          <w:t>4</w:t>
        </w:r>
      </w:fldSimple>
      <w:r w:rsidR="008027FE">
        <w:t>.</w:t>
      </w:r>
      <w:fldSimple w:instr=" SEQ Figure \* ARABIC \s 1 ">
        <w:r w:rsidR="006F40A1">
          <w:rPr>
            <w:noProof/>
          </w:rPr>
          <w:t>3</w:t>
        </w:r>
      </w:fldSimple>
      <w:bookmarkEnd w:id="109"/>
      <w:r>
        <w:t>:</w:t>
      </w:r>
      <w:r>
        <w:tab/>
      </w:r>
      <w:r w:rsidR="009107B6">
        <w:t>Spatial prioritisation of</w:t>
      </w:r>
      <w:r>
        <w:t xml:space="preserve"> the baseline </w:t>
      </w:r>
      <w:r w:rsidR="009107B6">
        <w:t xml:space="preserve">scoping </w:t>
      </w:r>
      <w:r>
        <w:t>scenario with only demersal fish layers as input.</w:t>
      </w:r>
      <w:bookmarkEnd w:id="110"/>
    </w:p>
    <w:p w14:paraId="5768824B" w14:textId="26242447" w:rsidR="00184879" w:rsidRDefault="00184879" w:rsidP="00184879">
      <w:pPr>
        <w:pStyle w:val="CaptionText"/>
      </w:pPr>
      <w:r>
        <w:t xml:space="preserve"> </w:t>
      </w:r>
      <w:r w:rsidR="005D3167">
        <w:t>Warm colours indicate higher priority areas for biodiversity, and colder colours indicate lower priority areas.</w:t>
      </w:r>
    </w:p>
    <w:p w14:paraId="5F5B6ED4" w14:textId="77777777" w:rsidR="00184879" w:rsidRDefault="00184879" w:rsidP="00184879">
      <w:pPr>
        <w:pStyle w:val="BodyText"/>
      </w:pPr>
      <w:r>
        <w:rPr>
          <w:noProof/>
          <w:lang w:eastAsia="en-NZ"/>
        </w:rPr>
        <w:lastRenderedPageBreak/>
        <w:drawing>
          <wp:inline distT="0" distB="0" distL="0" distR="0" wp14:anchorId="7FE8C38F" wp14:editId="02B9F76E">
            <wp:extent cx="5234940" cy="3489960"/>
            <wp:effectExtent l="0" t="0" r="381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234940" cy="3489960"/>
                    </a:xfrm>
                    <a:prstGeom prst="rect">
                      <a:avLst/>
                    </a:prstGeom>
                    <a:noFill/>
                    <a:ln>
                      <a:noFill/>
                    </a:ln>
                  </pic:spPr>
                </pic:pic>
              </a:graphicData>
            </a:graphic>
          </wp:inline>
        </w:drawing>
      </w:r>
    </w:p>
    <w:p w14:paraId="1000ABBE" w14:textId="245F7B1C" w:rsidR="00184879" w:rsidRDefault="00184879" w:rsidP="00184879">
      <w:pPr>
        <w:pStyle w:val="Caption"/>
        <w:keepNext w:val="0"/>
        <w:rPr>
          <w:vanish/>
          <w:specVanish/>
        </w:rPr>
      </w:pPr>
      <w:bookmarkStart w:id="111" w:name="_Ref31555305"/>
      <w:bookmarkStart w:id="112" w:name="_Toc50109467"/>
      <w:r>
        <w:t xml:space="preserve">Figure </w:t>
      </w:r>
      <w:fldSimple w:instr=" STYLEREF 1 \s ">
        <w:r w:rsidR="006F40A1">
          <w:rPr>
            <w:noProof/>
          </w:rPr>
          <w:t>4</w:t>
        </w:r>
      </w:fldSimple>
      <w:r w:rsidR="008027FE">
        <w:t>.</w:t>
      </w:r>
      <w:fldSimple w:instr=" SEQ Figure \* ARABIC \s 1 ">
        <w:r w:rsidR="006F40A1">
          <w:rPr>
            <w:noProof/>
          </w:rPr>
          <w:t>4</w:t>
        </w:r>
      </w:fldSimple>
      <w:bookmarkEnd w:id="111"/>
      <w:r>
        <w:t>:</w:t>
      </w:r>
      <w:r>
        <w:tab/>
        <w:t>Average performance curves for endemic (red) and non-endemic (blue) demersal fish species.</w:t>
      </w:r>
      <w:bookmarkEnd w:id="112"/>
    </w:p>
    <w:p w14:paraId="04C96188" w14:textId="77777777" w:rsidR="00184879" w:rsidRDefault="00184879" w:rsidP="00184879">
      <w:pPr>
        <w:pStyle w:val="CaptionText"/>
      </w:pPr>
      <w:r>
        <w:t xml:space="preserve"> </w:t>
      </w:r>
    </w:p>
    <w:p w14:paraId="1599B100" w14:textId="77777777" w:rsidR="00184879" w:rsidRDefault="00184879" w:rsidP="00184879">
      <w:pPr>
        <w:pStyle w:val="BodyText"/>
        <w:keepNext/>
      </w:pPr>
    </w:p>
    <w:p w14:paraId="16B5A6B8" w14:textId="77777777" w:rsidR="00C34CC0" w:rsidRDefault="00C34CC0" w:rsidP="00C34CC0">
      <w:pPr>
        <w:pStyle w:val="Heading3"/>
        <w:numPr>
          <w:ilvl w:val="2"/>
          <w:numId w:val="9"/>
        </w:numPr>
      </w:pPr>
      <w:r>
        <w:t>Baseline scoping – Weights</w:t>
      </w:r>
    </w:p>
    <w:p w14:paraId="51C9B07E" w14:textId="7729505C" w:rsidR="00C34CC0" w:rsidRDefault="00C34CC0" w:rsidP="00292DF4">
      <w:pPr>
        <w:pStyle w:val="BodyText"/>
      </w:pPr>
      <w:r>
        <w:t xml:space="preserve">Biogenic habitat layers including mangrove, saltmarsh, seagrass, rhodoliths, green-lipped mussel </w:t>
      </w:r>
      <w:r w:rsidR="00304751">
        <w:t xml:space="preserve">beds </w:t>
      </w:r>
      <w:r>
        <w:t xml:space="preserve">and dog cockles were identified </w:t>
      </w:r>
      <w:r w:rsidR="00FF722A">
        <w:t xml:space="preserve">by the central government working group </w:t>
      </w:r>
      <w:r>
        <w:t xml:space="preserve">as important data layers to be prioritised in the analysis, along with a </w:t>
      </w:r>
      <w:r w:rsidR="00304751">
        <w:t xml:space="preserve">predictive modelled layer of </w:t>
      </w:r>
      <w:r w:rsidR="00254B98">
        <w:t>biogenic ecosystem services</w:t>
      </w:r>
      <w:r>
        <w:t>.</w:t>
      </w:r>
    </w:p>
    <w:p w14:paraId="4184AED6" w14:textId="63313CBF" w:rsidR="00C34CC0" w:rsidRDefault="00C34CC0" w:rsidP="00292DF4">
      <w:pPr>
        <w:pStyle w:val="BodyText"/>
      </w:pPr>
      <w:r>
        <w:t>Rocky reef and gravel physical habitat types were also initially suggested for higher weighting in the Zonation baseline scenario. Given that rocky reefs include a variety of habitats that host a large array of organisms (including bivalves, polychaetes, arthropods and algae) and tend to host macroalgal forests with diverse red, brown and green algae, it would seem reasonable to increase the weights for such habitats. Zonation often is b</w:t>
      </w:r>
      <w:r w:rsidR="00255A11">
        <w:t>i</w:t>
      </w:r>
      <w:r>
        <w:t>ased toward selection of features within limited distributions (such as the rocky reef and gravel habitats</w:t>
      </w:r>
      <w:r w:rsidR="00255A11">
        <w:t xml:space="preserve">, </w:t>
      </w:r>
      <w:r w:rsidR="00122547">
        <w:t>as shown in the Physical Habitat scenario)</w:t>
      </w:r>
      <w:r>
        <w:t xml:space="preserve">, </w:t>
      </w:r>
      <w:r w:rsidR="004F7858">
        <w:t xml:space="preserve">so </w:t>
      </w:r>
      <w:r>
        <w:t xml:space="preserve">exploratory scenarios were undertaken to determine if additional weighting was required, or if these rarer habitat types were already adequately represented in priority solutions. </w:t>
      </w:r>
    </w:p>
    <w:p w14:paraId="1A341226" w14:textId="61004964" w:rsidR="00C34CC0" w:rsidRDefault="00C34CC0" w:rsidP="00292DF4">
      <w:pPr>
        <w:pStyle w:val="BodyText"/>
      </w:pPr>
      <w:r>
        <w:t xml:space="preserve">Two scenarios were performed: A) rocky reef and biogenic habitats weighted equally to all other biodiversity layers; and B) rocky reef and biogenic habitats </w:t>
      </w:r>
      <w:r w:rsidR="001A4F3E">
        <w:t>weighted three times higher than</w:t>
      </w:r>
      <w:r>
        <w:t xml:space="preserve"> other biodiversity layers (</w:t>
      </w:r>
      <w:r>
        <w:fldChar w:fldCharType="begin"/>
      </w:r>
      <w:r>
        <w:instrText xml:space="preserve"> REF _Ref34600282 \h </w:instrText>
      </w:r>
      <w:r>
        <w:fldChar w:fldCharType="separate"/>
      </w:r>
      <w:r w:rsidR="006F40A1">
        <w:t xml:space="preserve">Table </w:t>
      </w:r>
      <w:r w:rsidR="006F40A1">
        <w:rPr>
          <w:noProof/>
        </w:rPr>
        <w:t>4</w:t>
      </w:r>
      <w:r w:rsidR="006F40A1">
        <w:noBreakHyphen/>
      </w:r>
      <w:r w:rsidR="006F40A1">
        <w:rPr>
          <w:noProof/>
        </w:rPr>
        <w:t>1</w:t>
      </w:r>
      <w:r>
        <w:fldChar w:fldCharType="end"/>
      </w:r>
      <w:r>
        <w:t>).</w:t>
      </w:r>
    </w:p>
    <w:p w14:paraId="5AA8FD71" w14:textId="091654D1" w:rsidR="00C34CC0" w:rsidRDefault="00C34CC0" w:rsidP="00C34CC0">
      <w:pPr>
        <w:pStyle w:val="Caption"/>
        <w:spacing w:after="120"/>
        <w:rPr>
          <w:vanish/>
          <w:specVanish/>
        </w:rPr>
      </w:pPr>
      <w:bookmarkStart w:id="113" w:name="_Ref34600282"/>
      <w:bookmarkStart w:id="114" w:name="_Toc50111196"/>
      <w:r>
        <w:lastRenderedPageBreak/>
        <w:t xml:space="preserve">Table </w:t>
      </w:r>
      <w:r>
        <w:fldChar w:fldCharType="begin"/>
      </w:r>
      <w:r>
        <w:instrText>STYLEREF "Heading 1" \s</w:instrText>
      </w:r>
      <w:r>
        <w:fldChar w:fldCharType="separate"/>
      </w:r>
      <w:r w:rsidR="006F40A1">
        <w:rPr>
          <w:noProof/>
        </w:rPr>
        <w:t>4</w:t>
      </w:r>
      <w:r>
        <w:fldChar w:fldCharType="end"/>
      </w:r>
      <w:r>
        <w:noBreakHyphen/>
      </w:r>
      <w:r>
        <w:fldChar w:fldCharType="begin"/>
      </w:r>
      <w:r>
        <w:instrText>SEQ Table \s 1</w:instrText>
      </w:r>
      <w:r>
        <w:fldChar w:fldCharType="separate"/>
      </w:r>
      <w:r w:rsidR="006F40A1">
        <w:rPr>
          <w:noProof/>
        </w:rPr>
        <w:t>1</w:t>
      </w:r>
      <w:r>
        <w:fldChar w:fldCharType="end"/>
      </w:r>
      <w:bookmarkEnd w:id="113"/>
      <w:r>
        <w:t>:</w:t>
      </w:r>
      <w:r>
        <w:tab/>
        <w:t>Input layers for the two rocky reef scoping scenarios to compare equal and three-fold increased weights for rocky reef habitat types.</w:t>
      </w:r>
      <w:bookmarkEnd w:id="114"/>
    </w:p>
    <w:p w14:paraId="200FB663" w14:textId="77777777" w:rsidR="00C34CC0" w:rsidRDefault="00C34CC0" w:rsidP="00C34CC0">
      <w:pPr>
        <w:pStyle w:val="CaptionText"/>
        <w:keepNext/>
        <w:spacing w:after="120"/>
      </w:pPr>
      <w:r>
        <w:t xml:space="preserve"> </w:t>
      </w:r>
    </w:p>
    <w:tbl>
      <w:tblPr>
        <w:tblStyle w:val="ADXDataTable"/>
        <w:tblW w:w="0" w:type="auto"/>
        <w:tblLook w:val="04E0" w:firstRow="1" w:lastRow="1" w:firstColumn="1" w:lastColumn="0" w:noHBand="0" w:noVBand="1"/>
      </w:tblPr>
      <w:tblGrid>
        <w:gridCol w:w="2834"/>
        <w:gridCol w:w="2834"/>
        <w:gridCol w:w="2834"/>
      </w:tblGrid>
      <w:tr w:rsidR="00C34CC0" w14:paraId="39E9BFFB" w14:textId="77777777" w:rsidTr="00D159F4">
        <w:trPr>
          <w:cnfStyle w:val="100000000000" w:firstRow="1" w:lastRow="0" w:firstColumn="0" w:lastColumn="0" w:oddVBand="0" w:evenVBand="0" w:oddHBand="0" w:evenHBand="0" w:firstRowFirstColumn="0" w:firstRowLastColumn="0" w:lastRowFirstColumn="0" w:lastRowLastColumn="0"/>
          <w:trHeight w:val="291"/>
          <w:tblHeader/>
        </w:trPr>
        <w:tc>
          <w:tcPr>
            <w:tcW w:w="2834" w:type="dxa"/>
            <w:vAlign w:val="center"/>
            <w:hideMark/>
          </w:tcPr>
          <w:p w14:paraId="15D4C1BE" w14:textId="77777777" w:rsidR="00C34CC0" w:rsidRDefault="00C34CC0" w:rsidP="000C4171">
            <w:pPr>
              <w:pStyle w:val="NumericTableHeading"/>
            </w:pPr>
            <w:r>
              <w:t>Layer</w:t>
            </w:r>
          </w:p>
        </w:tc>
        <w:tc>
          <w:tcPr>
            <w:tcW w:w="2834" w:type="dxa"/>
            <w:hideMark/>
          </w:tcPr>
          <w:p w14:paraId="1E195E55" w14:textId="1B65F0E2" w:rsidR="00C34CC0" w:rsidRDefault="00C34CC0" w:rsidP="000C4171">
            <w:pPr>
              <w:pStyle w:val="NumericTableHeading"/>
            </w:pPr>
            <w:r>
              <w:t xml:space="preserve">Rocky reef weighting </w:t>
            </w:r>
            <w:r w:rsidR="000C4171">
              <w:br/>
            </w:r>
            <w:r>
              <w:t>option 1</w:t>
            </w:r>
          </w:p>
        </w:tc>
        <w:tc>
          <w:tcPr>
            <w:tcW w:w="2834" w:type="dxa"/>
            <w:hideMark/>
          </w:tcPr>
          <w:p w14:paraId="4E44A138" w14:textId="30D6E0AC" w:rsidR="00C34CC0" w:rsidRDefault="00C34CC0" w:rsidP="000C4171">
            <w:pPr>
              <w:pStyle w:val="NumericTableHeading"/>
            </w:pPr>
            <w:r>
              <w:t xml:space="preserve">Rocky reef weighting </w:t>
            </w:r>
            <w:r w:rsidR="000C4171">
              <w:br/>
            </w:r>
            <w:r>
              <w:t>option 2</w:t>
            </w:r>
          </w:p>
        </w:tc>
      </w:tr>
      <w:tr w:rsidR="00C34CC0" w14:paraId="000BE0B1" w14:textId="77777777" w:rsidTr="00A06594">
        <w:trPr>
          <w:trHeight w:val="727"/>
        </w:trPr>
        <w:tc>
          <w:tcPr>
            <w:tcW w:w="0" w:type="dxa"/>
            <w:tcBorders>
              <w:top w:val="single" w:sz="4" w:space="0" w:color="auto"/>
            </w:tcBorders>
            <w:hideMark/>
          </w:tcPr>
          <w:p w14:paraId="5776C378" w14:textId="77777777" w:rsidR="00C34CC0" w:rsidRDefault="00C34CC0" w:rsidP="004F7858">
            <w:pPr>
              <w:pStyle w:val="NumericTableBodyText"/>
            </w:pPr>
            <w:r>
              <w:t>Biogenic habitat layers (dog cockles, green-lipped mussel, rhodoliths, mangrove, seagrass and saltmarsh)</w:t>
            </w:r>
          </w:p>
        </w:tc>
        <w:tc>
          <w:tcPr>
            <w:tcW w:w="0" w:type="dxa"/>
            <w:tcBorders>
              <w:top w:val="single" w:sz="4" w:space="0" w:color="auto"/>
            </w:tcBorders>
            <w:hideMark/>
          </w:tcPr>
          <w:p w14:paraId="2276C614" w14:textId="23B9A995" w:rsidR="00DB5AA7" w:rsidRPr="00365B9A" w:rsidRDefault="00C34CC0" w:rsidP="000C4171">
            <w:pPr>
              <w:ind w:right="1275"/>
              <w:jc w:val="right"/>
              <w:rPr>
                <w:sz w:val="14"/>
                <w:szCs w:val="20"/>
              </w:rPr>
            </w:pPr>
            <w:r w:rsidRPr="00365B9A">
              <w:rPr>
                <w:sz w:val="18"/>
                <w:szCs w:val="20"/>
              </w:rPr>
              <w:t>1.0</w:t>
            </w:r>
          </w:p>
          <w:p w14:paraId="3E2B6586" w14:textId="77777777" w:rsidR="00DB5AA7" w:rsidRDefault="00DB5AA7" w:rsidP="000C4171">
            <w:pPr>
              <w:ind w:right="1275"/>
              <w:rPr>
                <w:sz w:val="18"/>
              </w:rPr>
            </w:pPr>
          </w:p>
          <w:p w14:paraId="0235B0C8" w14:textId="4199A3BD" w:rsidR="00DB5AA7" w:rsidRPr="00DB5AA7" w:rsidRDefault="00DB5AA7" w:rsidP="000C4171">
            <w:pPr>
              <w:pStyle w:val="NumericTableBodyText"/>
              <w:ind w:right="1275"/>
              <w:jc w:val="right"/>
            </w:pPr>
          </w:p>
        </w:tc>
        <w:tc>
          <w:tcPr>
            <w:tcW w:w="0" w:type="dxa"/>
            <w:tcBorders>
              <w:top w:val="single" w:sz="4" w:space="0" w:color="auto"/>
            </w:tcBorders>
            <w:hideMark/>
          </w:tcPr>
          <w:p w14:paraId="60CBA87E" w14:textId="1F5C58EB" w:rsidR="00C34CC0" w:rsidRDefault="00C34CC0" w:rsidP="000C4171">
            <w:pPr>
              <w:pStyle w:val="NumericTableBodyText"/>
              <w:ind w:right="1275"/>
              <w:jc w:val="right"/>
            </w:pPr>
            <w:r>
              <w:t>3.0</w:t>
            </w:r>
          </w:p>
        </w:tc>
      </w:tr>
      <w:tr w:rsidR="00C34CC0" w14:paraId="6218EEC1" w14:textId="77777777" w:rsidTr="00304751">
        <w:trPr>
          <w:trHeight w:val="268"/>
        </w:trPr>
        <w:tc>
          <w:tcPr>
            <w:tcW w:w="2834" w:type="dxa"/>
            <w:hideMark/>
          </w:tcPr>
          <w:p w14:paraId="62B79488" w14:textId="1B752727" w:rsidR="00C34CC0" w:rsidRDefault="00254B98" w:rsidP="004F7858">
            <w:pPr>
              <w:pStyle w:val="NumericTableBodyText"/>
            </w:pPr>
            <w:r>
              <w:t>Biogenic ecosystem services</w:t>
            </w:r>
          </w:p>
        </w:tc>
        <w:tc>
          <w:tcPr>
            <w:tcW w:w="2834" w:type="dxa"/>
            <w:hideMark/>
          </w:tcPr>
          <w:p w14:paraId="37CA0205" w14:textId="77777777" w:rsidR="00C34CC0" w:rsidRDefault="00C34CC0" w:rsidP="000C4171">
            <w:pPr>
              <w:pStyle w:val="NumericTableBodyText"/>
              <w:ind w:right="1275"/>
              <w:jc w:val="right"/>
            </w:pPr>
            <w:r>
              <w:t>1.0</w:t>
            </w:r>
          </w:p>
        </w:tc>
        <w:tc>
          <w:tcPr>
            <w:tcW w:w="2834" w:type="dxa"/>
            <w:hideMark/>
          </w:tcPr>
          <w:p w14:paraId="5BBC4E69" w14:textId="661ECB24" w:rsidR="00C34CC0" w:rsidRDefault="00C34CC0" w:rsidP="000C4171">
            <w:pPr>
              <w:pStyle w:val="NumericTableBodyText"/>
              <w:ind w:right="1275"/>
              <w:jc w:val="right"/>
            </w:pPr>
            <w:r>
              <w:t>3.0</w:t>
            </w:r>
          </w:p>
        </w:tc>
      </w:tr>
      <w:tr w:rsidR="00C34CC0" w14:paraId="50643BD3" w14:textId="77777777" w:rsidTr="005672B2">
        <w:trPr>
          <w:trHeight w:val="291"/>
        </w:trPr>
        <w:tc>
          <w:tcPr>
            <w:tcW w:w="2834" w:type="dxa"/>
            <w:hideMark/>
          </w:tcPr>
          <w:p w14:paraId="718C4F6E" w14:textId="254F55EA" w:rsidR="00C34CC0" w:rsidRDefault="00C34CC0" w:rsidP="004F7858">
            <w:pPr>
              <w:pStyle w:val="NumericTableBodyText"/>
            </w:pPr>
            <w:r>
              <w:t xml:space="preserve">13 Rocky reef physical habitats </w:t>
            </w:r>
          </w:p>
        </w:tc>
        <w:tc>
          <w:tcPr>
            <w:tcW w:w="2834" w:type="dxa"/>
            <w:hideMark/>
          </w:tcPr>
          <w:p w14:paraId="2ED02FB0" w14:textId="77777777" w:rsidR="00C34CC0" w:rsidRDefault="00C34CC0" w:rsidP="000C4171">
            <w:pPr>
              <w:pStyle w:val="NumericTableBodyText"/>
              <w:ind w:right="1275"/>
              <w:jc w:val="right"/>
            </w:pPr>
            <w:r>
              <w:t>1.0</w:t>
            </w:r>
          </w:p>
        </w:tc>
        <w:tc>
          <w:tcPr>
            <w:tcW w:w="2834" w:type="dxa"/>
            <w:hideMark/>
          </w:tcPr>
          <w:p w14:paraId="03C24F2E" w14:textId="42817354" w:rsidR="00C34CC0" w:rsidRDefault="00C34CC0" w:rsidP="000C4171">
            <w:pPr>
              <w:pStyle w:val="NumericTableBodyText"/>
              <w:ind w:right="1275"/>
              <w:jc w:val="right"/>
            </w:pPr>
            <w:r>
              <w:t>3.0</w:t>
            </w:r>
          </w:p>
        </w:tc>
      </w:tr>
      <w:tr w:rsidR="00C34CC0" w14:paraId="4BA98A3E" w14:textId="77777777" w:rsidTr="005672B2">
        <w:trPr>
          <w:trHeight w:val="291"/>
        </w:trPr>
        <w:tc>
          <w:tcPr>
            <w:tcW w:w="2834" w:type="dxa"/>
            <w:hideMark/>
          </w:tcPr>
          <w:p w14:paraId="3057FC9F" w14:textId="067187C6" w:rsidR="00C34CC0" w:rsidRDefault="00304751" w:rsidP="004F7858">
            <w:pPr>
              <w:pStyle w:val="NumericTableBodyText"/>
            </w:pPr>
            <w:r>
              <w:t xml:space="preserve">31 </w:t>
            </w:r>
            <w:r w:rsidR="00C34CC0">
              <w:t>Physical habitats (all habitat layers minus the rocky reef habitat layers)</w:t>
            </w:r>
          </w:p>
        </w:tc>
        <w:tc>
          <w:tcPr>
            <w:tcW w:w="2834" w:type="dxa"/>
            <w:hideMark/>
          </w:tcPr>
          <w:p w14:paraId="3A8339FA" w14:textId="77777777" w:rsidR="00C34CC0" w:rsidRDefault="00C34CC0" w:rsidP="000C4171">
            <w:pPr>
              <w:pStyle w:val="NumericTableBodyText"/>
              <w:ind w:right="1275"/>
              <w:jc w:val="right"/>
            </w:pPr>
            <w:r>
              <w:t>1.0</w:t>
            </w:r>
          </w:p>
        </w:tc>
        <w:tc>
          <w:tcPr>
            <w:tcW w:w="2834" w:type="dxa"/>
            <w:hideMark/>
          </w:tcPr>
          <w:p w14:paraId="5753F9F8" w14:textId="77777777" w:rsidR="00C34CC0" w:rsidRDefault="00C34CC0" w:rsidP="000C4171">
            <w:pPr>
              <w:pStyle w:val="NumericTableBodyText"/>
              <w:ind w:right="1275"/>
              <w:jc w:val="right"/>
            </w:pPr>
            <w:r>
              <w:t>1.0</w:t>
            </w:r>
          </w:p>
        </w:tc>
      </w:tr>
      <w:tr w:rsidR="00C34CC0" w14:paraId="0DDA890F" w14:textId="77777777" w:rsidTr="00304751">
        <w:trPr>
          <w:cnfStyle w:val="010000000000" w:firstRow="0" w:lastRow="1" w:firstColumn="0" w:lastColumn="0" w:oddVBand="0" w:evenVBand="0" w:oddHBand="0" w:evenHBand="0" w:firstRowFirstColumn="0" w:firstRowLastColumn="0" w:lastRowFirstColumn="0" w:lastRowLastColumn="0"/>
          <w:trHeight w:val="385"/>
        </w:trPr>
        <w:tc>
          <w:tcPr>
            <w:tcW w:w="2834" w:type="dxa"/>
            <w:hideMark/>
          </w:tcPr>
          <w:p w14:paraId="42293C9F" w14:textId="77777777" w:rsidR="00C34CC0" w:rsidRDefault="00C34CC0" w:rsidP="004F7858">
            <w:pPr>
              <w:pStyle w:val="NumericTableBodyText"/>
            </w:pPr>
            <w:r>
              <w:t>90 demersal fish species</w:t>
            </w:r>
          </w:p>
        </w:tc>
        <w:tc>
          <w:tcPr>
            <w:tcW w:w="2834" w:type="dxa"/>
            <w:hideMark/>
          </w:tcPr>
          <w:p w14:paraId="43078045" w14:textId="77777777" w:rsidR="00C34CC0" w:rsidRDefault="00C34CC0" w:rsidP="000C4171">
            <w:pPr>
              <w:pStyle w:val="NumericTableBodyText"/>
              <w:ind w:right="1275"/>
              <w:jc w:val="right"/>
            </w:pPr>
            <w:r>
              <w:t>1.0</w:t>
            </w:r>
          </w:p>
        </w:tc>
        <w:tc>
          <w:tcPr>
            <w:tcW w:w="2834" w:type="dxa"/>
            <w:hideMark/>
          </w:tcPr>
          <w:p w14:paraId="11D0AF1C" w14:textId="77777777" w:rsidR="00C34CC0" w:rsidRDefault="00C34CC0" w:rsidP="000C4171">
            <w:pPr>
              <w:pStyle w:val="NumericTableBodyText"/>
              <w:ind w:right="1275"/>
              <w:jc w:val="right"/>
            </w:pPr>
            <w:r>
              <w:t>1.0</w:t>
            </w:r>
          </w:p>
        </w:tc>
      </w:tr>
    </w:tbl>
    <w:p w14:paraId="13C8CDA8" w14:textId="77777777" w:rsidR="00C34CC0" w:rsidRDefault="00C34CC0" w:rsidP="00C34CC0">
      <w:pPr>
        <w:pStyle w:val="BodyText"/>
      </w:pPr>
    </w:p>
    <w:p w14:paraId="54CDE33F" w14:textId="5EA3304F" w:rsidR="00C34CC0" w:rsidRDefault="004F7858" w:rsidP="005672B2">
      <w:pPr>
        <w:pStyle w:val="BodyText"/>
      </w:pPr>
      <w:r>
        <w:t xml:space="preserve">The results from these two scenarios suggest that prioritisation was not very sensitive to </w:t>
      </w:r>
      <w:r w:rsidR="00392365">
        <w:t xml:space="preserve">this </w:t>
      </w:r>
      <w:r>
        <w:t xml:space="preserve">weighting choice. </w:t>
      </w:r>
      <w:r w:rsidR="00C34CC0">
        <w:t xml:space="preserve">Only 3 of the 13 rocky reef types </w:t>
      </w:r>
      <w:r w:rsidR="00A25EE2">
        <w:t>were not fully protected within the top</w:t>
      </w:r>
      <w:r w:rsidR="00C34CC0">
        <w:t xml:space="preserve"> </w:t>
      </w:r>
      <w:r w:rsidR="00A25EE2">
        <w:t>1</w:t>
      </w:r>
      <w:r w:rsidR="00C34CC0">
        <w:t xml:space="preserve">0% of </w:t>
      </w:r>
      <w:r w:rsidR="001A4F3E">
        <w:t>ranked</w:t>
      </w:r>
      <w:r w:rsidR="00A25EE2">
        <w:t xml:space="preserve"> cells </w:t>
      </w:r>
      <w:r w:rsidR="00C34CC0">
        <w:t>(</w:t>
      </w:r>
      <w:r w:rsidR="00292DF4">
        <w:fldChar w:fldCharType="begin"/>
      </w:r>
      <w:r w:rsidR="00292DF4">
        <w:instrText xml:space="preserve"> REF _Ref34601651 \h </w:instrText>
      </w:r>
      <w:r w:rsidR="00292DF4">
        <w:fldChar w:fldCharType="separate"/>
      </w:r>
      <w:r w:rsidR="006F40A1">
        <w:t xml:space="preserve">Figure </w:t>
      </w:r>
      <w:r w:rsidR="006F40A1">
        <w:rPr>
          <w:noProof/>
        </w:rPr>
        <w:t>4</w:t>
      </w:r>
      <w:r w:rsidR="006F40A1">
        <w:t>.</w:t>
      </w:r>
      <w:r w:rsidR="006F40A1">
        <w:rPr>
          <w:noProof/>
        </w:rPr>
        <w:t>5</w:t>
      </w:r>
      <w:r w:rsidR="00292DF4">
        <w:fldChar w:fldCharType="end"/>
      </w:r>
      <w:r w:rsidR="00292DF4">
        <w:t xml:space="preserve">, </w:t>
      </w:r>
      <w:r w:rsidR="00292DF4">
        <w:fldChar w:fldCharType="begin"/>
      </w:r>
      <w:r w:rsidR="00292DF4">
        <w:instrText xml:space="preserve"> REF _Ref34601654 \h </w:instrText>
      </w:r>
      <w:r w:rsidR="00292DF4">
        <w:fldChar w:fldCharType="separate"/>
      </w:r>
      <w:r w:rsidR="006F40A1">
        <w:t xml:space="preserve">Figure </w:t>
      </w:r>
      <w:r w:rsidR="006F40A1">
        <w:rPr>
          <w:noProof/>
        </w:rPr>
        <w:t>4</w:t>
      </w:r>
      <w:r w:rsidR="006F40A1">
        <w:t>.</w:t>
      </w:r>
      <w:r w:rsidR="006F40A1">
        <w:rPr>
          <w:noProof/>
        </w:rPr>
        <w:t>6</w:t>
      </w:r>
      <w:r w:rsidR="00292DF4">
        <w:fldChar w:fldCharType="end"/>
      </w:r>
      <w:r w:rsidR="00C34CC0">
        <w:t xml:space="preserve">). Moderate deep, sheltered shallow and very sheltered shallow rocky reefs are the only </w:t>
      </w:r>
      <w:r w:rsidR="00292DF4">
        <w:t>habitat types</w:t>
      </w:r>
      <w:r w:rsidR="00C34CC0">
        <w:t xml:space="preserve"> </w:t>
      </w:r>
      <w:r w:rsidR="00292DF4">
        <w:t>that experience</w:t>
      </w:r>
      <w:r w:rsidR="00C34CC0">
        <w:t xml:space="preserve"> an increase under the </w:t>
      </w:r>
      <w:r w:rsidR="00304751">
        <w:t xml:space="preserve">three </w:t>
      </w:r>
      <w:r w:rsidR="001A4F3E">
        <w:t>times</w:t>
      </w:r>
      <w:r w:rsidR="00292DF4">
        <w:t xml:space="preserve"> weighting</w:t>
      </w:r>
      <w:r w:rsidR="00C34CC0">
        <w:t xml:space="preserve"> scenario, which </w:t>
      </w:r>
      <w:r w:rsidR="00292DF4">
        <w:t>suggest that rocky reef and other limited distribution features are</w:t>
      </w:r>
      <w:r w:rsidR="00C34CC0">
        <w:t xml:space="preserve"> already being </w:t>
      </w:r>
      <w:r w:rsidR="00392365">
        <w:t xml:space="preserve">sufficiently </w:t>
      </w:r>
      <w:r w:rsidR="00C34CC0">
        <w:t xml:space="preserve">prioritised under the </w:t>
      </w:r>
      <w:r w:rsidR="00292DF4">
        <w:t>equal weighting</w:t>
      </w:r>
      <w:r w:rsidR="00C34CC0">
        <w:t xml:space="preserve"> Zonation </w:t>
      </w:r>
      <w:r w:rsidR="00292DF4">
        <w:t>scenarios</w:t>
      </w:r>
      <w:r w:rsidR="00C34CC0">
        <w:t>.</w:t>
      </w:r>
      <w:r w:rsidR="005D3167">
        <w:t xml:space="preserve"> Few differences in the spatial location of priority areas </w:t>
      </w:r>
      <w:r w:rsidR="00255A11">
        <w:t xml:space="preserve">were apparent </w:t>
      </w:r>
      <w:r w:rsidR="005D3167">
        <w:t>between the two rocky reef weighting scoping scenarios (</w:t>
      </w:r>
      <w:r w:rsidR="005D3167">
        <w:fldChar w:fldCharType="begin"/>
      </w:r>
      <w:r w:rsidR="005D3167">
        <w:instrText xml:space="preserve"> REF _Ref34601880 \h </w:instrText>
      </w:r>
      <w:r w:rsidR="005D3167">
        <w:fldChar w:fldCharType="separate"/>
      </w:r>
      <w:r w:rsidR="006F40A1">
        <w:t xml:space="preserve">Figure </w:t>
      </w:r>
      <w:r w:rsidR="006F40A1">
        <w:rPr>
          <w:noProof/>
        </w:rPr>
        <w:t>4</w:t>
      </w:r>
      <w:r w:rsidR="006F40A1">
        <w:t>.</w:t>
      </w:r>
      <w:r w:rsidR="006F40A1">
        <w:rPr>
          <w:noProof/>
        </w:rPr>
        <w:t>7</w:t>
      </w:r>
      <w:r w:rsidR="005D3167">
        <w:fldChar w:fldCharType="end"/>
      </w:r>
      <w:r w:rsidR="005D3167">
        <w:t>).</w:t>
      </w:r>
    </w:p>
    <w:p w14:paraId="3786CB32" w14:textId="75B0C708" w:rsidR="00C34CC0" w:rsidRDefault="00A06594" w:rsidP="00C34CC0">
      <w:r>
        <w:rPr>
          <w:noProof/>
          <w:lang w:eastAsia="en-NZ"/>
        </w:rPr>
        <w:drawing>
          <wp:anchor distT="0" distB="0" distL="114300" distR="114300" simplePos="0" relativeHeight="251656192" behindDoc="0" locked="0" layoutInCell="1" allowOverlap="1" wp14:anchorId="6F9F0C66" wp14:editId="43B13BB8">
            <wp:simplePos x="0" y="0"/>
            <wp:positionH relativeFrom="margin">
              <wp:align>left</wp:align>
            </wp:positionH>
            <wp:positionV relativeFrom="paragraph">
              <wp:posOffset>175260</wp:posOffset>
            </wp:positionV>
            <wp:extent cx="5735320" cy="3488055"/>
            <wp:effectExtent l="0" t="0" r="0" b="0"/>
            <wp:wrapTopAndBottom/>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735320" cy="3488055"/>
                    </a:xfrm>
                    <a:prstGeom prst="rect">
                      <a:avLst/>
                    </a:prstGeom>
                    <a:noFill/>
                  </pic:spPr>
                </pic:pic>
              </a:graphicData>
            </a:graphic>
            <wp14:sizeRelH relativeFrom="page">
              <wp14:pctWidth>0</wp14:pctWidth>
            </wp14:sizeRelH>
            <wp14:sizeRelV relativeFrom="page">
              <wp14:pctHeight>0</wp14:pctHeight>
            </wp14:sizeRelV>
          </wp:anchor>
        </w:drawing>
      </w:r>
    </w:p>
    <w:p w14:paraId="492E125B" w14:textId="5DCBFCDE" w:rsidR="00C34CC0" w:rsidRDefault="00C34CC0" w:rsidP="00292DF4">
      <w:pPr>
        <w:pStyle w:val="BodyText"/>
        <w:keepNext/>
      </w:pPr>
    </w:p>
    <w:p w14:paraId="618190E8" w14:textId="1308E449" w:rsidR="00292DF4" w:rsidRPr="00292DF4" w:rsidRDefault="00292DF4" w:rsidP="00292DF4">
      <w:pPr>
        <w:pStyle w:val="Caption"/>
        <w:keepNext w:val="0"/>
        <w:rPr>
          <w:vanish/>
          <w:specVanish/>
        </w:rPr>
      </w:pPr>
      <w:bookmarkStart w:id="115" w:name="_Ref34601651"/>
      <w:bookmarkStart w:id="116" w:name="_Toc50109468"/>
      <w:r>
        <w:t xml:space="preserve">Figure </w:t>
      </w:r>
      <w:fldSimple w:instr=" STYLEREF 1 \s ">
        <w:r w:rsidR="006F40A1">
          <w:rPr>
            <w:noProof/>
          </w:rPr>
          <w:t>4</w:t>
        </w:r>
      </w:fldSimple>
      <w:r w:rsidR="008027FE">
        <w:t>.</w:t>
      </w:r>
      <w:fldSimple w:instr=" SEQ Figure \* ARABIC \s 1 ">
        <w:r w:rsidR="006F40A1">
          <w:rPr>
            <w:noProof/>
          </w:rPr>
          <w:t>5</w:t>
        </w:r>
      </w:fldSimple>
      <w:bookmarkEnd w:id="115"/>
      <w:r>
        <w:t>:</w:t>
      </w:r>
      <w:r>
        <w:tab/>
        <w:t>Proportion of rocky reef habitats protected under the equal weighting for rocky reefs scoping scenario.</w:t>
      </w:r>
      <w:bookmarkEnd w:id="116"/>
    </w:p>
    <w:p w14:paraId="3742BA3D" w14:textId="3842149E" w:rsidR="00292DF4" w:rsidRDefault="00292DF4" w:rsidP="00292DF4">
      <w:pPr>
        <w:pStyle w:val="CaptionText"/>
      </w:pPr>
      <w:r>
        <w:t xml:space="preserve"> </w:t>
      </w:r>
      <w:r w:rsidR="00A25EE2">
        <w:t>P</w:t>
      </w:r>
      <w:r>
        <w:t xml:space="preserve">roportion of rocky reef habitats </w:t>
      </w:r>
      <w:r w:rsidR="00A25EE2">
        <w:t xml:space="preserve">protected within the top </w:t>
      </w:r>
      <w:r w:rsidR="001A4F3E">
        <w:t>3</w:t>
      </w:r>
      <w:r>
        <w:t xml:space="preserve">0% (pink), </w:t>
      </w:r>
      <w:r w:rsidR="001A4F3E">
        <w:t>2</w:t>
      </w:r>
      <w:r>
        <w:t xml:space="preserve">0% (green) and </w:t>
      </w:r>
      <w:r w:rsidR="001A4F3E">
        <w:t>1</w:t>
      </w:r>
      <w:r>
        <w:t xml:space="preserve">0% (blue) </w:t>
      </w:r>
      <w:r>
        <w:rPr>
          <w:noProof/>
        </w:rPr>
        <w:t xml:space="preserve">of </w:t>
      </w:r>
      <w:r w:rsidR="001A4F3E">
        <w:rPr>
          <w:noProof/>
        </w:rPr>
        <w:t>ranked cells</w:t>
      </w:r>
      <w:r>
        <w:rPr>
          <w:noProof/>
        </w:rPr>
        <w:t xml:space="preserve"> using equal weights for biogenic and rocky reef habitat layers</w:t>
      </w:r>
      <w:r w:rsidR="00255A11">
        <w:t>.</w:t>
      </w:r>
    </w:p>
    <w:p w14:paraId="4BB1B470" w14:textId="77777777" w:rsidR="00C34CC0" w:rsidRDefault="00C34CC0" w:rsidP="00C34CC0">
      <w:pPr>
        <w:pStyle w:val="BodyText"/>
      </w:pPr>
      <w:r>
        <w:rPr>
          <w:noProof/>
          <w:lang w:eastAsia="en-NZ"/>
        </w:rPr>
        <w:lastRenderedPageBreak/>
        <w:drawing>
          <wp:inline distT="0" distB="0" distL="0" distR="0" wp14:anchorId="2A79CC1A" wp14:editId="62511276">
            <wp:extent cx="5737860" cy="3458948"/>
            <wp:effectExtent l="0" t="0" r="0"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737860" cy="3458948"/>
                    </a:xfrm>
                    <a:prstGeom prst="rect">
                      <a:avLst/>
                    </a:prstGeom>
                    <a:noFill/>
                    <a:ln>
                      <a:noFill/>
                    </a:ln>
                  </pic:spPr>
                </pic:pic>
              </a:graphicData>
            </a:graphic>
          </wp:inline>
        </w:drawing>
      </w:r>
    </w:p>
    <w:p w14:paraId="40F0167E" w14:textId="7A389AA6" w:rsidR="00292DF4" w:rsidRPr="00292DF4" w:rsidRDefault="00292DF4" w:rsidP="00292DF4">
      <w:pPr>
        <w:pStyle w:val="Caption"/>
        <w:keepNext w:val="0"/>
        <w:rPr>
          <w:vanish/>
          <w:specVanish/>
        </w:rPr>
      </w:pPr>
      <w:bookmarkStart w:id="117" w:name="_Ref34601654"/>
      <w:bookmarkStart w:id="118" w:name="_Toc50109469"/>
      <w:r>
        <w:t xml:space="preserve">Figure </w:t>
      </w:r>
      <w:fldSimple w:instr=" STYLEREF 1 \s ">
        <w:r w:rsidR="006F40A1">
          <w:rPr>
            <w:noProof/>
          </w:rPr>
          <w:t>4</w:t>
        </w:r>
      </w:fldSimple>
      <w:r w:rsidR="008027FE">
        <w:t>.</w:t>
      </w:r>
      <w:fldSimple w:instr=" SEQ Figure \* ARABIC \s 1 ">
        <w:r w:rsidR="006F40A1">
          <w:rPr>
            <w:noProof/>
          </w:rPr>
          <w:t>6</w:t>
        </w:r>
      </w:fldSimple>
      <w:bookmarkEnd w:id="117"/>
      <w:r>
        <w:t>:</w:t>
      </w:r>
      <w:r>
        <w:tab/>
        <w:t>Proportion of rocky reef habitats protected under the 3x weighting for rocky reefs scoping scenario.</w:t>
      </w:r>
      <w:bookmarkEnd w:id="118"/>
    </w:p>
    <w:p w14:paraId="559BB112" w14:textId="2BDB400F" w:rsidR="00292DF4" w:rsidRDefault="00292DF4" w:rsidP="00292DF4">
      <w:pPr>
        <w:pStyle w:val="CaptionText"/>
      </w:pPr>
      <w:r>
        <w:t xml:space="preserve"> </w:t>
      </w:r>
      <w:r w:rsidR="001A4F3E">
        <w:t>P</w:t>
      </w:r>
      <w:r>
        <w:t xml:space="preserve">roportion of rocky reef habitats </w:t>
      </w:r>
      <w:r w:rsidR="001A4F3E">
        <w:t>protected within the top</w:t>
      </w:r>
      <w:r>
        <w:t xml:space="preserve"> </w:t>
      </w:r>
      <w:r w:rsidR="001A4F3E">
        <w:t>30</w:t>
      </w:r>
      <w:r>
        <w:t xml:space="preserve">% (pink), </w:t>
      </w:r>
      <w:r w:rsidR="001A4F3E">
        <w:t>20</w:t>
      </w:r>
      <w:r>
        <w:t xml:space="preserve">% (green) and </w:t>
      </w:r>
      <w:r w:rsidR="001A4F3E">
        <w:t>10</w:t>
      </w:r>
      <w:r>
        <w:t xml:space="preserve">% (blue) </w:t>
      </w:r>
      <w:r>
        <w:rPr>
          <w:noProof/>
        </w:rPr>
        <w:t xml:space="preserve">of </w:t>
      </w:r>
      <w:r w:rsidR="001A4F3E">
        <w:rPr>
          <w:noProof/>
        </w:rPr>
        <w:t>ranked cells</w:t>
      </w:r>
      <w:r>
        <w:rPr>
          <w:noProof/>
        </w:rPr>
        <w:t xml:space="preserve"> using equal weights for biogenic and rocky reef habitat layers</w:t>
      </w:r>
      <w:r w:rsidR="001A4F3E">
        <w:t>.</w:t>
      </w:r>
    </w:p>
    <w:p w14:paraId="358502D9" w14:textId="0549993B" w:rsidR="00C34CC0" w:rsidRDefault="00C34CC0" w:rsidP="00C34CC0">
      <w:pPr>
        <w:pStyle w:val="BodyText"/>
      </w:pPr>
    </w:p>
    <w:p w14:paraId="4ACB1167" w14:textId="129F9945" w:rsidR="00C34CC0" w:rsidRDefault="00B33876" w:rsidP="00C34CC0">
      <w:pPr>
        <w:pStyle w:val="BodyText"/>
        <w:keepNext/>
      </w:pPr>
      <w:r>
        <w:rPr>
          <w:noProof/>
          <w:lang w:eastAsia="en-NZ"/>
        </w:rPr>
        <w:drawing>
          <wp:inline distT="0" distB="0" distL="0" distR="0" wp14:anchorId="7E2920A1" wp14:editId="7A9C0E02">
            <wp:extent cx="6617335" cy="31432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17335" cy="3143250"/>
                    </a:xfrm>
                    <a:prstGeom prst="rect">
                      <a:avLst/>
                    </a:prstGeom>
                    <a:noFill/>
                  </pic:spPr>
                </pic:pic>
              </a:graphicData>
            </a:graphic>
          </wp:inline>
        </w:drawing>
      </w:r>
    </w:p>
    <w:p w14:paraId="6B677CB3" w14:textId="03372163" w:rsidR="00C34CC0" w:rsidRDefault="00C34CC0" w:rsidP="00C34CC0">
      <w:pPr>
        <w:pStyle w:val="Caption"/>
        <w:keepNext w:val="0"/>
        <w:rPr>
          <w:vanish/>
          <w:specVanish/>
        </w:rPr>
      </w:pPr>
      <w:bookmarkStart w:id="119" w:name="_Ref34601880"/>
      <w:bookmarkStart w:id="120" w:name="_Toc50109470"/>
      <w:r>
        <w:t xml:space="preserve">Figure </w:t>
      </w:r>
      <w:fldSimple w:instr=" STYLEREF 1 \s ">
        <w:r w:rsidR="006F40A1">
          <w:rPr>
            <w:noProof/>
          </w:rPr>
          <w:t>4</w:t>
        </w:r>
      </w:fldSimple>
      <w:r w:rsidR="008027FE">
        <w:t>.</w:t>
      </w:r>
      <w:fldSimple w:instr=" SEQ Figure \* ARABIC \s 1 ">
        <w:r w:rsidR="006F40A1">
          <w:rPr>
            <w:noProof/>
          </w:rPr>
          <w:t>7</w:t>
        </w:r>
      </w:fldSimple>
      <w:bookmarkEnd w:id="119"/>
      <w:r>
        <w:t>:</w:t>
      </w:r>
      <w:r>
        <w:tab/>
      </w:r>
      <w:r w:rsidR="009107B6">
        <w:t>Spatial prioritisation of</w:t>
      </w:r>
      <w:r>
        <w:t xml:space="preserve"> the two s</w:t>
      </w:r>
      <w:r w:rsidR="009107B6">
        <w:t>coping s</w:t>
      </w:r>
      <w:r>
        <w:t>cenarios to compare equal (left) and three-fold (right) increased weights for rocky reef habitat types.</w:t>
      </w:r>
      <w:bookmarkEnd w:id="120"/>
    </w:p>
    <w:p w14:paraId="7C27C886" w14:textId="597261CE" w:rsidR="00C34CC0" w:rsidRDefault="00C34CC0" w:rsidP="00C34CC0">
      <w:pPr>
        <w:pStyle w:val="CaptionText"/>
      </w:pPr>
      <w:r>
        <w:t xml:space="preserve"> </w:t>
      </w:r>
      <w:r w:rsidR="005D3167">
        <w:t>W</w:t>
      </w:r>
      <w:r w:rsidR="00292DF4">
        <w:t>arm colours indicate highe</w:t>
      </w:r>
      <w:r w:rsidR="005D3167">
        <w:t>r</w:t>
      </w:r>
      <w:r w:rsidR="00292DF4">
        <w:t xml:space="preserve"> priority areas for biodiversity</w:t>
      </w:r>
      <w:r w:rsidR="001A4F3E">
        <w:t xml:space="preserve"> representation</w:t>
      </w:r>
      <w:r w:rsidR="00292DF4">
        <w:t>, and colder colours indicate lower priority areas</w:t>
      </w:r>
      <w:r>
        <w:t>.</w:t>
      </w:r>
    </w:p>
    <w:p w14:paraId="141F0A5C" w14:textId="24F343A8" w:rsidR="003F6327" w:rsidRPr="003F6327" w:rsidRDefault="002066FB" w:rsidP="003F6327">
      <w:pPr>
        <w:pStyle w:val="Heading3"/>
      </w:pPr>
      <w:r>
        <w:lastRenderedPageBreak/>
        <w:t xml:space="preserve">Baseline scoping - </w:t>
      </w:r>
      <w:r w:rsidR="003F6327">
        <w:t>Biogenic ecosystem services</w:t>
      </w:r>
    </w:p>
    <w:p w14:paraId="604C5135" w14:textId="174E8A91" w:rsidR="00124A93" w:rsidRDefault="00304751" w:rsidP="00184879">
      <w:pPr>
        <w:pStyle w:val="BodyText"/>
      </w:pPr>
      <w:r>
        <w:t xml:space="preserve">Initial evaluation of the performance </w:t>
      </w:r>
      <w:r w:rsidR="003F6327">
        <w:t>of the biogenic ecosystem services layer at multiple thresholds appeared to be relatively low when compared to the biogenic habitat layers</w:t>
      </w:r>
      <w:r>
        <w:t>, and it was not clear whether the Zonation scenarios were optimising the areas with high predicted biogenic ecosystem services (</w:t>
      </w:r>
      <w:r>
        <w:fldChar w:fldCharType="begin"/>
      </w:r>
      <w:r>
        <w:instrText xml:space="preserve"> REF _Ref34576128 \h </w:instrText>
      </w:r>
      <w:r>
        <w:fldChar w:fldCharType="separate"/>
      </w:r>
      <w:r w:rsidR="006F40A1">
        <w:t xml:space="preserve">Figure </w:t>
      </w:r>
      <w:r w:rsidR="006F40A1">
        <w:rPr>
          <w:noProof/>
        </w:rPr>
        <w:t>2</w:t>
      </w:r>
      <w:r w:rsidR="006F40A1">
        <w:t>.</w:t>
      </w:r>
      <w:r w:rsidR="006F40A1">
        <w:rPr>
          <w:noProof/>
        </w:rPr>
        <w:t>3</w:t>
      </w:r>
      <w:r>
        <w:fldChar w:fldCharType="end"/>
      </w:r>
      <w:r>
        <w:t>)</w:t>
      </w:r>
      <w:r w:rsidR="003F6327">
        <w:t xml:space="preserve">. A </w:t>
      </w:r>
      <w:r>
        <w:t xml:space="preserve">further </w:t>
      </w:r>
      <w:r w:rsidR="003F6327">
        <w:t xml:space="preserve">scenario was defined to analyse the performance of the </w:t>
      </w:r>
      <w:r>
        <w:t xml:space="preserve">ecosystem services </w:t>
      </w:r>
      <w:r w:rsidR="003F6327">
        <w:t xml:space="preserve">layer. </w:t>
      </w:r>
      <w:r w:rsidR="00124A93">
        <w:t>The performance curve (</w:t>
      </w:r>
      <w:r>
        <w:fldChar w:fldCharType="begin"/>
      </w:r>
      <w:r>
        <w:instrText xml:space="preserve"> REF _Ref48566795 \h </w:instrText>
      </w:r>
      <w:r>
        <w:fldChar w:fldCharType="separate"/>
      </w:r>
      <w:r w:rsidR="006F40A1">
        <w:t xml:space="preserve">Figure </w:t>
      </w:r>
      <w:r w:rsidR="006F40A1">
        <w:rPr>
          <w:noProof/>
        </w:rPr>
        <w:t>4</w:t>
      </w:r>
      <w:r w:rsidR="006F40A1">
        <w:noBreakHyphen/>
      </w:r>
      <w:r w:rsidR="006F40A1">
        <w:rPr>
          <w:noProof/>
        </w:rPr>
        <w:t>8</w:t>
      </w:r>
      <w:r>
        <w:fldChar w:fldCharType="end"/>
      </w:r>
      <w:r w:rsidR="00124A93">
        <w:t>) shows a</w:t>
      </w:r>
      <w:r w:rsidR="000A6CA0">
        <w:t xml:space="preserve"> steady decrease (except </w:t>
      </w:r>
      <w:r w:rsidR="007102B5">
        <w:t>from 0 to 0.02, X-axis</w:t>
      </w:r>
      <w:r w:rsidR="000A6CA0">
        <w:t>)</w:t>
      </w:r>
      <w:r w:rsidR="007102B5">
        <w:t xml:space="preserve"> </w:t>
      </w:r>
      <w:r w:rsidR="00467462">
        <w:t>in the proportion of biogenic ecosystem services protected.</w:t>
      </w:r>
    </w:p>
    <w:p w14:paraId="409534D0" w14:textId="7FF64607" w:rsidR="00184879" w:rsidRDefault="00124A93" w:rsidP="003B20C3">
      <w:pPr>
        <w:pStyle w:val="BodyText"/>
        <w:keepNext/>
      </w:pPr>
      <w:r>
        <w:t xml:space="preserve"> </w:t>
      </w:r>
      <w:r w:rsidR="00304751">
        <w:rPr>
          <w:noProof/>
        </w:rPr>
        <w:drawing>
          <wp:inline distT="0" distB="0" distL="0" distR="0" wp14:anchorId="25E981F1" wp14:editId="0A2AB6B9">
            <wp:extent cx="4443730" cy="2962275"/>
            <wp:effectExtent l="0" t="0" r="0" b="9525"/>
            <wp:docPr id="22" name="Picture 22" descr="A picture containing table, water, man,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genic.habitat.png"/>
                    <pic:cNvPicPr/>
                  </pic:nvPicPr>
                  <pic:blipFill>
                    <a:blip r:embed="rId41">
                      <a:extLst>
                        <a:ext uri="{28A0092B-C50C-407E-A947-70E740481C1C}">
                          <a14:useLocalDpi xmlns:a14="http://schemas.microsoft.com/office/drawing/2010/main" val="0"/>
                        </a:ext>
                      </a:extLst>
                    </a:blip>
                    <a:stretch>
                      <a:fillRect/>
                    </a:stretch>
                  </pic:blipFill>
                  <pic:spPr>
                    <a:xfrm>
                      <a:off x="0" y="0"/>
                      <a:ext cx="4443730" cy="2962275"/>
                    </a:xfrm>
                    <a:prstGeom prst="rect">
                      <a:avLst/>
                    </a:prstGeom>
                  </pic:spPr>
                </pic:pic>
              </a:graphicData>
            </a:graphic>
          </wp:inline>
        </w:drawing>
      </w:r>
    </w:p>
    <w:p w14:paraId="7B69EDF7" w14:textId="6150BB39" w:rsidR="003B20C3" w:rsidRPr="003B20C3" w:rsidRDefault="003B20C3" w:rsidP="003B20C3">
      <w:pPr>
        <w:pStyle w:val="Caption"/>
        <w:keepNext w:val="0"/>
        <w:rPr>
          <w:vanish/>
          <w:specVanish/>
        </w:rPr>
      </w:pPr>
      <w:bookmarkStart w:id="121" w:name="_Ref48566795"/>
      <w:bookmarkStart w:id="122" w:name="_Toc50109471"/>
      <w:r>
        <w:t xml:space="preserve">Figure </w:t>
      </w:r>
      <w:fldSimple w:instr=" STYLEREF &quot;Heading 1&quot; \s ">
        <w:r w:rsidR="006F40A1">
          <w:rPr>
            <w:noProof/>
          </w:rPr>
          <w:t>4</w:t>
        </w:r>
      </w:fldSimple>
      <w:r>
        <w:noBreakHyphen/>
      </w:r>
      <w:fldSimple w:instr=" SEQ Figure \s 1 ">
        <w:r w:rsidR="006F40A1">
          <w:rPr>
            <w:noProof/>
          </w:rPr>
          <w:t>8</w:t>
        </w:r>
      </w:fldSimple>
      <w:bookmarkEnd w:id="121"/>
      <w:r>
        <w:t>:</w:t>
      </w:r>
      <w:r>
        <w:tab/>
        <w:t>Performance curve for the biogenic ecosystem services layer.</w:t>
      </w:r>
      <w:bookmarkEnd w:id="122"/>
    </w:p>
    <w:p w14:paraId="564DCA6E" w14:textId="3491C61C" w:rsidR="003B20C3" w:rsidRDefault="003B20C3" w:rsidP="003B20C3">
      <w:pPr>
        <w:pStyle w:val="CaptionText"/>
      </w:pPr>
      <w:r>
        <w:t xml:space="preserve"> </w:t>
      </w:r>
    </w:p>
    <w:p w14:paraId="141CBEAC" w14:textId="20E82F93" w:rsidR="00124A93" w:rsidRDefault="00304751" w:rsidP="00184879">
      <w:pPr>
        <w:pStyle w:val="BodyText"/>
      </w:pPr>
      <w:r>
        <w:t>As the ecosystem services layer covered the full extent of</w:t>
      </w:r>
      <w:r w:rsidR="00124A93">
        <w:t xml:space="preserve"> the area of analysis (the HGMP) and </w:t>
      </w:r>
      <w:r>
        <w:t xml:space="preserve">showed high spatial variability in the </w:t>
      </w:r>
      <w:r w:rsidR="00124A93">
        <w:t>distribution of values across cells</w:t>
      </w:r>
      <w:r w:rsidR="002066FB">
        <w:t xml:space="preserve"> (</w:t>
      </w:r>
      <w:r w:rsidR="003B20C3">
        <w:fldChar w:fldCharType="begin"/>
      </w:r>
      <w:r w:rsidR="003B20C3">
        <w:instrText xml:space="preserve"> REF _Ref48331229 \h </w:instrText>
      </w:r>
      <w:r w:rsidR="003B20C3">
        <w:fldChar w:fldCharType="separate"/>
      </w:r>
      <w:r w:rsidR="006F40A1">
        <w:t xml:space="preserve">Figure </w:t>
      </w:r>
      <w:r w:rsidR="006F40A1">
        <w:rPr>
          <w:noProof/>
        </w:rPr>
        <w:t>4</w:t>
      </w:r>
      <w:r w:rsidR="006F40A1">
        <w:noBreakHyphen/>
      </w:r>
      <w:r w:rsidR="006F40A1">
        <w:rPr>
          <w:noProof/>
        </w:rPr>
        <w:t>9</w:t>
      </w:r>
      <w:r w:rsidR="003B20C3">
        <w:fldChar w:fldCharType="end"/>
      </w:r>
      <w:r w:rsidR="002066FB">
        <w:t>)</w:t>
      </w:r>
      <w:r w:rsidR="00124A93">
        <w:t xml:space="preserve">, the </w:t>
      </w:r>
      <w:r>
        <w:t xml:space="preserve">linear </w:t>
      </w:r>
      <w:r w:rsidR="00124A93">
        <w:t xml:space="preserve">performance is expected. </w:t>
      </w:r>
      <w:r w:rsidR="00B87033">
        <w:t>T</w:t>
      </w:r>
      <w:r>
        <w:t>his is because few total cells occur with high predicted ecosystem services value, for example, the</w:t>
      </w:r>
      <w:r w:rsidR="00B87033">
        <w:t xml:space="preserve"> highest 33% of the value range </w:t>
      </w:r>
      <w:r w:rsidR="00DA6BE5">
        <w:t xml:space="preserve">(&gt;7.2) </w:t>
      </w:r>
      <w:r w:rsidR="00B87033">
        <w:t xml:space="preserve">account for </w:t>
      </w:r>
      <w:r w:rsidR="00DA6BE5">
        <w:t>only the 2.8% of the total number of cells with</w:t>
      </w:r>
      <w:r w:rsidR="00B87033">
        <w:t xml:space="preserve"> a</w:t>
      </w:r>
      <w:r w:rsidR="00DA6BE5">
        <w:t xml:space="preserve"> </w:t>
      </w:r>
      <w:r>
        <w:t xml:space="preserve">non-zero </w:t>
      </w:r>
      <w:r w:rsidR="00DA6BE5">
        <w:t>value (&gt;0).</w:t>
      </w:r>
      <w:r>
        <w:t xml:space="preserve"> Due to this result, further evaluation of the level of protection given to biogenic ecosystem services under various scenarios used a subset of only cells with values of the top third of the distribution (biogenic ecosystem services model scores of higher than 6), which include cells with medium or high likelihood of the occurrence of biogenic habitats.</w:t>
      </w:r>
    </w:p>
    <w:p w14:paraId="7D9BCB7E" w14:textId="59D2EC51" w:rsidR="00304751" w:rsidRDefault="00304751" w:rsidP="00184879">
      <w:pPr>
        <w:pStyle w:val="BodyText"/>
      </w:pPr>
      <w:r>
        <w:rPr>
          <w:noProof/>
        </w:rPr>
        <w:lastRenderedPageBreak/>
        <w:drawing>
          <wp:inline distT="0" distB="0" distL="0" distR="0" wp14:anchorId="0BC0CE40" wp14:editId="7EB51329">
            <wp:extent cx="3711575" cy="3157855"/>
            <wp:effectExtent l="0" t="0" r="317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istogram.png"/>
                    <pic:cNvPicPr/>
                  </pic:nvPicPr>
                  <pic:blipFill>
                    <a:blip r:embed="rId42">
                      <a:extLst>
                        <a:ext uri="{28A0092B-C50C-407E-A947-70E740481C1C}">
                          <a14:useLocalDpi xmlns:a14="http://schemas.microsoft.com/office/drawing/2010/main" val="0"/>
                        </a:ext>
                      </a:extLst>
                    </a:blip>
                    <a:stretch>
                      <a:fillRect/>
                    </a:stretch>
                  </pic:blipFill>
                  <pic:spPr bwMode="auto">
                    <a:xfrm>
                      <a:off x="0" y="0"/>
                      <a:ext cx="3711575" cy="3157855"/>
                    </a:xfrm>
                    <a:prstGeom prst="rect">
                      <a:avLst/>
                    </a:prstGeom>
                    <a:ln>
                      <a:noFill/>
                    </a:ln>
                    <a:extLst>
                      <a:ext uri="{53640926-AAD7-44D8-BBD7-CCE9431645EC}">
                        <a14:shadowObscured xmlns:a14="http://schemas.microsoft.com/office/drawing/2010/main"/>
                      </a:ext>
                    </a:extLst>
                  </pic:spPr>
                </pic:pic>
              </a:graphicData>
            </a:graphic>
          </wp:inline>
        </w:drawing>
      </w:r>
    </w:p>
    <w:p w14:paraId="4A09595E" w14:textId="7FC49712" w:rsidR="003B20C3" w:rsidRPr="003B20C3" w:rsidRDefault="003B20C3" w:rsidP="003B20C3">
      <w:pPr>
        <w:pStyle w:val="Caption"/>
        <w:keepNext w:val="0"/>
        <w:rPr>
          <w:vanish/>
          <w:specVanish/>
        </w:rPr>
      </w:pPr>
      <w:bookmarkStart w:id="123" w:name="_Ref48331229"/>
      <w:bookmarkStart w:id="124" w:name="_Toc50109472"/>
      <w:r>
        <w:t xml:space="preserve">Figure </w:t>
      </w:r>
      <w:fldSimple w:instr=" STYLEREF &quot;Heading 1&quot; \s ">
        <w:r w:rsidR="006F40A1">
          <w:rPr>
            <w:noProof/>
          </w:rPr>
          <w:t>4</w:t>
        </w:r>
      </w:fldSimple>
      <w:r>
        <w:noBreakHyphen/>
      </w:r>
      <w:fldSimple w:instr=" SEQ Figure \s 1 ">
        <w:r w:rsidR="006F40A1">
          <w:rPr>
            <w:noProof/>
          </w:rPr>
          <w:t>9</w:t>
        </w:r>
      </w:fldSimple>
      <w:bookmarkEnd w:id="123"/>
      <w:r>
        <w:t>:</w:t>
      </w:r>
      <w:r>
        <w:tab/>
        <w:t>Biogenic ecosystem services layer histogram.</w:t>
      </w:r>
      <w:bookmarkEnd w:id="124"/>
    </w:p>
    <w:p w14:paraId="63B64E47" w14:textId="22364329" w:rsidR="003B20C3" w:rsidRPr="003B20C3" w:rsidRDefault="003B20C3" w:rsidP="003B20C3">
      <w:pPr>
        <w:pStyle w:val="CaptionText"/>
      </w:pPr>
      <w:r>
        <w:t xml:space="preserve"> </w:t>
      </w:r>
      <w:r w:rsidRPr="003B20C3">
        <w:t>Range of values distributed across X-axis, frequency of appearance of each value across Y-axis</w:t>
      </w:r>
    </w:p>
    <w:p w14:paraId="46A6B0B2" w14:textId="7230D8B2" w:rsidR="00F67E63" w:rsidRDefault="00FA3928" w:rsidP="005672B2">
      <w:pPr>
        <w:pStyle w:val="Heading2"/>
      </w:pPr>
      <w:bookmarkStart w:id="125" w:name="_Toc48829478"/>
      <w:r>
        <w:t xml:space="preserve">Marine reserves </w:t>
      </w:r>
      <w:r w:rsidR="00EA4771">
        <w:t>B</w:t>
      </w:r>
      <w:r w:rsidR="00F67E63">
        <w:t>aseline scenario – final selection</w:t>
      </w:r>
      <w:bookmarkEnd w:id="125"/>
    </w:p>
    <w:p w14:paraId="3C842D24" w14:textId="1666ECEC" w:rsidR="00AD158B" w:rsidRDefault="00255A11" w:rsidP="00AD158B">
      <w:pPr>
        <w:pStyle w:val="BodyText"/>
      </w:pPr>
      <w:r>
        <w:t>The</w:t>
      </w:r>
      <w:r w:rsidR="005672B2">
        <w:t xml:space="preserve"> final baseline scenario used a combination of biodiversity features, with 90 demersal fish layers, 44 physical habitat layers (excluding slope habitats at depths &gt;200 m), 6 biogenic habitat layers, and one modelled layer representing potential </w:t>
      </w:r>
      <w:r w:rsidR="00254B98">
        <w:t>biogenic ecosystem services</w:t>
      </w:r>
      <w:r w:rsidR="005672B2">
        <w:t xml:space="preserve">. </w:t>
      </w:r>
      <w:r w:rsidR="00AD158B">
        <w:t>Biogenic habitat layers</w:t>
      </w:r>
      <w:r>
        <w:t>,</w:t>
      </w:r>
      <w:r w:rsidR="00AD158B">
        <w:t xml:space="preserve"> including mangrove, saltmarsh, seagrass, rhodoliths, green-lipped mussel and dog cockles</w:t>
      </w:r>
      <w:r>
        <w:t>,</w:t>
      </w:r>
      <w:r w:rsidR="00AD158B">
        <w:t xml:space="preserve"> were identified as important habitat types that support a diversity of species including fish, invertebrates, and algae, and </w:t>
      </w:r>
      <w:r w:rsidR="007A30FD">
        <w:t xml:space="preserve">potentially </w:t>
      </w:r>
      <w:r w:rsidR="00AD158B">
        <w:t>serve as proxies for fish nursery habitats (</w:t>
      </w:r>
      <w:r w:rsidR="00AD158B">
        <w:fldChar w:fldCharType="begin"/>
      </w:r>
      <w:r w:rsidR="00AD158B">
        <w:instrText xml:space="preserve"> REF _Ref34573806 \h </w:instrText>
      </w:r>
      <w:r w:rsidR="00AD158B">
        <w:fldChar w:fldCharType="separate"/>
      </w:r>
      <w:r w:rsidR="006F40A1">
        <w:t xml:space="preserve">Table </w:t>
      </w:r>
      <w:r w:rsidR="006F40A1">
        <w:rPr>
          <w:noProof/>
        </w:rPr>
        <w:t>2</w:t>
      </w:r>
      <w:r w:rsidR="006F40A1">
        <w:noBreakHyphen/>
      </w:r>
      <w:r w:rsidR="006F40A1">
        <w:rPr>
          <w:noProof/>
        </w:rPr>
        <w:t>1</w:t>
      </w:r>
      <w:r w:rsidR="00AD158B">
        <w:fldChar w:fldCharType="end"/>
      </w:r>
      <w:r w:rsidR="00AD158B">
        <w:t>).</w:t>
      </w:r>
    </w:p>
    <w:p w14:paraId="029BFF7A" w14:textId="61755A45" w:rsidR="00D47EC9" w:rsidRDefault="005672B2" w:rsidP="00D47EC9">
      <w:pPr>
        <w:pStyle w:val="BodyText"/>
      </w:pPr>
      <w:r>
        <w:t xml:space="preserve">The biogenic habitat layers </w:t>
      </w:r>
      <w:r w:rsidR="00AE56A3">
        <w:t xml:space="preserve">and biogenic ecosystem services layer </w:t>
      </w:r>
      <w:r>
        <w:t>were</w:t>
      </w:r>
      <w:r w:rsidR="00AD158B">
        <w:t xml:space="preserve"> thus</w:t>
      </w:r>
      <w:r>
        <w:t xml:space="preserve"> </w:t>
      </w:r>
      <w:r w:rsidR="00C452F1">
        <w:t>up</w:t>
      </w:r>
      <w:r>
        <w:t xml:space="preserve">weighted </w:t>
      </w:r>
      <w:r w:rsidR="00C452F1">
        <w:t xml:space="preserve">three </w:t>
      </w:r>
      <w:r w:rsidR="001A4F3E">
        <w:t>times</w:t>
      </w:r>
      <w:r>
        <w:t xml:space="preserve"> higher than physical habitats and demersal fish.</w:t>
      </w:r>
      <w:r w:rsidR="00BA0CBF">
        <w:t xml:space="preserve"> </w:t>
      </w:r>
      <w:r w:rsidR="00C452F1">
        <w:t>The locations of the</w:t>
      </w:r>
      <w:r w:rsidR="006F578B">
        <w:t xml:space="preserve"> </w:t>
      </w:r>
      <w:r w:rsidR="00C452F1">
        <w:t>six</w:t>
      </w:r>
      <w:r w:rsidR="00BA0CBF">
        <w:t xml:space="preserve"> </w:t>
      </w:r>
      <w:r w:rsidR="006F578B">
        <w:t xml:space="preserve">existing </w:t>
      </w:r>
      <w:r w:rsidR="001A4F3E">
        <w:t>marine reserves</w:t>
      </w:r>
      <w:r w:rsidR="006F578B">
        <w:t xml:space="preserve"> </w:t>
      </w:r>
      <w:r w:rsidR="00C452F1">
        <w:t xml:space="preserve">(comprising ~0.2% of the HGMP) were excluded </w:t>
      </w:r>
      <w:r w:rsidR="00467462">
        <w:t>from the analysis</w:t>
      </w:r>
      <w:r w:rsidR="006F578B">
        <w:t xml:space="preserve"> </w:t>
      </w:r>
      <w:r w:rsidR="00C452F1">
        <w:t xml:space="preserve">as they are already protected as marine reserves, and the objective of the analysis was to evaluate </w:t>
      </w:r>
      <w:r w:rsidR="009D79E6">
        <w:t>the newly proposed MPAs irrespective of existing protection</w:t>
      </w:r>
      <w:r w:rsidR="00C452F1">
        <w:t>.</w:t>
      </w:r>
    </w:p>
    <w:p w14:paraId="298E8416" w14:textId="40D7F712" w:rsidR="00444CE5" w:rsidRDefault="00070AE8" w:rsidP="005672B2">
      <w:pPr>
        <w:pStyle w:val="BodyText"/>
      </w:pPr>
      <w:r>
        <w:t>Results from the baseline run show how m</w:t>
      </w:r>
      <w:r w:rsidR="00F67E63">
        <w:t xml:space="preserve">ost of the highly prioritised areas </w:t>
      </w:r>
      <w:r w:rsidR="005672B2">
        <w:t>are</w:t>
      </w:r>
      <w:r w:rsidR="00F67E63">
        <w:t xml:space="preserve"> concentrated around the coastline of the inner </w:t>
      </w:r>
      <w:r w:rsidR="00A32111">
        <w:t xml:space="preserve">Hauraki </w:t>
      </w:r>
      <w:r w:rsidR="00F67E63">
        <w:t>Gulf, parts of the Coromandel Peninsula, Little Barrier Island/Hauturu and Great Barrier Island/Aotea</w:t>
      </w:r>
      <w:r>
        <w:t xml:space="preserve"> (</w:t>
      </w:r>
      <w:r>
        <w:fldChar w:fldCharType="begin"/>
      </w:r>
      <w:r>
        <w:instrText xml:space="preserve"> REF _Ref34604602 \h </w:instrText>
      </w:r>
      <w:r>
        <w:fldChar w:fldCharType="separate"/>
      </w:r>
      <w:r w:rsidR="006F40A1">
        <w:t xml:space="preserve">Figure </w:t>
      </w:r>
      <w:r w:rsidR="006F40A1">
        <w:rPr>
          <w:noProof/>
        </w:rPr>
        <w:t>4</w:t>
      </w:r>
      <w:r w:rsidR="006F40A1">
        <w:t>.</w:t>
      </w:r>
      <w:r w:rsidR="006F40A1">
        <w:rPr>
          <w:noProof/>
        </w:rPr>
        <w:t>10</w:t>
      </w:r>
      <w:r>
        <w:fldChar w:fldCharType="end"/>
      </w:r>
      <w:r>
        <w:t>)</w:t>
      </w:r>
      <w:r w:rsidR="00F67E63">
        <w:t>. The effect of the increased weighting on biogenic habitats is obvious, particularly mangrove, saltmarsh and seagrass</w:t>
      </w:r>
      <w:r w:rsidR="00C452F1">
        <w:t>,</w:t>
      </w:r>
      <w:r w:rsidR="00F67E63">
        <w:t xml:space="preserve"> since most of the estuarine areas across the </w:t>
      </w:r>
      <w:r w:rsidR="00AD158B">
        <w:t xml:space="preserve">HGMP </w:t>
      </w:r>
      <w:r w:rsidR="00F67E63">
        <w:t xml:space="preserve">are </w:t>
      </w:r>
      <w:r w:rsidR="005672B2">
        <w:t xml:space="preserve">highly prioritised </w:t>
      </w:r>
      <w:r w:rsidR="00F67E63">
        <w:t>(</w:t>
      </w:r>
      <w:r w:rsidR="001A4F3E">
        <w:t xml:space="preserve">e.g., occur within the </w:t>
      </w:r>
      <w:r w:rsidR="00F67E63">
        <w:t>top 10%).</w:t>
      </w:r>
      <w:r w:rsidR="005672B2">
        <w:t xml:space="preserve"> Rarer habitats located </w:t>
      </w:r>
      <w:r w:rsidR="00AD158B">
        <w:t>in</w:t>
      </w:r>
      <w:r w:rsidR="005672B2">
        <w:t xml:space="preserve"> offshore areas are also prioritised, </w:t>
      </w:r>
      <w:r w:rsidR="00EA259E">
        <w:t xml:space="preserve">as </w:t>
      </w:r>
      <w:r w:rsidR="00C452F1">
        <w:t>occurred</w:t>
      </w:r>
      <w:r w:rsidR="00EA259E">
        <w:t xml:space="preserve"> in the Physical Habitats baseline scoping scenario (</w:t>
      </w:r>
      <w:r w:rsidR="00EA259E">
        <w:fldChar w:fldCharType="begin"/>
      </w:r>
      <w:r w:rsidR="00EA259E">
        <w:instrText xml:space="preserve"> REF _Ref31553117 \h </w:instrText>
      </w:r>
      <w:r w:rsidR="00EA259E">
        <w:fldChar w:fldCharType="separate"/>
      </w:r>
      <w:r w:rsidR="006F40A1">
        <w:t xml:space="preserve">Figure </w:t>
      </w:r>
      <w:r w:rsidR="006F40A1">
        <w:rPr>
          <w:noProof/>
        </w:rPr>
        <w:t>4</w:t>
      </w:r>
      <w:r w:rsidR="006F40A1">
        <w:t>.</w:t>
      </w:r>
      <w:r w:rsidR="006F40A1">
        <w:rPr>
          <w:noProof/>
        </w:rPr>
        <w:t>1</w:t>
      </w:r>
      <w:r w:rsidR="00EA259E">
        <w:fldChar w:fldCharType="end"/>
      </w:r>
      <w:r w:rsidR="00EA259E">
        <w:t xml:space="preserve">), </w:t>
      </w:r>
      <w:r w:rsidR="005672B2">
        <w:t xml:space="preserve">often in combination with areas where other more common habitats and demersal fish species also occur (e.g., </w:t>
      </w:r>
      <w:r w:rsidR="00366FCE">
        <w:t xml:space="preserve">Craddock </w:t>
      </w:r>
      <w:r w:rsidR="00C452F1">
        <w:t xml:space="preserve">Channel </w:t>
      </w:r>
      <w:r w:rsidR="005672B2">
        <w:t xml:space="preserve">between Little Barrier Island/Hauturu and Great Barrier Island/Aotea). </w:t>
      </w:r>
    </w:p>
    <w:p w14:paraId="287B927E" w14:textId="4B3999F9" w:rsidR="00AD158B" w:rsidRDefault="005672B2" w:rsidP="005672B2">
      <w:pPr>
        <w:pStyle w:val="BodyText"/>
      </w:pPr>
      <w:r>
        <w:t xml:space="preserve">Relatively large areas in the inner </w:t>
      </w:r>
      <w:r w:rsidR="001A4F3E">
        <w:t xml:space="preserve">Hauraki </w:t>
      </w:r>
      <w:r>
        <w:t xml:space="preserve">Gulf and the inner Firth of Thames are also </w:t>
      </w:r>
      <w:r w:rsidR="00096055">
        <w:t>prioritised</w:t>
      </w:r>
      <w:r>
        <w:t xml:space="preserve"> for biodiversity protection, likely due to an overlap of physical and biogenic habitats with multiple demersal fish distributions.</w:t>
      </w:r>
      <w:r w:rsidR="00AD158B">
        <w:t xml:space="preserve"> Of note are dog cockle beds </w:t>
      </w:r>
      <w:r w:rsidR="00EA259E">
        <w:t xml:space="preserve">that have been prioritised </w:t>
      </w:r>
      <w:r w:rsidR="00AD158B">
        <w:t xml:space="preserve">off Coromandel </w:t>
      </w:r>
      <w:r w:rsidR="00AD158B">
        <w:lastRenderedPageBreak/>
        <w:t xml:space="preserve">Harbour and those that overlap with rarer gravel habitat types in Colville Channel. </w:t>
      </w:r>
      <w:r w:rsidR="00EA259E">
        <w:t>While no aggregation algorithms were used in this scenario, the lack of down</w:t>
      </w:r>
      <w:r w:rsidR="00DD68FD">
        <w:t>-</w:t>
      </w:r>
      <w:r w:rsidR="00EA259E">
        <w:t xml:space="preserve">weighting of physical habitats (particularly those that are rarer) results in some aggregation on boundaries between adjacent physical habitat types. </w:t>
      </w:r>
    </w:p>
    <w:p w14:paraId="0BCE2F9A" w14:textId="7DFD47F5" w:rsidR="005672B2" w:rsidRDefault="00B33876" w:rsidP="005672B2">
      <w:pPr>
        <w:pStyle w:val="BodyText"/>
      </w:pPr>
      <w:r>
        <w:rPr>
          <w:noProof/>
          <w:lang w:eastAsia="en-NZ"/>
        </w:rPr>
        <w:drawing>
          <wp:inline distT="0" distB="0" distL="0" distR="0" wp14:anchorId="35B6E277" wp14:editId="1812EC78">
            <wp:extent cx="4974590" cy="49745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974590" cy="4974590"/>
                    </a:xfrm>
                    <a:prstGeom prst="rect">
                      <a:avLst/>
                    </a:prstGeom>
                    <a:noFill/>
                  </pic:spPr>
                </pic:pic>
              </a:graphicData>
            </a:graphic>
          </wp:inline>
        </w:drawing>
      </w:r>
    </w:p>
    <w:p w14:paraId="55D6F030" w14:textId="692E8670" w:rsidR="005672B2" w:rsidRPr="005672B2" w:rsidRDefault="005672B2" w:rsidP="005672B2">
      <w:pPr>
        <w:pStyle w:val="Caption"/>
        <w:keepNext w:val="0"/>
        <w:rPr>
          <w:vanish/>
          <w:specVanish/>
        </w:rPr>
      </w:pPr>
      <w:bookmarkStart w:id="126" w:name="_Ref34604602"/>
      <w:bookmarkStart w:id="127" w:name="_Toc50109473"/>
      <w:r>
        <w:t xml:space="preserve">Figure </w:t>
      </w:r>
      <w:fldSimple w:instr=" STYLEREF 1 \s ">
        <w:r w:rsidR="006F40A1">
          <w:rPr>
            <w:noProof/>
          </w:rPr>
          <w:t>4</w:t>
        </w:r>
      </w:fldSimple>
      <w:r w:rsidR="008027FE">
        <w:t>.</w:t>
      </w:r>
      <w:fldSimple w:instr=" SEQ Figure \* ARABIC \s 1 ">
        <w:r w:rsidR="006F40A1">
          <w:rPr>
            <w:noProof/>
          </w:rPr>
          <w:t>10</w:t>
        </w:r>
      </w:fldSimple>
      <w:bookmarkEnd w:id="126"/>
      <w:r>
        <w:t>:</w:t>
      </w:r>
      <w:r>
        <w:tab/>
      </w:r>
      <w:r w:rsidR="008837D6">
        <w:t>Spatial prioritisation of</w:t>
      </w:r>
      <w:r>
        <w:t xml:space="preserve"> the final baseline scenario with combined species and habitat features, and higher weighting of biogenic habitats.</w:t>
      </w:r>
      <w:bookmarkEnd w:id="127"/>
    </w:p>
    <w:p w14:paraId="11B4504B" w14:textId="03245C66" w:rsidR="005672B2" w:rsidRDefault="005672B2" w:rsidP="005672B2">
      <w:pPr>
        <w:pStyle w:val="CaptionText"/>
      </w:pPr>
      <w:r>
        <w:t xml:space="preserve"> Warm colours indicate higher priority areas for biodiversity, and colder colours indicate lower priority areas.</w:t>
      </w:r>
    </w:p>
    <w:p w14:paraId="64ED1E2E" w14:textId="7E38D03C" w:rsidR="00F67E63" w:rsidRDefault="00F67E63" w:rsidP="00444CE5">
      <w:pPr>
        <w:pStyle w:val="Caption"/>
        <w:pageBreakBefore/>
        <w:spacing w:after="120"/>
        <w:rPr>
          <w:vanish/>
          <w:specVanish/>
        </w:rPr>
      </w:pPr>
      <w:bookmarkStart w:id="128" w:name="_Ref34602686"/>
      <w:bookmarkStart w:id="129" w:name="_Toc50111197"/>
      <w:r>
        <w:lastRenderedPageBreak/>
        <w:t xml:space="preserve">Table </w:t>
      </w:r>
      <w:r>
        <w:fldChar w:fldCharType="begin"/>
      </w:r>
      <w:r>
        <w:instrText>STYLEREF "Heading 1" \s</w:instrText>
      </w:r>
      <w:r>
        <w:fldChar w:fldCharType="separate"/>
      </w:r>
      <w:r w:rsidR="006F40A1">
        <w:rPr>
          <w:noProof/>
        </w:rPr>
        <w:t>4</w:t>
      </w:r>
      <w:r>
        <w:fldChar w:fldCharType="end"/>
      </w:r>
      <w:r>
        <w:noBreakHyphen/>
      </w:r>
      <w:r>
        <w:fldChar w:fldCharType="begin"/>
      </w:r>
      <w:r>
        <w:instrText>SEQ Table \s 1</w:instrText>
      </w:r>
      <w:r>
        <w:fldChar w:fldCharType="separate"/>
      </w:r>
      <w:r w:rsidR="006F40A1">
        <w:rPr>
          <w:noProof/>
        </w:rPr>
        <w:t>2</w:t>
      </w:r>
      <w:r>
        <w:fldChar w:fldCharType="end"/>
      </w:r>
      <w:bookmarkEnd w:id="128"/>
      <w:r>
        <w:t>:</w:t>
      </w:r>
      <w:r>
        <w:tab/>
        <w:t xml:space="preserve">Average </w:t>
      </w:r>
      <w:r w:rsidR="006E33F7">
        <w:t>protection of biodiversity and habitat features</w:t>
      </w:r>
      <w:r>
        <w:t xml:space="preserve"> </w:t>
      </w:r>
      <w:r w:rsidR="006E33F7">
        <w:t>in the final baseline</w:t>
      </w:r>
      <w:r w:rsidR="00E3277D">
        <w:t xml:space="preserve"> scenario</w:t>
      </w:r>
      <w:r w:rsidR="00937663">
        <w:t xml:space="preserve"> vs Scenario 1 and Scenario 2</w:t>
      </w:r>
      <w:r w:rsidR="00E3277D">
        <w:t xml:space="preserve"> marine reserves</w:t>
      </w:r>
      <w:r>
        <w:t>.</w:t>
      </w:r>
      <w:bookmarkEnd w:id="129"/>
    </w:p>
    <w:p w14:paraId="77ABA72B" w14:textId="13CB32FB" w:rsidR="00F67E63" w:rsidRDefault="00F67E63" w:rsidP="00F67E63">
      <w:pPr>
        <w:pStyle w:val="CaptionText"/>
        <w:keepNext/>
        <w:spacing w:after="120"/>
      </w:pPr>
      <w:r>
        <w:t xml:space="preserve"> </w:t>
      </w:r>
      <w:r w:rsidR="008837D6" w:rsidRPr="008837D6">
        <w:t xml:space="preserve"> </w:t>
      </w:r>
      <w:r w:rsidR="008837D6">
        <w:t xml:space="preserve">Values presented for the </w:t>
      </w:r>
      <w:r w:rsidR="00AE56A3">
        <w:t>4.</w:t>
      </w:r>
      <w:r w:rsidR="00E3277D">
        <w:t>70</w:t>
      </w:r>
      <w:r w:rsidR="008837D6">
        <w:t xml:space="preserve">% </w:t>
      </w:r>
      <w:r w:rsidR="00AE56A3">
        <w:t>(area within combined Scenario 1 marine reserves)</w:t>
      </w:r>
      <w:r w:rsidR="009D79E6">
        <w:t xml:space="preserve"> and top 3.33% (area within combined Scenario 2 marine reserves)</w:t>
      </w:r>
      <w:r w:rsidR="00AE56A3">
        <w:t xml:space="preserve"> relative to </w:t>
      </w:r>
      <w:r w:rsidR="008837D6">
        <w:t xml:space="preserve">the total </w:t>
      </w:r>
      <w:r w:rsidR="00AE56A3">
        <w:t>model area</w:t>
      </w:r>
      <w:r w:rsidR="00444CE5">
        <w:t xml:space="preserve"> (excluding upper slope habitats)</w:t>
      </w:r>
      <w:r w:rsidR="008837D6">
        <w:t xml:space="preserve">. </w:t>
      </w:r>
      <w:r w:rsidR="008D362A">
        <w:t xml:space="preserve">Shaded cells with values in bold </w:t>
      </w:r>
      <w:r w:rsidR="005B77F8">
        <w:t>indicate greater performance than on par protection relative to the area of the HGMP covered by that proposed marine reserve.</w:t>
      </w:r>
    </w:p>
    <w:tbl>
      <w:tblPr>
        <w:tblStyle w:val="ADXDataTable"/>
        <w:tblW w:w="0" w:type="auto"/>
        <w:tblLook w:val="04E0" w:firstRow="1" w:lastRow="1" w:firstColumn="1" w:lastColumn="0" w:noHBand="0" w:noVBand="1"/>
      </w:tblPr>
      <w:tblGrid>
        <w:gridCol w:w="3396"/>
        <w:gridCol w:w="1498"/>
        <w:gridCol w:w="1275"/>
        <w:gridCol w:w="137"/>
        <w:gridCol w:w="1608"/>
        <w:gridCol w:w="1156"/>
      </w:tblGrid>
      <w:tr w:rsidR="00C452F1" w:rsidRPr="000C3D16" w14:paraId="1158C192" w14:textId="77777777" w:rsidTr="00A06594">
        <w:trPr>
          <w:cnfStyle w:val="100000000000" w:firstRow="1" w:lastRow="0" w:firstColumn="0" w:lastColumn="0" w:oddVBand="0" w:evenVBand="0" w:oddHBand="0" w:evenHBand="0" w:firstRowFirstColumn="0" w:firstRowLastColumn="0" w:lastRowFirstColumn="0" w:lastRowLastColumn="0"/>
          <w:tblHeader/>
        </w:trPr>
        <w:tc>
          <w:tcPr>
            <w:tcW w:w="0" w:type="auto"/>
          </w:tcPr>
          <w:p w14:paraId="29E1BB46" w14:textId="77777777" w:rsidR="00C452F1" w:rsidRPr="000C3D16" w:rsidRDefault="00C452F1" w:rsidP="00C452F1">
            <w:pPr>
              <w:pStyle w:val="NumericTableHeading"/>
              <w:rPr>
                <w:color w:val="auto"/>
              </w:rPr>
            </w:pPr>
            <w:bookmarkStart w:id="130" w:name="_Hlk35259328"/>
          </w:p>
        </w:tc>
        <w:tc>
          <w:tcPr>
            <w:tcW w:w="1498" w:type="dxa"/>
          </w:tcPr>
          <w:p w14:paraId="53DA442B" w14:textId="36ABB4B6" w:rsidR="00C452F1" w:rsidRPr="000C4171" w:rsidRDefault="00C452F1" w:rsidP="000C4171">
            <w:pPr>
              <w:pStyle w:val="NumericTableHeading"/>
              <w:rPr>
                <w:color w:val="0035CC"/>
              </w:rPr>
            </w:pPr>
            <w:r w:rsidRPr="000C4171">
              <w:rPr>
                <w:color w:val="0035CC"/>
              </w:rPr>
              <w:t>Baseline Scenario (4.70%)</w:t>
            </w:r>
          </w:p>
        </w:tc>
        <w:tc>
          <w:tcPr>
            <w:tcW w:w="1275" w:type="dxa"/>
          </w:tcPr>
          <w:p w14:paraId="43DA37E1" w14:textId="34A9F5E8" w:rsidR="00C452F1" w:rsidRPr="000C4171" w:rsidRDefault="00C452F1" w:rsidP="000C4171">
            <w:pPr>
              <w:pStyle w:val="NumericTableHeading"/>
              <w:rPr>
                <w:color w:val="0035CC"/>
              </w:rPr>
            </w:pPr>
            <w:r w:rsidRPr="000C4171">
              <w:rPr>
                <w:color w:val="0035CC"/>
              </w:rPr>
              <w:t>Scenario 1 (4.70%</w:t>
            </w:r>
            <w:r w:rsidR="00444CE5" w:rsidRPr="000C4171">
              <w:rPr>
                <w:color w:val="0035CC"/>
              </w:rPr>
              <w:t>)</w:t>
            </w:r>
          </w:p>
        </w:tc>
        <w:tc>
          <w:tcPr>
            <w:tcW w:w="137" w:type="dxa"/>
          </w:tcPr>
          <w:p w14:paraId="42F82CBB" w14:textId="455E0B09" w:rsidR="00C452F1" w:rsidRPr="000C4171" w:rsidRDefault="00C452F1" w:rsidP="000C4171">
            <w:pPr>
              <w:pStyle w:val="NumericTableHeading"/>
              <w:rPr>
                <w:color w:val="0035CC"/>
              </w:rPr>
            </w:pPr>
          </w:p>
        </w:tc>
        <w:tc>
          <w:tcPr>
            <w:tcW w:w="0" w:type="auto"/>
          </w:tcPr>
          <w:p w14:paraId="77761A5B" w14:textId="6E0D100F" w:rsidR="00C452F1" w:rsidRPr="000C4171" w:rsidRDefault="00C452F1" w:rsidP="000C4171">
            <w:pPr>
              <w:pStyle w:val="NumericTableHeading"/>
              <w:rPr>
                <w:color w:val="0035CC"/>
              </w:rPr>
            </w:pPr>
            <w:r w:rsidRPr="000C4171">
              <w:rPr>
                <w:color w:val="0035CC"/>
              </w:rPr>
              <w:t xml:space="preserve">Baseline </w:t>
            </w:r>
            <w:r w:rsidR="00444CE5" w:rsidRPr="000C4171">
              <w:rPr>
                <w:color w:val="0035CC"/>
              </w:rPr>
              <w:t xml:space="preserve">Scenario </w:t>
            </w:r>
            <w:r w:rsidRPr="000C4171">
              <w:rPr>
                <w:color w:val="0035CC"/>
              </w:rPr>
              <w:t>(3.33%)</w:t>
            </w:r>
          </w:p>
        </w:tc>
        <w:tc>
          <w:tcPr>
            <w:tcW w:w="0" w:type="auto"/>
          </w:tcPr>
          <w:p w14:paraId="4ADCBD58" w14:textId="24AF34FD" w:rsidR="00C452F1" w:rsidRPr="000C4171" w:rsidRDefault="00C452F1" w:rsidP="000C4171">
            <w:pPr>
              <w:pStyle w:val="NumericTableHeading"/>
              <w:rPr>
                <w:color w:val="0035CC"/>
              </w:rPr>
            </w:pPr>
            <w:r w:rsidRPr="000C4171">
              <w:rPr>
                <w:color w:val="0035CC"/>
              </w:rPr>
              <w:t>Scenario 2 (3.33%</w:t>
            </w:r>
            <w:r w:rsidR="00444CE5" w:rsidRPr="000C4171">
              <w:rPr>
                <w:color w:val="0035CC"/>
              </w:rPr>
              <w:t>)</w:t>
            </w:r>
          </w:p>
        </w:tc>
      </w:tr>
      <w:tr w:rsidR="00C452F1" w:rsidRPr="000C3D16" w14:paraId="403908E2" w14:textId="77777777" w:rsidTr="002B380C">
        <w:tc>
          <w:tcPr>
            <w:tcW w:w="0" w:type="auto"/>
            <w:tcBorders>
              <w:top w:val="single" w:sz="4" w:space="0" w:color="auto"/>
            </w:tcBorders>
            <w:hideMark/>
          </w:tcPr>
          <w:p w14:paraId="10587551" w14:textId="77777777" w:rsidR="00C452F1" w:rsidRPr="000C3D16" w:rsidRDefault="00C452F1" w:rsidP="00C452F1">
            <w:pPr>
              <w:pStyle w:val="NumericTableBodyText"/>
            </w:pPr>
            <w:r w:rsidRPr="000C3D16">
              <w:t>All features</w:t>
            </w:r>
          </w:p>
        </w:tc>
        <w:tc>
          <w:tcPr>
            <w:tcW w:w="1498" w:type="dxa"/>
            <w:tcBorders>
              <w:top w:val="single" w:sz="4" w:space="0" w:color="auto"/>
            </w:tcBorders>
            <w:shd w:val="clear" w:color="auto" w:fill="D9D9D9" w:themeFill="background1" w:themeFillShade="D9"/>
          </w:tcPr>
          <w:p w14:paraId="2C995894" w14:textId="3F92167A" w:rsidR="00C452F1" w:rsidRPr="005B77F8" w:rsidRDefault="00C452F1" w:rsidP="000C4171">
            <w:pPr>
              <w:pStyle w:val="NumericTableBodyText"/>
              <w:ind w:right="727"/>
              <w:jc w:val="right"/>
              <w:rPr>
                <w:b/>
                <w:bCs/>
              </w:rPr>
            </w:pPr>
            <w:r w:rsidRPr="005B77F8">
              <w:rPr>
                <w:b/>
                <w:bCs/>
              </w:rPr>
              <w:t>22.9</w:t>
            </w:r>
          </w:p>
        </w:tc>
        <w:tc>
          <w:tcPr>
            <w:tcW w:w="1275" w:type="dxa"/>
            <w:tcBorders>
              <w:top w:val="single" w:sz="4" w:space="0" w:color="auto"/>
            </w:tcBorders>
            <w:shd w:val="clear" w:color="auto" w:fill="D9D9D9" w:themeFill="background1" w:themeFillShade="D9"/>
          </w:tcPr>
          <w:p w14:paraId="4D366A70" w14:textId="57CA53EA" w:rsidR="00C452F1" w:rsidRPr="005B77F8" w:rsidRDefault="00C452F1" w:rsidP="000C4171">
            <w:pPr>
              <w:pStyle w:val="NumericTableBodyText"/>
              <w:ind w:right="435"/>
              <w:jc w:val="right"/>
              <w:rPr>
                <w:b/>
                <w:bCs/>
              </w:rPr>
            </w:pPr>
            <w:r w:rsidRPr="005B77F8">
              <w:rPr>
                <w:b/>
                <w:bCs/>
              </w:rPr>
              <w:t>9.0</w:t>
            </w:r>
          </w:p>
        </w:tc>
        <w:tc>
          <w:tcPr>
            <w:tcW w:w="137" w:type="dxa"/>
            <w:tcBorders>
              <w:top w:val="single" w:sz="4" w:space="0" w:color="auto"/>
            </w:tcBorders>
          </w:tcPr>
          <w:p w14:paraId="2B740C9A" w14:textId="259E83E3" w:rsidR="00C452F1" w:rsidRDefault="00C452F1" w:rsidP="000C4171">
            <w:pPr>
              <w:pStyle w:val="NumericTableBodyText"/>
              <w:ind w:right="727"/>
              <w:jc w:val="right"/>
            </w:pPr>
          </w:p>
        </w:tc>
        <w:tc>
          <w:tcPr>
            <w:tcW w:w="0" w:type="auto"/>
            <w:tcBorders>
              <w:top w:val="single" w:sz="4" w:space="0" w:color="auto"/>
            </w:tcBorders>
            <w:shd w:val="clear" w:color="auto" w:fill="D9D9D9" w:themeFill="background1" w:themeFillShade="D9"/>
          </w:tcPr>
          <w:p w14:paraId="11E7E96E" w14:textId="45D8DBC6" w:rsidR="00C452F1" w:rsidRPr="005B77F8" w:rsidRDefault="00C452F1" w:rsidP="000C4171">
            <w:pPr>
              <w:pStyle w:val="NumericTableBodyText"/>
              <w:ind w:right="727"/>
              <w:jc w:val="right"/>
              <w:rPr>
                <w:b/>
                <w:bCs/>
              </w:rPr>
            </w:pPr>
            <w:r w:rsidRPr="005B77F8">
              <w:rPr>
                <w:b/>
                <w:bCs/>
              </w:rPr>
              <w:t>19.8</w:t>
            </w:r>
          </w:p>
        </w:tc>
        <w:tc>
          <w:tcPr>
            <w:tcW w:w="0" w:type="auto"/>
            <w:tcBorders>
              <w:top w:val="single" w:sz="4" w:space="0" w:color="auto"/>
            </w:tcBorders>
            <w:shd w:val="clear" w:color="auto" w:fill="D9D9D9" w:themeFill="background1" w:themeFillShade="D9"/>
          </w:tcPr>
          <w:p w14:paraId="30F60F32" w14:textId="059A9527" w:rsidR="00C452F1" w:rsidRPr="005B77F8" w:rsidRDefault="00C452F1" w:rsidP="000C4171">
            <w:pPr>
              <w:pStyle w:val="NumericTableBodyText"/>
              <w:ind w:right="428"/>
              <w:jc w:val="right"/>
              <w:rPr>
                <w:b/>
                <w:bCs/>
              </w:rPr>
            </w:pPr>
            <w:r w:rsidRPr="005B77F8">
              <w:rPr>
                <w:b/>
                <w:bCs/>
              </w:rPr>
              <w:t>11.1</w:t>
            </w:r>
          </w:p>
        </w:tc>
      </w:tr>
      <w:tr w:rsidR="00C452F1" w:rsidRPr="000C3D16" w14:paraId="0468781F" w14:textId="77777777" w:rsidTr="002B380C">
        <w:tc>
          <w:tcPr>
            <w:tcW w:w="0" w:type="auto"/>
            <w:hideMark/>
          </w:tcPr>
          <w:p w14:paraId="671698BF" w14:textId="6108A79E" w:rsidR="00C452F1" w:rsidRPr="000C3D16" w:rsidRDefault="00C452F1" w:rsidP="00C452F1">
            <w:pPr>
              <w:pStyle w:val="NumericTableBodyText"/>
            </w:pPr>
            <w:r w:rsidRPr="000C3D16">
              <w:t>Biogenic features</w:t>
            </w:r>
            <w:r w:rsidR="005B77F8">
              <w:t xml:space="preserve"> (mean)</w:t>
            </w:r>
          </w:p>
        </w:tc>
        <w:tc>
          <w:tcPr>
            <w:tcW w:w="1498" w:type="dxa"/>
            <w:shd w:val="clear" w:color="auto" w:fill="D9D9D9" w:themeFill="background1" w:themeFillShade="D9"/>
          </w:tcPr>
          <w:p w14:paraId="68EEBEA3" w14:textId="4211FA0F" w:rsidR="00C452F1" w:rsidRPr="005B77F8" w:rsidRDefault="00C452F1" w:rsidP="000C4171">
            <w:pPr>
              <w:pStyle w:val="NumericTableBodyText"/>
              <w:ind w:right="727"/>
              <w:jc w:val="right"/>
              <w:rPr>
                <w:b/>
                <w:bCs/>
              </w:rPr>
            </w:pPr>
            <w:r w:rsidRPr="005B77F8">
              <w:rPr>
                <w:b/>
                <w:bCs/>
              </w:rPr>
              <w:t>85.3</w:t>
            </w:r>
          </w:p>
        </w:tc>
        <w:tc>
          <w:tcPr>
            <w:tcW w:w="1275" w:type="dxa"/>
            <w:shd w:val="clear" w:color="auto" w:fill="D9D9D9" w:themeFill="background1" w:themeFillShade="D9"/>
          </w:tcPr>
          <w:p w14:paraId="3F8142F8" w14:textId="08020CFB" w:rsidR="00C452F1" w:rsidRPr="005B77F8" w:rsidRDefault="00C452F1" w:rsidP="000C4171">
            <w:pPr>
              <w:pStyle w:val="NumericTableBodyText"/>
              <w:ind w:right="435"/>
              <w:jc w:val="right"/>
              <w:rPr>
                <w:b/>
                <w:bCs/>
              </w:rPr>
            </w:pPr>
            <w:r w:rsidRPr="005B77F8">
              <w:rPr>
                <w:b/>
                <w:bCs/>
              </w:rPr>
              <w:t>28.7</w:t>
            </w:r>
          </w:p>
        </w:tc>
        <w:tc>
          <w:tcPr>
            <w:tcW w:w="137" w:type="dxa"/>
          </w:tcPr>
          <w:p w14:paraId="0B4E3679" w14:textId="3B9E35C3" w:rsidR="00C452F1" w:rsidRPr="00252979" w:rsidRDefault="00C452F1" w:rsidP="000C4171">
            <w:pPr>
              <w:pStyle w:val="NumericTableBodyText"/>
              <w:ind w:right="727"/>
              <w:jc w:val="right"/>
            </w:pPr>
          </w:p>
        </w:tc>
        <w:tc>
          <w:tcPr>
            <w:tcW w:w="0" w:type="auto"/>
            <w:shd w:val="clear" w:color="auto" w:fill="D9D9D9" w:themeFill="background1" w:themeFillShade="D9"/>
          </w:tcPr>
          <w:p w14:paraId="2A145898" w14:textId="1E144956" w:rsidR="00C452F1" w:rsidRPr="005B77F8" w:rsidRDefault="00C452F1" w:rsidP="000C4171">
            <w:pPr>
              <w:pStyle w:val="NumericTableBodyText"/>
              <w:ind w:right="727"/>
              <w:jc w:val="right"/>
              <w:rPr>
                <w:b/>
                <w:bCs/>
              </w:rPr>
            </w:pPr>
            <w:r w:rsidRPr="005B77F8">
              <w:rPr>
                <w:b/>
                <w:bCs/>
              </w:rPr>
              <w:t>75.7</w:t>
            </w:r>
          </w:p>
        </w:tc>
        <w:tc>
          <w:tcPr>
            <w:tcW w:w="0" w:type="auto"/>
            <w:shd w:val="clear" w:color="auto" w:fill="D9D9D9" w:themeFill="background1" w:themeFillShade="D9"/>
          </w:tcPr>
          <w:p w14:paraId="35CB924D" w14:textId="6375CA27" w:rsidR="00C452F1" w:rsidRPr="005B77F8" w:rsidRDefault="00C452F1" w:rsidP="000C4171">
            <w:pPr>
              <w:pStyle w:val="NumericTableBodyText"/>
              <w:ind w:right="428"/>
              <w:jc w:val="right"/>
              <w:rPr>
                <w:b/>
                <w:bCs/>
              </w:rPr>
            </w:pPr>
            <w:r w:rsidRPr="005B77F8">
              <w:rPr>
                <w:b/>
                <w:bCs/>
              </w:rPr>
              <w:t>29.2</w:t>
            </w:r>
          </w:p>
        </w:tc>
      </w:tr>
      <w:tr w:rsidR="00C452F1" w:rsidRPr="000C3D16" w14:paraId="295B3D18" w14:textId="77777777" w:rsidTr="002B380C">
        <w:tc>
          <w:tcPr>
            <w:tcW w:w="0" w:type="auto"/>
            <w:hideMark/>
          </w:tcPr>
          <w:p w14:paraId="36D4F5D5" w14:textId="50E041DB" w:rsidR="00C452F1" w:rsidRPr="000C3D16" w:rsidRDefault="00C452F1" w:rsidP="00C452F1">
            <w:pPr>
              <w:pStyle w:val="NumericTableBodyText"/>
            </w:pPr>
            <w:r>
              <w:t>Biogenic ecosystem services (</w:t>
            </w:r>
            <w:r w:rsidR="005B77F8">
              <w:t xml:space="preserve">percent of </w:t>
            </w:r>
            <w:r w:rsidR="00444CE5">
              <w:t>high value scores &gt;6 only)</w:t>
            </w:r>
          </w:p>
        </w:tc>
        <w:tc>
          <w:tcPr>
            <w:tcW w:w="1498" w:type="dxa"/>
            <w:shd w:val="clear" w:color="auto" w:fill="D9D9D9" w:themeFill="background1" w:themeFillShade="D9"/>
          </w:tcPr>
          <w:p w14:paraId="22E7CB8A" w14:textId="3F707A3F" w:rsidR="00C452F1" w:rsidRPr="005B77F8" w:rsidRDefault="00867ADA" w:rsidP="000C4171">
            <w:pPr>
              <w:pStyle w:val="NumericTableBodyText"/>
              <w:ind w:right="727"/>
              <w:jc w:val="right"/>
              <w:rPr>
                <w:b/>
                <w:bCs/>
              </w:rPr>
            </w:pPr>
            <w:r>
              <w:rPr>
                <w:b/>
                <w:bCs/>
              </w:rPr>
              <w:t>14.</w:t>
            </w:r>
            <w:r w:rsidR="004F47E7">
              <w:rPr>
                <w:b/>
                <w:bCs/>
              </w:rPr>
              <w:t>8</w:t>
            </w:r>
          </w:p>
        </w:tc>
        <w:tc>
          <w:tcPr>
            <w:tcW w:w="1275" w:type="dxa"/>
            <w:shd w:val="clear" w:color="auto" w:fill="D9D9D9" w:themeFill="background1" w:themeFillShade="D9"/>
          </w:tcPr>
          <w:p w14:paraId="72A278DF" w14:textId="4AABC29D" w:rsidR="00C452F1" w:rsidRPr="005B77F8" w:rsidRDefault="004F47E7" w:rsidP="000C4171">
            <w:pPr>
              <w:pStyle w:val="NumericTableBodyText"/>
              <w:ind w:right="435"/>
              <w:jc w:val="right"/>
              <w:rPr>
                <w:b/>
                <w:bCs/>
              </w:rPr>
            </w:pPr>
            <w:r>
              <w:rPr>
                <w:b/>
                <w:bCs/>
              </w:rPr>
              <w:t>9.1</w:t>
            </w:r>
          </w:p>
        </w:tc>
        <w:tc>
          <w:tcPr>
            <w:tcW w:w="137" w:type="dxa"/>
          </w:tcPr>
          <w:p w14:paraId="6F18D34F" w14:textId="5CF308B9" w:rsidR="00C452F1" w:rsidRPr="00252979" w:rsidRDefault="00C452F1" w:rsidP="000C4171">
            <w:pPr>
              <w:pStyle w:val="NumericTableBodyText"/>
              <w:ind w:right="727"/>
              <w:jc w:val="right"/>
            </w:pPr>
          </w:p>
        </w:tc>
        <w:tc>
          <w:tcPr>
            <w:tcW w:w="0" w:type="auto"/>
            <w:shd w:val="clear" w:color="auto" w:fill="D9D9D9" w:themeFill="background1" w:themeFillShade="D9"/>
          </w:tcPr>
          <w:p w14:paraId="31783AD6" w14:textId="1F40AD06" w:rsidR="00C452F1" w:rsidRPr="005B77F8" w:rsidRDefault="00867ADA" w:rsidP="000C4171">
            <w:pPr>
              <w:pStyle w:val="NumericTableBodyText"/>
              <w:ind w:right="727"/>
              <w:jc w:val="right"/>
              <w:rPr>
                <w:b/>
                <w:bCs/>
              </w:rPr>
            </w:pPr>
            <w:r>
              <w:rPr>
                <w:b/>
                <w:bCs/>
              </w:rPr>
              <w:t>10.</w:t>
            </w:r>
            <w:r w:rsidR="004F47E7">
              <w:rPr>
                <w:b/>
                <w:bCs/>
              </w:rPr>
              <w:t>8</w:t>
            </w:r>
          </w:p>
        </w:tc>
        <w:tc>
          <w:tcPr>
            <w:tcW w:w="0" w:type="auto"/>
            <w:shd w:val="clear" w:color="auto" w:fill="D9D9D9" w:themeFill="background1" w:themeFillShade="D9"/>
          </w:tcPr>
          <w:p w14:paraId="11A2AF94" w14:textId="720DD97E" w:rsidR="00C452F1" w:rsidRPr="005B77F8" w:rsidRDefault="004F47E7" w:rsidP="000C4171">
            <w:pPr>
              <w:pStyle w:val="NumericTableBodyText"/>
              <w:ind w:right="428"/>
              <w:jc w:val="right"/>
              <w:rPr>
                <w:b/>
                <w:bCs/>
              </w:rPr>
            </w:pPr>
            <w:r>
              <w:rPr>
                <w:b/>
                <w:bCs/>
              </w:rPr>
              <w:t>7.6</w:t>
            </w:r>
          </w:p>
        </w:tc>
      </w:tr>
      <w:tr w:rsidR="00C452F1" w:rsidRPr="000C3D16" w14:paraId="539DB9BE" w14:textId="77777777" w:rsidTr="002B380C">
        <w:tc>
          <w:tcPr>
            <w:tcW w:w="0" w:type="auto"/>
            <w:hideMark/>
          </w:tcPr>
          <w:p w14:paraId="2C4384EE" w14:textId="7CCB8F94" w:rsidR="00C452F1" w:rsidRPr="000C3D16" w:rsidRDefault="00C452F1" w:rsidP="00C452F1">
            <w:pPr>
              <w:pStyle w:val="NumericTableBodyText"/>
            </w:pPr>
            <w:r w:rsidRPr="000C3D16">
              <w:t>Physical habitats</w:t>
            </w:r>
            <w:r w:rsidR="005B77F8">
              <w:t xml:space="preserve"> (mean)</w:t>
            </w:r>
          </w:p>
        </w:tc>
        <w:tc>
          <w:tcPr>
            <w:tcW w:w="1498" w:type="dxa"/>
            <w:shd w:val="clear" w:color="auto" w:fill="D9D9D9" w:themeFill="background1" w:themeFillShade="D9"/>
          </w:tcPr>
          <w:p w14:paraId="354F75AE" w14:textId="7B0C5CC2" w:rsidR="00C452F1" w:rsidRPr="005B77F8" w:rsidRDefault="00C452F1" w:rsidP="000C4171">
            <w:pPr>
              <w:pStyle w:val="NumericTableBodyText"/>
              <w:ind w:right="727"/>
              <w:jc w:val="right"/>
              <w:rPr>
                <w:b/>
                <w:bCs/>
              </w:rPr>
            </w:pPr>
            <w:r w:rsidRPr="005B77F8">
              <w:rPr>
                <w:b/>
                <w:bCs/>
              </w:rPr>
              <w:t>54.</w:t>
            </w:r>
            <w:r w:rsidR="00C0273C" w:rsidRPr="005B77F8">
              <w:rPr>
                <w:b/>
                <w:bCs/>
              </w:rPr>
              <w:t>1</w:t>
            </w:r>
          </w:p>
        </w:tc>
        <w:tc>
          <w:tcPr>
            <w:tcW w:w="1275" w:type="dxa"/>
            <w:shd w:val="clear" w:color="auto" w:fill="D9D9D9" w:themeFill="background1" w:themeFillShade="D9"/>
          </w:tcPr>
          <w:p w14:paraId="5839068A" w14:textId="34A7E25C" w:rsidR="00C452F1" w:rsidRPr="005B77F8" w:rsidRDefault="00C452F1" w:rsidP="000C4171">
            <w:pPr>
              <w:pStyle w:val="NumericTableBodyText"/>
              <w:ind w:right="435"/>
              <w:jc w:val="right"/>
              <w:rPr>
                <w:b/>
                <w:bCs/>
              </w:rPr>
            </w:pPr>
            <w:r w:rsidRPr="005B77F8">
              <w:rPr>
                <w:b/>
                <w:bCs/>
              </w:rPr>
              <w:t>15.2</w:t>
            </w:r>
          </w:p>
        </w:tc>
        <w:tc>
          <w:tcPr>
            <w:tcW w:w="137" w:type="dxa"/>
          </w:tcPr>
          <w:p w14:paraId="198C4EBA" w14:textId="5E03F0C8" w:rsidR="00C452F1" w:rsidRPr="00252979" w:rsidRDefault="00C452F1" w:rsidP="000C4171">
            <w:pPr>
              <w:pStyle w:val="NumericTableBodyText"/>
              <w:ind w:right="727"/>
              <w:jc w:val="right"/>
            </w:pPr>
          </w:p>
        </w:tc>
        <w:tc>
          <w:tcPr>
            <w:tcW w:w="0" w:type="auto"/>
            <w:shd w:val="clear" w:color="auto" w:fill="D9D9D9" w:themeFill="background1" w:themeFillShade="D9"/>
          </w:tcPr>
          <w:p w14:paraId="4462582C" w14:textId="266F5E95" w:rsidR="00C452F1" w:rsidRPr="005B77F8" w:rsidRDefault="00C452F1" w:rsidP="000C4171">
            <w:pPr>
              <w:pStyle w:val="NumericTableBodyText"/>
              <w:ind w:right="727"/>
              <w:jc w:val="right"/>
              <w:rPr>
                <w:b/>
                <w:bCs/>
              </w:rPr>
            </w:pPr>
            <w:r w:rsidRPr="005B77F8">
              <w:rPr>
                <w:b/>
                <w:bCs/>
              </w:rPr>
              <w:t>47.7</w:t>
            </w:r>
          </w:p>
        </w:tc>
        <w:tc>
          <w:tcPr>
            <w:tcW w:w="0" w:type="auto"/>
            <w:shd w:val="clear" w:color="auto" w:fill="D9D9D9" w:themeFill="background1" w:themeFillShade="D9"/>
          </w:tcPr>
          <w:p w14:paraId="7A7F125B" w14:textId="244F73F7" w:rsidR="00C452F1" w:rsidRPr="005B77F8" w:rsidRDefault="00C452F1" w:rsidP="000C4171">
            <w:pPr>
              <w:pStyle w:val="NumericTableBodyText"/>
              <w:ind w:right="428"/>
              <w:jc w:val="right"/>
              <w:rPr>
                <w:b/>
                <w:bCs/>
              </w:rPr>
            </w:pPr>
            <w:r w:rsidRPr="005B77F8">
              <w:rPr>
                <w:b/>
                <w:bCs/>
              </w:rPr>
              <w:t>17.</w:t>
            </w:r>
            <w:r w:rsidR="00C0273C" w:rsidRPr="005B77F8">
              <w:rPr>
                <w:b/>
                <w:bCs/>
              </w:rPr>
              <w:t>3</w:t>
            </w:r>
          </w:p>
        </w:tc>
      </w:tr>
      <w:tr w:rsidR="00C452F1" w:rsidRPr="000C3D16" w14:paraId="12CE7D81" w14:textId="77777777" w:rsidTr="000C4171">
        <w:tc>
          <w:tcPr>
            <w:tcW w:w="0" w:type="auto"/>
            <w:hideMark/>
          </w:tcPr>
          <w:p w14:paraId="64EB895C" w14:textId="36EF8958" w:rsidR="00C452F1" w:rsidRPr="000C3D16" w:rsidRDefault="00C452F1" w:rsidP="00C452F1">
            <w:pPr>
              <w:pStyle w:val="NumericTableBodyText"/>
            </w:pPr>
            <w:r w:rsidRPr="000C3D16">
              <w:t>Endemic demersal fish</w:t>
            </w:r>
            <w:r w:rsidR="005B77F8">
              <w:t xml:space="preserve"> (mean)</w:t>
            </w:r>
          </w:p>
        </w:tc>
        <w:tc>
          <w:tcPr>
            <w:tcW w:w="1498" w:type="dxa"/>
          </w:tcPr>
          <w:p w14:paraId="3B01785F" w14:textId="046D2E6C" w:rsidR="00C452F1" w:rsidRPr="000C3D16" w:rsidRDefault="00C452F1" w:rsidP="000C4171">
            <w:pPr>
              <w:pStyle w:val="NumericTableBodyText"/>
              <w:ind w:right="727"/>
              <w:jc w:val="right"/>
            </w:pPr>
            <w:r w:rsidRPr="003D7BC2">
              <w:t>4.</w:t>
            </w:r>
            <w:r>
              <w:t>2</w:t>
            </w:r>
          </w:p>
        </w:tc>
        <w:tc>
          <w:tcPr>
            <w:tcW w:w="1275" w:type="dxa"/>
          </w:tcPr>
          <w:p w14:paraId="4C0A9BAF" w14:textId="27A3BFA9" w:rsidR="00C452F1" w:rsidRPr="00252979" w:rsidRDefault="00C452F1" w:rsidP="000C4171">
            <w:pPr>
              <w:pStyle w:val="NumericTableBodyText"/>
              <w:ind w:right="435"/>
              <w:jc w:val="right"/>
            </w:pPr>
            <w:r w:rsidRPr="000C3D16">
              <w:t>4.</w:t>
            </w:r>
            <w:r>
              <w:t>2</w:t>
            </w:r>
          </w:p>
        </w:tc>
        <w:tc>
          <w:tcPr>
            <w:tcW w:w="137" w:type="dxa"/>
          </w:tcPr>
          <w:p w14:paraId="55C79E3F" w14:textId="1EBCCCD4" w:rsidR="00C452F1" w:rsidRPr="00252979" w:rsidRDefault="00C452F1" w:rsidP="000C4171">
            <w:pPr>
              <w:pStyle w:val="NumericTableBodyText"/>
              <w:ind w:right="727"/>
              <w:jc w:val="right"/>
            </w:pPr>
          </w:p>
        </w:tc>
        <w:tc>
          <w:tcPr>
            <w:tcW w:w="0" w:type="auto"/>
          </w:tcPr>
          <w:p w14:paraId="4273A835" w14:textId="36B4EBD2" w:rsidR="00C452F1" w:rsidRPr="000C3D16" w:rsidRDefault="00C452F1" w:rsidP="000C4171">
            <w:pPr>
              <w:pStyle w:val="NumericTableBodyText"/>
              <w:ind w:right="727"/>
              <w:jc w:val="right"/>
            </w:pPr>
            <w:r w:rsidRPr="00252979">
              <w:t>3.</w:t>
            </w:r>
            <w:r>
              <w:t>1</w:t>
            </w:r>
          </w:p>
        </w:tc>
        <w:tc>
          <w:tcPr>
            <w:tcW w:w="0" w:type="auto"/>
          </w:tcPr>
          <w:p w14:paraId="00EEC7BE" w14:textId="3A98A90F" w:rsidR="00C452F1" w:rsidRPr="000C3D16" w:rsidRDefault="00C452F1" w:rsidP="000C4171">
            <w:pPr>
              <w:pStyle w:val="NumericTableBodyText"/>
              <w:ind w:right="428"/>
              <w:jc w:val="right"/>
            </w:pPr>
            <w:r>
              <w:t>3</w:t>
            </w:r>
            <w:r w:rsidRPr="00D57C9C">
              <w:t>.</w:t>
            </w:r>
            <w:r>
              <w:t>0</w:t>
            </w:r>
          </w:p>
        </w:tc>
      </w:tr>
      <w:tr w:rsidR="00C452F1" w:rsidRPr="000C3D16" w14:paraId="345CE615" w14:textId="77777777" w:rsidTr="000C4171">
        <w:trPr>
          <w:cnfStyle w:val="010000000000" w:firstRow="0" w:lastRow="1" w:firstColumn="0" w:lastColumn="0" w:oddVBand="0" w:evenVBand="0" w:oddHBand="0" w:evenHBand="0" w:firstRowFirstColumn="0" w:firstRowLastColumn="0" w:lastRowFirstColumn="0" w:lastRowLastColumn="0"/>
        </w:trPr>
        <w:tc>
          <w:tcPr>
            <w:tcW w:w="0" w:type="auto"/>
            <w:hideMark/>
          </w:tcPr>
          <w:p w14:paraId="16B179CF" w14:textId="3E151F41" w:rsidR="00C452F1" w:rsidRPr="000C3D16" w:rsidRDefault="00C452F1" w:rsidP="00C452F1">
            <w:pPr>
              <w:pStyle w:val="NumericTableBodyText"/>
            </w:pPr>
            <w:r w:rsidRPr="000C3D16">
              <w:t>Non-endemic demersal fish</w:t>
            </w:r>
            <w:r w:rsidR="005B77F8">
              <w:t xml:space="preserve"> (mean)</w:t>
            </w:r>
          </w:p>
        </w:tc>
        <w:tc>
          <w:tcPr>
            <w:tcW w:w="1498" w:type="dxa"/>
          </w:tcPr>
          <w:p w14:paraId="319AB9AA" w14:textId="6B9AAB24" w:rsidR="00C452F1" w:rsidRPr="000C3D16" w:rsidRDefault="00C452F1" w:rsidP="000C4171">
            <w:pPr>
              <w:pStyle w:val="NumericTableBodyText"/>
              <w:ind w:right="727"/>
              <w:jc w:val="right"/>
            </w:pPr>
            <w:r w:rsidRPr="003D7BC2">
              <w:t>3.</w:t>
            </w:r>
            <w:r>
              <w:t>3</w:t>
            </w:r>
          </w:p>
        </w:tc>
        <w:tc>
          <w:tcPr>
            <w:tcW w:w="1275" w:type="dxa"/>
          </w:tcPr>
          <w:p w14:paraId="742DDF4E" w14:textId="4FFC80DF" w:rsidR="00C452F1" w:rsidRPr="00252979" w:rsidRDefault="00C452F1" w:rsidP="000C4171">
            <w:pPr>
              <w:pStyle w:val="NumericTableBodyText"/>
              <w:ind w:right="435"/>
              <w:jc w:val="right"/>
            </w:pPr>
            <w:r>
              <w:t>5</w:t>
            </w:r>
            <w:r w:rsidRPr="000C3D16">
              <w:t>.</w:t>
            </w:r>
            <w:r>
              <w:t>0</w:t>
            </w:r>
          </w:p>
        </w:tc>
        <w:tc>
          <w:tcPr>
            <w:tcW w:w="137" w:type="dxa"/>
          </w:tcPr>
          <w:p w14:paraId="5CB2C056" w14:textId="4E036B08" w:rsidR="00C452F1" w:rsidRPr="00252979" w:rsidRDefault="00C452F1" w:rsidP="000C4171">
            <w:pPr>
              <w:pStyle w:val="NumericTableBodyText"/>
              <w:ind w:right="727"/>
              <w:jc w:val="right"/>
            </w:pPr>
          </w:p>
        </w:tc>
        <w:tc>
          <w:tcPr>
            <w:tcW w:w="0" w:type="auto"/>
          </w:tcPr>
          <w:p w14:paraId="17D182D5" w14:textId="660EB140" w:rsidR="00C452F1" w:rsidRPr="000C3D16" w:rsidRDefault="00C452F1" w:rsidP="000C4171">
            <w:pPr>
              <w:pStyle w:val="NumericTableBodyText"/>
              <w:ind w:right="727"/>
              <w:jc w:val="right"/>
            </w:pPr>
            <w:r w:rsidRPr="00252979">
              <w:t>2.</w:t>
            </w:r>
            <w:r>
              <w:t>4</w:t>
            </w:r>
          </w:p>
        </w:tc>
        <w:tc>
          <w:tcPr>
            <w:tcW w:w="0" w:type="auto"/>
          </w:tcPr>
          <w:p w14:paraId="34E686BA" w14:textId="46A3F96D" w:rsidR="00C452F1" w:rsidRPr="000C3D16" w:rsidRDefault="00C452F1" w:rsidP="000C4171">
            <w:pPr>
              <w:pStyle w:val="NumericTableBodyText"/>
              <w:ind w:right="428"/>
              <w:jc w:val="right"/>
            </w:pPr>
            <w:r>
              <w:t>3</w:t>
            </w:r>
            <w:r w:rsidRPr="00D57C9C">
              <w:t>.</w:t>
            </w:r>
            <w:r>
              <w:t>3</w:t>
            </w:r>
          </w:p>
        </w:tc>
      </w:tr>
      <w:bookmarkEnd w:id="130"/>
    </w:tbl>
    <w:p w14:paraId="41390F98" w14:textId="339FFA81" w:rsidR="000C3D16" w:rsidRDefault="000C3D16" w:rsidP="00F67E63">
      <w:pPr>
        <w:pStyle w:val="BodyText"/>
      </w:pPr>
    </w:p>
    <w:p w14:paraId="6D18B131" w14:textId="4E25E9D9" w:rsidR="00EA259E" w:rsidRDefault="003529C9" w:rsidP="00F67E63">
      <w:pPr>
        <w:pStyle w:val="BodyText"/>
      </w:pPr>
      <w:r>
        <w:t xml:space="preserve">Performance curves illustrate </w:t>
      </w:r>
      <w:proofErr w:type="gramStart"/>
      <w:r>
        <w:t>that biogenic features and physical habitats</w:t>
      </w:r>
      <w:proofErr w:type="gramEnd"/>
      <w:r>
        <w:t xml:space="preserve"> are preferentially selected for the priority solution, whereas endemic and non-endemic fish, and the </w:t>
      </w:r>
      <w:r w:rsidR="00286AA0">
        <w:t>biogenic ecosystem services</w:t>
      </w:r>
      <w:r>
        <w:t xml:space="preserve"> layer show </w:t>
      </w:r>
      <w:r w:rsidR="00EA259E">
        <w:t xml:space="preserve">roughly </w:t>
      </w:r>
      <w:r w:rsidR="00AD66F3">
        <w:t>on par</w:t>
      </w:r>
      <w:r w:rsidR="00EA259E">
        <w:t xml:space="preserve"> protection of these features</w:t>
      </w:r>
      <w:r>
        <w:t xml:space="preserve"> with increasing proportion of the total area in protected areas (</w:t>
      </w:r>
      <w:r w:rsidR="00022AB6">
        <w:fldChar w:fldCharType="begin"/>
      </w:r>
      <w:r w:rsidR="00022AB6">
        <w:instrText xml:space="preserve"> REF _Ref34606908 \h </w:instrText>
      </w:r>
      <w:r w:rsidR="00022AB6">
        <w:fldChar w:fldCharType="separate"/>
      </w:r>
      <w:r w:rsidR="006F40A1">
        <w:t xml:space="preserve">Figure </w:t>
      </w:r>
      <w:r w:rsidR="006F40A1">
        <w:rPr>
          <w:noProof/>
        </w:rPr>
        <w:t>4</w:t>
      </w:r>
      <w:r w:rsidR="006F40A1">
        <w:t>.</w:t>
      </w:r>
      <w:r w:rsidR="006F40A1">
        <w:rPr>
          <w:noProof/>
        </w:rPr>
        <w:t>11</w:t>
      </w:r>
      <w:r w:rsidR="00022AB6">
        <w:fldChar w:fldCharType="end"/>
      </w:r>
      <w:r>
        <w:t>).</w:t>
      </w:r>
      <w:r w:rsidR="00EA259E">
        <w:t xml:space="preserve"> </w:t>
      </w:r>
      <w:r w:rsidR="004128F2">
        <w:t>T</w:t>
      </w:r>
      <w:r w:rsidR="00DD68FD">
        <w:t xml:space="preserve">he </w:t>
      </w:r>
      <w:r w:rsidR="00EA259E">
        <w:t>biogenic ecosystem service layer</w:t>
      </w:r>
      <w:r w:rsidR="00DD68FD">
        <w:t xml:space="preserve"> was</w:t>
      </w:r>
      <w:r w:rsidR="00EA259E">
        <w:t xml:space="preserve"> also weighted higher in this solution, </w:t>
      </w:r>
      <w:r w:rsidR="004128F2">
        <w:t xml:space="preserve">resulting in approximately double the </w:t>
      </w:r>
      <w:proofErr w:type="gramStart"/>
      <w:r w:rsidR="009D79E6">
        <w:t>on par</w:t>
      </w:r>
      <w:proofErr w:type="gramEnd"/>
      <w:r w:rsidR="00EA259E">
        <w:t xml:space="preserve"> protection</w:t>
      </w:r>
      <w:r w:rsidR="004128F2">
        <w:t xml:space="preserve"> for mid and high value biogenic </w:t>
      </w:r>
      <w:r w:rsidR="004F47E7">
        <w:t>ecosystem services (</w:t>
      </w:r>
      <w:r w:rsidR="004F47E7">
        <w:fldChar w:fldCharType="begin"/>
      </w:r>
      <w:r w:rsidR="004F47E7">
        <w:instrText xml:space="preserve"> REF _Ref34602686 \h </w:instrText>
      </w:r>
      <w:r w:rsidR="004F47E7">
        <w:fldChar w:fldCharType="separate"/>
      </w:r>
      <w:r w:rsidR="006F40A1">
        <w:t xml:space="preserve">Table </w:t>
      </w:r>
      <w:r w:rsidR="006F40A1">
        <w:rPr>
          <w:noProof/>
        </w:rPr>
        <w:t>4</w:t>
      </w:r>
      <w:r w:rsidR="006F40A1">
        <w:noBreakHyphen/>
      </w:r>
      <w:r w:rsidR="006F40A1">
        <w:rPr>
          <w:noProof/>
        </w:rPr>
        <w:t>2</w:t>
      </w:r>
      <w:r w:rsidR="004F47E7">
        <w:fldChar w:fldCharType="end"/>
      </w:r>
      <w:r w:rsidR="004F47E7">
        <w:t>)</w:t>
      </w:r>
      <w:r w:rsidR="004128F2">
        <w:t xml:space="preserve">. High levels of protection were given to individual biogenic polygons, as these </w:t>
      </w:r>
      <w:r w:rsidR="00EA259E">
        <w:t xml:space="preserve">individual small polygons are more likely to be selected </w:t>
      </w:r>
      <w:r w:rsidR="004128F2">
        <w:t>within the Zonation algorithm due to their small size</w:t>
      </w:r>
      <w:r w:rsidR="00EA259E">
        <w:t xml:space="preserve">. </w:t>
      </w:r>
      <w:r w:rsidR="004128F2">
        <w:t xml:space="preserve">Further downweighting of these expert-based biogenic features could be used to put less priority on these features; however, they often overlap with other features that are </w:t>
      </w:r>
      <w:r w:rsidR="004F47E7">
        <w:t>associated with</w:t>
      </w:r>
      <w:r w:rsidR="004128F2">
        <w:t xml:space="preserve"> high ecological value. </w:t>
      </w:r>
    </w:p>
    <w:p w14:paraId="29550399" w14:textId="00D55D86" w:rsidR="003529C9" w:rsidRDefault="00B33876" w:rsidP="00F67E63">
      <w:pPr>
        <w:pStyle w:val="BodyText"/>
      </w:pPr>
      <w:r>
        <w:rPr>
          <w:noProof/>
          <w:lang w:eastAsia="en-NZ"/>
        </w:rPr>
        <w:drawing>
          <wp:inline distT="0" distB="0" distL="0" distR="0" wp14:anchorId="10CBC70A" wp14:editId="61AB0DD6">
            <wp:extent cx="4665345" cy="3005455"/>
            <wp:effectExtent l="0" t="0" r="190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a:extLst>
                        <a:ext uri="{28A0092B-C50C-407E-A947-70E740481C1C}">
                          <a14:useLocalDpi xmlns:a14="http://schemas.microsoft.com/office/drawing/2010/main" val="0"/>
                        </a:ext>
                      </a:extLst>
                    </a:blip>
                    <a:srcRect t="3369"/>
                    <a:stretch/>
                  </pic:blipFill>
                  <pic:spPr bwMode="auto">
                    <a:xfrm>
                      <a:off x="0" y="0"/>
                      <a:ext cx="4686662" cy="3019188"/>
                    </a:xfrm>
                    <a:prstGeom prst="rect">
                      <a:avLst/>
                    </a:prstGeom>
                    <a:noFill/>
                    <a:ln>
                      <a:noFill/>
                    </a:ln>
                    <a:extLst>
                      <a:ext uri="{53640926-AAD7-44D8-BBD7-CCE9431645EC}">
                        <a14:shadowObscured xmlns:a14="http://schemas.microsoft.com/office/drawing/2010/main"/>
                      </a:ext>
                    </a:extLst>
                  </pic:spPr>
                </pic:pic>
              </a:graphicData>
            </a:graphic>
          </wp:inline>
        </w:drawing>
      </w:r>
    </w:p>
    <w:p w14:paraId="412E5D0A" w14:textId="2179FF5F" w:rsidR="003529C9" w:rsidRDefault="003529C9" w:rsidP="003529C9">
      <w:pPr>
        <w:pStyle w:val="Caption"/>
        <w:keepNext w:val="0"/>
        <w:rPr>
          <w:vanish/>
          <w:specVanish/>
        </w:rPr>
      </w:pPr>
      <w:bookmarkStart w:id="131" w:name="_Ref34606908"/>
      <w:bookmarkStart w:id="132" w:name="_Toc50109474"/>
      <w:r>
        <w:t xml:space="preserve">Figure </w:t>
      </w:r>
      <w:fldSimple w:instr=" STYLEREF 1 \s ">
        <w:r w:rsidR="006F40A1">
          <w:rPr>
            <w:noProof/>
          </w:rPr>
          <w:t>4</w:t>
        </w:r>
      </w:fldSimple>
      <w:r w:rsidR="008027FE">
        <w:t>.</w:t>
      </w:r>
      <w:fldSimple w:instr=" SEQ Figure \* ARABIC \s 1 ">
        <w:r w:rsidR="006F40A1">
          <w:rPr>
            <w:noProof/>
          </w:rPr>
          <w:t>11</w:t>
        </w:r>
      </w:fldSimple>
      <w:bookmarkEnd w:id="131"/>
      <w:r>
        <w:t>:</w:t>
      </w:r>
      <w:r>
        <w:tab/>
        <w:t xml:space="preserve">Performance curves for each group of features for the baseline scenario (without existing </w:t>
      </w:r>
      <w:r w:rsidR="000C3D16">
        <w:t>marine reserves</w:t>
      </w:r>
      <w:r>
        <w:t>).</w:t>
      </w:r>
      <w:bookmarkEnd w:id="132"/>
    </w:p>
    <w:p w14:paraId="2AB41849" w14:textId="1170836E" w:rsidR="003529C9" w:rsidRDefault="003529C9" w:rsidP="003529C9">
      <w:pPr>
        <w:pStyle w:val="CaptionText"/>
      </w:pPr>
      <w:r>
        <w:t xml:space="preserve"> Biogenic habitats (</w:t>
      </w:r>
      <w:r w:rsidR="00286AA0">
        <w:t>blue</w:t>
      </w:r>
      <w:r>
        <w:t xml:space="preserve">), </w:t>
      </w:r>
      <w:r w:rsidR="00254B98">
        <w:t>biogenic ecosystem services</w:t>
      </w:r>
      <w:r>
        <w:t xml:space="preserve"> (</w:t>
      </w:r>
      <w:r w:rsidR="00254B98">
        <w:t>red</w:t>
      </w:r>
      <w:r>
        <w:t xml:space="preserve">), endemic demersal fish (green), non-endemic demersal fish (purple) and physical habitats (orange). </w:t>
      </w:r>
      <w:r w:rsidR="00254B98">
        <w:t>Vertical lines for scenario 1 (4.</w:t>
      </w:r>
      <w:r w:rsidR="00483C62">
        <w:t>7</w:t>
      </w:r>
      <w:r w:rsidR="003A22D3">
        <w:t>0</w:t>
      </w:r>
      <w:r w:rsidR="00254B98">
        <w:t>% of the analysed area, solid) and scenario 2 (3.</w:t>
      </w:r>
      <w:r w:rsidR="003A22D3">
        <w:t>33</w:t>
      </w:r>
      <w:r w:rsidR="00483C62">
        <w:t>%</w:t>
      </w:r>
      <w:r w:rsidR="00254B98">
        <w:t xml:space="preserve"> of the analysed area, </w:t>
      </w:r>
      <w:r w:rsidR="003A22D3">
        <w:t>dashed</w:t>
      </w:r>
      <w:r w:rsidR="00254B98">
        <w:t>).</w:t>
      </w:r>
    </w:p>
    <w:p w14:paraId="1EAA9F8D" w14:textId="1BB006BB" w:rsidR="008F4666" w:rsidRDefault="008F4666" w:rsidP="009A54D5">
      <w:pPr>
        <w:pStyle w:val="Heading2"/>
      </w:pPr>
      <w:bookmarkStart w:id="133" w:name="_Toc48829479"/>
      <w:r>
        <w:lastRenderedPageBreak/>
        <w:t xml:space="preserve">Evaluation of Proposed </w:t>
      </w:r>
      <w:r w:rsidR="000C3D16">
        <w:t>Marine Reserves</w:t>
      </w:r>
      <w:bookmarkEnd w:id="133"/>
    </w:p>
    <w:p w14:paraId="73289824" w14:textId="39700617" w:rsidR="00F67E63" w:rsidRDefault="005E6B3E" w:rsidP="008F4666">
      <w:pPr>
        <w:pStyle w:val="Heading3"/>
      </w:pPr>
      <w:r>
        <w:t xml:space="preserve">Performance of Scenario 1 </w:t>
      </w:r>
      <w:r w:rsidR="000C3D16">
        <w:t>Marine Reserves</w:t>
      </w:r>
      <w:r>
        <w:t xml:space="preserve"> against Baseline</w:t>
      </w:r>
    </w:p>
    <w:p w14:paraId="7761A286" w14:textId="3453644C" w:rsidR="00F67E63" w:rsidRDefault="003C3014" w:rsidP="00F67E63">
      <w:pPr>
        <w:pStyle w:val="BodyText"/>
      </w:pPr>
      <w:r>
        <w:t>The</w:t>
      </w:r>
      <w:r w:rsidR="000C3D16">
        <w:t xml:space="preserve"> p</w:t>
      </w:r>
      <w:r w:rsidR="00235495">
        <w:t xml:space="preserve">roposed </w:t>
      </w:r>
      <w:r w:rsidR="000C3D16">
        <w:t>marine reserves</w:t>
      </w:r>
      <w:r w:rsidR="00235495">
        <w:t xml:space="preserve"> under </w:t>
      </w:r>
      <w:r w:rsidR="00877318">
        <w:t xml:space="preserve">Scenario 1 </w:t>
      </w:r>
      <w:r w:rsidR="007B64CD">
        <w:t xml:space="preserve">(maximum proposed option) </w:t>
      </w:r>
      <w:r>
        <w:t xml:space="preserve">were included as a mask layer, </w:t>
      </w:r>
      <w:r w:rsidR="00605212">
        <w:t xml:space="preserve">forcing </w:t>
      </w:r>
      <w:r>
        <w:t xml:space="preserve">Zonation </w:t>
      </w:r>
      <w:r w:rsidR="00605212">
        <w:t xml:space="preserve">to </w:t>
      </w:r>
      <w:r>
        <w:t>include the</w:t>
      </w:r>
      <w:r w:rsidR="000C3D16">
        <w:t>se areas</w:t>
      </w:r>
      <w:r w:rsidR="00B13319">
        <w:t xml:space="preserve"> </w:t>
      </w:r>
      <w:r>
        <w:t>in the top priority solution</w:t>
      </w:r>
      <w:r w:rsidR="00EA259E">
        <w:t xml:space="preserve"> (</w:t>
      </w:r>
      <w:r w:rsidR="00EA259E">
        <w:rPr>
          <w:noProof/>
        </w:rPr>
        <w:fldChar w:fldCharType="begin"/>
      </w:r>
      <w:r w:rsidR="00EA259E">
        <w:instrText xml:space="preserve"> REF _Ref34606248 \h </w:instrText>
      </w:r>
      <w:r w:rsidR="00EA259E">
        <w:rPr>
          <w:noProof/>
        </w:rPr>
      </w:r>
      <w:r w:rsidR="00EA259E">
        <w:rPr>
          <w:noProof/>
        </w:rPr>
        <w:fldChar w:fldCharType="separate"/>
      </w:r>
      <w:r w:rsidR="006F40A1">
        <w:t xml:space="preserve">Figure </w:t>
      </w:r>
      <w:r w:rsidR="006F40A1">
        <w:rPr>
          <w:noProof/>
        </w:rPr>
        <w:t>4</w:t>
      </w:r>
      <w:r w:rsidR="006F40A1">
        <w:t>.</w:t>
      </w:r>
      <w:r w:rsidR="006F40A1">
        <w:rPr>
          <w:noProof/>
        </w:rPr>
        <w:t>12</w:t>
      </w:r>
      <w:r w:rsidR="00EA259E">
        <w:rPr>
          <w:noProof/>
        </w:rPr>
        <w:fldChar w:fldCharType="end"/>
      </w:r>
      <w:r w:rsidR="00EA259E">
        <w:t>)</w:t>
      </w:r>
      <w:r>
        <w:t>.</w:t>
      </w:r>
      <w:r w:rsidR="00F67E63">
        <w:t xml:space="preserve"> The spatial extent of the new reserves </w:t>
      </w:r>
      <w:r w:rsidR="00483C62">
        <w:t xml:space="preserve">under Scenario 1 </w:t>
      </w:r>
      <w:r w:rsidR="00F67E63">
        <w:t xml:space="preserve">is approximately </w:t>
      </w:r>
      <w:r w:rsidR="000D3270">
        <w:t>4</w:t>
      </w:r>
      <w:r w:rsidR="00F67E63">
        <w:t>.</w:t>
      </w:r>
      <w:r w:rsidR="00483C62">
        <w:t>70</w:t>
      </w:r>
      <w:r w:rsidR="00F67E63">
        <w:t>% of the analysed area (the HGMP excluding the mid</w:t>
      </w:r>
      <w:r w:rsidR="00605212">
        <w:t>-</w:t>
      </w:r>
      <w:r w:rsidR="00F67E63">
        <w:t xml:space="preserve"> and upper</w:t>
      </w:r>
      <w:r w:rsidR="00605212">
        <w:t>-</w:t>
      </w:r>
      <w:r w:rsidR="00F67E63">
        <w:t>slope habitats</w:t>
      </w:r>
      <w:r w:rsidR="00483C62">
        <w:t xml:space="preserve"> and the existing marine reserves</w:t>
      </w:r>
      <w:r w:rsidR="00F67E63">
        <w:t>).</w:t>
      </w:r>
      <w:r w:rsidR="00A94504">
        <w:t xml:space="preserve"> The complete suite of results of analysing Scenario 1 is available in </w:t>
      </w:r>
      <w:r w:rsidR="004128F2">
        <w:fldChar w:fldCharType="begin"/>
      </w:r>
      <w:r w:rsidR="004128F2">
        <w:instrText xml:space="preserve"> REF _Ref48571220 \r \h </w:instrText>
      </w:r>
      <w:r w:rsidR="004128F2">
        <w:fldChar w:fldCharType="separate"/>
      </w:r>
      <w:r w:rsidR="006F40A1">
        <w:t>Appendix F</w:t>
      </w:r>
      <w:r w:rsidR="004128F2">
        <w:fldChar w:fldCharType="end"/>
      </w:r>
      <w:r w:rsidR="00A94504">
        <w:t xml:space="preserve"> (</w:t>
      </w:r>
      <w:r w:rsidR="004128F2">
        <w:fldChar w:fldCharType="begin"/>
      </w:r>
      <w:r w:rsidR="004128F2">
        <w:instrText xml:space="preserve"> REF _Ref48571203 \h </w:instrText>
      </w:r>
      <w:r w:rsidR="004128F2">
        <w:fldChar w:fldCharType="separate"/>
      </w:r>
      <w:r w:rsidR="006F40A1">
        <w:t xml:space="preserve">Table </w:t>
      </w:r>
      <w:r w:rsidR="006F40A1">
        <w:rPr>
          <w:noProof/>
        </w:rPr>
        <w:t>F</w:t>
      </w:r>
      <w:r w:rsidR="006F40A1">
        <w:noBreakHyphen/>
      </w:r>
      <w:r w:rsidR="006F40A1">
        <w:rPr>
          <w:noProof/>
        </w:rPr>
        <w:t>1</w:t>
      </w:r>
      <w:r w:rsidR="004128F2">
        <w:fldChar w:fldCharType="end"/>
      </w:r>
      <w:r w:rsidR="00A94504">
        <w:t>).</w:t>
      </w:r>
    </w:p>
    <w:p w14:paraId="1AD65F4C" w14:textId="516F8C68" w:rsidR="003C3014" w:rsidRDefault="003C3014" w:rsidP="003C3014">
      <w:pPr>
        <w:pStyle w:val="BodyText"/>
      </w:pPr>
      <w:bookmarkStart w:id="134" w:name="_Hlk34608141"/>
      <w:r>
        <w:t xml:space="preserve">The </w:t>
      </w:r>
      <w:r w:rsidR="00605212">
        <w:t xml:space="preserve">results for </w:t>
      </w:r>
      <w:r w:rsidR="00493A5B">
        <w:t xml:space="preserve">Scenario 1 </w:t>
      </w:r>
      <w:r>
        <w:t xml:space="preserve">suggest that the </w:t>
      </w:r>
      <w:r w:rsidR="000C3D16">
        <w:t>proposed marine reserves provide</w:t>
      </w:r>
      <w:r w:rsidR="00493A5B">
        <w:t xml:space="preserve"> </w:t>
      </w:r>
      <w:r w:rsidR="00483C62">
        <w:t>less than</w:t>
      </w:r>
      <w:r w:rsidR="00304552">
        <w:t xml:space="preserve"> half</w:t>
      </w:r>
      <w:r w:rsidR="00493A5B">
        <w:t xml:space="preserve"> </w:t>
      </w:r>
      <w:r w:rsidR="00304552">
        <w:t xml:space="preserve">the </w:t>
      </w:r>
      <w:r w:rsidR="00493A5B">
        <w:t xml:space="preserve">protection </w:t>
      </w:r>
      <w:r w:rsidR="000C3D16">
        <w:t xml:space="preserve">for </w:t>
      </w:r>
      <w:r w:rsidR="00493A5B">
        <w:t xml:space="preserve">biodiversity </w:t>
      </w:r>
      <w:r w:rsidR="004128F2">
        <w:t xml:space="preserve">compared to </w:t>
      </w:r>
      <w:r w:rsidR="00493A5B">
        <w:t xml:space="preserve">the </w:t>
      </w:r>
      <w:r>
        <w:t xml:space="preserve">baseline </w:t>
      </w:r>
      <w:r w:rsidR="00493A5B">
        <w:t>scenario</w:t>
      </w:r>
      <w:r>
        <w:t xml:space="preserve"> </w:t>
      </w:r>
      <w:r w:rsidR="00304552">
        <w:t xml:space="preserve">at the 4.70% threshold </w:t>
      </w:r>
      <w:r>
        <w:t>(</w:t>
      </w:r>
      <w:r>
        <w:fldChar w:fldCharType="begin"/>
      </w:r>
      <w:r>
        <w:instrText xml:space="preserve"> REF _Ref34602686 \h </w:instrText>
      </w:r>
      <w:r>
        <w:fldChar w:fldCharType="separate"/>
      </w:r>
      <w:r w:rsidR="006F40A1">
        <w:t xml:space="preserve">Table </w:t>
      </w:r>
      <w:r w:rsidR="006F40A1">
        <w:rPr>
          <w:noProof/>
        </w:rPr>
        <w:t>4</w:t>
      </w:r>
      <w:r w:rsidR="006F40A1">
        <w:noBreakHyphen/>
      </w:r>
      <w:r w:rsidR="006F40A1">
        <w:rPr>
          <w:noProof/>
        </w:rPr>
        <w:t>2</w:t>
      </w:r>
      <w:r>
        <w:fldChar w:fldCharType="end"/>
      </w:r>
      <w:r>
        <w:t>).</w:t>
      </w:r>
      <w:r w:rsidRPr="003C3014">
        <w:t xml:space="preserve"> </w:t>
      </w:r>
      <w:r>
        <w:t xml:space="preserve">Comparing relative protection at </w:t>
      </w:r>
      <w:r w:rsidR="000D3270">
        <w:t>4</w:t>
      </w:r>
      <w:r>
        <w:t>.</w:t>
      </w:r>
      <w:r w:rsidR="00483C62">
        <w:t>70</w:t>
      </w:r>
      <w:r>
        <w:t>% of the total area suggests high protection under the baseline scenario for biogenic and physical habitats</w:t>
      </w:r>
      <w:r w:rsidR="00483C62">
        <w:t xml:space="preserve"> (both well above 50%)</w:t>
      </w:r>
      <w:r w:rsidR="000C3D16">
        <w:t xml:space="preserve">, which </w:t>
      </w:r>
      <w:r w:rsidR="00304552">
        <w:t xml:space="preserve">almost triples </w:t>
      </w:r>
      <w:r w:rsidR="000C3D16">
        <w:t>the amount of protection afforded by Scenario 1</w:t>
      </w:r>
      <w:r>
        <w:t xml:space="preserve">. </w:t>
      </w:r>
      <w:r w:rsidR="000C3D16">
        <w:t xml:space="preserve">Regardless, the Scenario 1 </w:t>
      </w:r>
      <w:r w:rsidR="004128F2">
        <w:t xml:space="preserve">proposed </w:t>
      </w:r>
      <w:r w:rsidR="00CC37BB">
        <w:t>marine reserves</w:t>
      </w:r>
      <w:r w:rsidR="000C3D16">
        <w:t xml:space="preserve"> in total protect</w:t>
      </w:r>
      <w:r w:rsidR="00304552">
        <w:t xml:space="preserve"> 28.7%</w:t>
      </w:r>
      <w:r w:rsidR="000C3D16">
        <w:t xml:space="preserve"> of the biogenic features within </w:t>
      </w:r>
      <w:r w:rsidR="000D3270">
        <w:t>4.</w:t>
      </w:r>
      <w:r w:rsidR="00483C62">
        <w:t>70</w:t>
      </w:r>
      <w:r w:rsidR="000D3270">
        <w:t>%</w:t>
      </w:r>
      <w:r w:rsidR="000C3D16">
        <w:t xml:space="preserve"> of the area, </w:t>
      </w:r>
      <w:r w:rsidR="00AD66F3">
        <w:t xml:space="preserve">equating to </w:t>
      </w:r>
      <w:r w:rsidR="004128F2">
        <w:t>over five times greater than on</w:t>
      </w:r>
      <w:r w:rsidR="00AD66F3">
        <w:t xml:space="preserve"> par protection</w:t>
      </w:r>
      <w:r w:rsidR="000C3D16">
        <w:t xml:space="preserve">. </w:t>
      </w:r>
      <w:r w:rsidR="004F47E7">
        <w:t>R</w:t>
      </w:r>
      <w:r w:rsidR="00F73218">
        <w:t>elative to the baseline, endemic</w:t>
      </w:r>
      <w:r>
        <w:t xml:space="preserve"> demersal fish species achieve higher levels of protection (on average) under the </w:t>
      </w:r>
      <w:r w:rsidR="000C3D16">
        <w:t>S</w:t>
      </w:r>
      <w:r>
        <w:t>cenario</w:t>
      </w:r>
      <w:r w:rsidR="000C3D16">
        <w:t xml:space="preserve"> 1</w:t>
      </w:r>
      <w:r>
        <w:t xml:space="preserve">. </w:t>
      </w:r>
    </w:p>
    <w:bookmarkEnd w:id="134"/>
    <w:p w14:paraId="3646DC76" w14:textId="5ADE232A" w:rsidR="003C3014" w:rsidRDefault="003C3014" w:rsidP="003C3014">
      <w:pPr>
        <w:pStyle w:val="BodyText"/>
      </w:pPr>
      <w:r>
        <w:t>The spatial prioritisation</w:t>
      </w:r>
      <w:r w:rsidR="00EA259E">
        <w:t xml:space="preserve"> with </w:t>
      </w:r>
      <w:r w:rsidR="004F47E7">
        <w:t xml:space="preserve">forced inclusion of </w:t>
      </w:r>
      <w:r w:rsidR="00EA259E">
        <w:t>Scenario 1 proposed marine reserves showcases the overlap or proximity of some of these proposed marine reserves to areas that are highly prioritised for their biodiversity values such as to the north of Little Barrier Island /Hauturu, Cape Colville, and Tiritiri Matangi Island (</w:t>
      </w:r>
      <w:r w:rsidR="00EA259E">
        <w:rPr>
          <w:noProof/>
        </w:rPr>
        <w:fldChar w:fldCharType="begin"/>
      </w:r>
      <w:r w:rsidR="00EA259E">
        <w:instrText xml:space="preserve"> REF _Ref34606248 \h </w:instrText>
      </w:r>
      <w:r w:rsidR="00EA259E">
        <w:rPr>
          <w:noProof/>
        </w:rPr>
      </w:r>
      <w:r w:rsidR="00EA259E">
        <w:rPr>
          <w:noProof/>
        </w:rPr>
        <w:fldChar w:fldCharType="separate"/>
      </w:r>
      <w:r w:rsidR="006F40A1">
        <w:t xml:space="preserve">Figure </w:t>
      </w:r>
      <w:r w:rsidR="006F40A1">
        <w:rPr>
          <w:noProof/>
        </w:rPr>
        <w:t>4</w:t>
      </w:r>
      <w:r w:rsidR="006F40A1">
        <w:t>.</w:t>
      </w:r>
      <w:r w:rsidR="006F40A1">
        <w:rPr>
          <w:noProof/>
        </w:rPr>
        <w:t>12</w:t>
      </w:r>
      <w:r w:rsidR="00EA259E">
        <w:rPr>
          <w:noProof/>
        </w:rPr>
        <w:fldChar w:fldCharType="end"/>
      </w:r>
      <w:r w:rsidR="00EA259E">
        <w:t xml:space="preserve">).  </w:t>
      </w:r>
      <w:r>
        <w:t xml:space="preserve"> </w:t>
      </w:r>
    </w:p>
    <w:p w14:paraId="4574C609" w14:textId="76D5FBBC" w:rsidR="00F67E63" w:rsidRDefault="00B33876" w:rsidP="00F67E63">
      <w:pPr>
        <w:pStyle w:val="BodyText"/>
        <w:keepNext/>
      </w:pPr>
      <w:r>
        <w:rPr>
          <w:noProof/>
          <w:lang w:eastAsia="en-NZ"/>
        </w:rPr>
        <w:lastRenderedPageBreak/>
        <w:drawing>
          <wp:inline distT="0" distB="0" distL="0" distR="0" wp14:anchorId="0B542CCF" wp14:editId="1D96319D">
            <wp:extent cx="4993504" cy="49745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993504" cy="4974590"/>
                    </a:xfrm>
                    <a:prstGeom prst="rect">
                      <a:avLst/>
                    </a:prstGeom>
                    <a:noFill/>
                  </pic:spPr>
                </pic:pic>
              </a:graphicData>
            </a:graphic>
          </wp:inline>
        </w:drawing>
      </w:r>
    </w:p>
    <w:p w14:paraId="2BDE2C46" w14:textId="6652EAD4" w:rsidR="00F67E63" w:rsidRDefault="00F67E63" w:rsidP="00F67E63">
      <w:pPr>
        <w:pStyle w:val="Caption"/>
        <w:keepNext w:val="0"/>
        <w:rPr>
          <w:vanish/>
          <w:specVanish/>
        </w:rPr>
      </w:pPr>
      <w:bookmarkStart w:id="135" w:name="_Ref34606248"/>
      <w:bookmarkStart w:id="136" w:name="_Toc50109475"/>
      <w:r>
        <w:t xml:space="preserve">Figure </w:t>
      </w:r>
      <w:fldSimple w:instr=" STYLEREF 1 \s ">
        <w:r w:rsidR="006F40A1">
          <w:rPr>
            <w:noProof/>
          </w:rPr>
          <w:t>4</w:t>
        </w:r>
      </w:fldSimple>
      <w:r w:rsidR="008027FE">
        <w:t>.</w:t>
      </w:r>
      <w:fldSimple w:instr=" SEQ Figure \* ARABIC \s 1 ">
        <w:r w:rsidR="006F40A1">
          <w:rPr>
            <w:noProof/>
          </w:rPr>
          <w:t>12</w:t>
        </w:r>
      </w:fldSimple>
      <w:bookmarkEnd w:id="135"/>
      <w:r>
        <w:t>:</w:t>
      </w:r>
      <w:r>
        <w:tab/>
      </w:r>
      <w:r w:rsidR="008837D6">
        <w:t xml:space="preserve">Spatial prioritisation </w:t>
      </w:r>
      <w:r w:rsidR="006E71BF">
        <w:t xml:space="preserve">with </w:t>
      </w:r>
      <w:r w:rsidR="00877318">
        <w:t xml:space="preserve">Scenario 1 </w:t>
      </w:r>
      <w:r w:rsidR="00EA259E">
        <w:t xml:space="preserve">proposed marine reserves </w:t>
      </w:r>
      <w:r w:rsidR="006E1272">
        <w:t>forced as the highest priority for protection</w:t>
      </w:r>
      <w:r>
        <w:t>.</w:t>
      </w:r>
      <w:bookmarkEnd w:id="136"/>
    </w:p>
    <w:p w14:paraId="05554D94" w14:textId="2B944725" w:rsidR="00F67E63" w:rsidRDefault="00F67E63" w:rsidP="00F67E63">
      <w:pPr>
        <w:pStyle w:val="CaptionText"/>
      </w:pPr>
      <w:r>
        <w:t xml:space="preserve"> </w:t>
      </w:r>
      <w:r w:rsidR="008837D6">
        <w:t>Warm colours indicate higher priority areas for biodiversity, and colder colours indicate lower priority areas.</w:t>
      </w:r>
      <w:r w:rsidR="00605212">
        <w:t xml:space="preserve"> </w:t>
      </w:r>
    </w:p>
    <w:p w14:paraId="027DA104" w14:textId="5B47D5DF" w:rsidR="00022AB6" w:rsidRDefault="00022AB6" w:rsidP="00022AB6">
      <w:pPr>
        <w:pStyle w:val="BodyText"/>
      </w:pPr>
      <w:r>
        <w:t xml:space="preserve">Performance curves illustrate </w:t>
      </w:r>
      <w:proofErr w:type="gramStart"/>
      <w:r>
        <w:t>that biogenic features and physical habitats</w:t>
      </w:r>
      <w:proofErr w:type="gramEnd"/>
      <w:r>
        <w:t xml:space="preserve"> are </w:t>
      </w:r>
      <w:r w:rsidR="00877318">
        <w:t xml:space="preserve">still </w:t>
      </w:r>
      <w:r>
        <w:t xml:space="preserve">preferentially selected for the priority solution, though </w:t>
      </w:r>
      <w:r w:rsidR="003A1EDE">
        <w:t>compared to the baseline scenario</w:t>
      </w:r>
      <w:r w:rsidR="004128F2">
        <w:t>,</w:t>
      </w:r>
      <w:r w:rsidR="003A1EDE">
        <w:t xml:space="preserve"> a smaller proportion is protected</w:t>
      </w:r>
      <w:r>
        <w:t xml:space="preserve"> at </w:t>
      </w:r>
      <w:r w:rsidR="000D3270">
        <w:t>4.</w:t>
      </w:r>
      <w:r w:rsidR="00AC467E">
        <w:t>70</w:t>
      </w:r>
      <w:r w:rsidR="000D3270">
        <w:t>%</w:t>
      </w:r>
      <w:r>
        <w:t xml:space="preserve"> </w:t>
      </w:r>
      <w:r w:rsidR="000C3D16">
        <w:t xml:space="preserve">within </w:t>
      </w:r>
      <w:r w:rsidR="00877318">
        <w:t>Scenario 1</w:t>
      </w:r>
      <w:r w:rsidR="003A1EDE">
        <w:t xml:space="preserve"> marine reserves (</w:t>
      </w:r>
      <w:r w:rsidR="00867ADA">
        <w:rPr>
          <w:highlight w:val="yellow"/>
        </w:rPr>
        <w:fldChar w:fldCharType="begin"/>
      </w:r>
      <w:r w:rsidR="00867ADA">
        <w:instrText xml:space="preserve"> REF _Ref34606908 \h </w:instrText>
      </w:r>
      <w:r w:rsidR="00867ADA">
        <w:rPr>
          <w:highlight w:val="yellow"/>
        </w:rPr>
      </w:r>
      <w:r w:rsidR="00867ADA">
        <w:rPr>
          <w:highlight w:val="yellow"/>
        </w:rPr>
        <w:fldChar w:fldCharType="separate"/>
      </w:r>
      <w:r w:rsidR="006F40A1">
        <w:t xml:space="preserve">Figure </w:t>
      </w:r>
      <w:r w:rsidR="006F40A1">
        <w:rPr>
          <w:noProof/>
        </w:rPr>
        <w:t>4</w:t>
      </w:r>
      <w:r w:rsidR="006F40A1">
        <w:t>.</w:t>
      </w:r>
      <w:r w:rsidR="006F40A1">
        <w:rPr>
          <w:noProof/>
        </w:rPr>
        <w:t>11</w:t>
      </w:r>
      <w:r w:rsidR="00867ADA">
        <w:rPr>
          <w:highlight w:val="yellow"/>
        </w:rPr>
        <w:fldChar w:fldCharType="end"/>
      </w:r>
      <w:r w:rsidR="00867ADA">
        <w:t xml:space="preserve">, </w:t>
      </w:r>
      <w:r w:rsidR="004128F2">
        <w:fldChar w:fldCharType="begin"/>
      </w:r>
      <w:r w:rsidR="004128F2">
        <w:instrText xml:space="preserve"> REF _Ref34607469 \h </w:instrText>
      </w:r>
      <w:r w:rsidR="004128F2">
        <w:fldChar w:fldCharType="separate"/>
      </w:r>
      <w:r w:rsidR="006F40A1">
        <w:t xml:space="preserve">Figure </w:t>
      </w:r>
      <w:r w:rsidR="006F40A1">
        <w:rPr>
          <w:noProof/>
        </w:rPr>
        <w:t>4</w:t>
      </w:r>
      <w:r w:rsidR="006F40A1">
        <w:t>.</w:t>
      </w:r>
      <w:r w:rsidR="006F40A1">
        <w:rPr>
          <w:noProof/>
        </w:rPr>
        <w:t>13</w:t>
      </w:r>
      <w:r w:rsidR="004128F2">
        <w:fldChar w:fldCharType="end"/>
      </w:r>
      <w:r w:rsidR="003A1EDE">
        <w:t>)</w:t>
      </w:r>
      <w:r w:rsidR="00877318">
        <w:t>.</w:t>
      </w:r>
      <w:r>
        <w:t xml:space="preserve"> </w:t>
      </w:r>
      <w:r w:rsidR="00877318">
        <w:t>E</w:t>
      </w:r>
      <w:r>
        <w:t xml:space="preserve">ndemic and non-endemic fish and the </w:t>
      </w:r>
      <w:r w:rsidR="00286AA0">
        <w:t>biogenic ecosystem services</w:t>
      </w:r>
      <w:r>
        <w:t xml:space="preserve"> layer show </w:t>
      </w:r>
      <w:r w:rsidR="00877318">
        <w:t xml:space="preserve">similar </w:t>
      </w:r>
      <w:r w:rsidR="000C3D16">
        <w:t xml:space="preserve">responses </w:t>
      </w:r>
      <w:r w:rsidR="00877318">
        <w:t xml:space="preserve">to </w:t>
      </w:r>
      <w:r w:rsidR="000C3D16">
        <w:t xml:space="preserve">increasing protection </w:t>
      </w:r>
      <w:r w:rsidR="003A1EDE">
        <w:t xml:space="preserve">as </w:t>
      </w:r>
      <w:r w:rsidR="00877318">
        <w:t>the baseline scenario, with</w:t>
      </w:r>
      <w:r w:rsidR="00AD66F3">
        <w:t xml:space="preserve"> a</w:t>
      </w:r>
      <w:r w:rsidR="00877318">
        <w:t xml:space="preserve"> </w:t>
      </w:r>
      <w:r w:rsidR="00EA259E">
        <w:t xml:space="preserve">roughly linear relationship </w:t>
      </w:r>
      <w:proofErr w:type="gramStart"/>
      <w:r w:rsidR="00EA259E">
        <w:t>with</w:t>
      </w:r>
      <w:r w:rsidR="00AD66F3">
        <w:t xml:space="preserve"> </w:t>
      </w:r>
      <w:r>
        <w:t xml:space="preserve"> increasing</w:t>
      </w:r>
      <w:proofErr w:type="gramEnd"/>
      <w:r>
        <w:t xml:space="preserve"> protect</w:t>
      </w:r>
      <w:r w:rsidR="00AD66F3">
        <w:t xml:space="preserve">ion </w:t>
      </w:r>
      <w:r>
        <w:t>(</w:t>
      </w:r>
      <w:r w:rsidR="00867ADA">
        <w:rPr>
          <w:highlight w:val="yellow"/>
        </w:rPr>
        <w:fldChar w:fldCharType="begin"/>
      </w:r>
      <w:r w:rsidR="00867ADA">
        <w:instrText xml:space="preserve"> REF _Ref34607469 \h </w:instrText>
      </w:r>
      <w:r w:rsidR="00867ADA">
        <w:rPr>
          <w:highlight w:val="yellow"/>
        </w:rPr>
      </w:r>
      <w:r w:rsidR="00867ADA">
        <w:rPr>
          <w:highlight w:val="yellow"/>
        </w:rPr>
        <w:fldChar w:fldCharType="separate"/>
      </w:r>
      <w:r w:rsidR="006F40A1">
        <w:t xml:space="preserve">Figure </w:t>
      </w:r>
      <w:r w:rsidR="006F40A1">
        <w:rPr>
          <w:noProof/>
        </w:rPr>
        <w:t>4</w:t>
      </w:r>
      <w:r w:rsidR="006F40A1">
        <w:t>.</w:t>
      </w:r>
      <w:r w:rsidR="006F40A1">
        <w:rPr>
          <w:noProof/>
        </w:rPr>
        <w:t>13</w:t>
      </w:r>
      <w:r w:rsidR="00867ADA">
        <w:rPr>
          <w:highlight w:val="yellow"/>
        </w:rPr>
        <w:fldChar w:fldCharType="end"/>
      </w:r>
      <w:r>
        <w:t>).</w:t>
      </w:r>
    </w:p>
    <w:p w14:paraId="32135E5D" w14:textId="77777777" w:rsidR="00AC1A40" w:rsidRDefault="00AC1A40" w:rsidP="00AC1A40">
      <w:pPr>
        <w:pStyle w:val="BodyText"/>
      </w:pPr>
    </w:p>
    <w:p w14:paraId="4B2EDE44" w14:textId="3014D1BD" w:rsidR="00AC1A40" w:rsidRDefault="00B33876" w:rsidP="00877318">
      <w:pPr>
        <w:pStyle w:val="BodyText"/>
      </w:pPr>
      <w:r>
        <w:rPr>
          <w:noProof/>
          <w:lang w:eastAsia="en-NZ"/>
        </w:rPr>
        <w:lastRenderedPageBreak/>
        <w:drawing>
          <wp:inline distT="0" distB="0" distL="0" distR="0" wp14:anchorId="252DAA41" wp14:editId="060466FD">
            <wp:extent cx="5554153" cy="3702769"/>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554153" cy="3702769"/>
                    </a:xfrm>
                    <a:prstGeom prst="rect">
                      <a:avLst/>
                    </a:prstGeom>
                    <a:noFill/>
                  </pic:spPr>
                </pic:pic>
              </a:graphicData>
            </a:graphic>
          </wp:inline>
        </w:drawing>
      </w:r>
    </w:p>
    <w:p w14:paraId="6011C705" w14:textId="3E04B0AF" w:rsidR="00AC1A40" w:rsidRDefault="00AC1A40" w:rsidP="00AC1A40">
      <w:pPr>
        <w:pStyle w:val="Caption"/>
        <w:keepNext w:val="0"/>
        <w:rPr>
          <w:vanish/>
          <w:specVanish/>
        </w:rPr>
      </w:pPr>
      <w:bookmarkStart w:id="137" w:name="_Ref34607469"/>
      <w:bookmarkStart w:id="138" w:name="_Toc50109476"/>
      <w:r>
        <w:t xml:space="preserve">Figure </w:t>
      </w:r>
      <w:fldSimple w:instr=" STYLEREF 1 \s ">
        <w:r w:rsidR="006F40A1">
          <w:rPr>
            <w:noProof/>
          </w:rPr>
          <w:t>4</w:t>
        </w:r>
      </w:fldSimple>
      <w:r w:rsidR="008027FE">
        <w:t>.</w:t>
      </w:r>
      <w:fldSimple w:instr=" SEQ Figure \* ARABIC \s 1 ">
        <w:r w:rsidR="006F40A1">
          <w:rPr>
            <w:noProof/>
          </w:rPr>
          <w:t>13</w:t>
        </w:r>
      </w:fldSimple>
      <w:bookmarkEnd w:id="137"/>
      <w:r>
        <w:t>:</w:t>
      </w:r>
      <w:r>
        <w:tab/>
      </w:r>
      <w:r w:rsidR="00022AB6">
        <w:t>Performance curves for each group of features for the</w:t>
      </w:r>
      <w:r w:rsidR="00877318">
        <w:t xml:space="preserve"> Scenario 1</w:t>
      </w:r>
      <w:r w:rsidR="00022AB6">
        <w:t xml:space="preserve"> </w:t>
      </w:r>
      <w:r w:rsidR="00EA259E">
        <w:t xml:space="preserve">proposed marine reserves </w:t>
      </w:r>
      <w:r w:rsidR="00AB5EEC">
        <w:t>forced as the highest priority for protection</w:t>
      </w:r>
      <w:r>
        <w:t>.</w:t>
      </w:r>
      <w:bookmarkEnd w:id="138"/>
    </w:p>
    <w:p w14:paraId="2C9B28E5" w14:textId="4AAF7871" w:rsidR="007679C1" w:rsidRDefault="00AC1A40" w:rsidP="007679C1">
      <w:pPr>
        <w:pStyle w:val="CaptionText"/>
      </w:pPr>
      <w:r>
        <w:t xml:space="preserve"> Biogenic habitats (</w:t>
      </w:r>
      <w:r w:rsidR="007679C1">
        <w:t>blue</w:t>
      </w:r>
      <w:r>
        <w:t xml:space="preserve">), </w:t>
      </w:r>
      <w:r w:rsidR="00254B98">
        <w:t>biogenic ecosystem services</w:t>
      </w:r>
      <w:r>
        <w:t xml:space="preserve"> (</w:t>
      </w:r>
      <w:r w:rsidR="007679C1">
        <w:t>red</w:t>
      </w:r>
      <w:r>
        <w:t xml:space="preserve">), endemic demersal fish (green), non-endemic demersal fish (purple) and physical habitats (orange). </w:t>
      </w:r>
      <w:r w:rsidR="006E6DD8">
        <w:t>A v</w:t>
      </w:r>
      <w:r w:rsidR="007679C1">
        <w:t>ertical line (</w:t>
      </w:r>
      <w:r w:rsidR="00D86BF9">
        <w:t>solid</w:t>
      </w:r>
      <w:r w:rsidR="007679C1">
        <w:t>) indicates extent of scenario 1 (4.</w:t>
      </w:r>
      <w:r w:rsidR="00D86BF9">
        <w:t>70</w:t>
      </w:r>
      <w:r w:rsidR="007679C1">
        <w:t>% of the analysed area).</w:t>
      </w:r>
    </w:p>
    <w:p w14:paraId="3D21CEF4" w14:textId="468B79B9" w:rsidR="005E6B3E" w:rsidRDefault="005E6B3E" w:rsidP="005E6B3E">
      <w:pPr>
        <w:pStyle w:val="Heading3"/>
      </w:pPr>
      <w:r>
        <w:t xml:space="preserve">Performance of Scenario </w:t>
      </w:r>
      <w:r w:rsidR="00C30E14">
        <w:t>2</w:t>
      </w:r>
      <w:r>
        <w:t xml:space="preserve"> Marine Reserves against Baseline</w:t>
      </w:r>
    </w:p>
    <w:p w14:paraId="5029BFE0" w14:textId="49550918" w:rsidR="00AC1A40" w:rsidRDefault="00B33876" w:rsidP="00AC1A40">
      <w:pPr>
        <w:pStyle w:val="BodyText"/>
      </w:pPr>
      <w:r>
        <w:t xml:space="preserve">A further Zonation run was performed to analyse the Scenario 2 </w:t>
      </w:r>
      <w:r w:rsidR="007B64CD">
        <w:t xml:space="preserve">(minimum proposed option) for </w:t>
      </w:r>
      <w:r w:rsidR="00F24570">
        <w:t>marine reserves</w:t>
      </w:r>
      <w:r>
        <w:t xml:space="preserve">, </w:t>
      </w:r>
      <w:r w:rsidR="00D36329">
        <w:t xml:space="preserve">with the </w:t>
      </w:r>
      <w:r w:rsidR="00F24570">
        <w:t xml:space="preserve">proposed marine reserves under Scenario 2 as a mask layer, forcing Zonation to include these areas </w:t>
      </w:r>
      <w:r>
        <w:t xml:space="preserve">in the top priority solution. The spatial extent of the existing </w:t>
      </w:r>
      <w:r w:rsidR="00F24570">
        <w:t>marin</w:t>
      </w:r>
      <w:r w:rsidR="00B13319">
        <w:t>e</w:t>
      </w:r>
      <w:r w:rsidR="00F24570">
        <w:t xml:space="preserve"> reserves</w:t>
      </w:r>
      <w:r w:rsidR="00493A5B">
        <w:t xml:space="preserve"> </w:t>
      </w:r>
      <w:r>
        <w:t xml:space="preserve">and </w:t>
      </w:r>
      <w:r w:rsidR="00493A5B">
        <w:t xml:space="preserve">the </w:t>
      </w:r>
      <w:r w:rsidR="00F24570">
        <w:t xml:space="preserve">proposed marine reserves in </w:t>
      </w:r>
      <w:r w:rsidR="00493A5B">
        <w:t xml:space="preserve">Scenario 2 </w:t>
      </w:r>
      <w:r>
        <w:t>is approximately the 3.</w:t>
      </w:r>
      <w:r w:rsidR="00D36329">
        <w:t>33</w:t>
      </w:r>
      <w:r>
        <w:t xml:space="preserve">% of the </w:t>
      </w:r>
      <w:r w:rsidR="00493A5B">
        <w:t>model</w:t>
      </w:r>
      <w:r>
        <w:t xml:space="preserve"> area (the HGMP excluding the mid</w:t>
      </w:r>
      <w:r w:rsidR="00605212">
        <w:t>-</w:t>
      </w:r>
      <w:r>
        <w:t xml:space="preserve"> and upper</w:t>
      </w:r>
      <w:r w:rsidR="00605212">
        <w:t>-</w:t>
      </w:r>
      <w:r>
        <w:t>slope habitats</w:t>
      </w:r>
      <w:r w:rsidR="00D36329">
        <w:t xml:space="preserve"> and the existing marine reserves</w:t>
      </w:r>
      <w:r>
        <w:t>).</w:t>
      </w:r>
      <w:r w:rsidR="00164CDE">
        <w:t xml:space="preserve"> The complete suite of results of analysing Scenario 2 is available in </w:t>
      </w:r>
      <w:r w:rsidR="004128F2">
        <w:fldChar w:fldCharType="begin"/>
      </w:r>
      <w:r w:rsidR="004128F2">
        <w:instrText xml:space="preserve"> REF _Ref48571220 \r \h </w:instrText>
      </w:r>
      <w:r w:rsidR="004128F2">
        <w:fldChar w:fldCharType="separate"/>
      </w:r>
      <w:r w:rsidR="006F40A1">
        <w:t>Appendix F</w:t>
      </w:r>
      <w:r w:rsidR="004128F2">
        <w:fldChar w:fldCharType="end"/>
      </w:r>
      <w:r w:rsidR="004128F2">
        <w:t xml:space="preserve"> (</w:t>
      </w:r>
      <w:r w:rsidR="004128F2">
        <w:fldChar w:fldCharType="begin"/>
      </w:r>
      <w:r w:rsidR="004128F2">
        <w:instrText xml:space="preserve"> REF _Ref48571203 \h </w:instrText>
      </w:r>
      <w:r w:rsidR="004128F2">
        <w:fldChar w:fldCharType="separate"/>
      </w:r>
      <w:r w:rsidR="006F40A1">
        <w:t xml:space="preserve">Table </w:t>
      </w:r>
      <w:r w:rsidR="006F40A1">
        <w:rPr>
          <w:noProof/>
        </w:rPr>
        <w:t>F</w:t>
      </w:r>
      <w:r w:rsidR="006F40A1">
        <w:noBreakHyphen/>
      </w:r>
      <w:r w:rsidR="006F40A1">
        <w:rPr>
          <w:noProof/>
        </w:rPr>
        <w:t>1</w:t>
      </w:r>
      <w:r w:rsidR="004128F2">
        <w:fldChar w:fldCharType="end"/>
      </w:r>
      <w:r w:rsidR="004128F2">
        <w:t>).</w:t>
      </w:r>
    </w:p>
    <w:p w14:paraId="6F6251C1" w14:textId="335E2EF5" w:rsidR="00493A5B" w:rsidRDefault="00493A5B" w:rsidP="00AC1A40">
      <w:pPr>
        <w:pStyle w:val="BodyText"/>
      </w:pPr>
      <w:r>
        <w:t>The inclusion of the</w:t>
      </w:r>
      <w:r w:rsidR="00F24570">
        <w:t xml:space="preserve"> proposed marine reserves in</w:t>
      </w:r>
      <w:r>
        <w:t xml:space="preserve"> Scenario 2 </w:t>
      </w:r>
      <w:r w:rsidR="00F24570">
        <w:t>suggests conservation outcomes are</w:t>
      </w:r>
      <w:r>
        <w:t xml:space="preserve"> significantly lower than </w:t>
      </w:r>
      <w:r w:rsidR="00F24570">
        <w:t xml:space="preserve">in </w:t>
      </w:r>
      <w:r>
        <w:t>the baseline case (</w:t>
      </w:r>
      <w:r>
        <w:fldChar w:fldCharType="begin"/>
      </w:r>
      <w:r>
        <w:instrText xml:space="preserve"> REF _Ref34602686 \h </w:instrText>
      </w:r>
      <w:r>
        <w:fldChar w:fldCharType="separate"/>
      </w:r>
      <w:r w:rsidR="006F40A1">
        <w:t xml:space="preserve">Table </w:t>
      </w:r>
      <w:r w:rsidR="006F40A1">
        <w:rPr>
          <w:noProof/>
        </w:rPr>
        <w:t>4</w:t>
      </w:r>
      <w:r w:rsidR="006F40A1">
        <w:noBreakHyphen/>
      </w:r>
      <w:r w:rsidR="006F40A1">
        <w:rPr>
          <w:noProof/>
        </w:rPr>
        <w:t>2</w:t>
      </w:r>
      <w:r>
        <w:fldChar w:fldCharType="end"/>
      </w:r>
      <w:r>
        <w:t>).</w:t>
      </w:r>
      <w:r w:rsidRPr="003C3014">
        <w:t xml:space="preserve"> </w:t>
      </w:r>
      <w:r>
        <w:t xml:space="preserve">Comparing relative protection at </w:t>
      </w:r>
      <w:r w:rsidR="00E016EA">
        <w:t>3.</w:t>
      </w:r>
      <w:r w:rsidR="00D36329">
        <w:t>33</w:t>
      </w:r>
      <w:r>
        <w:t>% of the total area suggests high</w:t>
      </w:r>
      <w:r w:rsidR="00E016EA">
        <w:t>er</w:t>
      </w:r>
      <w:r>
        <w:t xml:space="preserve"> protection under the baseline scenario for biogenic and physical habitats. </w:t>
      </w:r>
      <w:r w:rsidR="0080265C">
        <w:t>N</w:t>
      </w:r>
      <w:r w:rsidR="007B64CD">
        <w:t xml:space="preserve">on-endemic demersal fish </w:t>
      </w:r>
      <w:r>
        <w:t xml:space="preserve">species achieve slightly higher levels of protection (on average) under </w:t>
      </w:r>
      <w:r w:rsidR="0080265C">
        <w:t>Scenario 2 when compared to</w:t>
      </w:r>
      <w:r>
        <w:t xml:space="preserve"> the baseline scenario. The gap in biogenic and physical habitats is particularly </w:t>
      </w:r>
      <w:r w:rsidR="007B64CD">
        <w:t>large, with</w:t>
      </w:r>
      <w:r>
        <w:t xml:space="preserve"> </w:t>
      </w:r>
      <w:r w:rsidR="007B64CD">
        <w:t>protection dropping</w:t>
      </w:r>
      <w:r>
        <w:t xml:space="preserve"> by </w:t>
      </w:r>
      <w:r w:rsidR="0080265C">
        <w:t>approximately a</w:t>
      </w:r>
      <w:r>
        <w:t xml:space="preserve"> half between</w:t>
      </w:r>
      <w:r w:rsidR="007B64CD">
        <w:t xml:space="preserve"> the</w:t>
      </w:r>
      <w:r>
        <w:t xml:space="preserve"> </w:t>
      </w:r>
      <w:r w:rsidR="007B64CD">
        <w:t xml:space="preserve">baseline and </w:t>
      </w:r>
      <w:r w:rsidR="00F24570">
        <w:t>Scenario 2</w:t>
      </w:r>
      <w:r>
        <w:t xml:space="preserve">. Regardless, the Scenario </w:t>
      </w:r>
      <w:r w:rsidR="007B64CD">
        <w:t xml:space="preserve">2 </w:t>
      </w:r>
      <w:r w:rsidR="00F24570">
        <w:t>marine reserves, on average,</w:t>
      </w:r>
      <w:r>
        <w:t xml:space="preserve"> </w:t>
      </w:r>
      <w:r w:rsidR="004128F2">
        <w:t xml:space="preserve">do </w:t>
      </w:r>
      <w:r>
        <w:t xml:space="preserve">protect </w:t>
      </w:r>
      <w:r w:rsidR="007B64CD">
        <w:t>2</w:t>
      </w:r>
      <w:r w:rsidR="004A26BC">
        <w:t>9</w:t>
      </w:r>
      <w:r w:rsidR="007B64CD">
        <w:t>.</w:t>
      </w:r>
      <w:r w:rsidR="004A26BC">
        <w:t>2</w:t>
      </w:r>
      <w:r>
        <w:t xml:space="preserve">% of the biogenic </w:t>
      </w:r>
      <w:r w:rsidR="007679C1">
        <w:t xml:space="preserve">habitats </w:t>
      </w:r>
      <w:r w:rsidR="007B64CD">
        <w:t>and 1</w:t>
      </w:r>
      <w:r w:rsidR="004A26BC">
        <w:t>7</w:t>
      </w:r>
      <w:r w:rsidR="007B64CD">
        <w:t>.</w:t>
      </w:r>
      <w:r w:rsidR="004A26BC">
        <w:t>2</w:t>
      </w:r>
      <w:r w:rsidR="007B64CD">
        <w:t xml:space="preserve">% of the physical habitats </w:t>
      </w:r>
      <w:r>
        <w:t>within</w:t>
      </w:r>
      <w:r w:rsidR="00F24570">
        <w:t xml:space="preserve"> an area that is</w:t>
      </w:r>
      <w:r>
        <w:t xml:space="preserve"> </w:t>
      </w:r>
      <w:r w:rsidR="007B64CD">
        <w:t>3.</w:t>
      </w:r>
      <w:r w:rsidR="004A26BC">
        <w:t>33</w:t>
      </w:r>
      <w:r>
        <w:t xml:space="preserve">% of the </w:t>
      </w:r>
      <w:r w:rsidR="00F24570">
        <w:t>HGMP</w:t>
      </w:r>
      <w:r>
        <w:t xml:space="preserve">, </w:t>
      </w:r>
      <w:r w:rsidR="00AD66F3">
        <w:t>equates to above par protection</w:t>
      </w:r>
      <w:r>
        <w:t>.</w:t>
      </w:r>
      <w:r w:rsidR="004A26BC">
        <w:t xml:space="preserve"> </w:t>
      </w:r>
      <w:r w:rsidR="00AD66F3">
        <w:t>The protection of b</w:t>
      </w:r>
      <w:r w:rsidR="004A26BC">
        <w:t xml:space="preserve">iogenic ecosystem services </w:t>
      </w:r>
      <w:r w:rsidR="004F47E7">
        <w:t>was 3.2</w:t>
      </w:r>
      <w:r w:rsidR="004A26BC">
        <w:t xml:space="preserve">% </w:t>
      </w:r>
      <w:r w:rsidR="004F47E7">
        <w:t>higher for the baseline (for the 3.33% highest priority locations identified by this unconstrained scenario) compared to the Scenario 2 which was forced to include proposed marine reserve options</w:t>
      </w:r>
      <w:r w:rsidR="004A26BC">
        <w:t xml:space="preserve">. </w:t>
      </w:r>
    </w:p>
    <w:p w14:paraId="77A3D42B" w14:textId="2F590A6D" w:rsidR="008F4666" w:rsidRDefault="008F4666" w:rsidP="00AC1A40">
      <w:pPr>
        <w:pStyle w:val="BodyText"/>
      </w:pPr>
      <w:r>
        <w:t xml:space="preserve">Performance curves illustrate that biogenic features and physical habitats are still preferentially selected for the priority solution, </w:t>
      </w:r>
      <w:r w:rsidR="0080265C">
        <w:t xml:space="preserve">compared to the baseline </w:t>
      </w:r>
      <w:r w:rsidR="0080265C" w:rsidRPr="004128F2">
        <w:t>scenario (</w:t>
      </w:r>
      <w:r w:rsidR="004128F2" w:rsidRPr="004128F2">
        <w:fldChar w:fldCharType="begin"/>
      </w:r>
      <w:r w:rsidR="004128F2" w:rsidRPr="004128F2">
        <w:instrText xml:space="preserve"> REF _Ref34606908 \h </w:instrText>
      </w:r>
      <w:r w:rsidR="004128F2">
        <w:instrText xml:space="preserve"> \* MERGEFORMAT </w:instrText>
      </w:r>
      <w:r w:rsidR="004128F2" w:rsidRPr="004128F2">
        <w:fldChar w:fldCharType="separate"/>
      </w:r>
      <w:r w:rsidR="006F40A1">
        <w:t xml:space="preserve">Figure </w:t>
      </w:r>
      <w:r w:rsidR="006F40A1">
        <w:rPr>
          <w:noProof/>
        </w:rPr>
        <w:t>4.11</w:t>
      </w:r>
      <w:r w:rsidR="004128F2" w:rsidRPr="004128F2">
        <w:fldChar w:fldCharType="end"/>
      </w:r>
      <w:r w:rsidR="0080265C" w:rsidRPr="004128F2">
        <w:t>) a smaller</w:t>
      </w:r>
      <w:r w:rsidR="0080265C">
        <w:t xml:space="preserve"> </w:t>
      </w:r>
      <w:r w:rsidR="0080265C">
        <w:lastRenderedPageBreak/>
        <w:t>proportion is protected at 3.</w:t>
      </w:r>
      <w:r w:rsidR="004A26BC">
        <w:t>33</w:t>
      </w:r>
      <w:r w:rsidR="0080265C">
        <w:t xml:space="preserve">% reflecting that a smaller extent of these habitats is protected within </w:t>
      </w:r>
      <w:r>
        <w:t>Scenario 2</w:t>
      </w:r>
      <w:r w:rsidR="0080265C">
        <w:t xml:space="preserve"> marine reserves (</w:t>
      </w:r>
      <w:r w:rsidR="004128F2" w:rsidRPr="004128F2">
        <w:fldChar w:fldCharType="begin"/>
      </w:r>
      <w:r w:rsidR="004128F2" w:rsidRPr="004128F2">
        <w:instrText xml:space="preserve"> REF _Ref34609146 \h </w:instrText>
      </w:r>
      <w:r w:rsidR="004128F2">
        <w:instrText xml:space="preserve"> \* MERGEFORMAT </w:instrText>
      </w:r>
      <w:r w:rsidR="004128F2" w:rsidRPr="004128F2">
        <w:fldChar w:fldCharType="separate"/>
      </w:r>
      <w:r w:rsidR="006F40A1">
        <w:rPr>
          <w:rFonts w:eastAsia="Calibri"/>
        </w:rPr>
        <w:t xml:space="preserve">Figure </w:t>
      </w:r>
      <w:r w:rsidR="006F40A1">
        <w:rPr>
          <w:rFonts w:eastAsia="Calibri"/>
          <w:noProof/>
        </w:rPr>
        <w:t>4.14</w:t>
      </w:r>
      <w:r w:rsidR="004128F2" w:rsidRPr="004128F2">
        <w:fldChar w:fldCharType="end"/>
      </w:r>
      <w:r w:rsidR="0080265C" w:rsidRPr="004128F2">
        <w:t>)</w:t>
      </w:r>
      <w:r w:rsidRPr="004128F2">
        <w:t>. Endemic</w:t>
      </w:r>
      <w:r>
        <w:t xml:space="preserve"> and non-endemic fish and the </w:t>
      </w:r>
      <w:r w:rsidR="00286AA0">
        <w:t>biogenic ecosystem services</w:t>
      </w:r>
      <w:r>
        <w:t xml:space="preserve"> layer show similar </w:t>
      </w:r>
      <w:r w:rsidR="00F24570">
        <w:t>responses to increasing protection with</w:t>
      </w:r>
      <w:r>
        <w:t xml:space="preserve"> the baseline scenario, with </w:t>
      </w:r>
      <w:r w:rsidR="00EA259E">
        <w:t>approximately linear or minimum efficiency</w:t>
      </w:r>
      <w:r>
        <w:t xml:space="preserve"> protection with increasing proportion of the total area in protected areas (</w:t>
      </w:r>
      <w:r>
        <w:fldChar w:fldCharType="begin"/>
      </w:r>
      <w:r>
        <w:instrText xml:space="preserve"> REF _Ref34609146 \h </w:instrText>
      </w:r>
      <w:r>
        <w:fldChar w:fldCharType="separate"/>
      </w:r>
      <w:r w:rsidR="006F40A1">
        <w:rPr>
          <w:rFonts w:eastAsia="Calibri"/>
        </w:rPr>
        <w:t xml:space="preserve">Figure </w:t>
      </w:r>
      <w:r w:rsidR="006F40A1">
        <w:rPr>
          <w:rFonts w:eastAsia="Calibri"/>
          <w:noProof/>
        </w:rPr>
        <w:t>4</w:t>
      </w:r>
      <w:r w:rsidR="006F40A1">
        <w:rPr>
          <w:rFonts w:eastAsia="Calibri"/>
        </w:rPr>
        <w:t>.</w:t>
      </w:r>
      <w:r w:rsidR="006F40A1">
        <w:rPr>
          <w:rFonts w:eastAsia="Calibri"/>
          <w:noProof/>
        </w:rPr>
        <w:t>14</w:t>
      </w:r>
      <w:r>
        <w:fldChar w:fldCharType="end"/>
      </w:r>
      <w:r>
        <w:t>).</w:t>
      </w:r>
    </w:p>
    <w:p w14:paraId="58066504" w14:textId="77777777" w:rsidR="008F4666" w:rsidRDefault="008F4666" w:rsidP="008F4666">
      <w:pPr>
        <w:pStyle w:val="BodyText"/>
        <w:rPr>
          <w:rFonts w:eastAsia="Calibri"/>
        </w:rPr>
      </w:pPr>
      <w:r>
        <w:rPr>
          <w:noProof/>
          <w:lang w:eastAsia="en-NZ"/>
        </w:rPr>
        <w:drawing>
          <wp:inline distT="0" distB="0" distL="0" distR="0" wp14:anchorId="541840E2" wp14:editId="2196B014">
            <wp:extent cx="5522689" cy="3681793"/>
            <wp:effectExtent l="0" t="0" r="190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522689" cy="3681793"/>
                    </a:xfrm>
                    <a:prstGeom prst="rect">
                      <a:avLst/>
                    </a:prstGeom>
                    <a:noFill/>
                    <a:ln>
                      <a:noFill/>
                    </a:ln>
                  </pic:spPr>
                </pic:pic>
              </a:graphicData>
            </a:graphic>
          </wp:inline>
        </w:drawing>
      </w:r>
    </w:p>
    <w:p w14:paraId="085E201A" w14:textId="5130D119" w:rsidR="008F4666" w:rsidRDefault="008F4666" w:rsidP="008F4666">
      <w:pPr>
        <w:pStyle w:val="Caption"/>
        <w:keepNext w:val="0"/>
        <w:rPr>
          <w:rFonts w:eastAsia="Calibri"/>
          <w:vanish/>
          <w:specVanish/>
        </w:rPr>
      </w:pPr>
      <w:bookmarkStart w:id="139" w:name="_Ref34609146"/>
      <w:bookmarkStart w:id="140" w:name="_Toc50109477"/>
      <w:r>
        <w:rPr>
          <w:rFonts w:eastAsia="Calibri"/>
        </w:rPr>
        <w:t xml:space="preserve">Figure </w:t>
      </w:r>
      <w:r w:rsidR="008027FE">
        <w:rPr>
          <w:rFonts w:eastAsia="Calibri"/>
        </w:rPr>
        <w:fldChar w:fldCharType="begin"/>
      </w:r>
      <w:r w:rsidR="008027FE">
        <w:rPr>
          <w:rFonts w:eastAsia="Calibri"/>
        </w:rPr>
        <w:instrText xml:space="preserve"> STYLEREF 1 \s </w:instrText>
      </w:r>
      <w:r w:rsidR="008027FE">
        <w:rPr>
          <w:rFonts w:eastAsia="Calibri"/>
        </w:rPr>
        <w:fldChar w:fldCharType="separate"/>
      </w:r>
      <w:r w:rsidR="006F40A1">
        <w:rPr>
          <w:rFonts w:eastAsia="Calibri"/>
          <w:noProof/>
        </w:rPr>
        <w:t>4</w:t>
      </w:r>
      <w:r w:rsidR="008027FE">
        <w:rPr>
          <w:rFonts w:eastAsia="Calibri"/>
        </w:rPr>
        <w:fldChar w:fldCharType="end"/>
      </w:r>
      <w:r w:rsidR="008027FE">
        <w:rPr>
          <w:rFonts w:eastAsia="Calibri"/>
        </w:rPr>
        <w:t>.</w:t>
      </w:r>
      <w:r w:rsidR="008027FE">
        <w:rPr>
          <w:rFonts w:eastAsia="Calibri"/>
        </w:rPr>
        <w:fldChar w:fldCharType="begin"/>
      </w:r>
      <w:r w:rsidR="008027FE">
        <w:rPr>
          <w:rFonts w:eastAsia="Calibri"/>
        </w:rPr>
        <w:instrText xml:space="preserve"> SEQ Figure \* ARABIC \s 1 </w:instrText>
      </w:r>
      <w:r w:rsidR="008027FE">
        <w:rPr>
          <w:rFonts w:eastAsia="Calibri"/>
        </w:rPr>
        <w:fldChar w:fldCharType="separate"/>
      </w:r>
      <w:r w:rsidR="006F40A1">
        <w:rPr>
          <w:rFonts w:eastAsia="Calibri"/>
          <w:noProof/>
        </w:rPr>
        <w:t>14</w:t>
      </w:r>
      <w:r w:rsidR="008027FE">
        <w:rPr>
          <w:rFonts w:eastAsia="Calibri"/>
        </w:rPr>
        <w:fldChar w:fldCharType="end"/>
      </w:r>
      <w:bookmarkEnd w:id="139"/>
      <w:r>
        <w:rPr>
          <w:rFonts w:eastAsia="Calibri"/>
        </w:rPr>
        <w:t>:</w:t>
      </w:r>
      <w:r>
        <w:rPr>
          <w:rFonts w:eastAsia="Calibri"/>
        </w:rPr>
        <w:tab/>
      </w:r>
      <w:r>
        <w:t xml:space="preserve">Performance curves for each group of features for the Scenario 2 </w:t>
      </w:r>
      <w:r w:rsidR="00EA259E">
        <w:t>proposed marine reserves</w:t>
      </w:r>
      <w:r>
        <w:t xml:space="preserve"> </w:t>
      </w:r>
      <w:r w:rsidR="00AB5EEC">
        <w:t>forced as the highest priority for protection</w:t>
      </w:r>
      <w:r>
        <w:rPr>
          <w:rFonts w:eastAsia="Calibri"/>
        </w:rPr>
        <w:t>.</w:t>
      </w:r>
      <w:bookmarkEnd w:id="140"/>
    </w:p>
    <w:p w14:paraId="4213BDB1" w14:textId="3DBB8242" w:rsidR="006E6DD8" w:rsidRDefault="008F4666" w:rsidP="006E6DD8">
      <w:pPr>
        <w:pStyle w:val="CaptionText"/>
      </w:pPr>
      <w:r>
        <w:rPr>
          <w:rFonts w:eastAsia="Calibri"/>
        </w:rPr>
        <w:t xml:space="preserve"> </w:t>
      </w:r>
      <w:r>
        <w:t>Biogenic habitats (</w:t>
      </w:r>
      <w:r w:rsidR="006E6DD8">
        <w:t>blue</w:t>
      </w:r>
      <w:r>
        <w:t xml:space="preserve">), </w:t>
      </w:r>
      <w:r w:rsidR="00254B98">
        <w:t>biogenic ecosystem services</w:t>
      </w:r>
      <w:r>
        <w:t xml:space="preserve"> (</w:t>
      </w:r>
      <w:r w:rsidR="006E6DD8">
        <w:t>red</w:t>
      </w:r>
      <w:r>
        <w:t>), endemic demersal fish (green), non-endemic demersal fish (purple) and physical habitats (orange).</w:t>
      </w:r>
      <w:r w:rsidR="006E6DD8">
        <w:t xml:space="preserve"> A vertical line (dashed) indicates extent of scenario 2 (3.</w:t>
      </w:r>
      <w:r w:rsidR="004A26BC">
        <w:t>33</w:t>
      </w:r>
      <w:r w:rsidR="006E6DD8">
        <w:t>% of the analysed area).</w:t>
      </w:r>
    </w:p>
    <w:p w14:paraId="1E022A2A" w14:textId="5FE07C77" w:rsidR="008F4666" w:rsidRDefault="008F4666" w:rsidP="008F4666">
      <w:pPr>
        <w:pStyle w:val="CaptionText"/>
        <w:rPr>
          <w:rFonts w:eastAsia="Calibri"/>
        </w:rPr>
      </w:pPr>
    </w:p>
    <w:p w14:paraId="5A0E3EFD" w14:textId="2818C80D" w:rsidR="00EA259E" w:rsidRDefault="00EA259E" w:rsidP="00EA259E">
      <w:pPr>
        <w:pStyle w:val="BodyText"/>
      </w:pPr>
      <w:r>
        <w:t>The spatial prioritisation with Scenario 2 proposed marine reserves showcases the overlap or proximity of some of these proposed marine reserves to areas that are highly prioritised for their biodiversity values such as to the north of Little Barrier Island /Hauturu, Cape Colville, and Tiritiri Matangi Island (</w:t>
      </w:r>
      <w:r>
        <w:fldChar w:fldCharType="begin"/>
      </w:r>
      <w:r>
        <w:instrText xml:space="preserve"> REF _Ref34609051 \h </w:instrText>
      </w:r>
      <w:r>
        <w:fldChar w:fldCharType="separate"/>
      </w:r>
      <w:r w:rsidR="006F40A1">
        <w:t xml:space="preserve">Figure </w:t>
      </w:r>
      <w:r w:rsidR="006F40A1">
        <w:rPr>
          <w:noProof/>
        </w:rPr>
        <w:t>4</w:t>
      </w:r>
      <w:r w:rsidR="006F40A1">
        <w:t>.</w:t>
      </w:r>
      <w:r w:rsidR="006F40A1">
        <w:rPr>
          <w:noProof/>
        </w:rPr>
        <w:t>15</w:t>
      </w:r>
      <w:r>
        <w:fldChar w:fldCharType="end"/>
      </w:r>
      <w:r>
        <w:t xml:space="preserve">).   </w:t>
      </w:r>
    </w:p>
    <w:p w14:paraId="23F96F30" w14:textId="77777777" w:rsidR="008F4666" w:rsidRDefault="008F4666" w:rsidP="00AC1A40">
      <w:pPr>
        <w:pStyle w:val="BodyText"/>
      </w:pPr>
    </w:p>
    <w:p w14:paraId="140880CC" w14:textId="1A64827B" w:rsidR="00B33876" w:rsidRDefault="00B33876" w:rsidP="00AC1A40">
      <w:pPr>
        <w:pStyle w:val="BodyText"/>
      </w:pPr>
      <w:r>
        <w:rPr>
          <w:noProof/>
          <w:lang w:eastAsia="en-NZ"/>
        </w:rPr>
        <w:lastRenderedPageBreak/>
        <w:drawing>
          <wp:inline distT="0" distB="0" distL="0" distR="0" wp14:anchorId="347D5FF3" wp14:editId="0D91F6B5">
            <wp:extent cx="4991027" cy="497205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991027" cy="4972050"/>
                    </a:xfrm>
                    <a:prstGeom prst="rect">
                      <a:avLst/>
                    </a:prstGeom>
                    <a:noFill/>
                  </pic:spPr>
                </pic:pic>
              </a:graphicData>
            </a:graphic>
          </wp:inline>
        </w:drawing>
      </w:r>
    </w:p>
    <w:p w14:paraId="4B6B6BA3" w14:textId="3BF571EF" w:rsidR="00493A5B" w:rsidRDefault="00493A5B" w:rsidP="00493A5B">
      <w:pPr>
        <w:pStyle w:val="Caption"/>
        <w:keepNext w:val="0"/>
        <w:rPr>
          <w:vanish/>
          <w:specVanish/>
        </w:rPr>
      </w:pPr>
      <w:bookmarkStart w:id="141" w:name="_Ref34609051"/>
      <w:bookmarkStart w:id="142" w:name="_Toc50109478"/>
      <w:r>
        <w:t xml:space="preserve">Figure </w:t>
      </w:r>
      <w:fldSimple w:instr=" STYLEREF 1 \s ">
        <w:r w:rsidR="006F40A1">
          <w:rPr>
            <w:noProof/>
          </w:rPr>
          <w:t>4</w:t>
        </w:r>
      </w:fldSimple>
      <w:r w:rsidR="008027FE">
        <w:t>.</w:t>
      </w:r>
      <w:fldSimple w:instr=" SEQ Figure \* ARABIC \s 1 ">
        <w:r w:rsidR="006F40A1">
          <w:rPr>
            <w:noProof/>
          </w:rPr>
          <w:t>15</w:t>
        </w:r>
      </w:fldSimple>
      <w:bookmarkEnd w:id="141"/>
      <w:r>
        <w:t>:</w:t>
      </w:r>
      <w:r>
        <w:tab/>
        <w:t xml:space="preserve">Spatial prioritisation </w:t>
      </w:r>
      <w:r w:rsidR="006E71BF">
        <w:t>with</w:t>
      </w:r>
      <w:r>
        <w:t xml:space="preserve"> Scenario 2 </w:t>
      </w:r>
      <w:r w:rsidR="00EA259E">
        <w:t>proposed marine reserves</w:t>
      </w:r>
      <w:r w:rsidR="00AB5EEC" w:rsidRPr="00AB5EEC">
        <w:t xml:space="preserve"> </w:t>
      </w:r>
      <w:r w:rsidR="00AB5EEC">
        <w:t>forced as the highest priority for protection</w:t>
      </w:r>
      <w:r>
        <w:t>.</w:t>
      </w:r>
      <w:bookmarkEnd w:id="142"/>
    </w:p>
    <w:p w14:paraId="730D1EEF" w14:textId="22A35DBD" w:rsidR="00493A5B" w:rsidRDefault="00493A5B" w:rsidP="00493A5B">
      <w:pPr>
        <w:pStyle w:val="CaptionText"/>
      </w:pPr>
      <w:r>
        <w:t xml:space="preserve"> Warm colours indicate higher priority areas for biodiversity, and colder colours indicate lower priority areas.</w:t>
      </w:r>
      <w:r w:rsidR="00686258">
        <w:t xml:space="preserve"> </w:t>
      </w:r>
    </w:p>
    <w:p w14:paraId="7072AF5E" w14:textId="45292AFA" w:rsidR="00AC1A40" w:rsidRDefault="00DB77E5" w:rsidP="008F4666">
      <w:pPr>
        <w:pStyle w:val="Heading2"/>
        <w:rPr>
          <w:rFonts w:eastAsia="Calibri"/>
        </w:rPr>
      </w:pPr>
      <w:bookmarkStart w:id="143" w:name="_Toc48829480"/>
      <w:r>
        <w:rPr>
          <w:rFonts w:eastAsia="Calibri"/>
        </w:rPr>
        <w:t xml:space="preserve">Optimised trade-off analysis </w:t>
      </w:r>
      <w:r w:rsidR="00F01570">
        <w:rPr>
          <w:rFonts w:eastAsia="Calibri"/>
        </w:rPr>
        <w:t xml:space="preserve">of </w:t>
      </w:r>
      <w:r>
        <w:rPr>
          <w:rFonts w:eastAsia="Calibri"/>
        </w:rPr>
        <w:t>biodiversity protection and fisheries impacts</w:t>
      </w:r>
      <w:bookmarkEnd w:id="143"/>
    </w:p>
    <w:p w14:paraId="73FB4E5C" w14:textId="4807CB90" w:rsidR="008F4666" w:rsidRDefault="00000AC5" w:rsidP="008F4666">
      <w:pPr>
        <w:pStyle w:val="BodyText"/>
      </w:pPr>
      <w:r>
        <w:t>Zonation facilitates inclusion of multiple objectives via inclusion of either ‘cost’ layers or by including other spatial uses as negative</w:t>
      </w:r>
      <w:r w:rsidR="0082495C">
        <w:t>ly</w:t>
      </w:r>
      <w:r>
        <w:t xml:space="preserve"> weighted features. For this analysis, d</w:t>
      </w:r>
      <w:r w:rsidR="008F4666">
        <w:t xml:space="preserve">ata layers reflecting fishery metrics as provided by FNZ were included as negatively weighted layers to estimate displacement </w:t>
      </w:r>
      <w:r w:rsidR="0082495C">
        <w:t xml:space="preserve">of fishing activity or catch </w:t>
      </w:r>
      <w:r w:rsidR="008F4666">
        <w:t xml:space="preserve">caused by </w:t>
      </w:r>
      <w:r w:rsidR="00F24570">
        <w:t xml:space="preserve">proposed </w:t>
      </w:r>
      <w:r w:rsidR="00B06E37">
        <w:t>marine</w:t>
      </w:r>
      <w:r w:rsidR="00F24570">
        <w:t xml:space="preserve"> reserves under </w:t>
      </w:r>
      <w:r w:rsidR="008F4666">
        <w:t xml:space="preserve">Scenario 1 and Scenario 2. Seven fishing catch intensity layers were used, </w:t>
      </w:r>
      <w:r w:rsidR="004128F2">
        <w:t xml:space="preserve">with FNZ recommending use of </w:t>
      </w:r>
      <w:r w:rsidR="008F4666">
        <w:t>the most recent year of fishery information</w:t>
      </w:r>
      <w:r w:rsidR="00937571">
        <w:t xml:space="preserve"> </w:t>
      </w:r>
      <w:r w:rsidR="004128F2">
        <w:t>rather than</w:t>
      </w:r>
      <w:r w:rsidR="00937571">
        <w:t xml:space="preserve"> using </w:t>
      </w:r>
      <w:r w:rsidR="004128F2">
        <w:t>the</w:t>
      </w:r>
      <w:r w:rsidR="00937571">
        <w:t xml:space="preserve"> average of</w:t>
      </w:r>
      <w:r w:rsidR="00C96E2C">
        <w:t xml:space="preserve"> the last 3 years average, </w:t>
      </w:r>
      <w:r w:rsidR="00937571">
        <w:t>across which there was</w:t>
      </w:r>
      <w:r w:rsidR="00C96E2C">
        <w:t xml:space="preserve"> large spatial variability </w:t>
      </w:r>
      <w:r w:rsidR="00937571">
        <w:t>in fishing effort</w:t>
      </w:r>
      <w:r w:rsidR="008F4666">
        <w:t>.</w:t>
      </w:r>
    </w:p>
    <w:p w14:paraId="0AFA11EA" w14:textId="6AADF4A1" w:rsidR="008F4666" w:rsidRDefault="008F4666" w:rsidP="008F4666">
      <w:pPr>
        <w:pStyle w:val="BulletLevel1"/>
        <w:rPr>
          <w:szCs w:val="22"/>
        </w:rPr>
      </w:pPr>
      <w:r>
        <w:t>Danish Seining catch intensity 2018/2019</w:t>
      </w:r>
      <w:r w:rsidR="000C4171">
        <w:t>.</w:t>
      </w:r>
    </w:p>
    <w:p w14:paraId="368E0677" w14:textId="2E8EC54B" w:rsidR="008F4666" w:rsidRDefault="008F4666" w:rsidP="008F4666">
      <w:pPr>
        <w:pStyle w:val="BulletLevel1"/>
        <w:rPr>
          <w:szCs w:val="22"/>
        </w:rPr>
      </w:pPr>
      <w:r>
        <w:t>Long lining catch intensity 2018/2019</w:t>
      </w:r>
      <w:r w:rsidR="000C4171">
        <w:t>.</w:t>
      </w:r>
    </w:p>
    <w:p w14:paraId="019ACF83" w14:textId="36338AF0" w:rsidR="008F4666" w:rsidRDefault="008F4666" w:rsidP="008F4666">
      <w:pPr>
        <w:pStyle w:val="BulletLevel1"/>
        <w:rPr>
          <w:szCs w:val="22"/>
        </w:rPr>
      </w:pPr>
      <w:r>
        <w:t>Purse seine catch intensity 2018/2019</w:t>
      </w:r>
      <w:r w:rsidR="000C4171">
        <w:t>.</w:t>
      </w:r>
    </w:p>
    <w:p w14:paraId="2B17849F" w14:textId="7265F7F8" w:rsidR="008F4666" w:rsidRDefault="008F4666" w:rsidP="008F4666">
      <w:pPr>
        <w:pStyle w:val="BulletLevel1"/>
        <w:rPr>
          <w:szCs w:val="22"/>
        </w:rPr>
      </w:pPr>
      <w:r>
        <w:t>Set net catch intensity 2018/2019</w:t>
      </w:r>
      <w:r w:rsidR="000C4171">
        <w:t>.</w:t>
      </w:r>
    </w:p>
    <w:p w14:paraId="40478BCC" w14:textId="4CE6DCAE" w:rsidR="008F4666" w:rsidRDefault="008F4666" w:rsidP="008F4666">
      <w:pPr>
        <w:pStyle w:val="BulletLevel1"/>
        <w:rPr>
          <w:szCs w:val="22"/>
        </w:rPr>
      </w:pPr>
      <w:r>
        <w:lastRenderedPageBreak/>
        <w:t>Trawling catch intensity 2018/2019</w:t>
      </w:r>
      <w:r w:rsidR="000C4171">
        <w:t>.</w:t>
      </w:r>
    </w:p>
    <w:p w14:paraId="13CAF3C1" w14:textId="4FACD527" w:rsidR="008F4666" w:rsidRDefault="008F4666" w:rsidP="008F4666">
      <w:pPr>
        <w:pStyle w:val="BulletLevel1"/>
        <w:rPr>
          <w:szCs w:val="22"/>
        </w:rPr>
      </w:pPr>
      <w:r>
        <w:t>Potting (rock lobster) catch intensity 2018/2019</w:t>
      </w:r>
      <w:r w:rsidR="000C4171">
        <w:t>.</w:t>
      </w:r>
    </w:p>
    <w:p w14:paraId="68C2043B" w14:textId="347A201F" w:rsidR="00D4463F" w:rsidRDefault="008F4666" w:rsidP="00D4463F">
      <w:pPr>
        <w:pStyle w:val="BulletLevel1"/>
        <w:rPr>
          <w:szCs w:val="22"/>
        </w:rPr>
      </w:pPr>
      <w:r>
        <w:t>Recreational vessel density 2017/2018</w:t>
      </w:r>
      <w:r w:rsidR="000C4171">
        <w:t>.</w:t>
      </w:r>
    </w:p>
    <w:p w14:paraId="2B05F90C" w14:textId="73F846E9" w:rsidR="004128F2" w:rsidRPr="00D4463F" w:rsidRDefault="00D4463F" w:rsidP="004128F2">
      <w:pPr>
        <w:pStyle w:val="BodyText"/>
        <w:rPr>
          <w:szCs w:val="22"/>
        </w:rPr>
      </w:pPr>
      <w:r>
        <w:t xml:space="preserve">The complete set of results including performance of fisheries layers can be found in </w:t>
      </w:r>
      <w:r w:rsidR="004128F2">
        <w:fldChar w:fldCharType="begin"/>
      </w:r>
      <w:r w:rsidR="004128F2">
        <w:instrText xml:space="preserve"> REF _Ref48571220 \r \h </w:instrText>
      </w:r>
      <w:r w:rsidR="004128F2">
        <w:fldChar w:fldCharType="separate"/>
      </w:r>
      <w:r w:rsidR="006F40A1">
        <w:t>Appendix F</w:t>
      </w:r>
      <w:r w:rsidR="004128F2">
        <w:fldChar w:fldCharType="end"/>
      </w:r>
      <w:r w:rsidR="004128F2">
        <w:t xml:space="preserve"> (</w:t>
      </w:r>
      <w:r w:rsidR="004128F2">
        <w:fldChar w:fldCharType="begin"/>
      </w:r>
      <w:r w:rsidR="004128F2">
        <w:instrText xml:space="preserve"> REF _Ref48571203 \h </w:instrText>
      </w:r>
      <w:r w:rsidR="004128F2">
        <w:fldChar w:fldCharType="separate"/>
      </w:r>
      <w:r w:rsidR="006F40A1">
        <w:t xml:space="preserve">Table </w:t>
      </w:r>
      <w:r w:rsidR="006F40A1">
        <w:rPr>
          <w:noProof/>
        </w:rPr>
        <w:t>F</w:t>
      </w:r>
      <w:r w:rsidR="006F40A1">
        <w:noBreakHyphen/>
      </w:r>
      <w:r w:rsidR="006F40A1">
        <w:rPr>
          <w:noProof/>
        </w:rPr>
        <w:t>1</w:t>
      </w:r>
      <w:r w:rsidR="004128F2">
        <w:fldChar w:fldCharType="end"/>
      </w:r>
      <w:r w:rsidR="004128F2">
        <w:t>).</w:t>
      </w:r>
      <w:r w:rsidR="004128F2" w:rsidRPr="004128F2">
        <w:t xml:space="preserve"> </w:t>
      </w:r>
    </w:p>
    <w:p w14:paraId="7ABEA035" w14:textId="756863FE" w:rsidR="00AC1A40" w:rsidRDefault="00DC0C3B" w:rsidP="00D81E59">
      <w:pPr>
        <w:pStyle w:val="Heading3"/>
        <w:numPr>
          <w:ilvl w:val="2"/>
          <w:numId w:val="9"/>
        </w:numPr>
        <w:rPr>
          <w:rFonts w:eastAsia="Calibri"/>
        </w:rPr>
      </w:pPr>
      <w:r>
        <w:t xml:space="preserve">Performance of </w:t>
      </w:r>
      <w:r w:rsidR="008F4666">
        <w:t xml:space="preserve">Scenario 1 </w:t>
      </w:r>
      <w:r w:rsidR="0080265C">
        <w:t xml:space="preserve">Marine Reserves </w:t>
      </w:r>
      <w:r>
        <w:t>against optimised biodiversity and fisheries impacts outcomes</w:t>
      </w:r>
    </w:p>
    <w:p w14:paraId="4A740A26" w14:textId="6EE566E7" w:rsidR="00AC1A40" w:rsidRDefault="00000AC5" w:rsidP="00AC1A40">
      <w:pPr>
        <w:pStyle w:val="BodyText"/>
      </w:pPr>
      <w:r>
        <w:t>Whereas different scoping scenarios with varying biodiversity options were generally similar, the inclusion of fisheries layers as trade-offs for spatial allocation with protected areas resulted in clear differences in priority areas (</w:t>
      </w:r>
      <w:r>
        <w:fldChar w:fldCharType="begin"/>
      </w:r>
      <w:r>
        <w:instrText xml:space="preserve"> REF _Ref34609738 \h </w:instrText>
      </w:r>
      <w:r>
        <w:fldChar w:fldCharType="separate"/>
      </w:r>
      <w:r w:rsidR="006F40A1">
        <w:t xml:space="preserve">Figure </w:t>
      </w:r>
      <w:r w:rsidR="006F40A1">
        <w:rPr>
          <w:noProof/>
        </w:rPr>
        <w:t>4</w:t>
      </w:r>
      <w:r w:rsidR="006F40A1">
        <w:t>.</w:t>
      </w:r>
      <w:r w:rsidR="006F40A1">
        <w:rPr>
          <w:noProof/>
        </w:rPr>
        <w:t>16</w:t>
      </w:r>
      <w:r>
        <w:fldChar w:fldCharType="end"/>
      </w:r>
      <w:r>
        <w:t xml:space="preserve">). </w:t>
      </w:r>
      <w:r w:rsidR="00AC1A40">
        <w:t xml:space="preserve">The results differ </w:t>
      </w:r>
      <w:r>
        <w:t>in spatial areas prioritised</w:t>
      </w:r>
      <w:r w:rsidR="00AC1A40">
        <w:t xml:space="preserve"> </w:t>
      </w:r>
      <w:r>
        <w:t xml:space="preserve">to </w:t>
      </w:r>
      <w:r w:rsidR="00AC1A40">
        <w:t xml:space="preserve">previous </w:t>
      </w:r>
      <w:r>
        <w:t>scenarios</w:t>
      </w:r>
      <w:r w:rsidR="00AC1A40">
        <w:t xml:space="preserve"> </w:t>
      </w:r>
      <w:r w:rsidR="0082495C">
        <w:t xml:space="preserve">because </w:t>
      </w:r>
      <w:r w:rsidR="00AC1A40">
        <w:t>Zonation is trying to avoid cells with high values of catch intensity and recreational vessel density.</w:t>
      </w:r>
    </w:p>
    <w:p w14:paraId="60B62D7E" w14:textId="4F8F4C88" w:rsidR="00AC1A40" w:rsidRDefault="0037746E" w:rsidP="00AC1A40">
      <w:pPr>
        <w:pStyle w:val="BodyText"/>
        <w:keepNext/>
      </w:pPr>
      <w:r>
        <w:rPr>
          <w:noProof/>
          <w:lang w:eastAsia="en-NZ"/>
        </w:rPr>
        <w:drawing>
          <wp:inline distT="0" distB="0" distL="0" distR="0" wp14:anchorId="50E46E94" wp14:editId="66730B3D">
            <wp:extent cx="5168265" cy="474976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28A0092B-C50C-407E-A947-70E740481C1C}">
                          <a14:useLocalDpi xmlns:a14="http://schemas.microsoft.com/office/drawing/2010/main" val="0"/>
                        </a:ext>
                      </a:extLst>
                    </a:blip>
                    <a:srcRect l="1561" r="732" b="4458"/>
                    <a:stretch/>
                  </pic:blipFill>
                  <pic:spPr bwMode="auto">
                    <a:xfrm>
                      <a:off x="0" y="0"/>
                      <a:ext cx="5168964" cy="4750407"/>
                    </a:xfrm>
                    <a:prstGeom prst="rect">
                      <a:avLst/>
                    </a:prstGeom>
                    <a:noFill/>
                    <a:ln>
                      <a:noFill/>
                    </a:ln>
                    <a:extLst>
                      <a:ext uri="{53640926-AAD7-44D8-BBD7-CCE9431645EC}">
                        <a14:shadowObscured xmlns:a14="http://schemas.microsoft.com/office/drawing/2010/main"/>
                      </a:ext>
                    </a:extLst>
                  </pic:spPr>
                </pic:pic>
              </a:graphicData>
            </a:graphic>
          </wp:inline>
        </w:drawing>
      </w:r>
    </w:p>
    <w:p w14:paraId="47FC24DF" w14:textId="1AEB58E5" w:rsidR="00AC1A40" w:rsidRDefault="00AC1A40" w:rsidP="00AC1A40">
      <w:pPr>
        <w:pStyle w:val="Caption"/>
        <w:keepNext w:val="0"/>
        <w:rPr>
          <w:vanish/>
          <w:specVanish/>
        </w:rPr>
      </w:pPr>
      <w:bookmarkStart w:id="144" w:name="_Ref34609738"/>
      <w:bookmarkStart w:id="145" w:name="_Toc50109479"/>
      <w:r>
        <w:t xml:space="preserve">Figure </w:t>
      </w:r>
      <w:fldSimple w:instr=" STYLEREF 1 \s ">
        <w:r w:rsidR="006F40A1">
          <w:rPr>
            <w:noProof/>
          </w:rPr>
          <w:t>4</w:t>
        </w:r>
      </w:fldSimple>
      <w:r w:rsidR="008027FE">
        <w:t>.</w:t>
      </w:r>
      <w:fldSimple w:instr=" SEQ Figure \* ARABIC \s 1 ">
        <w:r w:rsidR="006F40A1">
          <w:rPr>
            <w:noProof/>
          </w:rPr>
          <w:t>16</w:t>
        </w:r>
      </w:fldSimple>
      <w:bookmarkEnd w:id="144"/>
      <w:r>
        <w:t>:</w:t>
      </w:r>
      <w:r>
        <w:tab/>
      </w:r>
      <w:r w:rsidR="00000AC5">
        <w:t xml:space="preserve">Spatial prioritisation </w:t>
      </w:r>
      <w:r w:rsidR="00F24570">
        <w:t>including proposed marine reserves under</w:t>
      </w:r>
      <w:r w:rsidR="00000AC5">
        <w:t xml:space="preserve"> Scenario 1 </w:t>
      </w:r>
      <w:r w:rsidR="00F24570">
        <w:t>and seven recreational and commercial</w:t>
      </w:r>
      <w:r w:rsidR="00000AC5">
        <w:t xml:space="preserve"> fisheries layers</w:t>
      </w:r>
      <w:r>
        <w:t>.</w:t>
      </w:r>
      <w:bookmarkEnd w:id="145"/>
    </w:p>
    <w:p w14:paraId="2F1F60A5" w14:textId="5B1C2279" w:rsidR="00AC1A40" w:rsidRDefault="00AC1A40" w:rsidP="00AC1A40">
      <w:pPr>
        <w:pStyle w:val="CaptionText"/>
      </w:pPr>
      <w:r>
        <w:t xml:space="preserve"> Fishing catch intensity </w:t>
      </w:r>
      <w:r w:rsidR="00CD53D0">
        <w:t xml:space="preserve">(by gear type) </w:t>
      </w:r>
      <w:r>
        <w:t xml:space="preserve">and recreational vessel intensity </w:t>
      </w:r>
      <w:r w:rsidR="00CD53D0">
        <w:t xml:space="preserve">(as a proxy for recreational fishing) </w:t>
      </w:r>
      <w:r w:rsidR="00321749">
        <w:t>for the most currently available year</w:t>
      </w:r>
      <w:r w:rsidR="00C73CDF">
        <w:t xml:space="preserve"> (18</w:t>
      </w:r>
      <w:r w:rsidR="0037746E">
        <w:t>/</w:t>
      </w:r>
      <w:r w:rsidR="00C73CDF">
        <w:t>19)</w:t>
      </w:r>
      <w:r w:rsidR="00321749">
        <w:t xml:space="preserve"> </w:t>
      </w:r>
      <w:r w:rsidR="00000AC5">
        <w:t>were included as negatively weighted features</w:t>
      </w:r>
      <w:r>
        <w:t xml:space="preserve">. </w:t>
      </w:r>
      <w:r w:rsidR="00000AC5">
        <w:t>Warm colours indicate higher priority areas for biodiversity</w:t>
      </w:r>
      <w:r w:rsidR="00F24570">
        <w:t xml:space="preserve"> representation that minimize displacement of existing users</w:t>
      </w:r>
      <w:r w:rsidR="00000AC5">
        <w:t>, and colder colours indicate lower priority areas</w:t>
      </w:r>
      <w:r w:rsidR="00F24570">
        <w:t xml:space="preserve"> for biodiversity protection</w:t>
      </w:r>
      <w:r w:rsidR="00000AC5">
        <w:t>.</w:t>
      </w:r>
    </w:p>
    <w:p w14:paraId="61CB676A" w14:textId="59AF9790" w:rsidR="00AC1A40" w:rsidRDefault="00AC1A40" w:rsidP="00000AC5">
      <w:pPr>
        <w:pStyle w:val="BodyText"/>
      </w:pPr>
      <w:r>
        <w:lastRenderedPageBreak/>
        <w:t xml:space="preserve">The inclusion of the fisheries layers </w:t>
      </w:r>
      <w:r w:rsidR="005D0D1A">
        <w:t>reduces the biodiversity value of the top-ranked solution</w:t>
      </w:r>
      <w:r>
        <w:t xml:space="preserve">, </w:t>
      </w:r>
      <w:r w:rsidR="00000AC5">
        <w:t xml:space="preserve">with the exception of </w:t>
      </w:r>
      <w:r w:rsidR="00FE7CFC">
        <w:t xml:space="preserve">non-endemic </w:t>
      </w:r>
      <w:r w:rsidR="00000AC5">
        <w:t xml:space="preserve">demersal fish. Here, Zonation selects areas with lower value for biodiversity protection </w:t>
      </w:r>
      <w:proofErr w:type="gramStart"/>
      <w:r w:rsidR="00000AC5">
        <w:t>in order to</w:t>
      </w:r>
      <w:proofErr w:type="gramEnd"/>
      <w:r w:rsidR="00000AC5">
        <w:t xml:space="preserve"> minimise </w:t>
      </w:r>
      <w:r w:rsidR="00F24570">
        <w:t>displacement of commercial and recreational</w:t>
      </w:r>
      <w:r w:rsidR="00000AC5">
        <w:t xml:space="preserve"> fisheries </w:t>
      </w:r>
      <w:r>
        <w:t>(</w:t>
      </w:r>
      <w:r w:rsidR="00000AC5">
        <w:fldChar w:fldCharType="begin"/>
      </w:r>
      <w:r w:rsidR="00000AC5">
        <w:instrText xml:space="preserve"> REF _Ref34609983 \h </w:instrText>
      </w:r>
      <w:r w:rsidR="00000AC5">
        <w:fldChar w:fldCharType="separate"/>
      </w:r>
      <w:r w:rsidR="006F40A1">
        <w:t xml:space="preserve">Table </w:t>
      </w:r>
      <w:r w:rsidR="006F40A1">
        <w:rPr>
          <w:noProof/>
        </w:rPr>
        <w:t>4</w:t>
      </w:r>
      <w:r w:rsidR="006F40A1">
        <w:noBreakHyphen/>
      </w:r>
      <w:r w:rsidR="006F40A1">
        <w:rPr>
          <w:noProof/>
        </w:rPr>
        <w:t>3</w:t>
      </w:r>
      <w:r w:rsidR="00000AC5">
        <w:fldChar w:fldCharType="end"/>
      </w:r>
      <w:r>
        <w:t>).</w:t>
      </w:r>
    </w:p>
    <w:p w14:paraId="334142E2" w14:textId="3E7D103C" w:rsidR="00000AC5" w:rsidRDefault="00000AC5" w:rsidP="00000AC5">
      <w:pPr>
        <w:pStyle w:val="Caption"/>
        <w:spacing w:after="120"/>
        <w:rPr>
          <w:vanish/>
          <w:specVanish/>
        </w:rPr>
      </w:pPr>
      <w:bookmarkStart w:id="146" w:name="_Ref34609983"/>
      <w:bookmarkStart w:id="147" w:name="_Toc50111198"/>
      <w:r>
        <w:t xml:space="preserve">Table </w:t>
      </w:r>
      <w:r>
        <w:fldChar w:fldCharType="begin"/>
      </w:r>
      <w:r>
        <w:instrText>STYLEREF "Heading 1" \s</w:instrText>
      </w:r>
      <w:r>
        <w:fldChar w:fldCharType="separate"/>
      </w:r>
      <w:r w:rsidR="006F40A1">
        <w:rPr>
          <w:noProof/>
        </w:rPr>
        <w:t>4</w:t>
      </w:r>
      <w:r>
        <w:fldChar w:fldCharType="end"/>
      </w:r>
      <w:r>
        <w:noBreakHyphen/>
      </w:r>
      <w:r>
        <w:fldChar w:fldCharType="begin"/>
      </w:r>
      <w:r>
        <w:instrText>SEQ Table \s 1</w:instrText>
      </w:r>
      <w:r>
        <w:fldChar w:fldCharType="separate"/>
      </w:r>
      <w:r w:rsidR="006F40A1">
        <w:rPr>
          <w:noProof/>
        </w:rPr>
        <w:t>3</w:t>
      </w:r>
      <w:r>
        <w:fldChar w:fldCharType="end"/>
      </w:r>
      <w:bookmarkEnd w:id="146"/>
      <w:r>
        <w:t>:</w:t>
      </w:r>
      <w:r>
        <w:tab/>
        <w:t xml:space="preserve">Average protection of biodiversity and habitat features comparing the final baseline scenario with the Scenario 1 Proposed </w:t>
      </w:r>
      <w:r w:rsidR="00F24570">
        <w:t>mari</w:t>
      </w:r>
      <w:r w:rsidR="000C52E6">
        <w:t>ne</w:t>
      </w:r>
      <w:r w:rsidR="00F24570">
        <w:t xml:space="preserve"> reserves</w:t>
      </w:r>
      <w:r>
        <w:t xml:space="preserve"> including fisheries layers.</w:t>
      </w:r>
      <w:bookmarkEnd w:id="147"/>
    </w:p>
    <w:p w14:paraId="62A66BC8" w14:textId="545F0D6C" w:rsidR="00000AC5" w:rsidRPr="008509EE" w:rsidRDefault="00321749" w:rsidP="00C27176">
      <w:pPr>
        <w:pStyle w:val="BodyText"/>
        <w:jc w:val="center"/>
        <w:rPr>
          <w:sz w:val="20"/>
          <w:szCs w:val="20"/>
        </w:rPr>
      </w:pPr>
      <w:r>
        <w:rPr>
          <w:sz w:val="20"/>
          <w:szCs w:val="22"/>
        </w:rPr>
        <w:t xml:space="preserve"> </w:t>
      </w:r>
      <w:r w:rsidR="00000AC5" w:rsidRPr="008509EE">
        <w:rPr>
          <w:sz w:val="20"/>
          <w:szCs w:val="20"/>
        </w:rPr>
        <w:t xml:space="preserve">Values presented for </w:t>
      </w:r>
      <w:r w:rsidR="000D3270" w:rsidRPr="008509EE">
        <w:rPr>
          <w:sz w:val="20"/>
          <w:szCs w:val="20"/>
        </w:rPr>
        <w:t>4.</w:t>
      </w:r>
      <w:r w:rsidR="00CE0FB2" w:rsidRPr="008509EE">
        <w:rPr>
          <w:sz w:val="20"/>
          <w:szCs w:val="20"/>
        </w:rPr>
        <w:t>70</w:t>
      </w:r>
      <w:r w:rsidR="000D3270" w:rsidRPr="008509EE">
        <w:rPr>
          <w:sz w:val="20"/>
          <w:szCs w:val="20"/>
        </w:rPr>
        <w:t>%</w:t>
      </w:r>
      <w:r w:rsidR="00000AC5" w:rsidRPr="008509EE">
        <w:rPr>
          <w:sz w:val="20"/>
          <w:szCs w:val="20"/>
        </w:rPr>
        <w:t xml:space="preserve"> (the total relative area of Scenario </w:t>
      </w:r>
      <w:r w:rsidR="002959EA" w:rsidRPr="008509EE">
        <w:rPr>
          <w:sz w:val="20"/>
          <w:szCs w:val="20"/>
        </w:rPr>
        <w:t>1</w:t>
      </w:r>
      <w:r w:rsidR="00000AC5" w:rsidRPr="008509EE">
        <w:rPr>
          <w:sz w:val="20"/>
          <w:szCs w:val="20"/>
        </w:rPr>
        <w:t xml:space="preserve"> Proposed </w:t>
      </w:r>
      <w:r w:rsidR="00F24570" w:rsidRPr="008509EE">
        <w:rPr>
          <w:sz w:val="20"/>
          <w:szCs w:val="20"/>
        </w:rPr>
        <w:t>marine reserves</w:t>
      </w:r>
      <w:r w:rsidR="004128F2" w:rsidRPr="008509EE">
        <w:rPr>
          <w:sz w:val="20"/>
          <w:szCs w:val="20"/>
        </w:rPr>
        <w:t>, with the area of existing marine reserves excluded from the analysis</w:t>
      </w:r>
      <w:r w:rsidR="00000AC5" w:rsidRPr="008509EE">
        <w:rPr>
          <w:sz w:val="20"/>
          <w:szCs w:val="20"/>
        </w:rPr>
        <w:t>).</w:t>
      </w:r>
      <w:r w:rsidR="005B77F8" w:rsidRPr="008509EE">
        <w:rPr>
          <w:sz w:val="20"/>
          <w:szCs w:val="20"/>
        </w:rPr>
        <w:t xml:space="preserve"> </w:t>
      </w:r>
      <w:r w:rsidR="008D362A" w:rsidRPr="008509EE">
        <w:rPr>
          <w:sz w:val="20"/>
          <w:szCs w:val="20"/>
        </w:rPr>
        <w:t xml:space="preserve">Shaded cells with values in bold </w:t>
      </w:r>
      <w:r w:rsidR="005B77F8" w:rsidRPr="008509EE">
        <w:rPr>
          <w:sz w:val="20"/>
          <w:szCs w:val="20"/>
        </w:rPr>
        <w:t>indicate greater performance than on par protection relative to the area of the HGMP covered by that proposed marine reserve.</w:t>
      </w:r>
    </w:p>
    <w:tbl>
      <w:tblPr>
        <w:tblStyle w:val="TableGrid"/>
        <w:tblW w:w="484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1840"/>
        <w:gridCol w:w="1767"/>
        <w:gridCol w:w="2487"/>
      </w:tblGrid>
      <w:tr w:rsidR="005D0D1A" w14:paraId="02D1825D" w14:textId="77777777" w:rsidTr="007D3035">
        <w:tc>
          <w:tcPr>
            <w:tcW w:w="1533" w:type="pct"/>
            <w:tcBorders>
              <w:top w:val="single" w:sz="4" w:space="0" w:color="auto"/>
            </w:tcBorders>
          </w:tcPr>
          <w:p w14:paraId="49ADE882" w14:textId="77777777" w:rsidR="005D0D1A" w:rsidRDefault="005D0D1A" w:rsidP="00D00F90">
            <w:pPr>
              <w:pStyle w:val="NumericTableHeading"/>
              <w:rPr>
                <w:rFonts w:eastAsia="Calibri"/>
              </w:rPr>
            </w:pPr>
          </w:p>
        </w:tc>
        <w:tc>
          <w:tcPr>
            <w:tcW w:w="3467" w:type="pct"/>
            <w:gridSpan w:val="3"/>
            <w:tcBorders>
              <w:top w:val="single" w:sz="4" w:space="0" w:color="auto"/>
            </w:tcBorders>
            <w:hideMark/>
          </w:tcPr>
          <w:p w14:paraId="2FBD94C0" w14:textId="09245E83" w:rsidR="005D0D1A" w:rsidRDefault="005D0D1A" w:rsidP="004128F2">
            <w:pPr>
              <w:pStyle w:val="NumericTableHeading"/>
            </w:pPr>
            <w:r>
              <w:rPr>
                <w:rFonts w:eastAsia="Calibri"/>
              </w:rPr>
              <w:t>4.</w:t>
            </w:r>
            <w:r w:rsidR="00CE0FB2">
              <w:rPr>
                <w:rFonts w:eastAsia="Calibri"/>
              </w:rPr>
              <w:t>70</w:t>
            </w:r>
            <w:r>
              <w:rPr>
                <w:rFonts w:eastAsia="Calibri"/>
              </w:rPr>
              <w:t>% of Protected landscape (%)</w:t>
            </w:r>
          </w:p>
        </w:tc>
      </w:tr>
      <w:tr w:rsidR="005D0D1A" w14:paraId="2D42CEAF" w14:textId="77777777" w:rsidTr="007D3035">
        <w:tc>
          <w:tcPr>
            <w:tcW w:w="1533" w:type="pct"/>
            <w:tcBorders>
              <w:bottom w:val="single" w:sz="4" w:space="0" w:color="auto"/>
            </w:tcBorders>
            <w:hideMark/>
          </w:tcPr>
          <w:p w14:paraId="3A82CE6D" w14:textId="77777777" w:rsidR="005D0D1A" w:rsidRDefault="005D0D1A" w:rsidP="00D00F90">
            <w:pPr>
              <w:pStyle w:val="NumericTableHeading"/>
              <w:rPr>
                <w:rFonts w:eastAsia="Calibri"/>
              </w:rPr>
            </w:pPr>
            <w:r>
              <w:rPr>
                <w:rFonts w:eastAsia="Calibri"/>
              </w:rPr>
              <w:t xml:space="preserve"> </w:t>
            </w:r>
          </w:p>
        </w:tc>
        <w:tc>
          <w:tcPr>
            <w:tcW w:w="1047" w:type="pct"/>
            <w:tcBorders>
              <w:bottom w:val="single" w:sz="4" w:space="0" w:color="auto"/>
            </w:tcBorders>
            <w:vAlign w:val="center"/>
            <w:hideMark/>
          </w:tcPr>
          <w:p w14:paraId="4735FE9F" w14:textId="77777777" w:rsidR="005D0D1A" w:rsidRDefault="005D0D1A" w:rsidP="000C4171">
            <w:pPr>
              <w:pStyle w:val="NumericTableHeading"/>
              <w:rPr>
                <w:rFonts w:eastAsia="Calibri"/>
              </w:rPr>
            </w:pPr>
            <w:r>
              <w:rPr>
                <w:rFonts w:eastAsia="Calibri"/>
              </w:rPr>
              <w:t>Baseline</w:t>
            </w:r>
          </w:p>
        </w:tc>
        <w:tc>
          <w:tcPr>
            <w:tcW w:w="1005" w:type="pct"/>
            <w:tcBorders>
              <w:bottom w:val="single" w:sz="4" w:space="0" w:color="auto"/>
            </w:tcBorders>
            <w:vAlign w:val="center"/>
            <w:hideMark/>
          </w:tcPr>
          <w:p w14:paraId="7D75EE21" w14:textId="565CA70B" w:rsidR="005D0D1A" w:rsidRDefault="005D0D1A" w:rsidP="000C4171">
            <w:pPr>
              <w:pStyle w:val="NumericTableHeading"/>
              <w:rPr>
                <w:rFonts w:eastAsia="Calibri"/>
              </w:rPr>
            </w:pPr>
            <w:r>
              <w:rPr>
                <w:rFonts w:eastAsia="Calibri"/>
              </w:rPr>
              <w:t>Baseline with fisheries as negatively weighted layers</w:t>
            </w:r>
          </w:p>
        </w:tc>
        <w:tc>
          <w:tcPr>
            <w:tcW w:w="1415" w:type="pct"/>
            <w:tcBorders>
              <w:bottom w:val="single" w:sz="4" w:space="0" w:color="auto"/>
            </w:tcBorders>
            <w:vAlign w:val="center"/>
            <w:hideMark/>
          </w:tcPr>
          <w:p w14:paraId="303D560F" w14:textId="4C2F0EC4" w:rsidR="005D0D1A" w:rsidRDefault="005D0D1A" w:rsidP="000C4171">
            <w:pPr>
              <w:pStyle w:val="NumericTableHeading"/>
              <w:rPr>
                <w:rFonts w:eastAsia="Calibri"/>
              </w:rPr>
            </w:pPr>
            <w:r>
              <w:rPr>
                <w:rFonts w:eastAsia="Calibri"/>
              </w:rPr>
              <w:t>Scenario 1</w:t>
            </w:r>
          </w:p>
        </w:tc>
      </w:tr>
      <w:tr w:rsidR="003E5FD2" w14:paraId="5D3CA677" w14:textId="77777777" w:rsidTr="002B380C">
        <w:tc>
          <w:tcPr>
            <w:tcW w:w="1533" w:type="pct"/>
            <w:tcBorders>
              <w:top w:val="single" w:sz="4" w:space="0" w:color="auto"/>
            </w:tcBorders>
            <w:hideMark/>
          </w:tcPr>
          <w:p w14:paraId="76FFDE3F" w14:textId="77777777" w:rsidR="003E5FD2" w:rsidRDefault="003E5FD2" w:rsidP="003E5FD2">
            <w:pPr>
              <w:pStyle w:val="NumericTableBodyText"/>
            </w:pPr>
            <w:r>
              <w:rPr>
                <w:rFonts w:eastAsia="Calibri"/>
              </w:rPr>
              <w:t>All biodiversity features</w:t>
            </w:r>
          </w:p>
        </w:tc>
        <w:tc>
          <w:tcPr>
            <w:tcW w:w="1047" w:type="pct"/>
            <w:tcBorders>
              <w:top w:val="single" w:sz="4" w:space="0" w:color="auto"/>
            </w:tcBorders>
            <w:shd w:val="clear" w:color="auto" w:fill="D9D9D9" w:themeFill="background1" w:themeFillShade="D9"/>
            <w:hideMark/>
          </w:tcPr>
          <w:p w14:paraId="50FE0C73" w14:textId="534A6F4D" w:rsidR="003E5FD2" w:rsidRPr="005B77F8" w:rsidRDefault="003E5FD2" w:rsidP="007D3035">
            <w:pPr>
              <w:pStyle w:val="NumericTableBodyText"/>
              <w:ind w:right="597"/>
              <w:jc w:val="right"/>
              <w:rPr>
                <w:b/>
                <w:bCs/>
              </w:rPr>
            </w:pPr>
            <w:r w:rsidRPr="005B77F8">
              <w:rPr>
                <w:b/>
                <w:bCs/>
              </w:rPr>
              <w:t>22.9</w:t>
            </w:r>
          </w:p>
        </w:tc>
        <w:tc>
          <w:tcPr>
            <w:tcW w:w="1005" w:type="pct"/>
            <w:tcBorders>
              <w:top w:val="single" w:sz="4" w:space="0" w:color="auto"/>
            </w:tcBorders>
            <w:shd w:val="clear" w:color="auto" w:fill="D9D9D9" w:themeFill="background1" w:themeFillShade="D9"/>
            <w:hideMark/>
          </w:tcPr>
          <w:p w14:paraId="3D307178" w14:textId="484E77F9" w:rsidR="003E5FD2" w:rsidRPr="005B77F8" w:rsidRDefault="003E5FD2" w:rsidP="007D3035">
            <w:pPr>
              <w:pStyle w:val="NumericTableBodyText"/>
              <w:ind w:right="666"/>
              <w:jc w:val="right"/>
              <w:rPr>
                <w:b/>
                <w:bCs/>
              </w:rPr>
            </w:pPr>
            <w:r w:rsidRPr="005B77F8">
              <w:rPr>
                <w:rFonts w:eastAsia="Calibri"/>
                <w:b/>
                <w:bCs/>
              </w:rPr>
              <w:t>21.9</w:t>
            </w:r>
          </w:p>
        </w:tc>
        <w:tc>
          <w:tcPr>
            <w:tcW w:w="1415" w:type="pct"/>
            <w:tcBorders>
              <w:top w:val="single" w:sz="4" w:space="0" w:color="auto"/>
            </w:tcBorders>
            <w:shd w:val="clear" w:color="auto" w:fill="D9D9D9" w:themeFill="background1" w:themeFillShade="D9"/>
            <w:hideMark/>
          </w:tcPr>
          <w:p w14:paraId="067DCC55" w14:textId="7E445A8D" w:rsidR="003E5FD2" w:rsidRPr="005B77F8" w:rsidRDefault="003E5FD2" w:rsidP="000C4171">
            <w:pPr>
              <w:pStyle w:val="NumericTableBodyText"/>
              <w:ind w:right="1092"/>
              <w:jc w:val="right"/>
              <w:rPr>
                <w:b/>
                <w:bCs/>
              </w:rPr>
            </w:pPr>
            <w:r w:rsidRPr="005B77F8">
              <w:rPr>
                <w:b/>
                <w:bCs/>
              </w:rPr>
              <w:t>9.0</w:t>
            </w:r>
          </w:p>
        </w:tc>
      </w:tr>
      <w:tr w:rsidR="005B77F8" w14:paraId="732DBC4F" w14:textId="77777777" w:rsidTr="002B380C">
        <w:tc>
          <w:tcPr>
            <w:tcW w:w="1533" w:type="pct"/>
            <w:hideMark/>
          </w:tcPr>
          <w:p w14:paraId="7ACB005D" w14:textId="127E3C24" w:rsidR="005B77F8" w:rsidRDefault="005B77F8" w:rsidP="005B77F8">
            <w:pPr>
              <w:pStyle w:val="NumericTableBodyText"/>
            </w:pPr>
            <w:r w:rsidRPr="000C3D16">
              <w:t>Biogenic features</w:t>
            </w:r>
            <w:r>
              <w:t xml:space="preserve"> (mean)</w:t>
            </w:r>
          </w:p>
        </w:tc>
        <w:tc>
          <w:tcPr>
            <w:tcW w:w="1047" w:type="pct"/>
            <w:shd w:val="clear" w:color="auto" w:fill="D9D9D9" w:themeFill="background1" w:themeFillShade="D9"/>
            <w:hideMark/>
          </w:tcPr>
          <w:p w14:paraId="58D9E785" w14:textId="699CC126" w:rsidR="005B77F8" w:rsidRPr="005B77F8" w:rsidRDefault="005B77F8" w:rsidP="005B77F8">
            <w:pPr>
              <w:pStyle w:val="NumericTableBodyText"/>
              <w:ind w:right="597"/>
              <w:jc w:val="right"/>
              <w:rPr>
                <w:b/>
                <w:bCs/>
              </w:rPr>
            </w:pPr>
            <w:r w:rsidRPr="005B77F8">
              <w:rPr>
                <w:b/>
                <w:bCs/>
              </w:rPr>
              <w:t>85.3</w:t>
            </w:r>
          </w:p>
        </w:tc>
        <w:tc>
          <w:tcPr>
            <w:tcW w:w="1005" w:type="pct"/>
            <w:shd w:val="clear" w:color="auto" w:fill="D9D9D9" w:themeFill="background1" w:themeFillShade="D9"/>
            <w:hideMark/>
          </w:tcPr>
          <w:p w14:paraId="3A93BD59" w14:textId="6C515747" w:rsidR="005B77F8" w:rsidRPr="005B77F8" w:rsidRDefault="005B77F8" w:rsidP="005B77F8">
            <w:pPr>
              <w:pStyle w:val="NumericTableBodyText"/>
              <w:ind w:right="666"/>
              <w:jc w:val="right"/>
              <w:rPr>
                <w:b/>
                <w:bCs/>
              </w:rPr>
            </w:pPr>
            <w:r w:rsidRPr="005B77F8">
              <w:rPr>
                <w:rFonts w:eastAsia="Calibri"/>
                <w:b/>
                <w:bCs/>
              </w:rPr>
              <w:t>84.0</w:t>
            </w:r>
          </w:p>
        </w:tc>
        <w:tc>
          <w:tcPr>
            <w:tcW w:w="1415" w:type="pct"/>
            <w:shd w:val="clear" w:color="auto" w:fill="D9D9D9" w:themeFill="background1" w:themeFillShade="D9"/>
            <w:hideMark/>
          </w:tcPr>
          <w:p w14:paraId="50D3C59D" w14:textId="1F52C9C3" w:rsidR="005B77F8" w:rsidRPr="005B77F8" w:rsidRDefault="005B77F8" w:rsidP="005B77F8">
            <w:pPr>
              <w:pStyle w:val="NumericTableBodyText"/>
              <w:ind w:right="1092"/>
              <w:jc w:val="right"/>
              <w:rPr>
                <w:b/>
                <w:bCs/>
              </w:rPr>
            </w:pPr>
            <w:r w:rsidRPr="005B77F8">
              <w:rPr>
                <w:b/>
                <w:bCs/>
              </w:rPr>
              <w:t>28.7</w:t>
            </w:r>
          </w:p>
        </w:tc>
      </w:tr>
      <w:tr w:rsidR="005B77F8" w14:paraId="1B530287" w14:textId="77777777" w:rsidTr="002B380C">
        <w:tc>
          <w:tcPr>
            <w:tcW w:w="1533" w:type="pct"/>
            <w:hideMark/>
          </w:tcPr>
          <w:p w14:paraId="3C9E1C29" w14:textId="1F31A4C8" w:rsidR="005B77F8" w:rsidRDefault="005B77F8" w:rsidP="005B77F8">
            <w:pPr>
              <w:pStyle w:val="NumericTableBodyText"/>
            </w:pPr>
            <w:r>
              <w:t>Biogenic ecosystem services (percent of high value scores &gt;6 only)</w:t>
            </w:r>
          </w:p>
        </w:tc>
        <w:tc>
          <w:tcPr>
            <w:tcW w:w="1047" w:type="pct"/>
            <w:shd w:val="clear" w:color="auto" w:fill="D9D9D9" w:themeFill="background1" w:themeFillShade="D9"/>
            <w:hideMark/>
          </w:tcPr>
          <w:p w14:paraId="18AB154F" w14:textId="23BC76A5" w:rsidR="005B77F8" w:rsidRPr="005B77F8" w:rsidRDefault="00867ADA" w:rsidP="005B77F8">
            <w:pPr>
              <w:pStyle w:val="NumericTableBodyText"/>
              <w:ind w:right="597"/>
              <w:jc w:val="right"/>
              <w:rPr>
                <w:b/>
                <w:bCs/>
              </w:rPr>
            </w:pPr>
            <w:r>
              <w:rPr>
                <w:b/>
                <w:bCs/>
              </w:rPr>
              <w:t>14.</w:t>
            </w:r>
            <w:r w:rsidR="004F47E7">
              <w:rPr>
                <w:b/>
                <w:bCs/>
              </w:rPr>
              <w:t>8</w:t>
            </w:r>
          </w:p>
        </w:tc>
        <w:tc>
          <w:tcPr>
            <w:tcW w:w="1005" w:type="pct"/>
            <w:shd w:val="clear" w:color="auto" w:fill="D9D9D9" w:themeFill="background1" w:themeFillShade="D9"/>
            <w:hideMark/>
          </w:tcPr>
          <w:p w14:paraId="765D24F4" w14:textId="54638F16" w:rsidR="005B77F8" w:rsidRPr="005B77F8" w:rsidRDefault="004F47E7" w:rsidP="005B77F8">
            <w:pPr>
              <w:pStyle w:val="NumericTableBodyText"/>
              <w:ind w:right="666"/>
              <w:jc w:val="right"/>
              <w:rPr>
                <w:b/>
                <w:bCs/>
              </w:rPr>
            </w:pPr>
            <w:r>
              <w:rPr>
                <w:rFonts w:eastAsia="Calibri"/>
                <w:b/>
                <w:bCs/>
              </w:rPr>
              <w:t>14</w:t>
            </w:r>
            <w:r w:rsidR="005B77F8" w:rsidRPr="005B77F8">
              <w:rPr>
                <w:rFonts w:eastAsia="Calibri"/>
                <w:b/>
                <w:bCs/>
              </w:rPr>
              <w:t>.2</w:t>
            </w:r>
          </w:p>
        </w:tc>
        <w:tc>
          <w:tcPr>
            <w:tcW w:w="1415" w:type="pct"/>
            <w:shd w:val="clear" w:color="auto" w:fill="D9D9D9" w:themeFill="background1" w:themeFillShade="D9"/>
            <w:hideMark/>
          </w:tcPr>
          <w:p w14:paraId="6E5F99C0" w14:textId="2C7C07BA" w:rsidR="005B77F8" w:rsidRPr="005B77F8" w:rsidRDefault="004F47E7" w:rsidP="005B77F8">
            <w:pPr>
              <w:pStyle w:val="NumericTableBodyText"/>
              <w:ind w:right="1092"/>
              <w:jc w:val="right"/>
              <w:rPr>
                <w:b/>
                <w:bCs/>
              </w:rPr>
            </w:pPr>
            <w:r>
              <w:rPr>
                <w:b/>
                <w:bCs/>
              </w:rPr>
              <w:t>9.1</w:t>
            </w:r>
          </w:p>
        </w:tc>
      </w:tr>
      <w:tr w:rsidR="005B77F8" w14:paraId="0C2AEE66" w14:textId="77777777" w:rsidTr="002B380C">
        <w:tc>
          <w:tcPr>
            <w:tcW w:w="1533" w:type="pct"/>
            <w:hideMark/>
          </w:tcPr>
          <w:p w14:paraId="5A94AA64" w14:textId="5141B1D7" w:rsidR="005B77F8" w:rsidRDefault="005B77F8" w:rsidP="005B77F8">
            <w:pPr>
              <w:pStyle w:val="NumericTableBodyText"/>
            </w:pPr>
            <w:r w:rsidRPr="000C3D16">
              <w:t>Physical habitats</w:t>
            </w:r>
            <w:r>
              <w:t xml:space="preserve"> (mean)</w:t>
            </w:r>
          </w:p>
        </w:tc>
        <w:tc>
          <w:tcPr>
            <w:tcW w:w="1047" w:type="pct"/>
            <w:shd w:val="clear" w:color="auto" w:fill="D9D9D9" w:themeFill="background1" w:themeFillShade="D9"/>
            <w:hideMark/>
          </w:tcPr>
          <w:p w14:paraId="1459A4C2" w14:textId="5BFCBB19" w:rsidR="005B77F8" w:rsidRPr="005B77F8" w:rsidRDefault="005B77F8" w:rsidP="005B77F8">
            <w:pPr>
              <w:pStyle w:val="NumericTableBodyText"/>
              <w:ind w:right="597"/>
              <w:jc w:val="right"/>
              <w:rPr>
                <w:b/>
                <w:bCs/>
              </w:rPr>
            </w:pPr>
            <w:r w:rsidRPr="005B77F8">
              <w:rPr>
                <w:b/>
                <w:bCs/>
              </w:rPr>
              <w:t>54.0</w:t>
            </w:r>
          </w:p>
        </w:tc>
        <w:tc>
          <w:tcPr>
            <w:tcW w:w="1005" w:type="pct"/>
            <w:shd w:val="clear" w:color="auto" w:fill="D9D9D9" w:themeFill="background1" w:themeFillShade="D9"/>
            <w:hideMark/>
          </w:tcPr>
          <w:p w14:paraId="4E126591" w14:textId="4D7B4767" w:rsidR="005B77F8" w:rsidRPr="005B77F8" w:rsidRDefault="005B77F8" w:rsidP="005B77F8">
            <w:pPr>
              <w:pStyle w:val="NumericTableBodyText"/>
              <w:ind w:right="666"/>
              <w:jc w:val="right"/>
              <w:rPr>
                <w:b/>
                <w:bCs/>
              </w:rPr>
            </w:pPr>
            <w:r w:rsidRPr="005B77F8">
              <w:rPr>
                <w:rFonts w:eastAsia="Calibri"/>
                <w:b/>
                <w:bCs/>
              </w:rPr>
              <w:t>51.9</w:t>
            </w:r>
          </w:p>
        </w:tc>
        <w:tc>
          <w:tcPr>
            <w:tcW w:w="1415" w:type="pct"/>
            <w:shd w:val="clear" w:color="auto" w:fill="D9D9D9" w:themeFill="background1" w:themeFillShade="D9"/>
            <w:hideMark/>
          </w:tcPr>
          <w:p w14:paraId="32CF4345" w14:textId="6EE34B77" w:rsidR="005B77F8" w:rsidRPr="005B77F8" w:rsidRDefault="005B77F8" w:rsidP="005B77F8">
            <w:pPr>
              <w:pStyle w:val="NumericTableBodyText"/>
              <w:ind w:right="1092"/>
              <w:jc w:val="right"/>
              <w:rPr>
                <w:b/>
                <w:bCs/>
              </w:rPr>
            </w:pPr>
            <w:r w:rsidRPr="005B77F8">
              <w:rPr>
                <w:b/>
                <w:bCs/>
              </w:rPr>
              <w:t>15.2</w:t>
            </w:r>
          </w:p>
        </w:tc>
      </w:tr>
      <w:tr w:rsidR="005B77F8" w14:paraId="30747011" w14:textId="77777777" w:rsidTr="005B77F8">
        <w:tc>
          <w:tcPr>
            <w:tcW w:w="1533" w:type="pct"/>
          </w:tcPr>
          <w:p w14:paraId="66086903" w14:textId="72CC180A" w:rsidR="005B77F8" w:rsidRDefault="005B77F8" w:rsidP="005B77F8">
            <w:pPr>
              <w:pStyle w:val="NumericTableBodyText"/>
            </w:pPr>
            <w:r>
              <w:t>Demersal fish (mean)</w:t>
            </w:r>
          </w:p>
        </w:tc>
        <w:tc>
          <w:tcPr>
            <w:tcW w:w="1047" w:type="pct"/>
            <w:hideMark/>
          </w:tcPr>
          <w:p w14:paraId="6BB18D80" w14:textId="234DA3BA" w:rsidR="005B77F8" w:rsidRDefault="005B77F8" w:rsidP="005B77F8">
            <w:pPr>
              <w:pStyle w:val="NumericTableBodyText"/>
              <w:ind w:right="597"/>
              <w:jc w:val="right"/>
            </w:pPr>
            <w:r>
              <w:t>3.6</w:t>
            </w:r>
          </w:p>
        </w:tc>
        <w:tc>
          <w:tcPr>
            <w:tcW w:w="1005" w:type="pct"/>
            <w:hideMark/>
          </w:tcPr>
          <w:p w14:paraId="158E598B" w14:textId="5929FCAD" w:rsidR="005B77F8" w:rsidRDefault="005B77F8" w:rsidP="005B77F8">
            <w:pPr>
              <w:pStyle w:val="NumericTableBodyText"/>
              <w:ind w:right="666"/>
              <w:jc w:val="right"/>
            </w:pPr>
            <w:r>
              <w:rPr>
                <w:rFonts w:eastAsia="Calibri"/>
              </w:rPr>
              <w:t>3.2</w:t>
            </w:r>
          </w:p>
        </w:tc>
        <w:tc>
          <w:tcPr>
            <w:tcW w:w="1415" w:type="pct"/>
          </w:tcPr>
          <w:p w14:paraId="110DEEA8" w14:textId="20D31722" w:rsidR="005B77F8" w:rsidRDefault="005B77F8" w:rsidP="005B77F8">
            <w:pPr>
              <w:pStyle w:val="NumericTableBodyText"/>
              <w:ind w:right="1092"/>
              <w:jc w:val="right"/>
            </w:pPr>
            <w:r>
              <w:rPr>
                <w:rFonts w:eastAsia="Calibri"/>
              </w:rPr>
              <w:t>4.6</w:t>
            </w:r>
          </w:p>
        </w:tc>
      </w:tr>
      <w:tr w:rsidR="005B77F8" w14:paraId="06134656" w14:textId="77777777" w:rsidTr="005B77F8">
        <w:tc>
          <w:tcPr>
            <w:tcW w:w="1533" w:type="pct"/>
          </w:tcPr>
          <w:p w14:paraId="7DFC1171" w14:textId="602ECA21" w:rsidR="005B77F8" w:rsidRDefault="005B77F8" w:rsidP="005B77F8">
            <w:pPr>
              <w:pStyle w:val="NumericTableBodyText"/>
            </w:pPr>
            <w:r w:rsidRPr="000C3D16">
              <w:t>Endemic demersal fish</w:t>
            </w:r>
            <w:r>
              <w:t xml:space="preserve"> (mean)</w:t>
            </w:r>
          </w:p>
        </w:tc>
        <w:tc>
          <w:tcPr>
            <w:tcW w:w="1047" w:type="pct"/>
            <w:hideMark/>
          </w:tcPr>
          <w:p w14:paraId="4A361103" w14:textId="01CC8D95" w:rsidR="005B77F8" w:rsidRDefault="005B77F8" w:rsidP="005B77F8">
            <w:pPr>
              <w:pStyle w:val="NumericTableBodyText"/>
              <w:ind w:right="597"/>
              <w:jc w:val="right"/>
            </w:pPr>
            <w:r>
              <w:t>4</w:t>
            </w:r>
            <w:r w:rsidRPr="003D7BC2">
              <w:t>.</w:t>
            </w:r>
            <w:r>
              <w:t>2</w:t>
            </w:r>
          </w:p>
        </w:tc>
        <w:tc>
          <w:tcPr>
            <w:tcW w:w="1005" w:type="pct"/>
            <w:hideMark/>
          </w:tcPr>
          <w:p w14:paraId="17378EC3" w14:textId="3E8CFCA5" w:rsidR="005B77F8" w:rsidRDefault="005B77F8" w:rsidP="005B77F8">
            <w:pPr>
              <w:pStyle w:val="NumericTableBodyText"/>
              <w:ind w:right="666"/>
              <w:jc w:val="right"/>
            </w:pPr>
            <w:r>
              <w:rPr>
                <w:rFonts w:eastAsia="Calibri"/>
              </w:rPr>
              <w:t>3.7</w:t>
            </w:r>
          </w:p>
        </w:tc>
        <w:tc>
          <w:tcPr>
            <w:tcW w:w="1415" w:type="pct"/>
          </w:tcPr>
          <w:p w14:paraId="496C8D2E" w14:textId="5D2B336A" w:rsidR="005B77F8" w:rsidRDefault="005B77F8" w:rsidP="005B77F8">
            <w:pPr>
              <w:pStyle w:val="NumericTableBodyText"/>
              <w:ind w:right="1092"/>
              <w:jc w:val="right"/>
            </w:pPr>
            <w:r w:rsidRPr="000C3D16">
              <w:t>4.</w:t>
            </w:r>
            <w:r>
              <w:t>2</w:t>
            </w:r>
          </w:p>
        </w:tc>
      </w:tr>
      <w:tr w:rsidR="005B77F8" w14:paraId="01FCEB96" w14:textId="77777777" w:rsidTr="002B380C">
        <w:tc>
          <w:tcPr>
            <w:tcW w:w="1533" w:type="pct"/>
            <w:hideMark/>
          </w:tcPr>
          <w:p w14:paraId="2C7DFB6E" w14:textId="5AE05B5B" w:rsidR="005B77F8" w:rsidRDefault="005B77F8" w:rsidP="005B77F8">
            <w:pPr>
              <w:pStyle w:val="NumericTableBodyText"/>
            </w:pPr>
            <w:r w:rsidRPr="000C3D16">
              <w:t>Non-endemic demersal fish</w:t>
            </w:r>
            <w:r>
              <w:t xml:space="preserve"> (mean)</w:t>
            </w:r>
          </w:p>
        </w:tc>
        <w:tc>
          <w:tcPr>
            <w:tcW w:w="1047" w:type="pct"/>
            <w:hideMark/>
          </w:tcPr>
          <w:p w14:paraId="7823688D" w14:textId="41C519F0" w:rsidR="005B77F8" w:rsidRDefault="005B77F8" w:rsidP="005B77F8">
            <w:pPr>
              <w:pStyle w:val="NumericTableBodyText"/>
              <w:ind w:right="597"/>
              <w:jc w:val="right"/>
            </w:pPr>
            <w:r>
              <w:t>3</w:t>
            </w:r>
            <w:r w:rsidRPr="003D7BC2">
              <w:t>.</w:t>
            </w:r>
            <w:r>
              <w:t>3</w:t>
            </w:r>
          </w:p>
        </w:tc>
        <w:tc>
          <w:tcPr>
            <w:tcW w:w="1005" w:type="pct"/>
            <w:hideMark/>
          </w:tcPr>
          <w:p w14:paraId="016ECEE8" w14:textId="06D4E570" w:rsidR="005B77F8" w:rsidRDefault="005B77F8" w:rsidP="005B77F8">
            <w:pPr>
              <w:pStyle w:val="NumericTableBodyText"/>
              <w:ind w:right="666"/>
              <w:jc w:val="right"/>
            </w:pPr>
            <w:r>
              <w:rPr>
                <w:rFonts w:eastAsia="Calibri"/>
              </w:rPr>
              <w:t>2.9</w:t>
            </w:r>
          </w:p>
        </w:tc>
        <w:tc>
          <w:tcPr>
            <w:tcW w:w="1415" w:type="pct"/>
            <w:shd w:val="clear" w:color="auto" w:fill="D9D9D9" w:themeFill="background1" w:themeFillShade="D9"/>
            <w:hideMark/>
          </w:tcPr>
          <w:p w14:paraId="13043A21" w14:textId="5D604EF6" w:rsidR="005B77F8" w:rsidRPr="005B77F8" w:rsidRDefault="005B77F8" w:rsidP="005B77F8">
            <w:pPr>
              <w:pStyle w:val="NumericTableBodyText"/>
              <w:ind w:right="1092"/>
              <w:jc w:val="right"/>
              <w:rPr>
                <w:b/>
                <w:bCs/>
              </w:rPr>
            </w:pPr>
            <w:r w:rsidRPr="005B77F8">
              <w:rPr>
                <w:b/>
                <w:bCs/>
              </w:rPr>
              <w:t>5.0</w:t>
            </w:r>
          </w:p>
        </w:tc>
      </w:tr>
      <w:tr w:rsidR="005D0D1A" w14:paraId="456FB96A" w14:textId="77777777" w:rsidTr="007D3035">
        <w:tc>
          <w:tcPr>
            <w:tcW w:w="1533" w:type="pct"/>
          </w:tcPr>
          <w:p w14:paraId="5EE6974E" w14:textId="77777777" w:rsidR="005D0D1A" w:rsidRPr="009D58C0" w:rsidRDefault="005D0D1A" w:rsidP="00D00F90">
            <w:pPr>
              <w:pStyle w:val="NumericTableBodyText"/>
              <w:rPr>
                <w:rFonts w:eastAsia="Calibri"/>
                <w:b/>
                <w:bCs/>
              </w:rPr>
            </w:pPr>
            <w:r w:rsidRPr="009D58C0">
              <w:rPr>
                <w:rFonts w:eastAsia="Calibri"/>
                <w:b/>
                <w:bCs/>
              </w:rPr>
              <w:t>Fishery layers</w:t>
            </w:r>
          </w:p>
        </w:tc>
        <w:tc>
          <w:tcPr>
            <w:tcW w:w="1047" w:type="pct"/>
          </w:tcPr>
          <w:p w14:paraId="4F4785EC" w14:textId="77777777" w:rsidR="005D0D1A" w:rsidRDefault="005D0D1A" w:rsidP="007D3035">
            <w:pPr>
              <w:pStyle w:val="NumericTableBodyText"/>
              <w:ind w:right="597"/>
              <w:jc w:val="right"/>
              <w:rPr>
                <w:rFonts w:eastAsia="Calibri"/>
              </w:rPr>
            </w:pPr>
          </w:p>
        </w:tc>
        <w:tc>
          <w:tcPr>
            <w:tcW w:w="1005" w:type="pct"/>
          </w:tcPr>
          <w:p w14:paraId="05E97F83" w14:textId="77777777" w:rsidR="005D0D1A" w:rsidRDefault="005D0D1A" w:rsidP="007D3035">
            <w:pPr>
              <w:pStyle w:val="NumericTableBodyText"/>
              <w:ind w:right="666"/>
              <w:jc w:val="right"/>
              <w:rPr>
                <w:rFonts w:eastAsia="Calibri"/>
              </w:rPr>
            </w:pPr>
          </w:p>
        </w:tc>
        <w:tc>
          <w:tcPr>
            <w:tcW w:w="1415" w:type="pct"/>
          </w:tcPr>
          <w:p w14:paraId="69CD70B8" w14:textId="77777777" w:rsidR="005D0D1A" w:rsidRDefault="005D0D1A" w:rsidP="000C4171">
            <w:pPr>
              <w:pStyle w:val="NumericTableBodyText"/>
              <w:ind w:right="1092"/>
              <w:jc w:val="right"/>
              <w:rPr>
                <w:rFonts w:eastAsia="Calibri"/>
              </w:rPr>
            </w:pPr>
          </w:p>
        </w:tc>
      </w:tr>
      <w:tr w:rsidR="005D0D1A" w14:paraId="41F85BCA" w14:textId="77777777" w:rsidTr="007D3035">
        <w:tc>
          <w:tcPr>
            <w:tcW w:w="1533" w:type="pct"/>
            <w:hideMark/>
          </w:tcPr>
          <w:p w14:paraId="6A28FBFC" w14:textId="76940165" w:rsidR="005D0D1A" w:rsidRDefault="005D0D1A" w:rsidP="00D00F90">
            <w:pPr>
              <w:pStyle w:val="NumericTableBodyText"/>
            </w:pPr>
            <w:r>
              <w:rPr>
                <w:rFonts w:eastAsia="Calibri"/>
              </w:rPr>
              <w:t>Danish Seine</w:t>
            </w:r>
          </w:p>
        </w:tc>
        <w:tc>
          <w:tcPr>
            <w:tcW w:w="1047" w:type="pct"/>
            <w:hideMark/>
          </w:tcPr>
          <w:p w14:paraId="4157E2A4" w14:textId="01F0404E" w:rsidR="005D0D1A" w:rsidRDefault="005D0D1A" w:rsidP="007D3035">
            <w:pPr>
              <w:pStyle w:val="NumericTableBodyText"/>
              <w:ind w:right="597"/>
              <w:jc w:val="right"/>
            </w:pPr>
            <w:r>
              <w:t>7.</w:t>
            </w:r>
            <w:r w:rsidR="000D1DFA">
              <w:t>8</w:t>
            </w:r>
          </w:p>
        </w:tc>
        <w:tc>
          <w:tcPr>
            <w:tcW w:w="1005" w:type="pct"/>
            <w:hideMark/>
          </w:tcPr>
          <w:p w14:paraId="639E7D3A" w14:textId="3072AAB1" w:rsidR="005D0D1A" w:rsidRDefault="005D0D1A" w:rsidP="007D3035">
            <w:pPr>
              <w:pStyle w:val="NumericTableBodyText"/>
              <w:ind w:right="666"/>
              <w:jc w:val="right"/>
            </w:pPr>
            <w:r>
              <w:t>0.</w:t>
            </w:r>
            <w:r w:rsidR="001171E7">
              <w:t>8</w:t>
            </w:r>
          </w:p>
        </w:tc>
        <w:tc>
          <w:tcPr>
            <w:tcW w:w="1415" w:type="pct"/>
            <w:hideMark/>
          </w:tcPr>
          <w:p w14:paraId="5236F721" w14:textId="6343E3A0" w:rsidR="005D0D1A" w:rsidRDefault="005D0D1A" w:rsidP="000C4171">
            <w:pPr>
              <w:pStyle w:val="NumericTableBodyText"/>
              <w:ind w:right="1092"/>
              <w:jc w:val="right"/>
            </w:pPr>
            <w:r>
              <w:t>1.</w:t>
            </w:r>
            <w:r w:rsidR="00D20FDC">
              <w:t>8</w:t>
            </w:r>
          </w:p>
        </w:tc>
      </w:tr>
      <w:tr w:rsidR="005D0D1A" w14:paraId="57394512" w14:textId="77777777" w:rsidTr="007D3035">
        <w:tc>
          <w:tcPr>
            <w:tcW w:w="1533" w:type="pct"/>
          </w:tcPr>
          <w:p w14:paraId="2A4B484F" w14:textId="4E5DEB28" w:rsidR="005D0D1A" w:rsidRDefault="005D0D1A" w:rsidP="00D00F90">
            <w:pPr>
              <w:pStyle w:val="NumericTableBodyText"/>
              <w:rPr>
                <w:rFonts w:eastAsia="Calibri"/>
              </w:rPr>
            </w:pPr>
            <w:r>
              <w:rPr>
                <w:rFonts w:eastAsia="Calibri"/>
              </w:rPr>
              <w:t>Long lining</w:t>
            </w:r>
          </w:p>
        </w:tc>
        <w:tc>
          <w:tcPr>
            <w:tcW w:w="1047" w:type="pct"/>
          </w:tcPr>
          <w:p w14:paraId="2521D458" w14:textId="78DF9CB1" w:rsidR="005D0D1A" w:rsidRDefault="005D0D1A" w:rsidP="007D3035">
            <w:pPr>
              <w:pStyle w:val="NumericTableBodyText"/>
              <w:ind w:right="597"/>
              <w:jc w:val="right"/>
              <w:rPr>
                <w:rFonts w:eastAsia="Calibri"/>
              </w:rPr>
            </w:pPr>
            <w:r>
              <w:rPr>
                <w:rFonts w:eastAsia="Calibri"/>
              </w:rPr>
              <w:t>3.</w:t>
            </w:r>
            <w:r w:rsidR="000D1DFA">
              <w:rPr>
                <w:rFonts w:eastAsia="Calibri"/>
              </w:rPr>
              <w:t>7</w:t>
            </w:r>
          </w:p>
        </w:tc>
        <w:tc>
          <w:tcPr>
            <w:tcW w:w="1005" w:type="pct"/>
          </w:tcPr>
          <w:p w14:paraId="1DDBFF0D" w14:textId="3A0B1A33" w:rsidR="005D0D1A" w:rsidRDefault="005D0D1A" w:rsidP="007D3035">
            <w:pPr>
              <w:pStyle w:val="NumericTableBodyText"/>
              <w:ind w:right="666"/>
              <w:jc w:val="right"/>
              <w:rPr>
                <w:rFonts w:eastAsia="Calibri"/>
              </w:rPr>
            </w:pPr>
            <w:r>
              <w:rPr>
                <w:rFonts w:eastAsia="Calibri"/>
              </w:rPr>
              <w:t>2.</w:t>
            </w:r>
            <w:r w:rsidR="001171E7">
              <w:rPr>
                <w:rFonts w:eastAsia="Calibri"/>
              </w:rPr>
              <w:t>2</w:t>
            </w:r>
          </w:p>
        </w:tc>
        <w:tc>
          <w:tcPr>
            <w:tcW w:w="1415" w:type="pct"/>
          </w:tcPr>
          <w:p w14:paraId="1BD4495A" w14:textId="3E805BD3" w:rsidR="005D0D1A" w:rsidRDefault="005D0D1A" w:rsidP="000C4171">
            <w:pPr>
              <w:pStyle w:val="NumericTableBodyText"/>
              <w:ind w:right="1092"/>
              <w:jc w:val="right"/>
              <w:rPr>
                <w:rFonts w:eastAsia="Calibri"/>
              </w:rPr>
            </w:pPr>
            <w:r>
              <w:rPr>
                <w:rFonts w:eastAsia="Calibri"/>
              </w:rPr>
              <w:t>6.</w:t>
            </w:r>
            <w:r w:rsidR="00D20FDC">
              <w:rPr>
                <w:rFonts w:eastAsia="Calibri"/>
              </w:rPr>
              <w:t>1</w:t>
            </w:r>
          </w:p>
        </w:tc>
      </w:tr>
      <w:tr w:rsidR="005D0D1A" w14:paraId="49124C3C" w14:textId="77777777" w:rsidTr="007D3035">
        <w:tc>
          <w:tcPr>
            <w:tcW w:w="1533" w:type="pct"/>
          </w:tcPr>
          <w:p w14:paraId="45EF284A" w14:textId="40BB757C" w:rsidR="005D0D1A" w:rsidRDefault="005D0D1A" w:rsidP="00D00F90">
            <w:pPr>
              <w:pStyle w:val="NumericTableBodyText"/>
              <w:rPr>
                <w:rFonts w:eastAsia="Calibri"/>
              </w:rPr>
            </w:pPr>
            <w:r>
              <w:rPr>
                <w:rFonts w:eastAsia="Calibri"/>
              </w:rPr>
              <w:t>Purse Seine</w:t>
            </w:r>
          </w:p>
        </w:tc>
        <w:tc>
          <w:tcPr>
            <w:tcW w:w="1047" w:type="pct"/>
          </w:tcPr>
          <w:p w14:paraId="02E976A1" w14:textId="38DDBA04" w:rsidR="005D0D1A" w:rsidRDefault="000D1DFA" w:rsidP="007D3035">
            <w:pPr>
              <w:pStyle w:val="NumericTableBodyText"/>
              <w:ind w:right="597"/>
              <w:jc w:val="right"/>
              <w:rPr>
                <w:rFonts w:eastAsia="Calibri"/>
              </w:rPr>
            </w:pPr>
            <w:r>
              <w:rPr>
                <w:rFonts w:eastAsia="Calibri"/>
              </w:rPr>
              <w:t>3</w:t>
            </w:r>
            <w:r w:rsidR="005D0D1A">
              <w:rPr>
                <w:rFonts w:eastAsia="Calibri"/>
              </w:rPr>
              <w:t>.</w:t>
            </w:r>
            <w:r>
              <w:rPr>
                <w:rFonts w:eastAsia="Calibri"/>
              </w:rPr>
              <w:t>0</w:t>
            </w:r>
          </w:p>
        </w:tc>
        <w:tc>
          <w:tcPr>
            <w:tcW w:w="1005" w:type="pct"/>
          </w:tcPr>
          <w:p w14:paraId="5178A680" w14:textId="1D9311B2" w:rsidR="005D0D1A" w:rsidRDefault="005D0D1A" w:rsidP="007D3035">
            <w:pPr>
              <w:pStyle w:val="NumericTableBodyText"/>
              <w:ind w:right="666"/>
              <w:jc w:val="right"/>
              <w:rPr>
                <w:rFonts w:eastAsia="Calibri"/>
              </w:rPr>
            </w:pPr>
            <w:r>
              <w:rPr>
                <w:rFonts w:eastAsia="Calibri"/>
              </w:rPr>
              <w:t>0.4</w:t>
            </w:r>
          </w:p>
        </w:tc>
        <w:tc>
          <w:tcPr>
            <w:tcW w:w="1415" w:type="pct"/>
          </w:tcPr>
          <w:p w14:paraId="1C985632" w14:textId="26F94631" w:rsidR="005D0D1A" w:rsidRDefault="005D0D1A" w:rsidP="000C4171">
            <w:pPr>
              <w:pStyle w:val="NumericTableBodyText"/>
              <w:ind w:right="1092"/>
              <w:jc w:val="right"/>
              <w:rPr>
                <w:rFonts w:eastAsia="Calibri"/>
              </w:rPr>
            </w:pPr>
            <w:r>
              <w:rPr>
                <w:rFonts w:eastAsia="Calibri"/>
              </w:rPr>
              <w:t>7.1</w:t>
            </w:r>
          </w:p>
        </w:tc>
      </w:tr>
      <w:tr w:rsidR="005D0D1A" w14:paraId="04749AA8" w14:textId="77777777" w:rsidTr="007D3035">
        <w:tc>
          <w:tcPr>
            <w:tcW w:w="1533" w:type="pct"/>
          </w:tcPr>
          <w:p w14:paraId="4E0FB1DC" w14:textId="08EB9005" w:rsidR="005D0D1A" w:rsidRDefault="005D0D1A" w:rsidP="00D00F90">
            <w:pPr>
              <w:pStyle w:val="NumericTableBodyText"/>
              <w:rPr>
                <w:rFonts w:eastAsia="Calibri"/>
              </w:rPr>
            </w:pPr>
            <w:r>
              <w:rPr>
                <w:rFonts w:eastAsia="Calibri"/>
              </w:rPr>
              <w:t>Set Net</w:t>
            </w:r>
          </w:p>
        </w:tc>
        <w:tc>
          <w:tcPr>
            <w:tcW w:w="1047" w:type="pct"/>
          </w:tcPr>
          <w:p w14:paraId="4B272EF2" w14:textId="2D35F6FB" w:rsidR="005D0D1A" w:rsidRDefault="005D0D1A" w:rsidP="007D3035">
            <w:pPr>
              <w:pStyle w:val="NumericTableBodyText"/>
              <w:ind w:right="597"/>
              <w:jc w:val="right"/>
              <w:rPr>
                <w:rFonts w:eastAsia="Calibri"/>
              </w:rPr>
            </w:pPr>
            <w:r>
              <w:rPr>
                <w:rFonts w:eastAsia="Calibri"/>
              </w:rPr>
              <w:t>10.</w:t>
            </w:r>
            <w:r w:rsidR="000D1DFA">
              <w:rPr>
                <w:rFonts w:eastAsia="Calibri"/>
              </w:rPr>
              <w:t>3</w:t>
            </w:r>
          </w:p>
        </w:tc>
        <w:tc>
          <w:tcPr>
            <w:tcW w:w="1005" w:type="pct"/>
          </w:tcPr>
          <w:p w14:paraId="3940D494" w14:textId="247B16BB" w:rsidR="005D0D1A" w:rsidRDefault="001171E7" w:rsidP="007D3035">
            <w:pPr>
              <w:pStyle w:val="NumericTableBodyText"/>
              <w:ind w:right="666"/>
              <w:jc w:val="right"/>
              <w:rPr>
                <w:rFonts w:eastAsia="Calibri"/>
              </w:rPr>
            </w:pPr>
            <w:r>
              <w:rPr>
                <w:rFonts w:eastAsia="Calibri"/>
              </w:rPr>
              <w:t>6</w:t>
            </w:r>
            <w:r w:rsidR="005D0D1A">
              <w:rPr>
                <w:rFonts w:eastAsia="Calibri"/>
              </w:rPr>
              <w:t>.</w:t>
            </w:r>
            <w:r>
              <w:rPr>
                <w:rFonts w:eastAsia="Calibri"/>
              </w:rPr>
              <w:t>5</w:t>
            </w:r>
          </w:p>
        </w:tc>
        <w:tc>
          <w:tcPr>
            <w:tcW w:w="1415" w:type="pct"/>
          </w:tcPr>
          <w:p w14:paraId="0728035E" w14:textId="5D4F7A4D" w:rsidR="005D0D1A" w:rsidRDefault="005D0D1A" w:rsidP="000C4171">
            <w:pPr>
              <w:pStyle w:val="NumericTableBodyText"/>
              <w:ind w:right="1092"/>
              <w:jc w:val="right"/>
              <w:rPr>
                <w:rFonts w:eastAsia="Calibri"/>
              </w:rPr>
            </w:pPr>
            <w:r>
              <w:rPr>
                <w:rFonts w:eastAsia="Calibri"/>
              </w:rPr>
              <w:t>3.</w:t>
            </w:r>
            <w:r w:rsidR="00D20FDC">
              <w:rPr>
                <w:rFonts w:eastAsia="Calibri"/>
              </w:rPr>
              <w:t>7</w:t>
            </w:r>
          </w:p>
        </w:tc>
      </w:tr>
      <w:tr w:rsidR="005D0D1A" w14:paraId="706110C4" w14:textId="77777777" w:rsidTr="007D3035">
        <w:tc>
          <w:tcPr>
            <w:tcW w:w="1533" w:type="pct"/>
          </w:tcPr>
          <w:p w14:paraId="22D6F811" w14:textId="36513967" w:rsidR="005D0D1A" w:rsidRDefault="005D0D1A" w:rsidP="00D00F90">
            <w:pPr>
              <w:pStyle w:val="NumericTableBodyText"/>
              <w:rPr>
                <w:rFonts w:eastAsia="Calibri"/>
              </w:rPr>
            </w:pPr>
            <w:r>
              <w:rPr>
                <w:rFonts w:eastAsia="Calibri"/>
              </w:rPr>
              <w:t>Trawling</w:t>
            </w:r>
          </w:p>
        </w:tc>
        <w:tc>
          <w:tcPr>
            <w:tcW w:w="1047" w:type="pct"/>
          </w:tcPr>
          <w:p w14:paraId="2BF77B2B" w14:textId="0A50D89F" w:rsidR="005D0D1A" w:rsidRDefault="005D0D1A" w:rsidP="007D3035">
            <w:pPr>
              <w:pStyle w:val="NumericTableBodyText"/>
              <w:ind w:right="597"/>
              <w:jc w:val="right"/>
              <w:rPr>
                <w:rFonts w:eastAsia="Calibri"/>
              </w:rPr>
            </w:pPr>
            <w:r>
              <w:rPr>
                <w:rFonts w:eastAsia="Calibri"/>
              </w:rPr>
              <w:t>2.</w:t>
            </w:r>
            <w:r w:rsidR="000D1DFA">
              <w:rPr>
                <w:rFonts w:eastAsia="Calibri"/>
              </w:rPr>
              <w:t>5</w:t>
            </w:r>
          </w:p>
        </w:tc>
        <w:tc>
          <w:tcPr>
            <w:tcW w:w="1005" w:type="pct"/>
          </w:tcPr>
          <w:p w14:paraId="503CF60A" w14:textId="75E57743" w:rsidR="005D0D1A" w:rsidRDefault="005D0D1A" w:rsidP="007D3035">
            <w:pPr>
              <w:pStyle w:val="NumericTableBodyText"/>
              <w:ind w:right="666"/>
              <w:jc w:val="right"/>
              <w:rPr>
                <w:rFonts w:eastAsia="Calibri"/>
              </w:rPr>
            </w:pPr>
            <w:r>
              <w:rPr>
                <w:rFonts w:eastAsia="Calibri"/>
              </w:rPr>
              <w:t>0.6</w:t>
            </w:r>
          </w:p>
        </w:tc>
        <w:tc>
          <w:tcPr>
            <w:tcW w:w="1415" w:type="pct"/>
          </w:tcPr>
          <w:p w14:paraId="4DB7BA2B" w14:textId="4D13D535" w:rsidR="005D0D1A" w:rsidRDefault="005D0D1A" w:rsidP="000C4171">
            <w:pPr>
              <w:pStyle w:val="NumericTableBodyText"/>
              <w:ind w:right="1092"/>
              <w:jc w:val="right"/>
              <w:rPr>
                <w:rFonts w:eastAsia="Calibri"/>
              </w:rPr>
            </w:pPr>
            <w:r>
              <w:rPr>
                <w:rFonts w:eastAsia="Calibri"/>
              </w:rPr>
              <w:t>3.</w:t>
            </w:r>
            <w:r w:rsidR="00D20FDC">
              <w:rPr>
                <w:rFonts w:eastAsia="Calibri"/>
              </w:rPr>
              <w:t>4</w:t>
            </w:r>
          </w:p>
        </w:tc>
      </w:tr>
      <w:tr w:rsidR="005D0D1A" w14:paraId="28B9B239" w14:textId="77777777" w:rsidTr="007D3035">
        <w:tc>
          <w:tcPr>
            <w:tcW w:w="1533" w:type="pct"/>
          </w:tcPr>
          <w:p w14:paraId="6FB383B2" w14:textId="1899DB7C" w:rsidR="005D0D1A" w:rsidRDefault="005D0D1A" w:rsidP="00D00F90">
            <w:pPr>
              <w:pStyle w:val="NumericTableBodyText"/>
              <w:rPr>
                <w:rFonts w:eastAsia="Calibri"/>
              </w:rPr>
            </w:pPr>
            <w:r>
              <w:rPr>
                <w:rFonts w:eastAsia="Calibri"/>
              </w:rPr>
              <w:t>Potting (crayfish)</w:t>
            </w:r>
          </w:p>
        </w:tc>
        <w:tc>
          <w:tcPr>
            <w:tcW w:w="1047" w:type="pct"/>
          </w:tcPr>
          <w:p w14:paraId="54D038DA" w14:textId="573F1756" w:rsidR="005D0D1A" w:rsidRDefault="00CE0FB2" w:rsidP="007D3035">
            <w:pPr>
              <w:pStyle w:val="NumericTableBodyText"/>
              <w:ind w:right="597"/>
              <w:jc w:val="right"/>
              <w:rPr>
                <w:rFonts w:eastAsia="Calibri"/>
              </w:rPr>
            </w:pPr>
            <w:r>
              <w:rPr>
                <w:rFonts w:eastAsia="Calibri"/>
              </w:rPr>
              <w:t>12</w:t>
            </w:r>
            <w:r w:rsidR="005D0D1A">
              <w:rPr>
                <w:rFonts w:eastAsia="Calibri"/>
              </w:rPr>
              <w:t>.</w:t>
            </w:r>
            <w:r w:rsidR="000D1DFA">
              <w:rPr>
                <w:rFonts w:eastAsia="Calibri"/>
              </w:rPr>
              <w:t>2</w:t>
            </w:r>
          </w:p>
        </w:tc>
        <w:tc>
          <w:tcPr>
            <w:tcW w:w="1005" w:type="pct"/>
          </w:tcPr>
          <w:p w14:paraId="5321E055" w14:textId="760E7CF9" w:rsidR="005D0D1A" w:rsidRDefault="001171E7" w:rsidP="007D3035">
            <w:pPr>
              <w:pStyle w:val="NumericTableBodyText"/>
              <w:ind w:right="666"/>
              <w:jc w:val="right"/>
              <w:rPr>
                <w:rFonts w:eastAsia="Calibri"/>
              </w:rPr>
            </w:pPr>
            <w:r>
              <w:rPr>
                <w:rFonts w:eastAsia="Calibri"/>
              </w:rPr>
              <w:t>7</w:t>
            </w:r>
            <w:r w:rsidR="005D0D1A">
              <w:rPr>
                <w:rFonts w:eastAsia="Calibri"/>
              </w:rPr>
              <w:t>.</w:t>
            </w:r>
            <w:r>
              <w:rPr>
                <w:rFonts w:eastAsia="Calibri"/>
              </w:rPr>
              <w:t>3</w:t>
            </w:r>
          </w:p>
        </w:tc>
        <w:tc>
          <w:tcPr>
            <w:tcW w:w="1415" w:type="pct"/>
          </w:tcPr>
          <w:p w14:paraId="55A7EE40" w14:textId="0CE7280D" w:rsidR="005D0D1A" w:rsidRDefault="005D0D1A" w:rsidP="000C4171">
            <w:pPr>
              <w:pStyle w:val="NumericTableBodyText"/>
              <w:ind w:right="1092"/>
              <w:jc w:val="right"/>
              <w:rPr>
                <w:rFonts w:eastAsia="Calibri"/>
              </w:rPr>
            </w:pPr>
            <w:r>
              <w:rPr>
                <w:rFonts w:eastAsia="Calibri"/>
              </w:rPr>
              <w:t>9.</w:t>
            </w:r>
            <w:r w:rsidR="00D20FDC">
              <w:rPr>
                <w:rFonts w:eastAsia="Calibri"/>
              </w:rPr>
              <w:t>5</w:t>
            </w:r>
          </w:p>
        </w:tc>
      </w:tr>
      <w:tr w:rsidR="005D0D1A" w14:paraId="0414F8BF" w14:textId="77777777" w:rsidTr="007D3035">
        <w:tc>
          <w:tcPr>
            <w:tcW w:w="1533" w:type="pct"/>
            <w:tcBorders>
              <w:bottom w:val="single" w:sz="4" w:space="0" w:color="auto"/>
            </w:tcBorders>
            <w:hideMark/>
          </w:tcPr>
          <w:p w14:paraId="6FE633B0" w14:textId="77777777" w:rsidR="005D0D1A" w:rsidRDefault="005D0D1A" w:rsidP="00D00F90">
            <w:pPr>
              <w:pStyle w:val="NumericTableBodyText"/>
            </w:pPr>
            <w:r>
              <w:rPr>
                <w:rFonts w:eastAsia="Calibri"/>
              </w:rPr>
              <w:t>Recreational vessel density</w:t>
            </w:r>
          </w:p>
        </w:tc>
        <w:tc>
          <w:tcPr>
            <w:tcW w:w="1047" w:type="pct"/>
            <w:tcBorders>
              <w:bottom w:val="single" w:sz="4" w:space="0" w:color="auto"/>
            </w:tcBorders>
            <w:hideMark/>
          </w:tcPr>
          <w:p w14:paraId="6D59E8F0" w14:textId="2A6F1E74" w:rsidR="005D0D1A" w:rsidRDefault="005D0D1A" w:rsidP="007D3035">
            <w:pPr>
              <w:pStyle w:val="NumericTableBodyText"/>
              <w:ind w:right="597"/>
              <w:jc w:val="right"/>
            </w:pPr>
            <w:r>
              <w:rPr>
                <w:rFonts w:eastAsia="Calibri"/>
              </w:rPr>
              <w:t>13.</w:t>
            </w:r>
            <w:r w:rsidR="00CE0FB2">
              <w:rPr>
                <w:rFonts w:eastAsia="Calibri"/>
              </w:rPr>
              <w:t>3</w:t>
            </w:r>
          </w:p>
        </w:tc>
        <w:tc>
          <w:tcPr>
            <w:tcW w:w="1005" w:type="pct"/>
            <w:tcBorders>
              <w:bottom w:val="single" w:sz="4" w:space="0" w:color="auto"/>
            </w:tcBorders>
            <w:hideMark/>
          </w:tcPr>
          <w:p w14:paraId="2D4A1EB9" w14:textId="649F6289" w:rsidR="005D0D1A" w:rsidRDefault="005D0D1A" w:rsidP="007D3035">
            <w:pPr>
              <w:pStyle w:val="NumericTableBodyText"/>
              <w:ind w:right="666"/>
              <w:jc w:val="right"/>
            </w:pPr>
            <w:r>
              <w:rPr>
                <w:rFonts w:eastAsia="Calibri"/>
              </w:rPr>
              <w:t>11.0</w:t>
            </w:r>
          </w:p>
        </w:tc>
        <w:tc>
          <w:tcPr>
            <w:tcW w:w="1415" w:type="pct"/>
            <w:tcBorders>
              <w:bottom w:val="single" w:sz="4" w:space="0" w:color="auto"/>
            </w:tcBorders>
            <w:hideMark/>
          </w:tcPr>
          <w:p w14:paraId="0F896977" w14:textId="3DF18D9F" w:rsidR="005D0D1A" w:rsidRDefault="00D20FDC" w:rsidP="000C4171">
            <w:pPr>
              <w:pStyle w:val="NumericTableBodyText"/>
              <w:ind w:right="1092"/>
              <w:jc w:val="right"/>
            </w:pPr>
            <w:r>
              <w:rPr>
                <w:rFonts w:eastAsia="Calibri"/>
              </w:rPr>
              <w:t>7</w:t>
            </w:r>
            <w:r w:rsidR="005D0D1A">
              <w:rPr>
                <w:rFonts w:eastAsia="Calibri"/>
              </w:rPr>
              <w:t>.</w:t>
            </w:r>
            <w:r>
              <w:rPr>
                <w:rFonts w:eastAsia="Calibri"/>
              </w:rPr>
              <w:t>9</w:t>
            </w:r>
          </w:p>
        </w:tc>
      </w:tr>
    </w:tbl>
    <w:p w14:paraId="6101217A" w14:textId="77777777" w:rsidR="00AC1A40" w:rsidRDefault="00AC1A40" w:rsidP="00AC1A40">
      <w:pPr>
        <w:pStyle w:val="BodyText"/>
      </w:pPr>
    </w:p>
    <w:p w14:paraId="7A9A6FCE" w14:textId="655B99B0" w:rsidR="00AC1A40" w:rsidRDefault="00000AC5" w:rsidP="00AC1A40">
      <w:pPr>
        <w:pStyle w:val="BodyText"/>
      </w:pPr>
      <w:r>
        <w:t xml:space="preserve">Comparison of fisheries displacement across gear types under the Scenario 1 </w:t>
      </w:r>
      <w:r w:rsidR="0080265C">
        <w:t>marine reserves</w:t>
      </w:r>
      <w:r>
        <w:t xml:space="preserve"> illustrated largest displacement for lobster potting fisheries</w:t>
      </w:r>
      <w:r w:rsidR="002959EA">
        <w:t>, purse seine and long lining</w:t>
      </w:r>
      <w:r>
        <w:t xml:space="preserve"> gear types (</w:t>
      </w:r>
      <w:r w:rsidR="005D0D1A">
        <w:fldChar w:fldCharType="begin"/>
      </w:r>
      <w:r w:rsidR="005D0D1A">
        <w:instrText xml:space="preserve"> REF _Ref34609983 \h </w:instrText>
      </w:r>
      <w:r w:rsidR="005D0D1A">
        <w:fldChar w:fldCharType="separate"/>
      </w:r>
      <w:r w:rsidR="006F40A1">
        <w:t xml:space="preserve">Table </w:t>
      </w:r>
      <w:r w:rsidR="006F40A1">
        <w:rPr>
          <w:noProof/>
        </w:rPr>
        <w:t>4</w:t>
      </w:r>
      <w:r w:rsidR="006F40A1">
        <w:noBreakHyphen/>
      </w:r>
      <w:r w:rsidR="006F40A1">
        <w:rPr>
          <w:noProof/>
        </w:rPr>
        <w:t>3</w:t>
      </w:r>
      <w:r w:rsidR="005D0D1A">
        <w:fldChar w:fldCharType="end"/>
      </w:r>
      <w:r>
        <w:t>).</w:t>
      </w:r>
      <w:r w:rsidR="002959EA">
        <w:t xml:space="preserve"> The baseline scenario including fishing as negatively weighted layers yields smaller displacements than Scenario 1 except for recreational vessel density and set net</w:t>
      </w:r>
      <w:r w:rsidR="002119F9">
        <w:t xml:space="preserve"> gear types</w:t>
      </w:r>
      <w:r w:rsidR="002959EA">
        <w:t xml:space="preserve">. </w:t>
      </w:r>
      <w:r w:rsidR="002119F9">
        <w:t>Furthermore</w:t>
      </w:r>
      <w:r w:rsidR="002959EA">
        <w:t xml:space="preserve">, </w:t>
      </w:r>
      <w:r w:rsidR="007F02EB">
        <w:t>relative to the baseline with fisheries as negatively weighted layers, the</w:t>
      </w:r>
      <w:r w:rsidR="002959EA">
        <w:t xml:space="preserve"> </w:t>
      </w:r>
      <w:r w:rsidR="00321749">
        <w:t xml:space="preserve">protection of </w:t>
      </w:r>
      <w:r w:rsidR="00D00F90">
        <w:t>the majority of</w:t>
      </w:r>
      <w:r w:rsidR="002959EA">
        <w:t xml:space="preserve"> biodiversity and habitat features (</w:t>
      </w:r>
      <w:r w:rsidR="002119F9">
        <w:t>o</w:t>
      </w:r>
      <w:r w:rsidR="002959EA">
        <w:t xml:space="preserve">n average) </w:t>
      </w:r>
      <w:r w:rsidR="007F02EB">
        <w:t>in Scenario 1 was</w:t>
      </w:r>
      <w:r w:rsidR="00321749">
        <w:t xml:space="preserve"> </w:t>
      </w:r>
      <w:r w:rsidR="002119F9">
        <w:t>reduced</w:t>
      </w:r>
      <w:r w:rsidR="004F47E7">
        <w:t xml:space="preserve"> slightly</w:t>
      </w:r>
      <w:r w:rsidR="007F02EB">
        <w:t>,</w:t>
      </w:r>
      <w:r w:rsidR="002119F9">
        <w:t xml:space="preserve"> with the </w:t>
      </w:r>
      <w:r w:rsidR="002959EA">
        <w:t>except</w:t>
      </w:r>
      <w:r w:rsidR="002119F9">
        <w:t>ion of</w:t>
      </w:r>
      <w:r w:rsidR="002959EA">
        <w:t xml:space="preserve"> demersal fish</w:t>
      </w:r>
      <w:r w:rsidR="007F02EB">
        <w:t>,</w:t>
      </w:r>
      <w:r w:rsidR="002959EA">
        <w:t xml:space="preserve"> </w:t>
      </w:r>
      <w:r w:rsidR="002119F9">
        <w:t xml:space="preserve">which </w:t>
      </w:r>
      <w:r w:rsidR="002959EA">
        <w:t>achieve</w:t>
      </w:r>
      <w:r w:rsidR="007F02EB">
        <w:t>d</w:t>
      </w:r>
      <w:r w:rsidR="002959EA">
        <w:t xml:space="preserve"> higher levels of protection.</w:t>
      </w:r>
    </w:p>
    <w:p w14:paraId="085C7736" w14:textId="1472A979" w:rsidR="00F90187" w:rsidRDefault="00F90187" w:rsidP="004128F2">
      <w:pPr>
        <w:pStyle w:val="Heading3"/>
        <w:pageBreakBefore/>
        <w:numPr>
          <w:ilvl w:val="2"/>
          <w:numId w:val="9"/>
        </w:numPr>
        <w:rPr>
          <w:rFonts w:eastAsia="Calibri"/>
        </w:rPr>
      </w:pPr>
      <w:r>
        <w:lastRenderedPageBreak/>
        <w:t>Performance of Scenario 2 Marine Reserves against optimised biodiversity and fisheries impacts outcomes</w:t>
      </w:r>
    </w:p>
    <w:p w14:paraId="6066425A" w14:textId="1B8EB0F8" w:rsidR="00000AC5" w:rsidRDefault="00000AC5" w:rsidP="00000AC5">
      <w:pPr>
        <w:pStyle w:val="CaptionText"/>
      </w:pPr>
      <w:r>
        <w:rPr>
          <w:noProof/>
          <w:lang w:eastAsia="en-NZ"/>
        </w:rPr>
        <w:drawing>
          <wp:inline distT="0" distB="0" distL="0" distR="0" wp14:anchorId="77638C55" wp14:editId="3E25DFF8">
            <wp:extent cx="5168265" cy="474976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28A0092B-C50C-407E-A947-70E740481C1C}">
                          <a14:useLocalDpi xmlns:a14="http://schemas.microsoft.com/office/drawing/2010/main" val="0"/>
                        </a:ext>
                      </a:extLst>
                    </a:blip>
                    <a:srcRect l="1561" r="732" b="4458"/>
                    <a:stretch/>
                  </pic:blipFill>
                  <pic:spPr bwMode="auto">
                    <a:xfrm>
                      <a:off x="0" y="0"/>
                      <a:ext cx="5168964" cy="4750407"/>
                    </a:xfrm>
                    <a:prstGeom prst="rect">
                      <a:avLst/>
                    </a:prstGeom>
                    <a:noFill/>
                    <a:ln>
                      <a:noFill/>
                    </a:ln>
                    <a:extLst>
                      <a:ext uri="{53640926-AAD7-44D8-BBD7-CCE9431645EC}">
                        <a14:shadowObscured xmlns:a14="http://schemas.microsoft.com/office/drawing/2010/main"/>
                      </a:ext>
                    </a:extLst>
                  </pic:spPr>
                </pic:pic>
              </a:graphicData>
            </a:graphic>
          </wp:inline>
        </w:drawing>
      </w:r>
    </w:p>
    <w:p w14:paraId="4E0C5062" w14:textId="52F9B2A8" w:rsidR="00000AC5" w:rsidRDefault="00000AC5" w:rsidP="00000AC5">
      <w:pPr>
        <w:pStyle w:val="Caption"/>
        <w:keepNext w:val="0"/>
        <w:rPr>
          <w:vanish/>
          <w:specVanish/>
        </w:rPr>
      </w:pPr>
      <w:bookmarkStart w:id="148" w:name="_Ref34610921"/>
      <w:bookmarkStart w:id="149" w:name="_Toc50109480"/>
      <w:r>
        <w:t xml:space="preserve">Figure </w:t>
      </w:r>
      <w:fldSimple w:instr=" STYLEREF 1 \s ">
        <w:r w:rsidR="006F40A1">
          <w:rPr>
            <w:noProof/>
          </w:rPr>
          <w:t>4</w:t>
        </w:r>
      </w:fldSimple>
      <w:r w:rsidR="008027FE">
        <w:t>.</w:t>
      </w:r>
      <w:fldSimple w:instr=" SEQ Figure \* ARABIC \s 1 ">
        <w:r w:rsidR="006F40A1">
          <w:rPr>
            <w:noProof/>
          </w:rPr>
          <w:t>17</w:t>
        </w:r>
      </w:fldSimple>
      <w:bookmarkEnd w:id="148"/>
      <w:r>
        <w:t>:</w:t>
      </w:r>
      <w:r>
        <w:tab/>
        <w:t xml:space="preserve">Spatial prioritisation of the scenario with the Scenario 2 Proposed </w:t>
      </w:r>
      <w:r w:rsidR="00D54FD7">
        <w:t>marine reserves</w:t>
      </w:r>
      <w:r>
        <w:t xml:space="preserve"> including fisheries layers.</w:t>
      </w:r>
      <w:bookmarkEnd w:id="149"/>
    </w:p>
    <w:p w14:paraId="64C289C9" w14:textId="167B8FEF" w:rsidR="00000AC5" w:rsidRDefault="00000AC5" w:rsidP="00000AC5">
      <w:pPr>
        <w:pStyle w:val="CaptionText"/>
      </w:pPr>
      <w:r>
        <w:t xml:space="preserve"> Fishing catch intensity and recreational vessel intensity were included as negatively weighted features. Warm colours indicate higher priority areas for biodiversity, and colder colours indicate lower priority areas.</w:t>
      </w:r>
    </w:p>
    <w:p w14:paraId="439E0BD6" w14:textId="77777777" w:rsidR="00000AC5" w:rsidRDefault="00000AC5" w:rsidP="00000AC5">
      <w:pPr>
        <w:pStyle w:val="BodyText"/>
      </w:pPr>
    </w:p>
    <w:p w14:paraId="0589841C" w14:textId="1EF8D56E" w:rsidR="00000AC5" w:rsidRDefault="005E055B" w:rsidP="00000AC5">
      <w:pPr>
        <w:pStyle w:val="BodyText"/>
      </w:pPr>
      <w:r>
        <w:t xml:space="preserve">Relative to analysis without negatively weighted fisheries layers, the inclusion of fisheries layers resulted in Zonation prioritizing areas for protection with lower value for biodiversity value in order to minimise impact on </w:t>
      </w:r>
      <w:r w:rsidRPr="004128F2">
        <w:t>fisheries layers (</w:t>
      </w:r>
      <w:r w:rsidR="004128F2" w:rsidRPr="004128F2">
        <w:fldChar w:fldCharType="begin"/>
      </w:r>
      <w:r w:rsidR="004128F2" w:rsidRPr="004128F2">
        <w:instrText xml:space="preserve"> REF _Ref34609051 \h </w:instrText>
      </w:r>
      <w:r w:rsidR="004128F2">
        <w:instrText xml:space="preserve"> \* MERGEFORMAT </w:instrText>
      </w:r>
      <w:r w:rsidR="004128F2" w:rsidRPr="004128F2">
        <w:fldChar w:fldCharType="separate"/>
      </w:r>
      <w:r w:rsidR="006F40A1">
        <w:t xml:space="preserve">Figure </w:t>
      </w:r>
      <w:r w:rsidR="006F40A1">
        <w:rPr>
          <w:noProof/>
        </w:rPr>
        <w:t>4.15</w:t>
      </w:r>
      <w:r w:rsidR="004128F2" w:rsidRPr="004128F2">
        <w:fldChar w:fldCharType="end"/>
      </w:r>
      <w:r w:rsidR="004128F2" w:rsidRPr="004128F2">
        <w:t xml:space="preserve">, </w:t>
      </w:r>
      <w:r w:rsidR="004128F2" w:rsidRPr="004128F2">
        <w:fldChar w:fldCharType="begin"/>
      </w:r>
      <w:r w:rsidR="004128F2" w:rsidRPr="004128F2">
        <w:instrText xml:space="preserve"> REF _Ref34610921 \h </w:instrText>
      </w:r>
      <w:r w:rsidR="004128F2">
        <w:instrText xml:space="preserve"> \* MERGEFORMAT </w:instrText>
      </w:r>
      <w:r w:rsidR="004128F2" w:rsidRPr="004128F2">
        <w:fldChar w:fldCharType="separate"/>
      </w:r>
      <w:r w:rsidR="006F40A1">
        <w:t xml:space="preserve">Figure </w:t>
      </w:r>
      <w:r w:rsidR="006F40A1">
        <w:rPr>
          <w:noProof/>
        </w:rPr>
        <w:t>4.17</w:t>
      </w:r>
      <w:r w:rsidR="004128F2" w:rsidRPr="004128F2">
        <w:fldChar w:fldCharType="end"/>
      </w:r>
      <w:r w:rsidR="00B7184A">
        <w:t xml:space="preserve">, </w:t>
      </w:r>
      <w:r w:rsidR="00B7184A">
        <w:fldChar w:fldCharType="begin"/>
      </w:r>
      <w:r w:rsidR="00B7184A">
        <w:instrText xml:space="preserve"> REF _Ref34611121 \h </w:instrText>
      </w:r>
      <w:r w:rsidR="00B7184A">
        <w:fldChar w:fldCharType="separate"/>
      </w:r>
      <w:r w:rsidR="006F40A1">
        <w:t xml:space="preserve">Table </w:t>
      </w:r>
      <w:r w:rsidR="006F40A1">
        <w:rPr>
          <w:noProof/>
        </w:rPr>
        <w:t>4</w:t>
      </w:r>
      <w:r w:rsidR="006F40A1">
        <w:noBreakHyphen/>
      </w:r>
      <w:r w:rsidR="006F40A1">
        <w:rPr>
          <w:noProof/>
        </w:rPr>
        <w:t>4</w:t>
      </w:r>
      <w:r w:rsidR="00B7184A">
        <w:fldChar w:fldCharType="end"/>
      </w:r>
      <w:r w:rsidR="006E71BF" w:rsidRPr="004128F2">
        <w:t>).</w:t>
      </w:r>
      <w:r>
        <w:t xml:space="preserve">  </w:t>
      </w:r>
    </w:p>
    <w:p w14:paraId="7C6C39E8" w14:textId="77777777" w:rsidR="00000AC5" w:rsidRDefault="00000AC5" w:rsidP="00000AC5">
      <w:pPr>
        <w:pStyle w:val="BodyText"/>
      </w:pPr>
    </w:p>
    <w:p w14:paraId="4853C3A3" w14:textId="76E20A40" w:rsidR="00000AC5" w:rsidRDefault="00000AC5" w:rsidP="00000AC5">
      <w:pPr>
        <w:pStyle w:val="Caption"/>
        <w:pageBreakBefore/>
        <w:spacing w:after="120"/>
        <w:rPr>
          <w:vanish/>
          <w:specVanish/>
        </w:rPr>
      </w:pPr>
      <w:bookmarkStart w:id="150" w:name="_Ref34611121"/>
      <w:bookmarkStart w:id="151" w:name="_Toc50111199"/>
      <w:r>
        <w:lastRenderedPageBreak/>
        <w:t xml:space="preserve">Table </w:t>
      </w:r>
      <w:r>
        <w:fldChar w:fldCharType="begin"/>
      </w:r>
      <w:r>
        <w:instrText>STYLEREF "Heading 1" \s</w:instrText>
      </w:r>
      <w:r>
        <w:fldChar w:fldCharType="separate"/>
      </w:r>
      <w:r w:rsidR="006F40A1">
        <w:rPr>
          <w:noProof/>
        </w:rPr>
        <w:t>4</w:t>
      </w:r>
      <w:r>
        <w:fldChar w:fldCharType="end"/>
      </w:r>
      <w:r>
        <w:noBreakHyphen/>
      </w:r>
      <w:r>
        <w:fldChar w:fldCharType="begin"/>
      </w:r>
      <w:r>
        <w:instrText>SEQ Table \s 1</w:instrText>
      </w:r>
      <w:r>
        <w:fldChar w:fldCharType="separate"/>
      </w:r>
      <w:r w:rsidR="006F40A1">
        <w:rPr>
          <w:noProof/>
        </w:rPr>
        <w:t>4</w:t>
      </w:r>
      <w:r>
        <w:fldChar w:fldCharType="end"/>
      </w:r>
      <w:bookmarkEnd w:id="150"/>
      <w:r>
        <w:t>:</w:t>
      </w:r>
      <w:r>
        <w:tab/>
        <w:t xml:space="preserve">Average protection of biodiversity and habitat features comparing the final baseline scenario with the Scenario </w:t>
      </w:r>
      <w:r w:rsidR="008646F3">
        <w:t xml:space="preserve">2 </w:t>
      </w:r>
      <w:r>
        <w:t xml:space="preserve">Proposed </w:t>
      </w:r>
      <w:r w:rsidR="00D54FD7">
        <w:t>marine reserves</w:t>
      </w:r>
      <w:r>
        <w:t xml:space="preserve"> including fisheries layers.</w:t>
      </w:r>
      <w:bookmarkEnd w:id="151"/>
    </w:p>
    <w:p w14:paraId="5085172A" w14:textId="64768A31" w:rsidR="00000AC5" w:rsidRPr="008509EE" w:rsidRDefault="00000AC5" w:rsidP="00000AC5">
      <w:pPr>
        <w:pStyle w:val="BodyText"/>
        <w:rPr>
          <w:sz w:val="20"/>
          <w:szCs w:val="20"/>
        </w:rPr>
      </w:pPr>
      <w:r>
        <w:t xml:space="preserve"> </w:t>
      </w:r>
      <w:r w:rsidRPr="008509EE">
        <w:rPr>
          <w:sz w:val="20"/>
          <w:szCs w:val="20"/>
        </w:rPr>
        <w:t>Values presented for 3.</w:t>
      </w:r>
      <w:r w:rsidR="00641939" w:rsidRPr="008509EE">
        <w:rPr>
          <w:sz w:val="20"/>
          <w:szCs w:val="20"/>
        </w:rPr>
        <w:t>33</w:t>
      </w:r>
      <w:r w:rsidRPr="008509EE">
        <w:rPr>
          <w:sz w:val="20"/>
          <w:szCs w:val="20"/>
        </w:rPr>
        <w:t xml:space="preserve">% (the total relative area of Scenario 2 Proposed </w:t>
      </w:r>
      <w:r w:rsidR="00D54FD7" w:rsidRPr="008509EE">
        <w:rPr>
          <w:sz w:val="20"/>
          <w:szCs w:val="20"/>
        </w:rPr>
        <w:t>mari</w:t>
      </w:r>
      <w:r w:rsidR="009A34A9" w:rsidRPr="008509EE">
        <w:rPr>
          <w:sz w:val="20"/>
          <w:szCs w:val="20"/>
        </w:rPr>
        <w:t>ne</w:t>
      </w:r>
      <w:r w:rsidR="00D54FD7" w:rsidRPr="008509EE">
        <w:rPr>
          <w:sz w:val="20"/>
          <w:szCs w:val="20"/>
        </w:rPr>
        <w:t xml:space="preserve"> reserves</w:t>
      </w:r>
      <w:r w:rsidRPr="008509EE">
        <w:rPr>
          <w:sz w:val="20"/>
          <w:szCs w:val="20"/>
        </w:rPr>
        <w:t xml:space="preserve">). </w:t>
      </w:r>
      <w:r w:rsidR="008D362A" w:rsidRPr="008509EE">
        <w:rPr>
          <w:sz w:val="20"/>
          <w:szCs w:val="20"/>
        </w:rPr>
        <w:t xml:space="preserve">Shaded cells with values in bold </w:t>
      </w:r>
      <w:r w:rsidR="0060087C" w:rsidRPr="008509EE">
        <w:rPr>
          <w:sz w:val="20"/>
          <w:szCs w:val="20"/>
        </w:rPr>
        <w:t>indicate greater performance than on par protection relative to the area of the HGMP covered by that proposed marine reserve.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1268"/>
        <w:gridCol w:w="2438"/>
        <w:gridCol w:w="1768"/>
      </w:tblGrid>
      <w:tr w:rsidR="002119F9" w14:paraId="59798D84" w14:textId="77777777" w:rsidTr="007D3035">
        <w:tc>
          <w:tcPr>
            <w:tcW w:w="0" w:type="auto"/>
            <w:tcBorders>
              <w:top w:val="single" w:sz="4" w:space="0" w:color="auto"/>
            </w:tcBorders>
          </w:tcPr>
          <w:p w14:paraId="5BCD384C" w14:textId="77777777" w:rsidR="002119F9" w:rsidRDefault="002119F9" w:rsidP="00D00F90">
            <w:pPr>
              <w:pStyle w:val="NumericTableHeading"/>
              <w:rPr>
                <w:rFonts w:eastAsia="Calibri"/>
              </w:rPr>
            </w:pPr>
          </w:p>
        </w:tc>
        <w:tc>
          <w:tcPr>
            <w:tcW w:w="5945" w:type="dxa"/>
            <w:gridSpan w:val="3"/>
            <w:tcBorders>
              <w:top w:val="single" w:sz="4" w:space="0" w:color="auto"/>
            </w:tcBorders>
            <w:hideMark/>
          </w:tcPr>
          <w:p w14:paraId="6CE2F262" w14:textId="0A9F6EAF" w:rsidR="002119F9" w:rsidRDefault="002119F9" w:rsidP="007D3035">
            <w:pPr>
              <w:pStyle w:val="NumericTableHeading"/>
            </w:pPr>
            <w:r>
              <w:rPr>
                <w:rFonts w:eastAsia="Calibri"/>
              </w:rPr>
              <w:t>3.</w:t>
            </w:r>
            <w:r w:rsidR="008C4AD3">
              <w:rPr>
                <w:rFonts w:eastAsia="Calibri"/>
              </w:rPr>
              <w:t>33</w:t>
            </w:r>
            <w:r>
              <w:rPr>
                <w:rFonts w:eastAsia="Calibri"/>
              </w:rPr>
              <w:t>% of Protected landscape (%)</w:t>
            </w:r>
          </w:p>
        </w:tc>
      </w:tr>
      <w:tr w:rsidR="002119F9" w14:paraId="6E187C4C" w14:textId="77777777" w:rsidTr="007D3035">
        <w:tc>
          <w:tcPr>
            <w:tcW w:w="0" w:type="auto"/>
            <w:tcBorders>
              <w:bottom w:val="single" w:sz="4" w:space="0" w:color="auto"/>
            </w:tcBorders>
            <w:hideMark/>
          </w:tcPr>
          <w:p w14:paraId="2736DACB" w14:textId="77777777" w:rsidR="002119F9" w:rsidRDefault="002119F9" w:rsidP="00D00F90">
            <w:pPr>
              <w:pStyle w:val="NumericTableHeading"/>
              <w:rPr>
                <w:rFonts w:eastAsia="Calibri"/>
              </w:rPr>
            </w:pPr>
            <w:r>
              <w:rPr>
                <w:rFonts w:eastAsia="Calibri"/>
              </w:rPr>
              <w:t xml:space="preserve"> </w:t>
            </w:r>
          </w:p>
        </w:tc>
        <w:tc>
          <w:tcPr>
            <w:tcW w:w="1268" w:type="dxa"/>
            <w:tcBorders>
              <w:bottom w:val="single" w:sz="4" w:space="0" w:color="auto"/>
            </w:tcBorders>
            <w:vAlign w:val="center"/>
            <w:hideMark/>
          </w:tcPr>
          <w:p w14:paraId="7D077B4C" w14:textId="77777777" w:rsidR="002119F9" w:rsidRDefault="002119F9" w:rsidP="007D3035">
            <w:pPr>
              <w:pStyle w:val="NumericTableHeading"/>
              <w:rPr>
                <w:rFonts w:eastAsia="Calibri"/>
              </w:rPr>
            </w:pPr>
            <w:r>
              <w:rPr>
                <w:rFonts w:eastAsia="Calibri"/>
              </w:rPr>
              <w:t>Baseline</w:t>
            </w:r>
          </w:p>
        </w:tc>
        <w:tc>
          <w:tcPr>
            <w:tcW w:w="0" w:type="auto"/>
            <w:tcBorders>
              <w:bottom w:val="single" w:sz="4" w:space="0" w:color="auto"/>
            </w:tcBorders>
            <w:vAlign w:val="center"/>
            <w:hideMark/>
          </w:tcPr>
          <w:p w14:paraId="231200D5" w14:textId="3FFC7D80" w:rsidR="002119F9" w:rsidRDefault="002119F9" w:rsidP="007D3035">
            <w:pPr>
              <w:pStyle w:val="NumericTableHeading"/>
              <w:rPr>
                <w:rFonts w:eastAsia="Calibri"/>
              </w:rPr>
            </w:pPr>
            <w:r>
              <w:rPr>
                <w:rFonts w:eastAsia="Calibri"/>
              </w:rPr>
              <w:t xml:space="preserve">Baseline with fisheries as negatively </w:t>
            </w:r>
            <w:r w:rsidR="007D3035">
              <w:rPr>
                <w:rFonts w:eastAsia="Calibri"/>
              </w:rPr>
              <w:br/>
            </w:r>
            <w:r>
              <w:rPr>
                <w:rFonts w:eastAsia="Calibri"/>
              </w:rPr>
              <w:t>weighted layers</w:t>
            </w:r>
          </w:p>
        </w:tc>
        <w:tc>
          <w:tcPr>
            <w:tcW w:w="1768" w:type="dxa"/>
            <w:tcBorders>
              <w:bottom w:val="single" w:sz="4" w:space="0" w:color="auto"/>
            </w:tcBorders>
            <w:vAlign w:val="center"/>
            <w:hideMark/>
          </w:tcPr>
          <w:p w14:paraId="04B6A65A" w14:textId="2165F556" w:rsidR="002119F9" w:rsidRDefault="002119F9" w:rsidP="007D3035">
            <w:pPr>
              <w:pStyle w:val="NumericTableHeading"/>
              <w:rPr>
                <w:rFonts w:eastAsia="Calibri"/>
              </w:rPr>
            </w:pPr>
            <w:r>
              <w:rPr>
                <w:rFonts w:eastAsia="Calibri"/>
              </w:rPr>
              <w:t>Scenario 2</w:t>
            </w:r>
          </w:p>
        </w:tc>
      </w:tr>
      <w:tr w:rsidR="00641939" w14:paraId="21358D4F" w14:textId="77777777" w:rsidTr="0060087C">
        <w:tc>
          <w:tcPr>
            <w:tcW w:w="0" w:type="auto"/>
            <w:tcBorders>
              <w:top w:val="single" w:sz="4" w:space="0" w:color="auto"/>
            </w:tcBorders>
            <w:hideMark/>
          </w:tcPr>
          <w:p w14:paraId="3C6552E4" w14:textId="77777777" w:rsidR="00641939" w:rsidRDefault="00641939" w:rsidP="00641939">
            <w:pPr>
              <w:pStyle w:val="NumericTableBodyText"/>
            </w:pPr>
            <w:r>
              <w:rPr>
                <w:rFonts w:eastAsia="Calibri"/>
              </w:rPr>
              <w:t>All biodiversity features</w:t>
            </w:r>
          </w:p>
        </w:tc>
        <w:tc>
          <w:tcPr>
            <w:tcW w:w="1268" w:type="dxa"/>
            <w:tcBorders>
              <w:top w:val="single" w:sz="4" w:space="0" w:color="auto"/>
            </w:tcBorders>
            <w:shd w:val="clear" w:color="auto" w:fill="D9D9D9" w:themeFill="background1" w:themeFillShade="D9"/>
            <w:hideMark/>
          </w:tcPr>
          <w:p w14:paraId="25E8DB48" w14:textId="6F3D827D" w:rsidR="00641939" w:rsidRPr="0060087C" w:rsidRDefault="00641939" w:rsidP="007D3035">
            <w:pPr>
              <w:pStyle w:val="NumericTableBodyText"/>
              <w:ind w:right="174"/>
              <w:jc w:val="right"/>
              <w:rPr>
                <w:b/>
                <w:bCs/>
              </w:rPr>
            </w:pPr>
            <w:r w:rsidRPr="0060087C">
              <w:rPr>
                <w:b/>
                <w:bCs/>
              </w:rPr>
              <w:t>19.8</w:t>
            </w:r>
          </w:p>
        </w:tc>
        <w:tc>
          <w:tcPr>
            <w:tcW w:w="0" w:type="auto"/>
            <w:tcBorders>
              <w:top w:val="single" w:sz="4" w:space="0" w:color="auto"/>
            </w:tcBorders>
            <w:shd w:val="clear" w:color="auto" w:fill="D9D9D9" w:themeFill="background1" w:themeFillShade="D9"/>
            <w:hideMark/>
          </w:tcPr>
          <w:p w14:paraId="71312E0C" w14:textId="37E81271" w:rsidR="00641939" w:rsidRPr="0060087C" w:rsidRDefault="00641939" w:rsidP="007D3035">
            <w:pPr>
              <w:pStyle w:val="NumericTableBodyText"/>
              <w:ind w:right="1105"/>
              <w:jc w:val="right"/>
              <w:rPr>
                <w:b/>
                <w:bCs/>
              </w:rPr>
            </w:pPr>
            <w:r w:rsidRPr="0060087C">
              <w:rPr>
                <w:rFonts w:eastAsia="Calibri"/>
                <w:b/>
                <w:bCs/>
              </w:rPr>
              <w:t>1</w:t>
            </w:r>
            <w:r w:rsidR="0037746E" w:rsidRPr="0060087C">
              <w:rPr>
                <w:rFonts w:eastAsia="Calibri"/>
                <w:b/>
                <w:bCs/>
              </w:rPr>
              <w:t>8</w:t>
            </w:r>
            <w:r w:rsidRPr="0060087C">
              <w:rPr>
                <w:rFonts w:eastAsia="Calibri"/>
                <w:b/>
                <w:bCs/>
              </w:rPr>
              <w:t>.</w:t>
            </w:r>
            <w:r w:rsidR="0037746E" w:rsidRPr="0060087C">
              <w:rPr>
                <w:rFonts w:eastAsia="Calibri"/>
                <w:b/>
                <w:bCs/>
              </w:rPr>
              <w:t>9</w:t>
            </w:r>
          </w:p>
        </w:tc>
        <w:tc>
          <w:tcPr>
            <w:tcW w:w="1768" w:type="dxa"/>
            <w:tcBorders>
              <w:top w:val="single" w:sz="4" w:space="0" w:color="auto"/>
            </w:tcBorders>
            <w:shd w:val="clear" w:color="auto" w:fill="D9D9D9" w:themeFill="background1" w:themeFillShade="D9"/>
            <w:hideMark/>
          </w:tcPr>
          <w:p w14:paraId="06C07AD9" w14:textId="5F819BD6" w:rsidR="00641939" w:rsidRPr="0060087C" w:rsidRDefault="00641939" w:rsidP="007D3035">
            <w:pPr>
              <w:pStyle w:val="NumericTableBodyText"/>
              <w:ind w:right="607"/>
              <w:jc w:val="right"/>
              <w:rPr>
                <w:b/>
                <w:bCs/>
              </w:rPr>
            </w:pPr>
            <w:r w:rsidRPr="0060087C">
              <w:rPr>
                <w:rFonts w:eastAsia="Calibri"/>
                <w:b/>
                <w:bCs/>
              </w:rPr>
              <w:t>8.</w:t>
            </w:r>
            <w:r w:rsidR="0037746E" w:rsidRPr="0060087C">
              <w:rPr>
                <w:rFonts w:eastAsia="Calibri"/>
                <w:b/>
                <w:bCs/>
              </w:rPr>
              <w:t>5</w:t>
            </w:r>
          </w:p>
        </w:tc>
      </w:tr>
      <w:tr w:rsidR="00867ADA" w14:paraId="72645005" w14:textId="77777777" w:rsidTr="0060087C">
        <w:tc>
          <w:tcPr>
            <w:tcW w:w="0" w:type="auto"/>
            <w:hideMark/>
          </w:tcPr>
          <w:p w14:paraId="1E7AC533" w14:textId="2940E125" w:rsidR="00867ADA" w:rsidRDefault="00867ADA" w:rsidP="00867ADA">
            <w:pPr>
              <w:pStyle w:val="NumericTableBodyText"/>
            </w:pPr>
            <w:r w:rsidRPr="000C3D16">
              <w:t>Biogenic features</w:t>
            </w:r>
            <w:r>
              <w:t xml:space="preserve"> (mean)</w:t>
            </w:r>
          </w:p>
        </w:tc>
        <w:tc>
          <w:tcPr>
            <w:tcW w:w="1268" w:type="dxa"/>
            <w:shd w:val="clear" w:color="auto" w:fill="D9D9D9" w:themeFill="background1" w:themeFillShade="D9"/>
            <w:hideMark/>
          </w:tcPr>
          <w:p w14:paraId="4E2B7866" w14:textId="25C3F158" w:rsidR="00867ADA" w:rsidRPr="0060087C" w:rsidRDefault="00867ADA" w:rsidP="00867ADA">
            <w:pPr>
              <w:pStyle w:val="NumericTableBodyText"/>
              <w:ind w:right="174"/>
              <w:jc w:val="right"/>
              <w:rPr>
                <w:b/>
                <w:bCs/>
              </w:rPr>
            </w:pPr>
            <w:r w:rsidRPr="0060087C">
              <w:rPr>
                <w:b/>
                <w:bCs/>
              </w:rPr>
              <w:t>75.7</w:t>
            </w:r>
          </w:p>
        </w:tc>
        <w:tc>
          <w:tcPr>
            <w:tcW w:w="0" w:type="auto"/>
            <w:shd w:val="clear" w:color="auto" w:fill="D9D9D9" w:themeFill="background1" w:themeFillShade="D9"/>
            <w:hideMark/>
          </w:tcPr>
          <w:p w14:paraId="74B6C023" w14:textId="5D185C08" w:rsidR="00867ADA" w:rsidRPr="0060087C" w:rsidRDefault="00867ADA" w:rsidP="00867ADA">
            <w:pPr>
              <w:pStyle w:val="NumericTableBodyText"/>
              <w:ind w:right="1105"/>
              <w:jc w:val="right"/>
              <w:rPr>
                <w:b/>
                <w:bCs/>
              </w:rPr>
            </w:pPr>
            <w:r w:rsidRPr="0060087C">
              <w:rPr>
                <w:rFonts w:eastAsia="Calibri"/>
                <w:b/>
                <w:bCs/>
              </w:rPr>
              <w:t>75.1</w:t>
            </w:r>
          </w:p>
        </w:tc>
        <w:tc>
          <w:tcPr>
            <w:tcW w:w="1768" w:type="dxa"/>
            <w:shd w:val="clear" w:color="auto" w:fill="D9D9D9" w:themeFill="background1" w:themeFillShade="D9"/>
            <w:hideMark/>
          </w:tcPr>
          <w:p w14:paraId="21F5EBD0" w14:textId="7B004453" w:rsidR="00867ADA" w:rsidRPr="0060087C" w:rsidRDefault="00867ADA" w:rsidP="00867ADA">
            <w:pPr>
              <w:pStyle w:val="NumericTableBodyText"/>
              <w:ind w:right="607"/>
              <w:jc w:val="right"/>
              <w:rPr>
                <w:b/>
                <w:bCs/>
              </w:rPr>
            </w:pPr>
            <w:r w:rsidRPr="0060087C">
              <w:rPr>
                <w:rFonts w:eastAsia="Calibri"/>
                <w:b/>
                <w:bCs/>
              </w:rPr>
              <w:t>29.2</w:t>
            </w:r>
          </w:p>
        </w:tc>
      </w:tr>
      <w:tr w:rsidR="00867ADA" w14:paraId="082C0873" w14:textId="77777777" w:rsidTr="0060087C">
        <w:tc>
          <w:tcPr>
            <w:tcW w:w="0" w:type="auto"/>
            <w:hideMark/>
          </w:tcPr>
          <w:p w14:paraId="0D5EB845" w14:textId="51AD1A0A" w:rsidR="00867ADA" w:rsidRDefault="00867ADA" w:rsidP="00867ADA">
            <w:pPr>
              <w:pStyle w:val="NumericTableBodyText"/>
            </w:pPr>
            <w:r>
              <w:t>Biogenic ecosystem services (percent of high value scores &gt;6 only)</w:t>
            </w:r>
          </w:p>
        </w:tc>
        <w:tc>
          <w:tcPr>
            <w:tcW w:w="1268" w:type="dxa"/>
            <w:shd w:val="clear" w:color="auto" w:fill="D9D9D9" w:themeFill="background1" w:themeFillShade="D9"/>
            <w:hideMark/>
          </w:tcPr>
          <w:p w14:paraId="7CFC1636" w14:textId="2B036CE8" w:rsidR="00867ADA" w:rsidRPr="0060087C" w:rsidRDefault="00867ADA" w:rsidP="00867ADA">
            <w:pPr>
              <w:pStyle w:val="NumericTableBodyText"/>
              <w:ind w:right="174"/>
              <w:jc w:val="right"/>
              <w:rPr>
                <w:b/>
                <w:bCs/>
              </w:rPr>
            </w:pPr>
            <w:r>
              <w:rPr>
                <w:b/>
                <w:bCs/>
              </w:rPr>
              <w:t>10.</w:t>
            </w:r>
            <w:r w:rsidR="004F47E7">
              <w:rPr>
                <w:b/>
                <w:bCs/>
              </w:rPr>
              <w:t>8</w:t>
            </w:r>
          </w:p>
        </w:tc>
        <w:tc>
          <w:tcPr>
            <w:tcW w:w="0" w:type="auto"/>
            <w:shd w:val="clear" w:color="auto" w:fill="D9D9D9" w:themeFill="background1" w:themeFillShade="D9"/>
            <w:hideMark/>
          </w:tcPr>
          <w:p w14:paraId="6DED0B07" w14:textId="4050D047" w:rsidR="00867ADA" w:rsidRPr="0060087C" w:rsidRDefault="004F47E7" w:rsidP="00867ADA">
            <w:pPr>
              <w:pStyle w:val="NumericTableBodyText"/>
              <w:ind w:right="1105"/>
              <w:jc w:val="right"/>
              <w:rPr>
                <w:b/>
                <w:bCs/>
              </w:rPr>
            </w:pPr>
            <w:r>
              <w:rPr>
                <w:rFonts w:eastAsia="Calibri"/>
                <w:b/>
                <w:bCs/>
              </w:rPr>
              <w:t>10.3</w:t>
            </w:r>
          </w:p>
        </w:tc>
        <w:tc>
          <w:tcPr>
            <w:tcW w:w="1768" w:type="dxa"/>
            <w:shd w:val="clear" w:color="auto" w:fill="D9D9D9" w:themeFill="background1" w:themeFillShade="D9"/>
            <w:hideMark/>
          </w:tcPr>
          <w:p w14:paraId="39CCFDA9" w14:textId="4A135C71" w:rsidR="00867ADA" w:rsidRPr="0060087C" w:rsidRDefault="00867ADA" w:rsidP="00867ADA">
            <w:pPr>
              <w:pStyle w:val="NumericTableBodyText"/>
              <w:ind w:right="607"/>
              <w:jc w:val="right"/>
              <w:rPr>
                <w:b/>
                <w:bCs/>
              </w:rPr>
            </w:pPr>
            <w:r>
              <w:rPr>
                <w:rFonts w:eastAsia="Calibri"/>
                <w:b/>
                <w:bCs/>
              </w:rPr>
              <w:t>7.</w:t>
            </w:r>
            <w:r w:rsidR="004F47E7">
              <w:rPr>
                <w:rFonts w:eastAsia="Calibri"/>
                <w:b/>
                <w:bCs/>
              </w:rPr>
              <w:t>6</w:t>
            </w:r>
          </w:p>
        </w:tc>
      </w:tr>
      <w:tr w:rsidR="00867ADA" w14:paraId="409E355C" w14:textId="77777777" w:rsidTr="0060087C">
        <w:tc>
          <w:tcPr>
            <w:tcW w:w="0" w:type="auto"/>
            <w:hideMark/>
          </w:tcPr>
          <w:p w14:paraId="1C4CE544" w14:textId="64086E3B" w:rsidR="00867ADA" w:rsidRDefault="00867ADA" w:rsidP="00867ADA">
            <w:pPr>
              <w:pStyle w:val="NumericTableBodyText"/>
            </w:pPr>
            <w:r w:rsidRPr="000C3D16">
              <w:t>Physical habitats</w:t>
            </w:r>
            <w:r>
              <w:t xml:space="preserve"> (mean)</w:t>
            </w:r>
          </w:p>
        </w:tc>
        <w:tc>
          <w:tcPr>
            <w:tcW w:w="1268" w:type="dxa"/>
            <w:shd w:val="clear" w:color="auto" w:fill="D9D9D9" w:themeFill="background1" w:themeFillShade="D9"/>
            <w:hideMark/>
          </w:tcPr>
          <w:p w14:paraId="1DC883C5" w14:textId="6C807A1D" w:rsidR="00867ADA" w:rsidRPr="0060087C" w:rsidRDefault="00867ADA" w:rsidP="00867ADA">
            <w:pPr>
              <w:pStyle w:val="NumericTableBodyText"/>
              <w:ind w:right="174"/>
              <w:jc w:val="right"/>
              <w:rPr>
                <w:b/>
                <w:bCs/>
              </w:rPr>
            </w:pPr>
            <w:r w:rsidRPr="0060087C">
              <w:rPr>
                <w:b/>
                <w:bCs/>
              </w:rPr>
              <w:t>47.7</w:t>
            </w:r>
          </w:p>
        </w:tc>
        <w:tc>
          <w:tcPr>
            <w:tcW w:w="0" w:type="auto"/>
            <w:shd w:val="clear" w:color="auto" w:fill="D9D9D9" w:themeFill="background1" w:themeFillShade="D9"/>
            <w:hideMark/>
          </w:tcPr>
          <w:p w14:paraId="3073D7B0" w14:textId="3CCA6C8D" w:rsidR="00867ADA" w:rsidRPr="0060087C" w:rsidRDefault="00867ADA" w:rsidP="00867ADA">
            <w:pPr>
              <w:pStyle w:val="NumericTableBodyText"/>
              <w:ind w:right="1105"/>
              <w:jc w:val="right"/>
              <w:rPr>
                <w:b/>
                <w:bCs/>
              </w:rPr>
            </w:pPr>
            <w:r w:rsidRPr="0060087C">
              <w:rPr>
                <w:rFonts w:eastAsia="Calibri"/>
                <w:b/>
                <w:bCs/>
              </w:rPr>
              <w:t>45.6</w:t>
            </w:r>
          </w:p>
        </w:tc>
        <w:tc>
          <w:tcPr>
            <w:tcW w:w="1768" w:type="dxa"/>
            <w:shd w:val="clear" w:color="auto" w:fill="D9D9D9" w:themeFill="background1" w:themeFillShade="D9"/>
            <w:hideMark/>
          </w:tcPr>
          <w:p w14:paraId="67263A7A" w14:textId="58CBCA12" w:rsidR="00867ADA" w:rsidRPr="0060087C" w:rsidRDefault="00867ADA" w:rsidP="00867ADA">
            <w:pPr>
              <w:pStyle w:val="NumericTableBodyText"/>
              <w:ind w:right="607"/>
              <w:jc w:val="right"/>
              <w:rPr>
                <w:b/>
                <w:bCs/>
              </w:rPr>
            </w:pPr>
            <w:r w:rsidRPr="0060087C">
              <w:rPr>
                <w:rFonts w:eastAsia="Calibri"/>
                <w:b/>
                <w:bCs/>
              </w:rPr>
              <w:t>17.2</w:t>
            </w:r>
          </w:p>
        </w:tc>
      </w:tr>
      <w:tr w:rsidR="002119F9" w14:paraId="2C9B86FA" w14:textId="77777777" w:rsidTr="007D3035">
        <w:tc>
          <w:tcPr>
            <w:tcW w:w="0" w:type="auto"/>
            <w:hideMark/>
          </w:tcPr>
          <w:p w14:paraId="1071D880" w14:textId="039373E6" w:rsidR="002119F9" w:rsidRDefault="002119F9" w:rsidP="00D00F90">
            <w:pPr>
              <w:pStyle w:val="NumericTableBodyText"/>
            </w:pPr>
            <w:r>
              <w:rPr>
                <w:rFonts w:eastAsia="Calibri"/>
              </w:rPr>
              <w:t>Demersal fish</w:t>
            </w:r>
            <w:r w:rsidR="00867ADA">
              <w:rPr>
                <w:rFonts w:eastAsia="Calibri"/>
              </w:rPr>
              <w:t xml:space="preserve"> (mean)</w:t>
            </w:r>
          </w:p>
        </w:tc>
        <w:tc>
          <w:tcPr>
            <w:tcW w:w="1268" w:type="dxa"/>
            <w:hideMark/>
          </w:tcPr>
          <w:p w14:paraId="41628977" w14:textId="1E911668" w:rsidR="002119F9" w:rsidRDefault="00C82CD3" w:rsidP="007D3035">
            <w:pPr>
              <w:pStyle w:val="NumericTableBodyText"/>
              <w:ind w:right="174"/>
              <w:jc w:val="right"/>
            </w:pPr>
            <w:r>
              <w:t>2.6</w:t>
            </w:r>
          </w:p>
        </w:tc>
        <w:tc>
          <w:tcPr>
            <w:tcW w:w="0" w:type="auto"/>
            <w:hideMark/>
          </w:tcPr>
          <w:p w14:paraId="7C4072B8" w14:textId="77777777" w:rsidR="002119F9" w:rsidRDefault="002119F9" w:rsidP="007D3035">
            <w:pPr>
              <w:pStyle w:val="NumericTableBodyText"/>
              <w:ind w:right="1105"/>
              <w:jc w:val="right"/>
            </w:pPr>
            <w:r>
              <w:rPr>
                <w:rFonts w:eastAsia="Calibri"/>
              </w:rPr>
              <w:t>2.5</w:t>
            </w:r>
          </w:p>
        </w:tc>
        <w:tc>
          <w:tcPr>
            <w:tcW w:w="1768" w:type="dxa"/>
            <w:hideMark/>
          </w:tcPr>
          <w:p w14:paraId="4F7DEA8A" w14:textId="1D140B9A" w:rsidR="002119F9" w:rsidRDefault="002119F9" w:rsidP="007D3035">
            <w:pPr>
              <w:pStyle w:val="NumericTableBodyText"/>
              <w:ind w:right="607"/>
              <w:jc w:val="right"/>
            </w:pPr>
            <w:r>
              <w:rPr>
                <w:rFonts w:eastAsia="Calibri"/>
              </w:rPr>
              <w:t>3.</w:t>
            </w:r>
            <w:r w:rsidR="0037746E">
              <w:rPr>
                <w:rFonts w:eastAsia="Calibri"/>
              </w:rPr>
              <w:t>1</w:t>
            </w:r>
          </w:p>
        </w:tc>
      </w:tr>
      <w:tr w:rsidR="002119F9" w14:paraId="0853BA1D" w14:textId="77777777" w:rsidTr="007D3035">
        <w:tc>
          <w:tcPr>
            <w:tcW w:w="0" w:type="auto"/>
            <w:hideMark/>
          </w:tcPr>
          <w:p w14:paraId="6595EC4D" w14:textId="1E6DD873" w:rsidR="002119F9" w:rsidRDefault="002119F9" w:rsidP="00D00F90">
            <w:pPr>
              <w:pStyle w:val="NumericTableBodyText"/>
            </w:pPr>
            <w:r>
              <w:rPr>
                <w:rFonts w:eastAsia="Calibri"/>
              </w:rPr>
              <w:t>Endemic demersal fish</w:t>
            </w:r>
            <w:r w:rsidR="00867ADA">
              <w:rPr>
                <w:rFonts w:eastAsia="Calibri"/>
              </w:rPr>
              <w:t xml:space="preserve"> (mean)</w:t>
            </w:r>
          </w:p>
        </w:tc>
        <w:tc>
          <w:tcPr>
            <w:tcW w:w="1268" w:type="dxa"/>
            <w:hideMark/>
          </w:tcPr>
          <w:p w14:paraId="12F11845" w14:textId="140AAB53" w:rsidR="002119F9" w:rsidRDefault="002119F9" w:rsidP="007D3035">
            <w:pPr>
              <w:pStyle w:val="NumericTableBodyText"/>
              <w:ind w:right="174"/>
              <w:jc w:val="right"/>
            </w:pPr>
            <w:r>
              <w:rPr>
                <w:rFonts w:eastAsia="Calibri"/>
              </w:rPr>
              <w:t>3.</w:t>
            </w:r>
            <w:r w:rsidR="00641939">
              <w:rPr>
                <w:rFonts w:eastAsia="Calibri"/>
              </w:rPr>
              <w:t>1</w:t>
            </w:r>
          </w:p>
        </w:tc>
        <w:tc>
          <w:tcPr>
            <w:tcW w:w="0" w:type="auto"/>
            <w:hideMark/>
          </w:tcPr>
          <w:p w14:paraId="463CCB62" w14:textId="3CB332CB" w:rsidR="002119F9" w:rsidRDefault="002119F9" w:rsidP="007D3035">
            <w:pPr>
              <w:pStyle w:val="NumericTableBodyText"/>
              <w:ind w:right="1105"/>
              <w:jc w:val="right"/>
            </w:pPr>
            <w:r>
              <w:rPr>
                <w:rFonts w:eastAsia="Calibri"/>
              </w:rPr>
              <w:t>2.</w:t>
            </w:r>
            <w:r w:rsidR="0037746E">
              <w:rPr>
                <w:rFonts w:eastAsia="Calibri"/>
              </w:rPr>
              <w:t>5</w:t>
            </w:r>
          </w:p>
        </w:tc>
        <w:tc>
          <w:tcPr>
            <w:tcW w:w="1768" w:type="dxa"/>
            <w:hideMark/>
          </w:tcPr>
          <w:p w14:paraId="255350E9" w14:textId="250DDE7A" w:rsidR="002119F9" w:rsidRDefault="002119F9" w:rsidP="007D3035">
            <w:pPr>
              <w:pStyle w:val="NumericTableBodyText"/>
              <w:ind w:right="607"/>
              <w:jc w:val="right"/>
            </w:pPr>
            <w:r>
              <w:rPr>
                <w:rFonts w:eastAsia="Calibri"/>
              </w:rPr>
              <w:t>3.</w:t>
            </w:r>
            <w:r w:rsidR="0037746E">
              <w:rPr>
                <w:rFonts w:eastAsia="Calibri"/>
              </w:rPr>
              <w:t>0</w:t>
            </w:r>
          </w:p>
        </w:tc>
      </w:tr>
      <w:tr w:rsidR="002119F9" w14:paraId="25FBC13A" w14:textId="77777777" w:rsidTr="0060087C">
        <w:tc>
          <w:tcPr>
            <w:tcW w:w="0" w:type="auto"/>
            <w:hideMark/>
          </w:tcPr>
          <w:p w14:paraId="0F17983F" w14:textId="7D70BE92" w:rsidR="002119F9" w:rsidRDefault="002119F9" w:rsidP="00D00F90">
            <w:pPr>
              <w:pStyle w:val="NumericTableBodyText"/>
            </w:pPr>
            <w:r>
              <w:rPr>
                <w:rFonts w:eastAsia="Calibri"/>
              </w:rPr>
              <w:t>Non-endemic demersal fish</w:t>
            </w:r>
            <w:r w:rsidR="00867ADA">
              <w:rPr>
                <w:rFonts w:eastAsia="Calibri"/>
              </w:rPr>
              <w:t xml:space="preserve"> (mean)</w:t>
            </w:r>
          </w:p>
        </w:tc>
        <w:tc>
          <w:tcPr>
            <w:tcW w:w="1268" w:type="dxa"/>
            <w:hideMark/>
          </w:tcPr>
          <w:p w14:paraId="7EAEBCBB" w14:textId="785B4C4A" w:rsidR="002119F9" w:rsidRDefault="002119F9" w:rsidP="007D3035">
            <w:pPr>
              <w:pStyle w:val="NumericTableBodyText"/>
              <w:ind w:right="174"/>
              <w:jc w:val="right"/>
            </w:pPr>
            <w:r>
              <w:rPr>
                <w:rFonts w:eastAsia="Calibri"/>
              </w:rPr>
              <w:t>2.</w:t>
            </w:r>
            <w:r w:rsidR="00641939">
              <w:rPr>
                <w:rFonts w:eastAsia="Calibri"/>
              </w:rPr>
              <w:t>4</w:t>
            </w:r>
          </w:p>
        </w:tc>
        <w:tc>
          <w:tcPr>
            <w:tcW w:w="0" w:type="auto"/>
            <w:hideMark/>
          </w:tcPr>
          <w:p w14:paraId="108B5224" w14:textId="41B059DB" w:rsidR="002119F9" w:rsidRDefault="002119F9" w:rsidP="007D3035">
            <w:pPr>
              <w:pStyle w:val="NumericTableBodyText"/>
              <w:ind w:right="1105"/>
              <w:jc w:val="right"/>
            </w:pPr>
            <w:r>
              <w:rPr>
                <w:rFonts w:eastAsia="Calibri"/>
              </w:rPr>
              <w:t>2.</w:t>
            </w:r>
            <w:r w:rsidR="0037746E">
              <w:rPr>
                <w:rFonts w:eastAsia="Calibri"/>
              </w:rPr>
              <w:t>0</w:t>
            </w:r>
          </w:p>
        </w:tc>
        <w:tc>
          <w:tcPr>
            <w:tcW w:w="1768" w:type="dxa"/>
            <w:shd w:val="clear" w:color="auto" w:fill="D9D9D9" w:themeFill="background1" w:themeFillShade="D9"/>
            <w:hideMark/>
          </w:tcPr>
          <w:p w14:paraId="4BDADA76" w14:textId="201CA565" w:rsidR="002119F9" w:rsidRPr="0060087C" w:rsidRDefault="002119F9" w:rsidP="007D3035">
            <w:pPr>
              <w:pStyle w:val="NumericTableBodyText"/>
              <w:ind w:right="607"/>
              <w:jc w:val="right"/>
              <w:rPr>
                <w:b/>
                <w:bCs/>
              </w:rPr>
            </w:pPr>
            <w:r w:rsidRPr="0060087C">
              <w:rPr>
                <w:rFonts w:eastAsia="Calibri"/>
                <w:b/>
                <w:bCs/>
              </w:rPr>
              <w:t>3.</w:t>
            </w:r>
            <w:r w:rsidR="0037746E" w:rsidRPr="0060087C">
              <w:rPr>
                <w:rFonts w:eastAsia="Calibri"/>
                <w:b/>
                <w:bCs/>
              </w:rPr>
              <w:t>3</w:t>
            </w:r>
          </w:p>
        </w:tc>
      </w:tr>
      <w:tr w:rsidR="002119F9" w14:paraId="526300BE" w14:textId="77777777" w:rsidTr="007D3035">
        <w:tc>
          <w:tcPr>
            <w:tcW w:w="0" w:type="auto"/>
          </w:tcPr>
          <w:p w14:paraId="4630982D" w14:textId="77777777" w:rsidR="002119F9" w:rsidRPr="009D58C0" w:rsidRDefault="002119F9" w:rsidP="00D00F90">
            <w:pPr>
              <w:pStyle w:val="NumericTableBodyText"/>
              <w:rPr>
                <w:rFonts w:eastAsia="Calibri"/>
                <w:b/>
                <w:bCs/>
              </w:rPr>
            </w:pPr>
            <w:r w:rsidRPr="009D58C0">
              <w:rPr>
                <w:rFonts w:eastAsia="Calibri"/>
                <w:b/>
                <w:bCs/>
              </w:rPr>
              <w:t>Fishery layers</w:t>
            </w:r>
          </w:p>
        </w:tc>
        <w:tc>
          <w:tcPr>
            <w:tcW w:w="1268" w:type="dxa"/>
          </w:tcPr>
          <w:p w14:paraId="5B4B776E" w14:textId="77777777" w:rsidR="002119F9" w:rsidRDefault="002119F9" w:rsidP="007D3035">
            <w:pPr>
              <w:pStyle w:val="NumericTableBodyText"/>
              <w:ind w:right="174"/>
              <w:jc w:val="right"/>
              <w:rPr>
                <w:rFonts w:eastAsia="Calibri"/>
              </w:rPr>
            </w:pPr>
          </w:p>
        </w:tc>
        <w:tc>
          <w:tcPr>
            <w:tcW w:w="0" w:type="auto"/>
          </w:tcPr>
          <w:p w14:paraId="7931A15B" w14:textId="77777777" w:rsidR="002119F9" w:rsidRDefault="002119F9" w:rsidP="007D3035">
            <w:pPr>
              <w:pStyle w:val="NumericTableBodyText"/>
              <w:ind w:right="1105"/>
              <w:jc w:val="right"/>
              <w:rPr>
                <w:rFonts w:eastAsia="Calibri"/>
              </w:rPr>
            </w:pPr>
          </w:p>
        </w:tc>
        <w:tc>
          <w:tcPr>
            <w:tcW w:w="1768" w:type="dxa"/>
          </w:tcPr>
          <w:p w14:paraId="00081D91" w14:textId="77777777" w:rsidR="002119F9" w:rsidRDefault="002119F9" w:rsidP="007D3035">
            <w:pPr>
              <w:pStyle w:val="NumericTableBodyText"/>
              <w:ind w:right="607"/>
              <w:jc w:val="right"/>
              <w:rPr>
                <w:rFonts w:eastAsia="Calibri"/>
              </w:rPr>
            </w:pPr>
          </w:p>
        </w:tc>
      </w:tr>
      <w:tr w:rsidR="002119F9" w14:paraId="16DFEE64" w14:textId="77777777" w:rsidTr="007D3035">
        <w:tc>
          <w:tcPr>
            <w:tcW w:w="0" w:type="auto"/>
            <w:hideMark/>
          </w:tcPr>
          <w:p w14:paraId="3B20544A" w14:textId="77777777" w:rsidR="002119F9" w:rsidRDefault="002119F9" w:rsidP="00D00F90">
            <w:pPr>
              <w:pStyle w:val="NumericTableBodyText"/>
            </w:pPr>
            <w:r>
              <w:rPr>
                <w:rFonts w:eastAsia="Calibri"/>
              </w:rPr>
              <w:t>Danish Seine</w:t>
            </w:r>
          </w:p>
        </w:tc>
        <w:tc>
          <w:tcPr>
            <w:tcW w:w="1268" w:type="dxa"/>
            <w:hideMark/>
          </w:tcPr>
          <w:p w14:paraId="3F5FE11D" w14:textId="257404AC" w:rsidR="002119F9" w:rsidRDefault="002119F9" w:rsidP="007D3035">
            <w:pPr>
              <w:pStyle w:val="NumericTableBodyText"/>
              <w:ind w:right="174"/>
              <w:jc w:val="right"/>
            </w:pPr>
            <w:r>
              <w:t>5.</w:t>
            </w:r>
            <w:r w:rsidR="002E256D">
              <w:t>3</w:t>
            </w:r>
          </w:p>
        </w:tc>
        <w:tc>
          <w:tcPr>
            <w:tcW w:w="0" w:type="auto"/>
            <w:hideMark/>
          </w:tcPr>
          <w:p w14:paraId="5C4BEBDA" w14:textId="6EE3F35A" w:rsidR="002119F9" w:rsidRDefault="002119F9" w:rsidP="007D3035">
            <w:pPr>
              <w:pStyle w:val="NumericTableBodyText"/>
              <w:ind w:right="1105"/>
              <w:jc w:val="right"/>
            </w:pPr>
            <w:r>
              <w:rPr>
                <w:rFonts w:eastAsia="Calibri"/>
              </w:rPr>
              <w:t>0.</w:t>
            </w:r>
            <w:r w:rsidR="0037746E">
              <w:rPr>
                <w:rFonts w:eastAsia="Calibri"/>
              </w:rPr>
              <w:t>4</w:t>
            </w:r>
          </w:p>
        </w:tc>
        <w:tc>
          <w:tcPr>
            <w:tcW w:w="1768" w:type="dxa"/>
            <w:hideMark/>
          </w:tcPr>
          <w:p w14:paraId="67A3EDA0" w14:textId="0601DA94" w:rsidR="002119F9" w:rsidRDefault="002119F9" w:rsidP="007D3035">
            <w:pPr>
              <w:pStyle w:val="NumericTableBodyText"/>
              <w:ind w:right="607"/>
              <w:jc w:val="right"/>
            </w:pPr>
            <w:r>
              <w:t>0.</w:t>
            </w:r>
            <w:r w:rsidR="0037746E">
              <w:t>6</w:t>
            </w:r>
          </w:p>
        </w:tc>
      </w:tr>
      <w:tr w:rsidR="002119F9" w14:paraId="6134194A" w14:textId="77777777" w:rsidTr="007D3035">
        <w:tc>
          <w:tcPr>
            <w:tcW w:w="0" w:type="auto"/>
          </w:tcPr>
          <w:p w14:paraId="27C92EF2" w14:textId="77777777" w:rsidR="002119F9" w:rsidRDefault="002119F9" w:rsidP="00D00F90">
            <w:pPr>
              <w:pStyle w:val="NumericTableBodyText"/>
              <w:rPr>
                <w:rFonts w:eastAsia="Calibri"/>
              </w:rPr>
            </w:pPr>
            <w:r>
              <w:rPr>
                <w:rFonts w:eastAsia="Calibri"/>
              </w:rPr>
              <w:t>Long lining</w:t>
            </w:r>
          </w:p>
        </w:tc>
        <w:tc>
          <w:tcPr>
            <w:tcW w:w="1268" w:type="dxa"/>
          </w:tcPr>
          <w:p w14:paraId="232B90C5" w14:textId="77777777" w:rsidR="002119F9" w:rsidRDefault="002119F9" w:rsidP="007D3035">
            <w:pPr>
              <w:pStyle w:val="NumericTableBodyText"/>
              <w:ind w:right="174"/>
              <w:jc w:val="right"/>
              <w:rPr>
                <w:rFonts w:eastAsia="Calibri"/>
              </w:rPr>
            </w:pPr>
            <w:r>
              <w:rPr>
                <w:rFonts w:eastAsia="Calibri"/>
              </w:rPr>
              <w:t>2.5</w:t>
            </w:r>
          </w:p>
        </w:tc>
        <w:tc>
          <w:tcPr>
            <w:tcW w:w="0" w:type="auto"/>
          </w:tcPr>
          <w:p w14:paraId="595D8931" w14:textId="39FBBEBA" w:rsidR="002119F9" w:rsidRDefault="002119F9" w:rsidP="007D3035">
            <w:pPr>
              <w:pStyle w:val="NumericTableBodyText"/>
              <w:ind w:right="1105"/>
              <w:jc w:val="right"/>
              <w:rPr>
                <w:rFonts w:eastAsia="Calibri"/>
              </w:rPr>
            </w:pPr>
            <w:r>
              <w:rPr>
                <w:rFonts w:eastAsia="Calibri"/>
              </w:rPr>
              <w:t>1.</w:t>
            </w:r>
            <w:r w:rsidR="0037746E">
              <w:rPr>
                <w:rFonts w:eastAsia="Calibri"/>
              </w:rPr>
              <w:t>4</w:t>
            </w:r>
          </w:p>
        </w:tc>
        <w:tc>
          <w:tcPr>
            <w:tcW w:w="1768" w:type="dxa"/>
          </w:tcPr>
          <w:p w14:paraId="7464FC68" w14:textId="77777777" w:rsidR="002119F9" w:rsidRDefault="002119F9" w:rsidP="007D3035">
            <w:pPr>
              <w:pStyle w:val="NumericTableBodyText"/>
              <w:ind w:right="607"/>
              <w:jc w:val="right"/>
              <w:rPr>
                <w:rFonts w:eastAsia="Calibri"/>
              </w:rPr>
            </w:pPr>
            <w:r>
              <w:rPr>
                <w:rFonts w:eastAsia="Calibri"/>
              </w:rPr>
              <w:t>3.2</w:t>
            </w:r>
          </w:p>
        </w:tc>
      </w:tr>
      <w:tr w:rsidR="002119F9" w14:paraId="28B8079A" w14:textId="77777777" w:rsidTr="007D3035">
        <w:tc>
          <w:tcPr>
            <w:tcW w:w="0" w:type="auto"/>
          </w:tcPr>
          <w:p w14:paraId="26BB214C" w14:textId="77777777" w:rsidR="002119F9" w:rsidRDefault="002119F9" w:rsidP="00D00F90">
            <w:pPr>
              <w:pStyle w:val="NumericTableBodyText"/>
              <w:rPr>
                <w:rFonts w:eastAsia="Calibri"/>
              </w:rPr>
            </w:pPr>
            <w:r>
              <w:rPr>
                <w:rFonts w:eastAsia="Calibri"/>
              </w:rPr>
              <w:t>Purse Seine</w:t>
            </w:r>
          </w:p>
        </w:tc>
        <w:tc>
          <w:tcPr>
            <w:tcW w:w="1268" w:type="dxa"/>
          </w:tcPr>
          <w:p w14:paraId="7129E164" w14:textId="09D0C94E" w:rsidR="002119F9" w:rsidRDefault="002119F9" w:rsidP="007D3035">
            <w:pPr>
              <w:pStyle w:val="NumericTableBodyText"/>
              <w:ind w:right="174"/>
              <w:jc w:val="right"/>
              <w:rPr>
                <w:rFonts w:eastAsia="Calibri"/>
              </w:rPr>
            </w:pPr>
            <w:r>
              <w:rPr>
                <w:rFonts w:eastAsia="Calibri"/>
              </w:rPr>
              <w:t>1.</w:t>
            </w:r>
            <w:r w:rsidR="002E256D">
              <w:rPr>
                <w:rFonts w:eastAsia="Calibri"/>
              </w:rPr>
              <w:t>8</w:t>
            </w:r>
          </w:p>
        </w:tc>
        <w:tc>
          <w:tcPr>
            <w:tcW w:w="0" w:type="auto"/>
          </w:tcPr>
          <w:p w14:paraId="6EB8B4BC" w14:textId="29C75FBF" w:rsidR="002119F9" w:rsidRDefault="002119F9" w:rsidP="007D3035">
            <w:pPr>
              <w:pStyle w:val="NumericTableBodyText"/>
              <w:ind w:right="1105"/>
              <w:jc w:val="right"/>
              <w:rPr>
                <w:rFonts w:eastAsia="Calibri"/>
              </w:rPr>
            </w:pPr>
            <w:r>
              <w:rPr>
                <w:rFonts w:eastAsia="Calibri"/>
              </w:rPr>
              <w:t>0.</w:t>
            </w:r>
            <w:r w:rsidR="0037746E">
              <w:rPr>
                <w:rFonts w:eastAsia="Calibri"/>
              </w:rPr>
              <w:t>2</w:t>
            </w:r>
          </w:p>
        </w:tc>
        <w:tc>
          <w:tcPr>
            <w:tcW w:w="1768" w:type="dxa"/>
          </w:tcPr>
          <w:p w14:paraId="3EFA706E" w14:textId="5E96CE51" w:rsidR="002119F9" w:rsidRDefault="0037746E" w:rsidP="007D3035">
            <w:pPr>
              <w:pStyle w:val="NumericTableBodyText"/>
              <w:ind w:right="607"/>
              <w:jc w:val="right"/>
              <w:rPr>
                <w:rFonts w:eastAsia="Calibri"/>
              </w:rPr>
            </w:pPr>
            <w:r>
              <w:rPr>
                <w:rFonts w:eastAsia="Calibri"/>
              </w:rPr>
              <w:t>7</w:t>
            </w:r>
            <w:r w:rsidR="002119F9">
              <w:rPr>
                <w:rFonts w:eastAsia="Calibri"/>
              </w:rPr>
              <w:t>.</w:t>
            </w:r>
            <w:r>
              <w:rPr>
                <w:rFonts w:eastAsia="Calibri"/>
              </w:rPr>
              <w:t>0</w:t>
            </w:r>
          </w:p>
        </w:tc>
      </w:tr>
      <w:tr w:rsidR="002119F9" w14:paraId="6EA8CD5E" w14:textId="77777777" w:rsidTr="007D3035">
        <w:tc>
          <w:tcPr>
            <w:tcW w:w="0" w:type="auto"/>
          </w:tcPr>
          <w:p w14:paraId="3708580B" w14:textId="77777777" w:rsidR="002119F9" w:rsidRDefault="002119F9" w:rsidP="00D00F90">
            <w:pPr>
              <w:pStyle w:val="NumericTableBodyText"/>
              <w:rPr>
                <w:rFonts w:eastAsia="Calibri"/>
              </w:rPr>
            </w:pPr>
            <w:r>
              <w:rPr>
                <w:rFonts w:eastAsia="Calibri"/>
              </w:rPr>
              <w:t>Set Net</w:t>
            </w:r>
          </w:p>
        </w:tc>
        <w:tc>
          <w:tcPr>
            <w:tcW w:w="1268" w:type="dxa"/>
          </w:tcPr>
          <w:p w14:paraId="7BE8258B" w14:textId="60B0F4E2" w:rsidR="002119F9" w:rsidRDefault="002119F9" w:rsidP="007D3035">
            <w:pPr>
              <w:pStyle w:val="NumericTableBodyText"/>
              <w:ind w:right="174"/>
              <w:jc w:val="right"/>
              <w:rPr>
                <w:rFonts w:eastAsia="Calibri"/>
              </w:rPr>
            </w:pPr>
            <w:r>
              <w:rPr>
                <w:rFonts w:eastAsia="Calibri"/>
              </w:rPr>
              <w:t>7.</w:t>
            </w:r>
            <w:r w:rsidR="002E256D">
              <w:rPr>
                <w:rFonts w:eastAsia="Calibri"/>
              </w:rPr>
              <w:t>5</w:t>
            </w:r>
          </w:p>
        </w:tc>
        <w:tc>
          <w:tcPr>
            <w:tcW w:w="0" w:type="auto"/>
          </w:tcPr>
          <w:p w14:paraId="13F52CFA" w14:textId="0552DF22" w:rsidR="002119F9" w:rsidRDefault="0037746E" w:rsidP="007D3035">
            <w:pPr>
              <w:pStyle w:val="NumericTableBodyText"/>
              <w:ind w:right="1105"/>
              <w:jc w:val="right"/>
              <w:rPr>
                <w:rFonts w:eastAsia="Calibri"/>
              </w:rPr>
            </w:pPr>
            <w:r>
              <w:rPr>
                <w:rFonts w:eastAsia="Calibri"/>
              </w:rPr>
              <w:t>3</w:t>
            </w:r>
            <w:r w:rsidR="002119F9">
              <w:rPr>
                <w:rFonts w:eastAsia="Calibri"/>
              </w:rPr>
              <w:t>.</w:t>
            </w:r>
            <w:r>
              <w:rPr>
                <w:rFonts w:eastAsia="Calibri"/>
              </w:rPr>
              <w:t>8</w:t>
            </w:r>
          </w:p>
        </w:tc>
        <w:tc>
          <w:tcPr>
            <w:tcW w:w="1768" w:type="dxa"/>
          </w:tcPr>
          <w:p w14:paraId="3FCB2074" w14:textId="5A75DBF5" w:rsidR="002119F9" w:rsidRDefault="002119F9" w:rsidP="007D3035">
            <w:pPr>
              <w:pStyle w:val="NumericTableBodyText"/>
              <w:ind w:right="607"/>
              <w:jc w:val="right"/>
              <w:rPr>
                <w:rFonts w:eastAsia="Calibri"/>
              </w:rPr>
            </w:pPr>
            <w:r>
              <w:rPr>
                <w:rFonts w:eastAsia="Calibri"/>
              </w:rPr>
              <w:t>2.</w:t>
            </w:r>
            <w:r w:rsidR="0037746E">
              <w:rPr>
                <w:rFonts w:eastAsia="Calibri"/>
              </w:rPr>
              <w:t>4</w:t>
            </w:r>
          </w:p>
        </w:tc>
      </w:tr>
      <w:tr w:rsidR="002119F9" w14:paraId="4EB9EB0F" w14:textId="77777777" w:rsidTr="007D3035">
        <w:tc>
          <w:tcPr>
            <w:tcW w:w="0" w:type="auto"/>
          </w:tcPr>
          <w:p w14:paraId="5CDB7713" w14:textId="77777777" w:rsidR="002119F9" w:rsidRDefault="002119F9" w:rsidP="00D00F90">
            <w:pPr>
              <w:pStyle w:val="NumericTableBodyText"/>
              <w:rPr>
                <w:rFonts w:eastAsia="Calibri"/>
              </w:rPr>
            </w:pPr>
            <w:r>
              <w:rPr>
                <w:rFonts w:eastAsia="Calibri"/>
              </w:rPr>
              <w:t>Trawling</w:t>
            </w:r>
          </w:p>
        </w:tc>
        <w:tc>
          <w:tcPr>
            <w:tcW w:w="1268" w:type="dxa"/>
          </w:tcPr>
          <w:p w14:paraId="6E3D49E5" w14:textId="50FDFDC2" w:rsidR="002119F9" w:rsidRDefault="002E256D" w:rsidP="007D3035">
            <w:pPr>
              <w:pStyle w:val="NumericTableBodyText"/>
              <w:ind w:right="174"/>
              <w:jc w:val="right"/>
              <w:rPr>
                <w:rFonts w:eastAsia="Calibri"/>
              </w:rPr>
            </w:pPr>
            <w:r>
              <w:rPr>
                <w:rFonts w:eastAsia="Calibri"/>
              </w:rPr>
              <w:t>1</w:t>
            </w:r>
            <w:r w:rsidR="002119F9">
              <w:rPr>
                <w:rFonts w:eastAsia="Calibri"/>
              </w:rPr>
              <w:t>.</w:t>
            </w:r>
            <w:r>
              <w:rPr>
                <w:rFonts w:eastAsia="Calibri"/>
              </w:rPr>
              <w:t>9</w:t>
            </w:r>
          </w:p>
        </w:tc>
        <w:tc>
          <w:tcPr>
            <w:tcW w:w="0" w:type="auto"/>
          </w:tcPr>
          <w:p w14:paraId="4048CCE1" w14:textId="77777777" w:rsidR="002119F9" w:rsidRDefault="002119F9" w:rsidP="007D3035">
            <w:pPr>
              <w:pStyle w:val="NumericTableBodyText"/>
              <w:ind w:right="1105"/>
              <w:jc w:val="right"/>
              <w:rPr>
                <w:rFonts w:eastAsia="Calibri"/>
              </w:rPr>
            </w:pPr>
            <w:r>
              <w:rPr>
                <w:rFonts w:eastAsia="Calibri"/>
              </w:rPr>
              <w:t>0.3</w:t>
            </w:r>
          </w:p>
        </w:tc>
        <w:tc>
          <w:tcPr>
            <w:tcW w:w="1768" w:type="dxa"/>
          </w:tcPr>
          <w:p w14:paraId="43E8A2CA" w14:textId="77777777" w:rsidR="002119F9" w:rsidRDefault="002119F9" w:rsidP="007D3035">
            <w:pPr>
              <w:pStyle w:val="NumericTableBodyText"/>
              <w:ind w:right="607"/>
              <w:jc w:val="right"/>
              <w:rPr>
                <w:rFonts w:eastAsia="Calibri"/>
              </w:rPr>
            </w:pPr>
            <w:r>
              <w:rPr>
                <w:rFonts w:eastAsia="Calibri"/>
              </w:rPr>
              <w:t>3.1</w:t>
            </w:r>
          </w:p>
        </w:tc>
      </w:tr>
      <w:tr w:rsidR="002119F9" w14:paraId="58CA5B5F" w14:textId="77777777" w:rsidTr="007D3035">
        <w:tc>
          <w:tcPr>
            <w:tcW w:w="0" w:type="auto"/>
          </w:tcPr>
          <w:p w14:paraId="4D7B89D2" w14:textId="77777777" w:rsidR="002119F9" w:rsidRDefault="002119F9" w:rsidP="00D00F90">
            <w:pPr>
              <w:pStyle w:val="NumericTableBodyText"/>
              <w:rPr>
                <w:rFonts w:eastAsia="Calibri"/>
              </w:rPr>
            </w:pPr>
            <w:r>
              <w:rPr>
                <w:rFonts w:eastAsia="Calibri"/>
              </w:rPr>
              <w:t>Potting (crayfish)</w:t>
            </w:r>
          </w:p>
        </w:tc>
        <w:tc>
          <w:tcPr>
            <w:tcW w:w="1268" w:type="dxa"/>
          </w:tcPr>
          <w:p w14:paraId="3CCC2575" w14:textId="11878AFB" w:rsidR="002119F9" w:rsidRDefault="002E256D" w:rsidP="007D3035">
            <w:pPr>
              <w:pStyle w:val="NumericTableBodyText"/>
              <w:ind w:right="174"/>
              <w:jc w:val="right"/>
              <w:rPr>
                <w:rFonts w:eastAsia="Calibri"/>
              </w:rPr>
            </w:pPr>
            <w:r>
              <w:rPr>
                <w:rFonts w:eastAsia="Calibri"/>
              </w:rPr>
              <w:t>8</w:t>
            </w:r>
            <w:r w:rsidR="002119F9">
              <w:rPr>
                <w:rFonts w:eastAsia="Calibri"/>
              </w:rPr>
              <w:t>.</w:t>
            </w:r>
            <w:r>
              <w:rPr>
                <w:rFonts w:eastAsia="Calibri"/>
              </w:rPr>
              <w:t>9</w:t>
            </w:r>
          </w:p>
        </w:tc>
        <w:tc>
          <w:tcPr>
            <w:tcW w:w="0" w:type="auto"/>
          </w:tcPr>
          <w:p w14:paraId="7EC5D1B1" w14:textId="77777777" w:rsidR="002119F9" w:rsidRDefault="002119F9" w:rsidP="007D3035">
            <w:pPr>
              <w:pStyle w:val="NumericTableBodyText"/>
              <w:ind w:right="1105"/>
              <w:jc w:val="right"/>
              <w:rPr>
                <w:rFonts w:eastAsia="Calibri"/>
              </w:rPr>
            </w:pPr>
            <w:r>
              <w:rPr>
                <w:rFonts w:eastAsia="Calibri"/>
              </w:rPr>
              <w:t>0.4</w:t>
            </w:r>
          </w:p>
        </w:tc>
        <w:tc>
          <w:tcPr>
            <w:tcW w:w="1768" w:type="dxa"/>
          </w:tcPr>
          <w:p w14:paraId="060A6B7D" w14:textId="44F49C95" w:rsidR="002119F9" w:rsidRDefault="0037746E" w:rsidP="007D3035">
            <w:pPr>
              <w:pStyle w:val="NumericTableBodyText"/>
              <w:ind w:right="607"/>
              <w:jc w:val="right"/>
              <w:rPr>
                <w:rFonts w:eastAsia="Calibri"/>
              </w:rPr>
            </w:pPr>
            <w:r>
              <w:rPr>
                <w:rFonts w:eastAsia="Calibri"/>
              </w:rPr>
              <w:t>7</w:t>
            </w:r>
            <w:r w:rsidR="002119F9">
              <w:rPr>
                <w:rFonts w:eastAsia="Calibri"/>
              </w:rPr>
              <w:t>.</w:t>
            </w:r>
            <w:r>
              <w:rPr>
                <w:rFonts w:eastAsia="Calibri"/>
              </w:rPr>
              <w:t>0</w:t>
            </w:r>
          </w:p>
        </w:tc>
      </w:tr>
      <w:tr w:rsidR="002119F9" w14:paraId="2939DBCC" w14:textId="77777777" w:rsidTr="007D3035">
        <w:tc>
          <w:tcPr>
            <w:tcW w:w="0" w:type="auto"/>
            <w:tcBorders>
              <w:bottom w:val="single" w:sz="4" w:space="0" w:color="auto"/>
            </w:tcBorders>
            <w:hideMark/>
          </w:tcPr>
          <w:p w14:paraId="662037DB" w14:textId="77777777" w:rsidR="002119F9" w:rsidRDefault="002119F9" w:rsidP="00D00F90">
            <w:pPr>
              <w:pStyle w:val="NumericTableBodyText"/>
            </w:pPr>
            <w:r>
              <w:rPr>
                <w:rFonts w:eastAsia="Calibri"/>
              </w:rPr>
              <w:t>Recreational vessel density</w:t>
            </w:r>
          </w:p>
        </w:tc>
        <w:tc>
          <w:tcPr>
            <w:tcW w:w="1268" w:type="dxa"/>
            <w:tcBorders>
              <w:bottom w:val="single" w:sz="4" w:space="0" w:color="auto"/>
            </w:tcBorders>
            <w:hideMark/>
          </w:tcPr>
          <w:p w14:paraId="1D09CF52" w14:textId="3D2A9F9F" w:rsidR="002119F9" w:rsidRDefault="002E256D" w:rsidP="007D3035">
            <w:pPr>
              <w:pStyle w:val="NumericTableBodyText"/>
              <w:ind w:right="174"/>
              <w:jc w:val="right"/>
            </w:pPr>
            <w:r>
              <w:rPr>
                <w:rFonts w:eastAsia="Calibri"/>
              </w:rPr>
              <w:t>9</w:t>
            </w:r>
            <w:r w:rsidR="002119F9">
              <w:rPr>
                <w:rFonts w:eastAsia="Calibri"/>
              </w:rPr>
              <w:t>.</w:t>
            </w:r>
            <w:r>
              <w:rPr>
                <w:rFonts w:eastAsia="Calibri"/>
              </w:rPr>
              <w:t>8</w:t>
            </w:r>
          </w:p>
        </w:tc>
        <w:tc>
          <w:tcPr>
            <w:tcW w:w="0" w:type="auto"/>
            <w:tcBorders>
              <w:bottom w:val="single" w:sz="4" w:space="0" w:color="auto"/>
            </w:tcBorders>
            <w:hideMark/>
          </w:tcPr>
          <w:p w14:paraId="1C632F38" w14:textId="77777777" w:rsidR="002119F9" w:rsidRDefault="002119F9" w:rsidP="007D3035">
            <w:pPr>
              <w:pStyle w:val="NumericTableBodyText"/>
              <w:ind w:right="1105"/>
              <w:jc w:val="right"/>
            </w:pPr>
            <w:r>
              <w:rPr>
                <w:rFonts w:eastAsia="Calibri"/>
              </w:rPr>
              <w:t>7.5</w:t>
            </w:r>
          </w:p>
        </w:tc>
        <w:tc>
          <w:tcPr>
            <w:tcW w:w="1768" w:type="dxa"/>
            <w:tcBorders>
              <w:bottom w:val="single" w:sz="4" w:space="0" w:color="auto"/>
            </w:tcBorders>
            <w:hideMark/>
          </w:tcPr>
          <w:p w14:paraId="24173430" w14:textId="7727D385" w:rsidR="002119F9" w:rsidRDefault="002119F9" w:rsidP="007D3035">
            <w:pPr>
              <w:pStyle w:val="NumericTableBodyText"/>
              <w:ind w:right="607"/>
              <w:jc w:val="right"/>
            </w:pPr>
            <w:r>
              <w:rPr>
                <w:rFonts w:eastAsia="Calibri"/>
              </w:rPr>
              <w:t>3.</w:t>
            </w:r>
            <w:r w:rsidR="0037746E">
              <w:rPr>
                <w:rFonts w:eastAsia="Calibri"/>
              </w:rPr>
              <w:t>7</w:t>
            </w:r>
          </w:p>
        </w:tc>
      </w:tr>
    </w:tbl>
    <w:p w14:paraId="5968F2DC" w14:textId="77777777" w:rsidR="00000AC5" w:rsidRDefault="00000AC5" w:rsidP="0003667C">
      <w:pPr>
        <w:pStyle w:val="BodyText"/>
      </w:pPr>
    </w:p>
    <w:p w14:paraId="2CE84E92" w14:textId="3B909ACC" w:rsidR="00AC1A40" w:rsidRDefault="0003667C" w:rsidP="0003667C">
      <w:pPr>
        <w:pStyle w:val="BodyText"/>
      </w:pPr>
      <w:r>
        <w:t>Scenario 2 shows largest displacement for lobster potting fisheries</w:t>
      </w:r>
      <w:r w:rsidR="00D00F90">
        <w:t>, purse seine and long lining</w:t>
      </w:r>
      <w:r>
        <w:t xml:space="preserve"> (</w:t>
      </w:r>
      <w:r w:rsidR="005D0D1A">
        <w:fldChar w:fldCharType="begin"/>
      </w:r>
      <w:r w:rsidR="005D0D1A">
        <w:instrText xml:space="preserve"> REF _Ref34611121 \h </w:instrText>
      </w:r>
      <w:r w:rsidR="005D0D1A">
        <w:fldChar w:fldCharType="separate"/>
      </w:r>
      <w:r w:rsidR="006F40A1">
        <w:t xml:space="preserve">Table </w:t>
      </w:r>
      <w:r w:rsidR="006F40A1">
        <w:rPr>
          <w:noProof/>
        </w:rPr>
        <w:t>4</w:t>
      </w:r>
      <w:r w:rsidR="006F40A1">
        <w:noBreakHyphen/>
      </w:r>
      <w:r w:rsidR="006F40A1">
        <w:rPr>
          <w:noProof/>
        </w:rPr>
        <w:t>4</w:t>
      </w:r>
      <w:r w:rsidR="005D0D1A">
        <w:fldChar w:fldCharType="end"/>
      </w:r>
      <w:r>
        <w:t>).</w:t>
      </w:r>
      <w:r w:rsidR="00D00F90">
        <w:t xml:space="preserve"> </w:t>
      </w:r>
      <w:r w:rsidR="006E71BF">
        <w:t>Relative to the baseline scenario that included fisheries as negatively weighted layers, Scenario 1 resulted in a greater displacement of long-lining, purse seine, trawling and potting and less protection of biogenic features and physical habitats</w:t>
      </w:r>
      <w:r w:rsidR="00B7184A">
        <w:t xml:space="preserve"> (</w:t>
      </w:r>
      <w:r w:rsidR="00B7184A">
        <w:fldChar w:fldCharType="begin"/>
      </w:r>
      <w:r w:rsidR="00B7184A">
        <w:instrText xml:space="preserve"> REF _Ref34609983 \h </w:instrText>
      </w:r>
      <w:r w:rsidR="00B7184A">
        <w:fldChar w:fldCharType="separate"/>
      </w:r>
      <w:r w:rsidR="006F40A1">
        <w:t xml:space="preserve">Table </w:t>
      </w:r>
      <w:r w:rsidR="006F40A1">
        <w:rPr>
          <w:noProof/>
        </w:rPr>
        <w:t>4</w:t>
      </w:r>
      <w:r w:rsidR="006F40A1">
        <w:noBreakHyphen/>
      </w:r>
      <w:r w:rsidR="006F40A1">
        <w:rPr>
          <w:noProof/>
        </w:rPr>
        <w:t>3</w:t>
      </w:r>
      <w:r w:rsidR="00B7184A">
        <w:fldChar w:fldCharType="end"/>
      </w:r>
      <w:r w:rsidR="00B7184A">
        <w:t>)</w:t>
      </w:r>
      <w:r w:rsidR="006E71BF">
        <w:t>.</w:t>
      </w:r>
      <w:r w:rsidR="00D00F90">
        <w:t xml:space="preserve"> </w:t>
      </w:r>
      <w:r w:rsidR="0037746E">
        <w:t xml:space="preserve">Despite the addition of fisheries layers as negatively weighted features, the baseline scenario yields a biodiversity average twice as </w:t>
      </w:r>
      <w:r w:rsidR="00B7184A">
        <w:t>large as the protection</w:t>
      </w:r>
      <w:r w:rsidR="0037746E">
        <w:t xml:space="preserve"> provided under Scenario </w:t>
      </w:r>
      <w:r w:rsidR="007A2FDF">
        <w:t>2</w:t>
      </w:r>
      <w:r w:rsidR="0037746E">
        <w:t>, while minimising fisheries displacement (except for set net</w:t>
      </w:r>
      <w:r w:rsidR="008C4AD3">
        <w:t>ting catch intensity</w:t>
      </w:r>
      <w:r w:rsidR="0037746E">
        <w:t xml:space="preserve"> and recreational vessel density).</w:t>
      </w:r>
      <w:r w:rsidR="004F47E7">
        <w:t xml:space="preserve"> In particular, biogenic features (on average) and the modelled biogenic ecosystem services layer showed only minimal declines between the baseline and baseline scenario with fishing, indicating that Zonation was still able to identify areas that delivered high habitat protection for these features, while minimising overlap with high value locations for fishery layers.</w:t>
      </w:r>
    </w:p>
    <w:p w14:paraId="367762D1" w14:textId="6A6433C4" w:rsidR="0041640A" w:rsidRDefault="0041640A" w:rsidP="0041640A">
      <w:pPr>
        <w:pStyle w:val="Heading2"/>
        <w:numPr>
          <w:ilvl w:val="1"/>
          <w:numId w:val="9"/>
        </w:numPr>
      </w:pPr>
      <w:bookmarkStart w:id="152" w:name="_Toc48829481"/>
      <w:r>
        <w:t>Development of Zonation baseline for assessing seabed protected areas proposals</w:t>
      </w:r>
      <w:bookmarkEnd w:id="152"/>
    </w:p>
    <w:p w14:paraId="1BC2A36A" w14:textId="509B47F4" w:rsidR="00AC1A40" w:rsidRDefault="00AC1A40" w:rsidP="001A0839">
      <w:pPr>
        <w:pStyle w:val="BodyText"/>
      </w:pPr>
      <w:r>
        <w:t xml:space="preserve">The analysis for the proposed </w:t>
      </w:r>
      <w:r w:rsidR="00D54FD7">
        <w:t xml:space="preserve">seabed </w:t>
      </w:r>
      <w:r w:rsidR="00E46BFA" w:rsidRPr="00A1280F">
        <w:t>protected</w:t>
      </w:r>
      <w:r w:rsidRPr="006E71BF">
        <w:t xml:space="preserve"> </w:t>
      </w:r>
      <w:r>
        <w:t>areas involve</w:t>
      </w:r>
      <w:r w:rsidR="001A0839">
        <w:t>d</w:t>
      </w:r>
      <w:r>
        <w:t xml:space="preserve"> a subset of the original </w:t>
      </w:r>
      <w:r w:rsidR="00062091">
        <w:t xml:space="preserve">habitat and biodiversity </w:t>
      </w:r>
      <w:r>
        <w:t xml:space="preserve">layers used in the </w:t>
      </w:r>
      <w:r w:rsidR="006226E4">
        <w:t>marine</w:t>
      </w:r>
      <w:r w:rsidR="00D54FD7">
        <w:t xml:space="preserve"> reserve</w:t>
      </w:r>
      <w:r w:rsidR="001A0839">
        <w:t xml:space="preserve"> scenarios, selected for their likelihood of being protected if seafloor disturbance was excluded. These layers include</w:t>
      </w:r>
      <w:r>
        <w:t>:</w:t>
      </w:r>
    </w:p>
    <w:p w14:paraId="1503D168" w14:textId="4717EF20" w:rsidR="00AC1A40" w:rsidRDefault="00AC1A40" w:rsidP="001A0839">
      <w:pPr>
        <w:pStyle w:val="BulletLevel1"/>
      </w:pPr>
      <w:r>
        <w:lastRenderedPageBreak/>
        <w:t>Physical habitats</w:t>
      </w:r>
      <w:r w:rsidR="007D3035">
        <w:t>.</w:t>
      </w:r>
    </w:p>
    <w:p w14:paraId="4E854997" w14:textId="7C3D796F" w:rsidR="00AC1A40" w:rsidRDefault="00AC1A40" w:rsidP="001A0839">
      <w:pPr>
        <w:pStyle w:val="BulletLevel1"/>
      </w:pPr>
      <w:r>
        <w:t>Biogenic habitats (</w:t>
      </w:r>
      <w:bookmarkStart w:id="153" w:name="_Hlk35338921"/>
      <w:r>
        <w:t>dog cockles, green-lipped mussel, rhodolith</w:t>
      </w:r>
      <w:r w:rsidR="00FE7CFC">
        <w:t>s</w:t>
      </w:r>
      <w:r>
        <w:t>, mangrove, seagrass and saltmarsh</w:t>
      </w:r>
      <w:bookmarkEnd w:id="153"/>
      <w:r>
        <w:t>)</w:t>
      </w:r>
      <w:r w:rsidR="007D3035">
        <w:t>.</w:t>
      </w:r>
    </w:p>
    <w:p w14:paraId="6A64F248" w14:textId="5D689D38" w:rsidR="00AC1A40" w:rsidRDefault="00254B98" w:rsidP="001A0839">
      <w:pPr>
        <w:pStyle w:val="BulletLevel1"/>
      </w:pPr>
      <w:r>
        <w:t>Biogenic ecosystem services</w:t>
      </w:r>
      <w:r w:rsidR="007D3035">
        <w:t>.</w:t>
      </w:r>
    </w:p>
    <w:p w14:paraId="6703AB41" w14:textId="5B3AFEBA" w:rsidR="0041640A" w:rsidRDefault="0041640A" w:rsidP="006A5033">
      <w:pPr>
        <w:pStyle w:val="Heading3"/>
        <w:numPr>
          <w:ilvl w:val="2"/>
          <w:numId w:val="9"/>
        </w:numPr>
      </w:pPr>
      <w:r>
        <w:t>Baseline scoping – Spatial extent</w:t>
      </w:r>
    </w:p>
    <w:p w14:paraId="1979FE8B" w14:textId="008A03CB" w:rsidR="00E058FF" w:rsidRDefault="00AC1A40" w:rsidP="001A0839">
      <w:pPr>
        <w:pStyle w:val="BodyText"/>
      </w:pPr>
      <w:r>
        <w:t xml:space="preserve">The spatial extent of the benthic analysis </w:t>
      </w:r>
      <w:r w:rsidR="001A0839">
        <w:t>was</w:t>
      </w:r>
      <w:r>
        <w:t xml:space="preserve"> reduced further as the areas with existing and proposed </w:t>
      </w:r>
      <w:r w:rsidR="00D54FD7">
        <w:t>marine reserves</w:t>
      </w:r>
      <w:r>
        <w:t xml:space="preserve"> </w:t>
      </w:r>
      <w:r w:rsidR="001A0839">
        <w:t>were</w:t>
      </w:r>
      <w:r>
        <w:t xml:space="preserve"> masked out. Existing and proposed </w:t>
      </w:r>
      <w:r w:rsidR="00D54FD7">
        <w:t>marine reserves</w:t>
      </w:r>
      <w:r>
        <w:t xml:space="preserve"> </w:t>
      </w:r>
      <w:r w:rsidR="00B7184A">
        <w:t>were excluded from the analysis to allow exploration of areas currently not protected (or proposed for full no-take protection)</w:t>
      </w:r>
      <w:r>
        <w:t>.</w:t>
      </w:r>
      <w:r w:rsidR="001A0839">
        <w:t xml:space="preserve"> </w:t>
      </w:r>
      <w:r w:rsidR="00E058FF">
        <w:t>Because the marine reserves proposed under both scenarios are different, the benthic analysis presents two baselines</w:t>
      </w:r>
      <w:r w:rsidR="00321749">
        <w:t xml:space="preserve">: </w:t>
      </w:r>
      <w:r w:rsidR="00E058FF">
        <w:t xml:space="preserve">1) </w:t>
      </w:r>
      <w:r w:rsidR="00937571">
        <w:t xml:space="preserve">existing and </w:t>
      </w:r>
      <w:r w:rsidR="005D0D1A">
        <w:t>S</w:t>
      </w:r>
      <w:r w:rsidR="00E058FF">
        <w:t xml:space="preserve">cenario 1 marine reserves being excluded and 2) </w:t>
      </w:r>
      <w:r w:rsidR="00937571">
        <w:t xml:space="preserve">existing and </w:t>
      </w:r>
      <w:r w:rsidR="005D0D1A">
        <w:t>S</w:t>
      </w:r>
      <w:r w:rsidR="00E058FF">
        <w:t>cenario 2 marine reserves being excluded</w:t>
      </w:r>
      <w:r w:rsidR="009A5340">
        <w:t xml:space="preserve"> (</w:t>
      </w:r>
      <w:r w:rsidR="005D0D1A">
        <w:fldChar w:fldCharType="begin"/>
      </w:r>
      <w:r w:rsidR="005D0D1A">
        <w:instrText xml:space="preserve"> REF _Ref37277708 \h </w:instrText>
      </w:r>
      <w:r w:rsidR="005D0D1A">
        <w:fldChar w:fldCharType="separate"/>
      </w:r>
      <w:r w:rsidR="006F40A1">
        <w:t xml:space="preserve">Figure </w:t>
      </w:r>
      <w:r w:rsidR="006F40A1">
        <w:rPr>
          <w:noProof/>
        </w:rPr>
        <w:t>4</w:t>
      </w:r>
      <w:r w:rsidR="006F40A1">
        <w:noBreakHyphen/>
      </w:r>
      <w:r w:rsidR="006F40A1">
        <w:rPr>
          <w:noProof/>
        </w:rPr>
        <w:t>18</w:t>
      </w:r>
      <w:r w:rsidR="005D0D1A">
        <w:fldChar w:fldCharType="end"/>
      </w:r>
      <w:r w:rsidR="009A5340">
        <w:t>)</w:t>
      </w:r>
      <w:r w:rsidR="00E058FF">
        <w:t xml:space="preserve">. This duplicated baseline allows </w:t>
      </w:r>
      <w:r w:rsidR="001B2CE8">
        <w:t>comparison of</w:t>
      </w:r>
      <w:r w:rsidR="00E058FF">
        <w:t xml:space="preserve"> results against the two proposed scenarios for seabed </w:t>
      </w:r>
      <w:r w:rsidR="00E46BFA">
        <w:t>protected</w:t>
      </w:r>
      <w:r w:rsidR="00E058FF">
        <w:t xml:space="preserve"> areas</w:t>
      </w:r>
      <w:r w:rsidR="00464E04">
        <w:t>.</w:t>
      </w:r>
    </w:p>
    <w:p w14:paraId="05875A3B" w14:textId="6B399960" w:rsidR="000F0557" w:rsidRDefault="00534A8E" w:rsidP="005D0D1A">
      <w:pPr>
        <w:pStyle w:val="BodyText"/>
        <w:keepNext/>
      </w:pPr>
      <w:r>
        <w:rPr>
          <w:noProof/>
          <w:lang w:eastAsia="en-NZ"/>
        </w:rPr>
        <w:drawing>
          <wp:anchor distT="0" distB="0" distL="114300" distR="114300" simplePos="0" relativeHeight="251658240" behindDoc="0" locked="0" layoutInCell="1" allowOverlap="1" wp14:anchorId="5C42EF5E" wp14:editId="7D55B1B6">
            <wp:simplePos x="0" y="0"/>
            <wp:positionH relativeFrom="column">
              <wp:posOffset>635</wp:posOffset>
            </wp:positionH>
            <wp:positionV relativeFrom="paragraph">
              <wp:posOffset>1531620</wp:posOffset>
            </wp:positionV>
            <wp:extent cx="2668270" cy="2459990"/>
            <wp:effectExtent l="0" t="0" r="0" b="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nalysedAreaType2Sc1.png"/>
                    <pic:cNvPicPr/>
                  </pic:nvPicPr>
                  <pic:blipFill rotWithShape="1">
                    <a:blip r:embed="rId50" cstate="print">
                      <a:extLst>
                        <a:ext uri="{28A0092B-C50C-407E-A947-70E740481C1C}">
                          <a14:useLocalDpi xmlns:a14="http://schemas.microsoft.com/office/drawing/2010/main" val="0"/>
                        </a:ext>
                      </a:extLst>
                    </a:blip>
                    <a:srcRect b="14671"/>
                    <a:stretch/>
                  </pic:blipFill>
                  <pic:spPr bwMode="auto">
                    <a:xfrm>
                      <a:off x="0" y="0"/>
                      <a:ext cx="2668270" cy="2459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NZ"/>
        </w:rPr>
        <w:drawing>
          <wp:anchor distT="0" distB="0" distL="114300" distR="114300" simplePos="0" relativeHeight="251660288" behindDoc="0" locked="0" layoutInCell="1" allowOverlap="1" wp14:anchorId="1FC6B1F7" wp14:editId="3474BBCF">
            <wp:simplePos x="0" y="0"/>
            <wp:positionH relativeFrom="column">
              <wp:posOffset>2706370</wp:posOffset>
            </wp:positionH>
            <wp:positionV relativeFrom="paragraph">
              <wp:posOffset>1533569</wp:posOffset>
            </wp:positionV>
            <wp:extent cx="2667000" cy="2457450"/>
            <wp:effectExtent l="0" t="0" r="0" b="0"/>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nalysedAreaType2Sc2.png"/>
                    <pic:cNvPicPr/>
                  </pic:nvPicPr>
                  <pic:blipFill rotWithShape="1">
                    <a:blip r:embed="rId51" cstate="print">
                      <a:extLst>
                        <a:ext uri="{28A0092B-C50C-407E-A947-70E740481C1C}">
                          <a14:useLocalDpi xmlns:a14="http://schemas.microsoft.com/office/drawing/2010/main" val="0"/>
                        </a:ext>
                      </a:extLst>
                    </a:blip>
                    <a:srcRect b="14709"/>
                    <a:stretch/>
                  </pic:blipFill>
                  <pic:spPr bwMode="auto">
                    <a:xfrm>
                      <a:off x="0" y="0"/>
                      <a:ext cx="2667000" cy="2457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7346">
        <w:t xml:space="preserve">Ideally existing CPZs should have been excluded from the area of analysis since they act as `de-facto` seabed protected areas. However, some of the proposals overlap </w:t>
      </w:r>
      <w:r w:rsidR="007A2FDF">
        <w:t>t</w:t>
      </w:r>
      <w:r w:rsidR="00D17346">
        <w:t xml:space="preserve">he CPZs (Hauturu/Little Barrier island), making the exclusion of the CPZs </w:t>
      </w:r>
      <w:r w:rsidR="004F3F15">
        <w:t>inconsistent with inclusion of the scenario proposals</w:t>
      </w:r>
      <w:r w:rsidR="00A05C0E">
        <w:t xml:space="preserve">. Instead, a decision was made </w:t>
      </w:r>
      <w:r>
        <w:t xml:space="preserve">to perform multiples runs for each Zonation setup, with and without forcing CPZs </w:t>
      </w:r>
      <w:r w:rsidR="00937571">
        <w:t xml:space="preserve">to have the highest priority </w:t>
      </w:r>
      <w:r>
        <w:t xml:space="preserve">in the results. </w:t>
      </w:r>
      <w:r w:rsidR="00810112">
        <w:t>Prioritisation</w:t>
      </w:r>
      <w:r>
        <w:t xml:space="preserve"> of existing CPZs allows to discern the value differences, in terms of theoretical protection, between the ideal cases (baseline) and each of the defined Scenario 1 and Scenario 2.</w:t>
      </w:r>
    </w:p>
    <w:p w14:paraId="5EADBF72" w14:textId="167937E5" w:rsidR="005D0D1A" w:rsidRPr="005D0D1A" w:rsidRDefault="005D0D1A" w:rsidP="005D0D1A">
      <w:pPr>
        <w:pStyle w:val="Caption"/>
        <w:keepNext w:val="0"/>
        <w:rPr>
          <w:vanish/>
          <w:specVanish/>
        </w:rPr>
      </w:pPr>
      <w:bookmarkStart w:id="154" w:name="_Ref37277708"/>
      <w:bookmarkStart w:id="155" w:name="_Toc50109481"/>
      <w:r>
        <w:t xml:space="preserve">Figure </w:t>
      </w:r>
      <w:fldSimple w:instr=" STYLEREF &quot;Heading 1&quot; \s ">
        <w:r w:rsidR="006F40A1">
          <w:rPr>
            <w:noProof/>
          </w:rPr>
          <w:t>4</w:t>
        </w:r>
      </w:fldSimple>
      <w:r>
        <w:noBreakHyphen/>
      </w:r>
      <w:fldSimple w:instr=" SEQ Figure \s 1 ">
        <w:r w:rsidR="006F40A1">
          <w:rPr>
            <w:noProof/>
          </w:rPr>
          <w:t>18</w:t>
        </w:r>
      </w:fldSimple>
      <w:bookmarkEnd w:id="154"/>
      <w:r>
        <w:t>:</w:t>
      </w:r>
      <w:r>
        <w:tab/>
        <w:t>Analysed area for seabed protected areas Scenario 1 (left) and Scenario 2</w:t>
      </w:r>
      <w:r w:rsidR="00321749">
        <w:t xml:space="preserve"> marine reserve options</w:t>
      </w:r>
      <w:r>
        <w:t xml:space="preserve"> (right).</w:t>
      </w:r>
      <w:bookmarkEnd w:id="155"/>
    </w:p>
    <w:p w14:paraId="62842129" w14:textId="1CFA55AC" w:rsidR="005D0D1A" w:rsidRDefault="00321749" w:rsidP="005D0D1A">
      <w:pPr>
        <w:pStyle w:val="CaptionText"/>
      </w:pPr>
      <w:r>
        <w:t xml:space="preserve"> G</w:t>
      </w:r>
      <w:r w:rsidR="005D0D1A">
        <w:t>rey</w:t>
      </w:r>
      <w:r w:rsidR="005D0D1A" w:rsidRPr="005D0D1A">
        <w:t xml:space="preserve"> areas </w:t>
      </w:r>
      <w:r>
        <w:t xml:space="preserve">with the HGMP </w:t>
      </w:r>
      <w:r w:rsidR="005D0D1A" w:rsidRPr="005D0D1A">
        <w:t>represent the marine reserves that correspond to each s</w:t>
      </w:r>
      <w:r w:rsidR="005D0D1A">
        <w:t>cenario</w:t>
      </w:r>
      <w:r w:rsidR="0062678F">
        <w:t xml:space="preserve"> and </w:t>
      </w:r>
      <w:r w:rsidR="00464E04">
        <w:t>black</w:t>
      </w:r>
      <w:r w:rsidR="0062678F">
        <w:t xml:space="preserve"> polygons represent </w:t>
      </w:r>
      <w:r w:rsidR="00464E04">
        <w:t>existing</w:t>
      </w:r>
      <w:r w:rsidR="0062678F">
        <w:t xml:space="preserve"> CPZs</w:t>
      </w:r>
      <w:r w:rsidR="005D0D1A">
        <w:t>.</w:t>
      </w:r>
    </w:p>
    <w:p w14:paraId="12CDCB36" w14:textId="5735C144" w:rsidR="0041640A" w:rsidRPr="008509EE" w:rsidRDefault="0041640A" w:rsidP="0041640A">
      <w:pPr>
        <w:pStyle w:val="Heading3"/>
        <w:numPr>
          <w:ilvl w:val="2"/>
          <w:numId w:val="9"/>
        </w:numPr>
      </w:pPr>
      <w:r w:rsidRPr="008509EE">
        <w:t>Baseline scoping – Weighting</w:t>
      </w:r>
    </w:p>
    <w:p w14:paraId="1479AF35" w14:textId="144D551E" w:rsidR="00AC1A40" w:rsidRDefault="00321749" w:rsidP="001A0839">
      <w:pPr>
        <w:pStyle w:val="BodyText"/>
      </w:pPr>
      <w:r>
        <w:t>F</w:t>
      </w:r>
      <w:r w:rsidR="00AC1A40">
        <w:t xml:space="preserve">ollowing </w:t>
      </w:r>
      <w:r>
        <w:t>a similar</w:t>
      </w:r>
      <w:r w:rsidR="00AC1A40">
        <w:t xml:space="preserve"> approach </w:t>
      </w:r>
      <w:r>
        <w:t>to the</w:t>
      </w:r>
      <w:r w:rsidR="00E058FF">
        <w:t xml:space="preserve"> </w:t>
      </w:r>
      <w:r w:rsidR="00D54FD7">
        <w:t>marine reserve</w:t>
      </w:r>
      <w:r>
        <w:t xml:space="preserve"> </w:t>
      </w:r>
      <w:r w:rsidR="00D54FD7">
        <w:t>s</w:t>
      </w:r>
      <w:r>
        <w:t>cenarios</w:t>
      </w:r>
      <w:r w:rsidR="00AC1A40">
        <w:t xml:space="preserve">, the scoping of the baseline </w:t>
      </w:r>
      <w:r w:rsidR="00D54FD7">
        <w:t xml:space="preserve">seabed protected areas </w:t>
      </w:r>
      <w:r w:rsidR="00AC1A40">
        <w:t xml:space="preserve">analysis involved three alternatives: </w:t>
      </w:r>
    </w:p>
    <w:p w14:paraId="1B4335C9" w14:textId="5E90E9F2" w:rsidR="00AC1A40" w:rsidRDefault="00254B98" w:rsidP="001A0839">
      <w:pPr>
        <w:pStyle w:val="Numberedlist"/>
      </w:pPr>
      <w:r w:rsidRPr="008509EE">
        <w:t>Biogenic ecosystem services</w:t>
      </w:r>
      <w:r w:rsidR="00AC1A40" w:rsidRPr="008509EE">
        <w:t xml:space="preserve"> weighted by two-fold with the rest of layers equally weighted.</w:t>
      </w:r>
      <w:r w:rsidR="00D00F90" w:rsidRPr="008509EE">
        <w:t xml:space="preserve"> This weight was reduced from </w:t>
      </w:r>
      <w:r w:rsidR="00B7184A" w:rsidRPr="008509EE">
        <w:t>three-fold</w:t>
      </w:r>
      <w:r w:rsidR="00B7184A" w:rsidRPr="008509EE" w:rsidDel="00B7184A">
        <w:t xml:space="preserve"> </w:t>
      </w:r>
      <w:r w:rsidR="00D00F90" w:rsidRPr="008509EE">
        <w:t xml:space="preserve">(used in the </w:t>
      </w:r>
      <w:r w:rsidR="00CC37BB" w:rsidRPr="008509EE">
        <w:t>marine reserves</w:t>
      </w:r>
      <w:r w:rsidR="00D00F90">
        <w:t xml:space="preserve"> </w:t>
      </w:r>
      <w:r w:rsidR="00D00F90">
        <w:lastRenderedPageBreak/>
        <w:t xml:space="preserve">analysis) to </w:t>
      </w:r>
      <w:r w:rsidR="00B7184A">
        <w:t>two-fold</w:t>
      </w:r>
      <w:r w:rsidR="00B7184A" w:rsidDel="00B7184A">
        <w:t xml:space="preserve"> </w:t>
      </w:r>
      <w:r w:rsidR="00B7184A">
        <w:t xml:space="preserve">upweighting </w:t>
      </w:r>
      <w:r w:rsidR="00D00F90">
        <w:t>due to the smaller number of layers used in this analysis.</w:t>
      </w:r>
    </w:p>
    <w:p w14:paraId="7C7315F7" w14:textId="1A507C48" w:rsidR="00AC1A40" w:rsidRDefault="00AC1A40" w:rsidP="001A0839">
      <w:pPr>
        <w:pStyle w:val="Numberedlist"/>
      </w:pPr>
      <w:r>
        <w:t xml:space="preserve">Biogenic habitats and </w:t>
      </w:r>
      <w:r w:rsidR="00254B98">
        <w:t>biogenic ecosystem services</w:t>
      </w:r>
      <w:r>
        <w:t xml:space="preserve"> weighted by two-fold, with physical habitats equally weighted.</w:t>
      </w:r>
    </w:p>
    <w:p w14:paraId="661E9C8A" w14:textId="41B12F4D" w:rsidR="00AC1A40" w:rsidRDefault="00AC1A40" w:rsidP="001A0839">
      <w:pPr>
        <w:pStyle w:val="Numberedlist"/>
      </w:pPr>
      <w:r>
        <w:t xml:space="preserve">Biogenic habitats, </w:t>
      </w:r>
      <w:r w:rsidR="00254B98">
        <w:t>biogenic ecosystem services</w:t>
      </w:r>
      <w:r>
        <w:t xml:space="preserve">, rocky reef habitats and gravel-bottom habitats weighted by two-fold with the rest of physical habitats equally weighted. Rocky reef and gravel habitats are the only habitats </w:t>
      </w:r>
      <w:r w:rsidR="00321749">
        <w:t xml:space="preserve">allocated </w:t>
      </w:r>
      <w:r>
        <w:t xml:space="preserve">weights </w:t>
      </w:r>
      <w:r w:rsidR="00D54FD7">
        <w:t xml:space="preserve">of </w:t>
      </w:r>
      <w:r w:rsidR="00B7184A">
        <w:t xml:space="preserve">two </w:t>
      </w:r>
      <w:r>
        <w:t xml:space="preserve">as their distribution is scarce and they are known to host a diverse array of biodiversity. Although using Zonation’s CAZ removal rule prioritises </w:t>
      </w:r>
      <w:r w:rsidR="00B7184A">
        <w:t>rare</w:t>
      </w:r>
      <w:r>
        <w:t xml:space="preserve"> habitats, extra weighting pushes the prioritisation algorithm to </w:t>
      </w:r>
      <w:r w:rsidR="00321749">
        <w:t xml:space="preserve">further increase the likelihood of including these </w:t>
      </w:r>
      <w:r>
        <w:t xml:space="preserve">highly weighted habitats in </w:t>
      </w:r>
      <w:r w:rsidR="00321749">
        <w:t>highest priority areas</w:t>
      </w:r>
      <w:r>
        <w:t>.</w:t>
      </w:r>
    </w:p>
    <w:p w14:paraId="3F68450E" w14:textId="39F93F6B" w:rsidR="00AC1A40" w:rsidRDefault="001A0839" w:rsidP="001A0839">
      <w:pPr>
        <w:pStyle w:val="BodyText"/>
      </w:pPr>
      <w:r>
        <w:t xml:space="preserve">Scenario outputs of </w:t>
      </w:r>
      <w:r w:rsidR="00AC1A40">
        <w:t xml:space="preserve">the three cases </w:t>
      </w:r>
      <w:r>
        <w:t>were</w:t>
      </w:r>
      <w:r w:rsidR="00AC1A40">
        <w:t xml:space="preserve"> similar, although increasing the weights for rocky reef and gravel-based habitats slightly increase</w:t>
      </w:r>
      <w:r>
        <w:t>d</w:t>
      </w:r>
      <w:r w:rsidR="00AC1A40">
        <w:t xml:space="preserve"> the average inclusion of physical habitats (by the order of 0.2-1.7%) </w:t>
      </w:r>
      <w:r>
        <w:t>but decreased the inclusion of</w:t>
      </w:r>
      <w:r w:rsidR="00AC1A40">
        <w:t xml:space="preserve"> </w:t>
      </w:r>
      <w:r w:rsidR="00254B98">
        <w:t>biogenic ecosystem services</w:t>
      </w:r>
      <w:r w:rsidR="00AC1A40">
        <w:t xml:space="preserve"> and biogenic features (by the order of ~0.1-1%) (</w:t>
      </w:r>
      <w:r w:rsidR="00426FC9">
        <w:fldChar w:fldCharType="begin"/>
      </w:r>
      <w:r w:rsidR="00426FC9">
        <w:instrText xml:space="preserve"> REF _Ref37790562 \h </w:instrText>
      </w:r>
      <w:r w:rsidR="00426FC9">
        <w:fldChar w:fldCharType="separate"/>
      </w:r>
      <w:r w:rsidR="006F40A1">
        <w:t xml:space="preserve">Table </w:t>
      </w:r>
      <w:r w:rsidR="006F40A1">
        <w:rPr>
          <w:noProof/>
        </w:rPr>
        <w:t>E</w:t>
      </w:r>
      <w:r w:rsidR="006F40A1">
        <w:noBreakHyphen/>
      </w:r>
      <w:r w:rsidR="006F40A1">
        <w:rPr>
          <w:noProof/>
        </w:rPr>
        <w:t>2</w:t>
      </w:r>
      <w:r w:rsidR="00426FC9">
        <w:fldChar w:fldCharType="end"/>
      </w:r>
      <w:r w:rsidR="00AC1A40">
        <w:t xml:space="preserve">). Biogenic features benefit from increased weighting but </w:t>
      </w:r>
      <w:r>
        <w:t>were already highly prioritised as these are features with limited spatial distributions that are preferentially selected by Zonation</w:t>
      </w:r>
      <w:r w:rsidR="00AC1A40">
        <w:t>.</w:t>
      </w:r>
    </w:p>
    <w:p w14:paraId="2E78CACF" w14:textId="5FA21AC9" w:rsidR="001A0839" w:rsidRDefault="001A0839" w:rsidP="001A0839">
      <w:pPr>
        <w:pStyle w:val="BodyText"/>
      </w:pPr>
      <w:r>
        <w:t xml:space="preserve">Certain physical habitats such as moderate deep, sheltered shallow, very sheltered shallow rocky </w:t>
      </w:r>
      <w:proofErr w:type="gramStart"/>
      <w:r>
        <w:t>reef</w:t>
      </w:r>
      <w:proofErr w:type="gramEnd"/>
      <w:r>
        <w:t xml:space="preserve"> and sheltered deep gravel habitats benefit from the extra weighting under alternative 3 (</w:t>
      </w:r>
      <w:r w:rsidR="00426FC9">
        <w:fldChar w:fldCharType="begin"/>
      </w:r>
      <w:r w:rsidR="00426FC9">
        <w:instrText xml:space="preserve"> REF _Ref37790587 \h </w:instrText>
      </w:r>
      <w:r w:rsidR="00426FC9">
        <w:fldChar w:fldCharType="separate"/>
      </w:r>
      <w:r w:rsidR="006F40A1">
        <w:t xml:space="preserve">Table </w:t>
      </w:r>
      <w:r w:rsidR="006F40A1">
        <w:rPr>
          <w:noProof/>
        </w:rPr>
        <w:t>E</w:t>
      </w:r>
      <w:r w:rsidR="006F40A1">
        <w:noBreakHyphen/>
      </w:r>
      <w:r w:rsidR="006F40A1">
        <w:rPr>
          <w:noProof/>
        </w:rPr>
        <w:t>1</w:t>
      </w:r>
      <w:r w:rsidR="00426FC9">
        <w:fldChar w:fldCharType="end"/>
      </w:r>
      <w:r>
        <w:t xml:space="preserve">).  As the spatial extent of the existing and proposed </w:t>
      </w:r>
      <w:r w:rsidR="0041640A">
        <w:t>seabed protected areas</w:t>
      </w:r>
      <w:r>
        <w:t xml:space="preserve"> (both scenarios) is ~20% of the HGMP, it does not seem necessary to increase the weights for these habitats as the remaining distributions under the three alternatives is the same except for Moderate deep rocky reef, which drops to 80.7% under alternative 1 when setting aside 20% of the total landscape. Biogenic habitat features also show similar percentages of their distributions being included in the top 20% of the results. The only continuous data layer used in the </w:t>
      </w:r>
      <w:r w:rsidR="0041640A">
        <w:t>seabed protected areas</w:t>
      </w:r>
      <w:r>
        <w:t xml:space="preserve"> analysis is the </w:t>
      </w:r>
      <w:r w:rsidR="00254B98">
        <w:t>biogenic ecosystem services</w:t>
      </w:r>
      <w:r>
        <w:t xml:space="preserve"> layer, with the rest of the layers showing little or no overlap among them. Thus, weighting of layers in the final baseline scenario was selected as equal weights for all physical habitats and biogenic habitats and a </w:t>
      </w:r>
      <w:r w:rsidR="00B7184A">
        <w:t xml:space="preserve">two-fold </w:t>
      </w:r>
      <w:r>
        <w:t>weight</w:t>
      </w:r>
      <w:r w:rsidR="00B7184A">
        <w:t>ing</w:t>
      </w:r>
      <w:r>
        <w:t xml:space="preserve"> for the </w:t>
      </w:r>
      <w:r w:rsidR="00254B98">
        <w:t>biogenic ecosystem services</w:t>
      </w:r>
      <w:r>
        <w:t>.</w:t>
      </w:r>
    </w:p>
    <w:p w14:paraId="33127E23" w14:textId="4944045E" w:rsidR="00AC1A40" w:rsidRDefault="006C1B98" w:rsidP="0041640A">
      <w:pPr>
        <w:pStyle w:val="Heading2"/>
      </w:pPr>
      <w:bookmarkStart w:id="156" w:name="_Toc48829482"/>
      <w:r>
        <w:t>Seabed protected area</w:t>
      </w:r>
      <w:r w:rsidR="0041640A" w:rsidRPr="0041640A">
        <w:t xml:space="preserve"> </w:t>
      </w:r>
      <w:r w:rsidR="0041640A">
        <w:t>baseline scenario – final selection</w:t>
      </w:r>
      <w:bookmarkEnd w:id="156"/>
    </w:p>
    <w:p w14:paraId="7287B18C" w14:textId="6CE6F0A7" w:rsidR="006006A6" w:rsidRDefault="006006A6" w:rsidP="006006A6">
      <w:pPr>
        <w:pStyle w:val="BodyText"/>
      </w:pPr>
      <w:r>
        <w:t xml:space="preserve">The spatial prioritisation shows highest priority areas for </w:t>
      </w:r>
      <w:r w:rsidR="006C1B98">
        <w:t>seabed protection</w:t>
      </w:r>
      <w:r>
        <w:t xml:space="preserve"> </w:t>
      </w:r>
      <w:r w:rsidR="00AC1A40">
        <w:t xml:space="preserve">scattered across the coastline of the </w:t>
      </w:r>
      <w:r w:rsidR="006C1B98">
        <w:t xml:space="preserve">Hauraki </w:t>
      </w:r>
      <w:r w:rsidR="00AC1A40">
        <w:t>Gulf, including the inner and outer islands</w:t>
      </w:r>
      <w:r>
        <w:t xml:space="preserve"> (</w:t>
      </w:r>
      <w:r w:rsidR="005D0D1A">
        <w:fldChar w:fldCharType="begin"/>
      </w:r>
      <w:r w:rsidR="005D0D1A">
        <w:instrText xml:space="preserve"> REF _Ref34613615 \h </w:instrText>
      </w:r>
      <w:r w:rsidR="005D0D1A">
        <w:fldChar w:fldCharType="separate"/>
      </w:r>
      <w:r w:rsidR="006F40A1">
        <w:t xml:space="preserve">Figure </w:t>
      </w:r>
      <w:r w:rsidR="006F40A1">
        <w:rPr>
          <w:noProof/>
        </w:rPr>
        <w:t>4</w:t>
      </w:r>
      <w:r w:rsidR="006F40A1">
        <w:t>.</w:t>
      </w:r>
      <w:r w:rsidR="006F40A1">
        <w:rPr>
          <w:noProof/>
        </w:rPr>
        <w:t>19</w:t>
      </w:r>
      <w:r w:rsidR="005D0D1A">
        <w:fldChar w:fldCharType="end"/>
      </w:r>
      <w:r w:rsidR="005D0D1A">
        <w:t>)</w:t>
      </w:r>
      <w:r w:rsidR="00AC1A40">
        <w:t>. The prioritised areas overlap with the distribution of biogenic features and low-occurrence habitats such as rocky reef as well as the high-end of the biogenic modelled habitat layer.</w:t>
      </w:r>
      <w:r>
        <w:t xml:space="preserve"> All the proposed </w:t>
      </w:r>
      <w:r w:rsidR="006C1B98">
        <w:t>seabed protected areas</w:t>
      </w:r>
      <w:r>
        <w:t xml:space="preserve"> overlap</w:t>
      </w:r>
      <w:r w:rsidR="004F47E7">
        <w:t xml:space="preserve"> to some degree</w:t>
      </w:r>
      <w:r>
        <w:t xml:space="preserve"> with areas being included in the top 10% of the results</w:t>
      </w:r>
      <w:r w:rsidR="006C1B98">
        <w:t>,</w:t>
      </w:r>
      <w:r>
        <w:t xml:space="preserve"> although the percentage varies for each proposal.</w:t>
      </w:r>
      <w:r w:rsidR="00FB6BC5">
        <w:t xml:space="preserve"> As the </w:t>
      </w:r>
      <w:r w:rsidR="005D0D1A">
        <w:t xml:space="preserve">spatial extent of the </w:t>
      </w:r>
      <w:r w:rsidR="00FB6BC5">
        <w:t xml:space="preserve">excluded marine reserves differ </w:t>
      </w:r>
      <w:r w:rsidR="005D0D1A">
        <w:t>between</w:t>
      </w:r>
      <w:r w:rsidR="00FB6BC5">
        <w:t xml:space="preserve"> </w:t>
      </w:r>
      <w:r w:rsidR="005D0D1A">
        <w:t>S</w:t>
      </w:r>
      <w:r w:rsidR="00FB6BC5">
        <w:t>cenario</w:t>
      </w:r>
      <w:r w:rsidR="005D0D1A">
        <w:t xml:space="preserve"> </w:t>
      </w:r>
      <w:r w:rsidR="00426FC9">
        <w:t xml:space="preserve">1 </w:t>
      </w:r>
      <w:r w:rsidR="005D0D1A">
        <w:t xml:space="preserve">and Scenario </w:t>
      </w:r>
      <w:r w:rsidR="00426FC9">
        <w:t>2</w:t>
      </w:r>
      <w:r w:rsidR="00FB6BC5">
        <w:t xml:space="preserve">, variations occur </w:t>
      </w:r>
      <w:r w:rsidR="005D0D1A">
        <w:t xml:space="preserve">in the spatial prioritisations. For example, </w:t>
      </w:r>
      <w:r w:rsidR="00FB6BC5">
        <w:t xml:space="preserve">the Mokohinau Islands, Kawau Bay and Tiritiri Matangi </w:t>
      </w:r>
      <w:r w:rsidR="005D0D1A">
        <w:t xml:space="preserve">Island </w:t>
      </w:r>
      <w:r w:rsidR="00FB6BC5">
        <w:t xml:space="preserve">are </w:t>
      </w:r>
      <w:r w:rsidR="005D0D1A">
        <w:t>top priority areas</w:t>
      </w:r>
      <w:r w:rsidR="00FB6BC5">
        <w:t xml:space="preserve">, at least partially, in the </w:t>
      </w:r>
      <w:r w:rsidR="005D0D1A">
        <w:t>Scenario</w:t>
      </w:r>
      <w:r w:rsidR="00FB6BC5">
        <w:t xml:space="preserve"> 2 baseline while they remain excluded </w:t>
      </w:r>
      <w:r w:rsidR="005D0D1A">
        <w:t xml:space="preserve">from high priority areas </w:t>
      </w:r>
      <w:r w:rsidR="00FB6BC5">
        <w:t xml:space="preserve">in </w:t>
      </w:r>
      <w:r w:rsidR="005D0D1A">
        <w:t>S</w:t>
      </w:r>
      <w:r w:rsidR="00FB6BC5">
        <w:t>cenario 1.</w:t>
      </w:r>
    </w:p>
    <w:p w14:paraId="677DE046" w14:textId="407563EF" w:rsidR="00AC1A40" w:rsidRDefault="00AC1A40" w:rsidP="00AC1A40">
      <w:pPr>
        <w:pStyle w:val="BodyText"/>
      </w:pPr>
    </w:p>
    <w:p w14:paraId="3F23E0F2" w14:textId="5E798CBD" w:rsidR="006006A6" w:rsidRDefault="006006A6" w:rsidP="006006A6">
      <w:pPr>
        <w:pStyle w:val="Caption"/>
        <w:keepNext w:val="0"/>
      </w:pPr>
    </w:p>
    <w:p w14:paraId="78190CEB" w14:textId="24C60130" w:rsidR="006006A6" w:rsidRPr="006006A6" w:rsidRDefault="00FB6BC5" w:rsidP="006006A6">
      <w:pPr>
        <w:pStyle w:val="BodyText"/>
      </w:pPr>
      <w:r>
        <w:rPr>
          <w:noProof/>
          <w:lang w:eastAsia="en-NZ"/>
        </w:rPr>
        <w:lastRenderedPageBreak/>
        <w:drawing>
          <wp:inline distT="0" distB="0" distL="0" distR="0" wp14:anchorId="11ECC4C7" wp14:editId="4345C9BB">
            <wp:extent cx="2822575" cy="282623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822575" cy="2826235"/>
                    </a:xfrm>
                    <a:prstGeom prst="rect">
                      <a:avLst/>
                    </a:prstGeom>
                    <a:noFill/>
                    <a:ln>
                      <a:noFill/>
                    </a:ln>
                    <a:extLst>
                      <a:ext uri="{53640926-AAD7-44D8-BBD7-CCE9431645EC}">
                        <a14:shadowObscured xmlns:a14="http://schemas.microsoft.com/office/drawing/2010/main"/>
                      </a:ext>
                    </a:extLst>
                  </pic:spPr>
                </pic:pic>
              </a:graphicData>
            </a:graphic>
          </wp:inline>
        </w:drawing>
      </w:r>
      <w:r w:rsidR="006006A6">
        <w:rPr>
          <w:noProof/>
          <w:lang w:eastAsia="en-NZ"/>
        </w:rPr>
        <w:drawing>
          <wp:inline distT="0" distB="0" distL="0" distR="0" wp14:anchorId="73867B2F" wp14:editId="3DD37AE8">
            <wp:extent cx="2822374" cy="282700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24" b="1"/>
                    <a:stretch/>
                  </pic:blipFill>
                  <pic:spPr bwMode="auto">
                    <a:xfrm>
                      <a:off x="0" y="0"/>
                      <a:ext cx="2822575" cy="2827211"/>
                    </a:xfrm>
                    <a:prstGeom prst="rect">
                      <a:avLst/>
                    </a:prstGeom>
                    <a:noFill/>
                    <a:ln>
                      <a:noFill/>
                    </a:ln>
                    <a:extLst>
                      <a:ext uri="{53640926-AAD7-44D8-BBD7-CCE9431645EC}">
                        <a14:shadowObscured xmlns:a14="http://schemas.microsoft.com/office/drawing/2010/main"/>
                      </a:ext>
                    </a:extLst>
                  </pic:spPr>
                </pic:pic>
              </a:graphicData>
            </a:graphic>
          </wp:inline>
        </w:drawing>
      </w:r>
      <w:r w:rsidR="006006A6">
        <w:t xml:space="preserve"> </w:t>
      </w:r>
    </w:p>
    <w:p w14:paraId="151B0F63" w14:textId="204A2F4E" w:rsidR="006006A6" w:rsidRDefault="006006A6" w:rsidP="006006A6">
      <w:pPr>
        <w:pStyle w:val="Caption"/>
        <w:keepNext w:val="0"/>
        <w:rPr>
          <w:vanish/>
          <w:specVanish/>
        </w:rPr>
      </w:pPr>
      <w:bookmarkStart w:id="157" w:name="_Ref34613615"/>
      <w:bookmarkStart w:id="158" w:name="_Toc50109482"/>
      <w:r>
        <w:t xml:space="preserve">Figure </w:t>
      </w:r>
      <w:fldSimple w:instr=" STYLEREF 1 \s ">
        <w:r w:rsidR="006F40A1">
          <w:rPr>
            <w:noProof/>
          </w:rPr>
          <w:t>4</w:t>
        </w:r>
      </w:fldSimple>
      <w:r w:rsidR="008027FE">
        <w:t>.</w:t>
      </w:r>
      <w:fldSimple w:instr=" SEQ Figure \* ARABIC \s 1 ">
        <w:r w:rsidR="006F40A1">
          <w:rPr>
            <w:noProof/>
          </w:rPr>
          <w:t>19</w:t>
        </w:r>
      </w:fldSimple>
      <w:bookmarkEnd w:id="157"/>
      <w:r>
        <w:t>:</w:t>
      </w:r>
      <w:r>
        <w:tab/>
      </w:r>
      <w:bookmarkStart w:id="159" w:name="_Hlk37159741"/>
      <w:r>
        <w:t>Spatial prioritisation of the baseline scenario</w:t>
      </w:r>
      <w:r w:rsidR="00D23120">
        <w:t>s</w:t>
      </w:r>
      <w:r>
        <w:t xml:space="preserve"> for </w:t>
      </w:r>
      <w:r w:rsidR="006C1B98">
        <w:t>seabed protected areas</w:t>
      </w:r>
      <w:r>
        <w:t>.</w:t>
      </w:r>
      <w:bookmarkEnd w:id="158"/>
    </w:p>
    <w:p w14:paraId="33FCC468" w14:textId="7ED5C02B" w:rsidR="006006A6" w:rsidRDefault="006006A6" w:rsidP="006006A6">
      <w:pPr>
        <w:pStyle w:val="CaptionText"/>
      </w:pPr>
      <w:r>
        <w:t xml:space="preserve"> Left: </w:t>
      </w:r>
      <w:r w:rsidR="00FB6BC5">
        <w:t xml:space="preserve">baseline with marine reserves from </w:t>
      </w:r>
      <w:r w:rsidR="00426FC9">
        <w:t xml:space="preserve">Scenario </w:t>
      </w:r>
      <w:r w:rsidR="00FB6BC5">
        <w:t xml:space="preserve">1 masked out. Right: baseline with marine reserves from </w:t>
      </w:r>
      <w:r w:rsidR="00426FC9">
        <w:t xml:space="preserve">Scenario </w:t>
      </w:r>
      <w:r w:rsidR="00FB6BC5">
        <w:t xml:space="preserve">2 masked out. </w:t>
      </w:r>
      <w:r>
        <w:t xml:space="preserve"> War</w:t>
      </w:r>
      <w:r w:rsidRPr="006006A6">
        <w:t>m colours indicate higher priority areas for biodiversity</w:t>
      </w:r>
      <w:r w:rsidR="006C1B98">
        <w:t xml:space="preserve"> representation</w:t>
      </w:r>
      <w:r w:rsidRPr="006006A6">
        <w:t>, and colder colours indicate lower priority areas</w:t>
      </w:r>
      <w:bookmarkEnd w:id="159"/>
      <w:r w:rsidRPr="006006A6">
        <w:t>.</w:t>
      </w:r>
      <w:bookmarkStart w:id="160" w:name="_Toc32577671"/>
    </w:p>
    <w:p w14:paraId="2DC09A01" w14:textId="2325A949" w:rsidR="006D6810" w:rsidRDefault="006006A6" w:rsidP="006006A6">
      <w:pPr>
        <w:pStyle w:val="Caption"/>
        <w:keepNext w:val="0"/>
        <w:rPr>
          <w:rStyle w:val="BodyTextChar"/>
          <w:rFonts w:asciiTheme="minorHAnsi" w:hAnsiTheme="minorHAnsi" w:cstheme="minorHAnsi"/>
          <w:b w:val="0"/>
          <w:bCs w:val="0"/>
        </w:rPr>
      </w:pPr>
      <w:r w:rsidRPr="00455828">
        <w:rPr>
          <w:rStyle w:val="BodyTextChar"/>
          <w:rFonts w:asciiTheme="minorHAnsi" w:hAnsiTheme="minorHAnsi" w:cstheme="minorHAnsi"/>
          <w:b w:val="0"/>
          <w:bCs w:val="0"/>
        </w:rPr>
        <w:t xml:space="preserve">Performance curves illustrate that biogenic features and physical habitats are still preferentially selected for the priority solution in the baseline scenario for </w:t>
      </w:r>
      <w:bookmarkEnd w:id="160"/>
      <w:r w:rsidR="006C1B98" w:rsidRPr="00455828">
        <w:rPr>
          <w:rStyle w:val="BodyTextChar"/>
          <w:rFonts w:asciiTheme="minorHAnsi" w:hAnsiTheme="minorHAnsi" w:cstheme="minorHAnsi"/>
          <w:b w:val="0"/>
          <w:bCs w:val="0"/>
        </w:rPr>
        <w:t>proposed seabed protected areas</w:t>
      </w:r>
      <w:r w:rsidRPr="00455828">
        <w:rPr>
          <w:rStyle w:val="BodyTextChar"/>
          <w:rFonts w:asciiTheme="minorHAnsi" w:hAnsiTheme="minorHAnsi" w:cstheme="minorHAnsi"/>
          <w:b w:val="0"/>
          <w:bCs w:val="0"/>
        </w:rPr>
        <w:t xml:space="preserve"> (</w:t>
      </w:r>
      <w:r w:rsidR="005D0D1A" w:rsidRPr="00455828">
        <w:rPr>
          <w:rStyle w:val="BodyTextChar"/>
          <w:rFonts w:asciiTheme="minorHAnsi" w:hAnsiTheme="minorHAnsi" w:cstheme="minorHAnsi"/>
          <w:b w:val="0"/>
          <w:bCs w:val="0"/>
        </w:rPr>
        <w:fldChar w:fldCharType="begin"/>
      </w:r>
      <w:r w:rsidR="005D0D1A" w:rsidRPr="00455828">
        <w:rPr>
          <w:rStyle w:val="BodyTextChar"/>
          <w:rFonts w:asciiTheme="minorHAnsi" w:hAnsiTheme="minorHAnsi" w:cstheme="minorHAnsi"/>
          <w:b w:val="0"/>
          <w:bCs w:val="0"/>
        </w:rPr>
        <w:instrText xml:space="preserve"> REF _Ref34613977 \h </w:instrText>
      </w:r>
      <w:r w:rsidR="00455828" w:rsidRPr="00455828">
        <w:rPr>
          <w:rStyle w:val="BodyTextChar"/>
          <w:rFonts w:asciiTheme="minorHAnsi" w:hAnsiTheme="minorHAnsi" w:cstheme="minorHAnsi"/>
          <w:b w:val="0"/>
          <w:bCs w:val="0"/>
        </w:rPr>
        <w:instrText xml:space="preserve"> \* MERGEFORMAT </w:instrText>
      </w:r>
      <w:r w:rsidR="005D0D1A" w:rsidRPr="00455828">
        <w:rPr>
          <w:rStyle w:val="BodyTextChar"/>
          <w:rFonts w:asciiTheme="minorHAnsi" w:hAnsiTheme="minorHAnsi" w:cstheme="minorHAnsi"/>
          <w:b w:val="0"/>
          <w:bCs w:val="0"/>
        </w:rPr>
      </w:r>
      <w:r w:rsidR="005D0D1A" w:rsidRPr="00455828">
        <w:rPr>
          <w:rStyle w:val="BodyTextChar"/>
          <w:rFonts w:asciiTheme="minorHAnsi" w:hAnsiTheme="minorHAnsi" w:cstheme="minorHAnsi"/>
          <w:b w:val="0"/>
          <w:bCs w:val="0"/>
        </w:rPr>
        <w:fldChar w:fldCharType="separate"/>
      </w:r>
      <w:r w:rsidR="006F40A1" w:rsidRPr="006F40A1">
        <w:rPr>
          <w:rStyle w:val="BodyTextChar"/>
          <w:rFonts w:asciiTheme="minorHAnsi" w:eastAsia="Calibri" w:hAnsiTheme="minorHAnsi" w:cstheme="minorHAnsi"/>
          <w:b w:val="0"/>
          <w:bCs w:val="0"/>
        </w:rPr>
        <w:t>Figure 4.20</w:t>
      </w:r>
      <w:r w:rsidR="005D0D1A" w:rsidRPr="00455828">
        <w:rPr>
          <w:rStyle w:val="BodyTextChar"/>
          <w:rFonts w:asciiTheme="minorHAnsi" w:hAnsiTheme="minorHAnsi" w:cstheme="minorHAnsi"/>
          <w:b w:val="0"/>
          <w:bCs w:val="0"/>
        </w:rPr>
        <w:fldChar w:fldCharType="end"/>
      </w:r>
      <w:r w:rsidR="005D0D1A" w:rsidRPr="00455828">
        <w:rPr>
          <w:rStyle w:val="BodyTextChar"/>
          <w:rFonts w:asciiTheme="minorHAnsi" w:hAnsiTheme="minorHAnsi" w:cstheme="minorHAnsi"/>
          <w:b w:val="0"/>
          <w:bCs w:val="0"/>
        </w:rPr>
        <w:t xml:space="preserve">, </w:t>
      </w:r>
      <w:r w:rsidR="005D0D1A" w:rsidRPr="00455828">
        <w:rPr>
          <w:rStyle w:val="BodyTextChar"/>
          <w:rFonts w:asciiTheme="minorHAnsi" w:hAnsiTheme="minorHAnsi" w:cstheme="minorHAnsi"/>
          <w:b w:val="0"/>
          <w:bCs w:val="0"/>
        </w:rPr>
        <w:fldChar w:fldCharType="begin"/>
      </w:r>
      <w:r w:rsidR="005D0D1A" w:rsidRPr="00455828">
        <w:rPr>
          <w:rStyle w:val="BodyTextChar"/>
          <w:rFonts w:asciiTheme="minorHAnsi" w:hAnsiTheme="minorHAnsi" w:cstheme="minorHAnsi"/>
          <w:b w:val="0"/>
          <w:bCs w:val="0"/>
        </w:rPr>
        <w:instrText xml:space="preserve"> REF _Ref37277170 \h </w:instrText>
      </w:r>
      <w:r w:rsidR="00455828" w:rsidRPr="00455828">
        <w:rPr>
          <w:rStyle w:val="BodyTextChar"/>
          <w:rFonts w:asciiTheme="minorHAnsi" w:hAnsiTheme="minorHAnsi" w:cstheme="minorHAnsi"/>
          <w:b w:val="0"/>
          <w:bCs w:val="0"/>
        </w:rPr>
        <w:instrText xml:space="preserve"> \* MERGEFORMAT </w:instrText>
      </w:r>
      <w:r w:rsidR="005D0D1A" w:rsidRPr="00455828">
        <w:rPr>
          <w:rStyle w:val="BodyTextChar"/>
          <w:rFonts w:asciiTheme="minorHAnsi" w:hAnsiTheme="minorHAnsi" w:cstheme="minorHAnsi"/>
          <w:b w:val="0"/>
          <w:bCs w:val="0"/>
        </w:rPr>
      </w:r>
      <w:r w:rsidR="005D0D1A" w:rsidRPr="00455828">
        <w:rPr>
          <w:rStyle w:val="BodyTextChar"/>
          <w:rFonts w:asciiTheme="minorHAnsi" w:hAnsiTheme="minorHAnsi" w:cstheme="minorHAnsi"/>
          <w:b w:val="0"/>
          <w:bCs w:val="0"/>
        </w:rPr>
        <w:fldChar w:fldCharType="separate"/>
      </w:r>
      <w:r w:rsidR="006F40A1" w:rsidRPr="006F40A1">
        <w:rPr>
          <w:rStyle w:val="BodyTextChar"/>
          <w:rFonts w:asciiTheme="minorHAnsi" w:hAnsiTheme="minorHAnsi" w:cstheme="minorHAnsi"/>
          <w:b w:val="0"/>
          <w:bCs w:val="0"/>
        </w:rPr>
        <w:t>Figure 4</w:t>
      </w:r>
      <w:r w:rsidR="006F40A1" w:rsidRPr="006F40A1">
        <w:rPr>
          <w:rStyle w:val="BodyTextChar"/>
          <w:rFonts w:asciiTheme="minorHAnsi" w:hAnsiTheme="minorHAnsi" w:cstheme="minorHAnsi"/>
          <w:b w:val="0"/>
          <w:bCs w:val="0"/>
        </w:rPr>
        <w:noBreakHyphen/>
        <w:t>21</w:t>
      </w:r>
      <w:r w:rsidR="005D0D1A" w:rsidRPr="00455828">
        <w:rPr>
          <w:rStyle w:val="BodyTextChar"/>
          <w:rFonts w:asciiTheme="minorHAnsi" w:hAnsiTheme="minorHAnsi" w:cstheme="minorHAnsi"/>
          <w:b w:val="0"/>
          <w:bCs w:val="0"/>
        </w:rPr>
        <w:fldChar w:fldCharType="end"/>
      </w:r>
      <w:r w:rsidR="005D0D1A" w:rsidRPr="00455828">
        <w:rPr>
          <w:rStyle w:val="BodyTextChar"/>
          <w:rFonts w:asciiTheme="minorHAnsi" w:hAnsiTheme="minorHAnsi" w:cstheme="minorHAnsi"/>
          <w:b w:val="0"/>
          <w:bCs w:val="0"/>
        </w:rPr>
        <w:t>)</w:t>
      </w:r>
      <w:r w:rsidRPr="00455828">
        <w:rPr>
          <w:rStyle w:val="BodyTextChar"/>
          <w:rFonts w:asciiTheme="minorHAnsi" w:hAnsiTheme="minorHAnsi" w:cstheme="minorHAnsi"/>
          <w:b w:val="0"/>
          <w:bCs w:val="0"/>
        </w:rPr>
        <w:t>.</w:t>
      </w:r>
      <w:r w:rsidR="00426FC9" w:rsidRPr="00455828">
        <w:rPr>
          <w:rStyle w:val="BodyTextChar"/>
          <w:rFonts w:asciiTheme="minorHAnsi" w:hAnsiTheme="minorHAnsi" w:cstheme="minorHAnsi"/>
          <w:b w:val="0"/>
          <w:bCs w:val="0"/>
        </w:rPr>
        <w:t xml:space="preserve"> Although the performance curves under both scenarios are similar, it is important to note that the total exten</w:t>
      </w:r>
      <w:r w:rsidR="000E0538" w:rsidRPr="00455828">
        <w:rPr>
          <w:rStyle w:val="BodyTextChar"/>
          <w:rFonts w:asciiTheme="minorHAnsi" w:hAnsiTheme="minorHAnsi" w:cstheme="minorHAnsi"/>
          <w:b w:val="0"/>
          <w:bCs w:val="0"/>
        </w:rPr>
        <w:t>t</w:t>
      </w:r>
      <w:r w:rsidR="00426FC9" w:rsidRPr="00455828">
        <w:rPr>
          <w:rStyle w:val="BodyTextChar"/>
          <w:rFonts w:asciiTheme="minorHAnsi" w:hAnsiTheme="minorHAnsi" w:cstheme="minorHAnsi"/>
          <w:b w:val="0"/>
          <w:bCs w:val="0"/>
        </w:rPr>
        <w:t xml:space="preserve"> of the analysed area is slightly different as the spatial extent of the </w:t>
      </w:r>
      <w:r w:rsidR="00054B70" w:rsidRPr="00455828">
        <w:rPr>
          <w:rStyle w:val="BodyTextChar"/>
          <w:rFonts w:asciiTheme="minorHAnsi" w:hAnsiTheme="minorHAnsi" w:cstheme="minorHAnsi"/>
          <w:b w:val="0"/>
          <w:bCs w:val="0"/>
        </w:rPr>
        <w:t xml:space="preserve">excluded </w:t>
      </w:r>
      <w:r w:rsidR="00426FC9" w:rsidRPr="00455828">
        <w:rPr>
          <w:rStyle w:val="BodyTextChar"/>
          <w:rFonts w:asciiTheme="minorHAnsi" w:hAnsiTheme="minorHAnsi" w:cstheme="minorHAnsi"/>
          <w:b w:val="0"/>
          <w:bCs w:val="0"/>
        </w:rPr>
        <w:t>areas (marine reserves) for the two scenarios is different. Thus, a direct comparison between both baseline cases is not applicable.</w:t>
      </w:r>
    </w:p>
    <w:p w14:paraId="563CFE10" w14:textId="664986AD" w:rsidR="006006A6" w:rsidRDefault="006006A6" w:rsidP="006006A6">
      <w:pPr>
        <w:pStyle w:val="Caption"/>
        <w:keepNext w:val="0"/>
        <w:rPr>
          <w:rFonts w:eastAsia="Calibri"/>
        </w:rPr>
      </w:pPr>
      <w:r>
        <w:rPr>
          <w:rFonts w:eastAsia="Calibri"/>
          <w:noProof/>
          <w:lang w:eastAsia="en-NZ"/>
        </w:rPr>
        <w:drawing>
          <wp:inline distT="0" distB="0" distL="0" distR="0" wp14:anchorId="75952541" wp14:editId="18C80CCA">
            <wp:extent cx="4613927" cy="300596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658784" cy="3035189"/>
                    </a:xfrm>
                    <a:prstGeom prst="rect">
                      <a:avLst/>
                    </a:prstGeom>
                    <a:noFill/>
                  </pic:spPr>
                </pic:pic>
              </a:graphicData>
            </a:graphic>
          </wp:inline>
        </w:drawing>
      </w:r>
    </w:p>
    <w:p w14:paraId="20172E3C" w14:textId="75D69B8B" w:rsidR="006006A6" w:rsidRDefault="006006A6" w:rsidP="006006A6">
      <w:pPr>
        <w:pStyle w:val="Caption"/>
        <w:keepNext w:val="0"/>
        <w:rPr>
          <w:rFonts w:eastAsia="Calibri"/>
          <w:vanish/>
          <w:specVanish/>
        </w:rPr>
      </w:pPr>
      <w:bookmarkStart w:id="161" w:name="_Ref34613977"/>
      <w:bookmarkStart w:id="162" w:name="_Toc50109483"/>
      <w:r>
        <w:rPr>
          <w:rFonts w:eastAsia="Calibri"/>
        </w:rPr>
        <w:t xml:space="preserve">Figure </w:t>
      </w:r>
      <w:r w:rsidR="008027FE">
        <w:rPr>
          <w:rFonts w:eastAsia="Calibri"/>
        </w:rPr>
        <w:fldChar w:fldCharType="begin"/>
      </w:r>
      <w:r w:rsidR="008027FE">
        <w:rPr>
          <w:rFonts w:eastAsia="Calibri"/>
        </w:rPr>
        <w:instrText xml:space="preserve"> STYLEREF 1 \s </w:instrText>
      </w:r>
      <w:r w:rsidR="008027FE">
        <w:rPr>
          <w:rFonts w:eastAsia="Calibri"/>
        </w:rPr>
        <w:fldChar w:fldCharType="separate"/>
      </w:r>
      <w:r w:rsidR="006F40A1">
        <w:rPr>
          <w:rFonts w:eastAsia="Calibri"/>
          <w:noProof/>
        </w:rPr>
        <w:t>4</w:t>
      </w:r>
      <w:r w:rsidR="008027FE">
        <w:rPr>
          <w:rFonts w:eastAsia="Calibri"/>
        </w:rPr>
        <w:fldChar w:fldCharType="end"/>
      </w:r>
      <w:r w:rsidR="008027FE">
        <w:rPr>
          <w:rFonts w:eastAsia="Calibri"/>
        </w:rPr>
        <w:t>.</w:t>
      </w:r>
      <w:r w:rsidR="008027FE">
        <w:rPr>
          <w:rFonts w:eastAsia="Calibri"/>
        </w:rPr>
        <w:fldChar w:fldCharType="begin"/>
      </w:r>
      <w:r w:rsidR="008027FE">
        <w:rPr>
          <w:rFonts w:eastAsia="Calibri"/>
        </w:rPr>
        <w:instrText xml:space="preserve"> SEQ Figure \* ARABIC \s 1 </w:instrText>
      </w:r>
      <w:r w:rsidR="008027FE">
        <w:rPr>
          <w:rFonts w:eastAsia="Calibri"/>
        </w:rPr>
        <w:fldChar w:fldCharType="separate"/>
      </w:r>
      <w:r w:rsidR="006F40A1">
        <w:rPr>
          <w:rFonts w:eastAsia="Calibri"/>
          <w:noProof/>
        </w:rPr>
        <w:t>20</w:t>
      </w:r>
      <w:r w:rsidR="008027FE">
        <w:rPr>
          <w:rFonts w:eastAsia="Calibri"/>
        </w:rPr>
        <w:fldChar w:fldCharType="end"/>
      </w:r>
      <w:bookmarkEnd w:id="161"/>
      <w:r>
        <w:rPr>
          <w:rFonts w:eastAsia="Calibri"/>
        </w:rPr>
        <w:t>:</w:t>
      </w:r>
      <w:r>
        <w:rPr>
          <w:rFonts w:eastAsia="Calibri"/>
        </w:rPr>
        <w:tab/>
      </w:r>
      <w:r>
        <w:t xml:space="preserve">Performance curves for each group of features for the </w:t>
      </w:r>
      <w:r w:rsidR="008027FE">
        <w:t xml:space="preserve">Scenario 1 </w:t>
      </w:r>
      <w:r>
        <w:t xml:space="preserve">baseline </w:t>
      </w:r>
      <w:r w:rsidR="00426FC9">
        <w:t xml:space="preserve">scenario for </w:t>
      </w:r>
      <w:r w:rsidR="006C1B98">
        <w:t>seabed protected areas</w:t>
      </w:r>
      <w:r>
        <w:rPr>
          <w:rFonts w:eastAsia="Calibri"/>
        </w:rPr>
        <w:t>.</w:t>
      </w:r>
      <w:bookmarkEnd w:id="162"/>
    </w:p>
    <w:p w14:paraId="340063D0" w14:textId="2A8D6D90" w:rsidR="00AC1A40" w:rsidRDefault="006006A6" w:rsidP="006006A6">
      <w:pPr>
        <w:pStyle w:val="CaptionText"/>
      </w:pPr>
      <w:r>
        <w:rPr>
          <w:rFonts w:eastAsia="Calibri"/>
        </w:rPr>
        <w:t xml:space="preserve"> </w:t>
      </w:r>
      <w:r>
        <w:t xml:space="preserve">Biogenic </w:t>
      </w:r>
      <w:r w:rsidR="001E7FB0">
        <w:t xml:space="preserve">habitats </w:t>
      </w:r>
      <w:r>
        <w:t>(</w:t>
      </w:r>
      <w:r w:rsidR="001E7FB0">
        <w:t>blue</w:t>
      </w:r>
      <w:r>
        <w:t xml:space="preserve">), </w:t>
      </w:r>
      <w:r w:rsidR="00254B98">
        <w:t>biogenic ecosystem services</w:t>
      </w:r>
      <w:r>
        <w:t xml:space="preserve"> (</w:t>
      </w:r>
      <w:r w:rsidR="001E7FB0">
        <w:t>red</w:t>
      </w:r>
      <w:r>
        <w:t>) and physical habitats (green).</w:t>
      </w:r>
      <w:r w:rsidR="008027FE">
        <w:t xml:space="preserve"> The dashed line indicates the spatial extent of the seabed protected areas under Scenario 1 (22.4</w:t>
      </w:r>
      <w:r w:rsidR="007A6DBE">
        <w:t>8</w:t>
      </w:r>
      <w:r w:rsidR="008027FE">
        <w:t>% of the analysed area).</w:t>
      </w:r>
    </w:p>
    <w:p w14:paraId="3B80F98D" w14:textId="784D6F42" w:rsidR="00FF2F36" w:rsidRDefault="008027FE" w:rsidP="00AC1A40">
      <w:r>
        <w:rPr>
          <w:rFonts w:eastAsia="Calibri"/>
          <w:noProof/>
          <w:lang w:eastAsia="en-NZ"/>
        </w:rPr>
        <w:lastRenderedPageBreak/>
        <w:drawing>
          <wp:inline distT="0" distB="0" distL="0" distR="0" wp14:anchorId="5D4992D6" wp14:editId="04B889A8">
            <wp:extent cx="4759532" cy="3100015"/>
            <wp:effectExtent l="0" t="0" r="3175"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ype2BaselineSC2.png"/>
                    <pic:cNvPicPr/>
                  </pic:nvPicPr>
                  <pic:blipFill>
                    <a:blip r:embed="rId55">
                      <a:extLst>
                        <a:ext uri="{28A0092B-C50C-407E-A947-70E740481C1C}">
                          <a14:useLocalDpi xmlns:a14="http://schemas.microsoft.com/office/drawing/2010/main" val="0"/>
                        </a:ext>
                      </a:extLst>
                    </a:blip>
                    <a:stretch>
                      <a:fillRect/>
                    </a:stretch>
                  </pic:blipFill>
                  <pic:spPr>
                    <a:xfrm>
                      <a:off x="0" y="0"/>
                      <a:ext cx="4784202" cy="3116083"/>
                    </a:xfrm>
                    <a:prstGeom prst="rect">
                      <a:avLst/>
                    </a:prstGeom>
                  </pic:spPr>
                </pic:pic>
              </a:graphicData>
            </a:graphic>
          </wp:inline>
        </w:drawing>
      </w:r>
    </w:p>
    <w:p w14:paraId="0FABD67F" w14:textId="37B5D0D9" w:rsidR="00FF2F36" w:rsidRPr="00FF2F36" w:rsidRDefault="00FF2F36" w:rsidP="00FF2F36">
      <w:pPr>
        <w:pStyle w:val="Caption"/>
        <w:keepNext w:val="0"/>
        <w:rPr>
          <w:vanish/>
          <w:specVanish/>
        </w:rPr>
      </w:pPr>
      <w:bookmarkStart w:id="163" w:name="_Ref37277170"/>
      <w:bookmarkStart w:id="164" w:name="_Toc50109484"/>
      <w:r>
        <w:t xml:space="preserve">Figure </w:t>
      </w:r>
      <w:fldSimple w:instr=" STYLEREF &quot;Heading 1&quot; \s ">
        <w:r w:rsidR="006F40A1">
          <w:rPr>
            <w:noProof/>
          </w:rPr>
          <w:t>4</w:t>
        </w:r>
      </w:fldSimple>
      <w:r>
        <w:noBreakHyphen/>
      </w:r>
      <w:fldSimple w:instr=" SEQ Figure \s 1 ">
        <w:r w:rsidR="006F40A1">
          <w:rPr>
            <w:noProof/>
          </w:rPr>
          <w:t>21</w:t>
        </w:r>
      </w:fldSimple>
      <w:bookmarkEnd w:id="163"/>
      <w:r>
        <w:t>:</w:t>
      </w:r>
      <w:r>
        <w:tab/>
        <w:t xml:space="preserve">Performance curves for each group of features for the </w:t>
      </w:r>
      <w:r w:rsidR="004F47E7">
        <w:t>S</w:t>
      </w:r>
      <w:r>
        <w:t>cenario 2 baseline of seabed protected areas scenario.</w:t>
      </w:r>
      <w:bookmarkEnd w:id="164"/>
    </w:p>
    <w:p w14:paraId="7EEEFDDF" w14:textId="0249E1C4" w:rsidR="00FF2F36" w:rsidRDefault="00FF2F36" w:rsidP="00FF2F36">
      <w:pPr>
        <w:pStyle w:val="CaptionText"/>
      </w:pPr>
      <w:r>
        <w:t xml:space="preserve"> </w:t>
      </w:r>
      <w:r w:rsidRPr="00FF2F36">
        <w:t>Biogenic habitats (blue), biogenic ecosystem services (red) and physical habitats (green). The dashed line indicates the spatial extent of the seabed protected areas under Scenario 2 (17.7% of the analysed area)</w:t>
      </w:r>
      <w:r>
        <w:t>.</w:t>
      </w:r>
    </w:p>
    <w:p w14:paraId="70733E47" w14:textId="77777777" w:rsidR="00EA4771" w:rsidRDefault="00EA4771" w:rsidP="00EA4771">
      <w:pPr>
        <w:pStyle w:val="Heading2"/>
        <w:rPr>
          <w:rFonts w:eastAsia="Calibri"/>
        </w:rPr>
      </w:pPr>
      <w:bookmarkStart w:id="165" w:name="_Toc48829483"/>
      <w:r>
        <w:rPr>
          <w:rFonts w:eastAsia="Calibri"/>
        </w:rPr>
        <w:t>Optimised trade-off analysis of biodiversity protection and fisheries impacts</w:t>
      </w:r>
      <w:bookmarkEnd w:id="165"/>
    </w:p>
    <w:p w14:paraId="3C434C2D" w14:textId="77777777" w:rsidR="00EA4771" w:rsidRDefault="00EA4771" w:rsidP="00EA4771"/>
    <w:p w14:paraId="16C37140" w14:textId="4E023C68" w:rsidR="009D7068" w:rsidRDefault="00EA4771" w:rsidP="00B7184A">
      <w:pPr>
        <w:pStyle w:val="BodyText"/>
      </w:pPr>
      <w:r>
        <w:t xml:space="preserve">Two extra Zonation runs were performed for each baseline case: </w:t>
      </w:r>
    </w:p>
    <w:p w14:paraId="61251136" w14:textId="11645DF7" w:rsidR="00455828" w:rsidRDefault="009D7068" w:rsidP="00B7184A">
      <w:pPr>
        <w:pStyle w:val="Numberedlist"/>
        <w:numPr>
          <w:ilvl w:val="0"/>
          <w:numId w:val="26"/>
        </w:numPr>
      </w:pPr>
      <w:r>
        <w:t>A</w:t>
      </w:r>
      <w:r w:rsidR="00EA4771">
        <w:t>dding fisheries layers as negatively weighted layers</w:t>
      </w:r>
      <w:r w:rsidR="007D3035">
        <w:t>.</w:t>
      </w:r>
    </w:p>
    <w:p w14:paraId="4065E70F" w14:textId="61EB88B3" w:rsidR="009D7068" w:rsidRDefault="009D7068" w:rsidP="00B7184A">
      <w:pPr>
        <w:pStyle w:val="Numberedlist"/>
      </w:pPr>
      <w:r>
        <w:t>F</w:t>
      </w:r>
      <w:r w:rsidR="00EA4771">
        <w:t>orcing the existing CPZs in the top part of the results while adding fisheries layers as negatively weighted layers</w:t>
      </w:r>
      <w:r w:rsidR="007D3035">
        <w:t>.</w:t>
      </w:r>
    </w:p>
    <w:p w14:paraId="37722D9E" w14:textId="763D232C" w:rsidR="00B7184A" w:rsidRDefault="009D7068" w:rsidP="00B7184A">
      <w:pPr>
        <w:pStyle w:val="BodyText"/>
      </w:pPr>
      <w:r>
        <w:t xml:space="preserve">Because of the existing spatial overlap between the existing CPZs and some of the proposed seabed protected areas (Hauturu/Little Barrier island), a decision of forcing Zonation to include CPZs within the top part of the solution under both Scenario 1 and Scenario 2 was made. </w:t>
      </w:r>
      <w:r w:rsidR="00455828">
        <w:t xml:space="preserve">The inclusion of the CPZs in both baseline scenarios facilitates comparisons against the proposed Scenario 1 and </w:t>
      </w:r>
      <w:r w:rsidR="00915ABB">
        <w:t>Scenario</w:t>
      </w:r>
      <w:r w:rsidR="00455828">
        <w:t xml:space="preserve"> 2 as shown in </w:t>
      </w:r>
      <w:r w:rsidR="00AE4A10">
        <w:t xml:space="preserve">Section </w:t>
      </w:r>
      <w:r w:rsidR="00AE4A10">
        <w:fldChar w:fldCharType="begin"/>
      </w:r>
      <w:r w:rsidR="00AE4A10">
        <w:instrText xml:space="preserve"> REF _Ref48575455 \r \h </w:instrText>
      </w:r>
      <w:r w:rsidR="00AE4A10">
        <w:fldChar w:fldCharType="separate"/>
      </w:r>
      <w:r w:rsidR="006F40A1">
        <w:t>4.9</w:t>
      </w:r>
      <w:r w:rsidR="00AE4A10">
        <w:fldChar w:fldCharType="end"/>
      </w:r>
      <w:r w:rsidR="00455828">
        <w:t>.</w:t>
      </w:r>
    </w:p>
    <w:p w14:paraId="65582C75" w14:textId="59C36122" w:rsidR="00915ABB" w:rsidRDefault="00915ABB" w:rsidP="00B7184A">
      <w:pPr>
        <w:pStyle w:val="BodyText"/>
      </w:pPr>
      <w:r>
        <w:t xml:space="preserve">For this analysis, data layers reflecting fishery metrics as provided by FNZ were included as negatively weighted layers to estimate displacement of fishing activity or catch caused by proposed seabed protected areas. Unlike the marine reserve’s analysis, only two fishing catch intensity layers were used, reflecting the most recent year of fishery information </w:t>
      </w:r>
      <w:r w:rsidR="00147FD5">
        <w:t>as opposed to the</w:t>
      </w:r>
      <w:r>
        <w:t xml:space="preserve"> last 3 years average, which in some cases showed large spatial variability</w:t>
      </w:r>
    </w:p>
    <w:p w14:paraId="54F313B0" w14:textId="65D9DE89" w:rsidR="00915ABB" w:rsidRDefault="00915ABB" w:rsidP="00B7184A">
      <w:pPr>
        <w:pStyle w:val="BulletLevel1"/>
      </w:pPr>
      <w:r>
        <w:t>Danish Seining catch intensity 2018/2019</w:t>
      </w:r>
      <w:r w:rsidR="007D3035">
        <w:t>.</w:t>
      </w:r>
    </w:p>
    <w:p w14:paraId="1D02892C" w14:textId="723B2713" w:rsidR="00606C67" w:rsidRDefault="00915ABB" w:rsidP="00B7184A">
      <w:pPr>
        <w:pStyle w:val="BulletLevel1"/>
      </w:pPr>
      <w:r>
        <w:t>Trawling catch intensity 2018/2019</w:t>
      </w:r>
      <w:r w:rsidR="007D3035">
        <w:t>.</w:t>
      </w:r>
    </w:p>
    <w:p w14:paraId="00967044" w14:textId="0E74B3A6" w:rsidR="00EE5E8C" w:rsidRPr="00D4463F" w:rsidRDefault="00606C67" w:rsidP="00EE5E8C">
      <w:pPr>
        <w:pStyle w:val="BodyText"/>
        <w:rPr>
          <w:szCs w:val="22"/>
        </w:rPr>
      </w:pPr>
      <w:r>
        <w:lastRenderedPageBreak/>
        <w:t>In addition, fisheries layers were included in the baseline cases as silent layers, having no effect in the results but being reported on</w:t>
      </w:r>
      <w:r w:rsidR="008C4AD3">
        <w:t xml:space="preserve"> in order to obtain estimated displacements</w:t>
      </w:r>
      <w:r>
        <w:t>.</w:t>
      </w:r>
      <w:r w:rsidR="00EE5E8C">
        <w:t xml:space="preserve"> The complete set of results including performance of fisheries layers can be found in </w:t>
      </w:r>
      <w:r w:rsidR="00AE4A10">
        <w:fldChar w:fldCharType="begin"/>
      </w:r>
      <w:r w:rsidR="00AE4A10">
        <w:instrText xml:space="preserve"> REF _Ref48571220 \r \h </w:instrText>
      </w:r>
      <w:r w:rsidR="00AE4A10">
        <w:fldChar w:fldCharType="separate"/>
      </w:r>
      <w:r w:rsidR="006F40A1">
        <w:t>Appendix F</w:t>
      </w:r>
      <w:r w:rsidR="00AE4A10">
        <w:fldChar w:fldCharType="end"/>
      </w:r>
      <w:r w:rsidR="00AE4A10">
        <w:t xml:space="preserve"> (</w:t>
      </w:r>
      <w:r w:rsidR="00AE4A10">
        <w:fldChar w:fldCharType="begin"/>
      </w:r>
      <w:r w:rsidR="00AE4A10">
        <w:instrText xml:space="preserve"> REF _Ref48572001 \h </w:instrText>
      </w:r>
      <w:r w:rsidR="00AE4A10">
        <w:fldChar w:fldCharType="separate"/>
      </w:r>
      <w:r w:rsidR="006F40A1">
        <w:t xml:space="preserve">Table </w:t>
      </w:r>
      <w:r w:rsidR="006F40A1">
        <w:rPr>
          <w:noProof/>
        </w:rPr>
        <w:t>F</w:t>
      </w:r>
      <w:r w:rsidR="006F40A1">
        <w:noBreakHyphen/>
      </w:r>
      <w:r w:rsidR="006F40A1">
        <w:rPr>
          <w:noProof/>
        </w:rPr>
        <w:t>2</w:t>
      </w:r>
      <w:r w:rsidR="00AE4A10">
        <w:fldChar w:fldCharType="end"/>
      </w:r>
      <w:r w:rsidR="00AE4A10">
        <w:t>).</w:t>
      </w:r>
      <w:r w:rsidR="00AE4A10" w:rsidRPr="004128F2">
        <w:t xml:space="preserve"> </w:t>
      </w:r>
    </w:p>
    <w:p w14:paraId="27BCEAC2" w14:textId="0C4727D3" w:rsidR="00EA4771" w:rsidRDefault="0013030D" w:rsidP="00455828">
      <w:pPr>
        <w:pStyle w:val="Heading3"/>
      </w:pPr>
      <w:r>
        <w:t xml:space="preserve">Baseline scenario 1 including </w:t>
      </w:r>
      <w:r w:rsidR="009D7068">
        <w:t xml:space="preserve">impacts on </w:t>
      </w:r>
      <w:r>
        <w:t>fisheries</w:t>
      </w:r>
      <w:r w:rsidR="009D7068">
        <w:t xml:space="preserve"> </w:t>
      </w:r>
      <w:r>
        <w:t xml:space="preserve">and </w:t>
      </w:r>
      <w:r w:rsidR="009D7068">
        <w:t xml:space="preserve">prioritising </w:t>
      </w:r>
      <w:r>
        <w:t>existing CPZs</w:t>
      </w:r>
    </w:p>
    <w:p w14:paraId="24AE0FC0" w14:textId="2E28069F" w:rsidR="006D6810" w:rsidRDefault="006D6810" w:rsidP="00915ABB">
      <w:pPr>
        <w:pStyle w:val="BodyText"/>
      </w:pPr>
      <w:r>
        <w:t xml:space="preserve">The inclusion of fisheries layers and negatively weighted features resulted in </w:t>
      </w:r>
      <w:r w:rsidR="004F47E7">
        <w:t>minor reduction</w:t>
      </w:r>
      <w:r>
        <w:t xml:space="preserve"> </w:t>
      </w:r>
      <w:r w:rsidR="004F47E7">
        <w:t xml:space="preserve">in </w:t>
      </w:r>
      <w:r>
        <w:t xml:space="preserve">percentage of protection </w:t>
      </w:r>
      <w:r w:rsidR="004F47E7">
        <w:t xml:space="preserve">(&lt;1%) </w:t>
      </w:r>
      <w:r>
        <w:t xml:space="preserve">for </w:t>
      </w:r>
      <w:r w:rsidR="004F47E7">
        <w:t>most</w:t>
      </w:r>
      <w:r>
        <w:t xml:space="preserve"> biodiversity layers</w:t>
      </w:r>
      <w:r w:rsidR="004F47E7">
        <w:t>, with the exception of an approximately 7% reduction for the biogenic ecosystem services layer. However, this scenario</w:t>
      </w:r>
      <w:r>
        <w:t xml:space="preserve"> reduced fisheries displacement by </w:t>
      </w:r>
      <w:r w:rsidR="00120912">
        <w:t>~4</w:t>
      </w:r>
      <w:r>
        <w:t xml:space="preserve">x in the case of Danish Seine and by </w:t>
      </w:r>
      <w:r w:rsidR="00120912">
        <w:t>~</w:t>
      </w:r>
      <w:r>
        <w:t>2x in the case of trawling (</w:t>
      </w:r>
      <w:r w:rsidR="00AE4A10">
        <w:fldChar w:fldCharType="begin"/>
      </w:r>
      <w:r w:rsidR="00AE4A10">
        <w:instrText xml:space="preserve"> REF _Ref48575557 \h </w:instrText>
      </w:r>
      <w:r w:rsidR="00AE4A10">
        <w:fldChar w:fldCharType="separate"/>
      </w:r>
      <w:r w:rsidR="006F40A1">
        <w:t xml:space="preserve">Table </w:t>
      </w:r>
      <w:r w:rsidR="006F40A1">
        <w:rPr>
          <w:noProof/>
        </w:rPr>
        <w:t>4</w:t>
      </w:r>
      <w:r w:rsidR="006F40A1">
        <w:noBreakHyphen/>
      </w:r>
      <w:r w:rsidR="006F40A1">
        <w:rPr>
          <w:noProof/>
        </w:rPr>
        <w:t>5</w:t>
      </w:r>
      <w:r w:rsidR="00AE4A10">
        <w:fldChar w:fldCharType="end"/>
      </w:r>
      <w:r>
        <w:t xml:space="preserve">). Averaged levels of protection </w:t>
      </w:r>
      <w:r w:rsidR="00E9748B">
        <w:t xml:space="preserve">yielded by biodiversity features </w:t>
      </w:r>
      <w:r>
        <w:t>decrease</w:t>
      </w:r>
      <w:r w:rsidR="00120912">
        <w:t xml:space="preserve">d </w:t>
      </w:r>
      <w:r w:rsidR="004F47E7">
        <w:t xml:space="preserve">by a further 1-4% </w:t>
      </w:r>
      <w:r>
        <w:t>when forcing CPZs to be in</w:t>
      </w:r>
      <w:r w:rsidR="00606C67">
        <w:t xml:space="preserve"> the</w:t>
      </w:r>
      <w:r>
        <w:t xml:space="preserve"> top </w:t>
      </w:r>
      <w:r w:rsidR="00606C67">
        <w:t xml:space="preserve">part of the </w:t>
      </w:r>
      <w:r>
        <w:t>solution</w:t>
      </w:r>
      <w:r w:rsidR="004F47E7">
        <w:t xml:space="preserve">. However, this CPZ scenario </w:t>
      </w:r>
      <w:r w:rsidR="00E9748B">
        <w:t xml:space="preserve">only </w:t>
      </w:r>
      <w:r w:rsidR="004F47E7">
        <w:t xml:space="preserve">resulted in a minor </w:t>
      </w:r>
      <w:r w:rsidR="00E70343">
        <w:t>change</w:t>
      </w:r>
      <w:r w:rsidR="004F47E7">
        <w:t xml:space="preserve"> in</w:t>
      </w:r>
      <w:r w:rsidR="00E9748B">
        <w:t xml:space="preserve"> fisheries displacement by </w:t>
      </w:r>
      <w:r w:rsidR="00524126">
        <w:t>~</w:t>
      </w:r>
      <w:r w:rsidR="00120912">
        <w:t>1</w:t>
      </w:r>
      <w:r w:rsidR="00E9748B">
        <w:t>.</w:t>
      </w:r>
      <w:r w:rsidR="00120912">
        <w:t>3</w:t>
      </w:r>
      <w:r w:rsidR="00E9748B">
        <w:t>%</w:t>
      </w:r>
      <w:r w:rsidR="00120912">
        <w:t xml:space="preserve"> (trawling) and </w:t>
      </w:r>
      <w:r w:rsidR="00524126">
        <w:t>~</w:t>
      </w:r>
      <w:r w:rsidR="00120912">
        <w:t>0.1% (Danish Seine)</w:t>
      </w:r>
      <w:r w:rsidR="00E70343">
        <w:t>, as no trawling and no Danish seine takes place within the CPZs.</w:t>
      </w:r>
    </w:p>
    <w:p w14:paraId="6AC1AC46" w14:textId="6F5E6FB3" w:rsidR="00EA4771" w:rsidRPr="003B20C3" w:rsidRDefault="003B20C3" w:rsidP="003B20C3">
      <w:pPr>
        <w:pStyle w:val="Caption"/>
        <w:spacing w:after="120"/>
        <w:rPr>
          <w:vanish/>
          <w:specVanish/>
        </w:rPr>
      </w:pPr>
      <w:bookmarkStart w:id="166" w:name="_Ref48575557"/>
      <w:bookmarkStart w:id="167" w:name="_Toc50111200"/>
      <w:r>
        <w:t xml:space="preserve">Table </w:t>
      </w:r>
      <w:fldSimple w:instr=" STYLEREF &quot;Heading 1&quot; \s ">
        <w:r w:rsidR="006F40A1">
          <w:rPr>
            <w:noProof/>
          </w:rPr>
          <w:t>4</w:t>
        </w:r>
      </w:fldSimple>
      <w:r>
        <w:noBreakHyphen/>
      </w:r>
      <w:fldSimple w:instr=" SEQ Table \s 1 ">
        <w:r w:rsidR="006F40A1">
          <w:rPr>
            <w:noProof/>
          </w:rPr>
          <w:t>5</w:t>
        </w:r>
      </w:fldSimple>
      <w:bookmarkEnd w:id="166"/>
      <w:r>
        <w:t>:</w:t>
      </w:r>
      <w:r>
        <w:tab/>
        <w:t xml:space="preserve">Relative protection of seafloor habitat features under the different Baseline </w:t>
      </w:r>
      <w:r w:rsidR="00AE4A10">
        <w:t xml:space="preserve">Scenario </w:t>
      </w:r>
      <w:r>
        <w:t>1.</w:t>
      </w:r>
      <w:bookmarkEnd w:id="167"/>
    </w:p>
    <w:p w14:paraId="323BC15B" w14:textId="4C22C756" w:rsidR="003B20C3" w:rsidRDefault="003B20C3" w:rsidP="003B20C3">
      <w:pPr>
        <w:pStyle w:val="CaptionText"/>
        <w:keepNext/>
        <w:spacing w:after="120"/>
      </w:pPr>
      <w:r>
        <w:t xml:space="preserve"> The existing CPZs and Scenario 1 seabed protected areas cover 22.48% of the analysed area. Performance of the baseline scenario with and without forcing of existing CPZs in the top solution is provided to facilitate comparisons.</w:t>
      </w:r>
      <w:r w:rsidR="0060087C" w:rsidRPr="0060087C">
        <w:t xml:space="preserve"> </w:t>
      </w:r>
      <w:r w:rsidR="008D362A">
        <w:t xml:space="preserve">Shaded cells with values in bold </w:t>
      </w:r>
      <w:r w:rsidR="0060087C">
        <w:t>indicate greater performance than on par protection relative to the area of the HGMP covered by that proposed marine reserve.</w:t>
      </w:r>
    </w:p>
    <w:p w14:paraId="11778A63" w14:textId="77D504E4" w:rsidR="00EA4771" w:rsidRDefault="00EA4771" w:rsidP="00EA4771"/>
    <w:tbl>
      <w:tblPr>
        <w:tblStyle w:val="ADXDataTable"/>
        <w:tblW w:w="5000" w:type="pct"/>
        <w:tblLook w:val="04E0" w:firstRow="1" w:lastRow="1" w:firstColumn="1" w:lastColumn="0" w:noHBand="0" w:noVBand="1"/>
      </w:tblPr>
      <w:tblGrid>
        <w:gridCol w:w="2976"/>
        <w:gridCol w:w="1137"/>
        <w:gridCol w:w="2407"/>
        <w:gridCol w:w="2550"/>
      </w:tblGrid>
      <w:tr w:rsidR="00EA4771" w14:paraId="7E07D1FA" w14:textId="77777777" w:rsidTr="004F47E7">
        <w:trPr>
          <w:cnfStyle w:val="100000000000" w:firstRow="1" w:lastRow="0" w:firstColumn="0" w:lastColumn="0" w:oddVBand="0" w:evenVBand="0" w:oddHBand="0" w:evenHBand="0" w:firstRowFirstColumn="0" w:firstRowLastColumn="0" w:lastRowFirstColumn="0" w:lastRowLastColumn="0"/>
        </w:trPr>
        <w:tc>
          <w:tcPr>
            <w:tcW w:w="1640" w:type="pct"/>
          </w:tcPr>
          <w:p w14:paraId="517EEAF6" w14:textId="77777777" w:rsidR="00EA4771" w:rsidRDefault="00EA4771" w:rsidP="00CB64A8">
            <w:pPr>
              <w:pStyle w:val="NumericTableHeading"/>
            </w:pPr>
          </w:p>
        </w:tc>
        <w:tc>
          <w:tcPr>
            <w:tcW w:w="626" w:type="pct"/>
            <w:vAlign w:val="center"/>
          </w:tcPr>
          <w:p w14:paraId="0D08BAA2" w14:textId="62570706" w:rsidR="00EA4771" w:rsidRDefault="00EA4771" w:rsidP="007D3035">
            <w:pPr>
              <w:pStyle w:val="NumericTableHeading"/>
            </w:pPr>
            <w:r>
              <w:t>Baseline</w:t>
            </w:r>
          </w:p>
        </w:tc>
        <w:tc>
          <w:tcPr>
            <w:tcW w:w="1327" w:type="pct"/>
            <w:vAlign w:val="center"/>
          </w:tcPr>
          <w:p w14:paraId="22EC9578" w14:textId="77777777" w:rsidR="00EA4771" w:rsidRDefault="00EA4771" w:rsidP="007D3035">
            <w:pPr>
              <w:pStyle w:val="NumericTableHeading"/>
            </w:pPr>
            <w:r>
              <w:t>Baseline with negatively weighted fisheries</w:t>
            </w:r>
          </w:p>
        </w:tc>
        <w:tc>
          <w:tcPr>
            <w:tcW w:w="1406" w:type="pct"/>
            <w:vAlign w:val="center"/>
          </w:tcPr>
          <w:p w14:paraId="692EF468" w14:textId="77777777" w:rsidR="00EA4771" w:rsidRDefault="00EA4771" w:rsidP="007D3035">
            <w:pPr>
              <w:pStyle w:val="NumericTableHeading"/>
            </w:pPr>
            <w:r>
              <w:t>Baseline with existing CPZs and negatively weighted fisheries</w:t>
            </w:r>
          </w:p>
        </w:tc>
      </w:tr>
      <w:tr w:rsidR="00EA4771" w14:paraId="46ED030F" w14:textId="77777777" w:rsidTr="004F47E7">
        <w:tc>
          <w:tcPr>
            <w:tcW w:w="1640" w:type="pct"/>
            <w:tcBorders>
              <w:bottom w:val="single" w:sz="4" w:space="0" w:color="auto"/>
            </w:tcBorders>
          </w:tcPr>
          <w:p w14:paraId="0D0F4E4C" w14:textId="77777777" w:rsidR="00EA4771" w:rsidRDefault="00EA4771" w:rsidP="00CB64A8">
            <w:pPr>
              <w:pStyle w:val="NumericTableHeading"/>
            </w:pPr>
            <w:r>
              <w:t>Protected landscape (%)</w:t>
            </w:r>
          </w:p>
        </w:tc>
        <w:tc>
          <w:tcPr>
            <w:tcW w:w="626" w:type="pct"/>
            <w:tcBorders>
              <w:bottom w:val="single" w:sz="4" w:space="0" w:color="auto"/>
            </w:tcBorders>
          </w:tcPr>
          <w:p w14:paraId="1F3B716F" w14:textId="77777777" w:rsidR="00EA4771" w:rsidRDefault="00EA4771" w:rsidP="007D3035">
            <w:pPr>
              <w:pStyle w:val="NumericTableHeading"/>
              <w:ind w:right="65"/>
              <w:jc w:val="right"/>
            </w:pPr>
            <w:r>
              <w:t>22.48%</w:t>
            </w:r>
          </w:p>
        </w:tc>
        <w:tc>
          <w:tcPr>
            <w:tcW w:w="1327" w:type="pct"/>
            <w:tcBorders>
              <w:bottom w:val="single" w:sz="4" w:space="0" w:color="auto"/>
            </w:tcBorders>
          </w:tcPr>
          <w:p w14:paraId="467B6F2A" w14:textId="77777777" w:rsidR="00EA4771" w:rsidRDefault="00EA4771" w:rsidP="00AC3711">
            <w:pPr>
              <w:pStyle w:val="NumericTableHeading"/>
              <w:ind w:right="-570"/>
            </w:pPr>
            <w:r>
              <w:t>22.48%</w:t>
            </w:r>
          </w:p>
        </w:tc>
        <w:tc>
          <w:tcPr>
            <w:tcW w:w="1406" w:type="pct"/>
            <w:tcBorders>
              <w:bottom w:val="single" w:sz="4" w:space="0" w:color="auto"/>
            </w:tcBorders>
          </w:tcPr>
          <w:p w14:paraId="08646ECF" w14:textId="77777777" w:rsidR="00EA4771" w:rsidRDefault="00EA4771" w:rsidP="00AC3711">
            <w:pPr>
              <w:pStyle w:val="NumericTableHeading"/>
              <w:ind w:right="-570"/>
            </w:pPr>
            <w:r>
              <w:t>22.48%</w:t>
            </w:r>
          </w:p>
        </w:tc>
      </w:tr>
      <w:tr w:rsidR="003B2328" w14:paraId="75411537" w14:textId="77777777" w:rsidTr="004F47E7">
        <w:tc>
          <w:tcPr>
            <w:tcW w:w="1640" w:type="pct"/>
            <w:tcBorders>
              <w:top w:val="single" w:sz="4" w:space="0" w:color="auto"/>
            </w:tcBorders>
            <w:hideMark/>
          </w:tcPr>
          <w:p w14:paraId="0D9B42F3" w14:textId="77777777" w:rsidR="003B2328" w:rsidRDefault="003B2328" w:rsidP="003B2328">
            <w:pPr>
              <w:pStyle w:val="NumericTableBodyText"/>
            </w:pPr>
            <w:r>
              <w:t>All features</w:t>
            </w:r>
          </w:p>
        </w:tc>
        <w:tc>
          <w:tcPr>
            <w:tcW w:w="626" w:type="pct"/>
            <w:tcBorders>
              <w:top w:val="single" w:sz="4" w:space="0" w:color="auto"/>
            </w:tcBorders>
            <w:shd w:val="clear" w:color="auto" w:fill="D9D9D9" w:themeFill="background1" w:themeFillShade="D9"/>
          </w:tcPr>
          <w:p w14:paraId="1864185B" w14:textId="54D7C5CC" w:rsidR="003B2328" w:rsidRPr="0060087C" w:rsidRDefault="003B2328" w:rsidP="00A06594">
            <w:pPr>
              <w:pStyle w:val="NumericTableBodyText"/>
              <w:ind w:right="128"/>
              <w:jc w:val="right"/>
              <w:rPr>
                <w:b/>
                <w:bCs/>
              </w:rPr>
            </w:pPr>
            <w:r w:rsidRPr="0060087C">
              <w:rPr>
                <w:b/>
                <w:bCs/>
              </w:rPr>
              <w:t>85.1</w:t>
            </w:r>
          </w:p>
        </w:tc>
        <w:tc>
          <w:tcPr>
            <w:tcW w:w="1327" w:type="pct"/>
            <w:tcBorders>
              <w:top w:val="single" w:sz="4" w:space="0" w:color="auto"/>
            </w:tcBorders>
            <w:shd w:val="clear" w:color="auto" w:fill="D9D9D9" w:themeFill="background1" w:themeFillShade="D9"/>
          </w:tcPr>
          <w:p w14:paraId="530717C0" w14:textId="4F609736" w:rsidR="003B2328" w:rsidRPr="0060087C" w:rsidRDefault="003B2328" w:rsidP="00AC3711">
            <w:pPr>
              <w:pStyle w:val="NumericTableBodyText"/>
              <w:ind w:right="569"/>
              <w:jc w:val="right"/>
              <w:rPr>
                <w:b/>
                <w:bCs/>
              </w:rPr>
            </w:pPr>
            <w:r w:rsidRPr="0060087C">
              <w:rPr>
                <w:b/>
                <w:bCs/>
              </w:rPr>
              <w:t>84.5</w:t>
            </w:r>
          </w:p>
        </w:tc>
        <w:tc>
          <w:tcPr>
            <w:tcW w:w="1406" w:type="pct"/>
            <w:tcBorders>
              <w:top w:val="single" w:sz="4" w:space="0" w:color="auto"/>
            </w:tcBorders>
            <w:shd w:val="clear" w:color="auto" w:fill="D9D9D9" w:themeFill="background1" w:themeFillShade="D9"/>
          </w:tcPr>
          <w:p w14:paraId="5226FF89" w14:textId="56E30C6B" w:rsidR="003B2328" w:rsidRPr="0060087C" w:rsidRDefault="003B2328" w:rsidP="00AC3711">
            <w:pPr>
              <w:pStyle w:val="NumericTableBodyText"/>
              <w:ind w:right="569"/>
              <w:jc w:val="right"/>
              <w:rPr>
                <w:b/>
                <w:bCs/>
              </w:rPr>
            </w:pPr>
            <w:r w:rsidRPr="0060087C">
              <w:rPr>
                <w:b/>
                <w:bCs/>
              </w:rPr>
              <w:t>83.1</w:t>
            </w:r>
          </w:p>
        </w:tc>
      </w:tr>
      <w:tr w:rsidR="004F47E7" w14:paraId="38B1B2C9" w14:textId="77777777" w:rsidTr="004F47E7">
        <w:tc>
          <w:tcPr>
            <w:tcW w:w="1640" w:type="pct"/>
            <w:hideMark/>
          </w:tcPr>
          <w:p w14:paraId="5CD7C5EE" w14:textId="6EADCF5E" w:rsidR="004F47E7" w:rsidRDefault="004F47E7" w:rsidP="004F47E7">
            <w:pPr>
              <w:pStyle w:val="NumericTableBodyText"/>
            </w:pPr>
            <w:r w:rsidRPr="000C3D16">
              <w:t>Biogenic features</w:t>
            </w:r>
            <w:r>
              <w:t xml:space="preserve"> (mean)</w:t>
            </w:r>
          </w:p>
        </w:tc>
        <w:tc>
          <w:tcPr>
            <w:tcW w:w="626" w:type="pct"/>
            <w:shd w:val="clear" w:color="auto" w:fill="D9D9D9" w:themeFill="background1" w:themeFillShade="D9"/>
          </w:tcPr>
          <w:p w14:paraId="5CD12B7A" w14:textId="0CFEBF03" w:rsidR="004F47E7" w:rsidRPr="0060087C" w:rsidRDefault="004F47E7" w:rsidP="004F47E7">
            <w:pPr>
              <w:pStyle w:val="NumericTableBodyText"/>
              <w:ind w:right="128"/>
              <w:jc w:val="right"/>
              <w:rPr>
                <w:b/>
                <w:bCs/>
              </w:rPr>
            </w:pPr>
            <w:r w:rsidRPr="0060087C">
              <w:rPr>
                <w:b/>
                <w:bCs/>
              </w:rPr>
              <w:t>100.0</w:t>
            </w:r>
          </w:p>
        </w:tc>
        <w:tc>
          <w:tcPr>
            <w:tcW w:w="1327" w:type="pct"/>
            <w:shd w:val="clear" w:color="auto" w:fill="D9D9D9" w:themeFill="background1" w:themeFillShade="D9"/>
          </w:tcPr>
          <w:p w14:paraId="5F7DD65D" w14:textId="2D01356A" w:rsidR="004F47E7" w:rsidRPr="0060087C" w:rsidRDefault="004F47E7" w:rsidP="004F47E7">
            <w:pPr>
              <w:pStyle w:val="NumericTableBodyText"/>
              <w:ind w:right="569"/>
              <w:jc w:val="right"/>
              <w:rPr>
                <w:b/>
                <w:bCs/>
              </w:rPr>
            </w:pPr>
            <w:r w:rsidRPr="0060087C">
              <w:rPr>
                <w:b/>
                <w:bCs/>
              </w:rPr>
              <w:t>99.7</w:t>
            </w:r>
          </w:p>
        </w:tc>
        <w:tc>
          <w:tcPr>
            <w:tcW w:w="1406" w:type="pct"/>
            <w:shd w:val="clear" w:color="auto" w:fill="D9D9D9" w:themeFill="background1" w:themeFillShade="D9"/>
          </w:tcPr>
          <w:p w14:paraId="79958EF7" w14:textId="7C49DF3A" w:rsidR="004F47E7" w:rsidRPr="0060087C" w:rsidRDefault="004F47E7" w:rsidP="004F47E7">
            <w:pPr>
              <w:pStyle w:val="NumericTableBodyText"/>
              <w:ind w:right="569"/>
              <w:jc w:val="right"/>
              <w:rPr>
                <w:b/>
                <w:bCs/>
              </w:rPr>
            </w:pPr>
            <w:r w:rsidRPr="0060087C">
              <w:rPr>
                <w:b/>
                <w:bCs/>
              </w:rPr>
              <w:t>98.1</w:t>
            </w:r>
          </w:p>
        </w:tc>
      </w:tr>
      <w:tr w:rsidR="004F47E7" w14:paraId="321A4B25" w14:textId="77777777" w:rsidTr="004F47E7">
        <w:tc>
          <w:tcPr>
            <w:tcW w:w="1640" w:type="pct"/>
            <w:hideMark/>
          </w:tcPr>
          <w:p w14:paraId="142495AD" w14:textId="2124032B" w:rsidR="004F47E7" w:rsidRDefault="004F47E7" w:rsidP="004F47E7">
            <w:pPr>
              <w:pStyle w:val="NumericTableBodyText"/>
            </w:pPr>
            <w:r>
              <w:t>Biogenic ecosystem services (percent of high value scores &gt;6 only)</w:t>
            </w:r>
          </w:p>
        </w:tc>
        <w:tc>
          <w:tcPr>
            <w:tcW w:w="626" w:type="pct"/>
            <w:shd w:val="clear" w:color="auto" w:fill="D9D9D9" w:themeFill="background1" w:themeFillShade="D9"/>
          </w:tcPr>
          <w:p w14:paraId="5A8EBA5B" w14:textId="367545D4" w:rsidR="004F47E7" w:rsidRPr="0060087C" w:rsidRDefault="004F47E7" w:rsidP="004F47E7">
            <w:pPr>
              <w:pStyle w:val="NumericTableBodyText"/>
              <w:ind w:right="128"/>
              <w:jc w:val="right"/>
              <w:rPr>
                <w:b/>
                <w:bCs/>
              </w:rPr>
            </w:pPr>
            <w:r>
              <w:rPr>
                <w:b/>
                <w:bCs/>
              </w:rPr>
              <w:t>50.2</w:t>
            </w:r>
          </w:p>
        </w:tc>
        <w:tc>
          <w:tcPr>
            <w:tcW w:w="1327" w:type="pct"/>
            <w:shd w:val="clear" w:color="auto" w:fill="D9D9D9" w:themeFill="background1" w:themeFillShade="D9"/>
          </w:tcPr>
          <w:p w14:paraId="30900ADA" w14:textId="4D28C9B1" w:rsidR="004F47E7" w:rsidRPr="0060087C" w:rsidRDefault="004F47E7" w:rsidP="004F47E7">
            <w:pPr>
              <w:pStyle w:val="NumericTableBodyText"/>
              <w:ind w:right="569"/>
              <w:jc w:val="right"/>
              <w:rPr>
                <w:b/>
                <w:bCs/>
              </w:rPr>
            </w:pPr>
            <w:r>
              <w:rPr>
                <w:b/>
                <w:bCs/>
              </w:rPr>
              <w:t>43.4</w:t>
            </w:r>
          </w:p>
        </w:tc>
        <w:tc>
          <w:tcPr>
            <w:tcW w:w="1406" w:type="pct"/>
            <w:shd w:val="clear" w:color="auto" w:fill="D9D9D9" w:themeFill="background1" w:themeFillShade="D9"/>
          </w:tcPr>
          <w:p w14:paraId="20FD2636" w14:textId="6AE5B797" w:rsidR="004F47E7" w:rsidRPr="0060087C" w:rsidRDefault="004F47E7" w:rsidP="004F47E7">
            <w:pPr>
              <w:pStyle w:val="NumericTableBodyText"/>
              <w:ind w:right="569"/>
              <w:jc w:val="right"/>
              <w:rPr>
                <w:b/>
                <w:bCs/>
              </w:rPr>
            </w:pPr>
            <w:r>
              <w:rPr>
                <w:b/>
                <w:bCs/>
              </w:rPr>
              <w:t>39.4</w:t>
            </w:r>
          </w:p>
        </w:tc>
      </w:tr>
      <w:tr w:rsidR="004F47E7" w14:paraId="6353094E" w14:textId="77777777" w:rsidTr="004F47E7">
        <w:tc>
          <w:tcPr>
            <w:tcW w:w="1640" w:type="pct"/>
            <w:hideMark/>
          </w:tcPr>
          <w:p w14:paraId="35C1948C" w14:textId="2302E59B" w:rsidR="004F47E7" w:rsidRDefault="004F47E7" w:rsidP="004F47E7">
            <w:pPr>
              <w:pStyle w:val="NumericTableBodyText"/>
            </w:pPr>
            <w:r w:rsidRPr="000C3D16">
              <w:t>Physical habitats</w:t>
            </w:r>
            <w:r>
              <w:t xml:space="preserve"> (mean)</w:t>
            </w:r>
          </w:p>
        </w:tc>
        <w:tc>
          <w:tcPr>
            <w:tcW w:w="626" w:type="pct"/>
            <w:shd w:val="clear" w:color="auto" w:fill="D9D9D9" w:themeFill="background1" w:themeFillShade="D9"/>
          </w:tcPr>
          <w:p w14:paraId="5E6C8AFC" w14:textId="4BFEC4FE" w:rsidR="004F47E7" w:rsidRPr="0060087C" w:rsidRDefault="004F47E7" w:rsidP="004F47E7">
            <w:pPr>
              <w:pStyle w:val="NumericTableBodyText"/>
              <w:ind w:right="128"/>
              <w:jc w:val="right"/>
              <w:rPr>
                <w:b/>
                <w:bCs/>
              </w:rPr>
            </w:pPr>
            <w:r w:rsidRPr="0060087C">
              <w:rPr>
                <w:b/>
                <w:bCs/>
              </w:rPr>
              <w:t>84.5</w:t>
            </w:r>
          </w:p>
        </w:tc>
        <w:tc>
          <w:tcPr>
            <w:tcW w:w="1327" w:type="pct"/>
            <w:shd w:val="clear" w:color="auto" w:fill="D9D9D9" w:themeFill="background1" w:themeFillShade="D9"/>
          </w:tcPr>
          <w:p w14:paraId="051CD45F" w14:textId="08F3F11E" w:rsidR="004F47E7" w:rsidRPr="0060087C" w:rsidRDefault="004F47E7" w:rsidP="004F47E7">
            <w:pPr>
              <w:pStyle w:val="NumericTableBodyText"/>
              <w:ind w:right="569"/>
              <w:jc w:val="right"/>
              <w:rPr>
                <w:b/>
                <w:bCs/>
              </w:rPr>
            </w:pPr>
            <w:r w:rsidRPr="0060087C">
              <w:rPr>
                <w:b/>
                <w:bCs/>
              </w:rPr>
              <w:t>83.9</w:t>
            </w:r>
          </w:p>
        </w:tc>
        <w:tc>
          <w:tcPr>
            <w:tcW w:w="1406" w:type="pct"/>
            <w:shd w:val="clear" w:color="auto" w:fill="D9D9D9" w:themeFill="background1" w:themeFillShade="D9"/>
          </w:tcPr>
          <w:p w14:paraId="3E0BE66D" w14:textId="6BBD48BF" w:rsidR="004F47E7" w:rsidRPr="0060087C" w:rsidRDefault="004F47E7" w:rsidP="004F47E7">
            <w:pPr>
              <w:pStyle w:val="NumericTableBodyText"/>
              <w:ind w:right="569"/>
              <w:jc w:val="right"/>
              <w:rPr>
                <w:b/>
                <w:bCs/>
              </w:rPr>
            </w:pPr>
            <w:r w:rsidRPr="0060087C">
              <w:rPr>
                <w:b/>
                <w:bCs/>
              </w:rPr>
              <w:t>82.4</w:t>
            </w:r>
          </w:p>
        </w:tc>
      </w:tr>
      <w:tr w:rsidR="003B2328" w14:paraId="45B33521" w14:textId="77777777" w:rsidTr="004F47E7">
        <w:tc>
          <w:tcPr>
            <w:tcW w:w="1640" w:type="pct"/>
          </w:tcPr>
          <w:p w14:paraId="0398F2D8" w14:textId="77777777" w:rsidR="003B2328" w:rsidRDefault="003B2328" w:rsidP="003B2328">
            <w:pPr>
              <w:pStyle w:val="NumericTableBodyText"/>
            </w:pPr>
            <w:r>
              <w:t>Danish Seine</w:t>
            </w:r>
          </w:p>
        </w:tc>
        <w:tc>
          <w:tcPr>
            <w:tcW w:w="626" w:type="pct"/>
          </w:tcPr>
          <w:p w14:paraId="1DA90576" w14:textId="30774D82" w:rsidR="003B2328" w:rsidRDefault="003B2328" w:rsidP="00A06594">
            <w:pPr>
              <w:pStyle w:val="NumericTableBodyText"/>
              <w:ind w:right="128"/>
              <w:jc w:val="right"/>
            </w:pPr>
            <w:r>
              <w:t>28.1</w:t>
            </w:r>
          </w:p>
        </w:tc>
        <w:tc>
          <w:tcPr>
            <w:tcW w:w="1327" w:type="pct"/>
          </w:tcPr>
          <w:p w14:paraId="78435429" w14:textId="5607DE52" w:rsidR="003B2328" w:rsidRDefault="003B2328" w:rsidP="00AC3711">
            <w:pPr>
              <w:pStyle w:val="NumericTableBodyText"/>
              <w:ind w:right="569"/>
              <w:jc w:val="right"/>
            </w:pPr>
            <w:r>
              <w:t>7.1</w:t>
            </w:r>
          </w:p>
        </w:tc>
        <w:tc>
          <w:tcPr>
            <w:tcW w:w="1406" w:type="pct"/>
          </w:tcPr>
          <w:p w14:paraId="4A008FFF" w14:textId="2F858961" w:rsidR="003B2328" w:rsidRDefault="003B2328" w:rsidP="00AC3711">
            <w:pPr>
              <w:pStyle w:val="NumericTableBodyText"/>
              <w:ind w:right="569"/>
              <w:jc w:val="right"/>
            </w:pPr>
            <w:r>
              <w:t>5.8</w:t>
            </w:r>
          </w:p>
        </w:tc>
      </w:tr>
      <w:tr w:rsidR="003B2328" w14:paraId="76427EDF" w14:textId="77777777" w:rsidTr="004F47E7">
        <w:trPr>
          <w:cnfStyle w:val="010000000000" w:firstRow="0" w:lastRow="1" w:firstColumn="0" w:lastColumn="0" w:oddVBand="0" w:evenVBand="0" w:oddHBand="0" w:evenHBand="0" w:firstRowFirstColumn="0" w:firstRowLastColumn="0" w:lastRowFirstColumn="0" w:lastRowLastColumn="0"/>
        </w:trPr>
        <w:tc>
          <w:tcPr>
            <w:tcW w:w="1640" w:type="pct"/>
          </w:tcPr>
          <w:p w14:paraId="070A1D2A" w14:textId="77777777" w:rsidR="003B2328" w:rsidRDefault="003B2328" w:rsidP="003B2328">
            <w:pPr>
              <w:pStyle w:val="NumericTableBodyText"/>
            </w:pPr>
            <w:r>
              <w:t>Trawling catch intensity</w:t>
            </w:r>
          </w:p>
        </w:tc>
        <w:tc>
          <w:tcPr>
            <w:tcW w:w="626" w:type="pct"/>
          </w:tcPr>
          <w:p w14:paraId="2A0D967F" w14:textId="2178DB87" w:rsidR="003B2328" w:rsidRDefault="003B2328" w:rsidP="00A06594">
            <w:pPr>
              <w:pStyle w:val="NumericTableBodyText"/>
              <w:ind w:right="128"/>
              <w:jc w:val="right"/>
            </w:pPr>
            <w:r>
              <w:t>11.8</w:t>
            </w:r>
          </w:p>
        </w:tc>
        <w:tc>
          <w:tcPr>
            <w:tcW w:w="1327" w:type="pct"/>
          </w:tcPr>
          <w:p w14:paraId="66534F7D" w14:textId="40C75FF0" w:rsidR="003B2328" w:rsidRDefault="003B2328" w:rsidP="00AC3711">
            <w:pPr>
              <w:pStyle w:val="NumericTableBodyText"/>
              <w:ind w:right="569"/>
              <w:jc w:val="right"/>
            </w:pPr>
            <w:r>
              <w:t>5.6</w:t>
            </w:r>
          </w:p>
        </w:tc>
        <w:tc>
          <w:tcPr>
            <w:tcW w:w="1406" w:type="pct"/>
          </w:tcPr>
          <w:p w14:paraId="251D67F2" w14:textId="266E8565" w:rsidR="003B2328" w:rsidRDefault="003B2328" w:rsidP="00AC3711">
            <w:pPr>
              <w:pStyle w:val="NumericTableBodyText"/>
              <w:ind w:right="569"/>
              <w:jc w:val="right"/>
            </w:pPr>
            <w:r>
              <w:t>5.5</w:t>
            </w:r>
          </w:p>
        </w:tc>
      </w:tr>
    </w:tbl>
    <w:p w14:paraId="42299D28" w14:textId="56B0F074" w:rsidR="00EA4771" w:rsidRDefault="00EA4771" w:rsidP="00EA4771"/>
    <w:p w14:paraId="64C5D507" w14:textId="03C741B4" w:rsidR="0013030D" w:rsidRDefault="0013030D" w:rsidP="0013030D">
      <w:pPr>
        <w:pStyle w:val="Heading3"/>
      </w:pPr>
      <w:r>
        <w:t xml:space="preserve">Baseline </w:t>
      </w:r>
      <w:r w:rsidR="00E70343">
        <w:t>S</w:t>
      </w:r>
      <w:r>
        <w:t>cenario 2 including fisheries and existing CPZs</w:t>
      </w:r>
    </w:p>
    <w:p w14:paraId="66AB63B0" w14:textId="3CA7FA66" w:rsidR="00915ABB" w:rsidRDefault="00606C67" w:rsidP="00AE4A10">
      <w:pPr>
        <w:pStyle w:val="BodyText"/>
      </w:pPr>
      <w:r>
        <w:t xml:space="preserve">The inclusion of fisheries layers and negatively weighted features resulted in reduced percentage of protection for all biodiversity layers but reduced fisheries displacement by approximately </w:t>
      </w:r>
      <w:r w:rsidR="004C2832">
        <w:t>~</w:t>
      </w:r>
      <w:r w:rsidR="003B2328">
        <w:t>4</w:t>
      </w:r>
      <w:r>
        <w:t xml:space="preserve">x in the case of Danish Seine and by </w:t>
      </w:r>
      <w:r w:rsidR="004C2832">
        <w:t>~</w:t>
      </w:r>
      <w:r>
        <w:t xml:space="preserve">2x in the case of trawling (Table 4-6). Average levels of protection </w:t>
      </w:r>
      <w:r w:rsidR="006A5033">
        <w:t xml:space="preserve">achieved </w:t>
      </w:r>
      <w:r>
        <w:t xml:space="preserve">by biodiversity features </w:t>
      </w:r>
      <w:r w:rsidR="007A2FDF">
        <w:t>show</w:t>
      </w:r>
      <w:r w:rsidR="004D190D">
        <w:t>ed</w:t>
      </w:r>
      <w:r w:rsidR="007A2FDF">
        <w:t xml:space="preserve"> a decrease that</w:t>
      </w:r>
      <w:r w:rsidR="006A5033">
        <w:t xml:space="preserve"> range</w:t>
      </w:r>
      <w:r w:rsidR="00E70343">
        <w:t>d</w:t>
      </w:r>
      <w:r w:rsidR="006A5033">
        <w:t xml:space="preserve"> </w:t>
      </w:r>
      <w:r w:rsidR="007A2FDF">
        <w:t xml:space="preserve">from </w:t>
      </w:r>
      <w:r w:rsidR="00E70343">
        <w:t>1.2% to 6.1</w:t>
      </w:r>
      <w:r>
        <w:t xml:space="preserve">% when forcing CPZs to be </w:t>
      </w:r>
      <w:r w:rsidR="00E70343">
        <w:t xml:space="preserve">selected </w:t>
      </w:r>
      <w:r>
        <w:t xml:space="preserve">in the </w:t>
      </w:r>
      <w:r w:rsidR="00E70343">
        <w:t>highest priority</w:t>
      </w:r>
      <w:r>
        <w:t xml:space="preserve"> solution</w:t>
      </w:r>
      <w:r w:rsidR="007A2FDF">
        <w:t>.</w:t>
      </w:r>
      <w:r>
        <w:t xml:space="preserve"> </w:t>
      </w:r>
      <w:r w:rsidR="003B2328">
        <w:t>The</w:t>
      </w:r>
      <w:r w:rsidR="007A2FDF">
        <w:t xml:space="preserve"> addition of the masked CPZs</w:t>
      </w:r>
      <w:r>
        <w:t xml:space="preserve"> </w:t>
      </w:r>
      <w:r w:rsidR="00E70343">
        <w:t>showed only a minor decrease in f</w:t>
      </w:r>
      <w:r>
        <w:t>isheries displacement by 0.</w:t>
      </w:r>
      <w:r w:rsidR="003B2328">
        <w:t>1</w:t>
      </w:r>
      <w:r>
        <w:t>%</w:t>
      </w:r>
      <w:r w:rsidR="003B2328">
        <w:t xml:space="preserve"> (trawling) and </w:t>
      </w:r>
      <w:r w:rsidR="00A537DC">
        <w:t>0</w:t>
      </w:r>
      <w:r w:rsidR="003B2328">
        <w:t>.</w:t>
      </w:r>
      <w:r w:rsidR="00A537DC">
        <w:t>2</w:t>
      </w:r>
      <w:r w:rsidR="003B2328">
        <w:t>% (Danish seine)</w:t>
      </w:r>
      <w:r w:rsidR="00E70343">
        <w:t>, as no trawling and no Danish seine takes place within the CPZs.</w:t>
      </w:r>
    </w:p>
    <w:p w14:paraId="2D0497BB" w14:textId="4D77ED13" w:rsidR="003B20C3" w:rsidRPr="003B20C3" w:rsidRDefault="003B20C3" w:rsidP="00AE4A10">
      <w:pPr>
        <w:pStyle w:val="Caption"/>
        <w:pageBreakBefore/>
        <w:spacing w:after="120"/>
        <w:rPr>
          <w:vanish/>
          <w:specVanish/>
        </w:rPr>
      </w:pPr>
      <w:bookmarkStart w:id="168" w:name="_Toc50111201"/>
      <w:r>
        <w:lastRenderedPageBreak/>
        <w:t xml:space="preserve">Table </w:t>
      </w:r>
      <w:fldSimple w:instr=" STYLEREF &quot;Heading 1&quot; \s ">
        <w:r w:rsidR="006F40A1">
          <w:rPr>
            <w:noProof/>
          </w:rPr>
          <w:t>4</w:t>
        </w:r>
      </w:fldSimple>
      <w:r>
        <w:noBreakHyphen/>
      </w:r>
      <w:fldSimple w:instr=" SEQ Table \s 1 ">
        <w:r w:rsidR="006F40A1">
          <w:rPr>
            <w:noProof/>
          </w:rPr>
          <w:t>6</w:t>
        </w:r>
      </w:fldSimple>
      <w:r>
        <w:t>:</w:t>
      </w:r>
      <w:r>
        <w:tab/>
        <w:t>Relative protection of seafloor habitat features under the different Baseline scenario 2.</w:t>
      </w:r>
      <w:bookmarkEnd w:id="168"/>
    </w:p>
    <w:p w14:paraId="243DBAA0" w14:textId="3226E582" w:rsidR="003B20C3" w:rsidRDefault="003B20C3" w:rsidP="003B20C3">
      <w:pPr>
        <w:pStyle w:val="CaptionText"/>
        <w:keepNext/>
        <w:spacing w:after="120"/>
      </w:pPr>
      <w:r>
        <w:t xml:space="preserve"> The existing CPZs and Scenario 2 seabed protected areas cover 17.71% of the analysed area. Performance of the baseline scenario with and without forcing of existing CPZs in the top solution is provided to facilitate comparisons.</w:t>
      </w:r>
      <w:r w:rsidR="0060087C" w:rsidRPr="0060087C">
        <w:t xml:space="preserve"> </w:t>
      </w:r>
      <w:r w:rsidR="008D362A">
        <w:t xml:space="preserve">Shaded cells with values in bold </w:t>
      </w:r>
      <w:r w:rsidR="0060087C">
        <w:t>indicate greater performance than on par protection relative to the area of the HGMP covered by that proposed marine reserve.</w:t>
      </w:r>
    </w:p>
    <w:p w14:paraId="4D6E099E" w14:textId="1173DB60" w:rsidR="00915ABB" w:rsidRDefault="00915ABB" w:rsidP="00EA4771"/>
    <w:tbl>
      <w:tblPr>
        <w:tblStyle w:val="ADXDataTable"/>
        <w:tblW w:w="4545" w:type="pct"/>
        <w:tblLook w:val="04E0" w:firstRow="1" w:lastRow="1" w:firstColumn="1" w:lastColumn="0" w:noHBand="0" w:noVBand="1"/>
      </w:tblPr>
      <w:tblGrid>
        <w:gridCol w:w="1947"/>
        <w:gridCol w:w="1031"/>
        <w:gridCol w:w="2267"/>
        <w:gridCol w:w="3000"/>
      </w:tblGrid>
      <w:tr w:rsidR="00915ABB" w14:paraId="109B9DC5" w14:textId="77777777" w:rsidTr="00867ADA">
        <w:trPr>
          <w:cnfStyle w:val="100000000000" w:firstRow="1" w:lastRow="0" w:firstColumn="0" w:lastColumn="0" w:oddVBand="0" w:evenVBand="0" w:oddHBand="0" w:evenHBand="0" w:firstRowFirstColumn="0" w:firstRowLastColumn="0" w:lastRowFirstColumn="0" w:lastRowLastColumn="0"/>
        </w:trPr>
        <w:tc>
          <w:tcPr>
            <w:tcW w:w="1181" w:type="pct"/>
            <w:tcBorders>
              <w:bottom w:val="none" w:sz="0" w:space="0" w:color="auto"/>
            </w:tcBorders>
          </w:tcPr>
          <w:p w14:paraId="1D9B7FAF" w14:textId="77777777" w:rsidR="00915ABB" w:rsidRDefault="00915ABB" w:rsidP="00CB64A8">
            <w:pPr>
              <w:pStyle w:val="NumericTableHeading"/>
            </w:pPr>
          </w:p>
        </w:tc>
        <w:tc>
          <w:tcPr>
            <w:tcW w:w="625" w:type="pct"/>
            <w:tcBorders>
              <w:bottom w:val="none" w:sz="0" w:space="0" w:color="auto"/>
            </w:tcBorders>
            <w:vAlign w:val="center"/>
          </w:tcPr>
          <w:p w14:paraId="717E29BF" w14:textId="798B6F56" w:rsidR="00915ABB" w:rsidRDefault="00915ABB" w:rsidP="00AC3711">
            <w:pPr>
              <w:pStyle w:val="NumericTableHeading"/>
              <w:ind w:right="65"/>
            </w:pPr>
            <w:r>
              <w:t>Baseline</w:t>
            </w:r>
          </w:p>
        </w:tc>
        <w:tc>
          <w:tcPr>
            <w:tcW w:w="1375" w:type="pct"/>
            <w:tcBorders>
              <w:bottom w:val="none" w:sz="0" w:space="0" w:color="auto"/>
            </w:tcBorders>
            <w:vAlign w:val="center"/>
          </w:tcPr>
          <w:p w14:paraId="1014880A" w14:textId="77777777" w:rsidR="00915ABB" w:rsidRDefault="00915ABB" w:rsidP="00AC3711">
            <w:pPr>
              <w:pStyle w:val="NumericTableHeading"/>
              <w:ind w:right="65"/>
            </w:pPr>
            <w:r>
              <w:t>Baseline with negatively weighted fisheries</w:t>
            </w:r>
          </w:p>
        </w:tc>
        <w:tc>
          <w:tcPr>
            <w:tcW w:w="1819" w:type="pct"/>
            <w:tcBorders>
              <w:bottom w:val="none" w:sz="0" w:space="0" w:color="auto"/>
            </w:tcBorders>
            <w:vAlign w:val="center"/>
          </w:tcPr>
          <w:p w14:paraId="7EB3A0A6" w14:textId="77777777" w:rsidR="00915ABB" w:rsidRDefault="00915ABB" w:rsidP="00AC3711">
            <w:pPr>
              <w:pStyle w:val="NumericTableHeading"/>
              <w:ind w:right="65"/>
            </w:pPr>
            <w:r>
              <w:t>Baseline with existing CPZs and negatively weighted fisheries</w:t>
            </w:r>
          </w:p>
        </w:tc>
      </w:tr>
      <w:tr w:rsidR="00915ABB" w14:paraId="03755E3A" w14:textId="77777777" w:rsidTr="00867ADA">
        <w:tc>
          <w:tcPr>
            <w:tcW w:w="1181" w:type="pct"/>
            <w:tcBorders>
              <w:bottom w:val="single" w:sz="4" w:space="0" w:color="auto"/>
            </w:tcBorders>
          </w:tcPr>
          <w:p w14:paraId="3D005227" w14:textId="77777777" w:rsidR="00915ABB" w:rsidRDefault="00915ABB" w:rsidP="00CB64A8">
            <w:pPr>
              <w:pStyle w:val="NumericTableHeading"/>
            </w:pPr>
            <w:r>
              <w:t>Protected landscape (%)</w:t>
            </w:r>
          </w:p>
        </w:tc>
        <w:tc>
          <w:tcPr>
            <w:tcW w:w="625" w:type="pct"/>
            <w:tcBorders>
              <w:bottom w:val="single" w:sz="4" w:space="0" w:color="auto"/>
            </w:tcBorders>
          </w:tcPr>
          <w:p w14:paraId="505C75DD" w14:textId="77777777" w:rsidR="00915ABB" w:rsidRDefault="00915ABB" w:rsidP="00AC3711">
            <w:pPr>
              <w:pStyle w:val="NumericTableHeading"/>
            </w:pPr>
            <w:r>
              <w:t>17.71%</w:t>
            </w:r>
          </w:p>
        </w:tc>
        <w:tc>
          <w:tcPr>
            <w:tcW w:w="1375" w:type="pct"/>
            <w:tcBorders>
              <w:bottom w:val="single" w:sz="4" w:space="0" w:color="auto"/>
            </w:tcBorders>
          </w:tcPr>
          <w:p w14:paraId="06227502" w14:textId="77777777" w:rsidR="00915ABB" w:rsidRDefault="00915ABB" w:rsidP="00AC3711">
            <w:pPr>
              <w:pStyle w:val="NumericTableHeading"/>
              <w:ind w:right="997"/>
              <w:jc w:val="right"/>
            </w:pPr>
            <w:r>
              <w:t>17.71%</w:t>
            </w:r>
          </w:p>
        </w:tc>
        <w:tc>
          <w:tcPr>
            <w:tcW w:w="1819" w:type="pct"/>
            <w:tcBorders>
              <w:bottom w:val="single" w:sz="4" w:space="0" w:color="auto"/>
            </w:tcBorders>
          </w:tcPr>
          <w:p w14:paraId="72EF7968" w14:textId="77777777" w:rsidR="00915ABB" w:rsidRDefault="00915ABB" w:rsidP="00AC3711">
            <w:pPr>
              <w:pStyle w:val="NumericTableHeading"/>
              <w:ind w:right="997"/>
              <w:jc w:val="right"/>
            </w:pPr>
            <w:r>
              <w:t>17.71%</w:t>
            </w:r>
          </w:p>
        </w:tc>
      </w:tr>
      <w:tr w:rsidR="004C2832" w14:paraId="132F0B77" w14:textId="77777777" w:rsidTr="00867ADA">
        <w:tc>
          <w:tcPr>
            <w:tcW w:w="1181" w:type="pct"/>
            <w:tcBorders>
              <w:top w:val="single" w:sz="4" w:space="0" w:color="auto"/>
            </w:tcBorders>
            <w:hideMark/>
          </w:tcPr>
          <w:p w14:paraId="48AC8C45" w14:textId="77777777" w:rsidR="004C2832" w:rsidRDefault="004C2832" w:rsidP="004C2832">
            <w:pPr>
              <w:pStyle w:val="NumericTableBodyText"/>
            </w:pPr>
            <w:r>
              <w:t>All features</w:t>
            </w:r>
          </w:p>
        </w:tc>
        <w:tc>
          <w:tcPr>
            <w:tcW w:w="625" w:type="pct"/>
            <w:tcBorders>
              <w:top w:val="single" w:sz="4" w:space="0" w:color="auto"/>
            </w:tcBorders>
            <w:shd w:val="clear" w:color="auto" w:fill="D9D9D9" w:themeFill="background1" w:themeFillShade="D9"/>
          </w:tcPr>
          <w:p w14:paraId="1E8E0B8F" w14:textId="1B7EB28B" w:rsidR="004C2832" w:rsidRPr="0060087C" w:rsidRDefault="004C2832" w:rsidP="00A06594">
            <w:pPr>
              <w:pStyle w:val="NumericTableBodyText"/>
              <w:ind w:right="218"/>
              <w:jc w:val="right"/>
              <w:rPr>
                <w:b/>
                <w:bCs/>
              </w:rPr>
            </w:pPr>
            <w:r w:rsidRPr="0060087C">
              <w:rPr>
                <w:b/>
                <w:bCs/>
              </w:rPr>
              <w:t>81.6</w:t>
            </w:r>
          </w:p>
        </w:tc>
        <w:tc>
          <w:tcPr>
            <w:tcW w:w="1375" w:type="pct"/>
            <w:tcBorders>
              <w:top w:val="single" w:sz="4" w:space="0" w:color="auto"/>
            </w:tcBorders>
            <w:shd w:val="clear" w:color="auto" w:fill="D9D9D9" w:themeFill="background1" w:themeFillShade="D9"/>
          </w:tcPr>
          <w:p w14:paraId="4A5E3448" w14:textId="5EACCADC" w:rsidR="004C2832" w:rsidRPr="0060087C" w:rsidRDefault="004C2832" w:rsidP="00A06594">
            <w:pPr>
              <w:pStyle w:val="NumericTableBodyText"/>
              <w:ind w:right="1141"/>
              <w:jc w:val="right"/>
              <w:rPr>
                <w:b/>
                <w:bCs/>
              </w:rPr>
            </w:pPr>
            <w:r w:rsidRPr="0060087C">
              <w:rPr>
                <w:b/>
                <w:bCs/>
              </w:rPr>
              <w:t>80.7</w:t>
            </w:r>
          </w:p>
        </w:tc>
        <w:tc>
          <w:tcPr>
            <w:tcW w:w="1819" w:type="pct"/>
            <w:tcBorders>
              <w:top w:val="single" w:sz="4" w:space="0" w:color="auto"/>
            </w:tcBorders>
            <w:shd w:val="clear" w:color="auto" w:fill="D9D9D9" w:themeFill="background1" w:themeFillShade="D9"/>
          </w:tcPr>
          <w:p w14:paraId="1B088500" w14:textId="672E1427" w:rsidR="004C2832" w:rsidRPr="0060087C" w:rsidRDefault="004C2832" w:rsidP="00A06594">
            <w:pPr>
              <w:pStyle w:val="NumericTableBodyText"/>
              <w:ind w:right="1150"/>
              <w:jc w:val="right"/>
              <w:rPr>
                <w:b/>
                <w:bCs/>
              </w:rPr>
            </w:pPr>
            <w:r w:rsidRPr="0060087C">
              <w:rPr>
                <w:b/>
                <w:bCs/>
              </w:rPr>
              <w:t>77.7</w:t>
            </w:r>
          </w:p>
        </w:tc>
      </w:tr>
      <w:tr w:rsidR="00867ADA" w14:paraId="57D75FAA" w14:textId="77777777" w:rsidTr="00867ADA">
        <w:tc>
          <w:tcPr>
            <w:tcW w:w="1181" w:type="pct"/>
            <w:hideMark/>
          </w:tcPr>
          <w:p w14:paraId="0ED79379" w14:textId="43119C3F" w:rsidR="00867ADA" w:rsidRDefault="00867ADA" w:rsidP="00867ADA">
            <w:pPr>
              <w:pStyle w:val="NumericTableBodyText"/>
            </w:pPr>
            <w:r w:rsidRPr="000C3D16">
              <w:t>Biogenic features</w:t>
            </w:r>
            <w:r>
              <w:t xml:space="preserve"> (mean)</w:t>
            </w:r>
          </w:p>
        </w:tc>
        <w:tc>
          <w:tcPr>
            <w:tcW w:w="625" w:type="pct"/>
            <w:shd w:val="clear" w:color="auto" w:fill="D9D9D9" w:themeFill="background1" w:themeFillShade="D9"/>
          </w:tcPr>
          <w:p w14:paraId="7F41481E" w14:textId="2EADB470" w:rsidR="00867ADA" w:rsidRPr="0060087C" w:rsidRDefault="00867ADA" w:rsidP="00867ADA">
            <w:pPr>
              <w:pStyle w:val="NumericTableBodyText"/>
              <w:ind w:right="218"/>
              <w:jc w:val="right"/>
              <w:rPr>
                <w:b/>
                <w:bCs/>
              </w:rPr>
            </w:pPr>
            <w:r w:rsidRPr="0060087C">
              <w:rPr>
                <w:b/>
                <w:bCs/>
              </w:rPr>
              <w:t>100.0</w:t>
            </w:r>
          </w:p>
        </w:tc>
        <w:tc>
          <w:tcPr>
            <w:tcW w:w="1375" w:type="pct"/>
            <w:shd w:val="clear" w:color="auto" w:fill="D9D9D9" w:themeFill="background1" w:themeFillShade="D9"/>
          </w:tcPr>
          <w:p w14:paraId="0678ABD3" w14:textId="0A0C482B" w:rsidR="00867ADA" w:rsidRPr="0060087C" w:rsidRDefault="00867ADA" w:rsidP="00867ADA">
            <w:pPr>
              <w:pStyle w:val="NumericTableBodyText"/>
              <w:ind w:right="1141"/>
              <w:jc w:val="right"/>
              <w:rPr>
                <w:b/>
                <w:bCs/>
              </w:rPr>
            </w:pPr>
            <w:r w:rsidRPr="0060087C">
              <w:rPr>
                <w:b/>
                <w:bCs/>
              </w:rPr>
              <w:t>97.9</w:t>
            </w:r>
          </w:p>
        </w:tc>
        <w:tc>
          <w:tcPr>
            <w:tcW w:w="1819" w:type="pct"/>
            <w:shd w:val="clear" w:color="auto" w:fill="D9D9D9" w:themeFill="background1" w:themeFillShade="D9"/>
          </w:tcPr>
          <w:p w14:paraId="5E647A1E" w14:textId="763B3F25" w:rsidR="00867ADA" w:rsidRPr="0060087C" w:rsidRDefault="00867ADA" w:rsidP="00867ADA">
            <w:pPr>
              <w:pStyle w:val="NumericTableBodyText"/>
              <w:ind w:right="1150"/>
              <w:jc w:val="right"/>
              <w:rPr>
                <w:b/>
                <w:bCs/>
              </w:rPr>
            </w:pPr>
            <w:r w:rsidRPr="0060087C">
              <w:rPr>
                <w:b/>
                <w:bCs/>
              </w:rPr>
              <w:t>96.7</w:t>
            </w:r>
          </w:p>
        </w:tc>
      </w:tr>
      <w:tr w:rsidR="00867ADA" w14:paraId="506D426B" w14:textId="77777777" w:rsidTr="00867ADA">
        <w:tc>
          <w:tcPr>
            <w:tcW w:w="1181" w:type="pct"/>
            <w:hideMark/>
          </w:tcPr>
          <w:p w14:paraId="7C7DD193" w14:textId="4C5A24F8" w:rsidR="00867ADA" w:rsidRDefault="00867ADA" w:rsidP="00867ADA">
            <w:pPr>
              <w:pStyle w:val="NumericTableBodyText"/>
            </w:pPr>
            <w:r>
              <w:t>Biogenic ecosystem services (percent of high value scores &gt;6 only)</w:t>
            </w:r>
          </w:p>
        </w:tc>
        <w:tc>
          <w:tcPr>
            <w:tcW w:w="625" w:type="pct"/>
            <w:shd w:val="clear" w:color="auto" w:fill="D9D9D9" w:themeFill="background1" w:themeFillShade="D9"/>
          </w:tcPr>
          <w:p w14:paraId="01DDE5EC" w14:textId="793219FA" w:rsidR="00867ADA" w:rsidRPr="0060087C" w:rsidRDefault="00867ADA" w:rsidP="00867ADA">
            <w:pPr>
              <w:pStyle w:val="NumericTableBodyText"/>
              <w:ind w:right="218"/>
              <w:jc w:val="right"/>
              <w:rPr>
                <w:b/>
                <w:bCs/>
              </w:rPr>
            </w:pPr>
            <w:r w:rsidRPr="0060087C">
              <w:rPr>
                <w:b/>
                <w:bCs/>
              </w:rPr>
              <w:t>45.</w:t>
            </w:r>
            <w:r w:rsidR="00E70343">
              <w:rPr>
                <w:b/>
                <w:bCs/>
              </w:rPr>
              <w:t>3</w:t>
            </w:r>
          </w:p>
        </w:tc>
        <w:tc>
          <w:tcPr>
            <w:tcW w:w="1375" w:type="pct"/>
            <w:shd w:val="clear" w:color="auto" w:fill="D9D9D9" w:themeFill="background1" w:themeFillShade="D9"/>
          </w:tcPr>
          <w:p w14:paraId="38CA4967" w14:textId="6776D637" w:rsidR="00867ADA" w:rsidRPr="0060087C" w:rsidRDefault="00E70343" w:rsidP="00867ADA">
            <w:pPr>
              <w:pStyle w:val="NumericTableBodyText"/>
              <w:ind w:right="1141"/>
              <w:jc w:val="right"/>
              <w:rPr>
                <w:b/>
                <w:bCs/>
              </w:rPr>
            </w:pPr>
            <w:r>
              <w:rPr>
                <w:b/>
                <w:bCs/>
              </w:rPr>
              <w:t>39.1</w:t>
            </w:r>
          </w:p>
        </w:tc>
        <w:tc>
          <w:tcPr>
            <w:tcW w:w="1819" w:type="pct"/>
            <w:shd w:val="clear" w:color="auto" w:fill="D9D9D9" w:themeFill="background1" w:themeFillShade="D9"/>
          </w:tcPr>
          <w:p w14:paraId="436ED6E0" w14:textId="29BAEBCC" w:rsidR="00867ADA" w:rsidRPr="0060087C" w:rsidRDefault="00E70343" w:rsidP="00867ADA">
            <w:pPr>
              <w:pStyle w:val="NumericTableBodyText"/>
              <w:ind w:right="1150"/>
              <w:jc w:val="right"/>
              <w:rPr>
                <w:b/>
                <w:bCs/>
              </w:rPr>
            </w:pPr>
            <w:r>
              <w:rPr>
                <w:b/>
                <w:bCs/>
              </w:rPr>
              <w:t>33.0</w:t>
            </w:r>
          </w:p>
        </w:tc>
      </w:tr>
      <w:tr w:rsidR="00867ADA" w14:paraId="7D3BC612" w14:textId="77777777" w:rsidTr="00867ADA">
        <w:tc>
          <w:tcPr>
            <w:tcW w:w="1181" w:type="pct"/>
            <w:hideMark/>
          </w:tcPr>
          <w:p w14:paraId="0A99D6A5" w14:textId="445BBB2B" w:rsidR="00867ADA" w:rsidRDefault="00867ADA" w:rsidP="00867ADA">
            <w:pPr>
              <w:pStyle w:val="NumericTableBodyText"/>
            </w:pPr>
            <w:r w:rsidRPr="000C3D16">
              <w:t>Physical habitats</w:t>
            </w:r>
            <w:r>
              <w:t xml:space="preserve"> (mean)</w:t>
            </w:r>
          </w:p>
        </w:tc>
        <w:tc>
          <w:tcPr>
            <w:tcW w:w="625" w:type="pct"/>
            <w:shd w:val="clear" w:color="auto" w:fill="D9D9D9" w:themeFill="background1" w:themeFillShade="D9"/>
          </w:tcPr>
          <w:p w14:paraId="4ACC2E44" w14:textId="3F2F1105" w:rsidR="00867ADA" w:rsidRPr="0060087C" w:rsidRDefault="00867ADA" w:rsidP="00867ADA">
            <w:pPr>
              <w:pStyle w:val="NumericTableBodyText"/>
              <w:ind w:right="218"/>
              <w:jc w:val="right"/>
              <w:rPr>
                <w:b/>
                <w:bCs/>
              </w:rPr>
            </w:pPr>
            <w:r w:rsidRPr="0060087C">
              <w:rPr>
                <w:b/>
                <w:bCs/>
              </w:rPr>
              <w:t>80.5</w:t>
            </w:r>
          </w:p>
        </w:tc>
        <w:tc>
          <w:tcPr>
            <w:tcW w:w="1375" w:type="pct"/>
            <w:shd w:val="clear" w:color="auto" w:fill="D9D9D9" w:themeFill="background1" w:themeFillShade="D9"/>
          </w:tcPr>
          <w:p w14:paraId="1617B4A2" w14:textId="0061B4C8" w:rsidR="00867ADA" w:rsidRPr="0060087C" w:rsidRDefault="00867ADA" w:rsidP="00867ADA">
            <w:pPr>
              <w:pStyle w:val="NumericTableBodyText"/>
              <w:ind w:right="1141"/>
              <w:jc w:val="right"/>
              <w:rPr>
                <w:b/>
                <w:bCs/>
              </w:rPr>
            </w:pPr>
            <w:r w:rsidRPr="0060087C">
              <w:rPr>
                <w:b/>
                <w:bCs/>
              </w:rPr>
              <w:t>79.8</w:t>
            </w:r>
          </w:p>
        </w:tc>
        <w:tc>
          <w:tcPr>
            <w:tcW w:w="1819" w:type="pct"/>
            <w:shd w:val="clear" w:color="auto" w:fill="D9D9D9" w:themeFill="background1" w:themeFillShade="D9"/>
          </w:tcPr>
          <w:p w14:paraId="26795ABC" w14:textId="0A5E5266" w:rsidR="00867ADA" w:rsidRPr="0060087C" w:rsidRDefault="00867ADA" w:rsidP="00867ADA">
            <w:pPr>
              <w:pStyle w:val="NumericTableBodyText"/>
              <w:ind w:right="1150"/>
              <w:jc w:val="right"/>
              <w:rPr>
                <w:b/>
                <w:bCs/>
              </w:rPr>
            </w:pPr>
            <w:r w:rsidRPr="0060087C">
              <w:rPr>
                <w:b/>
                <w:bCs/>
              </w:rPr>
              <w:t>76.5</w:t>
            </w:r>
          </w:p>
        </w:tc>
      </w:tr>
      <w:tr w:rsidR="004C2832" w14:paraId="5F547AEB" w14:textId="77777777" w:rsidTr="00867ADA">
        <w:tc>
          <w:tcPr>
            <w:tcW w:w="1181" w:type="pct"/>
          </w:tcPr>
          <w:p w14:paraId="792AA981" w14:textId="77777777" w:rsidR="004C2832" w:rsidRDefault="004C2832" w:rsidP="004C2832">
            <w:pPr>
              <w:pStyle w:val="NumericTableBodyText"/>
            </w:pPr>
            <w:r>
              <w:t>Danish Seine</w:t>
            </w:r>
          </w:p>
        </w:tc>
        <w:tc>
          <w:tcPr>
            <w:tcW w:w="625" w:type="pct"/>
          </w:tcPr>
          <w:p w14:paraId="74B5BB90" w14:textId="10717F66" w:rsidR="004C2832" w:rsidRDefault="004C2832" w:rsidP="00A06594">
            <w:pPr>
              <w:pStyle w:val="NumericTableBodyText"/>
              <w:ind w:right="218"/>
              <w:jc w:val="right"/>
            </w:pPr>
            <w:r>
              <w:t>22.8</w:t>
            </w:r>
          </w:p>
        </w:tc>
        <w:tc>
          <w:tcPr>
            <w:tcW w:w="1375" w:type="pct"/>
          </w:tcPr>
          <w:p w14:paraId="7AE96D55" w14:textId="13FA6EE5" w:rsidR="004C2832" w:rsidRDefault="004C2832" w:rsidP="00A06594">
            <w:pPr>
              <w:pStyle w:val="NumericTableBodyText"/>
              <w:ind w:right="1141"/>
              <w:jc w:val="right"/>
            </w:pPr>
            <w:r>
              <w:t>4.9</w:t>
            </w:r>
          </w:p>
        </w:tc>
        <w:tc>
          <w:tcPr>
            <w:tcW w:w="1819" w:type="pct"/>
          </w:tcPr>
          <w:p w14:paraId="681456FA" w14:textId="1D32E691" w:rsidR="004C2832" w:rsidRDefault="004C2832" w:rsidP="00A06594">
            <w:pPr>
              <w:pStyle w:val="NumericTableBodyText"/>
              <w:ind w:right="1150"/>
              <w:jc w:val="right"/>
            </w:pPr>
            <w:r>
              <w:t>4.8</w:t>
            </w:r>
          </w:p>
        </w:tc>
      </w:tr>
      <w:tr w:rsidR="004C2832" w14:paraId="03FA97F2" w14:textId="77777777" w:rsidTr="00867ADA">
        <w:trPr>
          <w:cnfStyle w:val="010000000000" w:firstRow="0" w:lastRow="1" w:firstColumn="0" w:lastColumn="0" w:oddVBand="0" w:evenVBand="0" w:oddHBand="0" w:evenHBand="0" w:firstRowFirstColumn="0" w:firstRowLastColumn="0" w:lastRowFirstColumn="0" w:lastRowLastColumn="0"/>
        </w:trPr>
        <w:tc>
          <w:tcPr>
            <w:tcW w:w="1181" w:type="pct"/>
          </w:tcPr>
          <w:p w14:paraId="46FC7E7C" w14:textId="77777777" w:rsidR="004C2832" w:rsidRDefault="004C2832" w:rsidP="004C2832">
            <w:pPr>
              <w:pStyle w:val="NumericTableBodyText"/>
            </w:pPr>
            <w:r>
              <w:t>Trawling intensity</w:t>
            </w:r>
          </w:p>
        </w:tc>
        <w:tc>
          <w:tcPr>
            <w:tcW w:w="625" w:type="pct"/>
          </w:tcPr>
          <w:p w14:paraId="5F8D3136" w14:textId="31C386C4" w:rsidR="004C2832" w:rsidRDefault="004C2832" w:rsidP="00A06594">
            <w:pPr>
              <w:pStyle w:val="NumericTableBodyText"/>
              <w:ind w:right="218"/>
              <w:jc w:val="right"/>
            </w:pPr>
            <w:r>
              <w:t>7.9</w:t>
            </w:r>
          </w:p>
        </w:tc>
        <w:tc>
          <w:tcPr>
            <w:tcW w:w="1375" w:type="pct"/>
          </w:tcPr>
          <w:p w14:paraId="46A5E079" w14:textId="23A6AA2C" w:rsidR="004C2832" w:rsidRDefault="004C2832" w:rsidP="00A06594">
            <w:pPr>
              <w:pStyle w:val="NumericTableBodyText"/>
              <w:ind w:right="1141"/>
              <w:jc w:val="right"/>
            </w:pPr>
            <w:r>
              <w:t>4.2</w:t>
            </w:r>
          </w:p>
        </w:tc>
        <w:tc>
          <w:tcPr>
            <w:tcW w:w="1819" w:type="pct"/>
          </w:tcPr>
          <w:p w14:paraId="64A16576" w14:textId="2EE22B0E" w:rsidR="004C2832" w:rsidRDefault="004C2832" w:rsidP="00A06594">
            <w:pPr>
              <w:pStyle w:val="NumericTableBodyText"/>
              <w:ind w:right="1150"/>
              <w:jc w:val="right"/>
            </w:pPr>
            <w:r>
              <w:t>4.0</w:t>
            </w:r>
          </w:p>
        </w:tc>
      </w:tr>
    </w:tbl>
    <w:p w14:paraId="24B3B7B6" w14:textId="77777777" w:rsidR="00915ABB" w:rsidRDefault="00915ABB" w:rsidP="00EA4771"/>
    <w:p w14:paraId="6766DE83" w14:textId="0CF712F7" w:rsidR="00EA4771" w:rsidRPr="00EA4771" w:rsidRDefault="00EA4771" w:rsidP="00915ABB">
      <w:pPr>
        <w:pStyle w:val="Heading2"/>
      </w:pPr>
      <w:bookmarkStart w:id="169" w:name="_Ref48575455"/>
      <w:bookmarkStart w:id="170" w:name="_Toc48829484"/>
      <w:r>
        <w:t>Evaluation of seabed protected areas</w:t>
      </w:r>
      <w:bookmarkEnd w:id="169"/>
      <w:bookmarkEnd w:id="170"/>
    </w:p>
    <w:p w14:paraId="7D3CCD16" w14:textId="08153FB9" w:rsidR="00AC1A40" w:rsidRDefault="00B37719" w:rsidP="00D81E59">
      <w:pPr>
        <w:pStyle w:val="Heading3"/>
        <w:numPr>
          <w:ilvl w:val="2"/>
          <w:numId w:val="9"/>
        </w:numPr>
      </w:pPr>
      <w:r>
        <w:t xml:space="preserve">Performance of Scenario 1 </w:t>
      </w:r>
      <w:r w:rsidR="006C1B98">
        <w:t>seabed protected areas</w:t>
      </w:r>
      <w:r w:rsidR="005C37D0">
        <w:t xml:space="preserve"> against Baseline</w:t>
      </w:r>
    </w:p>
    <w:p w14:paraId="20482A81" w14:textId="26A9F719" w:rsidR="006006A6" w:rsidRDefault="006006A6" w:rsidP="00915ABB">
      <w:pPr>
        <w:pStyle w:val="BodyText"/>
        <w:keepNext/>
      </w:pPr>
      <w:r>
        <w:t xml:space="preserve">This </w:t>
      </w:r>
      <w:r w:rsidR="008027FE">
        <w:t xml:space="preserve">case </w:t>
      </w:r>
      <w:r>
        <w:t xml:space="preserve">examined protection when the model was forced to include both the </w:t>
      </w:r>
      <w:r w:rsidR="006C1B98">
        <w:t>p</w:t>
      </w:r>
      <w:r>
        <w:t xml:space="preserve">roposed </w:t>
      </w:r>
      <w:r w:rsidR="006C1B98">
        <w:t>seabed protected areas</w:t>
      </w:r>
      <w:r w:rsidR="008027FE">
        <w:t xml:space="preserve"> under Sc</w:t>
      </w:r>
      <w:r w:rsidR="003D0313">
        <w:t>en</w:t>
      </w:r>
      <w:r w:rsidR="008027FE">
        <w:t>ario 1</w:t>
      </w:r>
      <w:r>
        <w:t xml:space="preserve"> and the existing </w:t>
      </w:r>
      <w:r w:rsidR="00B83CE3">
        <w:t>CPZs</w:t>
      </w:r>
      <w:r>
        <w:t xml:space="preserve"> as highest priority (</w:t>
      </w:r>
      <w:r>
        <w:fldChar w:fldCharType="begin"/>
      </w:r>
      <w:r>
        <w:instrText xml:space="preserve"> REF _Ref34614980 \h </w:instrText>
      </w:r>
      <w:r>
        <w:fldChar w:fldCharType="separate"/>
      </w:r>
      <w:r w:rsidR="006F40A1">
        <w:t xml:space="preserve">Figure </w:t>
      </w:r>
      <w:r w:rsidR="006F40A1">
        <w:rPr>
          <w:noProof/>
        </w:rPr>
        <w:t>4</w:t>
      </w:r>
      <w:r w:rsidR="006F40A1">
        <w:t>.</w:t>
      </w:r>
      <w:r w:rsidR="006F40A1">
        <w:rPr>
          <w:noProof/>
        </w:rPr>
        <w:t>22</w:t>
      </w:r>
      <w:r>
        <w:fldChar w:fldCharType="end"/>
      </w:r>
      <w:r>
        <w:t xml:space="preserve">). </w:t>
      </w:r>
      <w:r w:rsidR="009E69C7">
        <w:t xml:space="preserve">Because of the existing spatial overlap between existing CPZs and some of the proposed seabed protected areas, decision of forcing Zonation to include CPZs within the top part of the solution under both Scenario 1 and Scenario 2 was made. </w:t>
      </w:r>
      <w:r w:rsidR="006C1B98">
        <w:t>C</w:t>
      </w:r>
      <w:r>
        <w:t>ombined</w:t>
      </w:r>
      <w:r w:rsidR="006C1B98">
        <w:t>, these areas</w:t>
      </w:r>
      <w:r>
        <w:t xml:space="preserve"> </w:t>
      </w:r>
      <w:r w:rsidR="009E69C7">
        <w:t xml:space="preserve">(CPZs and proposed </w:t>
      </w:r>
      <w:r w:rsidR="00915ABB">
        <w:t xml:space="preserve">seabed protected </w:t>
      </w:r>
      <w:r w:rsidR="009E69C7">
        <w:t xml:space="preserve">areas) </w:t>
      </w:r>
      <w:r>
        <w:t>cover approximately</w:t>
      </w:r>
      <w:r w:rsidR="00AC1A40">
        <w:t xml:space="preserve"> 22.</w:t>
      </w:r>
      <w:r w:rsidR="001E7FB0">
        <w:t>4</w:t>
      </w:r>
      <w:r w:rsidR="007A6DBE">
        <w:t>8</w:t>
      </w:r>
      <w:r w:rsidR="00AC1A40">
        <w:t xml:space="preserve">% of the </w:t>
      </w:r>
      <w:r>
        <w:t>model</w:t>
      </w:r>
      <w:r w:rsidR="00AC1A40">
        <w:t xml:space="preserve"> area</w:t>
      </w:r>
      <w:r>
        <w:t xml:space="preserve"> </w:t>
      </w:r>
      <w:r w:rsidR="006C1B98">
        <w:t>and</w:t>
      </w:r>
      <w:r>
        <w:t xml:space="preserve"> deliver more than twice </w:t>
      </w:r>
      <w:r w:rsidR="00A1280F">
        <w:t>’on par’</w:t>
      </w:r>
      <w:r>
        <w:t xml:space="preserve"> protection for biogenic features and physical habitats (</w:t>
      </w:r>
      <w:r w:rsidR="00AE4A10">
        <w:fldChar w:fldCharType="begin"/>
      </w:r>
      <w:r w:rsidR="00AE4A10">
        <w:instrText xml:space="preserve"> REF _Ref48332165 \h </w:instrText>
      </w:r>
      <w:r w:rsidR="00AE4A10">
        <w:fldChar w:fldCharType="separate"/>
      </w:r>
      <w:r w:rsidR="006F40A1">
        <w:t xml:space="preserve">Table </w:t>
      </w:r>
      <w:r w:rsidR="006F40A1">
        <w:rPr>
          <w:noProof/>
        </w:rPr>
        <w:t>4</w:t>
      </w:r>
      <w:r w:rsidR="006F40A1">
        <w:noBreakHyphen/>
      </w:r>
      <w:r w:rsidR="006F40A1">
        <w:rPr>
          <w:noProof/>
        </w:rPr>
        <w:t>7</w:t>
      </w:r>
      <w:r w:rsidR="00AE4A10">
        <w:fldChar w:fldCharType="end"/>
      </w:r>
      <w:r>
        <w:t>).</w:t>
      </w:r>
      <w:r w:rsidR="00662240">
        <w:t xml:space="preserve"> The complete suit</w:t>
      </w:r>
      <w:r w:rsidR="00A94504">
        <w:t>e</w:t>
      </w:r>
      <w:r w:rsidR="00662240">
        <w:t xml:space="preserve"> of results of analysing Scenario 1 is available in </w:t>
      </w:r>
      <w:r w:rsidR="00AE4A10">
        <w:fldChar w:fldCharType="begin"/>
      </w:r>
      <w:r w:rsidR="00AE4A10">
        <w:instrText xml:space="preserve"> REF _Ref48571220 \r \h </w:instrText>
      </w:r>
      <w:r w:rsidR="00AE4A10">
        <w:fldChar w:fldCharType="separate"/>
      </w:r>
      <w:r w:rsidR="006F40A1">
        <w:t>Appendix F</w:t>
      </w:r>
      <w:r w:rsidR="00AE4A10">
        <w:fldChar w:fldCharType="end"/>
      </w:r>
      <w:r w:rsidR="00AE4A10">
        <w:t xml:space="preserve"> (</w:t>
      </w:r>
      <w:r w:rsidR="00AE4A10">
        <w:fldChar w:fldCharType="begin"/>
      </w:r>
      <w:r w:rsidR="00AE4A10">
        <w:instrText xml:space="preserve"> REF _Ref48572001 \h </w:instrText>
      </w:r>
      <w:r w:rsidR="00AE4A10">
        <w:fldChar w:fldCharType="separate"/>
      </w:r>
      <w:r w:rsidR="006F40A1">
        <w:t xml:space="preserve">Table </w:t>
      </w:r>
      <w:r w:rsidR="006F40A1">
        <w:rPr>
          <w:noProof/>
        </w:rPr>
        <w:t>F</w:t>
      </w:r>
      <w:r w:rsidR="006F40A1">
        <w:noBreakHyphen/>
      </w:r>
      <w:r w:rsidR="006F40A1">
        <w:rPr>
          <w:noProof/>
        </w:rPr>
        <w:t>2</w:t>
      </w:r>
      <w:r w:rsidR="00AE4A10">
        <w:fldChar w:fldCharType="end"/>
      </w:r>
      <w:r w:rsidR="00AE4A10">
        <w:t>)</w:t>
      </w:r>
      <w:r w:rsidR="00662240">
        <w:t>.</w:t>
      </w:r>
    </w:p>
    <w:p w14:paraId="062F256B" w14:textId="77777777" w:rsidR="00FF2F36" w:rsidRDefault="00FF2F36" w:rsidP="006006A6">
      <w:pPr>
        <w:pStyle w:val="BodyText"/>
      </w:pPr>
    </w:p>
    <w:p w14:paraId="0CD1095D" w14:textId="77777777" w:rsidR="00AC1A40" w:rsidRDefault="006006A6" w:rsidP="006006A6">
      <w:pPr>
        <w:pStyle w:val="BodyText"/>
        <w:keepNext/>
      </w:pPr>
      <w:r>
        <w:rPr>
          <w:noProof/>
          <w:lang w:eastAsia="en-NZ"/>
        </w:rPr>
        <w:lastRenderedPageBreak/>
        <w:drawing>
          <wp:inline distT="0" distB="0" distL="0" distR="0" wp14:anchorId="321A84AE" wp14:editId="4E911D3D">
            <wp:extent cx="5530850" cy="49720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30850" cy="4972050"/>
                    </a:xfrm>
                    <a:prstGeom prst="rect">
                      <a:avLst/>
                    </a:prstGeom>
                    <a:noFill/>
                  </pic:spPr>
                </pic:pic>
              </a:graphicData>
            </a:graphic>
          </wp:inline>
        </w:drawing>
      </w:r>
    </w:p>
    <w:p w14:paraId="4A60FAD8" w14:textId="32743938" w:rsidR="00AC1A40" w:rsidRPr="006006A6" w:rsidRDefault="006006A6" w:rsidP="006006A6">
      <w:pPr>
        <w:pStyle w:val="Caption"/>
        <w:keepNext w:val="0"/>
        <w:rPr>
          <w:vanish/>
          <w:specVanish/>
        </w:rPr>
      </w:pPr>
      <w:bookmarkStart w:id="171" w:name="_Ref34614980"/>
      <w:bookmarkStart w:id="172" w:name="_Toc50109485"/>
      <w:r>
        <w:t xml:space="preserve">Figure </w:t>
      </w:r>
      <w:fldSimple w:instr=" STYLEREF 1 \s ">
        <w:r w:rsidR="006F40A1">
          <w:rPr>
            <w:noProof/>
          </w:rPr>
          <w:t>4</w:t>
        </w:r>
      </w:fldSimple>
      <w:r w:rsidR="008027FE">
        <w:t>.</w:t>
      </w:r>
      <w:fldSimple w:instr=" SEQ Figure \* ARABIC \s 1 ">
        <w:r w:rsidR="006F40A1">
          <w:rPr>
            <w:noProof/>
          </w:rPr>
          <w:t>22</w:t>
        </w:r>
      </w:fldSimple>
      <w:bookmarkEnd w:id="171"/>
      <w:r>
        <w:t>:</w:t>
      </w:r>
      <w:r>
        <w:tab/>
        <w:t xml:space="preserve">Spatial prioritisation of the scenario with the Scenario 1 </w:t>
      </w:r>
      <w:r w:rsidR="00FA3928">
        <w:t>p</w:t>
      </w:r>
      <w:r>
        <w:t xml:space="preserve">roposed </w:t>
      </w:r>
      <w:r w:rsidR="006C1B98">
        <w:t xml:space="preserve">seabed </w:t>
      </w:r>
      <w:r w:rsidR="00E46BFA">
        <w:t>protected</w:t>
      </w:r>
      <w:r w:rsidR="006C1B98">
        <w:t xml:space="preserve"> areas</w:t>
      </w:r>
      <w:r>
        <w:t xml:space="preserve"> and C</w:t>
      </w:r>
      <w:r w:rsidR="00B83CE3">
        <w:t>PZs</w:t>
      </w:r>
      <w:r>
        <w:t>.</w:t>
      </w:r>
      <w:bookmarkEnd w:id="172"/>
    </w:p>
    <w:p w14:paraId="7D66940F" w14:textId="6A52192B" w:rsidR="006006A6" w:rsidRDefault="006006A6" w:rsidP="006006A6">
      <w:pPr>
        <w:pStyle w:val="CaptionText"/>
      </w:pPr>
      <w:r>
        <w:t xml:space="preserve"> </w:t>
      </w:r>
      <w:r w:rsidRPr="006006A6">
        <w:t>Warm colours indicate higher priority areas for biodiversity</w:t>
      </w:r>
      <w:r w:rsidR="006C1B98">
        <w:t xml:space="preserve"> representation</w:t>
      </w:r>
      <w:r w:rsidRPr="006006A6">
        <w:t>, and colder colours indicate lower priority areas.</w:t>
      </w:r>
      <w:r w:rsidR="00B83CE3">
        <w:t xml:space="preserve"> Existing and proposed marine reserves are masked out and excluded from the analysis.</w:t>
      </w:r>
      <w:r w:rsidR="0087530F">
        <w:t xml:space="preserve"> </w:t>
      </w:r>
      <w:r w:rsidR="00FF2F36">
        <w:t xml:space="preserve">Grey </w:t>
      </w:r>
      <w:r w:rsidR="00054B70">
        <w:t>polygon</w:t>
      </w:r>
      <w:r w:rsidR="009E69C7">
        <w:t>s</w:t>
      </w:r>
      <w:r w:rsidR="00054B70">
        <w:t xml:space="preserve"> </w:t>
      </w:r>
      <w:r w:rsidR="00FF2F36">
        <w:t>indicate locations of Scenario 1 marine reserves.</w:t>
      </w:r>
    </w:p>
    <w:p w14:paraId="7728837B" w14:textId="0F01715A" w:rsidR="006006A6" w:rsidRDefault="006006A6" w:rsidP="006006A6">
      <w:pPr>
        <w:pStyle w:val="CaptionText"/>
        <w:keepNext/>
        <w:spacing w:after="120"/>
      </w:pPr>
    </w:p>
    <w:p w14:paraId="1812413E" w14:textId="1BD82EF6" w:rsidR="003B20C3" w:rsidRPr="003B20C3" w:rsidRDefault="003B20C3" w:rsidP="0055207A">
      <w:pPr>
        <w:pStyle w:val="Caption"/>
        <w:pageBreakBefore/>
        <w:spacing w:after="120"/>
        <w:rPr>
          <w:vanish/>
          <w:specVanish/>
        </w:rPr>
      </w:pPr>
      <w:bookmarkStart w:id="173" w:name="_Ref48332165"/>
      <w:bookmarkStart w:id="174" w:name="_Toc50111202"/>
      <w:r>
        <w:lastRenderedPageBreak/>
        <w:t xml:space="preserve">Table </w:t>
      </w:r>
      <w:fldSimple w:instr=" STYLEREF &quot;Heading 1&quot; \s ">
        <w:r w:rsidR="006F40A1">
          <w:rPr>
            <w:noProof/>
          </w:rPr>
          <w:t>4</w:t>
        </w:r>
      </w:fldSimple>
      <w:r>
        <w:noBreakHyphen/>
      </w:r>
      <w:fldSimple w:instr=" SEQ Table \s 1 ">
        <w:r w:rsidR="006F40A1">
          <w:rPr>
            <w:noProof/>
          </w:rPr>
          <w:t>7</w:t>
        </w:r>
      </w:fldSimple>
      <w:bookmarkEnd w:id="173"/>
      <w:r>
        <w:t>:</w:t>
      </w:r>
      <w:r>
        <w:tab/>
        <w:t>Relative protection of seafloor habitat features under Scenario 1 seabed protected areas.</w:t>
      </w:r>
      <w:bookmarkEnd w:id="174"/>
    </w:p>
    <w:p w14:paraId="7C4D6ECA" w14:textId="35E18205" w:rsidR="003B20C3" w:rsidRDefault="003B20C3" w:rsidP="003B20C3">
      <w:pPr>
        <w:pStyle w:val="CaptionText"/>
        <w:keepNext/>
        <w:spacing w:after="120"/>
      </w:pPr>
      <w:r>
        <w:t xml:space="preserve"> The existing CPZs and Scenario 1 seabed protected areas cover 22.48% of the analysed area. Performance of the baseline scenario with and without forcing of existing CPZs in the top solution is provided to facilitate comparisons.</w:t>
      </w:r>
      <w:r w:rsidR="0060087C" w:rsidRPr="0060087C">
        <w:t xml:space="preserve"> </w:t>
      </w:r>
      <w:r w:rsidR="008D362A">
        <w:t xml:space="preserve">Shaded cells with values in bold </w:t>
      </w:r>
      <w:r w:rsidR="0060087C">
        <w:t>indicate greater performance than on par protection relative to the area of the HGMP covered by that proposed marine reserve.</w:t>
      </w:r>
    </w:p>
    <w:p w14:paraId="6848FD7E" w14:textId="77777777" w:rsidR="006006A6" w:rsidRDefault="006006A6" w:rsidP="006006A6"/>
    <w:tbl>
      <w:tblPr>
        <w:tblStyle w:val="ADXDataTable"/>
        <w:tblW w:w="4767" w:type="pct"/>
        <w:tblLook w:val="04E0" w:firstRow="1" w:lastRow="1" w:firstColumn="1" w:lastColumn="0" w:noHBand="0" w:noVBand="1"/>
      </w:tblPr>
      <w:tblGrid>
        <w:gridCol w:w="1945"/>
        <w:gridCol w:w="892"/>
        <w:gridCol w:w="2266"/>
        <w:gridCol w:w="2269"/>
        <w:gridCol w:w="1275"/>
      </w:tblGrid>
      <w:tr w:rsidR="00534A8E" w14:paraId="381E88E6" w14:textId="77777777" w:rsidTr="0071320C">
        <w:trPr>
          <w:cnfStyle w:val="100000000000" w:firstRow="1" w:lastRow="0" w:firstColumn="0" w:lastColumn="0" w:oddVBand="0" w:evenVBand="0" w:oddHBand="0" w:evenHBand="0" w:firstRowFirstColumn="0" w:firstRowLastColumn="0" w:lastRowFirstColumn="0" w:lastRowLastColumn="0"/>
        </w:trPr>
        <w:tc>
          <w:tcPr>
            <w:tcW w:w="1125" w:type="pct"/>
          </w:tcPr>
          <w:p w14:paraId="5331B5B2" w14:textId="77777777" w:rsidR="00534A8E" w:rsidRDefault="00534A8E" w:rsidP="00A357F2">
            <w:pPr>
              <w:pStyle w:val="NumericTableHeading"/>
            </w:pPr>
          </w:p>
        </w:tc>
        <w:tc>
          <w:tcPr>
            <w:tcW w:w="516" w:type="pct"/>
            <w:vAlign w:val="center"/>
          </w:tcPr>
          <w:p w14:paraId="2BB386FF" w14:textId="49DE4F9D" w:rsidR="00534A8E" w:rsidRDefault="00534A8E" w:rsidP="0071320C">
            <w:pPr>
              <w:pStyle w:val="NumericTableHeading"/>
            </w:pPr>
            <w:r>
              <w:t>Baseline</w:t>
            </w:r>
          </w:p>
        </w:tc>
        <w:tc>
          <w:tcPr>
            <w:tcW w:w="1310" w:type="pct"/>
            <w:vAlign w:val="center"/>
          </w:tcPr>
          <w:p w14:paraId="02D26A7C" w14:textId="342766E9" w:rsidR="00534A8E" w:rsidRDefault="00534A8E" w:rsidP="0071320C">
            <w:pPr>
              <w:pStyle w:val="NumericTableHeading"/>
            </w:pPr>
            <w:r>
              <w:t>Baseline with negatively weighted fisheries</w:t>
            </w:r>
          </w:p>
        </w:tc>
        <w:tc>
          <w:tcPr>
            <w:tcW w:w="1312" w:type="pct"/>
            <w:vAlign w:val="center"/>
          </w:tcPr>
          <w:p w14:paraId="6669D54B" w14:textId="3C69B1FC" w:rsidR="00534A8E" w:rsidRDefault="00534A8E" w:rsidP="0071320C">
            <w:pPr>
              <w:pStyle w:val="NumericTableHeading"/>
            </w:pPr>
            <w:r>
              <w:t xml:space="preserve">Baseline with existing CPZs </w:t>
            </w:r>
            <w:r w:rsidR="0071320C">
              <w:br/>
            </w:r>
            <w:r>
              <w:t xml:space="preserve">and negatively weighted </w:t>
            </w:r>
            <w:r w:rsidR="0071320C">
              <w:br/>
            </w:r>
            <w:r>
              <w:t>fisheries</w:t>
            </w:r>
          </w:p>
        </w:tc>
        <w:tc>
          <w:tcPr>
            <w:tcW w:w="737" w:type="pct"/>
            <w:vAlign w:val="center"/>
          </w:tcPr>
          <w:p w14:paraId="67300436" w14:textId="6C63D297" w:rsidR="00534A8E" w:rsidRDefault="00534A8E" w:rsidP="0071320C">
            <w:pPr>
              <w:pStyle w:val="NumericTableHeading"/>
            </w:pPr>
            <w:r>
              <w:t>Scenario 1</w:t>
            </w:r>
          </w:p>
        </w:tc>
      </w:tr>
      <w:tr w:rsidR="00534A8E" w14:paraId="631723AC" w14:textId="77777777" w:rsidTr="00A06594">
        <w:tc>
          <w:tcPr>
            <w:tcW w:w="1125" w:type="pct"/>
            <w:tcBorders>
              <w:bottom w:val="single" w:sz="4" w:space="0" w:color="auto"/>
            </w:tcBorders>
          </w:tcPr>
          <w:p w14:paraId="0676AE02" w14:textId="77777777" w:rsidR="00534A8E" w:rsidRDefault="00534A8E" w:rsidP="00534A8E">
            <w:pPr>
              <w:pStyle w:val="NumericTableHeading"/>
            </w:pPr>
            <w:r>
              <w:t>Protected landscape (%)</w:t>
            </w:r>
          </w:p>
        </w:tc>
        <w:tc>
          <w:tcPr>
            <w:tcW w:w="516" w:type="pct"/>
            <w:tcBorders>
              <w:bottom w:val="single" w:sz="4" w:space="0" w:color="auto"/>
            </w:tcBorders>
          </w:tcPr>
          <w:p w14:paraId="6230BF8C" w14:textId="54E4142F" w:rsidR="00534A8E" w:rsidRDefault="00534A8E" w:rsidP="0071320C">
            <w:pPr>
              <w:pStyle w:val="NumericTableHeading"/>
            </w:pPr>
            <w:r>
              <w:t>22.4</w:t>
            </w:r>
            <w:r w:rsidR="000C09ED">
              <w:t>8</w:t>
            </w:r>
            <w:r>
              <w:t>%</w:t>
            </w:r>
          </w:p>
        </w:tc>
        <w:tc>
          <w:tcPr>
            <w:tcW w:w="1310" w:type="pct"/>
            <w:tcBorders>
              <w:bottom w:val="single" w:sz="4" w:space="0" w:color="auto"/>
            </w:tcBorders>
          </w:tcPr>
          <w:p w14:paraId="3EF3105F" w14:textId="7E491629" w:rsidR="00534A8E" w:rsidRDefault="00534A8E" w:rsidP="0071320C">
            <w:pPr>
              <w:pStyle w:val="NumericTableHeading"/>
              <w:ind w:right="855"/>
              <w:jc w:val="right"/>
            </w:pPr>
            <w:r>
              <w:t>22.4</w:t>
            </w:r>
            <w:r w:rsidR="000C09ED">
              <w:t>8</w:t>
            </w:r>
            <w:r>
              <w:t>%</w:t>
            </w:r>
          </w:p>
        </w:tc>
        <w:tc>
          <w:tcPr>
            <w:tcW w:w="1312" w:type="pct"/>
            <w:tcBorders>
              <w:bottom w:val="single" w:sz="4" w:space="0" w:color="auto"/>
            </w:tcBorders>
          </w:tcPr>
          <w:p w14:paraId="7CBBF3DA" w14:textId="5EC84042" w:rsidR="00534A8E" w:rsidRDefault="00534A8E" w:rsidP="0071320C">
            <w:pPr>
              <w:pStyle w:val="NumericTableHeading"/>
              <w:ind w:right="684"/>
              <w:jc w:val="right"/>
            </w:pPr>
            <w:r>
              <w:t>22.4</w:t>
            </w:r>
            <w:r w:rsidR="000C09ED">
              <w:t>8</w:t>
            </w:r>
            <w:r>
              <w:t>%</w:t>
            </w:r>
          </w:p>
        </w:tc>
        <w:tc>
          <w:tcPr>
            <w:tcW w:w="737" w:type="pct"/>
            <w:tcBorders>
              <w:bottom w:val="single" w:sz="4" w:space="0" w:color="auto"/>
            </w:tcBorders>
          </w:tcPr>
          <w:p w14:paraId="5314E161" w14:textId="4CE7417D" w:rsidR="00534A8E" w:rsidRDefault="00534A8E" w:rsidP="0071320C">
            <w:pPr>
              <w:pStyle w:val="NumericTableHeading"/>
              <w:ind w:right="418"/>
              <w:jc w:val="right"/>
            </w:pPr>
            <w:r>
              <w:t>22.4</w:t>
            </w:r>
            <w:r w:rsidR="000C09ED">
              <w:t>8</w:t>
            </w:r>
            <w:r>
              <w:t>%</w:t>
            </w:r>
          </w:p>
        </w:tc>
      </w:tr>
      <w:tr w:rsidR="00534A8E" w14:paraId="6F1FD5BD" w14:textId="77777777" w:rsidTr="0060087C">
        <w:tc>
          <w:tcPr>
            <w:tcW w:w="1125" w:type="pct"/>
            <w:tcBorders>
              <w:top w:val="single" w:sz="4" w:space="0" w:color="auto"/>
            </w:tcBorders>
            <w:hideMark/>
          </w:tcPr>
          <w:p w14:paraId="09C06ABC" w14:textId="77777777" w:rsidR="00534A8E" w:rsidRDefault="00534A8E" w:rsidP="00534A8E">
            <w:pPr>
              <w:pStyle w:val="NumericTableBodyText"/>
            </w:pPr>
            <w:r>
              <w:t>All features</w:t>
            </w:r>
          </w:p>
        </w:tc>
        <w:tc>
          <w:tcPr>
            <w:tcW w:w="516" w:type="pct"/>
            <w:tcBorders>
              <w:top w:val="single" w:sz="4" w:space="0" w:color="auto"/>
            </w:tcBorders>
            <w:shd w:val="clear" w:color="auto" w:fill="D9D9D9" w:themeFill="background1" w:themeFillShade="D9"/>
          </w:tcPr>
          <w:p w14:paraId="1357D283" w14:textId="57FDD695" w:rsidR="00534A8E" w:rsidRPr="0060087C" w:rsidRDefault="00534A8E" w:rsidP="0071320C">
            <w:pPr>
              <w:pStyle w:val="NumericTableBodyText"/>
              <w:ind w:left="-107" w:right="141"/>
              <w:jc w:val="right"/>
              <w:rPr>
                <w:b/>
                <w:bCs/>
              </w:rPr>
            </w:pPr>
            <w:r w:rsidRPr="0060087C">
              <w:rPr>
                <w:b/>
                <w:bCs/>
              </w:rPr>
              <w:t>85.1</w:t>
            </w:r>
          </w:p>
        </w:tc>
        <w:tc>
          <w:tcPr>
            <w:tcW w:w="1310" w:type="pct"/>
            <w:tcBorders>
              <w:top w:val="single" w:sz="4" w:space="0" w:color="auto"/>
            </w:tcBorders>
            <w:shd w:val="clear" w:color="auto" w:fill="D9D9D9" w:themeFill="background1" w:themeFillShade="D9"/>
          </w:tcPr>
          <w:p w14:paraId="4A49EBF1" w14:textId="7AF9C99D" w:rsidR="00534A8E" w:rsidRPr="0060087C" w:rsidRDefault="00534A8E" w:rsidP="0071320C">
            <w:pPr>
              <w:pStyle w:val="NumericTableBodyText"/>
              <w:ind w:right="855"/>
              <w:jc w:val="right"/>
              <w:rPr>
                <w:b/>
                <w:bCs/>
              </w:rPr>
            </w:pPr>
            <w:r w:rsidRPr="0060087C">
              <w:rPr>
                <w:b/>
                <w:bCs/>
              </w:rPr>
              <w:t>84.</w:t>
            </w:r>
            <w:r w:rsidR="00AE4D2A" w:rsidRPr="0060087C">
              <w:rPr>
                <w:b/>
                <w:bCs/>
              </w:rPr>
              <w:t>5</w:t>
            </w:r>
          </w:p>
        </w:tc>
        <w:tc>
          <w:tcPr>
            <w:tcW w:w="1312" w:type="pct"/>
            <w:tcBorders>
              <w:top w:val="single" w:sz="4" w:space="0" w:color="auto"/>
            </w:tcBorders>
            <w:shd w:val="clear" w:color="auto" w:fill="D9D9D9" w:themeFill="background1" w:themeFillShade="D9"/>
          </w:tcPr>
          <w:p w14:paraId="3E1726F2" w14:textId="63D17FF8" w:rsidR="00534A8E" w:rsidRPr="0060087C" w:rsidRDefault="000C09ED" w:rsidP="0071320C">
            <w:pPr>
              <w:pStyle w:val="NumericTableBodyText"/>
              <w:ind w:right="692"/>
              <w:jc w:val="right"/>
              <w:rPr>
                <w:b/>
                <w:bCs/>
              </w:rPr>
            </w:pPr>
            <w:r w:rsidRPr="0060087C">
              <w:rPr>
                <w:b/>
                <w:bCs/>
              </w:rPr>
              <w:t>8</w:t>
            </w:r>
            <w:r w:rsidR="003A7528" w:rsidRPr="0060087C">
              <w:rPr>
                <w:b/>
                <w:bCs/>
              </w:rPr>
              <w:t>3</w:t>
            </w:r>
            <w:r w:rsidRPr="0060087C">
              <w:rPr>
                <w:b/>
                <w:bCs/>
              </w:rPr>
              <w:t>.</w:t>
            </w:r>
            <w:r w:rsidR="003A7528" w:rsidRPr="0060087C">
              <w:rPr>
                <w:b/>
                <w:bCs/>
              </w:rPr>
              <w:t>1</w:t>
            </w:r>
          </w:p>
        </w:tc>
        <w:tc>
          <w:tcPr>
            <w:tcW w:w="737" w:type="pct"/>
            <w:tcBorders>
              <w:top w:val="single" w:sz="4" w:space="0" w:color="auto"/>
            </w:tcBorders>
            <w:shd w:val="clear" w:color="auto" w:fill="D9D9D9" w:themeFill="background1" w:themeFillShade="D9"/>
          </w:tcPr>
          <w:p w14:paraId="4392BB14" w14:textId="0C33B663" w:rsidR="00534A8E" w:rsidRPr="0060087C" w:rsidRDefault="00534A8E" w:rsidP="0071320C">
            <w:pPr>
              <w:pStyle w:val="NumericTableBodyText"/>
              <w:jc w:val="center"/>
              <w:rPr>
                <w:b/>
                <w:bCs/>
              </w:rPr>
            </w:pPr>
            <w:r w:rsidRPr="0060087C">
              <w:rPr>
                <w:b/>
                <w:bCs/>
              </w:rPr>
              <w:t>5</w:t>
            </w:r>
            <w:r w:rsidR="00791B38" w:rsidRPr="0060087C">
              <w:rPr>
                <w:b/>
                <w:bCs/>
              </w:rPr>
              <w:t>4</w:t>
            </w:r>
            <w:r w:rsidRPr="0060087C">
              <w:rPr>
                <w:b/>
                <w:bCs/>
              </w:rPr>
              <w:t>.6</w:t>
            </w:r>
          </w:p>
        </w:tc>
      </w:tr>
      <w:tr w:rsidR="00867ADA" w14:paraId="6C65DA46" w14:textId="77777777" w:rsidTr="0060087C">
        <w:tc>
          <w:tcPr>
            <w:tcW w:w="1125" w:type="pct"/>
            <w:hideMark/>
          </w:tcPr>
          <w:p w14:paraId="3357ADF2" w14:textId="516B471D" w:rsidR="00867ADA" w:rsidRDefault="00867ADA" w:rsidP="00867ADA">
            <w:pPr>
              <w:pStyle w:val="NumericTableBodyText"/>
            </w:pPr>
            <w:r w:rsidRPr="000C3D16">
              <w:t>Biogenic features</w:t>
            </w:r>
            <w:r>
              <w:t xml:space="preserve"> (mean)</w:t>
            </w:r>
          </w:p>
        </w:tc>
        <w:tc>
          <w:tcPr>
            <w:tcW w:w="516" w:type="pct"/>
            <w:shd w:val="clear" w:color="auto" w:fill="D9D9D9" w:themeFill="background1" w:themeFillShade="D9"/>
          </w:tcPr>
          <w:p w14:paraId="769835C7" w14:textId="3DE09172" w:rsidR="00867ADA" w:rsidRPr="0060087C" w:rsidRDefault="00867ADA" w:rsidP="00867ADA">
            <w:pPr>
              <w:pStyle w:val="NumericTableBodyText"/>
              <w:ind w:left="-107" w:right="141"/>
              <w:jc w:val="right"/>
              <w:rPr>
                <w:b/>
                <w:bCs/>
              </w:rPr>
            </w:pPr>
            <w:r w:rsidRPr="0060087C">
              <w:rPr>
                <w:b/>
                <w:bCs/>
              </w:rPr>
              <w:t>100.0</w:t>
            </w:r>
          </w:p>
        </w:tc>
        <w:tc>
          <w:tcPr>
            <w:tcW w:w="1310" w:type="pct"/>
            <w:shd w:val="clear" w:color="auto" w:fill="D9D9D9" w:themeFill="background1" w:themeFillShade="D9"/>
          </w:tcPr>
          <w:p w14:paraId="7E14D51B" w14:textId="73876708" w:rsidR="00867ADA" w:rsidRPr="0060087C" w:rsidRDefault="00867ADA" w:rsidP="00867ADA">
            <w:pPr>
              <w:pStyle w:val="NumericTableBodyText"/>
              <w:ind w:right="855"/>
              <w:jc w:val="right"/>
              <w:rPr>
                <w:b/>
                <w:bCs/>
              </w:rPr>
            </w:pPr>
            <w:r w:rsidRPr="0060087C">
              <w:rPr>
                <w:b/>
                <w:bCs/>
              </w:rPr>
              <w:t>99.7</w:t>
            </w:r>
          </w:p>
        </w:tc>
        <w:tc>
          <w:tcPr>
            <w:tcW w:w="1312" w:type="pct"/>
            <w:shd w:val="clear" w:color="auto" w:fill="D9D9D9" w:themeFill="background1" w:themeFillShade="D9"/>
          </w:tcPr>
          <w:p w14:paraId="74D55BF3" w14:textId="05AFD419" w:rsidR="00867ADA" w:rsidRPr="0060087C" w:rsidRDefault="00867ADA" w:rsidP="00867ADA">
            <w:pPr>
              <w:pStyle w:val="NumericTableBodyText"/>
              <w:ind w:right="692"/>
              <w:jc w:val="right"/>
              <w:rPr>
                <w:b/>
                <w:bCs/>
              </w:rPr>
            </w:pPr>
            <w:r w:rsidRPr="0060087C">
              <w:rPr>
                <w:b/>
                <w:bCs/>
              </w:rPr>
              <w:t>98.1</w:t>
            </w:r>
          </w:p>
        </w:tc>
        <w:tc>
          <w:tcPr>
            <w:tcW w:w="737" w:type="pct"/>
            <w:shd w:val="clear" w:color="auto" w:fill="D9D9D9" w:themeFill="background1" w:themeFillShade="D9"/>
          </w:tcPr>
          <w:p w14:paraId="4A4FA47B" w14:textId="5F49472F" w:rsidR="00867ADA" w:rsidRPr="0060087C" w:rsidRDefault="00867ADA" w:rsidP="00867ADA">
            <w:pPr>
              <w:pStyle w:val="NumericTableBodyText"/>
              <w:jc w:val="center"/>
              <w:rPr>
                <w:b/>
                <w:bCs/>
              </w:rPr>
            </w:pPr>
            <w:r w:rsidRPr="0060087C">
              <w:rPr>
                <w:b/>
                <w:bCs/>
              </w:rPr>
              <w:t>64.4</w:t>
            </w:r>
          </w:p>
        </w:tc>
      </w:tr>
      <w:tr w:rsidR="00867ADA" w14:paraId="0593E59C" w14:textId="77777777" w:rsidTr="0060087C">
        <w:tc>
          <w:tcPr>
            <w:tcW w:w="1125" w:type="pct"/>
            <w:hideMark/>
          </w:tcPr>
          <w:p w14:paraId="1A73963C" w14:textId="1ADBB5FA" w:rsidR="00867ADA" w:rsidRDefault="00867ADA" w:rsidP="00867ADA">
            <w:pPr>
              <w:pStyle w:val="NumericTableBodyText"/>
            </w:pPr>
            <w:r>
              <w:t>Biogenic ecosystem services (percent of high value scores &gt;6 only)</w:t>
            </w:r>
          </w:p>
        </w:tc>
        <w:tc>
          <w:tcPr>
            <w:tcW w:w="516" w:type="pct"/>
            <w:shd w:val="clear" w:color="auto" w:fill="D9D9D9" w:themeFill="background1" w:themeFillShade="D9"/>
          </w:tcPr>
          <w:p w14:paraId="5CAD9E9C" w14:textId="266E6A97" w:rsidR="00867ADA" w:rsidRPr="0060087C" w:rsidRDefault="00E70343" w:rsidP="00867ADA">
            <w:pPr>
              <w:pStyle w:val="NumericTableBodyText"/>
              <w:ind w:left="-107" w:right="141"/>
              <w:jc w:val="right"/>
              <w:rPr>
                <w:b/>
                <w:bCs/>
              </w:rPr>
            </w:pPr>
            <w:r>
              <w:rPr>
                <w:b/>
                <w:bCs/>
              </w:rPr>
              <w:t>50.2</w:t>
            </w:r>
          </w:p>
        </w:tc>
        <w:tc>
          <w:tcPr>
            <w:tcW w:w="1310" w:type="pct"/>
            <w:shd w:val="clear" w:color="auto" w:fill="D9D9D9" w:themeFill="background1" w:themeFillShade="D9"/>
          </w:tcPr>
          <w:p w14:paraId="427D7F98" w14:textId="57A569A0" w:rsidR="00867ADA" w:rsidRPr="0060087C" w:rsidRDefault="00E70343" w:rsidP="00867ADA">
            <w:pPr>
              <w:pStyle w:val="NumericTableBodyText"/>
              <w:ind w:right="855"/>
              <w:jc w:val="right"/>
              <w:rPr>
                <w:b/>
                <w:bCs/>
              </w:rPr>
            </w:pPr>
            <w:r>
              <w:rPr>
                <w:b/>
                <w:bCs/>
              </w:rPr>
              <w:t>43.4</w:t>
            </w:r>
          </w:p>
        </w:tc>
        <w:tc>
          <w:tcPr>
            <w:tcW w:w="1312" w:type="pct"/>
            <w:shd w:val="clear" w:color="auto" w:fill="D9D9D9" w:themeFill="background1" w:themeFillShade="D9"/>
          </w:tcPr>
          <w:p w14:paraId="75CD1D80" w14:textId="1D18D517" w:rsidR="00867ADA" w:rsidRPr="0060087C" w:rsidRDefault="00E70343" w:rsidP="00867ADA">
            <w:pPr>
              <w:pStyle w:val="NumericTableBodyText"/>
              <w:ind w:right="692"/>
              <w:jc w:val="right"/>
              <w:rPr>
                <w:b/>
                <w:bCs/>
              </w:rPr>
            </w:pPr>
            <w:r>
              <w:rPr>
                <w:b/>
                <w:bCs/>
              </w:rPr>
              <w:t>39.4</w:t>
            </w:r>
          </w:p>
        </w:tc>
        <w:tc>
          <w:tcPr>
            <w:tcW w:w="737" w:type="pct"/>
          </w:tcPr>
          <w:p w14:paraId="15E176B6" w14:textId="1F38F2D1" w:rsidR="00867ADA" w:rsidRPr="0060087C" w:rsidRDefault="00E70343" w:rsidP="00867ADA">
            <w:pPr>
              <w:pStyle w:val="NumericTableBodyText"/>
              <w:jc w:val="center"/>
            </w:pPr>
            <w:r>
              <w:t>16.2</w:t>
            </w:r>
          </w:p>
        </w:tc>
      </w:tr>
      <w:tr w:rsidR="00867ADA" w14:paraId="6336A1CD" w14:textId="77777777" w:rsidTr="0060087C">
        <w:tc>
          <w:tcPr>
            <w:tcW w:w="1125" w:type="pct"/>
            <w:hideMark/>
          </w:tcPr>
          <w:p w14:paraId="15DC3BB6" w14:textId="455C0C86" w:rsidR="00867ADA" w:rsidRDefault="00867ADA" w:rsidP="00867ADA">
            <w:pPr>
              <w:pStyle w:val="NumericTableBodyText"/>
            </w:pPr>
            <w:r w:rsidRPr="000C3D16">
              <w:t>Physical habitats</w:t>
            </w:r>
            <w:r>
              <w:t xml:space="preserve"> (mean)</w:t>
            </w:r>
          </w:p>
        </w:tc>
        <w:tc>
          <w:tcPr>
            <w:tcW w:w="516" w:type="pct"/>
            <w:shd w:val="clear" w:color="auto" w:fill="D9D9D9" w:themeFill="background1" w:themeFillShade="D9"/>
          </w:tcPr>
          <w:p w14:paraId="2CCB2887" w14:textId="157CAE27" w:rsidR="00867ADA" w:rsidRPr="0060087C" w:rsidRDefault="00867ADA" w:rsidP="00867ADA">
            <w:pPr>
              <w:pStyle w:val="NumericTableBodyText"/>
              <w:ind w:left="-107" w:right="141"/>
              <w:jc w:val="right"/>
              <w:rPr>
                <w:b/>
                <w:bCs/>
              </w:rPr>
            </w:pPr>
            <w:r w:rsidRPr="0060087C">
              <w:rPr>
                <w:b/>
                <w:bCs/>
              </w:rPr>
              <w:t>84.5</w:t>
            </w:r>
          </w:p>
        </w:tc>
        <w:tc>
          <w:tcPr>
            <w:tcW w:w="1310" w:type="pct"/>
            <w:shd w:val="clear" w:color="auto" w:fill="D9D9D9" w:themeFill="background1" w:themeFillShade="D9"/>
          </w:tcPr>
          <w:p w14:paraId="5BBF8430" w14:textId="4761ECBB" w:rsidR="00867ADA" w:rsidRPr="0060087C" w:rsidRDefault="00867ADA" w:rsidP="00867ADA">
            <w:pPr>
              <w:pStyle w:val="NumericTableBodyText"/>
              <w:ind w:right="855"/>
              <w:jc w:val="right"/>
              <w:rPr>
                <w:b/>
                <w:bCs/>
              </w:rPr>
            </w:pPr>
            <w:r w:rsidRPr="0060087C">
              <w:rPr>
                <w:b/>
                <w:bCs/>
              </w:rPr>
              <w:t>83.9</w:t>
            </w:r>
          </w:p>
        </w:tc>
        <w:tc>
          <w:tcPr>
            <w:tcW w:w="1312" w:type="pct"/>
            <w:shd w:val="clear" w:color="auto" w:fill="D9D9D9" w:themeFill="background1" w:themeFillShade="D9"/>
          </w:tcPr>
          <w:p w14:paraId="4AB9F661" w14:textId="18C3C7A3" w:rsidR="00867ADA" w:rsidRPr="0060087C" w:rsidRDefault="00867ADA" w:rsidP="00867ADA">
            <w:pPr>
              <w:pStyle w:val="NumericTableBodyText"/>
              <w:ind w:right="692"/>
              <w:jc w:val="right"/>
              <w:rPr>
                <w:b/>
                <w:bCs/>
              </w:rPr>
            </w:pPr>
            <w:r w:rsidRPr="0060087C">
              <w:rPr>
                <w:b/>
                <w:bCs/>
              </w:rPr>
              <w:t>82.4</w:t>
            </w:r>
          </w:p>
        </w:tc>
        <w:tc>
          <w:tcPr>
            <w:tcW w:w="737" w:type="pct"/>
            <w:shd w:val="clear" w:color="auto" w:fill="D9D9D9" w:themeFill="background1" w:themeFillShade="D9"/>
          </w:tcPr>
          <w:p w14:paraId="57C95E61" w14:textId="1FB4614B" w:rsidR="00867ADA" w:rsidRPr="0060087C" w:rsidRDefault="00867ADA" w:rsidP="00867ADA">
            <w:pPr>
              <w:pStyle w:val="NumericTableBodyText"/>
              <w:jc w:val="center"/>
              <w:rPr>
                <w:b/>
                <w:bCs/>
              </w:rPr>
            </w:pPr>
            <w:r w:rsidRPr="0060087C">
              <w:rPr>
                <w:b/>
                <w:bCs/>
              </w:rPr>
              <w:t>54.0</w:t>
            </w:r>
          </w:p>
        </w:tc>
      </w:tr>
      <w:tr w:rsidR="00534A8E" w14:paraId="72DC7E6D" w14:textId="77777777" w:rsidTr="0071320C">
        <w:tc>
          <w:tcPr>
            <w:tcW w:w="1125" w:type="pct"/>
          </w:tcPr>
          <w:p w14:paraId="7ECF54C0" w14:textId="6E5ED57E" w:rsidR="00534A8E" w:rsidRDefault="00534A8E" w:rsidP="00534A8E">
            <w:pPr>
              <w:pStyle w:val="NumericTableBodyText"/>
            </w:pPr>
            <w:r>
              <w:t>Danish Seine</w:t>
            </w:r>
          </w:p>
        </w:tc>
        <w:tc>
          <w:tcPr>
            <w:tcW w:w="516" w:type="pct"/>
          </w:tcPr>
          <w:p w14:paraId="3D90BAE4" w14:textId="6188046D" w:rsidR="00534A8E" w:rsidRDefault="00534A8E" w:rsidP="0071320C">
            <w:pPr>
              <w:pStyle w:val="NumericTableBodyText"/>
              <w:ind w:left="-107" w:right="141"/>
              <w:jc w:val="right"/>
            </w:pPr>
            <w:r>
              <w:t>2</w:t>
            </w:r>
            <w:r w:rsidR="00E04237">
              <w:t>8</w:t>
            </w:r>
            <w:r>
              <w:t>.</w:t>
            </w:r>
            <w:r w:rsidR="00E04237">
              <w:t>1</w:t>
            </w:r>
          </w:p>
        </w:tc>
        <w:tc>
          <w:tcPr>
            <w:tcW w:w="1310" w:type="pct"/>
          </w:tcPr>
          <w:p w14:paraId="58F8C8BE" w14:textId="50FE70EC" w:rsidR="00534A8E" w:rsidRDefault="00AE4D2A" w:rsidP="0071320C">
            <w:pPr>
              <w:pStyle w:val="NumericTableBodyText"/>
              <w:ind w:right="855"/>
              <w:jc w:val="right"/>
            </w:pPr>
            <w:r>
              <w:t>7</w:t>
            </w:r>
            <w:r w:rsidR="00534A8E">
              <w:t>.</w:t>
            </w:r>
            <w:r>
              <w:t>1</w:t>
            </w:r>
          </w:p>
        </w:tc>
        <w:tc>
          <w:tcPr>
            <w:tcW w:w="1312" w:type="pct"/>
          </w:tcPr>
          <w:p w14:paraId="04101C8E" w14:textId="627C5415" w:rsidR="00534A8E" w:rsidRDefault="000C09ED" w:rsidP="0071320C">
            <w:pPr>
              <w:pStyle w:val="NumericTableBodyText"/>
              <w:ind w:right="692"/>
              <w:jc w:val="right"/>
            </w:pPr>
            <w:r>
              <w:t>5.</w:t>
            </w:r>
            <w:r w:rsidR="003A7528">
              <w:t>8</w:t>
            </w:r>
          </w:p>
        </w:tc>
        <w:tc>
          <w:tcPr>
            <w:tcW w:w="737" w:type="pct"/>
          </w:tcPr>
          <w:p w14:paraId="51EC5743" w14:textId="3C687ECE" w:rsidR="00534A8E" w:rsidRDefault="00534A8E" w:rsidP="0071320C">
            <w:pPr>
              <w:pStyle w:val="NumericTableBodyText"/>
              <w:jc w:val="center"/>
            </w:pPr>
            <w:r>
              <w:t>1</w:t>
            </w:r>
            <w:r w:rsidR="00F44F4D">
              <w:t>2</w:t>
            </w:r>
            <w:r>
              <w:t>.</w:t>
            </w:r>
            <w:r w:rsidR="00F44F4D">
              <w:t>1</w:t>
            </w:r>
          </w:p>
        </w:tc>
      </w:tr>
      <w:tr w:rsidR="00534A8E" w14:paraId="3936B51C" w14:textId="77777777" w:rsidTr="0071320C">
        <w:trPr>
          <w:cnfStyle w:val="010000000000" w:firstRow="0" w:lastRow="1" w:firstColumn="0" w:lastColumn="0" w:oddVBand="0" w:evenVBand="0" w:oddHBand="0" w:evenHBand="0" w:firstRowFirstColumn="0" w:firstRowLastColumn="0" w:lastRowFirstColumn="0" w:lastRowLastColumn="0"/>
        </w:trPr>
        <w:tc>
          <w:tcPr>
            <w:tcW w:w="1125" w:type="pct"/>
          </w:tcPr>
          <w:p w14:paraId="7EDBAD08" w14:textId="2B068C4E" w:rsidR="00534A8E" w:rsidRDefault="00534A8E" w:rsidP="00534A8E">
            <w:pPr>
              <w:pStyle w:val="NumericTableBodyText"/>
            </w:pPr>
            <w:r>
              <w:t>Trawling catch intensity</w:t>
            </w:r>
          </w:p>
        </w:tc>
        <w:tc>
          <w:tcPr>
            <w:tcW w:w="516" w:type="pct"/>
          </w:tcPr>
          <w:p w14:paraId="5F9FB6FD" w14:textId="00AC2C22" w:rsidR="00534A8E" w:rsidRDefault="00534A8E" w:rsidP="0071320C">
            <w:pPr>
              <w:pStyle w:val="NumericTableBodyText"/>
              <w:ind w:left="-107" w:right="141"/>
              <w:jc w:val="right"/>
            </w:pPr>
            <w:r>
              <w:t>11.</w:t>
            </w:r>
            <w:r w:rsidR="00E04237">
              <w:t>8</w:t>
            </w:r>
          </w:p>
        </w:tc>
        <w:tc>
          <w:tcPr>
            <w:tcW w:w="1310" w:type="pct"/>
          </w:tcPr>
          <w:p w14:paraId="5C5C4ACE" w14:textId="233E4FF9" w:rsidR="00534A8E" w:rsidRDefault="00534A8E" w:rsidP="0071320C">
            <w:pPr>
              <w:pStyle w:val="NumericTableBodyText"/>
              <w:ind w:right="855"/>
              <w:jc w:val="right"/>
            </w:pPr>
            <w:r>
              <w:t>5.</w:t>
            </w:r>
            <w:r w:rsidR="00AE4D2A">
              <w:t>6</w:t>
            </w:r>
          </w:p>
        </w:tc>
        <w:tc>
          <w:tcPr>
            <w:tcW w:w="1312" w:type="pct"/>
          </w:tcPr>
          <w:p w14:paraId="7BB63A13" w14:textId="59C16A29" w:rsidR="00534A8E" w:rsidRDefault="000C09ED" w:rsidP="0071320C">
            <w:pPr>
              <w:pStyle w:val="NumericTableBodyText"/>
              <w:ind w:right="692"/>
              <w:jc w:val="right"/>
            </w:pPr>
            <w:r>
              <w:t>5</w:t>
            </w:r>
            <w:r w:rsidR="003A7528">
              <w:t>.5</w:t>
            </w:r>
          </w:p>
        </w:tc>
        <w:tc>
          <w:tcPr>
            <w:tcW w:w="737" w:type="pct"/>
          </w:tcPr>
          <w:p w14:paraId="0BB1A5EA" w14:textId="0B5B50AE" w:rsidR="00534A8E" w:rsidRDefault="00534A8E" w:rsidP="0071320C">
            <w:pPr>
              <w:pStyle w:val="NumericTableBodyText"/>
              <w:jc w:val="center"/>
            </w:pPr>
            <w:r>
              <w:t>9.</w:t>
            </w:r>
            <w:r w:rsidR="00F44F4D">
              <w:t>5</w:t>
            </w:r>
          </w:p>
        </w:tc>
      </w:tr>
    </w:tbl>
    <w:p w14:paraId="03AFB786" w14:textId="3B1254C5" w:rsidR="006006A6" w:rsidRDefault="006006A6" w:rsidP="00A357F2">
      <w:pPr>
        <w:pStyle w:val="BodyText"/>
      </w:pPr>
    </w:p>
    <w:p w14:paraId="72C7919C" w14:textId="709AF75F" w:rsidR="00804F66" w:rsidRDefault="00AC1A40" w:rsidP="00A357F2">
      <w:pPr>
        <w:pStyle w:val="BodyText"/>
      </w:pPr>
      <w:r>
        <w:t xml:space="preserve">Fisheries </w:t>
      </w:r>
      <w:r w:rsidR="00A357F2">
        <w:t>layers were included</w:t>
      </w:r>
      <w:r w:rsidR="003E6F46">
        <w:t xml:space="preserve"> both </w:t>
      </w:r>
      <w:r>
        <w:t xml:space="preserve">as silent </w:t>
      </w:r>
      <w:r w:rsidR="003E6F46">
        <w:t>and negatively weighted layers</w:t>
      </w:r>
      <w:r>
        <w:t xml:space="preserve"> in the baseline</w:t>
      </w:r>
      <w:r w:rsidR="00A357F2">
        <w:t xml:space="preserve"> scenario</w:t>
      </w:r>
      <w:r w:rsidR="00AE0301">
        <w:t>s</w:t>
      </w:r>
      <w:r w:rsidR="00A357F2">
        <w:t>, and</w:t>
      </w:r>
      <w:r>
        <w:t xml:space="preserve"> as </w:t>
      </w:r>
      <w:r w:rsidR="00160C59">
        <w:t>silent</w:t>
      </w:r>
      <w:r w:rsidR="00A357F2">
        <w:t xml:space="preserve"> layer</w:t>
      </w:r>
      <w:r w:rsidR="00AE0301">
        <w:t>s</w:t>
      </w:r>
      <w:r>
        <w:t xml:space="preserve"> in the </w:t>
      </w:r>
      <w:r w:rsidR="00A357F2">
        <w:t>Scenario</w:t>
      </w:r>
      <w:r w:rsidR="00AE0301">
        <w:t xml:space="preserve"> 1</w:t>
      </w:r>
      <w:r w:rsidR="00FF2F36">
        <w:t xml:space="preserve"> </w:t>
      </w:r>
      <w:r w:rsidR="00160C59">
        <w:t xml:space="preserve">for </w:t>
      </w:r>
      <w:r w:rsidR="00FF2F36">
        <w:t>seabed protected areas</w:t>
      </w:r>
      <w:r>
        <w:t>. The</w:t>
      </w:r>
      <w:r w:rsidR="003E6F46">
        <w:t xml:space="preserve"> estimated</w:t>
      </w:r>
      <w:r>
        <w:t xml:space="preserve"> displacement of </w:t>
      </w:r>
      <w:r w:rsidR="00BD713D">
        <w:t xml:space="preserve">Danish seine </w:t>
      </w:r>
      <w:r>
        <w:t xml:space="preserve">fisheries </w:t>
      </w:r>
      <w:r w:rsidR="00A357F2">
        <w:t>was</w:t>
      </w:r>
      <w:r>
        <w:t xml:space="preserve"> </w:t>
      </w:r>
      <w:r w:rsidR="00BD713D">
        <w:t>greater (almost 3x)</w:t>
      </w:r>
      <w:r>
        <w:t xml:space="preserve"> under the baseline scenario than </w:t>
      </w:r>
      <w:r w:rsidR="00160C59">
        <w:t xml:space="preserve">under Scenario 1, </w:t>
      </w:r>
      <w:r>
        <w:t>when looking at protecting approximately 22.</w:t>
      </w:r>
      <w:r w:rsidR="00EC53FB">
        <w:t>4</w:t>
      </w:r>
      <w:r w:rsidR="007A6DBE">
        <w:t>8</w:t>
      </w:r>
      <w:r>
        <w:t xml:space="preserve">% of the </w:t>
      </w:r>
      <w:r w:rsidR="00AE0301">
        <w:t>analysed area</w:t>
      </w:r>
      <w:r>
        <w:t xml:space="preserve">, which is the spatial extent of the SC1 proposal plus the </w:t>
      </w:r>
      <w:r w:rsidR="00BD713D">
        <w:t xml:space="preserve">CPZs </w:t>
      </w:r>
      <w:r w:rsidR="006C1B98">
        <w:t>protection zones</w:t>
      </w:r>
      <w:r w:rsidR="00606C67">
        <w:t xml:space="preserve"> (</w:t>
      </w:r>
      <w:r w:rsidR="003B20C3">
        <w:fldChar w:fldCharType="begin"/>
      </w:r>
      <w:r w:rsidR="003B20C3">
        <w:instrText xml:space="preserve"> REF _Ref48332165 \h </w:instrText>
      </w:r>
      <w:r w:rsidR="003B20C3">
        <w:fldChar w:fldCharType="separate"/>
      </w:r>
      <w:r w:rsidR="006F40A1">
        <w:t xml:space="preserve">Table </w:t>
      </w:r>
      <w:r w:rsidR="006F40A1">
        <w:rPr>
          <w:noProof/>
        </w:rPr>
        <w:t>4</w:t>
      </w:r>
      <w:r w:rsidR="006F40A1">
        <w:noBreakHyphen/>
      </w:r>
      <w:r w:rsidR="006F40A1">
        <w:rPr>
          <w:noProof/>
        </w:rPr>
        <w:t>7</w:t>
      </w:r>
      <w:r w:rsidR="003B20C3">
        <w:fldChar w:fldCharType="end"/>
      </w:r>
      <w:r w:rsidR="00606C67">
        <w:t>)</w:t>
      </w:r>
      <w:r>
        <w:t>.</w:t>
      </w:r>
      <w:r w:rsidR="00E70343">
        <w:t xml:space="preserve"> </w:t>
      </w:r>
    </w:p>
    <w:p w14:paraId="7D8FD36C" w14:textId="71142ECE" w:rsidR="00A357F2" w:rsidRDefault="00BD713D" w:rsidP="00A357F2">
      <w:pPr>
        <w:pStyle w:val="BodyText"/>
      </w:pPr>
      <w:r>
        <w:t xml:space="preserve">The inclusion of fishing layers </w:t>
      </w:r>
      <w:r w:rsidR="00FF2F36">
        <w:t xml:space="preserve">as </w:t>
      </w:r>
      <w:r>
        <w:t xml:space="preserve">negatively weighted </w:t>
      </w:r>
      <w:r w:rsidR="00FF2F36">
        <w:t xml:space="preserve">layers </w:t>
      </w:r>
      <w:r>
        <w:t xml:space="preserve">in the baseline scenario yielded smaller displacement than </w:t>
      </w:r>
      <w:r w:rsidR="00426FC9">
        <w:t xml:space="preserve">Scenario </w:t>
      </w:r>
      <w:r>
        <w:t>1 while at the same time achieving higher percentages of all biodiversity and habitat features.</w:t>
      </w:r>
      <w:r w:rsidR="000C09ED">
        <w:t xml:space="preserve"> </w:t>
      </w:r>
      <w:r w:rsidR="00E70343">
        <w:t>Scenario 1 resulted in approximately double the fishery displacement for Danish seines and trawling catch intensity, compared to the baseline scenarios including fisheries, with small differences in displacement between the fisheries scenarios with and without inclusion of CPZs</w:t>
      </w:r>
      <w:r w:rsidR="000C09ED">
        <w:t xml:space="preserve">. </w:t>
      </w:r>
      <w:r w:rsidR="00E70343">
        <w:t>All</w:t>
      </w:r>
      <w:r w:rsidR="000C09ED">
        <w:t xml:space="preserve"> biodiversity features show</w:t>
      </w:r>
      <w:r w:rsidR="004E123F">
        <w:t>ed</w:t>
      </w:r>
      <w:r w:rsidR="000C09ED">
        <w:t xml:space="preserve"> </w:t>
      </w:r>
      <w:r w:rsidR="00804F66">
        <w:t xml:space="preserve">large decreases </w:t>
      </w:r>
      <w:r w:rsidR="000C09ED">
        <w:t xml:space="preserve">under Scenario 1 </w:t>
      </w:r>
      <w:r w:rsidR="00804F66">
        <w:t xml:space="preserve">when compared to </w:t>
      </w:r>
      <w:r w:rsidR="00E70343">
        <w:t>the three</w:t>
      </w:r>
      <w:r w:rsidR="00804F66">
        <w:t xml:space="preserve"> baseline </w:t>
      </w:r>
      <w:r w:rsidR="00E70343">
        <w:t>scenarios (with and without fisheries/CPZs)</w:t>
      </w:r>
      <w:r w:rsidR="00804F66">
        <w:t xml:space="preserve">. </w:t>
      </w:r>
    </w:p>
    <w:p w14:paraId="28E81BF6" w14:textId="37A325D9" w:rsidR="00A357F2" w:rsidRDefault="005C37D0" w:rsidP="00A357F2">
      <w:pPr>
        <w:pStyle w:val="Heading3"/>
        <w:numPr>
          <w:ilvl w:val="2"/>
          <w:numId w:val="9"/>
        </w:numPr>
      </w:pPr>
      <w:r>
        <w:t xml:space="preserve">Performance of </w:t>
      </w:r>
      <w:r w:rsidR="00A357F2">
        <w:t xml:space="preserve">Scenario </w:t>
      </w:r>
      <w:r w:rsidR="006C1B98">
        <w:t xml:space="preserve">2 </w:t>
      </w:r>
      <w:r w:rsidR="00A1280F">
        <w:t>Seabed Protected Areas</w:t>
      </w:r>
      <w:r>
        <w:t xml:space="preserve"> against Baseline</w:t>
      </w:r>
      <w:r w:rsidR="00A357F2">
        <w:t xml:space="preserve"> </w:t>
      </w:r>
    </w:p>
    <w:p w14:paraId="122C7954" w14:textId="533567A3" w:rsidR="002D4A81" w:rsidRDefault="002D4A81" w:rsidP="00A357F2">
      <w:pPr>
        <w:pStyle w:val="BodyText"/>
      </w:pPr>
      <w:r>
        <w:t xml:space="preserve">This </w:t>
      </w:r>
      <w:r w:rsidR="00147FD5">
        <w:t>analysis</w:t>
      </w:r>
      <w:r>
        <w:t xml:space="preserve"> examined protection when the model was forced to include both the proposed seabed protected areas under Scenario 2 and the existing CPZs as highest priority. </w:t>
      </w:r>
      <w:r w:rsidR="00662240">
        <w:t>The complete suit</w:t>
      </w:r>
      <w:r w:rsidR="00F835E1">
        <w:t>e</w:t>
      </w:r>
      <w:r w:rsidR="00662240">
        <w:t xml:space="preserve"> of results of analysing Scenario 2 is </w:t>
      </w:r>
      <w:r w:rsidR="00662240" w:rsidRPr="00AE4A10">
        <w:t xml:space="preserve">available in </w:t>
      </w:r>
      <w:r w:rsidR="00AE4A10" w:rsidRPr="00AE4A10">
        <w:fldChar w:fldCharType="begin"/>
      </w:r>
      <w:r w:rsidR="00AE4A10" w:rsidRPr="00AE4A10">
        <w:instrText xml:space="preserve"> REF _Ref48571220 \r \h </w:instrText>
      </w:r>
      <w:r w:rsidR="00AE4A10">
        <w:instrText xml:space="preserve"> \* MERGEFORMAT </w:instrText>
      </w:r>
      <w:r w:rsidR="00AE4A10" w:rsidRPr="00AE4A10">
        <w:fldChar w:fldCharType="separate"/>
      </w:r>
      <w:r w:rsidR="006F40A1">
        <w:t>Appendix F</w:t>
      </w:r>
      <w:r w:rsidR="00AE4A10" w:rsidRPr="00AE4A10">
        <w:fldChar w:fldCharType="end"/>
      </w:r>
      <w:r w:rsidR="00AE4A10" w:rsidRPr="00AE4A10">
        <w:t xml:space="preserve"> (</w:t>
      </w:r>
      <w:r w:rsidR="00AE4A10" w:rsidRPr="00AE4A10">
        <w:fldChar w:fldCharType="begin"/>
      </w:r>
      <w:r w:rsidR="00AE4A10" w:rsidRPr="00AE4A10">
        <w:instrText xml:space="preserve"> REF _Ref48575855 \h </w:instrText>
      </w:r>
      <w:r w:rsidR="00AE4A10">
        <w:instrText xml:space="preserve"> \* MERGEFORMAT </w:instrText>
      </w:r>
      <w:r w:rsidR="00AE4A10" w:rsidRPr="00AE4A10">
        <w:fldChar w:fldCharType="separate"/>
      </w:r>
      <w:r w:rsidR="006F40A1">
        <w:t xml:space="preserve">Table </w:t>
      </w:r>
      <w:r w:rsidR="006F40A1">
        <w:rPr>
          <w:noProof/>
        </w:rPr>
        <w:t>F</w:t>
      </w:r>
      <w:r w:rsidR="006F40A1">
        <w:rPr>
          <w:noProof/>
        </w:rPr>
        <w:noBreakHyphen/>
        <w:t>3</w:t>
      </w:r>
      <w:r w:rsidR="00AE4A10" w:rsidRPr="00AE4A10">
        <w:fldChar w:fldCharType="end"/>
      </w:r>
      <w:r w:rsidR="00AE4A10">
        <w:t>).</w:t>
      </w:r>
    </w:p>
    <w:p w14:paraId="756A7C7A" w14:textId="746BC7AE" w:rsidR="00A357F2" w:rsidRDefault="00A357F2" w:rsidP="00A357F2">
      <w:pPr>
        <w:pStyle w:val="BodyText"/>
      </w:pPr>
      <w:r>
        <w:t xml:space="preserve">Similar outputs were observed for the Scenario 2 </w:t>
      </w:r>
      <w:r w:rsidR="006C1B98">
        <w:t>seabed protected areas</w:t>
      </w:r>
      <w:r>
        <w:t xml:space="preserve"> (</w:t>
      </w:r>
      <w:r>
        <w:fldChar w:fldCharType="begin"/>
      </w:r>
      <w:r>
        <w:instrText xml:space="preserve"> REF _Ref34616061 \h </w:instrText>
      </w:r>
      <w:r>
        <w:fldChar w:fldCharType="separate"/>
      </w:r>
      <w:r w:rsidR="006F40A1">
        <w:t xml:space="preserve">Figure </w:t>
      </w:r>
      <w:r w:rsidR="006F40A1">
        <w:rPr>
          <w:noProof/>
        </w:rPr>
        <w:t>4</w:t>
      </w:r>
      <w:r w:rsidR="006F40A1">
        <w:t>.</w:t>
      </w:r>
      <w:r w:rsidR="006F40A1">
        <w:rPr>
          <w:noProof/>
        </w:rPr>
        <w:t>23</w:t>
      </w:r>
      <w:r>
        <w:fldChar w:fldCharType="end"/>
      </w:r>
      <w:r>
        <w:t xml:space="preserve">). In this scenario, the existing </w:t>
      </w:r>
      <w:r w:rsidR="00810112">
        <w:t>CPZs</w:t>
      </w:r>
      <w:r w:rsidR="006C1B98">
        <w:t xml:space="preserve"> </w:t>
      </w:r>
      <w:r>
        <w:t xml:space="preserve">and the </w:t>
      </w:r>
      <w:r w:rsidR="00810112">
        <w:t>p</w:t>
      </w:r>
      <w:r>
        <w:t xml:space="preserve">roposed </w:t>
      </w:r>
      <w:r w:rsidR="006C1B98">
        <w:t>seabed protected areas</w:t>
      </w:r>
      <w:r>
        <w:t xml:space="preserve"> approximately cover 17.</w:t>
      </w:r>
      <w:r w:rsidR="00AE0301">
        <w:t>7</w:t>
      </w:r>
      <w:r w:rsidR="00606C67">
        <w:t>1</w:t>
      </w:r>
      <w:r>
        <w:t>% of the model area.</w:t>
      </w:r>
      <w:r w:rsidR="00E70343" w:rsidRPr="00E70343">
        <w:t xml:space="preserve"> </w:t>
      </w:r>
      <w:r w:rsidR="00E70343">
        <w:t>All biodiversity features showed large decreases under Scenario 2 when compared to the three baseline scenarios (with and without fisheries/CPZs) (</w:t>
      </w:r>
      <w:r w:rsidR="00E70343">
        <w:fldChar w:fldCharType="begin"/>
      </w:r>
      <w:r w:rsidR="00E70343">
        <w:instrText xml:space="preserve"> REF _Ref48825611 \h </w:instrText>
      </w:r>
      <w:r w:rsidR="00E70343">
        <w:fldChar w:fldCharType="separate"/>
      </w:r>
      <w:r w:rsidR="006F40A1">
        <w:t xml:space="preserve">Table </w:t>
      </w:r>
      <w:r w:rsidR="006F40A1">
        <w:rPr>
          <w:noProof/>
        </w:rPr>
        <w:t>4</w:t>
      </w:r>
      <w:r w:rsidR="006F40A1">
        <w:noBreakHyphen/>
      </w:r>
      <w:r w:rsidR="006F40A1">
        <w:rPr>
          <w:noProof/>
        </w:rPr>
        <w:t>8</w:t>
      </w:r>
      <w:r w:rsidR="00E70343">
        <w:fldChar w:fldCharType="end"/>
      </w:r>
      <w:r w:rsidR="00E70343">
        <w:t>).</w:t>
      </w:r>
    </w:p>
    <w:p w14:paraId="635B4DCB" w14:textId="109402A7" w:rsidR="00AC1A40" w:rsidRDefault="00A357F2" w:rsidP="00A357F2">
      <w:pPr>
        <w:pStyle w:val="BodyText"/>
      </w:pPr>
      <w:r>
        <w:rPr>
          <w:noProof/>
          <w:lang w:eastAsia="en-NZ"/>
        </w:rPr>
        <w:lastRenderedPageBreak/>
        <w:drawing>
          <wp:inline distT="0" distB="0" distL="0" distR="0" wp14:anchorId="042D8F4A" wp14:editId="7E34D686">
            <wp:extent cx="4727451" cy="476428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4732368" cy="4769245"/>
                    </a:xfrm>
                    <a:prstGeom prst="rect">
                      <a:avLst/>
                    </a:prstGeom>
                    <a:noFill/>
                  </pic:spPr>
                </pic:pic>
              </a:graphicData>
            </a:graphic>
          </wp:inline>
        </w:drawing>
      </w:r>
    </w:p>
    <w:p w14:paraId="5B122A18" w14:textId="6288E4C3" w:rsidR="00A357F2" w:rsidRPr="006006A6" w:rsidRDefault="00A357F2" w:rsidP="00A357F2">
      <w:pPr>
        <w:pStyle w:val="Caption"/>
        <w:keepNext w:val="0"/>
        <w:rPr>
          <w:vanish/>
          <w:specVanish/>
        </w:rPr>
      </w:pPr>
      <w:bookmarkStart w:id="175" w:name="_Ref34616061"/>
      <w:bookmarkStart w:id="176" w:name="_Toc50109486"/>
      <w:r>
        <w:t xml:space="preserve">Figure </w:t>
      </w:r>
      <w:fldSimple w:instr=" STYLEREF 1 \s ">
        <w:r w:rsidR="006F40A1">
          <w:rPr>
            <w:noProof/>
          </w:rPr>
          <w:t>4</w:t>
        </w:r>
      </w:fldSimple>
      <w:r w:rsidR="008027FE">
        <w:t>.</w:t>
      </w:r>
      <w:fldSimple w:instr=" SEQ Figure \* ARABIC \s 1 ">
        <w:r w:rsidR="006F40A1">
          <w:rPr>
            <w:noProof/>
          </w:rPr>
          <w:t>23</w:t>
        </w:r>
      </w:fldSimple>
      <w:bookmarkEnd w:id="175"/>
      <w:r>
        <w:t>:</w:t>
      </w:r>
      <w:r>
        <w:tab/>
        <w:t xml:space="preserve">Spatial prioritisation of Scenario 2 Proposed </w:t>
      </w:r>
      <w:r w:rsidR="006C1B98">
        <w:t>seabed protected areas</w:t>
      </w:r>
      <w:r>
        <w:t xml:space="preserve"> and Cable Protection Zones.</w:t>
      </w:r>
      <w:bookmarkEnd w:id="176"/>
    </w:p>
    <w:p w14:paraId="62E5AF76" w14:textId="7C390B76" w:rsidR="00A357F2" w:rsidRDefault="00A357F2" w:rsidP="00A357F2">
      <w:pPr>
        <w:pStyle w:val="CaptionText"/>
      </w:pPr>
      <w:r>
        <w:t xml:space="preserve"> </w:t>
      </w:r>
      <w:r w:rsidRPr="006006A6">
        <w:t>Warm colours indicate higher priority areas for biodiversity, and colder colours indicate lower priority areas.</w:t>
      </w:r>
      <w:r w:rsidR="000D3212">
        <w:t xml:space="preserve"> </w:t>
      </w:r>
      <w:r w:rsidR="00FF2F36">
        <w:t xml:space="preserve">Grey boxes </w:t>
      </w:r>
      <w:r w:rsidR="009B6745">
        <w:t xml:space="preserve">within the HGMP </w:t>
      </w:r>
      <w:r w:rsidR="00FF2F36">
        <w:t>indicate locations of Scenario 2 proposed marine reserves</w:t>
      </w:r>
      <w:r w:rsidR="000D3212">
        <w:t>.</w:t>
      </w:r>
    </w:p>
    <w:p w14:paraId="78226413" w14:textId="16EEE230" w:rsidR="003B20C3" w:rsidRPr="003B20C3" w:rsidRDefault="003B20C3" w:rsidP="003B20C3">
      <w:pPr>
        <w:pStyle w:val="Caption"/>
        <w:spacing w:after="120"/>
        <w:rPr>
          <w:vanish/>
          <w:specVanish/>
        </w:rPr>
      </w:pPr>
      <w:bookmarkStart w:id="177" w:name="_Ref48825611"/>
      <w:bookmarkStart w:id="178" w:name="_Toc50111203"/>
      <w:r>
        <w:t xml:space="preserve">Table </w:t>
      </w:r>
      <w:fldSimple w:instr=" STYLEREF &quot;Heading 1&quot; \s ">
        <w:r w:rsidR="006F40A1">
          <w:rPr>
            <w:noProof/>
          </w:rPr>
          <w:t>4</w:t>
        </w:r>
      </w:fldSimple>
      <w:r>
        <w:noBreakHyphen/>
      </w:r>
      <w:fldSimple w:instr=" SEQ Table \s 1 ">
        <w:r w:rsidR="006F40A1">
          <w:rPr>
            <w:noProof/>
          </w:rPr>
          <w:t>8</w:t>
        </w:r>
      </w:fldSimple>
      <w:bookmarkEnd w:id="177"/>
      <w:r>
        <w:t>:</w:t>
      </w:r>
      <w:r>
        <w:tab/>
        <w:t xml:space="preserve">Relative protection of seafloor habitat features under Scenario 2 seabed protected areas. The existing CPZs and scenario 1 seabed protected areas </w:t>
      </w:r>
      <w:r w:rsidRPr="00EC0BB1">
        <w:t xml:space="preserve">cover </w:t>
      </w:r>
      <w:r>
        <w:t>17</w:t>
      </w:r>
      <w:r w:rsidRPr="00EC0BB1">
        <w:t>.</w:t>
      </w:r>
      <w:r>
        <w:t>71</w:t>
      </w:r>
      <w:r w:rsidRPr="00EC0BB1">
        <w:t>% of the analysed area</w:t>
      </w:r>
      <w:r>
        <w:t>.</w:t>
      </w:r>
      <w:bookmarkEnd w:id="178"/>
    </w:p>
    <w:p w14:paraId="5C940D1D" w14:textId="3BD2F158" w:rsidR="00A357F2" w:rsidRDefault="003B20C3" w:rsidP="00A357F2">
      <w:pPr>
        <w:pStyle w:val="CaptionText"/>
        <w:keepNext/>
        <w:spacing w:after="120"/>
      </w:pPr>
      <w:r>
        <w:t xml:space="preserve"> Performance of the baseline scenario with and without forcing of existing CPZs in the top solution is provided to facilitate comparisons.</w:t>
      </w:r>
      <w:r w:rsidR="0060087C" w:rsidRPr="0060087C">
        <w:t xml:space="preserve"> </w:t>
      </w:r>
      <w:r w:rsidR="008D362A">
        <w:t xml:space="preserve">Shaded cells with values in bold </w:t>
      </w:r>
      <w:r w:rsidR="0060087C">
        <w:t>indicate greater performance than on par protection relative to the area of the HGMP covered by that proposed marine reserve.</w:t>
      </w:r>
    </w:p>
    <w:tbl>
      <w:tblPr>
        <w:tblStyle w:val="ADXDataTable"/>
        <w:tblW w:w="4453" w:type="pct"/>
        <w:tblLook w:val="04E0" w:firstRow="1" w:lastRow="1" w:firstColumn="1" w:lastColumn="0" w:noHBand="0" w:noVBand="1"/>
      </w:tblPr>
      <w:tblGrid>
        <w:gridCol w:w="1945"/>
        <w:gridCol w:w="1457"/>
        <w:gridCol w:w="1986"/>
        <w:gridCol w:w="1845"/>
        <w:gridCol w:w="845"/>
      </w:tblGrid>
      <w:tr w:rsidR="00810112" w14:paraId="261A0006" w14:textId="77777777" w:rsidTr="00867ADA">
        <w:trPr>
          <w:cnfStyle w:val="100000000000" w:firstRow="1" w:lastRow="0" w:firstColumn="0" w:lastColumn="0" w:oddVBand="0" w:evenVBand="0" w:oddHBand="0" w:evenHBand="0" w:firstRowFirstColumn="0" w:firstRowLastColumn="0" w:lastRowFirstColumn="0" w:lastRowLastColumn="0"/>
        </w:trPr>
        <w:tc>
          <w:tcPr>
            <w:tcW w:w="1204" w:type="pct"/>
          </w:tcPr>
          <w:p w14:paraId="4723910E" w14:textId="77777777" w:rsidR="00810112" w:rsidRDefault="00810112" w:rsidP="00810112">
            <w:pPr>
              <w:pStyle w:val="NumericTableHeading"/>
            </w:pPr>
          </w:p>
        </w:tc>
        <w:tc>
          <w:tcPr>
            <w:tcW w:w="902" w:type="pct"/>
            <w:vAlign w:val="center"/>
          </w:tcPr>
          <w:p w14:paraId="3A8092E3" w14:textId="2D633479" w:rsidR="00810112" w:rsidRDefault="00810112" w:rsidP="0071320C">
            <w:pPr>
              <w:pStyle w:val="NumericTableHeading"/>
            </w:pPr>
            <w:r>
              <w:t>Baseline</w:t>
            </w:r>
          </w:p>
        </w:tc>
        <w:tc>
          <w:tcPr>
            <w:tcW w:w="1229" w:type="pct"/>
            <w:vAlign w:val="center"/>
          </w:tcPr>
          <w:p w14:paraId="718FEF45" w14:textId="6CFFD394" w:rsidR="00810112" w:rsidRDefault="00810112" w:rsidP="0071320C">
            <w:pPr>
              <w:pStyle w:val="NumericTableHeading"/>
            </w:pPr>
            <w:r>
              <w:t>Baseline with negatively weighted fisheries</w:t>
            </w:r>
          </w:p>
        </w:tc>
        <w:tc>
          <w:tcPr>
            <w:tcW w:w="1142" w:type="pct"/>
            <w:vAlign w:val="center"/>
          </w:tcPr>
          <w:p w14:paraId="323F674E" w14:textId="072E351E" w:rsidR="00810112" w:rsidRDefault="00810112" w:rsidP="0071320C">
            <w:pPr>
              <w:pStyle w:val="NumericTableHeading"/>
            </w:pPr>
            <w:r>
              <w:t>Baseline with existing CPZs and negatively weighted fisheries</w:t>
            </w:r>
          </w:p>
        </w:tc>
        <w:tc>
          <w:tcPr>
            <w:tcW w:w="523" w:type="pct"/>
            <w:vAlign w:val="center"/>
          </w:tcPr>
          <w:p w14:paraId="39DB1DFB" w14:textId="5830F38F" w:rsidR="00810112" w:rsidRDefault="00810112" w:rsidP="0071320C">
            <w:pPr>
              <w:pStyle w:val="NumericTableHeading"/>
            </w:pPr>
            <w:r>
              <w:t>Scenario</w:t>
            </w:r>
            <w:r w:rsidR="00A06594">
              <w:br/>
            </w:r>
            <w:r>
              <w:t xml:space="preserve"> 2</w:t>
            </w:r>
          </w:p>
        </w:tc>
      </w:tr>
      <w:tr w:rsidR="00810112" w14:paraId="4586628F" w14:textId="77777777" w:rsidTr="00867ADA">
        <w:tc>
          <w:tcPr>
            <w:tcW w:w="1204" w:type="pct"/>
            <w:tcBorders>
              <w:bottom w:val="single" w:sz="4" w:space="0" w:color="auto"/>
            </w:tcBorders>
          </w:tcPr>
          <w:p w14:paraId="4E7FB7DA" w14:textId="77777777" w:rsidR="00810112" w:rsidRDefault="00810112" w:rsidP="00810112">
            <w:pPr>
              <w:pStyle w:val="NumericTableHeading"/>
            </w:pPr>
            <w:r>
              <w:t>Protected landscape (%)</w:t>
            </w:r>
          </w:p>
        </w:tc>
        <w:tc>
          <w:tcPr>
            <w:tcW w:w="902" w:type="pct"/>
            <w:tcBorders>
              <w:bottom w:val="single" w:sz="4" w:space="0" w:color="auto"/>
            </w:tcBorders>
          </w:tcPr>
          <w:p w14:paraId="14BCFF96" w14:textId="349E5C42" w:rsidR="00810112" w:rsidRDefault="00810112" w:rsidP="0071320C">
            <w:pPr>
              <w:pStyle w:val="NumericTableHeading"/>
            </w:pPr>
            <w:r>
              <w:t>17.71%</w:t>
            </w:r>
          </w:p>
        </w:tc>
        <w:tc>
          <w:tcPr>
            <w:tcW w:w="1229" w:type="pct"/>
            <w:tcBorders>
              <w:bottom w:val="single" w:sz="4" w:space="0" w:color="auto"/>
            </w:tcBorders>
          </w:tcPr>
          <w:p w14:paraId="31A5EBB8" w14:textId="3A4613F0" w:rsidR="00810112" w:rsidRDefault="00810112" w:rsidP="0071320C">
            <w:pPr>
              <w:pStyle w:val="NumericTableHeading"/>
            </w:pPr>
            <w:r>
              <w:t>17.71%</w:t>
            </w:r>
          </w:p>
        </w:tc>
        <w:tc>
          <w:tcPr>
            <w:tcW w:w="1142" w:type="pct"/>
            <w:tcBorders>
              <w:bottom w:val="single" w:sz="4" w:space="0" w:color="auto"/>
            </w:tcBorders>
          </w:tcPr>
          <w:p w14:paraId="300AF686" w14:textId="1999E195" w:rsidR="00810112" w:rsidRDefault="00810112" w:rsidP="0071320C">
            <w:pPr>
              <w:pStyle w:val="NumericTableHeading"/>
            </w:pPr>
            <w:r>
              <w:t>17.71%</w:t>
            </w:r>
          </w:p>
        </w:tc>
        <w:tc>
          <w:tcPr>
            <w:tcW w:w="523" w:type="pct"/>
            <w:tcBorders>
              <w:bottom w:val="single" w:sz="4" w:space="0" w:color="auto"/>
            </w:tcBorders>
          </w:tcPr>
          <w:p w14:paraId="4550BD99" w14:textId="2D77AE5D" w:rsidR="00810112" w:rsidRDefault="00810112" w:rsidP="0071320C">
            <w:pPr>
              <w:pStyle w:val="NumericTableHeading"/>
            </w:pPr>
            <w:r>
              <w:t>17.71%</w:t>
            </w:r>
          </w:p>
        </w:tc>
      </w:tr>
      <w:tr w:rsidR="00810112" w14:paraId="78E5DF2A" w14:textId="77777777" w:rsidTr="00867ADA">
        <w:tc>
          <w:tcPr>
            <w:tcW w:w="1204" w:type="pct"/>
            <w:tcBorders>
              <w:top w:val="single" w:sz="4" w:space="0" w:color="auto"/>
            </w:tcBorders>
            <w:hideMark/>
          </w:tcPr>
          <w:p w14:paraId="4F7FE8D5" w14:textId="77777777" w:rsidR="00810112" w:rsidRDefault="00810112" w:rsidP="00810112">
            <w:pPr>
              <w:pStyle w:val="NumericTableBodyText"/>
            </w:pPr>
            <w:r>
              <w:t>All features</w:t>
            </w:r>
          </w:p>
        </w:tc>
        <w:tc>
          <w:tcPr>
            <w:tcW w:w="902" w:type="pct"/>
            <w:tcBorders>
              <w:top w:val="single" w:sz="4" w:space="0" w:color="auto"/>
            </w:tcBorders>
            <w:shd w:val="clear" w:color="auto" w:fill="D9D9D9" w:themeFill="background1" w:themeFillShade="D9"/>
          </w:tcPr>
          <w:p w14:paraId="791407E5" w14:textId="2A02BF09" w:rsidR="00810112" w:rsidRPr="0060087C" w:rsidRDefault="00810112" w:rsidP="0071320C">
            <w:pPr>
              <w:pStyle w:val="NumericTableBodyText"/>
              <w:ind w:right="533"/>
              <w:jc w:val="right"/>
              <w:rPr>
                <w:b/>
                <w:bCs/>
              </w:rPr>
            </w:pPr>
            <w:r w:rsidRPr="0060087C">
              <w:rPr>
                <w:b/>
                <w:bCs/>
              </w:rPr>
              <w:t>81.6</w:t>
            </w:r>
          </w:p>
        </w:tc>
        <w:tc>
          <w:tcPr>
            <w:tcW w:w="1229" w:type="pct"/>
            <w:tcBorders>
              <w:top w:val="single" w:sz="4" w:space="0" w:color="auto"/>
            </w:tcBorders>
            <w:shd w:val="clear" w:color="auto" w:fill="D9D9D9" w:themeFill="background1" w:themeFillShade="D9"/>
          </w:tcPr>
          <w:p w14:paraId="107FD833" w14:textId="0B0EC6D2" w:rsidR="00810112" w:rsidRPr="0060087C" w:rsidRDefault="00810112" w:rsidP="0071320C">
            <w:pPr>
              <w:pStyle w:val="NumericTableBodyText"/>
              <w:ind w:right="849"/>
              <w:jc w:val="right"/>
              <w:rPr>
                <w:b/>
                <w:bCs/>
              </w:rPr>
            </w:pPr>
            <w:r w:rsidRPr="0060087C">
              <w:rPr>
                <w:b/>
                <w:bCs/>
              </w:rPr>
              <w:t>80.</w:t>
            </w:r>
            <w:r w:rsidR="00AE4D2A" w:rsidRPr="0060087C">
              <w:rPr>
                <w:b/>
                <w:bCs/>
              </w:rPr>
              <w:t>7</w:t>
            </w:r>
          </w:p>
        </w:tc>
        <w:tc>
          <w:tcPr>
            <w:tcW w:w="1142" w:type="pct"/>
            <w:tcBorders>
              <w:top w:val="single" w:sz="4" w:space="0" w:color="auto"/>
            </w:tcBorders>
            <w:shd w:val="clear" w:color="auto" w:fill="D9D9D9" w:themeFill="background1" w:themeFillShade="D9"/>
          </w:tcPr>
          <w:p w14:paraId="347352AE" w14:textId="4666F58E" w:rsidR="00810112" w:rsidRPr="0060087C" w:rsidRDefault="00810112" w:rsidP="0071320C">
            <w:pPr>
              <w:pStyle w:val="NumericTableBodyText"/>
              <w:ind w:right="774"/>
              <w:jc w:val="right"/>
              <w:rPr>
                <w:b/>
                <w:bCs/>
              </w:rPr>
            </w:pPr>
            <w:r w:rsidRPr="0060087C">
              <w:rPr>
                <w:b/>
                <w:bCs/>
              </w:rPr>
              <w:t>77.</w:t>
            </w:r>
            <w:r w:rsidR="003A7528" w:rsidRPr="0060087C">
              <w:rPr>
                <w:b/>
                <w:bCs/>
              </w:rPr>
              <w:t>7</w:t>
            </w:r>
          </w:p>
        </w:tc>
        <w:tc>
          <w:tcPr>
            <w:tcW w:w="523" w:type="pct"/>
            <w:tcBorders>
              <w:top w:val="single" w:sz="4" w:space="0" w:color="auto"/>
            </w:tcBorders>
            <w:shd w:val="clear" w:color="auto" w:fill="D9D9D9" w:themeFill="background1" w:themeFillShade="D9"/>
          </w:tcPr>
          <w:p w14:paraId="1395E7AF" w14:textId="2FA051EA" w:rsidR="00810112" w:rsidRPr="0060087C" w:rsidRDefault="00810112" w:rsidP="0071320C">
            <w:pPr>
              <w:pStyle w:val="NumericTableBodyText"/>
              <w:ind w:right="301"/>
              <w:jc w:val="right"/>
              <w:rPr>
                <w:b/>
                <w:bCs/>
              </w:rPr>
            </w:pPr>
            <w:r w:rsidRPr="0060087C">
              <w:rPr>
                <w:b/>
                <w:bCs/>
              </w:rPr>
              <w:t>50.8</w:t>
            </w:r>
          </w:p>
        </w:tc>
      </w:tr>
      <w:tr w:rsidR="00867ADA" w14:paraId="1BE3A95B" w14:textId="77777777" w:rsidTr="00867ADA">
        <w:tc>
          <w:tcPr>
            <w:tcW w:w="1204" w:type="pct"/>
            <w:hideMark/>
          </w:tcPr>
          <w:p w14:paraId="25AF501C" w14:textId="20EC0DA1" w:rsidR="00867ADA" w:rsidRDefault="00867ADA" w:rsidP="00867ADA">
            <w:pPr>
              <w:pStyle w:val="NumericTableBodyText"/>
            </w:pPr>
            <w:r w:rsidRPr="000C3D16">
              <w:t>Biogenic features</w:t>
            </w:r>
            <w:r>
              <w:t xml:space="preserve"> (mean)</w:t>
            </w:r>
          </w:p>
        </w:tc>
        <w:tc>
          <w:tcPr>
            <w:tcW w:w="902" w:type="pct"/>
            <w:shd w:val="clear" w:color="auto" w:fill="D9D9D9" w:themeFill="background1" w:themeFillShade="D9"/>
          </w:tcPr>
          <w:p w14:paraId="51A113C5" w14:textId="77777777" w:rsidR="00867ADA" w:rsidRPr="0060087C" w:rsidRDefault="00867ADA" w:rsidP="00867ADA">
            <w:pPr>
              <w:pStyle w:val="NumericTableBodyText"/>
              <w:ind w:right="533"/>
              <w:jc w:val="right"/>
              <w:rPr>
                <w:b/>
                <w:bCs/>
              </w:rPr>
            </w:pPr>
            <w:r w:rsidRPr="0060087C">
              <w:rPr>
                <w:b/>
                <w:bCs/>
              </w:rPr>
              <w:t>100.0</w:t>
            </w:r>
          </w:p>
        </w:tc>
        <w:tc>
          <w:tcPr>
            <w:tcW w:w="1229" w:type="pct"/>
            <w:shd w:val="clear" w:color="auto" w:fill="D9D9D9" w:themeFill="background1" w:themeFillShade="D9"/>
          </w:tcPr>
          <w:p w14:paraId="2B803EFD" w14:textId="5F6D648A" w:rsidR="00867ADA" w:rsidRPr="0060087C" w:rsidRDefault="00867ADA" w:rsidP="00867ADA">
            <w:pPr>
              <w:pStyle w:val="NumericTableBodyText"/>
              <w:ind w:right="849"/>
              <w:jc w:val="right"/>
              <w:rPr>
                <w:b/>
                <w:bCs/>
              </w:rPr>
            </w:pPr>
            <w:r w:rsidRPr="0060087C">
              <w:rPr>
                <w:b/>
                <w:bCs/>
              </w:rPr>
              <w:t>97.9</w:t>
            </w:r>
          </w:p>
        </w:tc>
        <w:tc>
          <w:tcPr>
            <w:tcW w:w="1142" w:type="pct"/>
            <w:shd w:val="clear" w:color="auto" w:fill="D9D9D9" w:themeFill="background1" w:themeFillShade="D9"/>
          </w:tcPr>
          <w:p w14:paraId="3B2C30CC" w14:textId="6F0F23AC" w:rsidR="00867ADA" w:rsidRPr="0060087C" w:rsidRDefault="00867ADA" w:rsidP="00867ADA">
            <w:pPr>
              <w:pStyle w:val="NumericTableBodyText"/>
              <w:ind w:right="774"/>
              <w:jc w:val="right"/>
              <w:rPr>
                <w:b/>
                <w:bCs/>
              </w:rPr>
            </w:pPr>
            <w:r w:rsidRPr="0060087C">
              <w:rPr>
                <w:b/>
                <w:bCs/>
              </w:rPr>
              <w:t>96.7</w:t>
            </w:r>
          </w:p>
        </w:tc>
        <w:tc>
          <w:tcPr>
            <w:tcW w:w="523" w:type="pct"/>
            <w:shd w:val="clear" w:color="auto" w:fill="D9D9D9" w:themeFill="background1" w:themeFillShade="D9"/>
          </w:tcPr>
          <w:p w14:paraId="71FD4241" w14:textId="47379A6D" w:rsidR="00867ADA" w:rsidRPr="0060087C" w:rsidRDefault="00867ADA" w:rsidP="00867ADA">
            <w:pPr>
              <w:pStyle w:val="NumericTableBodyText"/>
              <w:ind w:right="301"/>
              <w:jc w:val="right"/>
              <w:rPr>
                <w:b/>
                <w:bCs/>
              </w:rPr>
            </w:pPr>
            <w:r w:rsidRPr="0060087C">
              <w:rPr>
                <w:b/>
                <w:bCs/>
              </w:rPr>
              <w:t>57.13</w:t>
            </w:r>
          </w:p>
        </w:tc>
      </w:tr>
      <w:tr w:rsidR="00867ADA" w14:paraId="6364BB3B" w14:textId="77777777" w:rsidTr="00867ADA">
        <w:tc>
          <w:tcPr>
            <w:tcW w:w="1204" w:type="pct"/>
            <w:hideMark/>
          </w:tcPr>
          <w:p w14:paraId="07E4D7B6" w14:textId="43FE4CEF" w:rsidR="00867ADA" w:rsidRDefault="00867ADA" w:rsidP="00867ADA">
            <w:pPr>
              <w:pStyle w:val="NumericTableBodyText"/>
            </w:pPr>
            <w:r>
              <w:t>Biogenic ecosystem services (percent of high value scores &gt;6 only)</w:t>
            </w:r>
          </w:p>
        </w:tc>
        <w:tc>
          <w:tcPr>
            <w:tcW w:w="902" w:type="pct"/>
            <w:shd w:val="clear" w:color="auto" w:fill="D9D9D9" w:themeFill="background1" w:themeFillShade="D9"/>
          </w:tcPr>
          <w:p w14:paraId="713417D0" w14:textId="0FFF8905" w:rsidR="00867ADA" w:rsidRPr="0060087C" w:rsidRDefault="00E70343" w:rsidP="00867ADA">
            <w:pPr>
              <w:pStyle w:val="NumericTableBodyText"/>
              <w:ind w:right="533"/>
              <w:jc w:val="right"/>
              <w:rPr>
                <w:b/>
                <w:bCs/>
              </w:rPr>
            </w:pPr>
            <w:r>
              <w:rPr>
                <w:b/>
                <w:bCs/>
              </w:rPr>
              <w:t>45.3</w:t>
            </w:r>
          </w:p>
        </w:tc>
        <w:tc>
          <w:tcPr>
            <w:tcW w:w="1229" w:type="pct"/>
            <w:shd w:val="clear" w:color="auto" w:fill="D9D9D9" w:themeFill="background1" w:themeFillShade="D9"/>
          </w:tcPr>
          <w:p w14:paraId="76827754" w14:textId="2E1D0B7A" w:rsidR="00867ADA" w:rsidRPr="0060087C" w:rsidRDefault="00E70343" w:rsidP="00867ADA">
            <w:pPr>
              <w:pStyle w:val="NumericTableBodyText"/>
              <w:ind w:right="849"/>
              <w:jc w:val="right"/>
              <w:rPr>
                <w:b/>
                <w:bCs/>
              </w:rPr>
            </w:pPr>
            <w:r>
              <w:rPr>
                <w:b/>
                <w:bCs/>
              </w:rPr>
              <w:t>39.1</w:t>
            </w:r>
          </w:p>
        </w:tc>
        <w:tc>
          <w:tcPr>
            <w:tcW w:w="1142" w:type="pct"/>
            <w:shd w:val="clear" w:color="auto" w:fill="D9D9D9" w:themeFill="background1" w:themeFillShade="D9"/>
          </w:tcPr>
          <w:p w14:paraId="511D4966" w14:textId="2FCC18CA" w:rsidR="00867ADA" w:rsidRPr="0060087C" w:rsidRDefault="00E70343" w:rsidP="00867ADA">
            <w:pPr>
              <w:pStyle w:val="NumericTableBodyText"/>
              <w:ind w:right="774"/>
              <w:jc w:val="right"/>
              <w:rPr>
                <w:b/>
                <w:bCs/>
              </w:rPr>
            </w:pPr>
            <w:r>
              <w:rPr>
                <w:b/>
                <w:bCs/>
              </w:rPr>
              <w:t>33.0</w:t>
            </w:r>
          </w:p>
        </w:tc>
        <w:tc>
          <w:tcPr>
            <w:tcW w:w="523" w:type="pct"/>
          </w:tcPr>
          <w:p w14:paraId="0628B998" w14:textId="5E08E6CD" w:rsidR="00867ADA" w:rsidRPr="0060087C" w:rsidRDefault="00E70343" w:rsidP="00867ADA">
            <w:pPr>
              <w:pStyle w:val="NumericTableBodyText"/>
              <w:ind w:right="301"/>
              <w:jc w:val="right"/>
            </w:pPr>
            <w:r>
              <w:t>14.5</w:t>
            </w:r>
          </w:p>
        </w:tc>
      </w:tr>
      <w:tr w:rsidR="00867ADA" w14:paraId="7D199462" w14:textId="77777777" w:rsidTr="00867ADA">
        <w:tc>
          <w:tcPr>
            <w:tcW w:w="1204" w:type="pct"/>
            <w:hideMark/>
          </w:tcPr>
          <w:p w14:paraId="2A6FBD6C" w14:textId="08154D9C" w:rsidR="00867ADA" w:rsidRDefault="00867ADA" w:rsidP="00867ADA">
            <w:pPr>
              <w:pStyle w:val="NumericTableBodyText"/>
            </w:pPr>
            <w:r w:rsidRPr="000C3D16">
              <w:t>Physical habitats</w:t>
            </w:r>
            <w:r>
              <w:t xml:space="preserve"> (mean)</w:t>
            </w:r>
          </w:p>
        </w:tc>
        <w:tc>
          <w:tcPr>
            <w:tcW w:w="902" w:type="pct"/>
            <w:shd w:val="clear" w:color="auto" w:fill="D9D9D9" w:themeFill="background1" w:themeFillShade="D9"/>
          </w:tcPr>
          <w:p w14:paraId="1BC29CCC" w14:textId="5863C604" w:rsidR="00867ADA" w:rsidRPr="0060087C" w:rsidRDefault="00867ADA" w:rsidP="00867ADA">
            <w:pPr>
              <w:pStyle w:val="NumericTableBodyText"/>
              <w:ind w:right="533"/>
              <w:jc w:val="right"/>
              <w:rPr>
                <w:b/>
                <w:bCs/>
              </w:rPr>
            </w:pPr>
            <w:r w:rsidRPr="0060087C">
              <w:rPr>
                <w:b/>
                <w:bCs/>
              </w:rPr>
              <w:t>80.5</w:t>
            </w:r>
          </w:p>
        </w:tc>
        <w:tc>
          <w:tcPr>
            <w:tcW w:w="1229" w:type="pct"/>
            <w:shd w:val="clear" w:color="auto" w:fill="D9D9D9" w:themeFill="background1" w:themeFillShade="D9"/>
          </w:tcPr>
          <w:p w14:paraId="1405F94E" w14:textId="188066AC" w:rsidR="00867ADA" w:rsidRPr="0060087C" w:rsidRDefault="00867ADA" w:rsidP="00867ADA">
            <w:pPr>
              <w:pStyle w:val="NumericTableBodyText"/>
              <w:ind w:right="849"/>
              <w:jc w:val="right"/>
              <w:rPr>
                <w:b/>
                <w:bCs/>
              </w:rPr>
            </w:pPr>
            <w:r w:rsidRPr="0060087C">
              <w:rPr>
                <w:b/>
                <w:bCs/>
              </w:rPr>
              <w:t>79.8</w:t>
            </w:r>
          </w:p>
        </w:tc>
        <w:tc>
          <w:tcPr>
            <w:tcW w:w="1142" w:type="pct"/>
            <w:shd w:val="clear" w:color="auto" w:fill="D9D9D9" w:themeFill="background1" w:themeFillShade="D9"/>
          </w:tcPr>
          <w:p w14:paraId="659C21C7" w14:textId="32050C9B" w:rsidR="00867ADA" w:rsidRPr="0060087C" w:rsidRDefault="00867ADA" w:rsidP="00867ADA">
            <w:pPr>
              <w:pStyle w:val="NumericTableBodyText"/>
              <w:ind w:right="774"/>
              <w:jc w:val="right"/>
              <w:rPr>
                <w:b/>
                <w:bCs/>
              </w:rPr>
            </w:pPr>
            <w:r w:rsidRPr="0060087C">
              <w:rPr>
                <w:b/>
                <w:bCs/>
              </w:rPr>
              <w:t>76.5</w:t>
            </w:r>
          </w:p>
        </w:tc>
        <w:tc>
          <w:tcPr>
            <w:tcW w:w="523" w:type="pct"/>
            <w:shd w:val="clear" w:color="auto" w:fill="D9D9D9" w:themeFill="background1" w:themeFillShade="D9"/>
          </w:tcPr>
          <w:p w14:paraId="4439EBD8" w14:textId="6B959C5A" w:rsidR="00867ADA" w:rsidRPr="0060087C" w:rsidRDefault="00867ADA" w:rsidP="00867ADA">
            <w:pPr>
              <w:pStyle w:val="NumericTableBodyText"/>
              <w:ind w:right="301"/>
              <w:jc w:val="right"/>
              <w:rPr>
                <w:b/>
                <w:bCs/>
              </w:rPr>
            </w:pPr>
            <w:r w:rsidRPr="0060087C">
              <w:rPr>
                <w:b/>
                <w:bCs/>
              </w:rPr>
              <w:t>50.7</w:t>
            </w:r>
          </w:p>
        </w:tc>
      </w:tr>
      <w:tr w:rsidR="00810112" w14:paraId="5B952BFE" w14:textId="77777777" w:rsidTr="00867ADA">
        <w:tc>
          <w:tcPr>
            <w:tcW w:w="1204" w:type="pct"/>
          </w:tcPr>
          <w:p w14:paraId="595E686A" w14:textId="77777777" w:rsidR="00810112" w:rsidRDefault="00810112" w:rsidP="00810112">
            <w:pPr>
              <w:pStyle w:val="NumericTableBodyText"/>
            </w:pPr>
            <w:r>
              <w:t>Danish Seine</w:t>
            </w:r>
          </w:p>
        </w:tc>
        <w:tc>
          <w:tcPr>
            <w:tcW w:w="902" w:type="pct"/>
          </w:tcPr>
          <w:p w14:paraId="15D88B3E" w14:textId="1B793769" w:rsidR="00810112" w:rsidRDefault="00810112" w:rsidP="0071320C">
            <w:pPr>
              <w:pStyle w:val="NumericTableBodyText"/>
              <w:ind w:right="533"/>
              <w:jc w:val="right"/>
            </w:pPr>
            <w:r>
              <w:t>2</w:t>
            </w:r>
            <w:r w:rsidR="00E04237">
              <w:t>2</w:t>
            </w:r>
            <w:r>
              <w:t>.</w:t>
            </w:r>
            <w:r w:rsidR="00E04237">
              <w:t>8</w:t>
            </w:r>
          </w:p>
        </w:tc>
        <w:tc>
          <w:tcPr>
            <w:tcW w:w="1229" w:type="pct"/>
          </w:tcPr>
          <w:p w14:paraId="2F62901B" w14:textId="3BE833B7" w:rsidR="00810112" w:rsidRDefault="00810112" w:rsidP="0071320C">
            <w:pPr>
              <w:pStyle w:val="NumericTableBodyText"/>
              <w:ind w:right="849"/>
              <w:jc w:val="right"/>
            </w:pPr>
            <w:r>
              <w:t>4.</w:t>
            </w:r>
            <w:r w:rsidR="00AE4D2A">
              <w:t>9</w:t>
            </w:r>
          </w:p>
        </w:tc>
        <w:tc>
          <w:tcPr>
            <w:tcW w:w="1142" w:type="pct"/>
          </w:tcPr>
          <w:p w14:paraId="7D1B2BD8" w14:textId="10E01226" w:rsidR="00810112" w:rsidRDefault="00810112" w:rsidP="0071320C">
            <w:pPr>
              <w:pStyle w:val="NumericTableBodyText"/>
              <w:ind w:right="774"/>
              <w:jc w:val="right"/>
            </w:pPr>
            <w:r>
              <w:t>4.</w:t>
            </w:r>
            <w:r w:rsidR="003A7528">
              <w:t>8</w:t>
            </w:r>
          </w:p>
        </w:tc>
        <w:tc>
          <w:tcPr>
            <w:tcW w:w="523" w:type="pct"/>
          </w:tcPr>
          <w:p w14:paraId="733F39B1" w14:textId="3FC70AB0" w:rsidR="00810112" w:rsidRDefault="00810112" w:rsidP="0071320C">
            <w:pPr>
              <w:pStyle w:val="NumericTableBodyText"/>
              <w:ind w:right="301"/>
              <w:jc w:val="right"/>
            </w:pPr>
            <w:r>
              <w:t>1</w:t>
            </w:r>
            <w:r w:rsidR="0009072D">
              <w:t>2</w:t>
            </w:r>
            <w:r>
              <w:t>.</w:t>
            </w:r>
            <w:r w:rsidR="0009072D">
              <w:t>3</w:t>
            </w:r>
          </w:p>
        </w:tc>
      </w:tr>
      <w:tr w:rsidR="00810112" w14:paraId="6634ADCC" w14:textId="77777777" w:rsidTr="00867ADA">
        <w:trPr>
          <w:cnfStyle w:val="010000000000" w:firstRow="0" w:lastRow="1" w:firstColumn="0" w:lastColumn="0" w:oddVBand="0" w:evenVBand="0" w:oddHBand="0" w:evenHBand="0" w:firstRowFirstColumn="0" w:firstRowLastColumn="0" w:lastRowFirstColumn="0" w:lastRowLastColumn="0"/>
        </w:trPr>
        <w:tc>
          <w:tcPr>
            <w:tcW w:w="1204" w:type="pct"/>
          </w:tcPr>
          <w:p w14:paraId="04C5904F" w14:textId="685F3BB8" w:rsidR="00810112" w:rsidRDefault="00810112" w:rsidP="00810112">
            <w:pPr>
              <w:pStyle w:val="NumericTableBodyText"/>
            </w:pPr>
            <w:r>
              <w:t>Trawling intensity</w:t>
            </w:r>
          </w:p>
        </w:tc>
        <w:tc>
          <w:tcPr>
            <w:tcW w:w="902" w:type="pct"/>
          </w:tcPr>
          <w:p w14:paraId="2A3DE2CB" w14:textId="216BB94C" w:rsidR="00810112" w:rsidRDefault="00E04237" w:rsidP="0071320C">
            <w:pPr>
              <w:pStyle w:val="NumericTableBodyText"/>
              <w:ind w:right="533"/>
              <w:jc w:val="right"/>
            </w:pPr>
            <w:r>
              <w:t>7</w:t>
            </w:r>
            <w:r w:rsidR="00810112">
              <w:t>.</w:t>
            </w:r>
            <w:r>
              <w:t>9</w:t>
            </w:r>
          </w:p>
        </w:tc>
        <w:tc>
          <w:tcPr>
            <w:tcW w:w="1229" w:type="pct"/>
          </w:tcPr>
          <w:p w14:paraId="23325326" w14:textId="77DEE268" w:rsidR="00810112" w:rsidRDefault="00810112" w:rsidP="0071320C">
            <w:pPr>
              <w:pStyle w:val="NumericTableBodyText"/>
              <w:ind w:right="849"/>
              <w:jc w:val="right"/>
            </w:pPr>
            <w:r>
              <w:t>4.</w:t>
            </w:r>
            <w:r w:rsidR="00AE4D2A">
              <w:t>2</w:t>
            </w:r>
          </w:p>
        </w:tc>
        <w:tc>
          <w:tcPr>
            <w:tcW w:w="1142" w:type="pct"/>
          </w:tcPr>
          <w:p w14:paraId="1356507F" w14:textId="29A4414A" w:rsidR="00810112" w:rsidRDefault="00810112" w:rsidP="0071320C">
            <w:pPr>
              <w:pStyle w:val="NumericTableBodyText"/>
              <w:ind w:right="774"/>
              <w:jc w:val="right"/>
            </w:pPr>
            <w:r>
              <w:t>4.0</w:t>
            </w:r>
          </w:p>
        </w:tc>
        <w:tc>
          <w:tcPr>
            <w:tcW w:w="523" w:type="pct"/>
          </w:tcPr>
          <w:p w14:paraId="5CACA4A1" w14:textId="50D96627" w:rsidR="00810112" w:rsidRDefault="0009072D" w:rsidP="0071320C">
            <w:pPr>
              <w:pStyle w:val="NumericTableBodyText"/>
              <w:ind w:right="301"/>
              <w:jc w:val="right"/>
            </w:pPr>
            <w:r>
              <w:t>3</w:t>
            </w:r>
            <w:r w:rsidR="00810112">
              <w:t>.</w:t>
            </w:r>
            <w:r>
              <w:t>1</w:t>
            </w:r>
          </w:p>
        </w:tc>
      </w:tr>
    </w:tbl>
    <w:p w14:paraId="37440C0E" w14:textId="6B161D7A" w:rsidR="0071320C" w:rsidRDefault="00A41F26" w:rsidP="00093449">
      <w:pPr>
        <w:pStyle w:val="BodyText"/>
      </w:pPr>
      <w:r>
        <w:lastRenderedPageBreak/>
        <w:t>Including fisheries as</w:t>
      </w:r>
      <w:r w:rsidR="003A7641">
        <w:t xml:space="preserve"> negatively weighted layers</w:t>
      </w:r>
      <w:r w:rsidR="00695928">
        <w:t xml:space="preserve"> </w:t>
      </w:r>
      <w:r w:rsidR="0009072D">
        <w:t xml:space="preserve">in the baseline scenario </w:t>
      </w:r>
      <w:r w:rsidR="00093449">
        <w:t>cause</w:t>
      </w:r>
      <w:r w:rsidR="008F3385">
        <w:t>d</w:t>
      </w:r>
      <w:r w:rsidR="00093449">
        <w:t xml:space="preserve"> r</w:t>
      </w:r>
      <w:r w:rsidR="003A7641">
        <w:t xml:space="preserve">eductions </w:t>
      </w:r>
      <w:r w:rsidR="009B6745">
        <w:t>in</w:t>
      </w:r>
      <w:r w:rsidR="003A7641">
        <w:t xml:space="preserve"> displaced Danish seine and trawling fishing catch intensity, by </w:t>
      </w:r>
      <w:r w:rsidR="00E04237">
        <w:t>~4</w:t>
      </w:r>
      <w:r w:rsidR="003A7641">
        <w:t xml:space="preserve">x and </w:t>
      </w:r>
      <w:r w:rsidR="00E04237">
        <w:t>~</w:t>
      </w:r>
      <w:r w:rsidR="003A7641">
        <w:t>2x respectively</w:t>
      </w:r>
      <w:r w:rsidR="00E70343">
        <w:t xml:space="preserve"> (</w:t>
      </w:r>
      <w:r w:rsidR="00E70343">
        <w:fldChar w:fldCharType="begin"/>
      </w:r>
      <w:r w:rsidR="00E70343">
        <w:instrText xml:space="preserve"> REF _Ref48825611 \h </w:instrText>
      </w:r>
      <w:r w:rsidR="00E70343">
        <w:fldChar w:fldCharType="separate"/>
      </w:r>
      <w:r w:rsidR="006F40A1">
        <w:t xml:space="preserve">Table </w:t>
      </w:r>
      <w:r w:rsidR="006F40A1">
        <w:rPr>
          <w:noProof/>
        </w:rPr>
        <w:t>4</w:t>
      </w:r>
      <w:r w:rsidR="006F40A1">
        <w:noBreakHyphen/>
      </w:r>
      <w:r w:rsidR="006F40A1">
        <w:rPr>
          <w:noProof/>
        </w:rPr>
        <w:t>8</w:t>
      </w:r>
      <w:r w:rsidR="00E70343">
        <w:fldChar w:fldCharType="end"/>
      </w:r>
      <w:r w:rsidR="00E70343">
        <w:t>)</w:t>
      </w:r>
      <w:r w:rsidR="003A7641">
        <w:t xml:space="preserve">. </w:t>
      </w:r>
      <w:r w:rsidR="005A339C">
        <w:t>Despite t</w:t>
      </w:r>
      <w:r w:rsidR="003A7641">
        <w:t xml:space="preserve">his </w:t>
      </w:r>
      <w:r w:rsidR="00093449">
        <w:t xml:space="preserve">decrease </w:t>
      </w:r>
      <w:r w:rsidR="003A7641">
        <w:t xml:space="preserve">in estimated </w:t>
      </w:r>
      <w:r w:rsidR="005A339C">
        <w:t xml:space="preserve">fisheries </w:t>
      </w:r>
      <w:r w:rsidR="003A7641">
        <w:t>displacement</w:t>
      </w:r>
      <w:r w:rsidR="005A339C">
        <w:t xml:space="preserve">, reductions in the protection of </w:t>
      </w:r>
      <w:r w:rsidR="003A7641">
        <w:t xml:space="preserve">biodiversity and habitat features </w:t>
      </w:r>
      <w:r w:rsidR="001F5B3F">
        <w:t>were on average minimal and still higher</w:t>
      </w:r>
      <w:r w:rsidR="003A7641">
        <w:t xml:space="preserve"> than </w:t>
      </w:r>
      <w:r w:rsidR="001F5B3F">
        <w:t xml:space="preserve">for </w:t>
      </w:r>
      <w:r w:rsidR="009B6745">
        <w:t>S</w:t>
      </w:r>
      <w:r w:rsidR="003A7641">
        <w:t xml:space="preserve">cenario </w:t>
      </w:r>
      <w:r w:rsidR="00AE4A10">
        <w:t xml:space="preserve">1 </w:t>
      </w:r>
      <w:r w:rsidR="009B6745">
        <w:t>for seabed protected areas</w:t>
      </w:r>
      <w:r>
        <w:t xml:space="preserve">. </w:t>
      </w:r>
      <w:r w:rsidR="0009072D">
        <w:t>Scenario 2 showed</w:t>
      </w:r>
      <w:r w:rsidR="008F3385">
        <w:t xml:space="preserve"> </w:t>
      </w:r>
      <w:r w:rsidR="007F3011">
        <w:t>fisheries</w:t>
      </w:r>
      <w:r w:rsidR="0009072D">
        <w:t xml:space="preserve"> displacements approximately half the magnitude of those yielded by the baseline scenario</w:t>
      </w:r>
      <w:r w:rsidR="007F3011">
        <w:t xml:space="preserve"> but</w:t>
      </w:r>
      <w:r w:rsidR="00E50248">
        <w:t xml:space="preserve"> displacement by</w:t>
      </w:r>
      <w:r w:rsidR="007F3011">
        <w:t xml:space="preserve"> trawl</w:t>
      </w:r>
      <w:r w:rsidR="00E50248">
        <w:t xml:space="preserve"> fishing was still more than 2x when compared to the baseline that forced CPZs into the top part of the results</w:t>
      </w:r>
      <w:r w:rsidR="0009072D">
        <w:t>.</w:t>
      </w:r>
    </w:p>
    <w:p w14:paraId="4386BF71" w14:textId="77777777" w:rsidR="0071320C" w:rsidRDefault="0071320C">
      <w:r>
        <w:br w:type="page"/>
      </w:r>
    </w:p>
    <w:p w14:paraId="68291D24" w14:textId="2F9BDB0B" w:rsidR="006A070E" w:rsidRDefault="006A070E" w:rsidP="006A070E">
      <w:pPr>
        <w:pStyle w:val="Heading1"/>
        <w:rPr>
          <w:rFonts w:eastAsia="Calibri"/>
        </w:rPr>
      </w:pPr>
      <w:bookmarkStart w:id="179" w:name="_Toc48829485"/>
      <w:r>
        <w:rPr>
          <w:rFonts w:eastAsia="Calibri"/>
        </w:rPr>
        <w:lastRenderedPageBreak/>
        <w:t>Conclusions and recommendations</w:t>
      </w:r>
      <w:bookmarkEnd w:id="179"/>
    </w:p>
    <w:p w14:paraId="69B8E10E" w14:textId="54E634DA" w:rsidR="001C6756" w:rsidRDefault="006A070E" w:rsidP="00B010BF">
      <w:pPr>
        <w:pStyle w:val="BodyText"/>
        <w:rPr>
          <w:rFonts w:eastAsia="Calibri"/>
        </w:rPr>
      </w:pPr>
      <w:r>
        <w:rPr>
          <w:rFonts w:eastAsia="Calibri"/>
        </w:rPr>
        <w:t>The analyses presented in this report suggest that the</w:t>
      </w:r>
      <w:r w:rsidR="001C6756">
        <w:rPr>
          <w:rFonts w:eastAsia="Calibri"/>
        </w:rPr>
        <w:t xml:space="preserve"> HGMSP MPA</w:t>
      </w:r>
      <w:r>
        <w:rPr>
          <w:rFonts w:eastAsia="Calibri"/>
        </w:rPr>
        <w:t xml:space="preserve"> proposals developed </w:t>
      </w:r>
      <w:r w:rsidR="0087530F">
        <w:rPr>
          <w:rFonts w:eastAsia="Calibri"/>
        </w:rPr>
        <w:t>would deliver some benefit</w:t>
      </w:r>
      <w:r w:rsidR="006C1B98">
        <w:rPr>
          <w:rFonts w:eastAsia="Calibri"/>
        </w:rPr>
        <w:t>s for</w:t>
      </w:r>
      <w:r w:rsidR="0087530F">
        <w:rPr>
          <w:rFonts w:eastAsia="Calibri"/>
        </w:rPr>
        <w:t xml:space="preserve"> </w:t>
      </w:r>
      <w:r>
        <w:rPr>
          <w:rFonts w:eastAsia="Calibri"/>
        </w:rPr>
        <w:t>biodiversity conservation within the HGMP. However, the analyses also suggest both shortfalls in biodiversity conservation for some species and habitats (including a number of biogenic habitats)</w:t>
      </w:r>
      <w:r w:rsidR="0087530F">
        <w:rPr>
          <w:rFonts w:eastAsia="Calibri"/>
        </w:rPr>
        <w:t xml:space="preserve"> compared with what might be achieved using decision support software and all available data</w:t>
      </w:r>
      <w:r>
        <w:rPr>
          <w:rFonts w:eastAsia="Calibri"/>
        </w:rPr>
        <w:t xml:space="preserve">, and a bias toward a subset of features that receive higher priority than others. The analysis of the MPA proposals with respect to fisheries </w:t>
      </w:r>
      <w:r w:rsidR="0095136E">
        <w:rPr>
          <w:rFonts w:eastAsia="Calibri"/>
        </w:rPr>
        <w:t xml:space="preserve">effort and catch </w:t>
      </w:r>
      <w:r>
        <w:rPr>
          <w:rFonts w:eastAsia="Calibri"/>
        </w:rPr>
        <w:t>suggest disproportionate displacement of certain fisheries, particular</w:t>
      </w:r>
      <w:r w:rsidR="0001069A">
        <w:rPr>
          <w:rFonts w:eastAsia="Calibri"/>
        </w:rPr>
        <w:t>ly</w:t>
      </w:r>
      <w:r>
        <w:rPr>
          <w:rFonts w:eastAsia="Calibri"/>
        </w:rPr>
        <w:t xml:space="preserve"> lobster potting</w:t>
      </w:r>
      <w:r w:rsidR="00AD43B6">
        <w:rPr>
          <w:rFonts w:eastAsia="Calibri"/>
        </w:rPr>
        <w:t xml:space="preserve"> and recreational fishing</w:t>
      </w:r>
      <w:r>
        <w:rPr>
          <w:rFonts w:eastAsia="Calibri"/>
        </w:rPr>
        <w:t xml:space="preserve">, based on priority selection of rocky reef habitats where </w:t>
      </w:r>
      <w:r w:rsidR="00AD43B6">
        <w:rPr>
          <w:rFonts w:eastAsia="Calibri"/>
        </w:rPr>
        <w:t xml:space="preserve">these </w:t>
      </w:r>
      <w:r>
        <w:rPr>
          <w:rFonts w:eastAsia="Calibri"/>
        </w:rPr>
        <w:t>fisher</w:t>
      </w:r>
      <w:r w:rsidR="00AD43B6">
        <w:rPr>
          <w:rFonts w:eastAsia="Calibri"/>
        </w:rPr>
        <w:t>ies are often</w:t>
      </w:r>
      <w:r>
        <w:rPr>
          <w:rFonts w:eastAsia="Calibri"/>
        </w:rPr>
        <w:t xml:space="preserve"> located. </w:t>
      </w:r>
    </w:p>
    <w:p w14:paraId="764C87D3" w14:textId="6CB292D4" w:rsidR="006A070E" w:rsidRDefault="006A070E" w:rsidP="00B010BF">
      <w:pPr>
        <w:pStyle w:val="BodyText"/>
        <w:rPr>
          <w:rFonts w:eastAsia="Calibri"/>
        </w:rPr>
      </w:pPr>
      <w:r>
        <w:rPr>
          <w:rFonts w:eastAsia="Calibri"/>
        </w:rPr>
        <w:t>Spatial decision support tools have been designed for the purpose of assisting in finding spatial management solutions that are supported by stakeholders, but also maximise the protection of selected features and minimise displacement of existing uses</w:t>
      </w:r>
      <w:r w:rsidR="009B6745">
        <w:rPr>
          <w:rFonts w:eastAsia="Calibri"/>
        </w:rPr>
        <w:t>, and could be used to further develop these proposed spatial management areas for further benefits to biodiversity and minimisation of displacement of fisheries</w:t>
      </w:r>
      <w:r>
        <w:rPr>
          <w:rFonts w:eastAsia="Calibri"/>
        </w:rPr>
        <w:t>.</w:t>
      </w:r>
      <w:r w:rsidR="0055207A">
        <w:rPr>
          <w:rFonts w:eastAsia="Calibri"/>
        </w:rPr>
        <w:t xml:space="preserve"> Key areas for further </w:t>
      </w:r>
      <w:r w:rsidR="00E92704">
        <w:rPr>
          <w:rFonts w:eastAsia="Calibri"/>
        </w:rPr>
        <w:t xml:space="preserve">scenario development </w:t>
      </w:r>
      <w:r w:rsidR="0055207A">
        <w:rPr>
          <w:rFonts w:eastAsia="Calibri"/>
        </w:rPr>
        <w:t xml:space="preserve">include finding a balance between scenarios that prioritise spatially restricted (e.g., rocky reef, gravel habitats) or upweighted biogenic habitats and those that prioritise biodiversity more generally across the HGMP. Differences in datasets also can be discussed to determine whether one should put more weighting on expert-derived layers such as biogenic habitats, or predictive modelled layers such as the demersal fish and biogenic ecosystem services layer, when using them as drivers of spatial management priorities. </w:t>
      </w:r>
    </w:p>
    <w:p w14:paraId="100F9AB5" w14:textId="773BDFB3" w:rsidR="0055207A" w:rsidRDefault="0055207A" w:rsidP="00B010BF">
      <w:pPr>
        <w:pStyle w:val="BodyText"/>
        <w:rPr>
          <w:rFonts w:eastAsia="Calibri"/>
        </w:rPr>
      </w:pPr>
      <w:r>
        <w:rPr>
          <w:rFonts w:eastAsia="Calibri"/>
        </w:rPr>
        <w:t xml:space="preserve">Further, inclusion or exclusion of existing protection (including Cable Protection Zones) and HGMSP proposals can potentially bias solutions through forcing of pre-selected areas. For example, models that forced inclusion of the seabed protected areas and CPZs include </w:t>
      </w:r>
      <w:r w:rsidR="00E92704">
        <w:rPr>
          <w:rFonts w:eastAsia="Calibri"/>
        </w:rPr>
        <w:t>about 20% of the HGMP, such</w:t>
      </w:r>
      <w:r>
        <w:rPr>
          <w:rFonts w:eastAsia="Calibri"/>
        </w:rPr>
        <w:t xml:space="preserve"> that many anecdotal or modelled high ecological value areas </w:t>
      </w:r>
      <w:r w:rsidR="00E92704">
        <w:rPr>
          <w:rFonts w:eastAsia="Calibri"/>
        </w:rPr>
        <w:t xml:space="preserve">that aren’t included within these areas </w:t>
      </w:r>
      <w:r>
        <w:rPr>
          <w:rFonts w:eastAsia="Calibri"/>
        </w:rPr>
        <w:t xml:space="preserve">are </w:t>
      </w:r>
      <w:r w:rsidR="00E92704">
        <w:rPr>
          <w:rFonts w:eastAsia="Calibri"/>
        </w:rPr>
        <w:t xml:space="preserve">potentially </w:t>
      </w:r>
      <w:r>
        <w:rPr>
          <w:rFonts w:eastAsia="Calibri"/>
        </w:rPr>
        <w:t xml:space="preserve">excluded from </w:t>
      </w:r>
      <w:r w:rsidR="00E92704">
        <w:rPr>
          <w:rFonts w:eastAsia="Calibri"/>
        </w:rPr>
        <w:t>top 20%</w:t>
      </w:r>
      <w:r>
        <w:rPr>
          <w:rFonts w:eastAsia="Calibri"/>
        </w:rPr>
        <w:t xml:space="preserve"> </w:t>
      </w:r>
      <w:r w:rsidR="00E92704">
        <w:rPr>
          <w:rFonts w:eastAsia="Calibri"/>
        </w:rPr>
        <w:t xml:space="preserve">high priority </w:t>
      </w:r>
      <w:r>
        <w:rPr>
          <w:rFonts w:eastAsia="Calibri"/>
        </w:rPr>
        <w:t xml:space="preserve">solutions. </w:t>
      </w:r>
      <w:r w:rsidR="00E92704">
        <w:rPr>
          <w:rFonts w:eastAsia="Calibri"/>
        </w:rPr>
        <w:t xml:space="preserve">Rather, baseline solutions should be used in an iterative fashion, considering overall biodiversity protection in a holistic fashion, and iterating sequentially through a process that first identifies priorities for new marine reserves, then seabed protected areas, and then modifications for fisheries displacement and other resource users that can deliver similar biodiversity benefits. </w:t>
      </w:r>
    </w:p>
    <w:p w14:paraId="21392BFE" w14:textId="554EC39A" w:rsidR="00B010BF" w:rsidRDefault="00B010BF" w:rsidP="00B010BF">
      <w:pPr>
        <w:pStyle w:val="Heading2"/>
        <w:rPr>
          <w:rFonts w:eastAsia="Calibri"/>
        </w:rPr>
      </w:pPr>
      <w:bookmarkStart w:id="180" w:name="_Toc48829486"/>
      <w:r>
        <w:rPr>
          <w:rFonts w:eastAsia="Calibri"/>
        </w:rPr>
        <w:t>Opportunity for stakeholder input into further Zonation scenarios</w:t>
      </w:r>
      <w:bookmarkEnd w:id="180"/>
    </w:p>
    <w:p w14:paraId="533C3171" w14:textId="35678446" w:rsidR="00B010BF" w:rsidRDefault="006A070E" w:rsidP="00B010BF">
      <w:pPr>
        <w:pStyle w:val="BodyText"/>
      </w:pPr>
      <w:r>
        <w:rPr>
          <w:rFonts w:eastAsia="Calibri" w:cs="Calibri"/>
        </w:rPr>
        <w:t xml:space="preserve">The Zonation baseline and additional exploratory scenarios illustrates the opportunity for using this decision-support tool to </w:t>
      </w:r>
      <w:r>
        <w:t xml:space="preserve">inform refinement of the HGMSP </w:t>
      </w:r>
      <w:r w:rsidR="00012516">
        <w:t>marine reserve and seabed protected area proposals</w:t>
      </w:r>
      <w:r>
        <w:t xml:space="preserve"> to better align with HGMSP objectives for conservation purposes as well as for minimising displacement of other existing uses of the HGMP</w:t>
      </w:r>
      <w:r>
        <w:rPr>
          <w:rFonts w:eastAsia="Calibri" w:cs="Calibri"/>
        </w:rPr>
        <w:t xml:space="preserve">. </w:t>
      </w:r>
      <w:r w:rsidR="0095136E">
        <w:t>Although</w:t>
      </w:r>
      <w:r>
        <w:t xml:space="preserve"> the baseline Zonation scenario</w:t>
      </w:r>
      <w:r w:rsidR="0095136E">
        <w:t>s reported here were</w:t>
      </w:r>
      <w:r>
        <w:t xml:space="preserve"> developed by a limited number of central government participants</w:t>
      </w:r>
      <w:r w:rsidR="0095136E">
        <w:t xml:space="preserve"> and</w:t>
      </w:r>
      <w:r>
        <w:t xml:space="preserve"> advised by expert scientists, Zonation has been used successfully in stakeholder processes</w:t>
      </w:r>
      <w:r w:rsidR="0095136E">
        <w:t xml:space="preserve"> in New Zealand</w:t>
      </w:r>
      <w:r>
        <w:t>, where stakeholders participate directly in development and iteration of model scenarios</w:t>
      </w:r>
      <w:r w:rsidR="00B010BF">
        <w:t xml:space="preserve">, and participate in all decisions with respect to datasets, model boundaries, other options within the Zonation framework. A recent stakeholder process led by FNZ resulted in the successful acceptance by an international fisheries management organisation (SPRFMO) of revised spatial management </w:t>
      </w:r>
      <w:r w:rsidR="0087530F">
        <w:t xml:space="preserve">measures </w:t>
      </w:r>
      <w:r w:rsidR="00B010BF">
        <w:t xml:space="preserve">for the South Pacific high seas, where NZ Inc is highly invested in orange roughy fisheries. </w:t>
      </w:r>
      <w:r w:rsidR="0087530F">
        <w:t xml:space="preserve">The new spatial measures delivered substantially better protection for biodiversity </w:t>
      </w:r>
      <w:r w:rsidR="007F786A">
        <w:t xml:space="preserve">than the previous measures </w:t>
      </w:r>
      <w:r w:rsidR="0087530F">
        <w:t>at slightly lower cost to the fishing industry in terms of displacement (Cryer</w:t>
      </w:r>
      <w:r w:rsidR="009B6745">
        <w:t xml:space="preserve"> et al.</w:t>
      </w:r>
      <w:r w:rsidR="0087530F">
        <w:t xml:space="preserve"> 2018).</w:t>
      </w:r>
    </w:p>
    <w:p w14:paraId="6F4CCA62" w14:textId="21351D1D" w:rsidR="00B010BF" w:rsidRDefault="00B010BF" w:rsidP="00B010BF">
      <w:pPr>
        <w:pStyle w:val="Heading2"/>
      </w:pPr>
      <w:bookmarkStart w:id="181" w:name="_Toc48829487"/>
      <w:r>
        <w:rPr>
          <w:rFonts w:eastAsia="Calibri"/>
        </w:rPr>
        <w:lastRenderedPageBreak/>
        <w:t>Scenario options</w:t>
      </w:r>
      <w:r w:rsidR="00B323DD">
        <w:rPr>
          <w:rFonts w:eastAsia="Calibri"/>
        </w:rPr>
        <w:t xml:space="preserve"> and caveats of the approach</w:t>
      </w:r>
      <w:bookmarkEnd w:id="181"/>
    </w:p>
    <w:p w14:paraId="12414B96" w14:textId="6589ED12" w:rsidR="00B323DD" w:rsidRDefault="00B010BF" w:rsidP="006A070E">
      <w:pPr>
        <w:pStyle w:val="BodyText"/>
      </w:pPr>
      <w:r>
        <w:rPr>
          <w:rFonts w:eastAsia="Calibri" w:cs="Calibri"/>
        </w:rPr>
        <w:t xml:space="preserve">Many different scenarios could be analysed within the Zonation decision support tool, to assist stakeholders and central and regional government in identifying potential options for biodiversity protection in the HGMP, while also considering other uses. </w:t>
      </w:r>
      <w:r w:rsidR="006A070E">
        <w:rPr>
          <w:rFonts w:eastAsia="Calibri" w:cs="Calibri"/>
        </w:rPr>
        <w:t>One example scenario illustrated how Zonation could incorporate fisheries layers to provide solutions that minimise displacement (by 2-3 times) of commercial and recreational fishers, while maximising biodiversity protection. Other management uses (e.g., sand extraction, fishery management areas, military zones)</w:t>
      </w:r>
      <w:r w:rsidR="002D467E">
        <w:rPr>
          <w:rFonts w:eastAsia="Calibri" w:cs="Calibri"/>
        </w:rPr>
        <w:t xml:space="preserve"> (</w:t>
      </w:r>
      <w:r w:rsidR="002D467E">
        <w:rPr>
          <w:rFonts w:eastAsia="Calibri" w:cs="Calibri"/>
        </w:rPr>
        <w:fldChar w:fldCharType="begin"/>
      </w:r>
      <w:r w:rsidR="002D467E">
        <w:rPr>
          <w:rFonts w:eastAsia="Calibri" w:cs="Calibri"/>
        </w:rPr>
        <w:instrText xml:space="preserve"> REF _Ref31554767 \h </w:instrText>
      </w:r>
      <w:r w:rsidR="002D467E">
        <w:rPr>
          <w:rFonts w:eastAsia="Calibri" w:cs="Calibri"/>
        </w:rPr>
      </w:r>
      <w:r w:rsidR="002D467E">
        <w:rPr>
          <w:rFonts w:eastAsia="Calibri" w:cs="Calibri"/>
        </w:rPr>
        <w:fldChar w:fldCharType="separate"/>
      </w:r>
      <w:r w:rsidR="006F40A1">
        <w:rPr>
          <w:lang w:eastAsia="en-NZ"/>
        </w:rPr>
        <w:t xml:space="preserve">Figure </w:t>
      </w:r>
      <w:r w:rsidR="006F40A1">
        <w:rPr>
          <w:noProof/>
          <w:lang w:eastAsia="en-NZ"/>
        </w:rPr>
        <w:t>5</w:t>
      </w:r>
      <w:r w:rsidR="006F40A1">
        <w:rPr>
          <w:lang w:eastAsia="en-NZ"/>
        </w:rPr>
        <w:t>.</w:t>
      </w:r>
      <w:r w:rsidR="006F40A1">
        <w:rPr>
          <w:noProof/>
          <w:lang w:eastAsia="en-NZ"/>
        </w:rPr>
        <w:t>1</w:t>
      </w:r>
      <w:r w:rsidR="002D467E">
        <w:rPr>
          <w:rFonts w:eastAsia="Calibri" w:cs="Calibri"/>
        </w:rPr>
        <w:fldChar w:fldCharType="end"/>
      </w:r>
      <w:r w:rsidR="002D467E">
        <w:rPr>
          <w:rFonts w:eastAsia="Calibri" w:cs="Calibri"/>
        </w:rPr>
        <w:t>)</w:t>
      </w:r>
      <w:r w:rsidR="006A070E">
        <w:rPr>
          <w:rFonts w:eastAsia="Calibri" w:cs="Calibri"/>
        </w:rPr>
        <w:t xml:space="preserve"> could be included in scenarios as some of these uses are incompatible with MPAs. </w:t>
      </w:r>
      <w:r>
        <w:rPr>
          <w:rFonts w:eastAsia="Calibri" w:cs="Calibri"/>
        </w:rPr>
        <w:t xml:space="preserve">Stakeholders can also make informed decisions on the inclusion of, and weighting of, different datasets to ensure that scenarios match their perceptions of which biodiversity features are most important to protect. </w:t>
      </w:r>
      <w:r w:rsidR="009B6745">
        <w:rPr>
          <w:rFonts w:eastAsia="Calibri" w:cs="Calibri"/>
        </w:rPr>
        <w:t>One obstacle however is that biodiversity information is incomplete, especially for vulnerable and sensitive habitats and species. Where this is the case, Zonation may not provide an optimal solution for the habitats and species that are not represented within the analysis, in which case, the input of expert opinion and local knowledge during the stakeholder participatory process becomes increasingly important. Regardless, u</w:t>
      </w:r>
      <w:r>
        <w:rPr>
          <w:rFonts w:eastAsia="Calibri" w:cs="Calibri"/>
        </w:rPr>
        <w:t>nderstanding of how different types of layers, for example, layers with restricted distributions such as rocky reef habitat types, influence priority solutions within the internal algorithms of these tools is part of the learning process that occurs within stakeholder processes using Zonation</w:t>
      </w:r>
      <w:r w:rsidR="00B323DD">
        <w:rPr>
          <w:rFonts w:eastAsia="Calibri" w:cs="Calibri"/>
        </w:rPr>
        <w:t>, and can be used to further guide upweighting (or downweighting) of features that are perceived to be either not being selected, or are having too much influence on the priority solutions</w:t>
      </w:r>
      <w:r>
        <w:rPr>
          <w:rFonts w:eastAsia="Calibri" w:cs="Calibri"/>
        </w:rPr>
        <w:t xml:space="preserve">. </w:t>
      </w:r>
    </w:p>
    <w:p w14:paraId="7CA26ACD" w14:textId="77777777" w:rsidR="002D467E" w:rsidRDefault="002D467E" w:rsidP="002D467E">
      <w:pPr>
        <w:keepNext/>
      </w:pPr>
      <w:r>
        <w:rPr>
          <w:noProof/>
          <w:lang w:eastAsia="en-NZ"/>
        </w:rPr>
        <w:drawing>
          <wp:inline distT="0" distB="0" distL="0" distR="0" wp14:anchorId="152139F1" wp14:editId="4E330411">
            <wp:extent cx="3103880" cy="344805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83575"/>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3103880" cy="3448050"/>
                    </a:xfrm>
                    <a:prstGeom prst="rect">
                      <a:avLst/>
                    </a:prstGeom>
                    <a:noFill/>
                    <a:ln>
                      <a:noFill/>
                    </a:ln>
                  </pic:spPr>
                </pic:pic>
              </a:graphicData>
            </a:graphic>
          </wp:inline>
        </w:drawing>
      </w:r>
    </w:p>
    <w:p w14:paraId="7DE846CF" w14:textId="24F15CA2" w:rsidR="002D467E" w:rsidRDefault="002D467E" w:rsidP="002D467E">
      <w:pPr>
        <w:pStyle w:val="Caption"/>
        <w:keepNext w:val="0"/>
        <w:rPr>
          <w:vanish/>
          <w:lang w:eastAsia="en-NZ"/>
          <w:specVanish/>
        </w:rPr>
      </w:pPr>
      <w:bookmarkStart w:id="182" w:name="_Ref31554767"/>
      <w:bookmarkStart w:id="183" w:name="_Toc50109487"/>
      <w:r>
        <w:rPr>
          <w:lang w:eastAsia="en-NZ"/>
        </w:rPr>
        <w:t xml:space="preserve">Figure </w:t>
      </w:r>
      <w:r w:rsidR="008027FE">
        <w:rPr>
          <w:lang w:eastAsia="en-NZ"/>
        </w:rPr>
        <w:fldChar w:fldCharType="begin"/>
      </w:r>
      <w:r w:rsidR="008027FE">
        <w:rPr>
          <w:lang w:eastAsia="en-NZ"/>
        </w:rPr>
        <w:instrText xml:space="preserve"> STYLEREF 1 \s </w:instrText>
      </w:r>
      <w:r w:rsidR="008027FE">
        <w:rPr>
          <w:lang w:eastAsia="en-NZ"/>
        </w:rPr>
        <w:fldChar w:fldCharType="separate"/>
      </w:r>
      <w:r w:rsidR="006F40A1">
        <w:rPr>
          <w:noProof/>
          <w:lang w:eastAsia="en-NZ"/>
        </w:rPr>
        <w:t>5</w:t>
      </w:r>
      <w:r w:rsidR="008027FE">
        <w:rPr>
          <w:lang w:eastAsia="en-NZ"/>
        </w:rPr>
        <w:fldChar w:fldCharType="end"/>
      </w:r>
      <w:r w:rsidR="008027FE">
        <w:rPr>
          <w:lang w:eastAsia="en-NZ"/>
        </w:rPr>
        <w:t>.</w:t>
      </w:r>
      <w:r w:rsidR="008027FE">
        <w:rPr>
          <w:lang w:eastAsia="en-NZ"/>
        </w:rPr>
        <w:fldChar w:fldCharType="begin"/>
      </w:r>
      <w:r w:rsidR="008027FE">
        <w:rPr>
          <w:lang w:eastAsia="en-NZ"/>
        </w:rPr>
        <w:instrText xml:space="preserve"> SEQ Figure \* ARABIC \s 1 </w:instrText>
      </w:r>
      <w:r w:rsidR="008027FE">
        <w:rPr>
          <w:lang w:eastAsia="en-NZ"/>
        </w:rPr>
        <w:fldChar w:fldCharType="separate"/>
      </w:r>
      <w:r w:rsidR="006F40A1">
        <w:rPr>
          <w:noProof/>
          <w:lang w:eastAsia="en-NZ"/>
        </w:rPr>
        <w:t>1</w:t>
      </w:r>
      <w:r w:rsidR="008027FE">
        <w:rPr>
          <w:lang w:eastAsia="en-NZ"/>
        </w:rPr>
        <w:fldChar w:fldCharType="end"/>
      </w:r>
      <w:bookmarkEnd w:id="182"/>
      <w:r>
        <w:rPr>
          <w:lang w:eastAsia="en-NZ"/>
        </w:rPr>
        <w:t>:</w:t>
      </w:r>
      <w:r>
        <w:rPr>
          <w:lang w:eastAsia="en-NZ"/>
        </w:rPr>
        <w:tab/>
      </w:r>
      <w:r w:rsidR="009179AF">
        <w:rPr>
          <w:lang w:eastAsia="en-NZ"/>
        </w:rPr>
        <w:t>Locations of</w:t>
      </w:r>
      <w:r>
        <w:rPr>
          <w:lang w:eastAsia="en-NZ"/>
        </w:rPr>
        <w:t xml:space="preserve"> dredging areas, shipping zones, military exclusion zones, marine farms and sand extraction areas.</w:t>
      </w:r>
      <w:bookmarkEnd w:id="183"/>
    </w:p>
    <w:p w14:paraId="52F17BA5" w14:textId="3D9D9C07" w:rsidR="002D467E" w:rsidRDefault="009179AF" w:rsidP="002D467E">
      <w:pPr>
        <w:pStyle w:val="CaptionText"/>
        <w:rPr>
          <w:lang w:eastAsia="en-NZ"/>
        </w:rPr>
      </w:pPr>
      <w:r>
        <w:rPr>
          <w:lang w:eastAsia="en-NZ"/>
        </w:rPr>
        <w:t xml:space="preserve"> </w:t>
      </w:r>
      <w:r w:rsidR="00531B45">
        <w:rPr>
          <w:lang w:eastAsia="en-NZ"/>
        </w:rPr>
        <w:t xml:space="preserve">Represented </w:t>
      </w:r>
      <w:r>
        <w:rPr>
          <w:lang w:eastAsia="en-NZ"/>
        </w:rPr>
        <w:t>by dark areas within the green outline of the HGMP.</w:t>
      </w:r>
      <w:r w:rsidR="002D467E">
        <w:rPr>
          <w:lang w:eastAsia="en-NZ"/>
        </w:rPr>
        <w:t xml:space="preserve"> </w:t>
      </w:r>
    </w:p>
    <w:p w14:paraId="39C6045E" w14:textId="236B3303" w:rsidR="002D467E" w:rsidRDefault="002D467E" w:rsidP="006A070E">
      <w:pPr>
        <w:pStyle w:val="BodyText"/>
        <w:rPr>
          <w:rFonts w:eastAsia="Calibri" w:cs="Calibri"/>
        </w:rPr>
      </w:pPr>
    </w:p>
    <w:p w14:paraId="6290AF36" w14:textId="77777777" w:rsidR="0071320C" w:rsidRDefault="0071320C" w:rsidP="006A070E">
      <w:pPr>
        <w:pStyle w:val="BodyText"/>
        <w:rPr>
          <w:rFonts w:eastAsia="Calibri" w:cs="Calibri"/>
        </w:rPr>
      </w:pPr>
    </w:p>
    <w:p w14:paraId="7214433D" w14:textId="74CBB228" w:rsidR="00B010BF" w:rsidRDefault="00B010BF" w:rsidP="00B010BF">
      <w:pPr>
        <w:pStyle w:val="BodyText"/>
      </w:pPr>
      <w:r>
        <w:rPr>
          <w:rFonts w:eastAsia="Calibri" w:cs="Calibri"/>
        </w:rPr>
        <w:lastRenderedPageBreak/>
        <w:t xml:space="preserve">Other considerations for improving the Zonation analyses include addressing the </w:t>
      </w:r>
      <w:r>
        <w:t>gaps in biodiversity datasets to more comprehensively represent biodiversity.</w:t>
      </w:r>
      <w:r w:rsidR="00B323DD">
        <w:t xml:space="preserve"> A k</w:t>
      </w:r>
      <w:r>
        <w:t xml:space="preserve">ey limitation for the model scenarios </w:t>
      </w:r>
      <w:r w:rsidR="00B323DD">
        <w:t>in the analysis was the recognition that few robust and spatially comprehensive marine biodiversity datasets were available within</w:t>
      </w:r>
      <w:r>
        <w:t xml:space="preserve"> the HGMP, </w:t>
      </w:r>
      <w:r w:rsidR="00B323DD">
        <w:t>though certainly some information exists for many biodiversity features</w:t>
      </w:r>
      <w:r>
        <w:t xml:space="preserve">. </w:t>
      </w:r>
      <w:r w:rsidR="00B323DD">
        <w:t xml:space="preserve">For example, biodiversity data exists for some taxonomic groups (e.g., seabirds, shorebirds, and marine mammals) that could be further refined to form more comprehensive layers to be used within a Zonation analysis. A number of datasets will become available in approximately </w:t>
      </w:r>
      <w:r w:rsidR="00690542">
        <w:t xml:space="preserve">September </w:t>
      </w:r>
      <w:r w:rsidR="00B323DD">
        <w:t xml:space="preserve">2020, funded by the </w:t>
      </w:r>
      <w:r w:rsidR="00690542">
        <w:t xml:space="preserve">DOC and overseen by the MSAG </w:t>
      </w:r>
      <w:r w:rsidR="00B323DD">
        <w:t>(Marine Protected Areas Special Advisory Group), including a revised national habitat classification, and revised species richness and individual species distribution models for demersal fish, rocky reef fish, macroalgae and seafloor invertebrates. These layers could further inform this approach if taken forward with the Sea Change Ministerial Committee.</w:t>
      </w:r>
    </w:p>
    <w:p w14:paraId="1E2154E5" w14:textId="7A49182F" w:rsidR="00F53EB3" w:rsidRDefault="00F53EB3" w:rsidP="00B010BF">
      <w:pPr>
        <w:pStyle w:val="BodyText"/>
      </w:pPr>
      <w:r>
        <w:t xml:space="preserve">Further non-trivial issues occur in using these decision support tools when translating the Zonation scenarios, which may include highly pixelated maps in their identification of optimal solutions, into practical management areas suitable for easy identification of boundaries by resource users, and for ease of enforcement. Previous stakeholder processes suggest this process is not always straightforward, particularly when optimal, pixelated, but ‘impractical’ spatial management scenario outputs are far too optimistic and potentially misleading relative to practical iterations of these optimal scenarios. Decision-makers need to understand </w:t>
      </w:r>
      <w:r w:rsidR="00397B5B">
        <w:t xml:space="preserve">the </w:t>
      </w:r>
      <w:r>
        <w:t xml:space="preserve">limitations of model generated solutions, and </w:t>
      </w:r>
      <w:r w:rsidR="00397B5B">
        <w:t>their theoretical performance</w:t>
      </w:r>
      <w:r>
        <w:t xml:space="preserve">, and the need to further iterate models to estimate </w:t>
      </w:r>
      <w:r w:rsidR="00397B5B">
        <w:t>the</w:t>
      </w:r>
      <w:r>
        <w:t xml:space="preserve"> performance of practical options</w:t>
      </w:r>
      <w:r w:rsidR="00397B5B">
        <w:t>.</w:t>
      </w:r>
    </w:p>
    <w:p w14:paraId="7299D34C" w14:textId="3C37098A" w:rsidR="006A070E" w:rsidRDefault="00B010BF" w:rsidP="00B010BF">
      <w:pPr>
        <w:pStyle w:val="Heading2"/>
        <w:rPr>
          <w:rFonts w:eastAsia="Calibri"/>
        </w:rPr>
      </w:pPr>
      <w:bookmarkStart w:id="184" w:name="_Toc48829488"/>
      <w:r>
        <w:rPr>
          <w:rFonts w:eastAsia="Calibri"/>
        </w:rPr>
        <w:t>Summary of r</w:t>
      </w:r>
      <w:r w:rsidR="006A070E">
        <w:rPr>
          <w:rFonts w:eastAsia="Calibri"/>
        </w:rPr>
        <w:t>ecommendations</w:t>
      </w:r>
      <w:bookmarkEnd w:id="184"/>
      <w:r w:rsidR="006A070E">
        <w:rPr>
          <w:rFonts w:eastAsia="Calibri"/>
        </w:rPr>
        <w:t xml:space="preserve"> </w:t>
      </w:r>
    </w:p>
    <w:p w14:paraId="2675C6FB" w14:textId="06F12FE6" w:rsidR="004F3F15" w:rsidRPr="004F3F15" w:rsidRDefault="004F3F15" w:rsidP="004F3F15">
      <w:pPr>
        <w:pStyle w:val="BodyText"/>
        <w:rPr>
          <w:rFonts w:eastAsia="Calibri"/>
        </w:rPr>
      </w:pPr>
      <w:r>
        <w:rPr>
          <w:rFonts w:eastAsia="Calibri"/>
        </w:rPr>
        <w:t xml:space="preserve">Here, we summarise recommendations for further iteration of Sea Change spatial management scenarios, and for understanding the assumptions and caveats of the various biodiversity datasets that were modelled using the Zonation approach. </w:t>
      </w:r>
    </w:p>
    <w:p w14:paraId="04DB8116" w14:textId="72BE047C" w:rsidR="006A070E" w:rsidRDefault="006A070E" w:rsidP="006A070E">
      <w:pPr>
        <w:pStyle w:val="BulletLevel1"/>
        <w:rPr>
          <w:szCs w:val="22"/>
        </w:rPr>
      </w:pPr>
      <w:r>
        <w:t>Participation of stakeholders</w:t>
      </w:r>
      <w:r w:rsidR="00B36DA8">
        <w:t xml:space="preserve"> (industry, recreational fishers, e</w:t>
      </w:r>
      <w:r w:rsidR="00C27176">
        <w:t>nvironmental organisations</w:t>
      </w:r>
      <w:r w:rsidR="00B36DA8">
        <w:t>, community groups, iwi</w:t>
      </w:r>
      <w:r w:rsidR="00E224BE">
        <w:t xml:space="preserve"> and central government</w:t>
      </w:r>
      <w:r w:rsidR="00B36DA8">
        <w:t xml:space="preserve"> operational managers, etc</w:t>
      </w:r>
      <w:r w:rsidR="00C27176">
        <w:t>.</w:t>
      </w:r>
      <w:r w:rsidR="004865C1">
        <w:t>,</w:t>
      </w:r>
      <w:r w:rsidR="00B36DA8">
        <w:t>)</w:t>
      </w:r>
      <w:r>
        <w:t xml:space="preserve"> in an iterative process to refine the original </w:t>
      </w:r>
      <w:r w:rsidR="00E76F82">
        <w:t xml:space="preserve">HGMSP </w:t>
      </w:r>
      <w:r>
        <w:t>Scenario proposals</w:t>
      </w:r>
      <w:r w:rsidR="0071320C">
        <w:t>.</w:t>
      </w:r>
      <w:r>
        <w:t xml:space="preserve"> </w:t>
      </w:r>
    </w:p>
    <w:p w14:paraId="73F3D845" w14:textId="72B9DB31" w:rsidR="006A070E" w:rsidRDefault="006A070E" w:rsidP="006A070E">
      <w:pPr>
        <w:pStyle w:val="BulletLevel1"/>
        <w:rPr>
          <w:szCs w:val="22"/>
        </w:rPr>
      </w:pPr>
      <w:r>
        <w:t xml:space="preserve">Use of Zonation within this iterative process to assist in maximising </w:t>
      </w:r>
      <w:r w:rsidR="00397B5B">
        <w:t xml:space="preserve">the performance against HGMSP </w:t>
      </w:r>
      <w:r>
        <w:t xml:space="preserve">objectives </w:t>
      </w:r>
      <w:r w:rsidR="00397B5B">
        <w:t xml:space="preserve">of </w:t>
      </w:r>
      <w:r>
        <w:t xml:space="preserve">these </w:t>
      </w:r>
      <w:r w:rsidR="0095136E">
        <w:t>marine reserves</w:t>
      </w:r>
      <w:r>
        <w:t xml:space="preserve"> and </w:t>
      </w:r>
      <w:r w:rsidR="0095136E">
        <w:t>seabed protected areas</w:t>
      </w:r>
      <w:r>
        <w:t xml:space="preserve"> MPAs</w:t>
      </w:r>
      <w:r w:rsidR="0071320C">
        <w:t>.</w:t>
      </w:r>
    </w:p>
    <w:p w14:paraId="6CBCC081" w14:textId="5F1AE042" w:rsidR="006A070E" w:rsidRDefault="00B323DD" w:rsidP="006A070E">
      <w:pPr>
        <w:pStyle w:val="BulletLevel1"/>
        <w:rPr>
          <w:szCs w:val="22"/>
        </w:rPr>
      </w:pPr>
      <w:r>
        <w:t>Inclusion of additional b</w:t>
      </w:r>
      <w:r w:rsidR="006A070E">
        <w:t>iodiversity datasets and</w:t>
      </w:r>
      <w:r>
        <w:t xml:space="preserve"> revised </w:t>
      </w:r>
      <w:r w:rsidR="006A070E">
        <w:t>weighting placed on each dataset</w:t>
      </w:r>
      <w:r w:rsidR="0071320C">
        <w:t>.</w:t>
      </w:r>
    </w:p>
    <w:p w14:paraId="2032155E" w14:textId="251A2EC0" w:rsidR="006A070E" w:rsidRPr="00B323DD" w:rsidRDefault="00B323DD" w:rsidP="006A070E">
      <w:pPr>
        <w:pStyle w:val="BulletLevel1"/>
        <w:rPr>
          <w:szCs w:val="22"/>
        </w:rPr>
      </w:pPr>
      <w:r>
        <w:t>Discussion of e</w:t>
      </w:r>
      <w:r w:rsidR="006A070E">
        <w:t>xclusion/inclusion of areas with existing use</w:t>
      </w:r>
      <w:r>
        <w:t xml:space="preserve"> such as sand extraction and military zones</w:t>
      </w:r>
      <w:r w:rsidR="0071320C">
        <w:t>.</w:t>
      </w:r>
    </w:p>
    <w:p w14:paraId="051AEC61" w14:textId="78804F5E" w:rsidR="00B323DD" w:rsidRDefault="00B323DD" w:rsidP="006A070E">
      <w:pPr>
        <w:pStyle w:val="BulletLevel1"/>
        <w:rPr>
          <w:szCs w:val="22"/>
        </w:rPr>
      </w:pPr>
      <w:r>
        <w:rPr>
          <w:szCs w:val="22"/>
        </w:rPr>
        <w:t>Fishers to determine which fishery layers (commercial and recreational) best match their interests</w:t>
      </w:r>
      <w:r w:rsidR="006C65A1">
        <w:rPr>
          <w:szCs w:val="22"/>
        </w:rPr>
        <w:t xml:space="preserve"> and represent </w:t>
      </w:r>
      <w:r>
        <w:rPr>
          <w:szCs w:val="22"/>
        </w:rPr>
        <w:t>the diversity of industry layers</w:t>
      </w:r>
      <w:r w:rsidR="0071320C">
        <w:rPr>
          <w:szCs w:val="22"/>
        </w:rPr>
        <w:t>.</w:t>
      </w:r>
    </w:p>
    <w:p w14:paraId="16740F23" w14:textId="6D71BE42" w:rsidR="00B323DD" w:rsidRDefault="00B323DD" w:rsidP="006A070E">
      <w:pPr>
        <w:pStyle w:val="BulletLevel1"/>
        <w:rPr>
          <w:szCs w:val="22"/>
        </w:rPr>
      </w:pPr>
      <w:r>
        <w:rPr>
          <w:szCs w:val="22"/>
        </w:rPr>
        <w:t xml:space="preserve">Incorporation of </w:t>
      </w:r>
      <w:r w:rsidR="006C65A1">
        <w:rPr>
          <w:szCs w:val="22"/>
        </w:rPr>
        <w:t>Ahu Moana Mana Whenua/community co-management areas within the analysis, if desired by the Ministerial Committee and/or stakeholder group</w:t>
      </w:r>
      <w:r w:rsidR="0071320C">
        <w:rPr>
          <w:szCs w:val="22"/>
        </w:rPr>
        <w:t>.</w:t>
      </w:r>
    </w:p>
    <w:p w14:paraId="3C6A7E68" w14:textId="3F9CE695" w:rsidR="006A070E" w:rsidRPr="00B36DA8" w:rsidRDefault="006A070E" w:rsidP="006A070E">
      <w:pPr>
        <w:pStyle w:val="BulletLevel1"/>
        <w:rPr>
          <w:szCs w:val="22"/>
        </w:rPr>
      </w:pPr>
      <w:r>
        <w:t>Understanding of caveats of using primarily maps of individual habitats within Zonation and how this biases results</w:t>
      </w:r>
      <w:r w:rsidR="0071320C">
        <w:t>.</w:t>
      </w:r>
    </w:p>
    <w:p w14:paraId="49AF3D9B" w14:textId="0146BEAB" w:rsidR="00B36DA8" w:rsidRPr="00F53EB3" w:rsidRDefault="00B36DA8" w:rsidP="006A070E">
      <w:pPr>
        <w:pStyle w:val="BulletLevel1"/>
        <w:rPr>
          <w:szCs w:val="22"/>
        </w:rPr>
      </w:pPr>
      <w:r w:rsidRPr="00F53EB3">
        <w:lastRenderedPageBreak/>
        <w:t xml:space="preserve">Assessment of the likely performance of suites of MPAs that are practical to implement (i.e., </w:t>
      </w:r>
      <w:r w:rsidR="00397B5B">
        <w:t>have relatively few but relatively large individual MPAs with simple boundaries</w:t>
      </w:r>
      <w:r w:rsidRPr="00F53EB3">
        <w:t>)</w:t>
      </w:r>
      <w:r w:rsidR="0071320C">
        <w:t>.</w:t>
      </w:r>
    </w:p>
    <w:p w14:paraId="36174B2C" w14:textId="120D661D" w:rsidR="006F6079" w:rsidRPr="00F53EB3" w:rsidRDefault="00F53EB3" w:rsidP="006A070E">
      <w:pPr>
        <w:pStyle w:val="BulletLevel1"/>
        <w:rPr>
          <w:szCs w:val="22"/>
        </w:rPr>
      </w:pPr>
      <w:r w:rsidRPr="00F53EB3">
        <w:rPr>
          <w:szCs w:val="22"/>
        </w:rPr>
        <w:t>Further consideration of displacement of existing uses, including more complex analyses of costs and benefits of different protected areas</w:t>
      </w:r>
      <w:r w:rsidR="0071320C">
        <w:rPr>
          <w:szCs w:val="22"/>
        </w:rPr>
        <w:t>.</w:t>
      </w:r>
      <w:r w:rsidRPr="00F53EB3">
        <w:rPr>
          <w:szCs w:val="22"/>
        </w:rPr>
        <w:t xml:space="preserve"> </w:t>
      </w:r>
    </w:p>
    <w:p w14:paraId="63D76250" w14:textId="68FC941B" w:rsidR="00AC1A40" w:rsidRDefault="00AC1A40" w:rsidP="00AC1A40">
      <w:pPr>
        <w:pStyle w:val="BodyText"/>
      </w:pPr>
    </w:p>
    <w:p w14:paraId="3CCAC3DF" w14:textId="77777777" w:rsidR="00A06594" w:rsidRDefault="00A06594" w:rsidP="00AC1A40">
      <w:pPr>
        <w:pStyle w:val="BodyText"/>
      </w:pPr>
    </w:p>
    <w:p w14:paraId="4C8DCE3F" w14:textId="77777777" w:rsidR="00580E6A" w:rsidRPr="00BD36A9" w:rsidRDefault="00014F6B" w:rsidP="000B7138">
      <w:pPr>
        <w:pStyle w:val="Heading1"/>
      </w:pPr>
      <w:bookmarkStart w:id="185" w:name="Acknowledgements"/>
      <w:bookmarkStart w:id="186" w:name="_Toc273625354"/>
      <w:bookmarkStart w:id="187" w:name="_Toc48829489"/>
      <w:bookmarkEnd w:id="185"/>
      <w:r w:rsidRPr="00BD36A9">
        <w:t>Acknowledg</w:t>
      </w:r>
      <w:r w:rsidR="00AD1F5C" w:rsidRPr="00BD36A9">
        <w:t>e</w:t>
      </w:r>
      <w:r w:rsidR="00580E6A" w:rsidRPr="00BD36A9">
        <w:t>ments</w:t>
      </w:r>
      <w:bookmarkEnd w:id="186"/>
      <w:bookmarkEnd w:id="187"/>
    </w:p>
    <w:p w14:paraId="5F837643" w14:textId="0C485DFD" w:rsidR="00AC1A40" w:rsidRDefault="00AC1A40" w:rsidP="00AC1A40">
      <w:pPr>
        <w:pStyle w:val="BodyText"/>
      </w:pPr>
      <w:r>
        <w:t>We thank the Department of Conservation and Fisheries New Zealand working group members that advised on datasets and exploratory scenarios at a number of workshops. We particularly thank Clinton Duffy and colleagues and Te Papa and the Auckland Museum for assistance with fish groups</w:t>
      </w:r>
      <w:r w:rsidR="00C0370E">
        <w:t>, and</w:t>
      </w:r>
      <w:r w:rsidR="00C0370E" w:rsidRPr="00C0370E">
        <w:t xml:space="preserve"> Mathilde Richer de Forges </w:t>
      </w:r>
      <w:r w:rsidR="00C0370E">
        <w:t>for early input into the working group.</w:t>
      </w:r>
      <w:r>
        <w:t xml:space="preserve"> We thank </w:t>
      </w:r>
      <w:r w:rsidR="001B2CE8">
        <w:t xml:space="preserve">Dr </w:t>
      </w:r>
      <w:r>
        <w:t xml:space="preserve">Fabrice Stephenson </w:t>
      </w:r>
      <w:r w:rsidR="0028130D">
        <w:t xml:space="preserve">for </w:t>
      </w:r>
      <w:r w:rsidR="00C0370E">
        <w:t>sharing</w:t>
      </w:r>
      <w:r>
        <w:t xml:space="preserve"> R code </w:t>
      </w:r>
      <w:r w:rsidR="00C0370E">
        <w:t>to assist with</w:t>
      </w:r>
      <w:r>
        <w:t xml:space="preserve"> data conversions</w:t>
      </w:r>
      <w:r w:rsidR="00C0370E">
        <w:t xml:space="preserve">, and </w:t>
      </w:r>
      <w:r w:rsidR="00E92704">
        <w:t xml:space="preserve">Dr Stephenson and </w:t>
      </w:r>
      <w:r w:rsidR="00C0370E">
        <w:t>MSAG for permission to use updated demersal fish layers currently being developed for NIWA Project DOC19207 (Spatial biodiversity optimisation)</w:t>
      </w:r>
      <w:r>
        <w:t xml:space="preserve">. We thank </w:t>
      </w:r>
      <w:r w:rsidR="00C0370E">
        <w:t>Irene Pohl, Shane Geange,</w:t>
      </w:r>
      <w:r w:rsidR="00B36DA8">
        <w:t xml:space="preserve"> Karen Tunley,</w:t>
      </w:r>
      <w:r w:rsidR="00C0370E">
        <w:t xml:space="preserve"> and Martin Cryer</w:t>
      </w:r>
      <w:r>
        <w:t xml:space="preserve"> for comments on the report. </w:t>
      </w:r>
    </w:p>
    <w:p w14:paraId="515CDBF4" w14:textId="77777777" w:rsidR="00C417FD" w:rsidRPr="00BD36A9" w:rsidRDefault="00C417FD" w:rsidP="00C417FD">
      <w:pPr>
        <w:pStyle w:val="BodyText"/>
      </w:pPr>
    </w:p>
    <w:p w14:paraId="726F03E4" w14:textId="77777777" w:rsidR="00580E6A" w:rsidRPr="00BD36A9" w:rsidRDefault="00580E6A" w:rsidP="00580E6A">
      <w:pPr>
        <w:pStyle w:val="BodyText"/>
      </w:pPr>
    </w:p>
    <w:p w14:paraId="27F54362" w14:textId="77777777" w:rsidR="00580E6A" w:rsidRPr="00BD36A9" w:rsidRDefault="00580E6A" w:rsidP="00580E6A">
      <w:pPr>
        <w:pStyle w:val="BodyText"/>
        <w:sectPr w:rsidR="00580E6A" w:rsidRPr="00BD36A9" w:rsidSect="004C6E78">
          <w:headerReference w:type="even" r:id="rId59"/>
          <w:headerReference w:type="default" r:id="rId60"/>
          <w:footerReference w:type="even" r:id="rId61"/>
          <w:footerReference w:type="default" r:id="rId62"/>
          <w:headerReference w:type="first" r:id="rId63"/>
          <w:footerReference w:type="first" r:id="rId64"/>
          <w:pgSz w:w="11906" w:h="16838" w:code="9"/>
          <w:pgMar w:top="1985" w:right="1418" w:bottom="1134" w:left="1418" w:header="425" w:footer="425" w:gutter="0"/>
          <w:cols w:space="708"/>
          <w:docGrid w:linePitch="360"/>
        </w:sectPr>
      </w:pPr>
    </w:p>
    <w:p w14:paraId="204C4671" w14:textId="77777777" w:rsidR="00CC675E" w:rsidRPr="00BD36A9" w:rsidRDefault="00CC675E" w:rsidP="00E65B84">
      <w:pPr>
        <w:pStyle w:val="Heading1"/>
      </w:pPr>
      <w:bookmarkStart w:id="188" w:name="Bibliography"/>
      <w:bookmarkStart w:id="189" w:name="_Toc273625357"/>
      <w:bookmarkStart w:id="190" w:name="_Toc48829490"/>
      <w:bookmarkEnd w:id="188"/>
      <w:r w:rsidRPr="00BD36A9">
        <w:lastRenderedPageBreak/>
        <w:t>References</w:t>
      </w:r>
      <w:bookmarkEnd w:id="189"/>
      <w:bookmarkEnd w:id="190"/>
    </w:p>
    <w:p w14:paraId="25FB734C" w14:textId="7DD6BE0B" w:rsidR="00681FFC" w:rsidRDefault="00681FFC" w:rsidP="0071320C">
      <w:pPr>
        <w:pStyle w:val="References"/>
      </w:pPr>
      <w:r>
        <w:t>Anderson, O.F., Bagley, N.W., Hurst, R.J., Francis, M.P., Clark, M.R., McMillan, P.J. (1998) Atlas of New Zealand fish and squid distributions from research bottom trawls</w:t>
      </w:r>
      <w:r w:rsidRPr="0071320C">
        <w:rPr>
          <w:i/>
          <w:iCs/>
        </w:rPr>
        <w:t>. NIWA Technical Report</w:t>
      </w:r>
      <w:r w:rsidR="00C56F31">
        <w:t xml:space="preserve"> </w:t>
      </w:r>
      <w:r>
        <w:t>42</w:t>
      </w:r>
      <w:r w:rsidR="0071320C">
        <w:t>:</w:t>
      </w:r>
      <w:r>
        <w:t xml:space="preserve"> 303.</w:t>
      </w:r>
    </w:p>
    <w:p w14:paraId="625037DA" w14:textId="6AB519C3" w:rsidR="006562C1" w:rsidRDefault="006562C1" w:rsidP="0071320C">
      <w:pPr>
        <w:pStyle w:val="References"/>
        <w:rPr>
          <w:rStyle w:val="Hyperlink"/>
        </w:rPr>
      </w:pPr>
      <w:r w:rsidRPr="00D1303C">
        <w:t xml:space="preserve">Anderson, T.J., Morrison, M., MacDiarmid, A., Clark, M., D’Archino, R., Nelson, W., Tracey, D., Gordon, D., Read, G., Kettles, H., Morrisey, D., Wood, A., Anderson, O., Smith, A.M., Page, M., Paul-Burke, K., Schnabel, K., Wadhwa, S. (2019) Review of New Zealand’s Key Biogenic Habitats. </w:t>
      </w:r>
      <w:r w:rsidRPr="00C56F31">
        <w:rPr>
          <w:i/>
          <w:iCs/>
        </w:rPr>
        <w:t>NIWA Client Report</w:t>
      </w:r>
      <w:r w:rsidRPr="00D1303C">
        <w:t xml:space="preserve"> No. 2018139WN, prepared for the Ministry for the Environment: 184. </w:t>
      </w:r>
      <w:hyperlink r:id="rId65" w:history="1">
        <w:r w:rsidRPr="004C3695">
          <w:rPr>
            <w:rStyle w:val="Hyperlink"/>
          </w:rPr>
          <w:t>https://www.mfe.govt.nz/sites/default/files/media/Marine/NZ-biogenic-habitat-review.pdf</w:t>
        </w:r>
      </w:hyperlink>
    </w:p>
    <w:p w14:paraId="324A220E" w14:textId="4F705E6D" w:rsidR="00C56F31" w:rsidRDefault="00681FFC" w:rsidP="0071320C">
      <w:pPr>
        <w:pStyle w:val="References"/>
      </w:pPr>
      <w:r>
        <w:t xml:space="preserve">Clark, M.R., King, K.J. (1989) Deepwater fish resources off the North Island, New Zealand: results of a trawl survey, May 1985 to June 1986. </w:t>
      </w:r>
      <w:r w:rsidRPr="00C56F31">
        <w:rPr>
          <w:i/>
          <w:iCs/>
        </w:rPr>
        <w:t>N.Z. Fisheries Technical Report</w:t>
      </w:r>
      <w:r w:rsidR="00C56F31">
        <w:rPr>
          <w:i/>
          <w:iCs/>
        </w:rPr>
        <w:t>,</w:t>
      </w:r>
      <w:r>
        <w:t xml:space="preserve"> No. 11</w:t>
      </w:r>
      <w:r w:rsidR="00C56F31">
        <w:t>:</w:t>
      </w:r>
      <w:r>
        <w:t xml:space="preserve"> 56.</w:t>
      </w:r>
    </w:p>
    <w:p w14:paraId="6091F06D" w14:textId="40AA3338" w:rsidR="001A1542" w:rsidRDefault="001A1542" w:rsidP="0071320C">
      <w:pPr>
        <w:pStyle w:val="References"/>
      </w:pPr>
      <w:r w:rsidRPr="001A1542">
        <w:t>Cryer, M</w:t>
      </w:r>
      <w:r w:rsidR="00681FFC" w:rsidRPr="001A1542">
        <w:t>.</w:t>
      </w:r>
      <w:r w:rsidR="00681FFC">
        <w:t>,</w:t>
      </w:r>
      <w:r w:rsidR="00681FFC" w:rsidRPr="001A1542">
        <w:t xml:space="preserve"> </w:t>
      </w:r>
      <w:r w:rsidRPr="001A1542">
        <w:t>Geange, S.W</w:t>
      </w:r>
      <w:r w:rsidR="00681FFC" w:rsidRPr="001A1542">
        <w:t>.</w:t>
      </w:r>
      <w:r w:rsidR="00681FFC">
        <w:t>,</w:t>
      </w:r>
      <w:r w:rsidR="00681FFC" w:rsidRPr="001A1542">
        <w:t xml:space="preserve"> </w:t>
      </w:r>
      <w:r w:rsidRPr="001A1542">
        <w:t xml:space="preserve">Bock, T.D. (2018) Methods for designing spatial management areas using outputs from Zonation software and other spatial data. </w:t>
      </w:r>
      <w:r w:rsidRPr="00C56F31">
        <w:rPr>
          <w:i/>
          <w:iCs/>
        </w:rPr>
        <w:t>Paper DW-11 for the 6th Meeting of the SPRFMO Scientific Committee,</w:t>
      </w:r>
      <w:r w:rsidRPr="001A1542">
        <w:t xml:space="preserve"> Puerto Varas, Chile, 9-14 September 2018</w:t>
      </w:r>
      <w:r w:rsidR="00C56F31">
        <w:t>:</w:t>
      </w:r>
      <w:r w:rsidRPr="001A1542">
        <w:t xml:space="preserve"> 14.</w:t>
      </w:r>
      <w:r>
        <w:t xml:space="preserve"> Available at: </w:t>
      </w:r>
      <w:hyperlink r:id="rId66" w:history="1">
        <w:r>
          <w:rPr>
            <w:rStyle w:val="Hyperlink"/>
          </w:rPr>
          <w:t>http://www.sprfmo.int/assets/2018-SC6/Meeting-Documents/SC6-DW11-Process-for-drawing-mgmt-areas.pdf</w:t>
        </w:r>
      </w:hyperlink>
      <w:r>
        <w:t>.</w:t>
      </w:r>
    </w:p>
    <w:p w14:paraId="3A7B85F4" w14:textId="47505B64" w:rsidR="006562C1" w:rsidRDefault="006562C1" w:rsidP="0071320C">
      <w:pPr>
        <w:pStyle w:val="References"/>
      </w:pPr>
      <w:r w:rsidRPr="00D17D52">
        <w:t xml:space="preserve">Department of Conservation </w:t>
      </w:r>
      <w:r w:rsidR="00681FFC">
        <w:t xml:space="preserve">&amp; </w:t>
      </w:r>
      <w:r w:rsidRPr="00D17D52">
        <w:t>Ministry of Fisheries (2011</w:t>
      </w:r>
      <w:r w:rsidR="00C56F31">
        <w:t>)</w:t>
      </w:r>
      <w:r w:rsidRPr="00D17D52">
        <w:t xml:space="preserve"> Broad scale gap analysis of coastal marine habitats and marine protected areas in the New Zealand Territorial Sea. Wellington, New Zealand: 50 plus App.</w:t>
      </w:r>
    </w:p>
    <w:p w14:paraId="2FCEC0BA" w14:textId="70CEE876" w:rsidR="006562C1" w:rsidRDefault="006562C1" w:rsidP="0071320C">
      <w:pPr>
        <w:pStyle w:val="References"/>
      </w:pPr>
      <w:r w:rsidRPr="00D17D52">
        <w:t xml:space="preserve">Geange, S.W., Leathwick, J., Linwood, M., Curtis, H., Duffy, C., Funnell, G., </w:t>
      </w:r>
      <w:r w:rsidR="00681FFC">
        <w:t xml:space="preserve">&amp; </w:t>
      </w:r>
      <w:r w:rsidRPr="00D17D52">
        <w:t xml:space="preserve">Cooper, S. (2017) Integrating conservation and economic objectives in MPA network planning: A case study from New Zealand. </w:t>
      </w:r>
      <w:r w:rsidRPr="00C56F31">
        <w:rPr>
          <w:i/>
          <w:iCs/>
        </w:rPr>
        <w:t>Biological Conservation</w:t>
      </w:r>
      <w:r w:rsidRPr="00D17D52">
        <w:t xml:space="preserve">, 210: 136-144. </w:t>
      </w:r>
    </w:p>
    <w:p w14:paraId="29C4664E" w14:textId="12BBF58C" w:rsidR="006562C1" w:rsidRDefault="006562C1" w:rsidP="0071320C">
      <w:pPr>
        <w:pStyle w:val="References"/>
      </w:pPr>
      <w:r>
        <w:t xml:space="preserve">Groves, C.R., Jensen, D.B., Valutis, L.L., Redford, K.H., Shaffer, M.L., Scott, J.M., Anderson, M.G. (2002) Planning for Biodiversity Conservation: Putting Conservation Science into Practice: A seven-step framework for developing regional plans to conserve biological diversity, based upon principles of conservation biology and ecology, is being used extensively by the nature conservancy to identify priority areas for conservation. </w:t>
      </w:r>
      <w:r w:rsidRPr="00A00DF4">
        <w:rPr>
          <w:i/>
          <w:iCs/>
        </w:rPr>
        <w:t>BioScience</w:t>
      </w:r>
      <w:r>
        <w:t>, 52(6)</w:t>
      </w:r>
      <w:r w:rsidR="00A00DF4">
        <w:t>:</w:t>
      </w:r>
      <w:r>
        <w:t xml:space="preserve"> 499-512.</w:t>
      </w:r>
    </w:p>
    <w:p w14:paraId="6E9583CB" w14:textId="2C4E2BDE" w:rsidR="006562C1" w:rsidRDefault="006562C1" w:rsidP="0071320C">
      <w:pPr>
        <w:pStyle w:val="References"/>
      </w:pPr>
      <w:r>
        <w:t>Hodgson, J.A., Thomas, C.D., Wintle, B.A.,</w:t>
      </w:r>
      <w:r w:rsidR="00A00DF4">
        <w:t xml:space="preserve"> </w:t>
      </w:r>
      <w:r>
        <w:t xml:space="preserve">Moilanen, A. (2009) Climate change, connectivity and conservation decision making: back to basics. </w:t>
      </w:r>
      <w:r w:rsidRPr="00A00DF4">
        <w:rPr>
          <w:i/>
          <w:iCs/>
        </w:rPr>
        <w:t>Journal of Applied Ecology,</w:t>
      </w:r>
      <w:r>
        <w:t xml:space="preserve"> 46(5)</w:t>
      </w:r>
      <w:r w:rsidR="00A00DF4">
        <w:t>:</w:t>
      </w:r>
      <w:r>
        <w:t xml:space="preserve"> 964-969.</w:t>
      </w:r>
    </w:p>
    <w:p w14:paraId="21860052" w14:textId="6F512CBE" w:rsidR="00681FFC" w:rsidRDefault="00681FFC" w:rsidP="0071320C">
      <w:pPr>
        <w:pStyle w:val="References"/>
      </w:pPr>
      <w:r>
        <w:t>Hurst, R.J., Stevenson, M.L., Bagley, N.W., Griggs, L.H., Morrison, M.A., Francis, M.P. (2000)</w:t>
      </w:r>
      <w:r w:rsidR="00830DE1">
        <w:t xml:space="preserve"> </w:t>
      </w:r>
      <w:r>
        <w:t>Areas of importance for spawning, pupping or egg-laying, and juveniles of New Zealand coastal fishes</w:t>
      </w:r>
      <w:r w:rsidRPr="00830DE1">
        <w:rPr>
          <w:i/>
          <w:iCs/>
        </w:rPr>
        <w:t>. Report for Ministry of Fisheries Research Project</w:t>
      </w:r>
      <w:r w:rsidR="00830DE1">
        <w:rPr>
          <w:i/>
          <w:iCs/>
        </w:rPr>
        <w:t>,</w:t>
      </w:r>
      <w:r>
        <w:t xml:space="preserve"> ENV1999/03 Objective 1. (Unpublished report held by Ministry for Primary Industries, Wellington).</w:t>
      </w:r>
    </w:p>
    <w:p w14:paraId="78EDEB31" w14:textId="182E58E8" w:rsidR="006562C1" w:rsidRDefault="006562C1" w:rsidP="0071320C">
      <w:pPr>
        <w:pStyle w:val="References"/>
      </w:pPr>
      <w:r>
        <w:t xml:space="preserve">Jackson, S. (2014) </w:t>
      </w:r>
      <w:r w:rsidRPr="00830DE1">
        <w:rPr>
          <w:i/>
          <w:iCs/>
        </w:rPr>
        <w:t>Prioritisation of Areas in the Hauraki Gulf Marine Park for Biodiversity Conservation</w:t>
      </w:r>
      <w:r>
        <w:t xml:space="preserve"> (MSc thesis, ResearchSpace@ Auckland).</w:t>
      </w:r>
    </w:p>
    <w:p w14:paraId="3640B94D" w14:textId="5C7BBBF7" w:rsidR="006A120D" w:rsidRDefault="006562C1" w:rsidP="0071320C">
      <w:pPr>
        <w:pStyle w:val="References"/>
      </w:pPr>
      <w:r w:rsidRPr="00D17D52">
        <w:lastRenderedPageBreak/>
        <w:t xml:space="preserve">Jackson, S.E., Lundquist, C.J. (2016) Limitations of biophysical habitats as biodiversity surrogates in the Hauraki Gulf Marine Park. </w:t>
      </w:r>
      <w:r w:rsidRPr="00830DE1">
        <w:rPr>
          <w:i/>
          <w:iCs/>
        </w:rPr>
        <w:t xml:space="preserve">Pacific </w:t>
      </w:r>
      <w:r w:rsidR="008D7D7B" w:rsidRPr="00830DE1">
        <w:rPr>
          <w:i/>
          <w:iCs/>
        </w:rPr>
        <w:t>Conservation Biology</w:t>
      </w:r>
      <w:r w:rsidRPr="00D17D52">
        <w:t xml:space="preserve">, 22(2): 159-172. </w:t>
      </w:r>
      <w:hyperlink r:id="rId67" w:history="1">
        <w:r w:rsidRPr="004C3695">
          <w:rPr>
            <w:rStyle w:val="Hyperlink"/>
          </w:rPr>
          <w:t>http://dx.doi.org/10.1071/PC15050</w:t>
        </w:r>
      </w:hyperlink>
    </w:p>
    <w:p w14:paraId="7E9DF46A" w14:textId="72802F0B" w:rsidR="006A120D" w:rsidRPr="006A120D" w:rsidRDefault="006A120D" w:rsidP="0071320C">
      <w:pPr>
        <w:pStyle w:val="References"/>
      </w:pPr>
      <w:r w:rsidRPr="006A120D">
        <w:t>Karimi, A., Hockings, M. (2018) A social-ecological approach to land-use conflict to inform regional and conservation planning and management</w:t>
      </w:r>
      <w:r w:rsidRPr="00830DE1">
        <w:rPr>
          <w:i/>
          <w:iCs/>
        </w:rPr>
        <w:t>. Landscape Ecology</w:t>
      </w:r>
      <w:r w:rsidRPr="006A120D">
        <w:t xml:space="preserve">, 33(5): 691-710. </w:t>
      </w:r>
    </w:p>
    <w:p w14:paraId="0CB2A9D0" w14:textId="6FEDAFB1" w:rsidR="00681FFC" w:rsidRDefault="00681FFC" w:rsidP="0071320C">
      <w:pPr>
        <w:pStyle w:val="References"/>
      </w:pPr>
      <w:r>
        <w:t xml:space="preserve">Kendrick, T.H., Francis, M.P. </w:t>
      </w:r>
      <w:r w:rsidR="00830DE1">
        <w:t>(</w:t>
      </w:r>
      <w:r>
        <w:t>2002</w:t>
      </w:r>
      <w:r w:rsidR="00830DE1">
        <w:t>)</w:t>
      </w:r>
      <w:r>
        <w:t xml:space="preserve"> Fish assemblages in the Hauraki Gulf, New Zealand. </w:t>
      </w:r>
      <w:r w:rsidR="00830DE1" w:rsidRPr="00830DE1">
        <w:rPr>
          <w:i/>
          <w:iCs/>
        </w:rPr>
        <w:t xml:space="preserve">New Zealand Journal </w:t>
      </w:r>
      <w:r w:rsidR="00830DE1">
        <w:rPr>
          <w:i/>
          <w:iCs/>
        </w:rPr>
        <w:t>o</w:t>
      </w:r>
      <w:r w:rsidR="00830DE1" w:rsidRPr="00830DE1">
        <w:rPr>
          <w:i/>
          <w:iCs/>
        </w:rPr>
        <w:t>f Marine</w:t>
      </w:r>
      <w:r w:rsidR="00830DE1">
        <w:rPr>
          <w:i/>
          <w:iCs/>
        </w:rPr>
        <w:t xml:space="preserve"> a</w:t>
      </w:r>
      <w:r w:rsidR="00830DE1" w:rsidRPr="00830DE1">
        <w:rPr>
          <w:i/>
          <w:iCs/>
        </w:rPr>
        <w:t>nd Freshwater Research</w:t>
      </w:r>
      <w:r>
        <w:t>, 36: 699–717.</w:t>
      </w:r>
    </w:p>
    <w:p w14:paraId="3E7A85B9" w14:textId="33502678" w:rsidR="006562C1" w:rsidRDefault="006562C1" w:rsidP="0071320C">
      <w:pPr>
        <w:pStyle w:val="References"/>
      </w:pPr>
      <w:r>
        <w:t xml:space="preserve">Knight, A.T., Driver, A., Cowling, R.M., Maze, K., Desmet, P.G., Lombard, A.T., Goodman, P. S. (2006) Designing systematic conservation assessments that promote effective implementation: best practice from South Africa. </w:t>
      </w:r>
      <w:r w:rsidRPr="00830DE1">
        <w:rPr>
          <w:i/>
          <w:iCs/>
        </w:rPr>
        <w:t>Conservation Biology</w:t>
      </w:r>
      <w:r>
        <w:t>, 20(3)</w:t>
      </w:r>
      <w:r w:rsidR="00830DE1">
        <w:t>:</w:t>
      </w:r>
      <w:r>
        <w:t xml:space="preserve"> 739-750.</w:t>
      </w:r>
    </w:p>
    <w:p w14:paraId="7D68D668" w14:textId="5884308E" w:rsidR="006562C1" w:rsidRDefault="006562C1" w:rsidP="0071320C">
      <w:pPr>
        <w:pStyle w:val="References"/>
      </w:pPr>
      <w:r w:rsidRPr="00284018">
        <w:t>Leathwick, J., Moilanen, A., Francis, M., Elith, J., Taylor, P., Julian, K., Hastie, T.,</w:t>
      </w:r>
      <w:r w:rsidR="00681FFC">
        <w:t xml:space="preserve"> </w:t>
      </w:r>
      <w:r w:rsidRPr="00284018">
        <w:t xml:space="preserve">Duffy, C. (2008) Novel methods for the design and evaluation of marine protected areas in offshore waters. </w:t>
      </w:r>
      <w:r w:rsidRPr="00152B80">
        <w:rPr>
          <w:i/>
          <w:iCs/>
        </w:rPr>
        <w:t>Conservation Letters</w:t>
      </w:r>
      <w:r w:rsidRPr="00284018">
        <w:t xml:space="preserve">, 1: 91-102. </w:t>
      </w:r>
    </w:p>
    <w:p w14:paraId="46A0B3A3" w14:textId="20E99437" w:rsidR="006A120D" w:rsidRDefault="006562C1" w:rsidP="0071320C">
      <w:pPr>
        <w:pStyle w:val="References"/>
      </w:pPr>
      <w:r w:rsidRPr="00284018">
        <w:t>Leathwick, J.R., Elith, J., Francis, M.P., Hastie, T., Taylor, P. (2006)</w:t>
      </w:r>
      <w:r w:rsidR="00152B80">
        <w:t xml:space="preserve"> </w:t>
      </w:r>
      <w:r w:rsidRPr="00284018">
        <w:t xml:space="preserve">Variation in demersal fish species richness in the oceans surrounding New Zealand: an analysis using boosted regression trees. </w:t>
      </w:r>
      <w:r w:rsidRPr="00152B80">
        <w:rPr>
          <w:i/>
          <w:iCs/>
        </w:rPr>
        <w:t>Marine Ecology Progress Series,</w:t>
      </w:r>
      <w:r w:rsidRPr="00284018">
        <w:t xml:space="preserve"> 321: 267-281. </w:t>
      </w:r>
    </w:p>
    <w:p w14:paraId="6DE4D341" w14:textId="6BAB6DB5" w:rsidR="006A120D" w:rsidRPr="006A120D" w:rsidRDefault="006A120D" w:rsidP="0071320C">
      <w:pPr>
        <w:pStyle w:val="References"/>
      </w:pPr>
      <w:r w:rsidRPr="006A120D">
        <w:t>Lehtomäki, J.,</w:t>
      </w:r>
      <w:r w:rsidR="00681FFC">
        <w:t xml:space="preserve"> </w:t>
      </w:r>
      <w:r w:rsidRPr="006A120D">
        <w:t xml:space="preserve">Moilanen, A. (2013) Methods and workflow for spatial conservation prioritization using Zonation. </w:t>
      </w:r>
      <w:r w:rsidRPr="00152B80">
        <w:rPr>
          <w:i/>
          <w:iCs/>
        </w:rPr>
        <w:t>Environmental Modelling &amp; Software</w:t>
      </w:r>
      <w:r w:rsidRPr="006A120D">
        <w:t xml:space="preserve">, 47: 128-137. </w:t>
      </w:r>
    </w:p>
    <w:p w14:paraId="69060AEE" w14:textId="6E61E2C6" w:rsidR="006562C1" w:rsidRDefault="006562C1" w:rsidP="0071320C">
      <w:pPr>
        <w:pStyle w:val="References"/>
      </w:pPr>
      <w:r w:rsidRPr="006A120D">
        <w:t xml:space="preserve">Lehtomäki, J., Kusumoto, B., Shiono, T., Tanaka, T., Kubota, Y., Moilanen, A. (2019) </w:t>
      </w:r>
      <w:r>
        <w:t xml:space="preserve">Spatial conservation prioritization for the East Asian islands: A balanced representation of multitaxon biogeography in a protected area network. </w:t>
      </w:r>
      <w:r w:rsidRPr="000C44F2">
        <w:rPr>
          <w:i/>
          <w:iCs/>
        </w:rPr>
        <w:t>Diversity and Distributions,</w:t>
      </w:r>
      <w:r>
        <w:t xml:space="preserve"> 25(3)</w:t>
      </w:r>
      <w:r w:rsidR="000C44F2">
        <w:t>:</w:t>
      </w:r>
      <w:r>
        <w:t xml:space="preserve"> 414-429.</w:t>
      </w:r>
    </w:p>
    <w:p w14:paraId="248DE509" w14:textId="000077C1" w:rsidR="00F5337F" w:rsidRDefault="00F5337F" w:rsidP="0071320C">
      <w:pPr>
        <w:pStyle w:val="References"/>
      </w:pPr>
      <w:bookmarkStart w:id="191" w:name="_Hlk34646847"/>
      <w:r w:rsidRPr="00F5337F">
        <w:t xml:space="preserve">Liang, J., He, X., Zeng, G., Zhong, M., Gao, X., Li, X., Li, X., Wu, H., Feng, C., Xing, W., Fang, Y., </w:t>
      </w:r>
      <w:r w:rsidR="00681FFC">
        <w:t xml:space="preserve"> </w:t>
      </w:r>
      <w:r w:rsidRPr="00F5337F">
        <w:t>Mo, D. (2018)</w:t>
      </w:r>
      <w:r w:rsidR="00202F1C">
        <w:t xml:space="preserve"> </w:t>
      </w:r>
      <w:r w:rsidRPr="00F5337F">
        <w:t xml:space="preserve">Integrating priority areas and ecological corridors into national network for conservation planning in China. </w:t>
      </w:r>
      <w:r w:rsidRPr="00202F1C">
        <w:rPr>
          <w:i/>
          <w:iCs/>
        </w:rPr>
        <w:t>Science of the Total Environment</w:t>
      </w:r>
      <w:r w:rsidRPr="00F5337F">
        <w:t xml:space="preserve">, 626: 22-29. </w:t>
      </w:r>
    </w:p>
    <w:bookmarkEnd w:id="191"/>
    <w:p w14:paraId="12645325" w14:textId="0A6F17DF" w:rsidR="006562C1" w:rsidRDefault="006562C1" w:rsidP="0071320C">
      <w:pPr>
        <w:pStyle w:val="References"/>
      </w:pPr>
      <w:r w:rsidRPr="005F28AE">
        <w:t xml:space="preserve">Lundquist, C.J., Julian, K.A., Costello, M., Gordon, D.P., Mackay, K., Neill, K., Mills, S., Nelson, W.A., Thompson, D. (2015) Development of a Tier 1 National Reporting Statistic for New Zealand's Marine Biodiversity. </w:t>
      </w:r>
      <w:r w:rsidRPr="00202F1C">
        <w:rPr>
          <w:i/>
          <w:iCs/>
        </w:rPr>
        <w:t>New Zealand Aquatic Environment and Biodiversity Report</w:t>
      </w:r>
      <w:r w:rsidR="00202F1C">
        <w:t>,</w:t>
      </w:r>
      <w:r w:rsidRPr="005F28AE">
        <w:t xml:space="preserve"> No. 147. Ministry for Primary Industries, Wellington, New Zealand.</w:t>
      </w:r>
      <w:r>
        <w:t xml:space="preserve"> </w:t>
      </w:r>
    </w:p>
    <w:p w14:paraId="7B645A94" w14:textId="03FF6CAB" w:rsidR="00081C2D" w:rsidRDefault="00081C2D" w:rsidP="0071320C">
      <w:pPr>
        <w:pStyle w:val="References"/>
      </w:pPr>
      <w:r w:rsidRPr="00081C2D">
        <w:t xml:space="preserve">Lundquist, C., Stephenson, </w:t>
      </w:r>
      <w:r w:rsidR="00CC2926" w:rsidRPr="00081C2D">
        <w:t>F.</w:t>
      </w:r>
      <w:r w:rsidR="00CC2926">
        <w:t>,</w:t>
      </w:r>
      <w:r w:rsidR="00CC2926" w:rsidRPr="00081C2D">
        <w:t xml:space="preserve"> </w:t>
      </w:r>
      <w:r w:rsidRPr="00081C2D">
        <w:t>McCartain,</w:t>
      </w:r>
      <w:r w:rsidR="00CC2926" w:rsidRPr="00CC2926">
        <w:t xml:space="preserve"> </w:t>
      </w:r>
      <w:r w:rsidR="00CC2926" w:rsidRPr="00081C2D">
        <w:t>L.</w:t>
      </w:r>
      <w:r w:rsidR="00CC2926">
        <w:t>,</w:t>
      </w:r>
      <w:r w:rsidRPr="00081C2D">
        <w:t xml:space="preserve"> Watson, </w:t>
      </w:r>
      <w:r w:rsidR="00CC2926" w:rsidRPr="00081C2D">
        <w:t>S.</w:t>
      </w:r>
      <w:r w:rsidR="00CC2926">
        <w:t>,</w:t>
      </w:r>
      <w:r w:rsidR="00CC2926" w:rsidRPr="00081C2D">
        <w:t xml:space="preserve"> </w:t>
      </w:r>
      <w:r w:rsidRPr="00081C2D">
        <w:t xml:space="preserve">Brough, </w:t>
      </w:r>
      <w:r w:rsidR="00CC2926">
        <w:t>T.,</w:t>
      </w:r>
      <w:r w:rsidRPr="00081C2D">
        <w:t xml:space="preserve"> Nelson, </w:t>
      </w:r>
      <w:r w:rsidR="00CC2926" w:rsidRPr="00081C2D">
        <w:t>W.</w:t>
      </w:r>
      <w:r w:rsidR="00CC2926">
        <w:t xml:space="preserve">, </w:t>
      </w:r>
      <w:r w:rsidRPr="00081C2D">
        <w:t>Neill,</w:t>
      </w:r>
      <w:r w:rsidR="00CC2926">
        <w:t xml:space="preserve"> </w:t>
      </w:r>
      <w:r w:rsidR="00CC2926" w:rsidRPr="00081C2D">
        <w:t>K.</w:t>
      </w:r>
      <w:r w:rsidR="00CC2926">
        <w:t>,</w:t>
      </w:r>
      <w:r w:rsidRPr="00081C2D">
        <w:t xml:space="preserve"> Anderson, </w:t>
      </w:r>
      <w:r w:rsidR="00CC2926">
        <w:t xml:space="preserve">T., </w:t>
      </w:r>
      <w:r w:rsidRPr="00081C2D">
        <w:t xml:space="preserve">Anderson, </w:t>
      </w:r>
      <w:r w:rsidR="00CC2926">
        <w:t xml:space="preserve">O., </w:t>
      </w:r>
      <w:r w:rsidRPr="00081C2D">
        <w:t>Bulmer,</w:t>
      </w:r>
      <w:r w:rsidR="00CC2926">
        <w:t xml:space="preserve"> R., </w:t>
      </w:r>
      <w:r w:rsidRPr="00081C2D">
        <w:t xml:space="preserve">Gee, </w:t>
      </w:r>
      <w:r w:rsidR="00CC2926">
        <w:t xml:space="preserve">E., </w:t>
      </w:r>
      <w:r w:rsidRPr="00081C2D">
        <w:t xml:space="preserve">Pinkerton, </w:t>
      </w:r>
      <w:r w:rsidR="00CC2926">
        <w:t xml:space="preserve">M., </w:t>
      </w:r>
      <w:r w:rsidRPr="00081C2D">
        <w:t xml:space="preserve">Rowden, </w:t>
      </w:r>
      <w:r w:rsidR="00CC2926">
        <w:t xml:space="preserve">A., </w:t>
      </w:r>
      <w:r w:rsidRPr="00081C2D">
        <w:t>Thompson</w:t>
      </w:r>
      <w:r w:rsidR="00CC2926">
        <w:t>, D.</w:t>
      </w:r>
      <w:r w:rsidRPr="00081C2D">
        <w:t xml:space="preserve"> </w:t>
      </w:r>
      <w:r>
        <w:t>(</w:t>
      </w:r>
      <w:r w:rsidRPr="00081C2D">
        <w:t>2020</w:t>
      </w:r>
      <w:r>
        <w:t>)</w:t>
      </w:r>
      <w:r w:rsidRPr="00081C2D">
        <w:t xml:space="preserve"> Evaluating Key Ecological Areas datasets for the New Zealand </w:t>
      </w:r>
      <w:r>
        <w:t>m</w:t>
      </w:r>
      <w:r w:rsidRPr="00081C2D">
        <w:t xml:space="preserve">arine </w:t>
      </w:r>
      <w:r>
        <w:t>e</w:t>
      </w:r>
      <w:r w:rsidRPr="00081C2D">
        <w:t xml:space="preserve">nvironment. </w:t>
      </w:r>
      <w:r w:rsidRPr="00CC2926">
        <w:rPr>
          <w:i/>
          <w:iCs/>
        </w:rPr>
        <w:t>NIWA Client Report</w:t>
      </w:r>
      <w:r w:rsidRPr="00081C2D">
        <w:t xml:space="preserve"> </w:t>
      </w:r>
      <w:r w:rsidR="00CC2926">
        <w:t xml:space="preserve">No. </w:t>
      </w:r>
      <w:r w:rsidRPr="00081C2D">
        <w:t>2020109HN</w:t>
      </w:r>
      <w:r w:rsidR="00CC2926">
        <w:t>,</w:t>
      </w:r>
      <w:r w:rsidRPr="00081C2D">
        <w:t xml:space="preserve"> prepared for Department of Conservation Project </w:t>
      </w:r>
      <w:r w:rsidR="00CC2926">
        <w:t>No.</w:t>
      </w:r>
      <w:r w:rsidRPr="00081C2D">
        <w:t>DOC19206, Hamilton, New Zealand</w:t>
      </w:r>
      <w:r w:rsidR="00CC2926">
        <w:t>:</w:t>
      </w:r>
      <w:r w:rsidRPr="00081C2D">
        <w:t xml:space="preserve"> 120.</w:t>
      </w:r>
    </w:p>
    <w:p w14:paraId="2DD6714F" w14:textId="684855CE" w:rsidR="006562C1" w:rsidRDefault="006562C1" w:rsidP="0071320C">
      <w:pPr>
        <w:pStyle w:val="References"/>
      </w:pPr>
      <w:r>
        <w:t>Margules, C.R.,</w:t>
      </w:r>
      <w:r w:rsidR="00DF5B42">
        <w:t xml:space="preserve"> </w:t>
      </w:r>
      <w:r>
        <w:t xml:space="preserve">Pressey, R.L. (2000) Systematic conservation planning. </w:t>
      </w:r>
      <w:r w:rsidRPr="00DF5B42">
        <w:rPr>
          <w:i/>
          <w:iCs/>
        </w:rPr>
        <w:t>Nature</w:t>
      </w:r>
      <w:r w:rsidR="00DF5B42">
        <w:rPr>
          <w:i/>
          <w:iCs/>
        </w:rPr>
        <w:t>,</w:t>
      </w:r>
      <w:r>
        <w:t xml:space="preserve"> 405(6783)</w:t>
      </w:r>
      <w:r w:rsidR="00DF5B42">
        <w:t>:</w:t>
      </w:r>
      <w:r>
        <w:t xml:space="preserve"> 243.</w:t>
      </w:r>
    </w:p>
    <w:p w14:paraId="2B516319" w14:textId="77777777" w:rsidR="00DF5B42" w:rsidRDefault="00DF5B42" w:rsidP="0071320C">
      <w:pPr>
        <w:pStyle w:val="References"/>
      </w:pPr>
    </w:p>
    <w:p w14:paraId="16C5A663" w14:textId="6C5376D1" w:rsidR="006562C1" w:rsidRDefault="006562C1" w:rsidP="0071320C">
      <w:pPr>
        <w:pStyle w:val="References"/>
      </w:pPr>
      <w:r>
        <w:lastRenderedPageBreak/>
        <w:t xml:space="preserve">Ministry of Fisheries and Department of Conservation (2008) </w:t>
      </w:r>
      <w:r w:rsidRPr="00DF5B42">
        <w:rPr>
          <w:i/>
          <w:iCs/>
        </w:rPr>
        <w:t>Marine protected areas: Classification, protection standard and implementation guidelines.</w:t>
      </w:r>
      <w:r>
        <w:t xml:space="preserve"> Wellington, New Zealand, Ministry of Fisheries.</w:t>
      </w:r>
    </w:p>
    <w:p w14:paraId="378CF0C4" w14:textId="59022DBB" w:rsidR="006562C1" w:rsidRDefault="006562C1" w:rsidP="0071320C">
      <w:pPr>
        <w:pStyle w:val="References"/>
      </w:pPr>
      <w:r>
        <w:t xml:space="preserve">Moilanen, A. (2004) Zonation. </w:t>
      </w:r>
      <w:r w:rsidRPr="00DF5B42">
        <w:rPr>
          <w:i/>
          <w:iCs/>
        </w:rPr>
        <w:t>Conservation Biology Informatics Group.</w:t>
      </w:r>
    </w:p>
    <w:p w14:paraId="34FD7003" w14:textId="04C157A7" w:rsidR="006562C1" w:rsidRDefault="006562C1" w:rsidP="0071320C">
      <w:pPr>
        <w:pStyle w:val="References"/>
      </w:pPr>
      <w:r>
        <w:t xml:space="preserve">Moilanen, A. (2007) Landscape zonation, benefit functions and target-based planning: unifying reserve selection strategies. </w:t>
      </w:r>
      <w:r w:rsidRPr="00DF5B42">
        <w:rPr>
          <w:i/>
          <w:iCs/>
        </w:rPr>
        <w:t>Biological Conservation</w:t>
      </w:r>
      <w:r>
        <w:t>, 134(4)</w:t>
      </w:r>
      <w:r w:rsidR="00DF5B42">
        <w:t>:</w:t>
      </w:r>
      <w:r>
        <w:t xml:space="preserve"> 571-579.</w:t>
      </w:r>
    </w:p>
    <w:p w14:paraId="79BEF0A3" w14:textId="3D880FF9" w:rsidR="006562C1" w:rsidRDefault="006562C1" w:rsidP="0071320C">
      <w:pPr>
        <w:pStyle w:val="References"/>
      </w:pPr>
      <w:r>
        <w:t xml:space="preserve">Moilanen, A., Franco, A.M.A., Early, R.I., Fox, R., Wintle, B., Thomas, C.D. (2005) Prioritizing multiple-use landscapes for conservation: Methods for large multi-species planning problems. </w:t>
      </w:r>
      <w:r w:rsidRPr="00DF5B42">
        <w:rPr>
          <w:i/>
          <w:iCs/>
        </w:rPr>
        <w:t>Proceedings of the Royal Society B: Biological Sciences</w:t>
      </w:r>
      <w:r>
        <w:t>, 272 (1575)</w:t>
      </w:r>
      <w:r w:rsidR="00DF5B42">
        <w:t>:</w:t>
      </w:r>
      <w:r>
        <w:t xml:space="preserve"> 1885-1891.</w:t>
      </w:r>
    </w:p>
    <w:p w14:paraId="2D229D58" w14:textId="57692653" w:rsidR="006562C1" w:rsidRDefault="006562C1" w:rsidP="0071320C">
      <w:pPr>
        <w:pStyle w:val="References"/>
      </w:pPr>
      <w:r>
        <w:t xml:space="preserve">Pressey, R.L., Cabeza, M., Watts, M.E., Cowling, R.M., Wilson, K.A. (2007) Conservation planning in a changing world. </w:t>
      </w:r>
      <w:r w:rsidRPr="00DF5B42">
        <w:rPr>
          <w:i/>
          <w:iCs/>
        </w:rPr>
        <w:t>Trends in Ecology &amp; Evolution</w:t>
      </w:r>
      <w:r>
        <w:t>, 22 (11)</w:t>
      </w:r>
      <w:r w:rsidR="00DF5B42">
        <w:t>:</w:t>
      </w:r>
      <w:r>
        <w:t xml:space="preserve"> 583-592.</w:t>
      </w:r>
    </w:p>
    <w:p w14:paraId="21336C00" w14:textId="4C7F449B" w:rsidR="00681FFC" w:rsidRDefault="00681FFC" w:rsidP="0071320C">
      <w:pPr>
        <w:pStyle w:val="References"/>
      </w:pPr>
      <w:r>
        <w:t>Roberts, C.D., Stewart, A.L.</w:t>
      </w:r>
      <w:r w:rsidR="00DF5B42">
        <w:t xml:space="preserve">, </w:t>
      </w:r>
      <w:r>
        <w:t xml:space="preserve">Struthers, C.D. (eds.) </w:t>
      </w:r>
      <w:r w:rsidR="00DF5B42">
        <w:t>(</w:t>
      </w:r>
      <w:r>
        <w:t>2015</w:t>
      </w:r>
      <w:r w:rsidR="00DF5B42">
        <w:t>)</w:t>
      </w:r>
      <w:r>
        <w:t xml:space="preserve"> </w:t>
      </w:r>
      <w:r w:rsidRPr="00DF5B42">
        <w:rPr>
          <w:i/>
          <w:iCs/>
        </w:rPr>
        <w:t>The Fishes of New Zealand</w:t>
      </w:r>
      <w:r>
        <w:t xml:space="preserve">. Te Papa Press, Wellington. </w:t>
      </w:r>
    </w:p>
    <w:p w14:paraId="64973E61" w14:textId="11BD9D19" w:rsidR="001A1542" w:rsidRDefault="001A1542" w:rsidP="0071320C">
      <w:pPr>
        <w:pStyle w:val="References"/>
      </w:pPr>
      <w:r w:rsidRPr="001A1542">
        <w:t>Rowden, A.A.</w:t>
      </w:r>
      <w:r w:rsidR="00DF5B42">
        <w:t xml:space="preserve">, </w:t>
      </w:r>
      <w:r w:rsidRPr="001A1542">
        <w:t>Stephenson, F.</w:t>
      </w:r>
      <w:r w:rsidR="00DF5B42">
        <w:t>,</w:t>
      </w:r>
      <w:r w:rsidRPr="001A1542">
        <w:t xml:space="preserve"> Clark, M.R.</w:t>
      </w:r>
      <w:r w:rsidR="00DF5B42">
        <w:t>,</w:t>
      </w:r>
      <w:r w:rsidRPr="001A1542">
        <w:t xml:space="preserve"> Anderson, O.F.</w:t>
      </w:r>
      <w:r w:rsidR="00DF5B42">
        <w:t>,</w:t>
      </w:r>
      <w:r w:rsidRPr="001A1542">
        <w:t xml:space="preserve"> Guinotte, J.M.</w:t>
      </w:r>
      <w:r w:rsidR="00DF5B42">
        <w:t>,</w:t>
      </w:r>
      <w:r w:rsidRPr="001A1542">
        <w:t xml:space="preserve"> Baird, S.J.</w:t>
      </w:r>
      <w:r w:rsidR="00DF5B42">
        <w:t>,</w:t>
      </w:r>
      <w:r w:rsidRPr="001A1542">
        <w:t xml:space="preserve"> Roux, M.-J.</w:t>
      </w:r>
      <w:r w:rsidR="00DF5B42">
        <w:t>,</w:t>
      </w:r>
      <w:r w:rsidRPr="001A1542">
        <w:t xml:space="preserve"> Wadhwa, S.</w:t>
      </w:r>
      <w:r w:rsidR="00DF5B42">
        <w:t>,</w:t>
      </w:r>
      <w:r w:rsidRPr="001A1542">
        <w:t xml:space="preserve"> Cryer, M.</w:t>
      </w:r>
      <w:r w:rsidR="00DF5B42">
        <w:t xml:space="preserve">, </w:t>
      </w:r>
      <w:r w:rsidRPr="001A1542">
        <w:t xml:space="preserve">Lundquist, C.J. (2019) Examining the utility of a decision-support tool to develop spatial management options for the protection of vulnerable marine ecosystems on the high seas around New Zealand. </w:t>
      </w:r>
      <w:r w:rsidRPr="001A1542">
        <w:rPr>
          <w:i/>
        </w:rPr>
        <w:t>Ocean &amp; Coastal Management</w:t>
      </w:r>
      <w:r w:rsidR="00DF5B42">
        <w:rPr>
          <w:i/>
        </w:rPr>
        <w:t>,</w:t>
      </w:r>
      <w:r w:rsidRPr="00DF5B42">
        <w:rPr>
          <w:iCs/>
        </w:rPr>
        <w:t xml:space="preserve"> 170</w:t>
      </w:r>
      <w:r w:rsidRPr="001A1542">
        <w:t>: 1–16</w:t>
      </w:r>
      <w:r w:rsidR="005D0D1A">
        <w:t>.</w:t>
      </w:r>
    </w:p>
    <w:p w14:paraId="23FB03D3" w14:textId="1141A8ED" w:rsidR="006562C1" w:rsidRPr="00DF5B42" w:rsidRDefault="006562C1" w:rsidP="0071320C">
      <w:pPr>
        <w:pStyle w:val="References"/>
        <w:rPr>
          <w:i/>
          <w:iCs/>
        </w:rPr>
      </w:pPr>
      <w:r w:rsidRPr="005F28AE">
        <w:t xml:space="preserve">Smith, A.N., Duffy, C.A.J., Leathwick, J.R. (2013) </w:t>
      </w:r>
      <w:r w:rsidRPr="00DF5B42">
        <w:t>Predicting the distribution and relative abundance of fishes on shallow subtidal reefs around New Zealand</w:t>
      </w:r>
      <w:r w:rsidRPr="00DF5B42">
        <w:rPr>
          <w:i/>
          <w:iCs/>
        </w:rPr>
        <w:t>.</w:t>
      </w:r>
      <w:r w:rsidRPr="005F28AE">
        <w:t xml:space="preserve"> </w:t>
      </w:r>
      <w:r w:rsidRPr="00DF5B42">
        <w:rPr>
          <w:i/>
          <w:iCs/>
        </w:rPr>
        <w:t>Publishing Team, Department of Conservation.</w:t>
      </w:r>
    </w:p>
    <w:p w14:paraId="6FCE7ABC" w14:textId="367089DD" w:rsidR="006562C1" w:rsidRDefault="006562C1" w:rsidP="0071320C">
      <w:pPr>
        <w:pStyle w:val="References"/>
      </w:pPr>
      <w:r w:rsidRPr="00D17D52">
        <w:t xml:space="preserve">Stephenson, F., Leathwick, J.R., Francis, M.P., Lundquist, C.J. (2020) A New Zealand demersal fish classification using Gradient Forest models. </w:t>
      </w:r>
      <w:r w:rsidRPr="00DF5B42">
        <w:rPr>
          <w:i/>
          <w:iCs/>
        </w:rPr>
        <w:t>New Zealand Journal of Marine and Freshwater Research</w:t>
      </w:r>
      <w:r w:rsidRPr="00D17D52">
        <w:t>, 54(1): 60-85. 10.1080/00288330.2019.1660384.</w:t>
      </w:r>
    </w:p>
    <w:p w14:paraId="615D28DA" w14:textId="627EB7C4" w:rsidR="00F5337F" w:rsidRDefault="006562C1" w:rsidP="0071320C">
      <w:pPr>
        <w:pStyle w:val="References"/>
      </w:pPr>
      <w:r w:rsidRPr="00284018">
        <w:t>Stephenson, F., Leathwick, J.R., Geange, S.W., Bulmer, R.H., Hewitt, J.E., Anderson, O.F., Rowden, A.A., Lundquist, C.J. (2018</w:t>
      </w:r>
      <w:r>
        <w:t>a</w:t>
      </w:r>
      <w:r w:rsidRPr="00284018">
        <w:t xml:space="preserve">) Using Gradient Forests to summarize patterns in species turnover across large spatial scales and inform conservation planning. </w:t>
      </w:r>
      <w:r w:rsidRPr="00DF5B42">
        <w:rPr>
          <w:i/>
          <w:iCs/>
        </w:rPr>
        <w:t>Diversity and Distributions,</w:t>
      </w:r>
      <w:r w:rsidRPr="00284018">
        <w:t xml:space="preserve"> 24(11): 1641-1656. doi:10.1111/ddi.12787</w:t>
      </w:r>
    </w:p>
    <w:p w14:paraId="3246AE40" w14:textId="400E4CBA" w:rsidR="00772D98" w:rsidRDefault="006562C1" w:rsidP="0071320C">
      <w:pPr>
        <w:pStyle w:val="References"/>
      </w:pPr>
      <w:r w:rsidRPr="00D17D52">
        <w:t>Stephenson, F., Rowden, A., Anderson, T., Hewitt, J., Costello, M., Pinkerton, M., Morrison, M., Clark, M., Wadhwa, S., Mouton, T., Lundquist, C. (2018</w:t>
      </w:r>
      <w:r>
        <w:t>b</w:t>
      </w:r>
      <w:r w:rsidRPr="00D17D52">
        <w:t>)</w:t>
      </w:r>
      <w:r w:rsidR="00DF5B42">
        <w:t xml:space="preserve"> </w:t>
      </w:r>
      <w:r w:rsidRPr="00D17D52">
        <w:t xml:space="preserve">Mapping Key Ecological Areas in the New Zealand Marine Environment: Data collation. </w:t>
      </w:r>
      <w:r w:rsidRPr="00DF5B42">
        <w:rPr>
          <w:i/>
          <w:iCs/>
        </w:rPr>
        <w:t>NIWA Client Report</w:t>
      </w:r>
      <w:r w:rsidRPr="00D17D52">
        <w:t xml:space="preserve"> 2018332HN, prepared for the Department of Conservation. </w:t>
      </w:r>
    </w:p>
    <w:p w14:paraId="10E34BAA" w14:textId="3F6EB898" w:rsidR="00772D98" w:rsidRDefault="00F5337F" w:rsidP="0071320C">
      <w:pPr>
        <w:pStyle w:val="References"/>
      </w:pPr>
      <w:r w:rsidRPr="00F5337F">
        <w:t xml:space="preserve">Stewart, D.R., Underwood, Z.E., Rahel, F.J., Walters, A.W. (2018) The effectiveness of surrogate taxa to conserve freshwater biodiversity. </w:t>
      </w:r>
      <w:r w:rsidRPr="00DF5B42">
        <w:rPr>
          <w:i/>
          <w:iCs/>
        </w:rPr>
        <w:t>Conservation Biology</w:t>
      </w:r>
      <w:r w:rsidRPr="00F5337F">
        <w:t>, 32(1): 183-194. 10.1111/cobi.12967</w:t>
      </w:r>
    </w:p>
    <w:p w14:paraId="3903CE91" w14:textId="0F4DAAD1" w:rsidR="00B57FBB" w:rsidRDefault="00B57FBB" w:rsidP="0071320C">
      <w:pPr>
        <w:pStyle w:val="References"/>
      </w:pPr>
      <w:r w:rsidRPr="00B57FBB">
        <w:t xml:space="preserve">TNC, WWF, CI </w:t>
      </w:r>
      <w:r w:rsidR="00681FFC">
        <w:t>&amp;</w:t>
      </w:r>
      <w:r w:rsidR="00681FFC" w:rsidRPr="00B57FBB">
        <w:t xml:space="preserve"> </w:t>
      </w:r>
      <w:r w:rsidRPr="00B57FBB">
        <w:t xml:space="preserve">WCS </w:t>
      </w:r>
      <w:r>
        <w:t>(</w:t>
      </w:r>
      <w:r w:rsidRPr="00B57FBB">
        <w:t>2008</w:t>
      </w:r>
      <w:r>
        <w:t>)</w:t>
      </w:r>
      <w:r w:rsidRPr="00B57FBB">
        <w:t xml:space="preserve"> Marine protected area networks in the Coral Triangle: development and lessons. </w:t>
      </w:r>
      <w:r w:rsidRPr="008300D1">
        <w:rPr>
          <w:i/>
          <w:iCs/>
        </w:rPr>
        <w:t>The Nature Conservancy, World Wildlife Fund, Conservation International, Wildlife Conservation Society and the United States Agency for International Development,</w:t>
      </w:r>
      <w:r w:rsidRPr="00B57FBB">
        <w:t xml:space="preserve"> Cebu City, Philippines</w:t>
      </w:r>
      <w:r w:rsidR="008300D1">
        <w:t>:</w:t>
      </w:r>
      <w:r w:rsidRPr="00B57FBB">
        <w:t xml:space="preserve"> 106.</w:t>
      </w:r>
    </w:p>
    <w:p w14:paraId="44B0873E" w14:textId="455E855F" w:rsidR="006562C1" w:rsidRDefault="006562C1" w:rsidP="0071320C">
      <w:pPr>
        <w:pStyle w:val="References"/>
      </w:pPr>
      <w:r>
        <w:lastRenderedPageBreak/>
        <w:t xml:space="preserve">Townsend, M., Thrush, S. (2010) Ecosystem functioning, goods and services in the coastal environment. Prepared by NIWA. </w:t>
      </w:r>
      <w:r w:rsidRPr="008300D1">
        <w:rPr>
          <w:i/>
          <w:iCs/>
        </w:rPr>
        <w:t>Auckland Regional Council Technical Report</w:t>
      </w:r>
      <w:r w:rsidR="008300D1">
        <w:rPr>
          <w:i/>
          <w:iCs/>
        </w:rPr>
        <w:t>,</w:t>
      </w:r>
      <w:r>
        <w:t xml:space="preserve"> 2010/033. Auckland Regional Council, Auckland, New Zealand</w:t>
      </w:r>
      <w:r w:rsidR="008300D1">
        <w:t>:</w:t>
      </w:r>
      <w:r>
        <w:t xml:space="preserve"> 53.</w:t>
      </w:r>
    </w:p>
    <w:p w14:paraId="43413FC6" w14:textId="6821B5F6" w:rsidR="006562C1" w:rsidRDefault="006562C1" w:rsidP="0071320C">
      <w:pPr>
        <w:pStyle w:val="References"/>
      </w:pPr>
      <w:r>
        <w:t xml:space="preserve">Townsend, M., Lohrer, A.M. (2019) Empirical </w:t>
      </w:r>
      <w:r w:rsidR="00F5337F">
        <w:t xml:space="preserve">validation </w:t>
      </w:r>
      <w:r>
        <w:t xml:space="preserve">of an </w:t>
      </w:r>
      <w:r w:rsidR="00F5337F">
        <w:t>e</w:t>
      </w:r>
      <w:r>
        <w:t xml:space="preserve">cosystem </w:t>
      </w:r>
      <w:r w:rsidR="00F5337F">
        <w:t>service map d</w:t>
      </w:r>
      <w:r>
        <w:t xml:space="preserve">eveloped </w:t>
      </w:r>
      <w:r w:rsidR="00F5337F">
        <w:t xml:space="preserve">from ecological principles </w:t>
      </w:r>
      <w:r>
        <w:t xml:space="preserve">and </w:t>
      </w:r>
      <w:r w:rsidR="00F5337F">
        <w:t>biophysical parameters</w:t>
      </w:r>
      <w:r>
        <w:t xml:space="preserve">. </w:t>
      </w:r>
      <w:r w:rsidRPr="008300D1">
        <w:rPr>
          <w:i/>
          <w:iCs/>
        </w:rPr>
        <w:t>Frontiers in Marine Science,</w:t>
      </w:r>
      <w:r>
        <w:t xml:space="preserve"> 6(21). 10.3389/fmars.2019.00021</w:t>
      </w:r>
    </w:p>
    <w:p w14:paraId="39386399" w14:textId="121DA49D" w:rsidR="006562C1" w:rsidRDefault="006562C1" w:rsidP="0071320C">
      <w:pPr>
        <w:pStyle w:val="References"/>
      </w:pPr>
      <w:r>
        <w:t xml:space="preserve">Waikato Regional Council (2017) </w:t>
      </w:r>
      <w:r w:rsidRPr="008300D1">
        <w:rPr>
          <w:i/>
          <w:iCs/>
        </w:rPr>
        <w:t>Sea change - Tai timu tai pari: Hauraki Gulf Marine Spatial Plan Hamilton,</w:t>
      </w:r>
      <w:r>
        <w:t xml:space="preserve"> New Zealand: Waikato Regional Council. </w:t>
      </w:r>
    </w:p>
    <w:p w14:paraId="4351C829" w14:textId="3FEA505C" w:rsidR="006562C1" w:rsidRDefault="006562C1" w:rsidP="0071320C">
      <w:pPr>
        <w:pStyle w:val="References"/>
      </w:pPr>
      <w:r w:rsidRPr="00D17D52">
        <w:t>Wood, A.C., Rowden, A.A., Compton, T.J., Gordon, D.P.,</w:t>
      </w:r>
      <w:r w:rsidR="00681FFC">
        <w:t xml:space="preserve"> </w:t>
      </w:r>
      <w:r w:rsidRPr="00D17D52">
        <w:t xml:space="preserve">Probert, P.K. (2013) Habitat-forming bryozoans in New Zealand: their known and predicted distribution in relation to broad-scale environmental variables and fishing effort. </w:t>
      </w:r>
      <w:r w:rsidRPr="008300D1">
        <w:rPr>
          <w:i/>
          <w:iCs/>
        </w:rPr>
        <w:t>P</w:t>
      </w:r>
      <w:r w:rsidR="008300D1">
        <w:rPr>
          <w:i/>
          <w:iCs/>
        </w:rPr>
        <w:t>L</w:t>
      </w:r>
      <w:r w:rsidRPr="008300D1">
        <w:rPr>
          <w:i/>
          <w:iCs/>
        </w:rPr>
        <w:t xml:space="preserve">oS </w:t>
      </w:r>
      <w:r w:rsidR="008300D1">
        <w:rPr>
          <w:i/>
          <w:iCs/>
        </w:rPr>
        <w:t>O</w:t>
      </w:r>
      <w:r w:rsidRPr="008300D1">
        <w:rPr>
          <w:i/>
          <w:iCs/>
        </w:rPr>
        <w:t>ne</w:t>
      </w:r>
      <w:r w:rsidRPr="00D17D52">
        <w:t>, 8: e75160.</w:t>
      </w:r>
    </w:p>
    <w:p w14:paraId="6175D914" w14:textId="439767AB" w:rsidR="00681FFC" w:rsidRDefault="00681FFC" w:rsidP="0071320C">
      <w:pPr>
        <w:pStyle w:val="References"/>
      </w:pPr>
      <w:r>
        <w:t>Zintzen, V., Anderson, M.J., Roberts, C.D., Harvey, E.S., Stewart, A.L., Struthers, C.D. (2012)</w:t>
      </w:r>
      <w:r w:rsidR="008300D1">
        <w:t xml:space="preserve"> </w:t>
      </w:r>
      <w:r>
        <w:t xml:space="preserve">Diversity and composition of demersal fishes along a depth gradient assessed by baited remote underwater stereo-video. </w:t>
      </w:r>
      <w:r w:rsidRPr="008300D1">
        <w:rPr>
          <w:i/>
          <w:iCs/>
        </w:rPr>
        <w:t xml:space="preserve">PLoS </w:t>
      </w:r>
      <w:r w:rsidR="008300D1" w:rsidRPr="008300D1">
        <w:rPr>
          <w:i/>
          <w:iCs/>
        </w:rPr>
        <w:t>One</w:t>
      </w:r>
      <w:r w:rsidR="008300D1">
        <w:rPr>
          <w:i/>
          <w:iCs/>
        </w:rPr>
        <w:t>,</w:t>
      </w:r>
      <w:r>
        <w:t xml:space="preserve"> 7(10): e48522. doi:10.1371/journal.pone.0048522</w:t>
      </w:r>
      <w:r w:rsidR="008300D1">
        <w:t>.</w:t>
      </w:r>
    </w:p>
    <w:p w14:paraId="50947585" w14:textId="77777777" w:rsidR="00E65B84" w:rsidRPr="00BD36A9" w:rsidRDefault="00E65B84" w:rsidP="00A3537C">
      <w:pPr>
        <w:pStyle w:val="BodyText"/>
      </w:pPr>
    </w:p>
    <w:p w14:paraId="6A6D47A8" w14:textId="77777777" w:rsidR="00E65B84" w:rsidRPr="00BD36A9" w:rsidRDefault="00E65B84" w:rsidP="00A3537C">
      <w:pPr>
        <w:pStyle w:val="BodyText"/>
      </w:pPr>
    </w:p>
    <w:p w14:paraId="0E67718B" w14:textId="77777777" w:rsidR="00BD7C6B" w:rsidRDefault="00BD7C6B" w:rsidP="00D81E59">
      <w:pPr>
        <w:pStyle w:val="Heading7"/>
        <w:numPr>
          <w:ilvl w:val="0"/>
          <w:numId w:val="18"/>
        </w:numPr>
        <w:sectPr w:rsidR="00BD7C6B" w:rsidSect="00613230">
          <w:pgSz w:w="11906" w:h="16838" w:code="9"/>
          <w:pgMar w:top="1985" w:right="1418" w:bottom="1134" w:left="1418" w:header="425" w:footer="425" w:gutter="0"/>
          <w:cols w:space="708"/>
          <w:docGrid w:linePitch="360"/>
        </w:sectPr>
      </w:pPr>
      <w:bookmarkStart w:id="192" w:name="_Toc32577674"/>
      <w:bookmarkStart w:id="193" w:name="_Ref34577221"/>
    </w:p>
    <w:p w14:paraId="6E7FAC1A" w14:textId="7DEBB159" w:rsidR="00BD7C6B" w:rsidRDefault="00BD7C6B" w:rsidP="00BD7C6B">
      <w:pPr>
        <w:pStyle w:val="Heading7"/>
        <w:numPr>
          <w:ilvl w:val="0"/>
          <w:numId w:val="18"/>
        </w:numPr>
      </w:pPr>
      <w:bookmarkStart w:id="194" w:name="_Ref48315049"/>
      <w:bookmarkStart w:id="195" w:name="_Toc48829491"/>
      <w:r>
        <w:lastRenderedPageBreak/>
        <w:t>Demersal fish model evaluation</w:t>
      </w:r>
      <w:bookmarkEnd w:id="194"/>
      <w:bookmarkEnd w:id="195"/>
    </w:p>
    <w:p w14:paraId="32FA6026" w14:textId="52E96776" w:rsidR="00BD7C6B" w:rsidRDefault="00BD7C6B" w:rsidP="00BD7C6B">
      <w:pPr>
        <w:pStyle w:val="Caption"/>
        <w:spacing w:after="120"/>
        <w:rPr>
          <w:vanish/>
          <w:specVanish/>
        </w:rPr>
      </w:pPr>
      <w:bookmarkStart w:id="196" w:name="_Ref31552032"/>
      <w:bookmarkStart w:id="197" w:name="_Toc50110176"/>
      <w:r>
        <w:t xml:space="preserve">Table </w:t>
      </w:r>
      <w:r>
        <w:fldChar w:fldCharType="begin"/>
      </w:r>
      <w:r>
        <w:instrText>STYLEREF "Heading 7" \s</w:instrText>
      </w:r>
      <w:r>
        <w:fldChar w:fldCharType="separate"/>
      </w:r>
      <w:r w:rsidR="006F40A1">
        <w:rPr>
          <w:noProof/>
        </w:rPr>
        <w:t>A</w:t>
      </w:r>
      <w:r>
        <w:fldChar w:fldCharType="end"/>
      </w:r>
      <w:r>
        <w:noBreakHyphen/>
      </w:r>
      <w:r>
        <w:fldChar w:fldCharType="begin"/>
      </w:r>
      <w:r>
        <w:instrText>SEQ TableAppendix \s 7</w:instrText>
      </w:r>
      <w:r>
        <w:fldChar w:fldCharType="separate"/>
      </w:r>
      <w:r w:rsidR="006F40A1">
        <w:rPr>
          <w:noProof/>
        </w:rPr>
        <w:t>1</w:t>
      </w:r>
      <w:r>
        <w:fldChar w:fldCharType="end"/>
      </w:r>
      <w:bookmarkEnd w:id="196"/>
      <w:r>
        <w:t>:</w:t>
      </w:r>
      <w:r>
        <w:tab/>
        <w:t xml:space="preserve">Demersal fish species </w:t>
      </w:r>
      <w:r w:rsidR="00665FE2">
        <w:t xml:space="preserve">typically found at depths &lt; 125 m, for which predicted species occurrence models are available for </w:t>
      </w:r>
      <w:r>
        <w:t>the HGMP.</w:t>
      </w:r>
      <w:bookmarkEnd w:id="197"/>
    </w:p>
    <w:p w14:paraId="4A4771A3" w14:textId="77777777" w:rsidR="00BD7C6B" w:rsidRDefault="00BD7C6B" w:rsidP="00BD7C6B">
      <w:pPr>
        <w:pStyle w:val="CaptionText"/>
        <w:keepNext/>
        <w:spacing w:after="120"/>
      </w:pPr>
      <w:r>
        <w:t xml:space="preserve"> E indicates species assessed as endemic. * indicates species excluded from analysis due to expert assessment of being unlikely to occur in the HGMP. </w:t>
      </w:r>
    </w:p>
    <w:p w14:paraId="31DF6045" w14:textId="77777777" w:rsidR="00BD7C6B" w:rsidRDefault="00BD7C6B" w:rsidP="00BD7C6B"/>
    <w:tbl>
      <w:tblPr>
        <w:tblStyle w:val="TableColumns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52"/>
        <w:gridCol w:w="2620"/>
        <w:gridCol w:w="3295"/>
        <w:gridCol w:w="1413"/>
        <w:gridCol w:w="1405"/>
        <w:gridCol w:w="1289"/>
        <w:gridCol w:w="1271"/>
        <w:gridCol w:w="2626"/>
      </w:tblGrid>
      <w:tr w:rsidR="00BD7C6B" w:rsidRPr="00BD7C6B" w14:paraId="3C1FE127" w14:textId="77777777" w:rsidTr="00B07FF3">
        <w:trPr>
          <w:cnfStyle w:val="100000000000" w:firstRow="1" w:lastRow="0" w:firstColumn="0" w:lastColumn="0" w:oddVBand="0" w:evenVBand="0" w:oddHBand="0" w:evenHBand="0" w:firstRowFirstColumn="0" w:firstRowLastColumn="0" w:lastRowFirstColumn="0" w:lastRowLastColumn="0"/>
          <w:trHeight w:val="1090"/>
          <w:tblHead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vAlign w:val="center"/>
            <w:hideMark/>
          </w:tcPr>
          <w:p w14:paraId="617CF9AD" w14:textId="141B6766" w:rsidR="00BD7C6B" w:rsidRPr="00BD7C6B" w:rsidRDefault="00BD7C6B" w:rsidP="00B07FF3">
            <w:pPr>
              <w:pStyle w:val="NumericTableHeading"/>
              <w:rPr>
                <w:b/>
                <w:i w:val="0"/>
                <w:iCs w:val="0"/>
              </w:rPr>
            </w:pPr>
            <w:r w:rsidRPr="00BD7C6B">
              <w:rPr>
                <w:b/>
                <w:i w:val="0"/>
                <w:iCs w:val="0"/>
              </w:rPr>
              <w:t>Code</w:t>
            </w:r>
          </w:p>
        </w:tc>
        <w:tc>
          <w:tcPr>
            <w:tcW w:w="0" w:type="auto"/>
            <w:tcBorders>
              <w:top w:val="single" w:sz="4" w:space="0" w:color="auto"/>
              <w:bottom w:val="single" w:sz="4" w:space="0" w:color="auto"/>
            </w:tcBorders>
            <w:vAlign w:val="center"/>
            <w:hideMark/>
          </w:tcPr>
          <w:p w14:paraId="12834E0C" w14:textId="77777777" w:rsidR="00BD7C6B" w:rsidRPr="00BD7C6B" w:rsidRDefault="00BD7C6B"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Common name</w:t>
            </w:r>
          </w:p>
        </w:tc>
        <w:tc>
          <w:tcPr>
            <w:tcW w:w="0" w:type="auto"/>
            <w:tcBorders>
              <w:top w:val="single" w:sz="4" w:space="0" w:color="auto"/>
              <w:bottom w:val="single" w:sz="4" w:space="0" w:color="auto"/>
            </w:tcBorders>
            <w:vAlign w:val="center"/>
            <w:hideMark/>
          </w:tcPr>
          <w:p w14:paraId="5255E0EC" w14:textId="77777777" w:rsidR="00BD7C6B" w:rsidRPr="00BD7C6B" w:rsidRDefault="00BD7C6B"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Species Name</w:t>
            </w:r>
          </w:p>
        </w:tc>
        <w:tc>
          <w:tcPr>
            <w:tcW w:w="0" w:type="auto"/>
            <w:tcBorders>
              <w:top w:val="single" w:sz="4" w:space="0" w:color="auto"/>
              <w:bottom w:val="single" w:sz="4" w:space="0" w:color="auto"/>
            </w:tcBorders>
            <w:vAlign w:val="center"/>
            <w:hideMark/>
          </w:tcPr>
          <w:p w14:paraId="43A2B146" w14:textId="7A5A6C79" w:rsidR="00BD7C6B" w:rsidRPr="00BD7C6B" w:rsidRDefault="00BD7C6B"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EEZ &gt; 0.5 probability occurrence</w:t>
            </w:r>
          </w:p>
        </w:tc>
        <w:tc>
          <w:tcPr>
            <w:tcW w:w="0" w:type="auto"/>
            <w:tcBorders>
              <w:top w:val="single" w:sz="4" w:space="0" w:color="auto"/>
              <w:bottom w:val="single" w:sz="4" w:space="0" w:color="auto"/>
            </w:tcBorders>
            <w:vAlign w:val="center"/>
            <w:hideMark/>
          </w:tcPr>
          <w:p w14:paraId="5377A7B7" w14:textId="7A00558A" w:rsidR="00BD7C6B" w:rsidRPr="00BD7C6B" w:rsidRDefault="00BD7C6B"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HG &gt; 0.5 probability occurrence</w:t>
            </w:r>
          </w:p>
        </w:tc>
        <w:tc>
          <w:tcPr>
            <w:tcW w:w="0" w:type="auto"/>
            <w:tcBorders>
              <w:top w:val="single" w:sz="4" w:space="0" w:color="auto"/>
              <w:bottom w:val="single" w:sz="4" w:space="0" w:color="auto"/>
            </w:tcBorders>
            <w:vAlign w:val="center"/>
            <w:hideMark/>
          </w:tcPr>
          <w:p w14:paraId="3069F6CA" w14:textId="77777777" w:rsidR="00BD7C6B" w:rsidRPr="00BD7C6B" w:rsidRDefault="00BD7C6B"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Sum of &gt;0.5 threshold  in  EEZ</w:t>
            </w:r>
          </w:p>
        </w:tc>
        <w:tc>
          <w:tcPr>
            <w:tcW w:w="0" w:type="auto"/>
            <w:tcBorders>
              <w:top w:val="single" w:sz="4" w:space="0" w:color="auto"/>
              <w:bottom w:val="single" w:sz="4" w:space="0" w:color="auto"/>
            </w:tcBorders>
            <w:vAlign w:val="center"/>
            <w:hideMark/>
          </w:tcPr>
          <w:p w14:paraId="6C2D7F05" w14:textId="77777777" w:rsidR="00BD7C6B" w:rsidRPr="00BD7C6B" w:rsidRDefault="00BD7C6B"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Sum of &gt;0.5 threshold  in HG</w:t>
            </w:r>
          </w:p>
        </w:tc>
        <w:tc>
          <w:tcPr>
            <w:tcW w:w="0" w:type="auto"/>
            <w:tcBorders>
              <w:top w:val="single" w:sz="4" w:space="0" w:color="auto"/>
              <w:bottom w:val="single" w:sz="4" w:space="0" w:color="auto"/>
            </w:tcBorders>
            <w:vAlign w:val="center"/>
            <w:hideMark/>
          </w:tcPr>
          <w:p w14:paraId="286EC247" w14:textId="77777777" w:rsidR="00BD7C6B" w:rsidRPr="00BD7C6B" w:rsidRDefault="00BD7C6B"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Proportion of probability occurrence of species in HG relative to EEZ (column 2, divided by column 1)</w:t>
            </w:r>
          </w:p>
        </w:tc>
      </w:tr>
      <w:tr w:rsidR="00BD7C6B" w14:paraId="6EA4D03A" w14:textId="77777777" w:rsidTr="00BD7C6B">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hideMark/>
          </w:tcPr>
          <w:p w14:paraId="2E0D7A53" w14:textId="77777777" w:rsidR="00BD7C6B" w:rsidRDefault="00BD7C6B" w:rsidP="00BD7C6B">
            <w:pPr>
              <w:pStyle w:val="NumericTableBodyText"/>
              <w:rPr>
                <w:b w:val="0"/>
              </w:rPr>
            </w:pPr>
            <w:r>
              <w:t>YEM</w:t>
            </w:r>
          </w:p>
        </w:tc>
        <w:tc>
          <w:tcPr>
            <w:tcW w:w="0" w:type="auto"/>
            <w:tcBorders>
              <w:top w:val="single" w:sz="4" w:space="0" w:color="auto"/>
            </w:tcBorders>
            <w:noWrap/>
            <w:hideMark/>
          </w:tcPr>
          <w:p w14:paraId="561A7DD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Yellow-eyed mullet</w:t>
            </w:r>
          </w:p>
        </w:tc>
        <w:tc>
          <w:tcPr>
            <w:tcW w:w="0" w:type="auto"/>
            <w:tcBorders>
              <w:top w:val="single" w:sz="4" w:space="0" w:color="auto"/>
            </w:tcBorders>
            <w:noWrap/>
            <w:hideMark/>
          </w:tcPr>
          <w:p w14:paraId="515BA4E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Aldrichetta forsteri</w:t>
            </w:r>
          </w:p>
        </w:tc>
        <w:tc>
          <w:tcPr>
            <w:tcW w:w="0" w:type="auto"/>
            <w:tcBorders>
              <w:top w:val="single" w:sz="4" w:space="0" w:color="auto"/>
            </w:tcBorders>
            <w:noWrap/>
            <w:hideMark/>
          </w:tcPr>
          <w:p w14:paraId="43D3454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591</w:t>
            </w:r>
          </w:p>
        </w:tc>
        <w:tc>
          <w:tcPr>
            <w:tcW w:w="0" w:type="auto"/>
            <w:tcBorders>
              <w:top w:val="single" w:sz="4" w:space="0" w:color="auto"/>
            </w:tcBorders>
            <w:noWrap/>
            <w:hideMark/>
          </w:tcPr>
          <w:p w14:paraId="1B14C60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341</w:t>
            </w:r>
          </w:p>
        </w:tc>
        <w:tc>
          <w:tcPr>
            <w:tcW w:w="0" w:type="auto"/>
            <w:tcBorders>
              <w:top w:val="single" w:sz="4" w:space="0" w:color="auto"/>
            </w:tcBorders>
            <w:noWrap/>
            <w:hideMark/>
          </w:tcPr>
          <w:p w14:paraId="06FEA8B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40052</w:t>
            </w:r>
          </w:p>
        </w:tc>
        <w:tc>
          <w:tcPr>
            <w:tcW w:w="0" w:type="auto"/>
            <w:tcBorders>
              <w:top w:val="single" w:sz="4" w:space="0" w:color="auto"/>
            </w:tcBorders>
            <w:noWrap/>
            <w:hideMark/>
          </w:tcPr>
          <w:p w14:paraId="729BD6C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32034</w:t>
            </w:r>
          </w:p>
        </w:tc>
        <w:tc>
          <w:tcPr>
            <w:tcW w:w="0" w:type="auto"/>
            <w:tcBorders>
              <w:top w:val="single" w:sz="4" w:space="0" w:color="auto"/>
            </w:tcBorders>
            <w:noWrap/>
            <w:hideMark/>
          </w:tcPr>
          <w:p w14:paraId="5F8AE5F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0.58</w:t>
            </w:r>
          </w:p>
        </w:tc>
      </w:tr>
      <w:tr w:rsidR="00BD7C6B" w14:paraId="50E9F04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3D5344F" w14:textId="77777777" w:rsidR="00BD7C6B" w:rsidRDefault="00BD7C6B" w:rsidP="00BD7C6B">
            <w:pPr>
              <w:pStyle w:val="NumericTableBodyText"/>
            </w:pPr>
            <w:r>
              <w:t>POP</w:t>
            </w:r>
          </w:p>
        </w:tc>
        <w:tc>
          <w:tcPr>
            <w:tcW w:w="0" w:type="auto"/>
            <w:noWrap/>
            <w:hideMark/>
          </w:tcPr>
          <w:p w14:paraId="6544A29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 xml:space="preserve">Porcupine fish </w:t>
            </w:r>
          </w:p>
        </w:tc>
        <w:tc>
          <w:tcPr>
            <w:tcW w:w="0" w:type="auto"/>
            <w:noWrap/>
            <w:hideMark/>
          </w:tcPr>
          <w:p w14:paraId="151FAB7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Allomycterus jaculiferus</w:t>
            </w:r>
          </w:p>
        </w:tc>
        <w:tc>
          <w:tcPr>
            <w:tcW w:w="0" w:type="auto"/>
            <w:noWrap/>
            <w:hideMark/>
          </w:tcPr>
          <w:p w14:paraId="7B02D2A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6176</w:t>
            </w:r>
          </w:p>
        </w:tc>
        <w:tc>
          <w:tcPr>
            <w:tcW w:w="0" w:type="auto"/>
            <w:noWrap/>
            <w:hideMark/>
          </w:tcPr>
          <w:p w14:paraId="3658D86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448</w:t>
            </w:r>
          </w:p>
        </w:tc>
        <w:tc>
          <w:tcPr>
            <w:tcW w:w="0" w:type="auto"/>
            <w:noWrap/>
            <w:hideMark/>
          </w:tcPr>
          <w:p w14:paraId="097342B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62788</w:t>
            </w:r>
          </w:p>
        </w:tc>
        <w:tc>
          <w:tcPr>
            <w:tcW w:w="0" w:type="auto"/>
            <w:noWrap/>
            <w:hideMark/>
          </w:tcPr>
          <w:p w14:paraId="25D3F32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21430</w:t>
            </w:r>
          </w:p>
        </w:tc>
        <w:tc>
          <w:tcPr>
            <w:tcW w:w="0" w:type="auto"/>
            <w:noWrap/>
            <w:hideMark/>
          </w:tcPr>
          <w:p w14:paraId="4F24C6C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0.07</w:t>
            </w:r>
          </w:p>
        </w:tc>
      </w:tr>
      <w:tr w:rsidR="00BD7C6B" w14:paraId="3BBCED6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9B36135" w14:textId="77777777" w:rsidR="00BD7C6B" w:rsidRDefault="00BD7C6B" w:rsidP="00BD7C6B">
            <w:pPr>
              <w:pStyle w:val="NumericTableBodyText"/>
            </w:pPr>
            <w:r>
              <w:t>TOP</w:t>
            </w:r>
          </w:p>
        </w:tc>
        <w:tc>
          <w:tcPr>
            <w:tcW w:w="0" w:type="auto"/>
            <w:noWrap/>
            <w:hideMark/>
          </w:tcPr>
          <w:p w14:paraId="31A4F57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Pale toadfish</w:t>
            </w:r>
          </w:p>
        </w:tc>
        <w:tc>
          <w:tcPr>
            <w:tcW w:w="0" w:type="auto"/>
            <w:noWrap/>
            <w:hideMark/>
          </w:tcPr>
          <w:p w14:paraId="2068929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Ambophthalmos angustus*</w:t>
            </w:r>
          </w:p>
        </w:tc>
        <w:tc>
          <w:tcPr>
            <w:tcW w:w="0" w:type="auto"/>
            <w:noWrap/>
            <w:hideMark/>
          </w:tcPr>
          <w:p w14:paraId="66CCA0F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24310</w:t>
            </w:r>
          </w:p>
        </w:tc>
        <w:tc>
          <w:tcPr>
            <w:tcW w:w="0" w:type="auto"/>
            <w:noWrap/>
            <w:hideMark/>
          </w:tcPr>
          <w:p w14:paraId="5347219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w:t>
            </w:r>
          </w:p>
        </w:tc>
        <w:tc>
          <w:tcPr>
            <w:tcW w:w="0" w:type="auto"/>
            <w:noWrap/>
            <w:hideMark/>
          </w:tcPr>
          <w:p w14:paraId="6AE0176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66949</w:t>
            </w:r>
          </w:p>
        </w:tc>
        <w:tc>
          <w:tcPr>
            <w:tcW w:w="0" w:type="auto"/>
            <w:noWrap/>
            <w:hideMark/>
          </w:tcPr>
          <w:p w14:paraId="31EEFF8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1375</w:t>
            </w:r>
          </w:p>
        </w:tc>
        <w:tc>
          <w:tcPr>
            <w:tcW w:w="0" w:type="auto"/>
            <w:noWrap/>
            <w:hideMark/>
          </w:tcPr>
          <w:p w14:paraId="38CD6C35" w14:textId="457C4C6A"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022CF434"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9EC01C0" w14:textId="77777777" w:rsidR="00BD7C6B" w:rsidRDefault="00BD7C6B" w:rsidP="00BD7C6B">
            <w:pPr>
              <w:pStyle w:val="NumericTableBodyText"/>
            </w:pPr>
            <w:r>
              <w:t>SSI</w:t>
            </w:r>
          </w:p>
        </w:tc>
        <w:tc>
          <w:tcPr>
            <w:tcW w:w="0" w:type="auto"/>
            <w:noWrap/>
            <w:hideMark/>
          </w:tcPr>
          <w:p w14:paraId="4E0BF63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Silverside (E)</w:t>
            </w:r>
          </w:p>
        </w:tc>
        <w:tc>
          <w:tcPr>
            <w:tcW w:w="0" w:type="auto"/>
            <w:noWrap/>
            <w:hideMark/>
          </w:tcPr>
          <w:p w14:paraId="3BF1A98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Argentina elongata</w:t>
            </w:r>
          </w:p>
        </w:tc>
        <w:tc>
          <w:tcPr>
            <w:tcW w:w="0" w:type="auto"/>
            <w:noWrap/>
            <w:hideMark/>
          </w:tcPr>
          <w:p w14:paraId="410131B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297596</w:t>
            </w:r>
          </w:p>
        </w:tc>
        <w:tc>
          <w:tcPr>
            <w:tcW w:w="0" w:type="auto"/>
            <w:noWrap/>
            <w:hideMark/>
          </w:tcPr>
          <w:p w14:paraId="65DD815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764</w:t>
            </w:r>
          </w:p>
        </w:tc>
        <w:tc>
          <w:tcPr>
            <w:tcW w:w="0" w:type="auto"/>
            <w:noWrap/>
            <w:hideMark/>
          </w:tcPr>
          <w:p w14:paraId="7DB6C49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67A179C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31143</w:t>
            </w:r>
          </w:p>
        </w:tc>
        <w:tc>
          <w:tcPr>
            <w:tcW w:w="0" w:type="auto"/>
            <w:noWrap/>
            <w:hideMark/>
          </w:tcPr>
          <w:p w14:paraId="38C895F0" w14:textId="4C8C6469"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121A4361"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A12478" w14:textId="77777777" w:rsidR="00BD7C6B" w:rsidRDefault="00BD7C6B" w:rsidP="00BD7C6B">
            <w:pPr>
              <w:pStyle w:val="NumericTableBodyText"/>
            </w:pPr>
            <w:r>
              <w:t>WIT</w:t>
            </w:r>
          </w:p>
        </w:tc>
        <w:tc>
          <w:tcPr>
            <w:tcW w:w="0" w:type="auto"/>
            <w:noWrap/>
            <w:hideMark/>
          </w:tcPr>
          <w:p w14:paraId="6E00BE33"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Witch (E)</w:t>
            </w:r>
          </w:p>
        </w:tc>
        <w:tc>
          <w:tcPr>
            <w:tcW w:w="0" w:type="auto"/>
            <w:noWrap/>
            <w:hideMark/>
          </w:tcPr>
          <w:p w14:paraId="2D8D9A9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Arnoglossus scapha</w:t>
            </w:r>
          </w:p>
        </w:tc>
        <w:tc>
          <w:tcPr>
            <w:tcW w:w="0" w:type="auto"/>
            <w:noWrap/>
            <w:hideMark/>
          </w:tcPr>
          <w:p w14:paraId="2C71956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50950</w:t>
            </w:r>
          </w:p>
        </w:tc>
        <w:tc>
          <w:tcPr>
            <w:tcW w:w="0" w:type="auto"/>
            <w:noWrap/>
            <w:hideMark/>
          </w:tcPr>
          <w:p w14:paraId="1C7DBA3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137</w:t>
            </w:r>
          </w:p>
        </w:tc>
        <w:tc>
          <w:tcPr>
            <w:tcW w:w="0" w:type="auto"/>
            <w:noWrap/>
            <w:hideMark/>
          </w:tcPr>
          <w:p w14:paraId="1E5D4DA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92777</w:t>
            </w:r>
          </w:p>
        </w:tc>
        <w:tc>
          <w:tcPr>
            <w:tcW w:w="0" w:type="auto"/>
            <w:noWrap/>
            <w:hideMark/>
          </w:tcPr>
          <w:p w14:paraId="7C790E0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9697</w:t>
            </w:r>
          </w:p>
        </w:tc>
        <w:tc>
          <w:tcPr>
            <w:tcW w:w="0" w:type="auto"/>
            <w:noWrap/>
            <w:hideMark/>
          </w:tcPr>
          <w:p w14:paraId="4B1C273E" w14:textId="40F4EB2F"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65165863"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4978927" w14:textId="77777777" w:rsidR="00BD7C6B" w:rsidRDefault="00BD7C6B" w:rsidP="00BD7C6B">
            <w:pPr>
              <w:pStyle w:val="NumericTableBodyText"/>
            </w:pPr>
            <w:r>
              <w:t>KAH</w:t>
            </w:r>
          </w:p>
        </w:tc>
        <w:tc>
          <w:tcPr>
            <w:tcW w:w="0" w:type="auto"/>
            <w:noWrap/>
            <w:hideMark/>
          </w:tcPr>
          <w:p w14:paraId="1475576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Kahawai</w:t>
            </w:r>
          </w:p>
        </w:tc>
        <w:tc>
          <w:tcPr>
            <w:tcW w:w="0" w:type="auto"/>
            <w:noWrap/>
            <w:hideMark/>
          </w:tcPr>
          <w:p w14:paraId="74A64FF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Arripis trutta</w:t>
            </w:r>
          </w:p>
        </w:tc>
        <w:tc>
          <w:tcPr>
            <w:tcW w:w="0" w:type="auto"/>
            <w:noWrap/>
            <w:hideMark/>
          </w:tcPr>
          <w:p w14:paraId="2B56E99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108529</w:t>
            </w:r>
          </w:p>
        </w:tc>
        <w:tc>
          <w:tcPr>
            <w:tcW w:w="0" w:type="auto"/>
            <w:noWrap/>
            <w:hideMark/>
          </w:tcPr>
          <w:p w14:paraId="404BE92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665</w:t>
            </w:r>
          </w:p>
        </w:tc>
        <w:tc>
          <w:tcPr>
            <w:tcW w:w="0" w:type="auto"/>
            <w:noWrap/>
            <w:hideMark/>
          </w:tcPr>
          <w:p w14:paraId="3B3C1F7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78811</w:t>
            </w:r>
          </w:p>
        </w:tc>
        <w:tc>
          <w:tcPr>
            <w:tcW w:w="0" w:type="auto"/>
            <w:noWrap/>
            <w:hideMark/>
          </w:tcPr>
          <w:p w14:paraId="0C90B93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48897</w:t>
            </w:r>
          </w:p>
        </w:tc>
        <w:tc>
          <w:tcPr>
            <w:tcW w:w="0" w:type="auto"/>
            <w:noWrap/>
            <w:hideMark/>
          </w:tcPr>
          <w:p w14:paraId="271ED67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3121D341"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549C0E8" w14:textId="77777777" w:rsidR="00BD7C6B" w:rsidRDefault="00BD7C6B" w:rsidP="00BD7C6B">
            <w:pPr>
              <w:pStyle w:val="NumericTableBodyText"/>
            </w:pPr>
            <w:r>
              <w:t>PCO</w:t>
            </w:r>
          </w:p>
        </w:tc>
        <w:tc>
          <w:tcPr>
            <w:tcW w:w="0" w:type="auto"/>
            <w:noWrap/>
            <w:hideMark/>
          </w:tcPr>
          <w:p w14:paraId="197A503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Ahuru (E)</w:t>
            </w:r>
          </w:p>
        </w:tc>
        <w:tc>
          <w:tcPr>
            <w:tcW w:w="0" w:type="auto"/>
            <w:noWrap/>
            <w:hideMark/>
          </w:tcPr>
          <w:p w14:paraId="0462F4F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Auchenoceros punctatus</w:t>
            </w:r>
          </w:p>
        </w:tc>
        <w:tc>
          <w:tcPr>
            <w:tcW w:w="0" w:type="auto"/>
            <w:noWrap/>
            <w:hideMark/>
          </w:tcPr>
          <w:p w14:paraId="635D668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95327</w:t>
            </w:r>
          </w:p>
        </w:tc>
        <w:tc>
          <w:tcPr>
            <w:tcW w:w="0" w:type="auto"/>
            <w:noWrap/>
            <w:hideMark/>
          </w:tcPr>
          <w:p w14:paraId="1134047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21</w:t>
            </w:r>
          </w:p>
        </w:tc>
        <w:tc>
          <w:tcPr>
            <w:tcW w:w="0" w:type="auto"/>
            <w:noWrap/>
            <w:hideMark/>
          </w:tcPr>
          <w:p w14:paraId="139D246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54008</w:t>
            </w:r>
          </w:p>
        </w:tc>
        <w:tc>
          <w:tcPr>
            <w:tcW w:w="0" w:type="auto"/>
            <w:noWrap/>
            <w:hideMark/>
          </w:tcPr>
          <w:p w14:paraId="0E893F1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2591</w:t>
            </w:r>
          </w:p>
        </w:tc>
        <w:tc>
          <w:tcPr>
            <w:tcW w:w="0" w:type="auto"/>
            <w:noWrap/>
            <w:hideMark/>
          </w:tcPr>
          <w:p w14:paraId="4246CC8B" w14:textId="0EEF3827"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026B8D73"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9B22785" w14:textId="77777777" w:rsidR="00BD7C6B" w:rsidRDefault="00BD7C6B" w:rsidP="00BD7C6B">
            <w:pPr>
              <w:pStyle w:val="NumericTableBodyText"/>
            </w:pPr>
            <w:r>
              <w:t>BPE</w:t>
            </w:r>
          </w:p>
        </w:tc>
        <w:tc>
          <w:tcPr>
            <w:tcW w:w="0" w:type="auto"/>
            <w:noWrap/>
            <w:hideMark/>
          </w:tcPr>
          <w:p w14:paraId="42A32163"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Butterfly perch</w:t>
            </w:r>
          </w:p>
        </w:tc>
        <w:tc>
          <w:tcPr>
            <w:tcW w:w="0" w:type="auto"/>
            <w:noWrap/>
            <w:hideMark/>
          </w:tcPr>
          <w:p w14:paraId="0744A76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Caesioperca lepidoptera</w:t>
            </w:r>
          </w:p>
        </w:tc>
        <w:tc>
          <w:tcPr>
            <w:tcW w:w="0" w:type="auto"/>
            <w:noWrap/>
            <w:hideMark/>
          </w:tcPr>
          <w:p w14:paraId="6FD735D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359</w:t>
            </w:r>
          </w:p>
        </w:tc>
        <w:tc>
          <w:tcPr>
            <w:tcW w:w="0" w:type="auto"/>
            <w:noWrap/>
            <w:hideMark/>
          </w:tcPr>
          <w:p w14:paraId="2E38887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49D8FD1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28271</w:t>
            </w:r>
          </w:p>
        </w:tc>
        <w:tc>
          <w:tcPr>
            <w:tcW w:w="0" w:type="auto"/>
            <w:noWrap/>
            <w:hideMark/>
          </w:tcPr>
          <w:p w14:paraId="2472922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A5ED057" w14:textId="0A49EDFD"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466CBBE1"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31E2135" w14:textId="77777777" w:rsidR="00BD7C6B" w:rsidRDefault="00BD7C6B" w:rsidP="00BD7C6B">
            <w:pPr>
              <w:pStyle w:val="NumericTableBodyText"/>
            </w:pPr>
            <w:r>
              <w:t>ELE</w:t>
            </w:r>
          </w:p>
        </w:tc>
        <w:tc>
          <w:tcPr>
            <w:tcW w:w="0" w:type="auto"/>
            <w:noWrap/>
            <w:hideMark/>
          </w:tcPr>
          <w:p w14:paraId="65ECE37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Elephant fish</w:t>
            </w:r>
          </w:p>
        </w:tc>
        <w:tc>
          <w:tcPr>
            <w:tcW w:w="0" w:type="auto"/>
            <w:noWrap/>
            <w:hideMark/>
          </w:tcPr>
          <w:p w14:paraId="4BDE5A4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Callorhinchus milii</w:t>
            </w:r>
          </w:p>
        </w:tc>
        <w:tc>
          <w:tcPr>
            <w:tcW w:w="0" w:type="auto"/>
            <w:noWrap/>
            <w:hideMark/>
          </w:tcPr>
          <w:p w14:paraId="2C39B1F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18852</w:t>
            </w:r>
          </w:p>
        </w:tc>
        <w:tc>
          <w:tcPr>
            <w:tcW w:w="0" w:type="auto"/>
            <w:noWrap/>
            <w:hideMark/>
          </w:tcPr>
          <w:p w14:paraId="3C6DA46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548E26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682355B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2E9C8A27" w14:textId="513BB0C4"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3BAF35C1"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708C0A" w14:textId="77777777" w:rsidR="00BD7C6B" w:rsidRDefault="00BD7C6B" w:rsidP="00BD7C6B">
            <w:pPr>
              <w:pStyle w:val="NumericTableBodyText"/>
            </w:pPr>
            <w:r>
              <w:t>CDO</w:t>
            </w:r>
          </w:p>
        </w:tc>
        <w:tc>
          <w:tcPr>
            <w:tcW w:w="0" w:type="auto"/>
            <w:noWrap/>
            <w:hideMark/>
          </w:tcPr>
          <w:p w14:paraId="7CB94BA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Capro dory (E)</w:t>
            </w:r>
          </w:p>
        </w:tc>
        <w:tc>
          <w:tcPr>
            <w:tcW w:w="0" w:type="auto"/>
            <w:noWrap/>
            <w:hideMark/>
          </w:tcPr>
          <w:p w14:paraId="6B980E5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Capromimus abbreviatus</w:t>
            </w:r>
          </w:p>
        </w:tc>
        <w:tc>
          <w:tcPr>
            <w:tcW w:w="0" w:type="auto"/>
            <w:noWrap/>
            <w:hideMark/>
          </w:tcPr>
          <w:p w14:paraId="436B4DA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44609</w:t>
            </w:r>
          </w:p>
        </w:tc>
        <w:tc>
          <w:tcPr>
            <w:tcW w:w="0" w:type="auto"/>
            <w:noWrap/>
            <w:hideMark/>
          </w:tcPr>
          <w:p w14:paraId="068F4AC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591</w:t>
            </w:r>
          </w:p>
        </w:tc>
        <w:tc>
          <w:tcPr>
            <w:tcW w:w="0" w:type="auto"/>
            <w:noWrap/>
            <w:hideMark/>
          </w:tcPr>
          <w:p w14:paraId="42355E5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87289</w:t>
            </w:r>
          </w:p>
        </w:tc>
        <w:tc>
          <w:tcPr>
            <w:tcW w:w="0" w:type="auto"/>
            <w:noWrap/>
            <w:hideMark/>
          </w:tcPr>
          <w:p w14:paraId="1471B8A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46859</w:t>
            </w:r>
          </w:p>
        </w:tc>
        <w:tc>
          <w:tcPr>
            <w:tcW w:w="0" w:type="auto"/>
            <w:noWrap/>
            <w:hideMark/>
          </w:tcPr>
          <w:p w14:paraId="69C4BDB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63BAAE9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ADF4E5" w14:textId="77777777" w:rsidR="00BD7C6B" w:rsidRDefault="00BD7C6B" w:rsidP="00BD7C6B">
            <w:pPr>
              <w:pStyle w:val="NumericTableBodyText"/>
            </w:pPr>
            <w:r>
              <w:t>CAR</w:t>
            </w:r>
          </w:p>
        </w:tc>
        <w:tc>
          <w:tcPr>
            <w:tcW w:w="0" w:type="auto"/>
            <w:noWrap/>
            <w:hideMark/>
          </w:tcPr>
          <w:p w14:paraId="6B98CF7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Carpet Shark (E)</w:t>
            </w:r>
          </w:p>
        </w:tc>
        <w:tc>
          <w:tcPr>
            <w:tcW w:w="0" w:type="auto"/>
            <w:noWrap/>
            <w:hideMark/>
          </w:tcPr>
          <w:p w14:paraId="605C76C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Cephaloscyllium isabellum</w:t>
            </w:r>
          </w:p>
        </w:tc>
        <w:tc>
          <w:tcPr>
            <w:tcW w:w="0" w:type="auto"/>
            <w:noWrap/>
            <w:hideMark/>
          </w:tcPr>
          <w:p w14:paraId="56467D7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67851</w:t>
            </w:r>
          </w:p>
        </w:tc>
        <w:tc>
          <w:tcPr>
            <w:tcW w:w="0" w:type="auto"/>
            <w:noWrap/>
            <w:hideMark/>
          </w:tcPr>
          <w:p w14:paraId="694967F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821</w:t>
            </w:r>
          </w:p>
        </w:tc>
        <w:tc>
          <w:tcPr>
            <w:tcW w:w="0" w:type="auto"/>
            <w:noWrap/>
            <w:hideMark/>
          </w:tcPr>
          <w:p w14:paraId="4026987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92527</w:t>
            </w:r>
          </w:p>
        </w:tc>
        <w:tc>
          <w:tcPr>
            <w:tcW w:w="0" w:type="auto"/>
            <w:noWrap/>
            <w:hideMark/>
          </w:tcPr>
          <w:p w14:paraId="23B310D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28248</w:t>
            </w:r>
          </w:p>
        </w:tc>
        <w:tc>
          <w:tcPr>
            <w:tcW w:w="0" w:type="auto"/>
            <w:noWrap/>
            <w:hideMark/>
          </w:tcPr>
          <w:p w14:paraId="279A40F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7C3E88E1"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C91B3F" w14:textId="77777777" w:rsidR="00BD7C6B" w:rsidRDefault="00BD7C6B" w:rsidP="00BD7C6B">
            <w:pPr>
              <w:pStyle w:val="NumericTableBodyText"/>
            </w:pPr>
            <w:r>
              <w:t>GUR</w:t>
            </w:r>
          </w:p>
        </w:tc>
        <w:tc>
          <w:tcPr>
            <w:tcW w:w="0" w:type="auto"/>
            <w:noWrap/>
            <w:hideMark/>
          </w:tcPr>
          <w:p w14:paraId="3D26F66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Gurnard</w:t>
            </w:r>
          </w:p>
        </w:tc>
        <w:tc>
          <w:tcPr>
            <w:tcW w:w="0" w:type="auto"/>
            <w:noWrap/>
            <w:hideMark/>
          </w:tcPr>
          <w:p w14:paraId="1AC8E32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Chelidonichthys kumu</w:t>
            </w:r>
          </w:p>
        </w:tc>
        <w:tc>
          <w:tcPr>
            <w:tcW w:w="0" w:type="auto"/>
            <w:noWrap/>
            <w:hideMark/>
          </w:tcPr>
          <w:p w14:paraId="27BF3F6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216044</w:t>
            </w:r>
          </w:p>
        </w:tc>
        <w:tc>
          <w:tcPr>
            <w:tcW w:w="0" w:type="auto"/>
            <w:noWrap/>
            <w:hideMark/>
          </w:tcPr>
          <w:p w14:paraId="6EF07CB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9790</w:t>
            </w:r>
          </w:p>
        </w:tc>
        <w:tc>
          <w:tcPr>
            <w:tcW w:w="0" w:type="auto"/>
            <w:noWrap/>
            <w:hideMark/>
          </w:tcPr>
          <w:p w14:paraId="1AEDE6C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33BA454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94798</w:t>
            </w:r>
          </w:p>
        </w:tc>
        <w:tc>
          <w:tcPr>
            <w:tcW w:w="0" w:type="auto"/>
            <w:noWrap/>
            <w:hideMark/>
          </w:tcPr>
          <w:p w14:paraId="0C0022A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0.05</w:t>
            </w:r>
          </w:p>
        </w:tc>
      </w:tr>
      <w:tr w:rsidR="00BD7C6B" w14:paraId="26698F6F"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61617A1" w14:textId="77777777" w:rsidR="00BD7C6B" w:rsidRDefault="00BD7C6B" w:rsidP="00BD7C6B">
            <w:pPr>
              <w:pStyle w:val="NumericTableBodyText"/>
            </w:pPr>
            <w:r>
              <w:t>CUC</w:t>
            </w:r>
          </w:p>
        </w:tc>
        <w:tc>
          <w:tcPr>
            <w:tcW w:w="0" w:type="auto"/>
            <w:noWrap/>
            <w:hideMark/>
          </w:tcPr>
          <w:p w14:paraId="1895209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Cucumber fish</w:t>
            </w:r>
          </w:p>
        </w:tc>
        <w:tc>
          <w:tcPr>
            <w:tcW w:w="0" w:type="auto"/>
            <w:noWrap/>
            <w:hideMark/>
          </w:tcPr>
          <w:p w14:paraId="2C0FA43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Chlorophthalmus (Paraulopus) nigripinnis</w:t>
            </w:r>
          </w:p>
        </w:tc>
        <w:tc>
          <w:tcPr>
            <w:tcW w:w="0" w:type="auto"/>
            <w:noWrap/>
            <w:hideMark/>
          </w:tcPr>
          <w:p w14:paraId="6F1C5CC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41427</w:t>
            </w:r>
          </w:p>
        </w:tc>
        <w:tc>
          <w:tcPr>
            <w:tcW w:w="0" w:type="auto"/>
            <w:noWrap/>
            <w:hideMark/>
          </w:tcPr>
          <w:p w14:paraId="2E20F77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1386</w:t>
            </w:r>
          </w:p>
        </w:tc>
        <w:tc>
          <w:tcPr>
            <w:tcW w:w="0" w:type="auto"/>
            <w:noWrap/>
            <w:hideMark/>
          </w:tcPr>
          <w:p w14:paraId="41C3808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80014</w:t>
            </w:r>
          </w:p>
        </w:tc>
        <w:tc>
          <w:tcPr>
            <w:tcW w:w="0" w:type="auto"/>
            <w:noWrap/>
            <w:hideMark/>
          </w:tcPr>
          <w:p w14:paraId="0425A5A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42699</w:t>
            </w:r>
          </w:p>
        </w:tc>
        <w:tc>
          <w:tcPr>
            <w:tcW w:w="0" w:type="auto"/>
            <w:noWrap/>
            <w:hideMark/>
          </w:tcPr>
          <w:p w14:paraId="335030B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0.03</w:t>
            </w:r>
          </w:p>
        </w:tc>
      </w:tr>
      <w:tr w:rsidR="00BD7C6B" w14:paraId="56677FFA"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B05C95" w14:textId="77777777" w:rsidR="00BD7C6B" w:rsidRDefault="00BD7C6B" w:rsidP="00BD7C6B">
            <w:pPr>
              <w:pStyle w:val="NumericTableBodyText"/>
            </w:pPr>
            <w:r>
              <w:t>RAT</w:t>
            </w:r>
          </w:p>
        </w:tc>
        <w:tc>
          <w:tcPr>
            <w:tcW w:w="0" w:type="auto"/>
            <w:noWrap/>
            <w:hideMark/>
          </w:tcPr>
          <w:p w14:paraId="1ADC900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Rattail (E)</w:t>
            </w:r>
          </w:p>
        </w:tc>
        <w:tc>
          <w:tcPr>
            <w:tcW w:w="0" w:type="auto"/>
            <w:noWrap/>
            <w:hideMark/>
          </w:tcPr>
          <w:p w14:paraId="1A8D41F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aspercephalus</w:t>
            </w:r>
          </w:p>
        </w:tc>
        <w:tc>
          <w:tcPr>
            <w:tcW w:w="0" w:type="auto"/>
            <w:noWrap/>
            <w:hideMark/>
          </w:tcPr>
          <w:p w14:paraId="3828852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148750</w:t>
            </w:r>
          </w:p>
        </w:tc>
        <w:tc>
          <w:tcPr>
            <w:tcW w:w="0" w:type="auto"/>
            <w:noWrap/>
            <w:hideMark/>
          </w:tcPr>
          <w:p w14:paraId="0588527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9D0E61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82415</w:t>
            </w:r>
          </w:p>
        </w:tc>
        <w:tc>
          <w:tcPr>
            <w:tcW w:w="0" w:type="auto"/>
            <w:noWrap/>
            <w:hideMark/>
          </w:tcPr>
          <w:p w14:paraId="3E17DD0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3487BCEC" w14:textId="79F92F55"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2C2384A3"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A57648" w14:textId="77777777" w:rsidR="00BD7C6B" w:rsidRDefault="00BD7C6B" w:rsidP="00BD7C6B">
            <w:pPr>
              <w:pStyle w:val="NumericTableBodyText"/>
            </w:pPr>
            <w:r>
              <w:t>RAT</w:t>
            </w:r>
          </w:p>
        </w:tc>
        <w:tc>
          <w:tcPr>
            <w:tcW w:w="0" w:type="auto"/>
            <w:noWrap/>
            <w:hideMark/>
          </w:tcPr>
          <w:p w14:paraId="75B7878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Rattail (E)</w:t>
            </w:r>
          </w:p>
        </w:tc>
        <w:tc>
          <w:tcPr>
            <w:tcW w:w="0" w:type="auto"/>
            <w:noWrap/>
            <w:hideMark/>
          </w:tcPr>
          <w:p w14:paraId="1CD79BB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biclinozonalis</w:t>
            </w:r>
          </w:p>
        </w:tc>
        <w:tc>
          <w:tcPr>
            <w:tcW w:w="0" w:type="auto"/>
            <w:noWrap/>
            <w:hideMark/>
          </w:tcPr>
          <w:p w14:paraId="167E7D0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6266</w:t>
            </w:r>
          </w:p>
        </w:tc>
        <w:tc>
          <w:tcPr>
            <w:tcW w:w="0" w:type="auto"/>
            <w:noWrap/>
            <w:hideMark/>
          </w:tcPr>
          <w:p w14:paraId="0D8E2C9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22514A3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72770</w:t>
            </w:r>
          </w:p>
        </w:tc>
        <w:tc>
          <w:tcPr>
            <w:tcW w:w="0" w:type="auto"/>
            <w:noWrap/>
            <w:hideMark/>
          </w:tcPr>
          <w:p w14:paraId="2397E92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15D87595" w14:textId="6799D1CD"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41480B5E"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A41AD5" w14:textId="77777777" w:rsidR="00BD7C6B" w:rsidRDefault="00BD7C6B" w:rsidP="00BD7C6B">
            <w:pPr>
              <w:pStyle w:val="NumericTableBodyText"/>
            </w:pPr>
            <w:r>
              <w:t>CBO</w:t>
            </w:r>
          </w:p>
        </w:tc>
        <w:tc>
          <w:tcPr>
            <w:tcW w:w="0" w:type="auto"/>
            <w:noWrap/>
            <w:hideMark/>
          </w:tcPr>
          <w:p w14:paraId="57A6515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Bollons Rattail (E)</w:t>
            </w:r>
          </w:p>
        </w:tc>
        <w:tc>
          <w:tcPr>
            <w:tcW w:w="0" w:type="auto"/>
            <w:noWrap/>
            <w:hideMark/>
          </w:tcPr>
          <w:p w14:paraId="228C63E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bollonsi</w:t>
            </w:r>
          </w:p>
        </w:tc>
        <w:tc>
          <w:tcPr>
            <w:tcW w:w="0" w:type="auto"/>
            <w:noWrap/>
            <w:hideMark/>
          </w:tcPr>
          <w:p w14:paraId="7EE09BA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189173</w:t>
            </w:r>
          </w:p>
        </w:tc>
        <w:tc>
          <w:tcPr>
            <w:tcW w:w="0" w:type="auto"/>
            <w:noWrap/>
            <w:hideMark/>
          </w:tcPr>
          <w:p w14:paraId="09C1667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B84874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89520</w:t>
            </w:r>
          </w:p>
        </w:tc>
        <w:tc>
          <w:tcPr>
            <w:tcW w:w="0" w:type="auto"/>
            <w:noWrap/>
            <w:hideMark/>
          </w:tcPr>
          <w:p w14:paraId="06464A1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1944C82" w14:textId="1312A47B"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61397CD8"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3E8DD75" w14:textId="77777777" w:rsidR="00BD7C6B" w:rsidRDefault="00BD7C6B" w:rsidP="00BD7C6B">
            <w:pPr>
              <w:pStyle w:val="NumericTableBodyText"/>
            </w:pPr>
            <w:r>
              <w:t>BRI</w:t>
            </w:r>
          </w:p>
        </w:tc>
        <w:tc>
          <w:tcPr>
            <w:tcW w:w="0" w:type="auto"/>
            <w:noWrap/>
            <w:hideMark/>
          </w:tcPr>
          <w:p w14:paraId="17848FD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Brill (E)</w:t>
            </w:r>
          </w:p>
        </w:tc>
        <w:tc>
          <w:tcPr>
            <w:tcW w:w="0" w:type="auto"/>
            <w:noWrap/>
            <w:hideMark/>
          </w:tcPr>
          <w:p w14:paraId="538F301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Colistium guntheri</w:t>
            </w:r>
          </w:p>
        </w:tc>
        <w:tc>
          <w:tcPr>
            <w:tcW w:w="0" w:type="auto"/>
            <w:noWrap/>
            <w:hideMark/>
          </w:tcPr>
          <w:p w14:paraId="37353F1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1019</w:t>
            </w:r>
          </w:p>
        </w:tc>
        <w:tc>
          <w:tcPr>
            <w:tcW w:w="0" w:type="auto"/>
            <w:noWrap/>
            <w:hideMark/>
          </w:tcPr>
          <w:p w14:paraId="10C259E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0AFFD92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62339</w:t>
            </w:r>
          </w:p>
        </w:tc>
        <w:tc>
          <w:tcPr>
            <w:tcW w:w="0" w:type="auto"/>
            <w:noWrap/>
            <w:hideMark/>
          </w:tcPr>
          <w:p w14:paraId="14394AD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74F7CB27" w14:textId="4D3CB197"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3450E78"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5775709" w14:textId="77777777" w:rsidR="00BD7C6B" w:rsidRDefault="00BD7C6B" w:rsidP="00BD7C6B">
            <w:pPr>
              <w:pStyle w:val="NumericTableBodyText"/>
            </w:pPr>
            <w:r>
              <w:t>TUR</w:t>
            </w:r>
          </w:p>
        </w:tc>
        <w:tc>
          <w:tcPr>
            <w:tcW w:w="0" w:type="auto"/>
            <w:noWrap/>
            <w:hideMark/>
          </w:tcPr>
          <w:p w14:paraId="7E52FC0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Turbot (E)</w:t>
            </w:r>
          </w:p>
        </w:tc>
        <w:tc>
          <w:tcPr>
            <w:tcW w:w="0" w:type="auto"/>
            <w:noWrap/>
            <w:hideMark/>
          </w:tcPr>
          <w:p w14:paraId="509BEA9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Colistium nudipinnis</w:t>
            </w:r>
          </w:p>
        </w:tc>
        <w:tc>
          <w:tcPr>
            <w:tcW w:w="0" w:type="auto"/>
            <w:noWrap/>
            <w:hideMark/>
          </w:tcPr>
          <w:p w14:paraId="08829BE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87629</w:t>
            </w:r>
          </w:p>
        </w:tc>
        <w:tc>
          <w:tcPr>
            <w:tcW w:w="0" w:type="auto"/>
            <w:noWrap/>
            <w:hideMark/>
          </w:tcPr>
          <w:p w14:paraId="15A40E5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1C5F6A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20135</w:t>
            </w:r>
          </w:p>
        </w:tc>
        <w:tc>
          <w:tcPr>
            <w:tcW w:w="0" w:type="auto"/>
            <w:noWrap/>
            <w:hideMark/>
          </w:tcPr>
          <w:p w14:paraId="3293DAC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6D3CDF07" w14:textId="2C75BC75"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2AC6A474"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14:paraId="1B490669" w14:textId="77777777" w:rsidR="00BD7C6B" w:rsidRDefault="00BD7C6B" w:rsidP="00BD7C6B">
            <w:pPr>
              <w:pStyle w:val="NumericTableBodyText"/>
            </w:pPr>
            <w:r>
              <w:t>SAZ</w:t>
            </w:r>
          </w:p>
        </w:tc>
        <w:tc>
          <w:tcPr>
            <w:tcW w:w="0" w:type="auto"/>
            <w:tcBorders>
              <w:bottom w:val="single" w:sz="4" w:space="0" w:color="auto"/>
            </w:tcBorders>
            <w:noWrap/>
            <w:hideMark/>
          </w:tcPr>
          <w:p w14:paraId="5B87A47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Sand stargazer (E)</w:t>
            </w:r>
          </w:p>
        </w:tc>
        <w:tc>
          <w:tcPr>
            <w:tcW w:w="0" w:type="auto"/>
            <w:tcBorders>
              <w:bottom w:val="single" w:sz="4" w:space="0" w:color="auto"/>
            </w:tcBorders>
            <w:noWrap/>
            <w:hideMark/>
          </w:tcPr>
          <w:p w14:paraId="7DBC42A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Crapatalus novaezelandiae</w:t>
            </w:r>
          </w:p>
        </w:tc>
        <w:tc>
          <w:tcPr>
            <w:tcW w:w="0" w:type="auto"/>
            <w:tcBorders>
              <w:bottom w:val="single" w:sz="4" w:space="0" w:color="auto"/>
            </w:tcBorders>
            <w:noWrap/>
            <w:hideMark/>
          </w:tcPr>
          <w:p w14:paraId="3A5655C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303</w:t>
            </w:r>
          </w:p>
        </w:tc>
        <w:tc>
          <w:tcPr>
            <w:tcW w:w="0" w:type="auto"/>
            <w:tcBorders>
              <w:bottom w:val="single" w:sz="4" w:space="0" w:color="auto"/>
            </w:tcBorders>
            <w:noWrap/>
            <w:hideMark/>
          </w:tcPr>
          <w:p w14:paraId="1D250A2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hideMark/>
          </w:tcPr>
          <w:p w14:paraId="3103851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29214</w:t>
            </w:r>
          </w:p>
        </w:tc>
        <w:tc>
          <w:tcPr>
            <w:tcW w:w="0" w:type="auto"/>
            <w:tcBorders>
              <w:bottom w:val="single" w:sz="4" w:space="0" w:color="auto"/>
            </w:tcBorders>
            <w:noWrap/>
            <w:hideMark/>
          </w:tcPr>
          <w:p w14:paraId="6F156DB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hideMark/>
          </w:tcPr>
          <w:p w14:paraId="241DEAD5" w14:textId="3BCB9CBC"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0A7C3E6F"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hideMark/>
          </w:tcPr>
          <w:p w14:paraId="219FBD06" w14:textId="77777777" w:rsidR="00BD7C6B" w:rsidRDefault="00BD7C6B" w:rsidP="00BD7C6B">
            <w:pPr>
              <w:pStyle w:val="NumericTableBodyText"/>
            </w:pPr>
            <w:r>
              <w:lastRenderedPageBreak/>
              <w:t>SDO</w:t>
            </w:r>
          </w:p>
        </w:tc>
        <w:tc>
          <w:tcPr>
            <w:tcW w:w="0" w:type="auto"/>
            <w:tcBorders>
              <w:top w:val="single" w:sz="4" w:space="0" w:color="auto"/>
            </w:tcBorders>
            <w:noWrap/>
            <w:hideMark/>
          </w:tcPr>
          <w:p w14:paraId="08236294" w14:textId="063057D8"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Silver dory</w:t>
            </w:r>
          </w:p>
        </w:tc>
        <w:tc>
          <w:tcPr>
            <w:tcW w:w="0" w:type="auto"/>
            <w:tcBorders>
              <w:top w:val="single" w:sz="4" w:space="0" w:color="auto"/>
            </w:tcBorders>
            <w:noWrap/>
            <w:hideMark/>
          </w:tcPr>
          <w:p w14:paraId="5089819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Cyttus novaezealandiae*</w:t>
            </w:r>
          </w:p>
        </w:tc>
        <w:tc>
          <w:tcPr>
            <w:tcW w:w="0" w:type="auto"/>
            <w:tcBorders>
              <w:top w:val="single" w:sz="4" w:space="0" w:color="auto"/>
            </w:tcBorders>
            <w:noWrap/>
            <w:hideMark/>
          </w:tcPr>
          <w:p w14:paraId="463E203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24304</w:t>
            </w:r>
          </w:p>
        </w:tc>
        <w:tc>
          <w:tcPr>
            <w:tcW w:w="0" w:type="auto"/>
            <w:tcBorders>
              <w:top w:val="single" w:sz="4" w:space="0" w:color="auto"/>
            </w:tcBorders>
            <w:noWrap/>
            <w:hideMark/>
          </w:tcPr>
          <w:p w14:paraId="58663F4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w:t>
            </w:r>
          </w:p>
        </w:tc>
        <w:tc>
          <w:tcPr>
            <w:tcW w:w="0" w:type="auto"/>
            <w:tcBorders>
              <w:top w:val="single" w:sz="4" w:space="0" w:color="auto"/>
            </w:tcBorders>
            <w:noWrap/>
            <w:hideMark/>
          </w:tcPr>
          <w:p w14:paraId="6595B50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86813</w:t>
            </w:r>
          </w:p>
        </w:tc>
        <w:tc>
          <w:tcPr>
            <w:tcW w:w="0" w:type="auto"/>
            <w:tcBorders>
              <w:top w:val="single" w:sz="4" w:space="0" w:color="auto"/>
            </w:tcBorders>
            <w:noWrap/>
            <w:hideMark/>
          </w:tcPr>
          <w:p w14:paraId="3B4F60A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1195</w:t>
            </w:r>
          </w:p>
        </w:tc>
        <w:tc>
          <w:tcPr>
            <w:tcW w:w="0" w:type="auto"/>
            <w:tcBorders>
              <w:top w:val="single" w:sz="4" w:space="0" w:color="auto"/>
            </w:tcBorders>
            <w:noWrap/>
            <w:hideMark/>
          </w:tcPr>
          <w:p w14:paraId="6F3CCC73" w14:textId="3D1A01EC"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385A0FE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73D61B" w14:textId="77777777" w:rsidR="00BD7C6B" w:rsidRDefault="00BD7C6B" w:rsidP="00BD7C6B">
            <w:pPr>
              <w:pStyle w:val="NumericTableBodyText"/>
            </w:pPr>
            <w:r>
              <w:t>LDO</w:t>
            </w:r>
          </w:p>
        </w:tc>
        <w:tc>
          <w:tcPr>
            <w:tcW w:w="0" w:type="auto"/>
            <w:noWrap/>
            <w:hideMark/>
          </w:tcPr>
          <w:p w14:paraId="05E9A2FA" w14:textId="07A6AF1F"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Lookdown dory</w:t>
            </w:r>
          </w:p>
        </w:tc>
        <w:tc>
          <w:tcPr>
            <w:tcW w:w="0" w:type="auto"/>
            <w:noWrap/>
            <w:hideMark/>
          </w:tcPr>
          <w:p w14:paraId="6F1E0A23"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Cyttus traversi*</w:t>
            </w:r>
          </w:p>
        </w:tc>
        <w:tc>
          <w:tcPr>
            <w:tcW w:w="0" w:type="auto"/>
            <w:noWrap/>
            <w:hideMark/>
          </w:tcPr>
          <w:p w14:paraId="6E77DF3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354664</w:t>
            </w:r>
          </w:p>
        </w:tc>
        <w:tc>
          <w:tcPr>
            <w:tcW w:w="0" w:type="auto"/>
            <w:noWrap/>
            <w:hideMark/>
          </w:tcPr>
          <w:p w14:paraId="07BA4C0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79</w:t>
            </w:r>
          </w:p>
        </w:tc>
        <w:tc>
          <w:tcPr>
            <w:tcW w:w="0" w:type="auto"/>
            <w:noWrap/>
            <w:hideMark/>
          </w:tcPr>
          <w:p w14:paraId="110320F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4014E36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13637</w:t>
            </w:r>
          </w:p>
        </w:tc>
        <w:tc>
          <w:tcPr>
            <w:tcW w:w="0" w:type="auto"/>
            <w:noWrap/>
            <w:hideMark/>
          </w:tcPr>
          <w:p w14:paraId="7C648BF4" w14:textId="29C8A07D"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79C209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218302" w14:textId="77777777" w:rsidR="00BD7C6B" w:rsidRDefault="00BD7C6B" w:rsidP="00BD7C6B">
            <w:pPr>
              <w:pStyle w:val="NumericTableBodyText"/>
            </w:pPr>
            <w:r>
              <w:t>BSH</w:t>
            </w:r>
          </w:p>
        </w:tc>
        <w:tc>
          <w:tcPr>
            <w:tcW w:w="0" w:type="auto"/>
            <w:noWrap/>
            <w:hideMark/>
          </w:tcPr>
          <w:p w14:paraId="0AABDF5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Seal shark</w:t>
            </w:r>
          </w:p>
        </w:tc>
        <w:tc>
          <w:tcPr>
            <w:tcW w:w="0" w:type="auto"/>
            <w:noWrap/>
            <w:hideMark/>
          </w:tcPr>
          <w:p w14:paraId="7EA49B2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Dalatias licha</w:t>
            </w:r>
          </w:p>
        </w:tc>
        <w:tc>
          <w:tcPr>
            <w:tcW w:w="0" w:type="auto"/>
            <w:noWrap/>
            <w:hideMark/>
          </w:tcPr>
          <w:p w14:paraId="0BE1BD2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21924</w:t>
            </w:r>
          </w:p>
        </w:tc>
        <w:tc>
          <w:tcPr>
            <w:tcW w:w="0" w:type="auto"/>
            <w:noWrap/>
            <w:hideMark/>
          </w:tcPr>
          <w:p w14:paraId="6E2256C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366934A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69352</w:t>
            </w:r>
          </w:p>
        </w:tc>
        <w:tc>
          <w:tcPr>
            <w:tcW w:w="0" w:type="auto"/>
            <w:noWrap/>
            <w:hideMark/>
          </w:tcPr>
          <w:p w14:paraId="7D1551B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35ECC707" w14:textId="10C1A884"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3B88E67"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B6B3F" w14:textId="77777777" w:rsidR="00BD7C6B" w:rsidRDefault="00BD7C6B" w:rsidP="00BD7C6B">
            <w:pPr>
              <w:pStyle w:val="NumericTableBodyText"/>
            </w:pPr>
            <w:r>
              <w:t>BRA</w:t>
            </w:r>
          </w:p>
        </w:tc>
        <w:tc>
          <w:tcPr>
            <w:tcW w:w="0" w:type="auto"/>
            <w:noWrap/>
            <w:hideMark/>
          </w:tcPr>
          <w:p w14:paraId="346E055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Short-tailed black ray</w:t>
            </w:r>
          </w:p>
        </w:tc>
        <w:tc>
          <w:tcPr>
            <w:tcW w:w="0" w:type="auto"/>
            <w:noWrap/>
            <w:hideMark/>
          </w:tcPr>
          <w:p w14:paraId="7BCE951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Dasyatis brevicaudata</w:t>
            </w:r>
          </w:p>
        </w:tc>
        <w:tc>
          <w:tcPr>
            <w:tcW w:w="0" w:type="auto"/>
            <w:noWrap/>
            <w:hideMark/>
          </w:tcPr>
          <w:p w14:paraId="3F3A9B0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230</w:t>
            </w:r>
          </w:p>
        </w:tc>
        <w:tc>
          <w:tcPr>
            <w:tcW w:w="0" w:type="auto"/>
            <w:noWrap/>
            <w:hideMark/>
          </w:tcPr>
          <w:p w14:paraId="465B19C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67</w:t>
            </w:r>
          </w:p>
        </w:tc>
        <w:tc>
          <w:tcPr>
            <w:tcW w:w="0" w:type="auto"/>
            <w:noWrap/>
            <w:hideMark/>
          </w:tcPr>
          <w:p w14:paraId="2FF8381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15562</w:t>
            </w:r>
          </w:p>
        </w:tc>
        <w:tc>
          <w:tcPr>
            <w:tcW w:w="0" w:type="auto"/>
            <w:noWrap/>
            <w:hideMark/>
          </w:tcPr>
          <w:p w14:paraId="608C938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6774</w:t>
            </w:r>
          </w:p>
        </w:tc>
        <w:tc>
          <w:tcPr>
            <w:tcW w:w="0" w:type="auto"/>
            <w:noWrap/>
            <w:hideMark/>
          </w:tcPr>
          <w:p w14:paraId="0C05C08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0.29</w:t>
            </w:r>
          </w:p>
        </w:tc>
      </w:tr>
      <w:tr w:rsidR="00BD7C6B" w14:paraId="285B202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BF38F" w14:textId="77777777" w:rsidR="00BD7C6B" w:rsidRDefault="00BD7C6B" w:rsidP="00BD7C6B">
            <w:pPr>
              <w:pStyle w:val="NumericTableBodyText"/>
            </w:pPr>
            <w:r>
              <w:t>WRA</w:t>
            </w:r>
          </w:p>
        </w:tc>
        <w:tc>
          <w:tcPr>
            <w:tcW w:w="0" w:type="auto"/>
            <w:noWrap/>
            <w:hideMark/>
          </w:tcPr>
          <w:p w14:paraId="18FBB59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Long-tailed stingray</w:t>
            </w:r>
          </w:p>
        </w:tc>
        <w:tc>
          <w:tcPr>
            <w:tcW w:w="0" w:type="auto"/>
            <w:noWrap/>
            <w:hideMark/>
          </w:tcPr>
          <w:p w14:paraId="0B72AA1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Dasyatis thetidis</w:t>
            </w:r>
          </w:p>
        </w:tc>
        <w:tc>
          <w:tcPr>
            <w:tcW w:w="0" w:type="auto"/>
            <w:noWrap/>
            <w:hideMark/>
          </w:tcPr>
          <w:p w14:paraId="48F30ED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85256</w:t>
            </w:r>
          </w:p>
        </w:tc>
        <w:tc>
          <w:tcPr>
            <w:tcW w:w="0" w:type="auto"/>
            <w:noWrap/>
            <w:hideMark/>
          </w:tcPr>
          <w:p w14:paraId="2F8D1E9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96</w:t>
            </w:r>
          </w:p>
        </w:tc>
        <w:tc>
          <w:tcPr>
            <w:tcW w:w="0" w:type="auto"/>
            <w:noWrap/>
            <w:hideMark/>
          </w:tcPr>
          <w:p w14:paraId="53DAF0C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27626</w:t>
            </w:r>
          </w:p>
        </w:tc>
        <w:tc>
          <w:tcPr>
            <w:tcW w:w="0" w:type="auto"/>
            <w:noWrap/>
            <w:hideMark/>
          </w:tcPr>
          <w:p w14:paraId="1152DF8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11452</w:t>
            </w:r>
          </w:p>
        </w:tc>
        <w:tc>
          <w:tcPr>
            <w:tcW w:w="0" w:type="auto"/>
            <w:noWrap/>
            <w:hideMark/>
          </w:tcPr>
          <w:p w14:paraId="3356E9FB" w14:textId="706A7FE8"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345A3936"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ECFCBD" w14:textId="77777777" w:rsidR="00BD7C6B" w:rsidRDefault="00BD7C6B" w:rsidP="00BD7C6B">
            <w:pPr>
              <w:pStyle w:val="NumericTableBodyText"/>
            </w:pPr>
            <w:r>
              <w:t>SSK</w:t>
            </w:r>
          </w:p>
        </w:tc>
        <w:tc>
          <w:tcPr>
            <w:tcW w:w="0" w:type="auto"/>
            <w:noWrap/>
            <w:hideMark/>
          </w:tcPr>
          <w:p w14:paraId="00A8BB93"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Smooth Skate (E)</w:t>
            </w:r>
          </w:p>
        </w:tc>
        <w:tc>
          <w:tcPr>
            <w:tcW w:w="0" w:type="auto"/>
            <w:noWrap/>
            <w:hideMark/>
          </w:tcPr>
          <w:p w14:paraId="6430B2D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Dipturus innominatus</w:t>
            </w:r>
          </w:p>
        </w:tc>
        <w:tc>
          <w:tcPr>
            <w:tcW w:w="0" w:type="auto"/>
            <w:noWrap/>
            <w:hideMark/>
          </w:tcPr>
          <w:p w14:paraId="3B4ADEE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3655</w:t>
            </w:r>
          </w:p>
        </w:tc>
        <w:tc>
          <w:tcPr>
            <w:tcW w:w="0" w:type="auto"/>
            <w:noWrap/>
            <w:hideMark/>
          </w:tcPr>
          <w:p w14:paraId="4255B9E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w:t>
            </w:r>
          </w:p>
        </w:tc>
        <w:tc>
          <w:tcPr>
            <w:tcW w:w="0" w:type="auto"/>
            <w:noWrap/>
            <w:hideMark/>
          </w:tcPr>
          <w:p w14:paraId="6DC8B98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35105</w:t>
            </w:r>
          </w:p>
        </w:tc>
        <w:tc>
          <w:tcPr>
            <w:tcW w:w="0" w:type="auto"/>
            <w:noWrap/>
            <w:hideMark/>
          </w:tcPr>
          <w:p w14:paraId="4882C3F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1608</w:t>
            </w:r>
          </w:p>
        </w:tc>
        <w:tc>
          <w:tcPr>
            <w:tcW w:w="0" w:type="auto"/>
            <w:noWrap/>
            <w:hideMark/>
          </w:tcPr>
          <w:p w14:paraId="5BA3C21A" w14:textId="40B9CAB6"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6778879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4519753" w14:textId="77777777" w:rsidR="00BD7C6B" w:rsidRDefault="00BD7C6B" w:rsidP="00BD7C6B">
            <w:pPr>
              <w:pStyle w:val="NumericTableBodyText"/>
            </w:pPr>
            <w:r>
              <w:t>RBT</w:t>
            </w:r>
          </w:p>
        </w:tc>
        <w:tc>
          <w:tcPr>
            <w:tcW w:w="0" w:type="auto"/>
            <w:noWrap/>
            <w:hideMark/>
          </w:tcPr>
          <w:p w14:paraId="4927024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Redbait</w:t>
            </w:r>
          </w:p>
        </w:tc>
        <w:tc>
          <w:tcPr>
            <w:tcW w:w="0" w:type="auto"/>
            <w:noWrap/>
            <w:hideMark/>
          </w:tcPr>
          <w:p w14:paraId="789011D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Emmelichthys nitidus</w:t>
            </w:r>
          </w:p>
        </w:tc>
        <w:tc>
          <w:tcPr>
            <w:tcW w:w="0" w:type="auto"/>
            <w:noWrap/>
            <w:hideMark/>
          </w:tcPr>
          <w:p w14:paraId="4A089AE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6607</w:t>
            </w:r>
          </w:p>
        </w:tc>
        <w:tc>
          <w:tcPr>
            <w:tcW w:w="0" w:type="auto"/>
            <w:noWrap/>
            <w:hideMark/>
          </w:tcPr>
          <w:p w14:paraId="472C56D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w:t>
            </w:r>
          </w:p>
        </w:tc>
        <w:tc>
          <w:tcPr>
            <w:tcW w:w="0" w:type="auto"/>
            <w:noWrap/>
            <w:hideMark/>
          </w:tcPr>
          <w:p w14:paraId="0B0BEFF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57434</w:t>
            </w:r>
          </w:p>
        </w:tc>
        <w:tc>
          <w:tcPr>
            <w:tcW w:w="0" w:type="auto"/>
            <w:noWrap/>
            <w:hideMark/>
          </w:tcPr>
          <w:p w14:paraId="64018E4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400</w:t>
            </w:r>
          </w:p>
        </w:tc>
        <w:tc>
          <w:tcPr>
            <w:tcW w:w="0" w:type="auto"/>
            <w:noWrap/>
            <w:hideMark/>
          </w:tcPr>
          <w:p w14:paraId="2ABB1DF2" w14:textId="32A28375"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342F7D0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5F64196" w14:textId="77777777" w:rsidR="00BD7C6B" w:rsidRDefault="00BD7C6B" w:rsidP="00BD7C6B">
            <w:pPr>
              <w:pStyle w:val="NumericTableBodyText"/>
            </w:pPr>
            <w:r>
              <w:t>ANC</w:t>
            </w:r>
          </w:p>
        </w:tc>
        <w:tc>
          <w:tcPr>
            <w:tcW w:w="0" w:type="auto"/>
            <w:noWrap/>
            <w:hideMark/>
          </w:tcPr>
          <w:p w14:paraId="233EE4E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Anchovy</w:t>
            </w:r>
          </w:p>
        </w:tc>
        <w:tc>
          <w:tcPr>
            <w:tcW w:w="0" w:type="auto"/>
            <w:noWrap/>
            <w:hideMark/>
          </w:tcPr>
          <w:p w14:paraId="3EDFF10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Engraulis australis</w:t>
            </w:r>
          </w:p>
        </w:tc>
        <w:tc>
          <w:tcPr>
            <w:tcW w:w="0" w:type="auto"/>
            <w:noWrap/>
            <w:hideMark/>
          </w:tcPr>
          <w:p w14:paraId="302E1FC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735</w:t>
            </w:r>
          </w:p>
        </w:tc>
        <w:tc>
          <w:tcPr>
            <w:tcW w:w="0" w:type="auto"/>
            <w:noWrap/>
            <w:hideMark/>
          </w:tcPr>
          <w:p w14:paraId="7485589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w:t>
            </w:r>
          </w:p>
        </w:tc>
        <w:tc>
          <w:tcPr>
            <w:tcW w:w="0" w:type="auto"/>
            <w:noWrap/>
            <w:hideMark/>
          </w:tcPr>
          <w:p w14:paraId="3AA4E0D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34764</w:t>
            </w:r>
          </w:p>
        </w:tc>
        <w:tc>
          <w:tcPr>
            <w:tcW w:w="0" w:type="auto"/>
            <w:noWrap/>
            <w:hideMark/>
          </w:tcPr>
          <w:p w14:paraId="62526A4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2876</w:t>
            </w:r>
          </w:p>
        </w:tc>
        <w:tc>
          <w:tcPr>
            <w:tcW w:w="0" w:type="auto"/>
            <w:noWrap/>
            <w:hideMark/>
          </w:tcPr>
          <w:p w14:paraId="0EC4EFC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0.04</w:t>
            </w:r>
          </w:p>
        </w:tc>
      </w:tr>
      <w:tr w:rsidR="00BD7C6B" w14:paraId="5958125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DC90A6" w14:textId="77777777" w:rsidR="00BD7C6B" w:rsidRDefault="00BD7C6B" w:rsidP="00BD7C6B">
            <w:pPr>
              <w:pStyle w:val="NumericTableBodyText"/>
            </w:pPr>
            <w:r>
              <w:t>SCH</w:t>
            </w:r>
          </w:p>
        </w:tc>
        <w:tc>
          <w:tcPr>
            <w:tcW w:w="0" w:type="auto"/>
            <w:noWrap/>
            <w:hideMark/>
          </w:tcPr>
          <w:p w14:paraId="54A5E3A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School shark</w:t>
            </w:r>
          </w:p>
        </w:tc>
        <w:tc>
          <w:tcPr>
            <w:tcW w:w="0" w:type="auto"/>
            <w:noWrap/>
            <w:hideMark/>
          </w:tcPr>
          <w:p w14:paraId="7B1A819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Galeorhinus galeus</w:t>
            </w:r>
          </w:p>
        </w:tc>
        <w:tc>
          <w:tcPr>
            <w:tcW w:w="0" w:type="auto"/>
            <w:noWrap/>
            <w:hideMark/>
          </w:tcPr>
          <w:p w14:paraId="42EA392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201383</w:t>
            </w:r>
          </w:p>
        </w:tc>
        <w:tc>
          <w:tcPr>
            <w:tcW w:w="0" w:type="auto"/>
            <w:noWrap/>
            <w:hideMark/>
          </w:tcPr>
          <w:p w14:paraId="2E9E4E2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73</w:t>
            </w:r>
          </w:p>
        </w:tc>
        <w:tc>
          <w:tcPr>
            <w:tcW w:w="0" w:type="auto"/>
            <w:noWrap/>
            <w:hideMark/>
          </w:tcPr>
          <w:p w14:paraId="0A29EE1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94290</w:t>
            </w:r>
          </w:p>
        </w:tc>
        <w:tc>
          <w:tcPr>
            <w:tcW w:w="0" w:type="auto"/>
            <w:noWrap/>
            <w:hideMark/>
          </w:tcPr>
          <w:p w14:paraId="05A0993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7083</w:t>
            </w:r>
          </w:p>
        </w:tc>
        <w:tc>
          <w:tcPr>
            <w:tcW w:w="0" w:type="auto"/>
            <w:noWrap/>
            <w:hideMark/>
          </w:tcPr>
          <w:p w14:paraId="7D2396AB" w14:textId="1F99E317"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5F484EF"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C43C98" w14:textId="77777777" w:rsidR="00BD7C6B" w:rsidRDefault="00BD7C6B" w:rsidP="00BD7C6B">
            <w:pPr>
              <w:pStyle w:val="NumericTableBodyText"/>
            </w:pPr>
            <w:r>
              <w:t>SPZ</w:t>
            </w:r>
          </w:p>
        </w:tc>
        <w:tc>
          <w:tcPr>
            <w:tcW w:w="0" w:type="auto"/>
            <w:noWrap/>
            <w:hideMark/>
          </w:tcPr>
          <w:p w14:paraId="5D55546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Spotted stargazer (E)</w:t>
            </w:r>
          </w:p>
        </w:tc>
        <w:tc>
          <w:tcPr>
            <w:tcW w:w="0" w:type="auto"/>
            <w:noWrap/>
            <w:hideMark/>
          </w:tcPr>
          <w:p w14:paraId="2D93F4A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Genyagnus monopterygius</w:t>
            </w:r>
          </w:p>
        </w:tc>
        <w:tc>
          <w:tcPr>
            <w:tcW w:w="0" w:type="auto"/>
            <w:noWrap/>
            <w:hideMark/>
          </w:tcPr>
          <w:p w14:paraId="201E2AA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1866</w:t>
            </w:r>
          </w:p>
        </w:tc>
        <w:tc>
          <w:tcPr>
            <w:tcW w:w="0" w:type="auto"/>
            <w:noWrap/>
            <w:hideMark/>
          </w:tcPr>
          <w:p w14:paraId="4056022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577</w:t>
            </w:r>
          </w:p>
        </w:tc>
        <w:tc>
          <w:tcPr>
            <w:tcW w:w="0" w:type="auto"/>
            <w:noWrap/>
            <w:hideMark/>
          </w:tcPr>
          <w:p w14:paraId="3E9E988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58996</w:t>
            </w:r>
          </w:p>
        </w:tc>
        <w:tc>
          <w:tcPr>
            <w:tcW w:w="0" w:type="auto"/>
            <w:noWrap/>
            <w:hideMark/>
          </w:tcPr>
          <w:p w14:paraId="654EF3A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41903</w:t>
            </w:r>
          </w:p>
        </w:tc>
        <w:tc>
          <w:tcPr>
            <w:tcW w:w="0" w:type="auto"/>
            <w:noWrap/>
            <w:hideMark/>
          </w:tcPr>
          <w:p w14:paraId="20E6EBE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0.31</w:t>
            </w:r>
          </w:p>
        </w:tc>
      </w:tr>
      <w:tr w:rsidR="00BD7C6B" w14:paraId="1508CAAA"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09CAF60" w14:textId="77777777" w:rsidR="00BD7C6B" w:rsidRDefault="00BD7C6B" w:rsidP="00BD7C6B">
            <w:pPr>
              <w:pStyle w:val="NumericTableBodyText"/>
            </w:pPr>
            <w:r>
              <w:t>LIN</w:t>
            </w:r>
          </w:p>
        </w:tc>
        <w:tc>
          <w:tcPr>
            <w:tcW w:w="0" w:type="auto"/>
            <w:noWrap/>
            <w:hideMark/>
          </w:tcPr>
          <w:p w14:paraId="3600B49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Ling</w:t>
            </w:r>
          </w:p>
        </w:tc>
        <w:tc>
          <w:tcPr>
            <w:tcW w:w="0" w:type="auto"/>
            <w:noWrap/>
            <w:hideMark/>
          </w:tcPr>
          <w:p w14:paraId="541CDFF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Genypterus blacodes</w:t>
            </w:r>
          </w:p>
        </w:tc>
        <w:tc>
          <w:tcPr>
            <w:tcW w:w="0" w:type="auto"/>
            <w:noWrap/>
            <w:hideMark/>
          </w:tcPr>
          <w:p w14:paraId="72C9022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588351</w:t>
            </w:r>
          </w:p>
        </w:tc>
        <w:tc>
          <w:tcPr>
            <w:tcW w:w="0" w:type="auto"/>
            <w:noWrap/>
            <w:hideMark/>
          </w:tcPr>
          <w:p w14:paraId="2463D8C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238</w:t>
            </w:r>
          </w:p>
        </w:tc>
        <w:tc>
          <w:tcPr>
            <w:tcW w:w="0" w:type="auto"/>
            <w:noWrap/>
            <w:hideMark/>
          </w:tcPr>
          <w:p w14:paraId="257FF8A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3973C90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25172</w:t>
            </w:r>
          </w:p>
        </w:tc>
        <w:tc>
          <w:tcPr>
            <w:tcW w:w="0" w:type="auto"/>
            <w:noWrap/>
            <w:hideMark/>
          </w:tcPr>
          <w:p w14:paraId="29F41CFC" w14:textId="6DA9BD0C"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4C61564D"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538A71" w14:textId="77777777" w:rsidR="00BD7C6B" w:rsidRDefault="00BD7C6B" w:rsidP="00BD7C6B">
            <w:pPr>
              <w:pStyle w:val="NumericTableBodyText"/>
            </w:pPr>
            <w:r>
              <w:t>PAR</w:t>
            </w:r>
          </w:p>
        </w:tc>
        <w:tc>
          <w:tcPr>
            <w:tcW w:w="0" w:type="auto"/>
            <w:noWrap/>
            <w:hideMark/>
          </w:tcPr>
          <w:p w14:paraId="58F2CAB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Parore</w:t>
            </w:r>
          </w:p>
        </w:tc>
        <w:tc>
          <w:tcPr>
            <w:tcW w:w="0" w:type="auto"/>
            <w:noWrap/>
            <w:hideMark/>
          </w:tcPr>
          <w:p w14:paraId="7558D5F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Girella tricuspidata</w:t>
            </w:r>
          </w:p>
        </w:tc>
        <w:tc>
          <w:tcPr>
            <w:tcW w:w="0" w:type="auto"/>
            <w:noWrap/>
            <w:hideMark/>
          </w:tcPr>
          <w:p w14:paraId="6C15DAC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w:t>
            </w:r>
          </w:p>
        </w:tc>
        <w:tc>
          <w:tcPr>
            <w:tcW w:w="0" w:type="auto"/>
            <w:noWrap/>
            <w:hideMark/>
          </w:tcPr>
          <w:p w14:paraId="1D778B1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w:t>
            </w:r>
          </w:p>
        </w:tc>
        <w:tc>
          <w:tcPr>
            <w:tcW w:w="0" w:type="auto"/>
            <w:noWrap/>
            <w:hideMark/>
          </w:tcPr>
          <w:p w14:paraId="0E1EE59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2442</w:t>
            </w:r>
          </w:p>
        </w:tc>
        <w:tc>
          <w:tcPr>
            <w:tcW w:w="0" w:type="auto"/>
            <w:noWrap/>
            <w:hideMark/>
          </w:tcPr>
          <w:p w14:paraId="525B9B1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2442</w:t>
            </w:r>
          </w:p>
        </w:tc>
        <w:tc>
          <w:tcPr>
            <w:tcW w:w="0" w:type="auto"/>
            <w:noWrap/>
            <w:hideMark/>
          </w:tcPr>
          <w:p w14:paraId="1F59A02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1.00</w:t>
            </w:r>
          </w:p>
        </w:tc>
      </w:tr>
      <w:tr w:rsidR="00BD7C6B" w14:paraId="45A15AC0"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D389DEA" w14:textId="77777777" w:rsidR="00BD7C6B" w:rsidRDefault="00BD7C6B" w:rsidP="00BD7C6B">
            <w:pPr>
              <w:pStyle w:val="NumericTableBodyText"/>
            </w:pPr>
            <w:r>
              <w:t>HEP</w:t>
            </w:r>
          </w:p>
        </w:tc>
        <w:tc>
          <w:tcPr>
            <w:tcW w:w="0" w:type="auto"/>
            <w:noWrap/>
            <w:hideMark/>
          </w:tcPr>
          <w:p w14:paraId="100F00F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Sharpnose sevengill shark</w:t>
            </w:r>
          </w:p>
        </w:tc>
        <w:tc>
          <w:tcPr>
            <w:tcW w:w="0" w:type="auto"/>
            <w:noWrap/>
            <w:hideMark/>
          </w:tcPr>
          <w:p w14:paraId="2AA4A6E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Heptranchias perlo</w:t>
            </w:r>
          </w:p>
        </w:tc>
        <w:tc>
          <w:tcPr>
            <w:tcW w:w="0" w:type="auto"/>
            <w:noWrap/>
            <w:hideMark/>
          </w:tcPr>
          <w:p w14:paraId="09A29A1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20</w:t>
            </w:r>
          </w:p>
        </w:tc>
        <w:tc>
          <w:tcPr>
            <w:tcW w:w="0" w:type="auto"/>
            <w:noWrap/>
            <w:hideMark/>
          </w:tcPr>
          <w:p w14:paraId="3DFF5A5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0838EB7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2197</w:t>
            </w:r>
          </w:p>
        </w:tc>
        <w:tc>
          <w:tcPr>
            <w:tcW w:w="0" w:type="auto"/>
            <w:noWrap/>
            <w:hideMark/>
          </w:tcPr>
          <w:p w14:paraId="0AACCD8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22558378" w14:textId="23C67171"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31550ED4"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234E84" w14:textId="77777777" w:rsidR="00BD7C6B" w:rsidRDefault="00BD7C6B" w:rsidP="00BD7C6B">
            <w:pPr>
              <w:pStyle w:val="NumericTableBodyText"/>
            </w:pPr>
            <w:r>
              <w:t>FHD</w:t>
            </w:r>
          </w:p>
        </w:tc>
        <w:tc>
          <w:tcPr>
            <w:tcW w:w="0" w:type="auto"/>
            <w:noWrap/>
            <w:hideMark/>
          </w:tcPr>
          <w:p w14:paraId="178804D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Deepsea flathead (E)</w:t>
            </w:r>
          </w:p>
        </w:tc>
        <w:tc>
          <w:tcPr>
            <w:tcW w:w="0" w:type="auto"/>
            <w:noWrap/>
            <w:hideMark/>
          </w:tcPr>
          <w:p w14:paraId="582E21E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Hoplichthys haswelli (undescribed species)</w:t>
            </w:r>
          </w:p>
        </w:tc>
        <w:tc>
          <w:tcPr>
            <w:tcW w:w="0" w:type="auto"/>
            <w:noWrap/>
            <w:hideMark/>
          </w:tcPr>
          <w:p w14:paraId="7CD7F33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73662</w:t>
            </w:r>
          </w:p>
        </w:tc>
        <w:tc>
          <w:tcPr>
            <w:tcW w:w="0" w:type="auto"/>
            <w:noWrap/>
            <w:hideMark/>
          </w:tcPr>
          <w:p w14:paraId="039B2DD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127</w:t>
            </w:r>
          </w:p>
        </w:tc>
        <w:tc>
          <w:tcPr>
            <w:tcW w:w="0" w:type="auto"/>
            <w:noWrap/>
            <w:hideMark/>
          </w:tcPr>
          <w:p w14:paraId="733AAAC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85572</w:t>
            </w:r>
          </w:p>
        </w:tc>
        <w:tc>
          <w:tcPr>
            <w:tcW w:w="0" w:type="auto"/>
            <w:noWrap/>
            <w:hideMark/>
          </w:tcPr>
          <w:p w14:paraId="2CB6A96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14483</w:t>
            </w:r>
          </w:p>
        </w:tc>
        <w:tc>
          <w:tcPr>
            <w:tcW w:w="0" w:type="auto"/>
            <w:noWrap/>
            <w:hideMark/>
          </w:tcPr>
          <w:p w14:paraId="768D99E0" w14:textId="0EFACE1A"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2BCFF40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269696" w14:textId="77777777" w:rsidR="00BD7C6B" w:rsidRDefault="00BD7C6B" w:rsidP="00BD7C6B">
            <w:pPr>
              <w:pStyle w:val="NumericTableBodyText"/>
            </w:pPr>
            <w:r>
              <w:t>SRH</w:t>
            </w:r>
          </w:p>
        </w:tc>
        <w:tc>
          <w:tcPr>
            <w:tcW w:w="0" w:type="auto"/>
            <w:noWrap/>
            <w:hideMark/>
          </w:tcPr>
          <w:p w14:paraId="0E6BBB7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Silver roughy</w:t>
            </w:r>
          </w:p>
        </w:tc>
        <w:tc>
          <w:tcPr>
            <w:tcW w:w="0" w:type="auto"/>
            <w:noWrap/>
            <w:hideMark/>
          </w:tcPr>
          <w:p w14:paraId="56041FF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Hoplostethus mediterraneus</w:t>
            </w:r>
          </w:p>
        </w:tc>
        <w:tc>
          <w:tcPr>
            <w:tcW w:w="0" w:type="auto"/>
            <w:noWrap/>
            <w:hideMark/>
          </w:tcPr>
          <w:p w14:paraId="774C49F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137520</w:t>
            </w:r>
          </w:p>
        </w:tc>
        <w:tc>
          <w:tcPr>
            <w:tcW w:w="0" w:type="auto"/>
            <w:noWrap/>
            <w:hideMark/>
          </w:tcPr>
          <w:p w14:paraId="44BE316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235</w:t>
            </w:r>
          </w:p>
        </w:tc>
        <w:tc>
          <w:tcPr>
            <w:tcW w:w="0" w:type="auto"/>
            <w:noWrap/>
            <w:hideMark/>
          </w:tcPr>
          <w:p w14:paraId="4F7AA19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2E97431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30642</w:t>
            </w:r>
          </w:p>
        </w:tc>
        <w:tc>
          <w:tcPr>
            <w:tcW w:w="0" w:type="auto"/>
            <w:noWrap/>
            <w:hideMark/>
          </w:tcPr>
          <w:p w14:paraId="7BF61D53" w14:textId="46C16AF3"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1AEC685C"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D1D2E9" w14:textId="77777777" w:rsidR="00BD7C6B" w:rsidRDefault="00BD7C6B" w:rsidP="00BD7C6B">
            <w:pPr>
              <w:pStyle w:val="NumericTableBodyText"/>
            </w:pPr>
            <w:r>
              <w:t>GSP</w:t>
            </w:r>
          </w:p>
        </w:tc>
        <w:tc>
          <w:tcPr>
            <w:tcW w:w="0" w:type="auto"/>
            <w:noWrap/>
            <w:hideMark/>
          </w:tcPr>
          <w:p w14:paraId="0395261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Pale ghost shark (E)</w:t>
            </w:r>
          </w:p>
        </w:tc>
        <w:tc>
          <w:tcPr>
            <w:tcW w:w="0" w:type="auto"/>
            <w:noWrap/>
            <w:hideMark/>
          </w:tcPr>
          <w:p w14:paraId="0BE2F3F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Hydrolagus bemisi</w:t>
            </w:r>
          </w:p>
        </w:tc>
        <w:tc>
          <w:tcPr>
            <w:tcW w:w="0" w:type="auto"/>
            <w:noWrap/>
            <w:hideMark/>
          </w:tcPr>
          <w:p w14:paraId="1CB6C3C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608640</w:t>
            </w:r>
          </w:p>
        </w:tc>
        <w:tc>
          <w:tcPr>
            <w:tcW w:w="0" w:type="auto"/>
            <w:noWrap/>
            <w:hideMark/>
          </w:tcPr>
          <w:p w14:paraId="2A8213E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B42072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0F19C15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6A1AA302" w14:textId="0530CC44"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7980476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6C42B9" w14:textId="77777777" w:rsidR="00BD7C6B" w:rsidRDefault="00BD7C6B" w:rsidP="00BD7C6B">
            <w:pPr>
              <w:pStyle w:val="NumericTableBodyText"/>
            </w:pPr>
            <w:r>
              <w:t>GSH</w:t>
            </w:r>
          </w:p>
        </w:tc>
        <w:tc>
          <w:tcPr>
            <w:tcW w:w="0" w:type="auto"/>
            <w:noWrap/>
            <w:hideMark/>
          </w:tcPr>
          <w:p w14:paraId="2648A0F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Ghost shark (E)</w:t>
            </w:r>
          </w:p>
        </w:tc>
        <w:tc>
          <w:tcPr>
            <w:tcW w:w="0" w:type="auto"/>
            <w:noWrap/>
            <w:hideMark/>
          </w:tcPr>
          <w:p w14:paraId="4B5474B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Hydrolagus novaezealandiae</w:t>
            </w:r>
          </w:p>
        </w:tc>
        <w:tc>
          <w:tcPr>
            <w:tcW w:w="0" w:type="auto"/>
            <w:noWrap/>
            <w:hideMark/>
          </w:tcPr>
          <w:p w14:paraId="020E0E1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96389</w:t>
            </w:r>
          </w:p>
        </w:tc>
        <w:tc>
          <w:tcPr>
            <w:tcW w:w="0" w:type="auto"/>
            <w:noWrap/>
            <w:hideMark/>
          </w:tcPr>
          <w:p w14:paraId="703F1CA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71</w:t>
            </w:r>
          </w:p>
        </w:tc>
        <w:tc>
          <w:tcPr>
            <w:tcW w:w="0" w:type="auto"/>
            <w:noWrap/>
            <w:hideMark/>
          </w:tcPr>
          <w:p w14:paraId="403B61D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94037</w:t>
            </w:r>
          </w:p>
        </w:tc>
        <w:tc>
          <w:tcPr>
            <w:tcW w:w="0" w:type="auto"/>
            <w:noWrap/>
            <w:hideMark/>
          </w:tcPr>
          <w:p w14:paraId="4125CCA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7003</w:t>
            </w:r>
          </w:p>
        </w:tc>
        <w:tc>
          <w:tcPr>
            <w:tcW w:w="0" w:type="auto"/>
            <w:noWrap/>
            <w:hideMark/>
          </w:tcPr>
          <w:p w14:paraId="6229D293" w14:textId="3C18F3F7"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62C45870"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408A92" w14:textId="77777777" w:rsidR="00BD7C6B" w:rsidRDefault="00BD7C6B" w:rsidP="00BD7C6B">
            <w:pPr>
              <w:pStyle w:val="NumericTableBodyText"/>
            </w:pPr>
            <w:r>
              <w:t>BNS</w:t>
            </w:r>
          </w:p>
        </w:tc>
        <w:tc>
          <w:tcPr>
            <w:tcW w:w="0" w:type="auto"/>
            <w:noWrap/>
            <w:hideMark/>
          </w:tcPr>
          <w:p w14:paraId="4C10CD9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Bluenose</w:t>
            </w:r>
          </w:p>
        </w:tc>
        <w:tc>
          <w:tcPr>
            <w:tcW w:w="0" w:type="auto"/>
            <w:noWrap/>
            <w:hideMark/>
          </w:tcPr>
          <w:p w14:paraId="3BAC0FC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Hyperoglyphe antarctica</w:t>
            </w:r>
          </w:p>
        </w:tc>
        <w:tc>
          <w:tcPr>
            <w:tcW w:w="0" w:type="auto"/>
            <w:noWrap/>
            <w:hideMark/>
          </w:tcPr>
          <w:p w14:paraId="52E6B4D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10595</w:t>
            </w:r>
          </w:p>
        </w:tc>
        <w:tc>
          <w:tcPr>
            <w:tcW w:w="0" w:type="auto"/>
            <w:noWrap/>
            <w:hideMark/>
          </w:tcPr>
          <w:p w14:paraId="77B46AA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F6B8A1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41109</w:t>
            </w:r>
          </w:p>
        </w:tc>
        <w:tc>
          <w:tcPr>
            <w:tcW w:w="0" w:type="auto"/>
            <w:noWrap/>
            <w:hideMark/>
          </w:tcPr>
          <w:p w14:paraId="3B9E5C7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454E2A94" w14:textId="24542B77"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1093737E"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181B760" w14:textId="77777777" w:rsidR="00BD7C6B" w:rsidRDefault="00BD7C6B" w:rsidP="00BD7C6B">
            <w:pPr>
              <w:pStyle w:val="NumericTableBodyText"/>
            </w:pPr>
            <w:r>
              <w:t>STA</w:t>
            </w:r>
          </w:p>
        </w:tc>
        <w:tc>
          <w:tcPr>
            <w:tcW w:w="0" w:type="auto"/>
            <w:noWrap/>
            <w:hideMark/>
          </w:tcPr>
          <w:p w14:paraId="0864ACE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Giant stargazer (E)</w:t>
            </w:r>
          </w:p>
        </w:tc>
        <w:tc>
          <w:tcPr>
            <w:tcW w:w="0" w:type="auto"/>
            <w:noWrap/>
            <w:hideMark/>
          </w:tcPr>
          <w:p w14:paraId="194ACBC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Kathetostoma giganteum</w:t>
            </w:r>
          </w:p>
        </w:tc>
        <w:tc>
          <w:tcPr>
            <w:tcW w:w="0" w:type="auto"/>
            <w:noWrap/>
            <w:hideMark/>
          </w:tcPr>
          <w:p w14:paraId="6578564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100770</w:t>
            </w:r>
          </w:p>
        </w:tc>
        <w:tc>
          <w:tcPr>
            <w:tcW w:w="0" w:type="auto"/>
            <w:noWrap/>
            <w:hideMark/>
          </w:tcPr>
          <w:p w14:paraId="5493ACF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w:t>
            </w:r>
          </w:p>
        </w:tc>
        <w:tc>
          <w:tcPr>
            <w:tcW w:w="0" w:type="auto"/>
            <w:noWrap/>
            <w:hideMark/>
          </w:tcPr>
          <w:p w14:paraId="405FC6F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92019</w:t>
            </w:r>
          </w:p>
        </w:tc>
        <w:tc>
          <w:tcPr>
            <w:tcW w:w="0" w:type="auto"/>
            <w:noWrap/>
            <w:hideMark/>
          </w:tcPr>
          <w:p w14:paraId="3560CAE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265</w:t>
            </w:r>
          </w:p>
        </w:tc>
        <w:tc>
          <w:tcPr>
            <w:tcW w:w="0" w:type="auto"/>
            <w:noWrap/>
            <w:hideMark/>
          </w:tcPr>
          <w:p w14:paraId="5D5492E0" w14:textId="4C143AD0"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4C94D99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3C273A1" w14:textId="77777777" w:rsidR="00BD7C6B" w:rsidRDefault="00BD7C6B" w:rsidP="00BD7C6B">
            <w:pPr>
              <w:pStyle w:val="NumericTableBodyText"/>
            </w:pPr>
            <w:r>
              <w:t>MOK</w:t>
            </w:r>
          </w:p>
        </w:tc>
        <w:tc>
          <w:tcPr>
            <w:tcW w:w="0" w:type="auto"/>
            <w:noWrap/>
            <w:hideMark/>
          </w:tcPr>
          <w:p w14:paraId="55DAAC9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Blue moki</w:t>
            </w:r>
          </w:p>
        </w:tc>
        <w:tc>
          <w:tcPr>
            <w:tcW w:w="0" w:type="auto"/>
            <w:noWrap/>
            <w:hideMark/>
          </w:tcPr>
          <w:p w14:paraId="411B4903"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Latridopsis ciliaris</w:t>
            </w:r>
          </w:p>
        </w:tc>
        <w:tc>
          <w:tcPr>
            <w:tcW w:w="0" w:type="auto"/>
            <w:noWrap/>
            <w:hideMark/>
          </w:tcPr>
          <w:p w14:paraId="4ECCC81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1626</w:t>
            </w:r>
          </w:p>
        </w:tc>
        <w:tc>
          <w:tcPr>
            <w:tcW w:w="0" w:type="auto"/>
            <w:noWrap/>
            <w:hideMark/>
          </w:tcPr>
          <w:p w14:paraId="2125DA1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442BE71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54803</w:t>
            </w:r>
          </w:p>
        </w:tc>
        <w:tc>
          <w:tcPr>
            <w:tcW w:w="0" w:type="auto"/>
            <w:noWrap/>
            <w:hideMark/>
          </w:tcPr>
          <w:p w14:paraId="634C3AA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7E743EA9" w14:textId="3F211B73"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29AF522F"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6C9455" w14:textId="77777777" w:rsidR="00BD7C6B" w:rsidRDefault="00BD7C6B" w:rsidP="00BD7C6B">
            <w:pPr>
              <w:pStyle w:val="NumericTableBodyText"/>
            </w:pPr>
            <w:r>
              <w:t>TRU</w:t>
            </w:r>
          </w:p>
        </w:tc>
        <w:tc>
          <w:tcPr>
            <w:tcW w:w="0" w:type="auto"/>
            <w:noWrap/>
            <w:hideMark/>
          </w:tcPr>
          <w:p w14:paraId="31833AE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Trumpeter</w:t>
            </w:r>
          </w:p>
        </w:tc>
        <w:tc>
          <w:tcPr>
            <w:tcW w:w="0" w:type="auto"/>
            <w:noWrap/>
            <w:hideMark/>
          </w:tcPr>
          <w:p w14:paraId="12766D7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Latris lineata</w:t>
            </w:r>
          </w:p>
        </w:tc>
        <w:tc>
          <w:tcPr>
            <w:tcW w:w="0" w:type="auto"/>
            <w:noWrap/>
            <w:hideMark/>
          </w:tcPr>
          <w:p w14:paraId="6452D3C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234</w:t>
            </w:r>
          </w:p>
        </w:tc>
        <w:tc>
          <w:tcPr>
            <w:tcW w:w="0" w:type="auto"/>
            <w:noWrap/>
            <w:hideMark/>
          </w:tcPr>
          <w:p w14:paraId="58949B0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80BDB1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22201</w:t>
            </w:r>
          </w:p>
        </w:tc>
        <w:tc>
          <w:tcPr>
            <w:tcW w:w="0" w:type="auto"/>
            <w:noWrap/>
            <w:hideMark/>
          </w:tcPr>
          <w:p w14:paraId="59E0FE1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27816292" w14:textId="7426D51A"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7FA29D6C"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09211" w14:textId="77777777" w:rsidR="00BD7C6B" w:rsidRDefault="00BD7C6B" w:rsidP="00BD7C6B">
            <w:pPr>
              <w:pStyle w:val="NumericTableBodyText"/>
            </w:pPr>
            <w:r>
              <w:t>OPE</w:t>
            </w:r>
          </w:p>
        </w:tc>
        <w:tc>
          <w:tcPr>
            <w:tcW w:w="0" w:type="auto"/>
            <w:noWrap/>
            <w:hideMark/>
          </w:tcPr>
          <w:p w14:paraId="39206A7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Orange perch (E)</w:t>
            </w:r>
          </w:p>
        </w:tc>
        <w:tc>
          <w:tcPr>
            <w:tcW w:w="0" w:type="auto"/>
            <w:noWrap/>
            <w:hideMark/>
          </w:tcPr>
          <w:p w14:paraId="2BA164B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Lepidoperca aurantia</w:t>
            </w:r>
          </w:p>
        </w:tc>
        <w:tc>
          <w:tcPr>
            <w:tcW w:w="0" w:type="auto"/>
            <w:noWrap/>
            <w:hideMark/>
          </w:tcPr>
          <w:p w14:paraId="69A0D81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11281</w:t>
            </w:r>
          </w:p>
        </w:tc>
        <w:tc>
          <w:tcPr>
            <w:tcW w:w="0" w:type="auto"/>
            <w:noWrap/>
            <w:hideMark/>
          </w:tcPr>
          <w:p w14:paraId="5A8F5CA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w:t>
            </w:r>
          </w:p>
        </w:tc>
        <w:tc>
          <w:tcPr>
            <w:tcW w:w="0" w:type="auto"/>
            <w:noWrap/>
            <w:hideMark/>
          </w:tcPr>
          <w:p w14:paraId="48E31CA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79088</w:t>
            </w:r>
          </w:p>
        </w:tc>
        <w:tc>
          <w:tcPr>
            <w:tcW w:w="0" w:type="auto"/>
            <w:noWrap/>
            <w:hideMark/>
          </w:tcPr>
          <w:p w14:paraId="4BCF41A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1258</w:t>
            </w:r>
          </w:p>
        </w:tc>
        <w:tc>
          <w:tcPr>
            <w:tcW w:w="0" w:type="auto"/>
            <w:noWrap/>
            <w:hideMark/>
          </w:tcPr>
          <w:p w14:paraId="6915AD34" w14:textId="10CA4DD8"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4AEAB4E5"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7E29E7" w14:textId="77777777" w:rsidR="00BD7C6B" w:rsidRDefault="00BD7C6B" w:rsidP="00BD7C6B">
            <w:pPr>
              <w:pStyle w:val="NumericTableBodyText"/>
            </w:pPr>
            <w:r>
              <w:t>FRO</w:t>
            </w:r>
          </w:p>
        </w:tc>
        <w:tc>
          <w:tcPr>
            <w:tcW w:w="0" w:type="auto"/>
            <w:noWrap/>
            <w:hideMark/>
          </w:tcPr>
          <w:p w14:paraId="2F1A4B8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Frostfish</w:t>
            </w:r>
          </w:p>
        </w:tc>
        <w:tc>
          <w:tcPr>
            <w:tcW w:w="0" w:type="auto"/>
            <w:noWrap/>
            <w:hideMark/>
          </w:tcPr>
          <w:p w14:paraId="1ED02DE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Lepidopus caudatus</w:t>
            </w:r>
          </w:p>
        </w:tc>
        <w:tc>
          <w:tcPr>
            <w:tcW w:w="0" w:type="auto"/>
            <w:noWrap/>
            <w:hideMark/>
          </w:tcPr>
          <w:p w14:paraId="337D785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64206</w:t>
            </w:r>
          </w:p>
        </w:tc>
        <w:tc>
          <w:tcPr>
            <w:tcW w:w="0" w:type="auto"/>
            <w:noWrap/>
            <w:hideMark/>
          </w:tcPr>
          <w:p w14:paraId="6F7E8CC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533</w:t>
            </w:r>
          </w:p>
        </w:tc>
        <w:tc>
          <w:tcPr>
            <w:tcW w:w="0" w:type="auto"/>
            <w:noWrap/>
            <w:hideMark/>
          </w:tcPr>
          <w:p w14:paraId="64EA983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86797</w:t>
            </w:r>
          </w:p>
        </w:tc>
        <w:tc>
          <w:tcPr>
            <w:tcW w:w="0" w:type="auto"/>
            <w:noWrap/>
            <w:hideMark/>
          </w:tcPr>
          <w:p w14:paraId="16DE303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23120</w:t>
            </w:r>
          </w:p>
        </w:tc>
        <w:tc>
          <w:tcPr>
            <w:tcW w:w="0" w:type="auto"/>
            <w:noWrap/>
            <w:hideMark/>
          </w:tcPr>
          <w:p w14:paraId="64EBF38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05EAE739"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14:paraId="292AA523" w14:textId="77777777" w:rsidR="00BD7C6B" w:rsidRDefault="00BD7C6B" w:rsidP="00BD7C6B">
            <w:pPr>
              <w:pStyle w:val="NumericTableBodyText"/>
            </w:pPr>
            <w:r>
              <w:t>JAV</w:t>
            </w:r>
          </w:p>
        </w:tc>
        <w:tc>
          <w:tcPr>
            <w:tcW w:w="0" w:type="auto"/>
            <w:tcBorders>
              <w:bottom w:val="single" w:sz="4" w:space="0" w:color="auto"/>
            </w:tcBorders>
            <w:noWrap/>
            <w:hideMark/>
          </w:tcPr>
          <w:p w14:paraId="640DF16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Javelinfish</w:t>
            </w:r>
          </w:p>
        </w:tc>
        <w:tc>
          <w:tcPr>
            <w:tcW w:w="0" w:type="auto"/>
            <w:tcBorders>
              <w:bottom w:val="single" w:sz="4" w:space="0" w:color="auto"/>
            </w:tcBorders>
            <w:noWrap/>
            <w:hideMark/>
          </w:tcPr>
          <w:p w14:paraId="05F3C7E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Lepidorhynchus denticulatus</w:t>
            </w:r>
          </w:p>
        </w:tc>
        <w:tc>
          <w:tcPr>
            <w:tcW w:w="0" w:type="auto"/>
            <w:tcBorders>
              <w:bottom w:val="single" w:sz="4" w:space="0" w:color="auto"/>
            </w:tcBorders>
            <w:noWrap/>
            <w:hideMark/>
          </w:tcPr>
          <w:p w14:paraId="7448B29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657989</w:t>
            </w:r>
          </w:p>
        </w:tc>
        <w:tc>
          <w:tcPr>
            <w:tcW w:w="0" w:type="auto"/>
            <w:tcBorders>
              <w:bottom w:val="single" w:sz="4" w:space="0" w:color="auto"/>
            </w:tcBorders>
            <w:noWrap/>
            <w:hideMark/>
          </w:tcPr>
          <w:p w14:paraId="23F77A1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253</w:t>
            </w:r>
          </w:p>
        </w:tc>
        <w:tc>
          <w:tcPr>
            <w:tcW w:w="0" w:type="auto"/>
            <w:tcBorders>
              <w:bottom w:val="single" w:sz="4" w:space="0" w:color="auto"/>
            </w:tcBorders>
            <w:noWrap/>
            <w:hideMark/>
          </w:tcPr>
          <w:p w14:paraId="681358F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tcBorders>
              <w:bottom w:val="single" w:sz="4" w:space="0" w:color="auto"/>
            </w:tcBorders>
            <w:noWrap/>
            <w:hideMark/>
          </w:tcPr>
          <w:p w14:paraId="4948AD5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34881</w:t>
            </w:r>
          </w:p>
        </w:tc>
        <w:tc>
          <w:tcPr>
            <w:tcW w:w="0" w:type="auto"/>
            <w:tcBorders>
              <w:bottom w:val="single" w:sz="4" w:space="0" w:color="auto"/>
            </w:tcBorders>
            <w:noWrap/>
            <w:hideMark/>
          </w:tcPr>
          <w:p w14:paraId="042E792A" w14:textId="3C1913A3"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0409414"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hideMark/>
          </w:tcPr>
          <w:p w14:paraId="1FB53A92" w14:textId="77777777" w:rsidR="00BD7C6B" w:rsidRDefault="00BD7C6B" w:rsidP="00BD7C6B">
            <w:pPr>
              <w:pStyle w:val="NumericTableBodyText"/>
            </w:pPr>
            <w:r>
              <w:lastRenderedPageBreak/>
              <w:t>SCG</w:t>
            </w:r>
          </w:p>
        </w:tc>
        <w:tc>
          <w:tcPr>
            <w:tcW w:w="0" w:type="auto"/>
            <w:tcBorders>
              <w:top w:val="single" w:sz="4" w:space="0" w:color="auto"/>
            </w:tcBorders>
            <w:noWrap/>
            <w:hideMark/>
          </w:tcPr>
          <w:p w14:paraId="0694A3B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Scaly gurnard (E)</w:t>
            </w:r>
          </w:p>
        </w:tc>
        <w:tc>
          <w:tcPr>
            <w:tcW w:w="0" w:type="auto"/>
            <w:tcBorders>
              <w:top w:val="single" w:sz="4" w:space="0" w:color="auto"/>
            </w:tcBorders>
            <w:noWrap/>
            <w:hideMark/>
          </w:tcPr>
          <w:p w14:paraId="0F5A8C6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Lepidotrigla brachyoptera</w:t>
            </w:r>
          </w:p>
        </w:tc>
        <w:tc>
          <w:tcPr>
            <w:tcW w:w="0" w:type="auto"/>
            <w:tcBorders>
              <w:top w:val="single" w:sz="4" w:space="0" w:color="auto"/>
            </w:tcBorders>
            <w:noWrap/>
            <w:hideMark/>
          </w:tcPr>
          <w:p w14:paraId="1FC9709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52838</w:t>
            </w:r>
          </w:p>
        </w:tc>
        <w:tc>
          <w:tcPr>
            <w:tcW w:w="0" w:type="auto"/>
            <w:tcBorders>
              <w:top w:val="single" w:sz="4" w:space="0" w:color="auto"/>
            </w:tcBorders>
            <w:noWrap/>
            <w:hideMark/>
          </w:tcPr>
          <w:p w14:paraId="0DF004A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4317</w:t>
            </w:r>
          </w:p>
        </w:tc>
        <w:tc>
          <w:tcPr>
            <w:tcW w:w="0" w:type="auto"/>
            <w:tcBorders>
              <w:top w:val="single" w:sz="4" w:space="0" w:color="auto"/>
            </w:tcBorders>
            <w:noWrap/>
            <w:hideMark/>
          </w:tcPr>
          <w:p w14:paraId="4BF03BC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89269</w:t>
            </w:r>
          </w:p>
        </w:tc>
        <w:tc>
          <w:tcPr>
            <w:tcW w:w="0" w:type="auto"/>
            <w:tcBorders>
              <w:top w:val="single" w:sz="4" w:space="0" w:color="auto"/>
            </w:tcBorders>
            <w:noWrap/>
            <w:hideMark/>
          </w:tcPr>
          <w:p w14:paraId="5A3361A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61730</w:t>
            </w:r>
          </w:p>
        </w:tc>
        <w:tc>
          <w:tcPr>
            <w:tcW w:w="0" w:type="auto"/>
            <w:tcBorders>
              <w:top w:val="single" w:sz="4" w:space="0" w:color="auto"/>
            </w:tcBorders>
            <w:noWrap/>
            <w:hideMark/>
          </w:tcPr>
          <w:p w14:paraId="0036C56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0.08</w:t>
            </w:r>
          </w:p>
        </w:tc>
      </w:tr>
      <w:tr w:rsidR="00BD7C6B" w14:paraId="268E0D0C"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7DA6EC" w14:textId="77777777" w:rsidR="00BD7C6B" w:rsidRDefault="00BD7C6B" w:rsidP="00BD7C6B">
            <w:pPr>
              <w:pStyle w:val="NumericTableBodyText"/>
            </w:pPr>
            <w:r>
              <w:t> </w:t>
            </w:r>
          </w:p>
        </w:tc>
        <w:tc>
          <w:tcPr>
            <w:tcW w:w="0" w:type="auto"/>
            <w:noWrap/>
            <w:hideMark/>
          </w:tcPr>
          <w:p w14:paraId="677983E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Crested flounder (E)</w:t>
            </w:r>
          </w:p>
        </w:tc>
        <w:tc>
          <w:tcPr>
            <w:tcW w:w="0" w:type="auto"/>
            <w:noWrap/>
            <w:hideMark/>
          </w:tcPr>
          <w:p w14:paraId="3BC6ECE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Lophonectes mongonuiensis [gallus]</w:t>
            </w:r>
          </w:p>
        </w:tc>
        <w:tc>
          <w:tcPr>
            <w:tcW w:w="0" w:type="auto"/>
            <w:noWrap/>
            <w:hideMark/>
          </w:tcPr>
          <w:p w14:paraId="597BDAB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174</w:t>
            </w:r>
          </w:p>
        </w:tc>
        <w:tc>
          <w:tcPr>
            <w:tcW w:w="0" w:type="auto"/>
            <w:noWrap/>
            <w:hideMark/>
          </w:tcPr>
          <w:p w14:paraId="7F81CB0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165</w:t>
            </w:r>
          </w:p>
        </w:tc>
        <w:tc>
          <w:tcPr>
            <w:tcW w:w="0" w:type="auto"/>
            <w:noWrap/>
            <w:hideMark/>
          </w:tcPr>
          <w:p w14:paraId="3155FE9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16844</w:t>
            </w:r>
          </w:p>
        </w:tc>
        <w:tc>
          <w:tcPr>
            <w:tcW w:w="0" w:type="auto"/>
            <w:noWrap/>
            <w:hideMark/>
          </w:tcPr>
          <w:p w14:paraId="4B14D23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16321</w:t>
            </w:r>
          </w:p>
        </w:tc>
        <w:tc>
          <w:tcPr>
            <w:tcW w:w="0" w:type="auto"/>
            <w:noWrap/>
            <w:hideMark/>
          </w:tcPr>
          <w:p w14:paraId="78D1E01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0.95</w:t>
            </w:r>
          </w:p>
        </w:tc>
      </w:tr>
      <w:tr w:rsidR="00BD7C6B" w14:paraId="42CAC006"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2975E9A" w14:textId="77777777" w:rsidR="00BD7C6B" w:rsidRDefault="00BD7C6B" w:rsidP="00BD7C6B">
            <w:pPr>
              <w:pStyle w:val="NumericTableBodyText"/>
            </w:pPr>
            <w:r>
              <w:t>SNI</w:t>
            </w:r>
          </w:p>
        </w:tc>
        <w:tc>
          <w:tcPr>
            <w:tcW w:w="0" w:type="auto"/>
            <w:noWrap/>
            <w:hideMark/>
          </w:tcPr>
          <w:p w14:paraId="7414FA3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Snipefish</w:t>
            </w:r>
          </w:p>
        </w:tc>
        <w:tc>
          <w:tcPr>
            <w:tcW w:w="0" w:type="auto"/>
            <w:noWrap/>
            <w:hideMark/>
          </w:tcPr>
          <w:p w14:paraId="63D0A3C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Macroramphosus scolopax</w:t>
            </w:r>
          </w:p>
        </w:tc>
        <w:tc>
          <w:tcPr>
            <w:tcW w:w="0" w:type="auto"/>
            <w:noWrap/>
            <w:hideMark/>
          </w:tcPr>
          <w:p w14:paraId="56286E0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1108</w:t>
            </w:r>
          </w:p>
        </w:tc>
        <w:tc>
          <w:tcPr>
            <w:tcW w:w="0" w:type="auto"/>
            <w:noWrap/>
            <w:hideMark/>
          </w:tcPr>
          <w:p w14:paraId="6812B14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574</w:t>
            </w:r>
          </w:p>
        </w:tc>
        <w:tc>
          <w:tcPr>
            <w:tcW w:w="0" w:type="auto"/>
            <w:noWrap/>
            <w:hideMark/>
          </w:tcPr>
          <w:p w14:paraId="3026DDD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33189</w:t>
            </w:r>
          </w:p>
        </w:tc>
        <w:tc>
          <w:tcPr>
            <w:tcW w:w="0" w:type="auto"/>
            <w:noWrap/>
            <w:hideMark/>
          </w:tcPr>
          <w:p w14:paraId="5E1A133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29339</w:t>
            </w:r>
          </w:p>
        </w:tc>
        <w:tc>
          <w:tcPr>
            <w:tcW w:w="0" w:type="auto"/>
            <w:noWrap/>
            <w:hideMark/>
          </w:tcPr>
          <w:p w14:paraId="295F299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0.52</w:t>
            </w:r>
          </w:p>
        </w:tc>
      </w:tr>
      <w:tr w:rsidR="00BD7C6B" w14:paraId="07E905AC"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73574ED" w14:textId="77777777" w:rsidR="00BD7C6B" w:rsidRDefault="00BD7C6B" w:rsidP="00BD7C6B">
            <w:pPr>
              <w:pStyle w:val="NumericTableBodyText"/>
            </w:pPr>
            <w:r>
              <w:t>HOK</w:t>
            </w:r>
          </w:p>
        </w:tc>
        <w:tc>
          <w:tcPr>
            <w:tcW w:w="0" w:type="auto"/>
            <w:noWrap/>
            <w:hideMark/>
          </w:tcPr>
          <w:p w14:paraId="58D3A4A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Hoki</w:t>
            </w:r>
          </w:p>
        </w:tc>
        <w:tc>
          <w:tcPr>
            <w:tcW w:w="0" w:type="auto"/>
            <w:noWrap/>
            <w:hideMark/>
          </w:tcPr>
          <w:p w14:paraId="4A5F8A2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Macruronus novaezelandiae*</w:t>
            </w:r>
          </w:p>
        </w:tc>
        <w:tc>
          <w:tcPr>
            <w:tcW w:w="0" w:type="auto"/>
            <w:noWrap/>
            <w:hideMark/>
          </w:tcPr>
          <w:p w14:paraId="4E43056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743239</w:t>
            </w:r>
          </w:p>
        </w:tc>
        <w:tc>
          <w:tcPr>
            <w:tcW w:w="0" w:type="auto"/>
            <w:noWrap/>
            <w:hideMark/>
          </w:tcPr>
          <w:p w14:paraId="7C3426F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233</w:t>
            </w:r>
          </w:p>
        </w:tc>
        <w:tc>
          <w:tcPr>
            <w:tcW w:w="0" w:type="auto"/>
            <w:noWrap/>
            <w:hideMark/>
          </w:tcPr>
          <w:p w14:paraId="77C717E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2BEC309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30861</w:t>
            </w:r>
          </w:p>
        </w:tc>
        <w:tc>
          <w:tcPr>
            <w:tcW w:w="0" w:type="auto"/>
            <w:noWrap/>
            <w:hideMark/>
          </w:tcPr>
          <w:p w14:paraId="1F11C616" w14:textId="29132896"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0625E83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8B5C7F" w14:textId="77777777" w:rsidR="00BD7C6B" w:rsidRDefault="00BD7C6B" w:rsidP="00BD7C6B">
            <w:pPr>
              <w:pStyle w:val="NumericTableBodyText"/>
            </w:pPr>
            <w:r>
              <w:t>HAK</w:t>
            </w:r>
          </w:p>
        </w:tc>
        <w:tc>
          <w:tcPr>
            <w:tcW w:w="0" w:type="auto"/>
            <w:noWrap/>
            <w:hideMark/>
          </w:tcPr>
          <w:p w14:paraId="2A6832C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Hake</w:t>
            </w:r>
          </w:p>
        </w:tc>
        <w:tc>
          <w:tcPr>
            <w:tcW w:w="0" w:type="auto"/>
            <w:noWrap/>
            <w:hideMark/>
          </w:tcPr>
          <w:p w14:paraId="7A70D06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Merluccius australis</w:t>
            </w:r>
          </w:p>
        </w:tc>
        <w:tc>
          <w:tcPr>
            <w:tcW w:w="0" w:type="auto"/>
            <w:noWrap/>
            <w:hideMark/>
          </w:tcPr>
          <w:p w14:paraId="54F931D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246795</w:t>
            </w:r>
          </w:p>
        </w:tc>
        <w:tc>
          <w:tcPr>
            <w:tcW w:w="0" w:type="auto"/>
            <w:noWrap/>
            <w:hideMark/>
          </w:tcPr>
          <w:p w14:paraId="76FA580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7D0FEA9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94544</w:t>
            </w:r>
          </w:p>
        </w:tc>
        <w:tc>
          <w:tcPr>
            <w:tcW w:w="0" w:type="auto"/>
            <w:noWrap/>
            <w:hideMark/>
          </w:tcPr>
          <w:p w14:paraId="66A7B25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4A71ADD0" w14:textId="5F08CA32"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1DCE9A90"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74A7625" w14:textId="77777777" w:rsidR="00BD7C6B" w:rsidRDefault="00BD7C6B" w:rsidP="00BD7C6B">
            <w:pPr>
              <w:pStyle w:val="NumericTableBodyText"/>
            </w:pPr>
            <w:r>
              <w:t>LEA</w:t>
            </w:r>
          </w:p>
        </w:tc>
        <w:tc>
          <w:tcPr>
            <w:tcW w:w="0" w:type="auto"/>
            <w:noWrap/>
            <w:hideMark/>
          </w:tcPr>
          <w:p w14:paraId="7EA3666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Leatherjacket</w:t>
            </w:r>
          </w:p>
        </w:tc>
        <w:tc>
          <w:tcPr>
            <w:tcW w:w="0" w:type="auto"/>
            <w:noWrap/>
            <w:hideMark/>
          </w:tcPr>
          <w:p w14:paraId="5D9D162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Meuschenia scaber</w:t>
            </w:r>
          </w:p>
        </w:tc>
        <w:tc>
          <w:tcPr>
            <w:tcW w:w="0" w:type="auto"/>
            <w:noWrap/>
            <w:hideMark/>
          </w:tcPr>
          <w:p w14:paraId="6E68873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36117</w:t>
            </w:r>
          </w:p>
        </w:tc>
        <w:tc>
          <w:tcPr>
            <w:tcW w:w="0" w:type="auto"/>
            <w:noWrap/>
            <w:hideMark/>
          </w:tcPr>
          <w:p w14:paraId="3B179AF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6131</w:t>
            </w:r>
          </w:p>
        </w:tc>
        <w:tc>
          <w:tcPr>
            <w:tcW w:w="0" w:type="auto"/>
            <w:noWrap/>
            <w:hideMark/>
          </w:tcPr>
          <w:p w14:paraId="13A12E9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94544</w:t>
            </w:r>
          </w:p>
        </w:tc>
        <w:tc>
          <w:tcPr>
            <w:tcW w:w="0" w:type="auto"/>
            <w:noWrap/>
            <w:hideMark/>
          </w:tcPr>
          <w:p w14:paraId="2984C1B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93532</w:t>
            </w:r>
          </w:p>
        </w:tc>
        <w:tc>
          <w:tcPr>
            <w:tcW w:w="0" w:type="auto"/>
            <w:noWrap/>
            <w:hideMark/>
          </w:tcPr>
          <w:p w14:paraId="6508CDD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0.17</w:t>
            </w:r>
          </w:p>
        </w:tc>
      </w:tr>
      <w:tr w:rsidR="00BD7C6B" w14:paraId="75D2F7DA"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0C42C8" w14:textId="77777777" w:rsidR="00BD7C6B" w:rsidRDefault="00BD7C6B" w:rsidP="00BD7C6B">
            <w:pPr>
              <w:pStyle w:val="NumericTableBodyText"/>
            </w:pPr>
            <w:r>
              <w:t>SPO</w:t>
            </w:r>
          </w:p>
        </w:tc>
        <w:tc>
          <w:tcPr>
            <w:tcW w:w="0" w:type="auto"/>
            <w:noWrap/>
            <w:hideMark/>
          </w:tcPr>
          <w:p w14:paraId="636ABC8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Rig (E)</w:t>
            </w:r>
          </w:p>
        </w:tc>
        <w:tc>
          <w:tcPr>
            <w:tcW w:w="0" w:type="auto"/>
            <w:noWrap/>
            <w:hideMark/>
          </w:tcPr>
          <w:p w14:paraId="10CFB15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Mustelus lenticulatus</w:t>
            </w:r>
          </w:p>
        </w:tc>
        <w:tc>
          <w:tcPr>
            <w:tcW w:w="0" w:type="auto"/>
            <w:noWrap/>
            <w:hideMark/>
          </w:tcPr>
          <w:p w14:paraId="0AD3C4E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168826</w:t>
            </w:r>
          </w:p>
        </w:tc>
        <w:tc>
          <w:tcPr>
            <w:tcW w:w="0" w:type="auto"/>
            <w:noWrap/>
            <w:hideMark/>
          </w:tcPr>
          <w:p w14:paraId="7934B6E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1087</w:t>
            </w:r>
          </w:p>
        </w:tc>
        <w:tc>
          <w:tcPr>
            <w:tcW w:w="0" w:type="auto"/>
            <w:noWrap/>
            <w:hideMark/>
          </w:tcPr>
          <w:p w14:paraId="765929C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93288</w:t>
            </w:r>
          </w:p>
        </w:tc>
        <w:tc>
          <w:tcPr>
            <w:tcW w:w="0" w:type="auto"/>
            <w:noWrap/>
            <w:hideMark/>
          </w:tcPr>
          <w:p w14:paraId="55A4DFA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56341</w:t>
            </w:r>
          </w:p>
        </w:tc>
        <w:tc>
          <w:tcPr>
            <w:tcW w:w="0" w:type="auto"/>
            <w:noWrap/>
            <w:hideMark/>
          </w:tcPr>
          <w:p w14:paraId="31250F9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4F2F879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97B5FA8" w14:textId="77777777" w:rsidR="00BD7C6B" w:rsidRDefault="00BD7C6B" w:rsidP="00BD7C6B">
            <w:pPr>
              <w:pStyle w:val="NumericTableBodyText"/>
            </w:pPr>
            <w:r>
              <w:t>EGR</w:t>
            </w:r>
          </w:p>
        </w:tc>
        <w:tc>
          <w:tcPr>
            <w:tcW w:w="0" w:type="auto"/>
            <w:noWrap/>
            <w:hideMark/>
          </w:tcPr>
          <w:p w14:paraId="4D11747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Eagle ray</w:t>
            </w:r>
          </w:p>
        </w:tc>
        <w:tc>
          <w:tcPr>
            <w:tcW w:w="0" w:type="auto"/>
            <w:noWrap/>
            <w:hideMark/>
          </w:tcPr>
          <w:p w14:paraId="31ACE6A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Myliobatis tenuicaudatus</w:t>
            </w:r>
          </w:p>
        </w:tc>
        <w:tc>
          <w:tcPr>
            <w:tcW w:w="0" w:type="auto"/>
            <w:noWrap/>
            <w:hideMark/>
          </w:tcPr>
          <w:p w14:paraId="511A233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5376</w:t>
            </w:r>
          </w:p>
        </w:tc>
        <w:tc>
          <w:tcPr>
            <w:tcW w:w="0" w:type="auto"/>
            <w:noWrap/>
            <w:hideMark/>
          </w:tcPr>
          <w:p w14:paraId="72C68AF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1057</w:t>
            </w:r>
          </w:p>
        </w:tc>
        <w:tc>
          <w:tcPr>
            <w:tcW w:w="0" w:type="auto"/>
            <w:noWrap/>
            <w:hideMark/>
          </w:tcPr>
          <w:p w14:paraId="45CDFB3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84344</w:t>
            </w:r>
          </w:p>
        </w:tc>
        <w:tc>
          <w:tcPr>
            <w:tcW w:w="0" w:type="auto"/>
            <w:noWrap/>
            <w:hideMark/>
          </w:tcPr>
          <w:p w14:paraId="0A2B9D4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52879</w:t>
            </w:r>
          </w:p>
        </w:tc>
        <w:tc>
          <w:tcPr>
            <w:tcW w:w="0" w:type="auto"/>
            <w:noWrap/>
            <w:hideMark/>
          </w:tcPr>
          <w:p w14:paraId="463DE2B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0.20</w:t>
            </w:r>
          </w:p>
        </w:tc>
      </w:tr>
      <w:tr w:rsidR="00BD7C6B" w14:paraId="7D7255F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D7137B1" w14:textId="77777777" w:rsidR="00BD7C6B" w:rsidRDefault="00BD7C6B" w:rsidP="00BD7C6B">
            <w:pPr>
              <w:pStyle w:val="NumericTableBodyText"/>
            </w:pPr>
            <w:r>
              <w:t>POR</w:t>
            </w:r>
          </w:p>
        </w:tc>
        <w:tc>
          <w:tcPr>
            <w:tcW w:w="0" w:type="auto"/>
            <w:noWrap/>
            <w:hideMark/>
          </w:tcPr>
          <w:p w14:paraId="2B7275F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 xml:space="preserve">Porae </w:t>
            </w:r>
          </w:p>
        </w:tc>
        <w:tc>
          <w:tcPr>
            <w:tcW w:w="0" w:type="auto"/>
            <w:noWrap/>
            <w:hideMark/>
          </w:tcPr>
          <w:p w14:paraId="6124578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Nemadactylus douglasii</w:t>
            </w:r>
          </w:p>
        </w:tc>
        <w:tc>
          <w:tcPr>
            <w:tcW w:w="0" w:type="auto"/>
            <w:noWrap/>
            <w:hideMark/>
          </w:tcPr>
          <w:p w14:paraId="4A3EA4D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165</w:t>
            </w:r>
          </w:p>
        </w:tc>
        <w:tc>
          <w:tcPr>
            <w:tcW w:w="0" w:type="auto"/>
            <w:noWrap/>
            <w:hideMark/>
          </w:tcPr>
          <w:p w14:paraId="6047B5C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3A15B16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15640</w:t>
            </w:r>
          </w:p>
        </w:tc>
        <w:tc>
          <w:tcPr>
            <w:tcW w:w="0" w:type="auto"/>
            <w:noWrap/>
            <w:hideMark/>
          </w:tcPr>
          <w:p w14:paraId="6D432D3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452A28F7" w14:textId="6F41D9D8"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B97D3ED"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597E9D" w14:textId="77777777" w:rsidR="00BD7C6B" w:rsidRDefault="00BD7C6B" w:rsidP="00BD7C6B">
            <w:pPr>
              <w:pStyle w:val="NumericTableBodyText"/>
            </w:pPr>
            <w:r>
              <w:t>TAR</w:t>
            </w:r>
          </w:p>
        </w:tc>
        <w:tc>
          <w:tcPr>
            <w:tcW w:w="0" w:type="auto"/>
            <w:noWrap/>
            <w:hideMark/>
          </w:tcPr>
          <w:p w14:paraId="525B0D6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Tarakihi</w:t>
            </w:r>
          </w:p>
        </w:tc>
        <w:tc>
          <w:tcPr>
            <w:tcW w:w="0" w:type="auto"/>
            <w:noWrap/>
            <w:hideMark/>
          </w:tcPr>
          <w:p w14:paraId="0A1DDD0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Nemadactylus macropterus</w:t>
            </w:r>
          </w:p>
        </w:tc>
        <w:tc>
          <w:tcPr>
            <w:tcW w:w="0" w:type="auto"/>
            <w:noWrap/>
            <w:hideMark/>
          </w:tcPr>
          <w:p w14:paraId="36B4CFE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168666</w:t>
            </w:r>
          </w:p>
        </w:tc>
        <w:tc>
          <w:tcPr>
            <w:tcW w:w="0" w:type="auto"/>
            <w:noWrap/>
            <w:hideMark/>
          </w:tcPr>
          <w:p w14:paraId="5199790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3307</w:t>
            </w:r>
          </w:p>
        </w:tc>
        <w:tc>
          <w:tcPr>
            <w:tcW w:w="0" w:type="auto"/>
            <w:noWrap/>
            <w:hideMark/>
          </w:tcPr>
          <w:p w14:paraId="07C5221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95307</w:t>
            </w:r>
          </w:p>
        </w:tc>
        <w:tc>
          <w:tcPr>
            <w:tcW w:w="0" w:type="auto"/>
            <w:noWrap/>
            <w:hideMark/>
          </w:tcPr>
          <w:p w14:paraId="30BA963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57910</w:t>
            </w:r>
          </w:p>
        </w:tc>
        <w:tc>
          <w:tcPr>
            <w:tcW w:w="0" w:type="auto"/>
            <w:noWrap/>
            <w:hideMark/>
          </w:tcPr>
          <w:p w14:paraId="01209F9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0.02</w:t>
            </w:r>
          </w:p>
        </w:tc>
      </w:tr>
      <w:tr w:rsidR="00BD7C6B" w14:paraId="7695F30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AA0409" w14:textId="77777777" w:rsidR="00BD7C6B" w:rsidRDefault="00BD7C6B" w:rsidP="00BD7C6B">
            <w:pPr>
              <w:pStyle w:val="NumericTableBodyText"/>
            </w:pPr>
            <w:r>
              <w:t>TOD</w:t>
            </w:r>
          </w:p>
        </w:tc>
        <w:tc>
          <w:tcPr>
            <w:tcW w:w="0" w:type="auto"/>
            <w:noWrap/>
            <w:hideMark/>
          </w:tcPr>
          <w:p w14:paraId="1769C9E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Dark toadfish (E)</w:t>
            </w:r>
          </w:p>
        </w:tc>
        <w:tc>
          <w:tcPr>
            <w:tcW w:w="0" w:type="auto"/>
            <w:noWrap/>
            <w:hideMark/>
          </w:tcPr>
          <w:p w14:paraId="507272D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Neophrynichthys latus</w:t>
            </w:r>
          </w:p>
        </w:tc>
        <w:tc>
          <w:tcPr>
            <w:tcW w:w="0" w:type="auto"/>
            <w:noWrap/>
            <w:hideMark/>
          </w:tcPr>
          <w:p w14:paraId="51AC5B2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801</w:t>
            </w:r>
          </w:p>
        </w:tc>
        <w:tc>
          <w:tcPr>
            <w:tcW w:w="0" w:type="auto"/>
            <w:noWrap/>
            <w:hideMark/>
          </w:tcPr>
          <w:p w14:paraId="5C30BD3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4D85BC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29154</w:t>
            </w:r>
          </w:p>
        </w:tc>
        <w:tc>
          <w:tcPr>
            <w:tcW w:w="0" w:type="auto"/>
            <w:noWrap/>
            <w:hideMark/>
          </w:tcPr>
          <w:p w14:paraId="0B457E8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041361A7" w14:textId="4C4F3312"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695878AC"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98FF39" w14:textId="77777777" w:rsidR="00BD7C6B" w:rsidRDefault="00BD7C6B" w:rsidP="00BD7C6B">
            <w:pPr>
              <w:pStyle w:val="NumericTableBodyText"/>
            </w:pPr>
            <w:r>
              <w:t>STY</w:t>
            </w:r>
          </w:p>
        </w:tc>
        <w:tc>
          <w:tcPr>
            <w:tcW w:w="0" w:type="auto"/>
            <w:noWrap/>
            <w:hideMark/>
          </w:tcPr>
          <w:p w14:paraId="15842A04" w14:textId="542BA1C5"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Spotty (E)</w:t>
            </w:r>
          </w:p>
        </w:tc>
        <w:tc>
          <w:tcPr>
            <w:tcW w:w="0" w:type="auto"/>
            <w:noWrap/>
            <w:hideMark/>
          </w:tcPr>
          <w:p w14:paraId="0A4C9C1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Notolabrus celidotus</w:t>
            </w:r>
          </w:p>
        </w:tc>
        <w:tc>
          <w:tcPr>
            <w:tcW w:w="0" w:type="auto"/>
            <w:noWrap/>
            <w:hideMark/>
          </w:tcPr>
          <w:p w14:paraId="380DFB5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3767</w:t>
            </w:r>
          </w:p>
        </w:tc>
        <w:tc>
          <w:tcPr>
            <w:tcW w:w="0" w:type="auto"/>
            <w:noWrap/>
            <w:hideMark/>
          </w:tcPr>
          <w:p w14:paraId="0B71488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703</w:t>
            </w:r>
          </w:p>
        </w:tc>
        <w:tc>
          <w:tcPr>
            <w:tcW w:w="0" w:type="auto"/>
            <w:noWrap/>
            <w:hideMark/>
          </w:tcPr>
          <w:p w14:paraId="13F719F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92819</w:t>
            </w:r>
          </w:p>
        </w:tc>
        <w:tc>
          <w:tcPr>
            <w:tcW w:w="0" w:type="auto"/>
            <w:noWrap/>
            <w:hideMark/>
          </w:tcPr>
          <w:p w14:paraId="09AAD1F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56421</w:t>
            </w:r>
          </w:p>
        </w:tc>
        <w:tc>
          <w:tcPr>
            <w:tcW w:w="0" w:type="auto"/>
            <w:noWrap/>
            <w:hideMark/>
          </w:tcPr>
          <w:p w14:paraId="79450ED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0.19</w:t>
            </w:r>
          </w:p>
        </w:tc>
      </w:tr>
      <w:tr w:rsidR="00BD7C6B" w14:paraId="420F924D"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1A3B79" w14:textId="77777777" w:rsidR="00BD7C6B" w:rsidRDefault="00BD7C6B" w:rsidP="00BD7C6B">
            <w:pPr>
              <w:pStyle w:val="NumericTableBodyText"/>
            </w:pPr>
            <w:r>
              <w:t>CBE</w:t>
            </w:r>
          </w:p>
        </w:tc>
        <w:tc>
          <w:tcPr>
            <w:tcW w:w="0" w:type="auto"/>
            <w:noWrap/>
            <w:hideMark/>
          </w:tcPr>
          <w:p w14:paraId="4368546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Crested Bellowfish</w:t>
            </w:r>
          </w:p>
        </w:tc>
        <w:tc>
          <w:tcPr>
            <w:tcW w:w="0" w:type="auto"/>
            <w:noWrap/>
            <w:hideMark/>
          </w:tcPr>
          <w:p w14:paraId="147A6C7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Notopogon lilliei</w:t>
            </w:r>
          </w:p>
        </w:tc>
        <w:tc>
          <w:tcPr>
            <w:tcW w:w="0" w:type="auto"/>
            <w:noWrap/>
            <w:hideMark/>
          </w:tcPr>
          <w:p w14:paraId="379F6CB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3904</w:t>
            </w:r>
          </w:p>
        </w:tc>
        <w:tc>
          <w:tcPr>
            <w:tcW w:w="0" w:type="auto"/>
            <w:noWrap/>
            <w:hideMark/>
          </w:tcPr>
          <w:p w14:paraId="7A1B7D4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0BA1045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68309</w:t>
            </w:r>
          </w:p>
        </w:tc>
        <w:tc>
          <w:tcPr>
            <w:tcW w:w="0" w:type="auto"/>
            <w:noWrap/>
            <w:hideMark/>
          </w:tcPr>
          <w:p w14:paraId="3B30AD2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56FEE23" w14:textId="15672045"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5E32FC8"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6C68CA" w14:textId="77777777" w:rsidR="00BD7C6B" w:rsidRDefault="00BD7C6B" w:rsidP="00BD7C6B">
            <w:pPr>
              <w:pStyle w:val="NumericTableBodyText"/>
            </w:pPr>
            <w:r>
              <w:t>SNA</w:t>
            </w:r>
          </w:p>
        </w:tc>
        <w:tc>
          <w:tcPr>
            <w:tcW w:w="0" w:type="auto"/>
            <w:noWrap/>
            <w:hideMark/>
          </w:tcPr>
          <w:p w14:paraId="5BFCFEE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Snapper</w:t>
            </w:r>
          </w:p>
        </w:tc>
        <w:tc>
          <w:tcPr>
            <w:tcW w:w="0" w:type="auto"/>
            <w:noWrap/>
            <w:hideMark/>
          </w:tcPr>
          <w:p w14:paraId="13CB9E8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Pagrus [Chrysophrus] auratus</w:t>
            </w:r>
          </w:p>
        </w:tc>
        <w:tc>
          <w:tcPr>
            <w:tcW w:w="0" w:type="auto"/>
            <w:noWrap/>
            <w:hideMark/>
          </w:tcPr>
          <w:p w14:paraId="058CE31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152199</w:t>
            </w:r>
          </w:p>
        </w:tc>
        <w:tc>
          <w:tcPr>
            <w:tcW w:w="0" w:type="auto"/>
            <w:noWrap/>
            <w:hideMark/>
          </w:tcPr>
          <w:p w14:paraId="08F047C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12375</w:t>
            </w:r>
          </w:p>
        </w:tc>
        <w:tc>
          <w:tcPr>
            <w:tcW w:w="0" w:type="auto"/>
            <w:noWrap/>
            <w:hideMark/>
          </w:tcPr>
          <w:p w14:paraId="04FEDBD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4044773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94377</w:t>
            </w:r>
          </w:p>
        </w:tc>
        <w:tc>
          <w:tcPr>
            <w:tcW w:w="0" w:type="auto"/>
            <w:noWrap/>
            <w:hideMark/>
          </w:tcPr>
          <w:p w14:paraId="1D9E1D9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0.08</w:t>
            </w:r>
          </w:p>
        </w:tc>
      </w:tr>
      <w:tr w:rsidR="00BD7C6B" w14:paraId="5D77CA12"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ACEF64" w14:textId="77777777" w:rsidR="00BD7C6B" w:rsidRDefault="00BD7C6B" w:rsidP="00BD7C6B">
            <w:pPr>
              <w:pStyle w:val="NumericTableBodyText"/>
            </w:pPr>
            <w:r>
              <w:t>BCO</w:t>
            </w:r>
          </w:p>
        </w:tc>
        <w:tc>
          <w:tcPr>
            <w:tcW w:w="0" w:type="auto"/>
            <w:noWrap/>
            <w:hideMark/>
          </w:tcPr>
          <w:p w14:paraId="106879B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Blue cod (E)</w:t>
            </w:r>
          </w:p>
        </w:tc>
        <w:tc>
          <w:tcPr>
            <w:tcW w:w="0" w:type="auto"/>
            <w:noWrap/>
            <w:hideMark/>
          </w:tcPr>
          <w:p w14:paraId="13131A2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Parapercis colias</w:t>
            </w:r>
          </w:p>
        </w:tc>
        <w:tc>
          <w:tcPr>
            <w:tcW w:w="0" w:type="auto"/>
            <w:noWrap/>
            <w:hideMark/>
          </w:tcPr>
          <w:p w14:paraId="5EDF49D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14933</w:t>
            </w:r>
          </w:p>
        </w:tc>
        <w:tc>
          <w:tcPr>
            <w:tcW w:w="0" w:type="auto"/>
            <w:noWrap/>
            <w:hideMark/>
          </w:tcPr>
          <w:p w14:paraId="3720D11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182</w:t>
            </w:r>
          </w:p>
        </w:tc>
        <w:tc>
          <w:tcPr>
            <w:tcW w:w="0" w:type="auto"/>
            <w:noWrap/>
            <w:hideMark/>
          </w:tcPr>
          <w:p w14:paraId="01022F3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94571</w:t>
            </w:r>
          </w:p>
        </w:tc>
        <w:tc>
          <w:tcPr>
            <w:tcW w:w="0" w:type="auto"/>
            <w:noWrap/>
            <w:hideMark/>
          </w:tcPr>
          <w:p w14:paraId="4BDAB60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21925</w:t>
            </w:r>
          </w:p>
        </w:tc>
        <w:tc>
          <w:tcPr>
            <w:tcW w:w="0" w:type="auto"/>
            <w:noWrap/>
            <w:hideMark/>
          </w:tcPr>
          <w:p w14:paraId="20865BA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418A31B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9006A7" w14:textId="77777777" w:rsidR="00BD7C6B" w:rsidRDefault="00BD7C6B" w:rsidP="00BD7C6B">
            <w:pPr>
              <w:pStyle w:val="NumericTableBodyText"/>
            </w:pPr>
            <w:r>
              <w:t>RHY</w:t>
            </w:r>
          </w:p>
        </w:tc>
        <w:tc>
          <w:tcPr>
            <w:tcW w:w="0" w:type="auto"/>
            <w:noWrap/>
            <w:hideMark/>
          </w:tcPr>
          <w:p w14:paraId="4B5C270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Common roughy (E)</w:t>
            </w:r>
          </w:p>
        </w:tc>
        <w:tc>
          <w:tcPr>
            <w:tcW w:w="0" w:type="auto"/>
            <w:noWrap/>
            <w:hideMark/>
          </w:tcPr>
          <w:p w14:paraId="2951589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Paratrachichthys trailli</w:t>
            </w:r>
          </w:p>
        </w:tc>
        <w:tc>
          <w:tcPr>
            <w:tcW w:w="0" w:type="auto"/>
            <w:noWrap/>
            <w:hideMark/>
          </w:tcPr>
          <w:p w14:paraId="30C12D3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3965</w:t>
            </w:r>
          </w:p>
        </w:tc>
        <w:tc>
          <w:tcPr>
            <w:tcW w:w="0" w:type="auto"/>
            <w:noWrap/>
            <w:hideMark/>
          </w:tcPr>
          <w:p w14:paraId="7DEF867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69058E7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57051</w:t>
            </w:r>
          </w:p>
        </w:tc>
        <w:tc>
          <w:tcPr>
            <w:tcW w:w="0" w:type="auto"/>
            <w:noWrap/>
            <w:hideMark/>
          </w:tcPr>
          <w:p w14:paraId="153851E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2CAB4531" w14:textId="304DABAB"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44476A3E"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DA1BC7A" w14:textId="77777777" w:rsidR="00BD7C6B" w:rsidRDefault="00BD7C6B" w:rsidP="00BD7C6B">
            <w:pPr>
              <w:pStyle w:val="NumericTableBodyText"/>
            </w:pPr>
            <w:r>
              <w:t>BOA</w:t>
            </w:r>
          </w:p>
        </w:tc>
        <w:tc>
          <w:tcPr>
            <w:tcW w:w="0" w:type="auto"/>
            <w:noWrap/>
            <w:hideMark/>
          </w:tcPr>
          <w:p w14:paraId="70C8785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Sowfish</w:t>
            </w:r>
          </w:p>
        </w:tc>
        <w:tc>
          <w:tcPr>
            <w:tcW w:w="0" w:type="auto"/>
            <w:noWrap/>
            <w:hideMark/>
          </w:tcPr>
          <w:p w14:paraId="55BDDB0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Paristiopterus labiosus</w:t>
            </w:r>
          </w:p>
        </w:tc>
        <w:tc>
          <w:tcPr>
            <w:tcW w:w="0" w:type="auto"/>
            <w:noWrap/>
            <w:hideMark/>
          </w:tcPr>
          <w:p w14:paraId="6F89712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152</w:t>
            </w:r>
          </w:p>
        </w:tc>
        <w:tc>
          <w:tcPr>
            <w:tcW w:w="0" w:type="auto"/>
            <w:noWrap/>
            <w:hideMark/>
          </w:tcPr>
          <w:p w14:paraId="06C64FB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w:t>
            </w:r>
          </w:p>
        </w:tc>
        <w:tc>
          <w:tcPr>
            <w:tcW w:w="0" w:type="auto"/>
            <w:noWrap/>
            <w:hideMark/>
          </w:tcPr>
          <w:p w14:paraId="00EDE19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13069</w:t>
            </w:r>
          </w:p>
        </w:tc>
        <w:tc>
          <w:tcPr>
            <w:tcW w:w="0" w:type="auto"/>
            <w:noWrap/>
            <w:hideMark/>
          </w:tcPr>
          <w:p w14:paraId="40F47F8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136</w:t>
            </w:r>
          </w:p>
        </w:tc>
        <w:tc>
          <w:tcPr>
            <w:tcW w:w="0" w:type="auto"/>
            <w:noWrap/>
            <w:hideMark/>
          </w:tcPr>
          <w:p w14:paraId="7ECE1D4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1515DA67"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C3A0D2" w14:textId="77777777" w:rsidR="00BD7C6B" w:rsidRDefault="00BD7C6B" w:rsidP="00BD7C6B">
            <w:pPr>
              <w:pStyle w:val="NumericTableBodyText"/>
            </w:pPr>
            <w:r>
              <w:t>LSO</w:t>
            </w:r>
          </w:p>
        </w:tc>
        <w:tc>
          <w:tcPr>
            <w:tcW w:w="0" w:type="auto"/>
            <w:noWrap/>
            <w:hideMark/>
          </w:tcPr>
          <w:p w14:paraId="25FD590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Lemon sole (E)</w:t>
            </w:r>
          </w:p>
        </w:tc>
        <w:tc>
          <w:tcPr>
            <w:tcW w:w="0" w:type="auto"/>
            <w:noWrap/>
            <w:hideMark/>
          </w:tcPr>
          <w:p w14:paraId="034D38F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Pelotretis flavilatus</w:t>
            </w:r>
          </w:p>
        </w:tc>
        <w:tc>
          <w:tcPr>
            <w:tcW w:w="0" w:type="auto"/>
            <w:noWrap/>
            <w:hideMark/>
          </w:tcPr>
          <w:p w14:paraId="44900B6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30719</w:t>
            </w:r>
          </w:p>
        </w:tc>
        <w:tc>
          <w:tcPr>
            <w:tcW w:w="0" w:type="auto"/>
            <w:noWrap/>
            <w:hideMark/>
          </w:tcPr>
          <w:p w14:paraId="6512C29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338</w:t>
            </w:r>
          </w:p>
        </w:tc>
        <w:tc>
          <w:tcPr>
            <w:tcW w:w="0" w:type="auto"/>
            <w:noWrap/>
            <w:hideMark/>
          </w:tcPr>
          <w:p w14:paraId="1BC1017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93027</w:t>
            </w:r>
          </w:p>
        </w:tc>
        <w:tc>
          <w:tcPr>
            <w:tcW w:w="0" w:type="auto"/>
            <w:noWrap/>
            <w:hideMark/>
          </w:tcPr>
          <w:p w14:paraId="5661F27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25104</w:t>
            </w:r>
          </w:p>
        </w:tc>
        <w:tc>
          <w:tcPr>
            <w:tcW w:w="0" w:type="auto"/>
            <w:noWrap/>
            <w:hideMark/>
          </w:tcPr>
          <w:p w14:paraId="069ECC7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43F584C7"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68629C" w14:textId="77777777" w:rsidR="00BD7C6B" w:rsidRDefault="00BD7C6B" w:rsidP="00BD7C6B">
            <w:pPr>
              <w:pStyle w:val="NumericTableBodyText"/>
            </w:pPr>
            <w:r>
              <w:t>SOL</w:t>
            </w:r>
          </w:p>
        </w:tc>
        <w:tc>
          <w:tcPr>
            <w:tcW w:w="0" w:type="auto"/>
            <w:noWrap/>
            <w:hideMark/>
          </w:tcPr>
          <w:p w14:paraId="799BAF3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Speckled sole (E)</w:t>
            </w:r>
          </w:p>
        </w:tc>
        <w:tc>
          <w:tcPr>
            <w:tcW w:w="0" w:type="auto"/>
            <w:noWrap/>
            <w:hideMark/>
          </w:tcPr>
          <w:p w14:paraId="649CF7A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Peltorhamphus latus</w:t>
            </w:r>
          </w:p>
        </w:tc>
        <w:tc>
          <w:tcPr>
            <w:tcW w:w="0" w:type="auto"/>
            <w:noWrap/>
            <w:hideMark/>
          </w:tcPr>
          <w:p w14:paraId="74D6384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298</w:t>
            </w:r>
          </w:p>
        </w:tc>
        <w:tc>
          <w:tcPr>
            <w:tcW w:w="0" w:type="auto"/>
            <w:noWrap/>
            <w:hideMark/>
          </w:tcPr>
          <w:p w14:paraId="59390D5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w:t>
            </w:r>
          </w:p>
        </w:tc>
        <w:tc>
          <w:tcPr>
            <w:tcW w:w="0" w:type="auto"/>
            <w:noWrap/>
            <w:hideMark/>
          </w:tcPr>
          <w:p w14:paraId="7CC1F35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29529</w:t>
            </w:r>
          </w:p>
        </w:tc>
        <w:tc>
          <w:tcPr>
            <w:tcW w:w="0" w:type="auto"/>
            <w:noWrap/>
            <w:hideMark/>
          </w:tcPr>
          <w:p w14:paraId="37A1FD1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296</w:t>
            </w:r>
          </w:p>
        </w:tc>
        <w:tc>
          <w:tcPr>
            <w:tcW w:w="0" w:type="auto"/>
            <w:noWrap/>
            <w:hideMark/>
          </w:tcPr>
          <w:p w14:paraId="5C765DB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6326F4E2"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F39D96" w14:textId="77777777" w:rsidR="00BD7C6B" w:rsidRDefault="00BD7C6B" w:rsidP="00BD7C6B">
            <w:pPr>
              <w:pStyle w:val="NumericTableBodyText"/>
            </w:pPr>
            <w:r>
              <w:t>ESO</w:t>
            </w:r>
          </w:p>
        </w:tc>
        <w:tc>
          <w:tcPr>
            <w:tcW w:w="0" w:type="auto"/>
            <w:noWrap/>
            <w:hideMark/>
          </w:tcPr>
          <w:p w14:paraId="68F14E6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N.Z. Sole (E)</w:t>
            </w:r>
          </w:p>
        </w:tc>
        <w:tc>
          <w:tcPr>
            <w:tcW w:w="0" w:type="auto"/>
            <w:noWrap/>
            <w:hideMark/>
          </w:tcPr>
          <w:p w14:paraId="0C5A514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Peltorhamphus novaezeelandiae</w:t>
            </w:r>
          </w:p>
        </w:tc>
        <w:tc>
          <w:tcPr>
            <w:tcW w:w="0" w:type="auto"/>
            <w:noWrap/>
            <w:hideMark/>
          </w:tcPr>
          <w:p w14:paraId="7FED455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101356</w:t>
            </w:r>
          </w:p>
        </w:tc>
        <w:tc>
          <w:tcPr>
            <w:tcW w:w="0" w:type="auto"/>
            <w:noWrap/>
            <w:hideMark/>
          </w:tcPr>
          <w:p w14:paraId="4C8B1DE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21</w:t>
            </w:r>
          </w:p>
        </w:tc>
        <w:tc>
          <w:tcPr>
            <w:tcW w:w="0" w:type="auto"/>
            <w:noWrap/>
            <w:hideMark/>
          </w:tcPr>
          <w:p w14:paraId="100749B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95054</w:t>
            </w:r>
          </w:p>
        </w:tc>
        <w:tc>
          <w:tcPr>
            <w:tcW w:w="0" w:type="auto"/>
            <w:noWrap/>
            <w:hideMark/>
          </w:tcPr>
          <w:p w14:paraId="02A4A63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2772</w:t>
            </w:r>
          </w:p>
        </w:tc>
        <w:tc>
          <w:tcPr>
            <w:tcW w:w="0" w:type="auto"/>
            <w:noWrap/>
            <w:hideMark/>
          </w:tcPr>
          <w:p w14:paraId="018840B4" w14:textId="2EBF863B"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38AF79F3"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88D7B7A" w14:textId="77777777" w:rsidR="00BD7C6B" w:rsidRDefault="00BD7C6B" w:rsidP="00BD7C6B">
            <w:pPr>
              <w:pStyle w:val="NumericTableBodyText"/>
            </w:pPr>
            <w:r>
              <w:t>SLS</w:t>
            </w:r>
          </w:p>
        </w:tc>
        <w:tc>
          <w:tcPr>
            <w:tcW w:w="0" w:type="auto"/>
            <w:noWrap/>
            <w:hideMark/>
          </w:tcPr>
          <w:p w14:paraId="16C6EE4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Slender sole (E)</w:t>
            </w:r>
          </w:p>
        </w:tc>
        <w:tc>
          <w:tcPr>
            <w:tcW w:w="0" w:type="auto"/>
            <w:noWrap/>
            <w:hideMark/>
          </w:tcPr>
          <w:p w14:paraId="68B1114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Peltorhamphus tenuis</w:t>
            </w:r>
          </w:p>
        </w:tc>
        <w:tc>
          <w:tcPr>
            <w:tcW w:w="0" w:type="auto"/>
            <w:noWrap/>
            <w:hideMark/>
          </w:tcPr>
          <w:p w14:paraId="6BEFF28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173</w:t>
            </w:r>
          </w:p>
        </w:tc>
        <w:tc>
          <w:tcPr>
            <w:tcW w:w="0" w:type="auto"/>
            <w:noWrap/>
            <w:hideMark/>
          </w:tcPr>
          <w:p w14:paraId="6F38384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AD3D2C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19070</w:t>
            </w:r>
          </w:p>
        </w:tc>
        <w:tc>
          <w:tcPr>
            <w:tcW w:w="0" w:type="auto"/>
            <w:noWrap/>
            <w:hideMark/>
          </w:tcPr>
          <w:p w14:paraId="0B4A3E8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3A4D0B18" w14:textId="048D4760"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1AC424C0"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63E23" w14:textId="77777777" w:rsidR="00BD7C6B" w:rsidRDefault="00BD7C6B" w:rsidP="00BD7C6B">
            <w:pPr>
              <w:pStyle w:val="NumericTableBodyText"/>
            </w:pPr>
            <w:r>
              <w:t>RBY</w:t>
            </w:r>
          </w:p>
        </w:tc>
        <w:tc>
          <w:tcPr>
            <w:tcW w:w="0" w:type="auto"/>
            <w:noWrap/>
            <w:hideMark/>
          </w:tcPr>
          <w:p w14:paraId="21EA9CE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Rubyfish</w:t>
            </w:r>
          </w:p>
        </w:tc>
        <w:tc>
          <w:tcPr>
            <w:tcW w:w="0" w:type="auto"/>
            <w:noWrap/>
            <w:hideMark/>
          </w:tcPr>
          <w:p w14:paraId="4092421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Plagiogeneion rubiginosum</w:t>
            </w:r>
          </w:p>
        </w:tc>
        <w:tc>
          <w:tcPr>
            <w:tcW w:w="0" w:type="auto"/>
            <w:noWrap/>
            <w:hideMark/>
          </w:tcPr>
          <w:p w14:paraId="45FEC6C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322</w:t>
            </w:r>
          </w:p>
        </w:tc>
        <w:tc>
          <w:tcPr>
            <w:tcW w:w="0" w:type="auto"/>
            <w:noWrap/>
            <w:hideMark/>
          </w:tcPr>
          <w:p w14:paraId="5A1C5FE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0D98608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19984</w:t>
            </w:r>
          </w:p>
        </w:tc>
        <w:tc>
          <w:tcPr>
            <w:tcW w:w="0" w:type="auto"/>
            <w:noWrap/>
            <w:hideMark/>
          </w:tcPr>
          <w:p w14:paraId="29BB468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108D60B8" w14:textId="3AF7DB5B"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6DF044EE"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C28C2D" w14:textId="77777777" w:rsidR="00BD7C6B" w:rsidRDefault="00BD7C6B" w:rsidP="00BD7C6B">
            <w:pPr>
              <w:pStyle w:val="NumericTableBodyText"/>
            </w:pPr>
            <w:r>
              <w:t>HAP</w:t>
            </w:r>
          </w:p>
        </w:tc>
        <w:tc>
          <w:tcPr>
            <w:tcW w:w="0" w:type="auto"/>
            <w:noWrap/>
            <w:hideMark/>
          </w:tcPr>
          <w:p w14:paraId="4F887D8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Hapuku</w:t>
            </w:r>
          </w:p>
        </w:tc>
        <w:tc>
          <w:tcPr>
            <w:tcW w:w="0" w:type="auto"/>
            <w:noWrap/>
            <w:hideMark/>
          </w:tcPr>
          <w:p w14:paraId="424576F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Polyprion oxygeneios</w:t>
            </w:r>
          </w:p>
        </w:tc>
        <w:tc>
          <w:tcPr>
            <w:tcW w:w="0" w:type="auto"/>
            <w:noWrap/>
            <w:hideMark/>
          </w:tcPr>
          <w:p w14:paraId="7DF0EAE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73356</w:t>
            </w:r>
          </w:p>
        </w:tc>
        <w:tc>
          <w:tcPr>
            <w:tcW w:w="0" w:type="auto"/>
            <w:noWrap/>
            <w:hideMark/>
          </w:tcPr>
          <w:p w14:paraId="1E7029E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5003A31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95307</w:t>
            </w:r>
          </w:p>
        </w:tc>
        <w:tc>
          <w:tcPr>
            <w:tcW w:w="0" w:type="auto"/>
            <w:noWrap/>
            <w:hideMark/>
          </w:tcPr>
          <w:p w14:paraId="3694509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72E59E21" w14:textId="51A715B6"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64D2AEF0"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14:paraId="359162DC" w14:textId="77777777" w:rsidR="00BD7C6B" w:rsidRDefault="00BD7C6B" w:rsidP="00BD7C6B">
            <w:pPr>
              <w:pStyle w:val="NumericTableBodyText"/>
            </w:pPr>
            <w:r>
              <w:t>TRE</w:t>
            </w:r>
          </w:p>
        </w:tc>
        <w:tc>
          <w:tcPr>
            <w:tcW w:w="0" w:type="auto"/>
            <w:tcBorders>
              <w:bottom w:val="single" w:sz="4" w:space="0" w:color="auto"/>
            </w:tcBorders>
            <w:noWrap/>
            <w:hideMark/>
          </w:tcPr>
          <w:p w14:paraId="258A6A4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Trevally</w:t>
            </w:r>
          </w:p>
        </w:tc>
        <w:tc>
          <w:tcPr>
            <w:tcW w:w="0" w:type="auto"/>
            <w:tcBorders>
              <w:bottom w:val="single" w:sz="4" w:space="0" w:color="auto"/>
            </w:tcBorders>
            <w:noWrap/>
            <w:hideMark/>
          </w:tcPr>
          <w:p w14:paraId="4A1B6C1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Pseudocaranx georgianus</w:t>
            </w:r>
          </w:p>
        </w:tc>
        <w:tc>
          <w:tcPr>
            <w:tcW w:w="0" w:type="auto"/>
            <w:tcBorders>
              <w:bottom w:val="single" w:sz="4" w:space="0" w:color="auto"/>
            </w:tcBorders>
            <w:noWrap/>
            <w:hideMark/>
          </w:tcPr>
          <w:p w14:paraId="190EDA2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104462</w:t>
            </w:r>
          </w:p>
        </w:tc>
        <w:tc>
          <w:tcPr>
            <w:tcW w:w="0" w:type="auto"/>
            <w:tcBorders>
              <w:bottom w:val="single" w:sz="4" w:space="0" w:color="auto"/>
            </w:tcBorders>
            <w:noWrap/>
            <w:hideMark/>
          </w:tcPr>
          <w:p w14:paraId="69D46A5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608</w:t>
            </w:r>
          </w:p>
        </w:tc>
        <w:tc>
          <w:tcPr>
            <w:tcW w:w="0" w:type="auto"/>
            <w:tcBorders>
              <w:bottom w:val="single" w:sz="4" w:space="0" w:color="auto"/>
            </w:tcBorders>
            <w:noWrap/>
            <w:hideMark/>
          </w:tcPr>
          <w:p w14:paraId="1500EA8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93028</w:t>
            </w:r>
          </w:p>
        </w:tc>
        <w:tc>
          <w:tcPr>
            <w:tcW w:w="0" w:type="auto"/>
            <w:tcBorders>
              <w:bottom w:val="single" w:sz="4" w:space="0" w:color="auto"/>
            </w:tcBorders>
            <w:noWrap/>
            <w:hideMark/>
          </w:tcPr>
          <w:p w14:paraId="5F31B26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38999</w:t>
            </w:r>
          </w:p>
        </w:tc>
        <w:tc>
          <w:tcPr>
            <w:tcW w:w="0" w:type="auto"/>
            <w:tcBorders>
              <w:bottom w:val="single" w:sz="4" w:space="0" w:color="auto"/>
            </w:tcBorders>
            <w:noWrap/>
            <w:hideMark/>
          </w:tcPr>
          <w:p w14:paraId="1095FB3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243D65C4"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hideMark/>
          </w:tcPr>
          <w:p w14:paraId="018E1E1C" w14:textId="77777777" w:rsidR="00BD7C6B" w:rsidRDefault="00BD7C6B" w:rsidP="00BD7C6B">
            <w:pPr>
              <w:pStyle w:val="NumericTableBodyText"/>
            </w:pPr>
            <w:r>
              <w:lastRenderedPageBreak/>
              <w:t>SPF</w:t>
            </w:r>
          </w:p>
        </w:tc>
        <w:tc>
          <w:tcPr>
            <w:tcW w:w="0" w:type="auto"/>
            <w:tcBorders>
              <w:top w:val="single" w:sz="4" w:space="0" w:color="auto"/>
            </w:tcBorders>
            <w:noWrap/>
            <w:hideMark/>
          </w:tcPr>
          <w:p w14:paraId="4425C16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Scarlet wrasse (E)</w:t>
            </w:r>
          </w:p>
        </w:tc>
        <w:tc>
          <w:tcPr>
            <w:tcW w:w="0" w:type="auto"/>
            <w:tcBorders>
              <w:top w:val="single" w:sz="4" w:space="0" w:color="auto"/>
            </w:tcBorders>
            <w:noWrap/>
            <w:hideMark/>
          </w:tcPr>
          <w:p w14:paraId="7778A2B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Pseudolabrus miles</w:t>
            </w:r>
          </w:p>
        </w:tc>
        <w:tc>
          <w:tcPr>
            <w:tcW w:w="0" w:type="auto"/>
            <w:tcBorders>
              <w:top w:val="single" w:sz="4" w:space="0" w:color="auto"/>
            </w:tcBorders>
            <w:noWrap/>
            <w:hideMark/>
          </w:tcPr>
          <w:p w14:paraId="6A0660A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596</w:t>
            </w:r>
          </w:p>
        </w:tc>
        <w:tc>
          <w:tcPr>
            <w:tcW w:w="0" w:type="auto"/>
            <w:tcBorders>
              <w:top w:val="single" w:sz="4" w:space="0" w:color="auto"/>
            </w:tcBorders>
            <w:noWrap/>
            <w:hideMark/>
          </w:tcPr>
          <w:p w14:paraId="11B6C65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hideMark/>
          </w:tcPr>
          <w:p w14:paraId="2BE442D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37393</w:t>
            </w:r>
          </w:p>
        </w:tc>
        <w:tc>
          <w:tcPr>
            <w:tcW w:w="0" w:type="auto"/>
            <w:tcBorders>
              <w:top w:val="single" w:sz="4" w:space="0" w:color="auto"/>
            </w:tcBorders>
            <w:noWrap/>
            <w:hideMark/>
          </w:tcPr>
          <w:p w14:paraId="6EE3F06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hideMark/>
          </w:tcPr>
          <w:p w14:paraId="398AFDF5" w14:textId="11F8D74A"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7AEF6D9F"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275C7CC" w14:textId="77777777" w:rsidR="00BD7C6B" w:rsidRDefault="00BD7C6B" w:rsidP="00BD7C6B">
            <w:pPr>
              <w:pStyle w:val="NumericTableBodyText"/>
            </w:pPr>
            <w:r>
              <w:t>RCO</w:t>
            </w:r>
          </w:p>
        </w:tc>
        <w:tc>
          <w:tcPr>
            <w:tcW w:w="0" w:type="auto"/>
            <w:noWrap/>
            <w:hideMark/>
          </w:tcPr>
          <w:p w14:paraId="5B7ED4C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Red cod</w:t>
            </w:r>
          </w:p>
        </w:tc>
        <w:tc>
          <w:tcPr>
            <w:tcW w:w="0" w:type="auto"/>
            <w:noWrap/>
            <w:hideMark/>
          </w:tcPr>
          <w:p w14:paraId="2BB5667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Pseudophycis bachus</w:t>
            </w:r>
          </w:p>
        </w:tc>
        <w:tc>
          <w:tcPr>
            <w:tcW w:w="0" w:type="auto"/>
            <w:noWrap/>
            <w:hideMark/>
          </w:tcPr>
          <w:p w14:paraId="6929392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99357</w:t>
            </w:r>
          </w:p>
        </w:tc>
        <w:tc>
          <w:tcPr>
            <w:tcW w:w="0" w:type="auto"/>
            <w:noWrap/>
            <w:hideMark/>
          </w:tcPr>
          <w:p w14:paraId="6D82570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255</w:t>
            </w:r>
          </w:p>
        </w:tc>
        <w:tc>
          <w:tcPr>
            <w:tcW w:w="0" w:type="auto"/>
            <w:noWrap/>
            <w:hideMark/>
          </w:tcPr>
          <w:p w14:paraId="3C5244F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95307</w:t>
            </w:r>
          </w:p>
        </w:tc>
        <w:tc>
          <w:tcPr>
            <w:tcW w:w="0" w:type="auto"/>
            <w:noWrap/>
            <w:hideMark/>
          </w:tcPr>
          <w:p w14:paraId="3B2BCCC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29183</w:t>
            </w:r>
          </w:p>
        </w:tc>
        <w:tc>
          <w:tcPr>
            <w:tcW w:w="0" w:type="auto"/>
            <w:noWrap/>
            <w:hideMark/>
          </w:tcPr>
          <w:p w14:paraId="1A5CF353" w14:textId="1267E224"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73774A26"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E4D6EFD" w14:textId="77777777" w:rsidR="00BD7C6B" w:rsidRDefault="00BD7C6B" w:rsidP="00BD7C6B">
            <w:pPr>
              <w:pStyle w:val="NumericTableBodyText"/>
            </w:pPr>
            <w:r>
              <w:t>JGU</w:t>
            </w:r>
          </w:p>
        </w:tc>
        <w:tc>
          <w:tcPr>
            <w:tcW w:w="0" w:type="auto"/>
            <w:noWrap/>
            <w:hideMark/>
          </w:tcPr>
          <w:p w14:paraId="0BA7AE1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Japanese gurnard</w:t>
            </w:r>
          </w:p>
        </w:tc>
        <w:tc>
          <w:tcPr>
            <w:tcW w:w="0" w:type="auto"/>
            <w:noWrap/>
            <w:hideMark/>
          </w:tcPr>
          <w:p w14:paraId="3ACD609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Pterygotrigla picta</w:t>
            </w:r>
          </w:p>
        </w:tc>
        <w:tc>
          <w:tcPr>
            <w:tcW w:w="0" w:type="auto"/>
            <w:noWrap/>
            <w:hideMark/>
          </w:tcPr>
          <w:p w14:paraId="73FF9DA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33722</w:t>
            </w:r>
          </w:p>
        </w:tc>
        <w:tc>
          <w:tcPr>
            <w:tcW w:w="0" w:type="auto"/>
            <w:noWrap/>
            <w:hideMark/>
          </w:tcPr>
          <w:p w14:paraId="3050FCB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1700</w:t>
            </w:r>
          </w:p>
        </w:tc>
        <w:tc>
          <w:tcPr>
            <w:tcW w:w="0" w:type="auto"/>
            <w:noWrap/>
            <w:hideMark/>
          </w:tcPr>
          <w:p w14:paraId="2DFBF6E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68626</w:t>
            </w:r>
          </w:p>
        </w:tc>
        <w:tc>
          <w:tcPr>
            <w:tcW w:w="0" w:type="auto"/>
            <w:noWrap/>
            <w:hideMark/>
          </w:tcPr>
          <w:p w14:paraId="363B265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41778</w:t>
            </w:r>
          </w:p>
        </w:tc>
        <w:tc>
          <w:tcPr>
            <w:tcW w:w="0" w:type="auto"/>
            <w:noWrap/>
            <w:hideMark/>
          </w:tcPr>
          <w:p w14:paraId="163B13E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0.05</w:t>
            </w:r>
          </w:p>
        </w:tc>
      </w:tr>
      <w:tr w:rsidR="00BD7C6B" w14:paraId="7CD91BA7"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2648DB7" w14:textId="77777777" w:rsidR="00BD7C6B" w:rsidRDefault="00BD7C6B" w:rsidP="00BD7C6B">
            <w:pPr>
              <w:pStyle w:val="NumericTableBodyText"/>
            </w:pPr>
            <w:r>
              <w:t>SKI</w:t>
            </w:r>
          </w:p>
        </w:tc>
        <w:tc>
          <w:tcPr>
            <w:tcW w:w="0" w:type="auto"/>
            <w:noWrap/>
            <w:hideMark/>
          </w:tcPr>
          <w:p w14:paraId="269D6D5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Gemfish</w:t>
            </w:r>
          </w:p>
        </w:tc>
        <w:tc>
          <w:tcPr>
            <w:tcW w:w="0" w:type="auto"/>
            <w:noWrap/>
            <w:hideMark/>
          </w:tcPr>
          <w:p w14:paraId="00785D8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Rexea solandri</w:t>
            </w:r>
          </w:p>
        </w:tc>
        <w:tc>
          <w:tcPr>
            <w:tcW w:w="0" w:type="auto"/>
            <w:noWrap/>
            <w:hideMark/>
          </w:tcPr>
          <w:p w14:paraId="24A7C88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81594</w:t>
            </w:r>
          </w:p>
        </w:tc>
        <w:tc>
          <w:tcPr>
            <w:tcW w:w="0" w:type="auto"/>
            <w:noWrap/>
            <w:hideMark/>
          </w:tcPr>
          <w:p w14:paraId="53C3978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484</w:t>
            </w:r>
          </w:p>
        </w:tc>
        <w:tc>
          <w:tcPr>
            <w:tcW w:w="0" w:type="auto"/>
            <w:noWrap/>
            <w:hideMark/>
          </w:tcPr>
          <w:p w14:paraId="1199619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93531</w:t>
            </w:r>
          </w:p>
        </w:tc>
        <w:tc>
          <w:tcPr>
            <w:tcW w:w="0" w:type="auto"/>
            <w:noWrap/>
            <w:hideMark/>
          </w:tcPr>
          <w:p w14:paraId="44418E8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37039</w:t>
            </w:r>
          </w:p>
        </w:tc>
        <w:tc>
          <w:tcPr>
            <w:tcW w:w="0" w:type="auto"/>
            <w:noWrap/>
            <w:hideMark/>
          </w:tcPr>
          <w:p w14:paraId="2206E05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6BCC8B48"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06E2C2" w14:textId="77777777" w:rsidR="00BD7C6B" w:rsidRDefault="00BD7C6B" w:rsidP="00BD7C6B">
            <w:pPr>
              <w:pStyle w:val="NumericTableBodyText"/>
            </w:pPr>
            <w:r>
              <w:t>YBF</w:t>
            </w:r>
          </w:p>
        </w:tc>
        <w:tc>
          <w:tcPr>
            <w:tcW w:w="0" w:type="auto"/>
            <w:noWrap/>
            <w:hideMark/>
          </w:tcPr>
          <w:p w14:paraId="1336078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Yellow-belly flounder (E)</w:t>
            </w:r>
          </w:p>
        </w:tc>
        <w:tc>
          <w:tcPr>
            <w:tcW w:w="0" w:type="auto"/>
            <w:noWrap/>
            <w:hideMark/>
          </w:tcPr>
          <w:p w14:paraId="1ACB210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Rhombosolea leporina</w:t>
            </w:r>
          </w:p>
        </w:tc>
        <w:tc>
          <w:tcPr>
            <w:tcW w:w="0" w:type="auto"/>
            <w:noWrap/>
            <w:hideMark/>
          </w:tcPr>
          <w:p w14:paraId="7DBEEDB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1691</w:t>
            </w:r>
          </w:p>
        </w:tc>
        <w:tc>
          <w:tcPr>
            <w:tcW w:w="0" w:type="auto"/>
            <w:noWrap/>
            <w:hideMark/>
          </w:tcPr>
          <w:p w14:paraId="20B2A66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381</w:t>
            </w:r>
          </w:p>
        </w:tc>
        <w:tc>
          <w:tcPr>
            <w:tcW w:w="0" w:type="auto"/>
            <w:noWrap/>
            <w:hideMark/>
          </w:tcPr>
          <w:p w14:paraId="00A783B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85851</w:t>
            </w:r>
          </w:p>
        </w:tc>
        <w:tc>
          <w:tcPr>
            <w:tcW w:w="0" w:type="auto"/>
            <w:noWrap/>
            <w:hideMark/>
          </w:tcPr>
          <w:p w14:paraId="3575787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39833</w:t>
            </w:r>
          </w:p>
        </w:tc>
        <w:tc>
          <w:tcPr>
            <w:tcW w:w="0" w:type="auto"/>
            <w:noWrap/>
            <w:hideMark/>
          </w:tcPr>
          <w:p w14:paraId="769C78A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0.23</w:t>
            </w:r>
          </w:p>
        </w:tc>
      </w:tr>
      <w:tr w:rsidR="00BD7C6B" w14:paraId="3D3725B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1083E6C" w14:textId="77777777" w:rsidR="00BD7C6B" w:rsidRDefault="00BD7C6B" w:rsidP="00BD7C6B">
            <w:pPr>
              <w:pStyle w:val="NumericTableBodyText"/>
            </w:pPr>
            <w:r>
              <w:t>SFL</w:t>
            </w:r>
          </w:p>
        </w:tc>
        <w:tc>
          <w:tcPr>
            <w:tcW w:w="0" w:type="auto"/>
            <w:noWrap/>
            <w:hideMark/>
          </w:tcPr>
          <w:p w14:paraId="544F730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Sand flounder (E)</w:t>
            </w:r>
          </w:p>
        </w:tc>
        <w:tc>
          <w:tcPr>
            <w:tcW w:w="0" w:type="auto"/>
            <w:noWrap/>
            <w:hideMark/>
          </w:tcPr>
          <w:p w14:paraId="06FD8DF2"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Rhombosolea plebeia</w:t>
            </w:r>
          </w:p>
        </w:tc>
        <w:tc>
          <w:tcPr>
            <w:tcW w:w="0" w:type="auto"/>
            <w:noWrap/>
            <w:hideMark/>
          </w:tcPr>
          <w:p w14:paraId="483B36A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115943</w:t>
            </w:r>
          </w:p>
        </w:tc>
        <w:tc>
          <w:tcPr>
            <w:tcW w:w="0" w:type="auto"/>
            <w:noWrap/>
            <w:hideMark/>
          </w:tcPr>
          <w:p w14:paraId="22ADB32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1862</w:t>
            </w:r>
          </w:p>
        </w:tc>
        <w:tc>
          <w:tcPr>
            <w:tcW w:w="0" w:type="auto"/>
            <w:noWrap/>
            <w:hideMark/>
          </w:tcPr>
          <w:p w14:paraId="7CBE1E3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24999E9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71362</w:t>
            </w:r>
          </w:p>
        </w:tc>
        <w:tc>
          <w:tcPr>
            <w:tcW w:w="0" w:type="auto"/>
            <w:noWrap/>
            <w:hideMark/>
          </w:tcPr>
          <w:p w14:paraId="3465B75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0.02</w:t>
            </w:r>
          </w:p>
        </w:tc>
      </w:tr>
      <w:tr w:rsidR="00BD7C6B" w14:paraId="32F9CEBC"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AF0EFD" w14:textId="77777777" w:rsidR="00BD7C6B" w:rsidRDefault="00BD7C6B" w:rsidP="00BD7C6B">
            <w:pPr>
              <w:pStyle w:val="NumericTableBodyText"/>
            </w:pPr>
            <w:r>
              <w:t>PIL</w:t>
            </w:r>
          </w:p>
        </w:tc>
        <w:tc>
          <w:tcPr>
            <w:tcW w:w="0" w:type="auto"/>
            <w:noWrap/>
            <w:hideMark/>
          </w:tcPr>
          <w:p w14:paraId="61DEBF2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Pilchard</w:t>
            </w:r>
          </w:p>
        </w:tc>
        <w:tc>
          <w:tcPr>
            <w:tcW w:w="0" w:type="auto"/>
            <w:noWrap/>
            <w:hideMark/>
          </w:tcPr>
          <w:p w14:paraId="3957FA5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Sardinops sagax</w:t>
            </w:r>
          </w:p>
        </w:tc>
        <w:tc>
          <w:tcPr>
            <w:tcW w:w="0" w:type="auto"/>
            <w:noWrap/>
            <w:hideMark/>
          </w:tcPr>
          <w:p w14:paraId="7F2B6D6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598</w:t>
            </w:r>
          </w:p>
        </w:tc>
        <w:tc>
          <w:tcPr>
            <w:tcW w:w="0" w:type="auto"/>
            <w:noWrap/>
            <w:hideMark/>
          </w:tcPr>
          <w:p w14:paraId="4012445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112</w:t>
            </w:r>
          </w:p>
        </w:tc>
        <w:tc>
          <w:tcPr>
            <w:tcW w:w="0" w:type="auto"/>
            <w:noWrap/>
            <w:hideMark/>
          </w:tcPr>
          <w:p w14:paraId="17D5AC8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38726</w:t>
            </w:r>
          </w:p>
        </w:tc>
        <w:tc>
          <w:tcPr>
            <w:tcW w:w="0" w:type="auto"/>
            <w:noWrap/>
            <w:hideMark/>
          </w:tcPr>
          <w:p w14:paraId="7B48A3D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12667</w:t>
            </w:r>
          </w:p>
        </w:tc>
        <w:tc>
          <w:tcPr>
            <w:tcW w:w="0" w:type="auto"/>
            <w:noWrap/>
            <w:hideMark/>
          </w:tcPr>
          <w:p w14:paraId="2CC23F0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0.19</w:t>
            </w:r>
          </w:p>
        </w:tc>
      </w:tr>
      <w:tr w:rsidR="00BD7C6B" w14:paraId="4CEC1D8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47CC330" w14:textId="77777777" w:rsidR="00BD7C6B" w:rsidRDefault="00BD7C6B" w:rsidP="00BD7C6B">
            <w:pPr>
              <w:pStyle w:val="NumericTableBodyText"/>
            </w:pPr>
            <w:r>
              <w:t>EMA</w:t>
            </w:r>
          </w:p>
        </w:tc>
        <w:tc>
          <w:tcPr>
            <w:tcW w:w="0" w:type="auto"/>
            <w:noWrap/>
            <w:hideMark/>
          </w:tcPr>
          <w:p w14:paraId="3158C77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Blue mackerel</w:t>
            </w:r>
          </w:p>
        </w:tc>
        <w:tc>
          <w:tcPr>
            <w:tcW w:w="0" w:type="auto"/>
            <w:noWrap/>
            <w:hideMark/>
          </w:tcPr>
          <w:p w14:paraId="35E87DC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Scomber australasicus</w:t>
            </w:r>
          </w:p>
        </w:tc>
        <w:tc>
          <w:tcPr>
            <w:tcW w:w="0" w:type="auto"/>
            <w:noWrap/>
            <w:hideMark/>
          </w:tcPr>
          <w:p w14:paraId="332D8CC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97628</w:t>
            </w:r>
          </w:p>
        </w:tc>
        <w:tc>
          <w:tcPr>
            <w:tcW w:w="0" w:type="auto"/>
            <w:noWrap/>
            <w:hideMark/>
          </w:tcPr>
          <w:p w14:paraId="757DF66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324</w:t>
            </w:r>
          </w:p>
        </w:tc>
        <w:tc>
          <w:tcPr>
            <w:tcW w:w="0" w:type="auto"/>
            <w:noWrap/>
            <w:hideMark/>
          </w:tcPr>
          <w:p w14:paraId="7C626D8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37477</w:t>
            </w:r>
          </w:p>
        </w:tc>
        <w:tc>
          <w:tcPr>
            <w:tcW w:w="0" w:type="auto"/>
            <w:noWrap/>
            <w:hideMark/>
          </w:tcPr>
          <w:p w14:paraId="6712044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24064</w:t>
            </w:r>
          </w:p>
        </w:tc>
        <w:tc>
          <w:tcPr>
            <w:tcW w:w="0" w:type="auto"/>
            <w:noWrap/>
            <w:hideMark/>
          </w:tcPr>
          <w:p w14:paraId="393BF9D4" w14:textId="365B31A8"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7C9917EF"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35598D" w14:textId="77777777" w:rsidR="00BD7C6B" w:rsidRDefault="00BD7C6B" w:rsidP="00BD7C6B">
            <w:pPr>
              <w:pStyle w:val="NumericTableBodyText"/>
            </w:pPr>
            <w:r>
              <w:t>KIN</w:t>
            </w:r>
          </w:p>
        </w:tc>
        <w:tc>
          <w:tcPr>
            <w:tcW w:w="0" w:type="auto"/>
            <w:noWrap/>
            <w:hideMark/>
          </w:tcPr>
          <w:p w14:paraId="2EB92EB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Kingfish</w:t>
            </w:r>
          </w:p>
        </w:tc>
        <w:tc>
          <w:tcPr>
            <w:tcW w:w="0" w:type="auto"/>
            <w:noWrap/>
            <w:hideMark/>
          </w:tcPr>
          <w:p w14:paraId="1142210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Seriola lalandi</w:t>
            </w:r>
          </w:p>
        </w:tc>
        <w:tc>
          <w:tcPr>
            <w:tcW w:w="0" w:type="auto"/>
            <w:noWrap/>
            <w:hideMark/>
          </w:tcPr>
          <w:p w14:paraId="30FA281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1304</w:t>
            </w:r>
          </w:p>
        </w:tc>
        <w:tc>
          <w:tcPr>
            <w:tcW w:w="0" w:type="auto"/>
            <w:noWrap/>
            <w:hideMark/>
          </w:tcPr>
          <w:p w14:paraId="07E0E1A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w:t>
            </w:r>
          </w:p>
        </w:tc>
        <w:tc>
          <w:tcPr>
            <w:tcW w:w="0" w:type="auto"/>
            <w:noWrap/>
            <w:hideMark/>
          </w:tcPr>
          <w:p w14:paraId="593EBC8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43945</w:t>
            </w:r>
          </w:p>
        </w:tc>
        <w:tc>
          <w:tcPr>
            <w:tcW w:w="0" w:type="auto"/>
            <w:noWrap/>
            <w:hideMark/>
          </w:tcPr>
          <w:p w14:paraId="56D4867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965</w:t>
            </w:r>
          </w:p>
        </w:tc>
        <w:tc>
          <w:tcPr>
            <w:tcW w:w="0" w:type="auto"/>
            <w:noWrap/>
            <w:hideMark/>
          </w:tcPr>
          <w:p w14:paraId="3236D51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4C73DCE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8382A75" w14:textId="77777777" w:rsidR="00BD7C6B" w:rsidRDefault="00BD7C6B" w:rsidP="00BD7C6B">
            <w:pPr>
              <w:pStyle w:val="NumericTableBodyText"/>
            </w:pPr>
            <w:r>
              <w:t>WAR</w:t>
            </w:r>
          </w:p>
        </w:tc>
        <w:tc>
          <w:tcPr>
            <w:tcW w:w="0" w:type="auto"/>
            <w:noWrap/>
            <w:hideMark/>
          </w:tcPr>
          <w:p w14:paraId="3DC17D15"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Common warehou</w:t>
            </w:r>
          </w:p>
        </w:tc>
        <w:tc>
          <w:tcPr>
            <w:tcW w:w="0" w:type="auto"/>
            <w:noWrap/>
            <w:hideMark/>
          </w:tcPr>
          <w:p w14:paraId="42E8596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Seriolella brama</w:t>
            </w:r>
          </w:p>
        </w:tc>
        <w:tc>
          <w:tcPr>
            <w:tcW w:w="0" w:type="auto"/>
            <w:noWrap/>
            <w:hideMark/>
          </w:tcPr>
          <w:p w14:paraId="66BACF4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19202</w:t>
            </w:r>
          </w:p>
        </w:tc>
        <w:tc>
          <w:tcPr>
            <w:tcW w:w="0" w:type="auto"/>
            <w:noWrap/>
            <w:hideMark/>
          </w:tcPr>
          <w:p w14:paraId="27AE071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w:t>
            </w:r>
          </w:p>
        </w:tc>
        <w:tc>
          <w:tcPr>
            <w:tcW w:w="0" w:type="auto"/>
            <w:noWrap/>
            <w:hideMark/>
          </w:tcPr>
          <w:p w14:paraId="5A520D3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95052</w:t>
            </w:r>
          </w:p>
        </w:tc>
        <w:tc>
          <w:tcPr>
            <w:tcW w:w="0" w:type="auto"/>
            <w:noWrap/>
            <w:hideMark/>
          </w:tcPr>
          <w:p w14:paraId="18D0C78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575</w:t>
            </w:r>
          </w:p>
        </w:tc>
        <w:tc>
          <w:tcPr>
            <w:tcW w:w="0" w:type="auto"/>
            <w:noWrap/>
            <w:hideMark/>
          </w:tcPr>
          <w:p w14:paraId="1C8243E8" w14:textId="638CC4CF"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61C295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EF01B5" w14:textId="77777777" w:rsidR="00BD7C6B" w:rsidRDefault="00BD7C6B" w:rsidP="00BD7C6B">
            <w:pPr>
              <w:pStyle w:val="NumericTableBodyText"/>
            </w:pPr>
            <w:r>
              <w:t>WWA</w:t>
            </w:r>
          </w:p>
        </w:tc>
        <w:tc>
          <w:tcPr>
            <w:tcW w:w="0" w:type="auto"/>
            <w:noWrap/>
            <w:hideMark/>
          </w:tcPr>
          <w:p w14:paraId="53214A8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White warehou</w:t>
            </w:r>
          </w:p>
        </w:tc>
        <w:tc>
          <w:tcPr>
            <w:tcW w:w="0" w:type="auto"/>
            <w:noWrap/>
            <w:hideMark/>
          </w:tcPr>
          <w:p w14:paraId="3F350BB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Seriolella caerulea</w:t>
            </w:r>
          </w:p>
        </w:tc>
        <w:tc>
          <w:tcPr>
            <w:tcW w:w="0" w:type="auto"/>
            <w:noWrap/>
            <w:hideMark/>
          </w:tcPr>
          <w:p w14:paraId="710F29D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81203</w:t>
            </w:r>
          </w:p>
        </w:tc>
        <w:tc>
          <w:tcPr>
            <w:tcW w:w="0" w:type="auto"/>
            <w:noWrap/>
            <w:hideMark/>
          </w:tcPr>
          <w:p w14:paraId="6DC43BE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1C3BB67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92777</w:t>
            </w:r>
          </w:p>
        </w:tc>
        <w:tc>
          <w:tcPr>
            <w:tcW w:w="0" w:type="auto"/>
            <w:noWrap/>
            <w:hideMark/>
          </w:tcPr>
          <w:p w14:paraId="39D38BB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03A46DFD" w14:textId="2A671DAE"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4651700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B1C24" w14:textId="77777777" w:rsidR="00BD7C6B" w:rsidRDefault="00BD7C6B" w:rsidP="00BD7C6B">
            <w:pPr>
              <w:pStyle w:val="NumericTableBodyText"/>
            </w:pPr>
            <w:r>
              <w:t>SWA</w:t>
            </w:r>
          </w:p>
        </w:tc>
        <w:tc>
          <w:tcPr>
            <w:tcW w:w="0" w:type="auto"/>
            <w:noWrap/>
            <w:hideMark/>
          </w:tcPr>
          <w:p w14:paraId="55235EA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Silver warehou</w:t>
            </w:r>
          </w:p>
        </w:tc>
        <w:tc>
          <w:tcPr>
            <w:tcW w:w="0" w:type="auto"/>
            <w:noWrap/>
            <w:hideMark/>
          </w:tcPr>
          <w:p w14:paraId="48F2204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Seriolella punctata</w:t>
            </w:r>
          </w:p>
        </w:tc>
        <w:tc>
          <w:tcPr>
            <w:tcW w:w="0" w:type="auto"/>
            <w:noWrap/>
            <w:hideMark/>
          </w:tcPr>
          <w:p w14:paraId="0BCC285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123481</w:t>
            </w:r>
          </w:p>
        </w:tc>
        <w:tc>
          <w:tcPr>
            <w:tcW w:w="0" w:type="auto"/>
            <w:noWrap/>
            <w:hideMark/>
          </w:tcPr>
          <w:p w14:paraId="323388F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w:t>
            </w:r>
          </w:p>
        </w:tc>
        <w:tc>
          <w:tcPr>
            <w:tcW w:w="0" w:type="auto"/>
            <w:noWrap/>
            <w:hideMark/>
          </w:tcPr>
          <w:p w14:paraId="7E192D0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90020</w:t>
            </w:r>
          </w:p>
        </w:tc>
        <w:tc>
          <w:tcPr>
            <w:tcW w:w="0" w:type="auto"/>
            <w:noWrap/>
            <w:hideMark/>
          </w:tcPr>
          <w:p w14:paraId="26E1A7E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133</w:t>
            </w:r>
          </w:p>
        </w:tc>
        <w:tc>
          <w:tcPr>
            <w:tcW w:w="0" w:type="auto"/>
            <w:noWrap/>
            <w:hideMark/>
          </w:tcPr>
          <w:p w14:paraId="39F35004" w14:textId="50EA65F1"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705D5EE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D43E728" w14:textId="77777777" w:rsidR="00BD7C6B" w:rsidRDefault="00BD7C6B" w:rsidP="00BD7C6B">
            <w:pPr>
              <w:pStyle w:val="NumericTableBodyText"/>
            </w:pPr>
            <w:r>
              <w:t>SDR</w:t>
            </w:r>
          </w:p>
        </w:tc>
        <w:tc>
          <w:tcPr>
            <w:tcW w:w="0" w:type="auto"/>
            <w:noWrap/>
            <w:hideMark/>
          </w:tcPr>
          <w:p w14:paraId="7107B3DC"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Spiny seadragon</w:t>
            </w:r>
          </w:p>
        </w:tc>
        <w:tc>
          <w:tcPr>
            <w:tcW w:w="0" w:type="auto"/>
            <w:noWrap/>
            <w:hideMark/>
          </w:tcPr>
          <w:p w14:paraId="4F8BDFF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Solegnathus spinosissimus</w:t>
            </w:r>
          </w:p>
        </w:tc>
        <w:tc>
          <w:tcPr>
            <w:tcW w:w="0" w:type="auto"/>
            <w:noWrap/>
            <w:hideMark/>
          </w:tcPr>
          <w:p w14:paraId="441B762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130</w:t>
            </w:r>
          </w:p>
        </w:tc>
        <w:tc>
          <w:tcPr>
            <w:tcW w:w="0" w:type="auto"/>
            <w:noWrap/>
            <w:hideMark/>
          </w:tcPr>
          <w:p w14:paraId="6C914A5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1CDE4CC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12508</w:t>
            </w:r>
          </w:p>
        </w:tc>
        <w:tc>
          <w:tcPr>
            <w:tcW w:w="0" w:type="auto"/>
            <w:noWrap/>
            <w:hideMark/>
          </w:tcPr>
          <w:p w14:paraId="1733CE9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3989A3CA" w14:textId="4B559E33"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1B3F43F0"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0F0B60" w14:textId="77777777" w:rsidR="00BD7C6B" w:rsidRDefault="00BD7C6B" w:rsidP="00BD7C6B">
            <w:pPr>
              <w:pStyle w:val="NumericTableBodyText"/>
            </w:pPr>
            <w:r>
              <w:t>HHS</w:t>
            </w:r>
          </w:p>
        </w:tc>
        <w:tc>
          <w:tcPr>
            <w:tcW w:w="0" w:type="auto"/>
            <w:noWrap/>
            <w:hideMark/>
          </w:tcPr>
          <w:p w14:paraId="6134501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Hammerhead shark</w:t>
            </w:r>
          </w:p>
        </w:tc>
        <w:tc>
          <w:tcPr>
            <w:tcW w:w="0" w:type="auto"/>
            <w:noWrap/>
            <w:hideMark/>
          </w:tcPr>
          <w:p w14:paraId="2EF189F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Sphyrna zygaena</w:t>
            </w:r>
          </w:p>
        </w:tc>
        <w:tc>
          <w:tcPr>
            <w:tcW w:w="0" w:type="auto"/>
            <w:noWrap/>
            <w:hideMark/>
          </w:tcPr>
          <w:p w14:paraId="03470CD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98</w:t>
            </w:r>
          </w:p>
        </w:tc>
        <w:tc>
          <w:tcPr>
            <w:tcW w:w="0" w:type="auto"/>
            <w:noWrap/>
            <w:hideMark/>
          </w:tcPr>
          <w:p w14:paraId="57C3955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w:t>
            </w:r>
          </w:p>
        </w:tc>
        <w:tc>
          <w:tcPr>
            <w:tcW w:w="0" w:type="auto"/>
            <w:noWrap/>
            <w:hideMark/>
          </w:tcPr>
          <w:p w14:paraId="0544847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9548</w:t>
            </w:r>
          </w:p>
        </w:tc>
        <w:tc>
          <w:tcPr>
            <w:tcW w:w="0" w:type="auto"/>
            <w:noWrap/>
            <w:hideMark/>
          </w:tcPr>
          <w:p w14:paraId="309ACEF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712</w:t>
            </w:r>
          </w:p>
        </w:tc>
        <w:tc>
          <w:tcPr>
            <w:tcW w:w="0" w:type="auto"/>
            <w:noWrap/>
            <w:hideMark/>
          </w:tcPr>
          <w:p w14:paraId="3E032F6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0.05</w:t>
            </w:r>
          </w:p>
        </w:tc>
      </w:tr>
      <w:tr w:rsidR="00BD7C6B" w14:paraId="77703EDE"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1E11C5" w14:textId="77777777" w:rsidR="00BD7C6B" w:rsidRDefault="00BD7C6B" w:rsidP="00BD7C6B">
            <w:pPr>
              <w:pStyle w:val="NumericTableBodyText"/>
            </w:pPr>
            <w:r>
              <w:t>SPR</w:t>
            </w:r>
          </w:p>
        </w:tc>
        <w:tc>
          <w:tcPr>
            <w:tcW w:w="0" w:type="auto"/>
            <w:noWrap/>
            <w:hideMark/>
          </w:tcPr>
          <w:p w14:paraId="4D9CACA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New Zealand Sprat (E)</w:t>
            </w:r>
          </w:p>
        </w:tc>
        <w:tc>
          <w:tcPr>
            <w:tcW w:w="0" w:type="auto"/>
            <w:noWrap/>
            <w:hideMark/>
          </w:tcPr>
          <w:p w14:paraId="0E974BD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Sprattus muelleri</w:t>
            </w:r>
          </w:p>
        </w:tc>
        <w:tc>
          <w:tcPr>
            <w:tcW w:w="0" w:type="auto"/>
            <w:noWrap/>
            <w:hideMark/>
          </w:tcPr>
          <w:p w14:paraId="5D456F8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w:t>
            </w:r>
          </w:p>
        </w:tc>
        <w:tc>
          <w:tcPr>
            <w:tcW w:w="0" w:type="auto"/>
            <w:noWrap/>
            <w:hideMark/>
          </w:tcPr>
          <w:p w14:paraId="4BD3F0D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1CCA884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4051</w:t>
            </w:r>
          </w:p>
        </w:tc>
        <w:tc>
          <w:tcPr>
            <w:tcW w:w="0" w:type="auto"/>
            <w:noWrap/>
            <w:hideMark/>
          </w:tcPr>
          <w:p w14:paraId="20DAB30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011400D3" w14:textId="2EA2E797"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0B00F496"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28CEE6" w14:textId="77777777" w:rsidR="00BD7C6B" w:rsidRDefault="00BD7C6B" w:rsidP="00BD7C6B">
            <w:pPr>
              <w:pStyle w:val="NumericTableBodyText"/>
            </w:pPr>
            <w:r>
              <w:t>SPD</w:t>
            </w:r>
          </w:p>
        </w:tc>
        <w:tc>
          <w:tcPr>
            <w:tcW w:w="0" w:type="auto"/>
            <w:noWrap/>
            <w:hideMark/>
          </w:tcPr>
          <w:p w14:paraId="4096237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Spiny dogfish</w:t>
            </w:r>
          </w:p>
        </w:tc>
        <w:tc>
          <w:tcPr>
            <w:tcW w:w="0" w:type="auto"/>
            <w:noWrap/>
            <w:hideMark/>
          </w:tcPr>
          <w:p w14:paraId="5ADCA61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Squalus acanthias</w:t>
            </w:r>
          </w:p>
        </w:tc>
        <w:tc>
          <w:tcPr>
            <w:tcW w:w="0" w:type="auto"/>
            <w:noWrap/>
            <w:hideMark/>
          </w:tcPr>
          <w:p w14:paraId="5DDC89D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273448</w:t>
            </w:r>
          </w:p>
        </w:tc>
        <w:tc>
          <w:tcPr>
            <w:tcW w:w="0" w:type="auto"/>
            <w:noWrap/>
            <w:hideMark/>
          </w:tcPr>
          <w:p w14:paraId="70A19E0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03385BF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242D027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hideMark/>
          </w:tcPr>
          <w:p w14:paraId="6DC3C8F3" w14:textId="3A9B5643"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792B10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EB3DDF5" w14:textId="77777777" w:rsidR="00BD7C6B" w:rsidRDefault="00BD7C6B" w:rsidP="00BD7C6B">
            <w:pPr>
              <w:pStyle w:val="NumericTableBodyText"/>
            </w:pPr>
            <w:r>
              <w:t>NSD</w:t>
            </w:r>
          </w:p>
        </w:tc>
        <w:tc>
          <w:tcPr>
            <w:tcW w:w="0" w:type="auto"/>
            <w:noWrap/>
            <w:hideMark/>
          </w:tcPr>
          <w:p w14:paraId="1556D414"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Northern spiny dogfish (E)</w:t>
            </w:r>
          </w:p>
        </w:tc>
        <w:tc>
          <w:tcPr>
            <w:tcW w:w="0" w:type="auto"/>
            <w:noWrap/>
            <w:hideMark/>
          </w:tcPr>
          <w:p w14:paraId="3F12AF19"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Squalus griffini</w:t>
            </w:r>
          </w:p>
        </w:tc>
        <w:tc>
          <w:tcPr>
            <w:tcW w:w="0" w:type="auto"/>
            <w:noWrap/>
            <w:hideMark/>
          </w:tcPr>
          <w:p w14:paraId="4AD435E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63996</w:t>
            </w:r>
          </w:p>
        </w:tc>
        <w:tc>
          <w:tcPr>
            <w:tcW w:w="0" w:type="auto"/>
            <w:noWrap/>
            <w:hideMark/>
          </w:tcPr>
          <w:p w14:paraId="4A241D3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321</w:t>
            </w:r>
          </w:p>
        </w:tc>
        <w:tc>
          <w:tcPr>
            <w:tcW w:w="0" w:type="auto"/>
            <w:noWrap/>
            <w:hideMark/>
          </w:tcPr>
          <w:p w14:paraId="668148A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76959</w:t>
            </w:r>
          </w:p>
        </w:tc>
        <w:tc>
          <w:tcPr>
            <w:tcW w:w="0" w:type="auto"/>
            <w:noWrap/>
            <w:hideMark/>
          </w:tcPr>
          <w:p w14:paraId="08CC222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25370</w:t>
            </w:r>
          </w:p>
        </w:tc>
        <w:tc>
          <w:tcPr>
            <w:tcW w:w="0" w:type="auto"/>
            <w:noWrap/>
            <w:hideMark/>
          </w:tcPr>
          <w:p w14:paraId="1A48027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460FA2D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19EE6D6" w14:textId="77777777" w:rsidR="00BD7C6B" w:rsidRDefault="00BD7C6B" w:rsidP="00BD7C6B">
            <w:pPr>
              <w:pStyle w:val="NumericTableBodyText"/>
            </w:pPr>
            <w:r>
              <w:t>BAR</w:t>
            </w:r>
          </w:p>
        </w:tc>
        <w:tc>
          <w:tcPr>
            <w:tcW w:w="0" w:type="auto"/>
            <w:noWrap/>
            <w:hideMark/>
          </w:tcPr>
          <w:p w14:paraId="380A728A"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Barracouta</w:t>
            </w:r>
          </w:p>
        </w:tc>
        <w:tc>
          <w:tcPr>
            <w:tcW w:w="0" w:type="auto"/>
            <w:noWrap/>
            <w:hideMark/>
          </w:tcPr>
          <w:p w14:paraId="03D8E6F6"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Thyrsites atun</w:t>
            </w:r>
          </w:p>
        </w:tc>
        <w:tc>
          <w:tcPr>
            <w:tcW w:w="0" w:type="auto"/>
            <w:noWrap/>
            <w:hideMark/>
          </w:tcPr>
          <w:p w14:paraId="3321222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207003</w:t>
            </w:r>
          </w:p>
        </w:tc>
        <w:tc>
          <w:tcPr>
            <w:tcW w:w="0" w:type="auto"/>
            <w:noWrap/>
            <w:hideMark/>
          </w:tcPr>
          <w:p w14:paraId="1927907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1580</w:t>
            </w:r>
          </w:p>
        </w:tc>
        <w:tc>
          <w:tcPr>
            <w:tcW w:w="0" w:type="auto"/>
            <w:noWrap/>
            <w:hideMark/>
          </w:tcPr>
          <w:p w14:paraId="1DDD6FA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hideMark/>
          </w:tcPr>
          <w:p w14:paraId="53115EB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37842</w:t>
            </w:r>
          </w:p>
        </w:tc>
        <w:tc>
          <w:tcPr>
            <w:tcW w:w="0" w:type="auto"/>
            <w:noWrap/>
            <w:hideMark/>
          </w:tcPr>
          <w:p w14:paraId="5C6C694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BD7C6B" w14:paraId="205A533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0E79222" w14:textId="77777777" w:rsidR="00BD7C6B" w:rsidRDefault="00BD7C6B" w:rsidP="00BD7C6B">
            <w:pPr>
              <w:pStyle w:val="NumericTableBodyText"/>
            </w:pPr>
            <w:r>
              <w:t>JMA</w:t>
            </w:r>
          </w:p>
        </w:tc>
        <w:tc>
          <w:tcPr>
            <w:tcW w:w="0" w:type="auto"/>
            <w:noWrap/>
            <w:hideMark/>
          </w:tcPr>
          <w:p w14:paraId="2EDE15B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Jack mackerel</w:t>
            </w:r>
          </w:p>
        </w:tc>
        <w:tc>
          <w:tcPr>
            <w:tcW w:w="0" w:type="auto"/>
            <w:noWrap/>
            <w:hideMark/>
          </w:tcPr>
          <w:p w14:paraId="18F4E96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Trachurus declivis</w:t>
            </w:r>
          </w:p>
        </w:tc>
        <w:tc>
          <w:tcPr>
            <w:tcW w:w="0" w:type="auto"/>
            <w:noWrap/>
            <w:hideMark/>
          </w:tcPr>
          <w:p w14:paraId="06A9C91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55894</w:t>
            </w:r>
          </w:p>
        </w:tc>
        <w:tc>
          <w:tcPr>
            <w:tcW w:w="0" w:type="auto"/>
            <w:noWrap/>
            <w:hideMark/>
          </w:tcPr>
          <w:p w14:paraId="3A9345B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1116</w:t>
            </w:r>
          </w:p>
        </w:tc>
        <w:tc>
          <w:tcPr>
            <w:tcW w:w="0" w:type="auto"/>
            <w:noWrap/>
            <w:hideMark/>
          </w:tcPr>
          <w:p w14:paraId="3EE5CA8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87783</w:t>
            </w:r>
          </w:p>
        </w:tc>
        <w:tc>
          <w:tcPr>
            <w:tcW w:w="0" w:type="auto"/>
            <w:noWrap/>
            <w:hideMark/>
          </w:tcPr>
          <w:p w14:paraId="1097897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28812</w:t>
            </w:r>
          </w:p>
        </w:tc>
        <w:tc>
          <w:tcPr>
            <w:tcW w:w="0" w:type="auto"/>
            <w:noWrap/>
            <w:hideMark/>
          </w:tcPr>
          <w:p w14:paraId="20816DB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0.02</w:t>
            </w:r>
          </w:p>
        </w:tc>
      </w:tr>
      <w:tr w:rsidR="00BD7C6B" w14:paraId="57922E70"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36D04D" w14:textId="77777777" w:rsidR="00BD7C6B" w:rsidRDefault="00BD7C6B" w:rsidP="00BD7C6B">
            <w:pPr>
              <w:pStyle w:val="NumericTableBodyText"/>
            </w:pPr>
            <w:r>
              <w:t>JMA</w:t>
            </w:r>
          </w:p>
        </w:tc>
        <w:tc>
          <w:tcPr>
            <w:tcW w:w="0" w:type="auto"/>
            <w:noWrap/>
            <w:hideMark/>
          </w:tcPr>
          <w:p w14:paraId="05E1EEB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Jack mackerel</w:t>
            </w:r>
          </w:p>
        </w:tc>
        <w:tc>
          <w:tcPr>
            <w:tcW w:w="0" w:type="auto"/>
            <w:noWrap/>
            <w:hideMark/>
          </w:tcPr>
          <w:p w14:paraId="478FCD07"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Trachurus murphyi</w:t>
            </w:r>
          </w:p>
        </w:tc>
        <w:tc>
          <w:tcPr>
            <w:tcW w:w="0" w:type="auto"/>
            <w:noWrap/>
            <w:hideMark/>
          </w:tcPr>
          <w:p w14:paraId="72B96A9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11988</w:t>
            </w:r>
          </w:p>
        </w:tc>
        <w:tc>
          <w:tcPr>
            <w:tcW w:w="0" w:type="auto"/>
            <w:noWrap/>
            <w:hideMark/>
          </w:tcPr>
          <w:p w14:paraId="4E3C30E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w:t>
            </w:r>
          </w:p>
        </w:tc>
        <w:tc>
          <w:tcPr>
            <w:tcW w:w="0" w:type="auto"/>
            <w:noWrap/>
            <w:hideMark/>
          </w:tcPr>
          <w:p w14:paraId="762BD66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65855</w:t>
            </w:r>
          </w:p>
        </w:tc>
        <w:tc>
          <w:tcPr>
            <w:tcW w:w="0" w:type="auto"/>
            <w:noWrap/>
            <w:hideMark/>
          </w:tcPr>
          <w:p w14:paraId="0ACDA6EF"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264</w:t>
            </w:r>
          </w:p>
        </w:tc>
        <w:tc>
          <w:tcPr>
            <w:tcW w:w="0" w:type="auto"/>
            <w:noWrap/>
            <w:hideMark/>
          </w:tcPr>
          <w:p w14:paraId="0E89CD35" w14:textId="744909F9"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24DDFF01"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0C63C5" w14:textId="77777777" w:rsidR="00BD7C6B" w:rsidRDefault="00BD7C6B" w:rsidP="00BD7C6B">
            <w:pPr>
              <w:pStyle w:val="NumericTableBodyText"/>
            </w:pPr>
            <w:r>
              <w:t>JMA</w:t>
            </w:r>
          </w:p>
        </w:tc>
        <w:tc>
          <w:tcPr>
            <w:tcW w:w="0" w:type="auto"/>
            <w:noWrap/>
            <w:hideMark/>
          </w:tcPr>
          <w:p w14:paraId="5C5C3151"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Jack mackerel (Golden mackerel)</w:t>
            </w:r>
          </w:p>
        </w:tc>
        <w:tc>
          <w:tcPr>
            <w:tcW w:w="0" w:type="auto"/>
            <w:noWrap/>
            <w:hideMark/>
          </w:tcPr>
          <w:p w14:paraId="57DCC57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Trachurus novaezealandiae</w:t>
            </w:r>
          </w:p>
        </w:tc>
        <w:tc>
          <w:tcPr>
            <w:tcW w:w="0" w:type="auto"/>
            <w:noWrap/>
            <w:hideMark/>
          </w:tcPr>
          <w:p w14:paraId="4B906CA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145811</w:t>
            </w:r>
          </w:p>
        </w:tc>
        <w:tc>
          <w:tcPr>
            <w:tcW w:w="0" w:type="auto"/>
            <w:noWrap/>
            <w:hideMark/>
          </w:tcPr>
          <w:p w14:paraId="7EA5174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7425</w:t>
            </w:r>
          </w:p>
        </w:tc>
        <w:tc>
          <w:tcPr>
            <w:tcW w:w="0" w:type="auto"/>
            <w:noWrap/>
            <w:hideMark/>
          </w:tcPr>
          <w:p w14:paraId="1E7A41F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93784</w:t>
            </w:r>
          </w:p>
        </w:tc>
        <w:tc>
          <w:tcPr>
            <w:tcW w:w="0" w:type="auto"/>
            <w:noWrap/>
            <w:hideMark/>
          </w:tcPr>
          <w:p w14:paraId="5340F49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93536</w:t>
            </w:r>
          </w:p>
        </w:tc>
        <w:tc>
          <w:tcPr>
            <w:tcW w:w="0" w:type="auto"/>
            <w:noWrap/>
            <w:hideMark/>
          </w:tcPr>
          <w:p w14:paraId="7DF46BF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0.05</w:t>
            </w:r>
          </w:p>
        </w:tc>
      </w:tr>
      <w:tr w:rsidR="00BD7C6B" w14:paraId="772575F4"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38C85FA" w14:textId="77777777" w:rsidR="00BD7C6B" w:rsidRDefault="00BD7C6B" w:rsidP="00BD7C6B">
            <w:pPr>
              <w:pStyle w:val="NumericTableBodyText"/>
            </w:pPr>
            <w:r>
              <w:t>RMU</w:t>
            </w:r>
          </w:p>
        </w:tc>
        <w:tc>
          <w:tcPr>
            <w:tcW w:w="0" w:type="auto"/>
            <w:noWrap/>
            <w:hideMark/>
          </w:tcPr>
          <w:p w14:paraId="70FCC5FF"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Red mullet/Goatfish (E)</w:t>
            </w:r>
          </w:p>
        </w:tc>
        <w:tc>
          <w:tcPr>
            <w:tcW w:w="0" w:type="auto"/>
            <w:noWrap/>
            <w:hideMark/>
          </w:tcPr>
          <w:p w14:paraId="2C44C35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Upeneichthys porosus [lineatus]</w:t>
            </w:r>
          </w:p>
        </w:tc>
        <w:tc>
          <w:tcPr>
            <w:tcW w:w="0" w:type="auto"/>
            <w:noWrap/>
            <w:hideMark/>
          </w:tcPr>
          <w:p w14:paraId="6506DC9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531</w:t>
            </w:r>
          </w:p>
        </w:tc>
        <w:tc>
          <w:tcPr>
            <w:tcW w:w="0" w:type="auto"/>
            <w:noWrap/>
            <w:hideMark/>
          </w:tcPr>
          <w:p w14:paraId="534A3E1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481</w:t>
            </w:r>
          </w:p>
        </w:tc>
        <w:tc>
          <w:tcPr>
            <w:tcW w:w="0" w:type="auto"/>
            <w:noWrap/>
            <w:hideMark/>
          </w:tcPr>
          <w:p w14:paraId="623DB886"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41851</w:t>
            </w:r>
          </w:p>
        </w:tc>
        <w:tc>
          <w:tcPr>
            <w:tcW w:w="0" w:type="auto"/>
            <w:noWrap/>
            <w:hideMark/>
          </w:tcPr>
          <w:p w14:paraId="74DCCC49"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39817</w:t>
            </w:r>
          </w:p>
        </w:tc>
        <w:tc>
          <w:tcPr>
            <w:tcW w:w="0" w:type="auto"/>
            <w:noWrap/>
            <w:hideMark/>
          </w:tcPr>
          <w:p w14:paraId="5596040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0.91</w:t>
            </w:r>
          </w:p>
        </w:tc>
      </w:tr>
      <w:tr w:rsidR="00BD7C6B" w14:paraId="15786993"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32B03AE" w14:textId="77777777" w:rsidR="00BD7C6B" w:rsidRDefault="00BD7C6B" w:rsidP="00BD7C6B">
            <w:pPr>
              <w:pStyle w:val="NumericTableBodyText"/>
            </w:pPr>
            <w:r>
              <w:t>BRZ</w:t>
            </w:r>
          </w:p>
        </w:tc>
        <w:tc>
          <w:tcPr>
            <w:tcW w:w="0" w:type="auto"/>
            <w:noWrap/>
            <w:hideMark/>
          </w:tcPr>
          <w:p w14:paraId="543915B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Brown stargazer</w:t>
            </w:r>
          </w:p>
        </w:tc>
        <w:tc>
          <w:tcPr>
            <w:tcW w:w="0" w:type="auto"/>
            <w:noWrap/>
            <w:hideMark/>
          </w:tcPr>
          <w:p w14:paraId="2D0399F3"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Xenocephalus armatus</w:t>
            </w:r>
          </w:p>
        </w:tc>
        <w:tc>
          <w:tcPr>
            <w:tcW w:w="0" w:type="auto"/>
            <w:noWrap/>
            <w:hideMark/>
          </w:tcPr>
          <w:p w14:paraId="7E35D225"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823</w:t>
            </w:r>
          </w:p>
        </w:tc>
        <w:tc>
          <w:tcPr>
            <w:tcW w:w="0" w:type="auto"/>
            <w:noWrap/>
            <w:hideMark/>
          </w:tcPr>
          <w:p w14:paraId="71CBD198"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62</w:t>
            </w:r>
          </w:p>
        </w:tc>
        <w:tc>
          <w:tcPr>
            <w:tcW w:w="0" w:type="auto"/>
            <w:noWrap/>
            <w:hideMark/>
          </w:tcPr>
          <w:p w14:paraId="3334B3A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27545</w:t>
            </w:r>
          </w:p>
        </w:tc>
        <w:tc>
          <w:tcPr>
            <w:tcW w:w="0" w:type="auto"/>
            <w:noWrap/>
            <w:hideMark/>
          </w:tcPr>
          <w:p w14:paraId="07DDA647"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6368</w:t>
            </w:r>
          </w:p>
        </w:tc>
        <w:tc>
          <w:tcPr>
            <w:tcW w:w="0" w:type="auto"/>
            <w:noWrap/>
            <w:hideMark/>
          </w:tcPr>
          <w:p w14:paraId="5D40AEA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0.08</w:t>
            </w:r>
          </w:p>
        </w:tc>
      </w:tr>
      <w:tr w:rsidR="00BD7C6B" w14:paraId="111208E9"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14:paraId="4776F562" w14:textId="77777777" w:rsidR="00BD7C6B" w:rsidRDefault="00BD7C6B" w:rsidP="00BD7C6B">
            <w:pPr>
              <w:pStyle w:val="NumericTableBodyText"/>
            </w:pPr>
            <w:r>
              <w:t>LFB</w:t>
            </w:r>
          </w:p>
        </w:tc>
        <w:tc>
          <w:tcPr>
            <w:tcW w:w="0" w:type="auto"/>
            <w:tcBorders>
              <w:bottom w:val="single" w:sz="4" w:space="0" w:color="auto"/>
            </w:tcBorders>
            <w:noWrap/>
            <w:hideMark/>
          </w:tcPr>
          <w:p w14:paraId="39B0874B"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Long-finned boarfish</w:t>
            </w:r>
          </w:p>
        </w:tc>
        <w:tc>
          <w:tcPr>
            <w:tcW w:w="0" w:type="auto"/>
            <w:tcBorders>
              <w:bottom w:val="single" w:sz="4" w:space="0" w:color="auto"/>
            </w:tcBorders>
            <w:noWrap/>
            <w:hideMark/>
          </w:tcPr>
          <w:p w14:paraId="4443282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Zanclistius elevatus</w:t>
            </w:r>
          </w:p>
        </w:tc>
        <w:tc>
          <w:tcPr>
            <w:tcW w:w="0" w:type="auto"/>
            <w:tcBorders>
              <w:bottom w:val="single" w:sz="4" w:space="0" w:color="auto"/>
            </w:tcBorders>
            <w:noWrap/>
            <w:hideMark/>
          </w:tcPr>
          <w:p w14:paraId="5F684D3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96</w:t>
            </w:r>
          </w:p>
        </w:tc>
        <w:tc>
          <w:tcPr>
            <w:tcW w:w="0" w:type="auto"/>
            <w:tcBorders>
              <w:bottom w:val="single" w:sz="4" w:space="0" w:color="auto"/>
            </w:tcBorders>
            <w:noWrap/>
            <w:hideMark/>
          </w:tcPr>
          <w:p w14:paraId="3F660F4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hideMark/>
          </w:tcPr>
          <w:p w14:paraId="4965767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9473</w:t>
            </w:r>
          </w:p>
        </w:tc>
        <w:tc>
          <w:tcPr>
            <w:tcW w:w="0" w:type="auto"/>
            <w:tcBorders>
              <w:bottom w:val="single" w:sz="4" w:space="0" w:color="auto"/>
            </w:tcBorders>
            <w:noWrap/>
            <w:hideMark/>
          </w:tcPr>
          <w:p w14:paraId="547E218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hideMark/>
          </w:tcPr>
          <w:p w14:paraId="05D9D6CC" w14:textId="31109A28"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5785A04E"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hideMark/>
          </w:tcPr>
          <w:p w14:paraId="7BEC79FB" w14:textId="77777777" w:rsidR="00BD7C6B" w:rsidRDefault="00BD7C6B" w:rsidP="00BD7C6B">
            <w:pPr>
              <w:pStyle w:val="NumericTableBodyText"/>
            </w:pPr>
            <w:r>
              <w:lastRenderedPageBreak/>
              <w:t>RSK</w:t>
            </w:r>
          </w:p>
        </w:tc>
        <w:tc>
          <w:tcPr>
            <w:tcW w:w="0" w:type="auto"/>
            <w:tcBorders>
              <w:top w:val="single" w:sz="4" w:space="0" w:color="auto"/>
            </w:tcBorders>
            <w:noWrap/>
            <w:hideMark/>
          </w:tcPr>
          <w:p w14:paraId="3A1079E3"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Rough skate (E)</w:t>
            </w:r>
          </w:p>
        </w:tc>
        <w:tc>
          <w:tcPr>
            <w:tcW w:w="0" w:type="auto"/>
            <w:tcBorders>
              <w:top w:val="single" w:sz="4" w:space="0" w:color="auto"/>
            </w:tcBorders>
            <w:noWrap/>
            <w:hideMark/>
          </w:tcPr>
          <w:p w14:paraId="2520BBEE"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Zearaja nasuta</w:t>
            </w:r>
          </w:p>
        </w:tc>
        <w:tc>
          <w:tcPr>
            <w:tcW w:w="0" w:type="auto"/>
            <w:tcBorders>
              <w:top w:val="single" w:sz="4" w:space="0" w:color="auto"/>
            </w:tcBorders>
            <w:noWrap/>
            <w:hideMark/>
          </w:tcPr>
          <w:p w14:paraId="73D6515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4998</w:t>
            </w:r>
          </w:p>
        </w:tc>
        <w:tc>
          <w:tcPr>
            <w:tcW w:w="0" w:type="auto"/>
            <w:tcBorders>
              <w:top w:val="single" w:sz="4" w:space="0" w:color="auto"/>
            </w:tcBorders>
            <w:noWrap/>
            <w:hideMark/>
          </w:tcPr>
          <w:p w14:paraId="7FFBFD3A"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w:t>
            </w:r>
          </w:p>
        </w:tc>
        <w:tc>
          <w:tcPr>
            <w:tcW w:w="0" w:type="auto"/>
            <w:tcBorders>
              <w:top w:val="single" w:sz="4" w:space="0" w:color="auto"/>
            </w:tcBorders>
            <w:noWrap/>
            <w:hideMark/>
          </w:tcPr>
          <w:p w14:paraId="012E8CF1"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93352</w:t>
            </w:r>
          </w:p>
        </w:tc>
        <w:tc>
          <w:tcPr>
            <w:tcW w:w="0" w:type="auto"/>
            <w:tcBorders>
              <w:top w:val="single" w:sz="4" w:space="0" w:color="auto"/>
            </w:tcBorders>
            <w:noWrap/>
            <w:hideMark/>
          </w:tcPr>
          <w:p w14:paraId="71E1983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140</w:t>
            </w:r>
          </w:p>
        </w:tc>
        <w:tc>
          <w:tcPr>
            <w:tcW w:w="0" w:type="auto"/>
            <w:tcBorders>
              <w:top w:val="single" w:sz="4" w:space="0" w:color="auto"/>
            </w:tcBorders>
            <w:noWrap/>
            <w:hideMark/>
          </w:tcPr>
          <w:p w14:paraId="76989B2A" w14:textId="64F6BE61" w:rsidR="00BD7C6B"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D7C6B" w14:paraId="08445361"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63A887" w14:textId="77777777" w:rsidR="00BD7C6B" w:rsidRDefault="00BD7C6B" w:rsidP="00BD7C6B">
            <w:pPr>
              <w:pStyle w:val="NumericTableBodyText"/>
            </w:pPr>
            <w:r>
              <w:t>MDO</w:t>
            </w:r>
          </w:p>
        </w:tc>
        <w:tc>
          <w:tcPr>
            <w:tcW w:w="0" w:type="auto"/>
            <w:noWrap/>
            <w:hideMark/>
          </w:tcPr>
          <w:p w14:paraId="564514D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Mirror dory</w:t>
            </w:r>
          </w:p>
        </w:tc>
        <w:tc>
          <w:tcPr>
            <w:tcW w:w="0" w:type="auto"/>
            <w:noWrap/>
            <w:hideMark/>
          </w:tcPr>
          <w:p w14:paraId="333E499D"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Zenopsis nebulosa</w:t>
            </w:r>
          </w:p>
        </w:tc>
        <w:tc>
          <w:tcPr>
            <w:tcW w:w="0" w:type="auto"/>
            <w:noWrap/>
            <w:hideMark/>
          </w:tcPr>
          <w:p w14:paraId="779AD204"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3274</w:t>
            </w:r>
          </w:p>
        </w:tc>
        <w:tc>
          <w:tcPr>
            <w:tcW w:w="0" w:type="auto"/>
            <w:noWrap/>
            <w:hideMark/>
          </w:tcPr>
          <w:p w14:paraId="0977D652"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376</w:t>
            </w:r>
          </w:p>
        </w:tc>
        <w:tc>
          <w:tcPr>
            <w:tcW w:w="0" w:type="auto"/>
            <w:noWrap/>
            <w:hideMark/>
          </w:tcPr>
          <w:p w14:paraId="5565CCC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53797</w:t>
            </w:r>
          </w:p>
        </w:tc>
        <w:tc>
          <w:tcPr>
            <w:tcW w:w="0" w:type="auto"/>
            <w:noWrap/>
            <w:hideMark/>
          </w:tcPr>
          <w:p w14:paraId="3D6E931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32287</w:t>
            </w:r>
          </w:p>
        </w:tc>
        <w:tc>
          <w:tcPr>
            <w:tcW w:w="0" w:type="auto"/>
            <w:noWrap/>
            <w:hideMark/>
          </w:tcPr>
          <w:p w14:paraId="560E93AE"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0.11</w:t>
            </w:r>
          </w:p>
        </w:tc>
      </w:tr>
      <w:tr w:rsidR="00BD7C6B" w14:paraId="11F7E6BF" w14:textId="77777777" w:rsidTr="00B07FF3">
        <w:trPr>
          <w:trHeight w:val="30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14:paraId="403F698F" w14:textId="77777777" w:rsidR="00BD7C6B" w:rsidRDefault="00BD7C6B" w:rsidP="00BD7C6B">
            <w:pPr>
              <w:pStyle w:val="NumericTableBodyText"/>
            </w:pPr>
            <w:r>
              <w:t>JDO</w:t>
            </w:r>
          </w:p>
        </w:tc>
        <w:tc>
          <w:tcPr>
            <w:tcW w:w="0" w:type="auto"/>
            <w:tcBorders>
              <w:bottom w:val="single" w:sz="4" w:space="0" w:color="auto"/>
            </w:tcBorders>
            <w:noWrap/>
            <w:hideMark/>
          </w:tcPr>
          <w:p w14:paraId="5BC16B10"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pPr>
            <w:r>
              <w:t>John dory</w:t>
            </w:r>
          </w:p>
        </w:tc>
        <w:tc>
          <w:tcPr>
            <w:tcW w:w="0" w:type="auto"/>
            <w:tcBorders>
              <w:bottom w:val="single" w:sz="4" w:space="0" w:color="auto"/>
            </w:tcBorders>
            <w:noWrap/>
            <w:hideMark/>
          </w:tcPr>
          <w:p w14:paraId="26353608" w14:textId="77777777" w:rsidR="00BD7C6B" w:rsidRDefault="00BD7C6B" w:rsidP="00BD7C6B">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Zeus faber</w:t>
            </w:r>
          </w:p>
        </w:tc>
        <w:tc>
          <w:tcPr>
            <w:tcW w:w="0" w:type="auto"/>
            <w:tcBorders>
              <w:bottom w:val="single" w:sz="4" w:space="0" w:color="auto"/>
            </w:tcBorders>
            <w:noWrap/>
            <w:hideMark/>
          </w:tcPr>
          <w:p w14:paraId="626695FD"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91861</w:t>
            </w:r>
          </w:p>
        </w:tc>
        <w:tc>
          <w:tcPr>
            <w:tcW w:w="0" w:type="auto"/>
            <w:tcBorders>
              <w:bottom w:val="single" w:sz="4" w:space="0" w:color="auto"/>
            </w:tcBorders>
            <w:noWrap/>
            <w:hideMark/>
          </w:tcPr>
          <w:p w14:paraId="1494F6E3"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11825</w:t>
            </w:r>
          </w:p>
        </w:tc>
        <w:tc>
          <w:tcPr>
            <w:tcW w:w="0" w:type="auto"/>
            <w:tcBorders>
              <w:bottom w:val="single" w:sz="4" w:space="0" w:color="auto"/>
            </w:tcBorders>
            <w:noWrap/>
            <w:hideMark/>
          </w:tcPr>
          <w:p w14:paraId="31D00C20"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95561</w:t>
            </w:r>
          </w:p>
        </w:tc>
        <w:tc>
          <w:tcPr>
            <w:tcW w:w="0" w:type="auto"/>
            <w:tcBorders>
              <w:bottom w:val="single" w:sz="4" w:space="0" w:color="auto"/>
            </w:tcBorders>
            <w:noWrap/>
            <w:hideMark/>
          </w:tcPr>
          <w:p w14:paraId="156E012B"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95561</w:t>
            </w:r>
          </w:p>
        </w:tc>
        <w:tc>
          <w:tcPr>
            <w:tcW w:w="0" w:type="auto"/>
            <w:tcBorders>
              <w:bottom w:val="single" w:sz="4" w:space="0" w:color="auto"/>
            </w:tcBorders>
            <w:noWrap/>
            <w:hideMark/>
          </w:tcPr>
          <w:p w14:paraId="382F846C" w14:textId="77777777" w:rsidR="00BD7C6B" w:rsidRDefault="00BD7C6B"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0.13</w:t>
            </w:r>
          </w:p>
        </w:tc>
      </w:tr>
    </w:tbl>
    <w:p w14:paraId="6E5BFA1C" w14:textId="1AE7DE95" w:rsidR="00BD7C6B" w:rsidRDefault="00BD7C6B" w:rsidP="00BD7C6B"/>
    <w:p w14:paraId="4C52B672" w14:textId="77777777" w:rsidR="007D066F" w:rsidRDefault="007D066F" w:rsidP="00BD7C6B"/>
    <w:p w14:paraId="5997045F" w14:textId="3BA5EBD5" w:rsidR="00BD7C6B" w:rsidRDefault="00BD7C6B" w:rsidP="006D4679">
      <w:pPr>
        <w:pStyle w:val="Caption"/>
        <w:pageBreakBefore/>
        <w:spacing w:after="120"/>
        <w:rPr>
          <w:vanish/>
          <w:specVanish/>
        </w:rPr>
      </w:pPr>
      <w:bookmarkStart w:id="198" w:name="_Ref31552042"/>
      <w:bookmarkStart w:id="199" w:name="_Toc50110177"/>
      <w:r>
        <w:lastRenderedPageBreak/>
        <w:t xml:space="preserve">Table </w:t>
      </w:r>
      <w:r>
        <w:fldChar w:fldCharType="begin"/>
      </w:r>
      <w:r>
        <w:instrText>STYLEREF "Heading 7" \s</w:instrText>
      </w:r>
      <w:r>
        <w:fldChar w:fldCharType="separate"/>
      </w:r>
      <w:r w:rsidR="006F40A1">
        <w:rPr>
          <w:noProof/>
        </w:rPr>
        <w:t>A</w:t>
      </w:r>
      <w:r>
        <w:fldChar w:fldCharType="end"/>
      </w:r>
      <w:r>
        <w:noBreakHyphen/>
      </w:r>
      <w:r>
        <w:fldChar w:fldCharType="begin"/>
      </w:r>
      <w:r>
        <w:instrText>SEQ TableAppendix \s 7</w:instrText>
      </w:r>
      <w:r>
        <w:fldChar w:fldCharType="separate"/>
      </w:r>
      <w:r w:rsidR="006F40A1">
        <w:rPr>
          <w:noProof/>
        </w:rPr>
        <w:t>2</w:t>
      </w:r>
      <w:r>
        <w:fldChar w:fldCharType="end"/>
      </w:r>
      <w:bookmarkEnd w:id="198"/>
      <w:r>
        <w:t>:</w:t>
      </w:r>
      <w:r>
        <w:tab/>
        <w:t>Demersal shelf fish species</w:t>
      </w:r>
      <w:r w:rsidR="00665FE2" w:rsidRPr="00665FE2">
        <w:t xml:space="preserve"> </w:t>
      </w:r>
      <w:r w:rsidR="00665FE2">
        <w:t>typically found at depths &gt; 125 m,</w:t>
      </w:r>
      <w:r>
        <w:t xml:space="preserve"> </w:t>
      </w:r>
      <w:r w:rsidR="00665FE2">
        <w:t>for which predicted species occurrence models are available for the HGMP</w:t>
      </w:r>
      <w:r>
        <w:t>.</w:t>
      </w:r>
      <w:bookmarkEnd w:id="199"/>
    </w:p>
    <w:p w14:paraId="118FA8A0" w14:textId="4F630C10" w:rsidR="00BD7C6B" w:rsidRDefault="00BD7C6B" w:rsidP="00BD7C6B">
      <w:pPr>
        <w:pStyle w:val="CaptionText"/>
        <w:keepNext/>
        <w:spacing w:after="120"/>
      </w:pPr>
      <w:r>
        <w:t xml:space="preserve"> </w:t>
      </w:r>
      <w:r w:rsidR="009A3720">
        <w:t>These deeper water species were excluded from analysis as models suggested low probability of occurrence in the HGMP</w:t>
      </w:r>
      <w:r w:rsidR="00665FE2">
        <w:t>, or because species were primarily found in waters &gt; 200 m that were excluded from Zonation analyses.</w:t>
      </w:r>
    </w:p>
    <w:p w14:paraId="2F0419AC" w14:textId="77777777" w:rsidR="007D066F" w:rsidRPr="007D066F" w:rsidRDefault="007D066F" w:rsidP="007D066F">
      <w:pPr>
        <w:pStyle w:val="BodyText"/>
      </w:pPr>
    </w:p>
    <w:tbl>
      <w:tblPr>
        <w:tblStyle w:val="TableColumns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6"/>
        <w:gridCol w:w="2432"/>
        <w:gridCol w:w="2441"/>
        <w:gridCol w:w="1548"/>
        <w:gridCol w:w="1537"/>
        <w:gridCol w:w="1418"/>
        <w:gridCol w:w="1394"/>
        <w:gridCol w:w="3205"/>
      </w:tblGrid>
      <w:tr w:rsidR="007D066F" w:rsidRPr="00BD7C6B" w14:paraId="3DD9F5E9" w14:textId="77777777" w:rsidTr="00B07FF3">
        <w:trPr>
          <w:cnfStyle w:val="100000000000" w:firstRow="1" w:lastRow="0" w:firstColumn="0" w:lastColumn="0" w:oddVBand="0" w:evenVBand="0" w:oddHBand="0" w:evenHBand="0" w:firstRowFirstColumn="0" w:firstRowLastColumn="0" w:lastRowFirstColumn="0" w:lastRowLastColumn="0"/>
          <w:trHeight w:val="1090"/>
          <w:tblHead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vAlign w:val="center"/>
            <w:hideMark/>
          </w:tcPr>
          <w:p w14:paraId="06517907" w14:textId="77777777" w:rsidR="007D066F" w:rsidRPr="00BD7C6B" w:rsidRDefault="007D066F" w:rsidP="00546BB8">
            <w:pPr>
              <w:pStyle w:val="NumericTableHeading"/>
              <w:rPr>
                <w:b/>
                <w:i w:val="0"/>
                <w:iCs w:val="0"/>
              </w:rPr>
            </w:pPr>
            <w:r w:rsidRPr="00BD7C6B">
              <w:rPr>
                <w:b/>
                <w:i w:val="0"/>
                <w:iCs w:val="0"/>
              </w:rPr>
              <w:t xml:space="preserve">Code </w:t>
            </w:r>
          </w:p>
        </w:tc>
        <w:tc>
          <w:tcPr>
            <w:tcW w:w="0" w:type="auto"/>
            <w:tcBorders>
              <w:top w:val="single" w:sz="4" w:space="0" w:color="auto"/>
            </w:tcBorders>
            <w:vAlign w:val="center"/>
            <w:hideMark/>
          </w:tcPr>
          <w:p w14:paraId="7E9CA7AE" w14:textId="77777777" w:rsidR="007D066F" w:rsidRPr="00BD7C6B" w:rsidRDefault="007D066F" w:rsidP="00546BB8">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Common name</w:t>
            </w:r>
          </w:p>
        </w:tc>
        <w:tc>
          <w:tcPr>
            <w:tcW w:w="0" w:type="auto"/>
            <w:tcBorders>
              <w:top w:val="single" w:sz="4" w:space="0" w:color="auto"/>
            </w:tcBorders>
            <w:vAlign w:val="center"/>
            <w:hideMark/>
          </w:tcPr>
          <w:p w14:paraId="5AD9A982" w14:textId="77777777" w:rsidR="007D066F" w:rsidRPr="00BD7C6B" w:rsidRDefault="007D066F" w:rsidP="00546BB8">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Species Name</w:t>
            </w:r>
          </w:p>
        </w:tc>
        <w:tc>
          <w:tcPr>
            <w:tcW w:w="0" w:type="auto"/>
            <w:tcBorders>
              <w:top w:val="single" w:sz="4" w:space="0" w:color="auto"/>
            </w:tcBorders>
            <w:vAlign w:val="center"/>
            <w:hideMark/>
          </w:tcPr>
          <w:p w14:paraId="6B48BE42" w14:textId="79DE8B70" w:rsidR="007D066F" w:rsidRPr="00BD7C6B" w:rsidRDefault="007D066F"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EEZ &gt; 0.5 probability occurrence</w:t>
            </w:r>
          </w:p>
        </w:tc>
        <w:tc>
          <w:tcPr>
            <w:tcW w:w="0" w:type="auto"/>
            <w:tcBorders>
              <w:top w:val="single" w:sz="4" w:space="0" w:color="auto"/>
            </w:tcBorders>
            <w:vAlign w:val="center"/>
            <w:hideMark/>
          </w:tcPr>
          <w:p w14:paraId="60B7E89B" w14:textId="69982EB6" w:rsidR="007D066F" w:rsidRPr="00BD7C6B" w:rsidRDefault="007D066F"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HG &gt; 0.5 probability occurrence</w:t>
            </w:r>
          </w:p>
        </w:tc>
        <w:tc>
          <w:tcPr>
            <w:tcW w:w="0" w:type="auto"/>
            <w:tcBorders>
              <w:top w:val="single" w:sz="4" w:space="0" w:color="auto"/>
            </w:tcBorders>
            <w:vAlign w:val="center"/>
            <w:hideMark/>
          </w:tcPr>
          <w:p w14:paraId="0A635B41" w14:textId="77777777" w:rsidR="007D066F" w:rsidRPr="00BD7C6B" w:rsidRDefault="007D066F"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Sum of &gt;0.5 threshold  in  EEZ</w:t>
            </w:r>
          </w:p>
        </w:tc>
        <w:tc>
          <w:tcPr>
            <w:tcW w:w="0" w:type="auto"/>
            <w:tcBorders>
              <w:top w:val="single" w:sz="4" w:space="0" w:color="auto"/>
            </w:tcBorders>
            <w:vAlign w:val="center"/>
            <w:hideMark/>
          </w:tcPr>
          <w:p w14:paraId="20B07108" w14:textId="77777777" w:rsidR="007D066F" w:rsidRPr="00BD7C6B" w:rsidRDefault="007D066F"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Sum of &gt;0.5 threshold  in HG</w:t>
            </w:r>
          </w:p>
        </w:tc>
        <w:tc>
          <w:tcPr>
            <w:tcW w:w="0" w:type="auto"/>
            <w:tcBorders>
              <w:top w:val="single" w:sz="4" w:space="0" w:color="auto"/>
            </w:tcBorders>
            <w:vAlign w:val="center"/>
            <w:hideMark/>
          </w:tcPr>
          <w:p w14:paraId="2BECFE06" w14:textId="77777777" w:rsidR="007D066F" w:rsidRPr="00BD7C6B" w:rsidRDefault="007D066F" w:rsidP="00B07FF3">
            <w:pPr>
              <w:pStyle w:val="NumericTableHeading"/>
              <w:cnfStyle w:val="100000000000" w:firstRow="1" w:lastRow="0" w:firstColumn="0" w:lastColumn="0" w:oddVBand="0" w:evenVBand="0" w:oddHBand="0" w:evenHBand="0" w:firstRowFirstColumn="0" w:firstRowLastColumn="0" w:lastRowFirstColumn="0" w:lastRowLastColumn="0"/>
              <w:rPr>
                <w:b/>
                <w:i w:val="0"/>
                <w:iCs w:val="0"/>
              </w:rPr>
            </w:pPr>
            <w:r w:rsidRPr="00BD7C6B">
              <w:rPr>
                <w:b/>
                <w:i w:val="0"/>
                <w:iCs w:val="0"/>
              </w:rPr>
              <w:t>Proportion of probability occurrence of species in HG relative to EEZ (column 2, divided by column 1)</w:t>
            </w:r>
          </w:p>
        </w:tc>
      </w:tr>
      <w:tr w:rsidR="007D066F" w14:paraId="4F1EFFA5"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DBBBB4A" w14:textId="700F1363" w:rsidR="007D066F" w:rsidRDefault="007D066F" w:rsidP="007D066F">
            <w:pPr>
              <w:pStyle w:val="NumericTableBodyText"/>
              <w:rPr>
                <w:b w:val="0"/>
              </w:rPr>
            </w:pPr>
            <w:r>
              <w:t>AGR</w:t>
            </w:r>
          </w:p>
        </w:tc>
        <w:tc>
          <w:tcPr>
            <w:tcW w:w="0" w:type="auto"/>
            <w:noWrap/>
            <w:vAlign w:val="bottom"/>
            <w:hideMark/>
          </w:tcPr>
          <w:p w14:paraId="560D094E" w14:textId="5B44C0D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Ribbonfish</w:t>
            </w:r>
          </w:p>
        </w:tc>
        <w:tc>
          <w:tcPr>
            <w:tcW w:w="0" w:type="auto"/>
            <w:noWrap/>
            <w:vAlign w:val="bottom"/>
            <w:hideMark/>
          </w:tcPr>
          <w:p w14:paraId="4D2AE641" w14:textId="3840771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Agrostichthys parkeri</w:t>
            </w:r>
          </w:p>
        </w:tc>
        <w:tc>
          <w:tcPr>
            <w:tcW w:w="0" w:type="auto"/>
            <w:noWrap/>
            <w:vAlign w:val="bottom"/>
            <w:hideMark/>
          </w:tcPr>
          <w:p w14:paraId="01D01B31" w14:textId="77085F4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hideMark/>
          </w:tcPr>
          <w:p w14:paraId="27AFD688" w14:textId="28FC35A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hideMark/>
          </w:tcPr>
          <w:p w14:paraId="1FC5EDF0" w14:textId="12DC368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hideMark/>
          </w:tcPr>
          <w:p w14:paraId="0745C218" w14:textId="0629DC4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hideMark/>
          </w:tcPr>
          <w:p w14:paraId="1A33C526" w14:textId="7CFBDC35"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898BCEC"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CA373EA" w14:textId="1D0E36F6" w:rsidR="007D066F" w:rsidRDefault="007D066F" w:rsidP="007D066F">
            <w:pPr>
              <w:pStyle w:val="NumericTableBodyText"/>
            </w:pPr>
            <w:r>
              <w:t>API</w:t>
            </w:r>
          </w:p>
        </w:tc>
        <w:tc>
          <w:tcPr>
            <w:tcW w:w="0" w:type="auto"/>
            <w:noWrap/>
            <w:vAlign w:val="bottom"/>
          </w:tcPr>
          <w:p w14:paraId="65A2B2F8" w14:textId="455F43D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Alert Pigfish</w:t>
            </w:r>
          </w:p>
        </w:tc>
        <w:tc>
          <w:tcPr>
            <w:tcW w:w="0" w:type="auto"/>
            <w:noWrap/>
            <w:vAlign w:val="bottom"/>
          </w:tcPr>
          <w:p w14:paraId="2DB8C191" w14:textId="72B9C1ED"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Alertichthys blacki</w:t>
            </w:r>
          </w:p>
        </w:tc>
        <w:tc>
          <w:tcPr>
            <w:tcW w:w="0" w:type="auto"/>
            <w:noWrap/>
            <w:vAlign w:val="bottom"/>
          </w:tcPr>
          <w:p w14:paraId="23E6999D" w14:textId="5B519DD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5093</w:t>
            </w:r>
          </w:p>
        </w:tc>
        <w:tc>
          <w:tcPr>
            <w:tcW w:w="0" w:type="auto"/>
            <w:noWrap/>
            <w:vAlign w:val="bottom"/>
          </w:tcPr>
          <w:p w14:paraId="609FEFE1" w14:textId="65219EA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2C26E64" w14:textId="55D0E43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59030</w:t>
            </w:r>
          </w:p>
        </w:tc>
        <w:tc>
          <w:tcPr>
            <w:tcW w:w="0" w:type="auto"/>
            <w:noWrap/>
            <w:vAlign w:val="bottom"/>
          </w:tcPr>
          <w:p w14:paraId="2811E27F" w14:textId="49D08AA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12AF8D4" w14:textId="653BCD7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A2397A5"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76F9D43" w14:textId="0DF9A6F7" w:rsidR="007D066F" w:rsidRDefault="007D066F" w:rsidP="007D066F">
            <w:pPr>
              <w:pStyle w:val="NumericTableBodyText"/>
            </w:pPr>
            <w:r>
              <w:t> </w:t>
            </w:r>
          </w:p>
        </w:tc>
        <w:tc>
          <w:tcPr>
            <w:tcW w:w="0" w:type="auto"/>
            <w:noWrap/>
            <w:vAlign w:val="bottom"/>
          </w:tcPr>
          <w:p w14:paraId="1FF0DF52" w14:textId="3D87149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Common fangtooth</w:t>
            </w:r>
          </w:p>
        </w:tc>
        <w:tc>
          <w:tcPr>
            <w:tcW w:w="0" w:type="auto"/>
            <w:noWrap/>
            <w:vAlign w:val="bottom"/>
          </w:tcPr>
          <w:p w14:paraId="76B4074E" w14:textId="022CD96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Anoplogaster cornuta</w:t>
            </w:r>
          </w:p>
        </w:tc>
        <w:tc>
          <w:tcPr>
            <w:tcW w:w="0" w:type="auto"/>
            <w:noWrap/>
            <w:vAlign w:val="bottom"/>
          </w:tcPr>
          <w:p w14:paraId="73893637" w14:textId="0D9D901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80</w:t>
            </w:r>
          </w:p>
        </w:tc>
        <w:tc>
          <w:tcPr>
            <w:tcW w:w="0" w:type="auto"/>
            <w:noWrap/>
            <w:vAlign w:val="bottom"/>
          </w:tcPr>
          <w:p w14:paraId="71F1D7FC" w14:textId="70ACF73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5F7D010" w14:textId="36946F9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8128</w:t>
            </w:r>
          </w:p>
        </w:tc>
        <w:tc>
          <w:tcPr>
            <w:tcW w:w="0" w:type="auto"/>
            <w:noWrap/>
            <w:vAlign w:val="bottom"/>
          </w:tcPr>
          <w:p w14:paraId="6EF5D6D8" w14:textId="778ABF4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83FFEEC" w14:textId="42475ED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C7BCDCB"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925D69E" w14:textId="26770748" w:rsidR="007D066F" w:rsidRDefault="007D066F" w:rsidP="007D066F">
            <w:pPr>
              <w:pStyle w:val="NumericTableBodyText"/>
            </w:pPr>
            <w:r>
              <w:t>VCO</w:t>
            </w:r>
          </w:p>
        </w:tc>
        <w:tc>
          <w:tcPr>
            <w:tcW w:w="0" w:type="auto"/>
            <w:noWrap/>
            <w:vAlign w:val="bottom"/>
          </w:tcPr>
          <w:p w14:paraId="4BA73547" w14:textId="3F5F1D8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Violet cod</w:t>
            </w:r>
          </w:p>
        </w:tc>
        <w:tc>
          <w:tcPr>
            <w:tcW w:w="0" w:type="auto"/>
            <w:noWrap/>
            <w:vAlign w:val="bottom"/>
          </w:tcPr>
          <w:p w14:paraId="68B3C260" w14:textId="3EFCFC7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Antimora rostrata</w:t>
            </w:r>
          </w:p>
        </w:tc>
        <w:tc>
          <w:tcPr>
            <w:tcW w:w="0" w:type="auto"/>
            <w:noWrap/>
            <w:vAlign w:val="bottom"/>
          </w:tcPr>
          <w:p w14:paraId="5334D80E" w14:textId="0A6D559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65563</w:t>
            </w:r>
          </w:p>
        </w:tc>
        <w:tc>
          <w:tcPr>
            <w:tcW w:w="0" w:type="auto"/>
            <w:noWrap/>
            <w:vAlign w:val="bottom"/>
          </w:tcPr>
          <w:p w14:paraId="2D51829B" w14:textId="1F785F5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B0C2EE7" w14:textId="67EE40E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74405</w:t>
            </w:r>
          </w:p>
        </w:tc>
        <w:tc>
          <w:tcPr>
            <w:tcW w:w="0" w:type="auto"/>
            <w:noWrap/>
            <w:vAlign w:val="bottom"/>
          </w:tcPr>
          <w:p w14:paraId="0D702F69" w14:textId="3A3CD5E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3D77A4E" w14:textId="470F73C4"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1077CA8"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0D8ECB95" w14:textId="2AAAB2AD" w:rsidR="007D066F" w:rsidRDefault="007D066F" w:rsidP="007D066F">
            <w:pPr>
              <w:pStyle w:val="NumericTableBodyText"/>
            </w:pPr>
            <w:r>
              <w:t> </w:t>
            </w:r>
          </w:p>
        </w:tc>
        <w:tc>
          <w:tcPr>
            <w:tcW w:w="0" w:type="auto"/>
            <w:noWrap/>
            <w:vAlign w:val="bottom"/>
          </w:tcPr>
          <w:p w14:paraId="3A24C82E" w14:textId="7195614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Half-naked hatchetfish</w:t>
            </w:r>
          </w:p>
        </w:tc>
        <w:tc>
          <w:tcPr>
            <w:tcW w:w="0" w:type="auto"/>
            <w:noWrap/>
            <w:vAlign w:val="bottom"/>
          </w:tcPr>
          <w:p w14:paraId="30205744" w14:textId="0AC0BC4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Argyropelecus hemigymnus</w:t>
            </w:r>
          </w:p>
        </w:tc>
        <w:tc>
          <w:tcPr>
            <w:tcW w:w="0" w:type="auto"/>
            <w:noWrap/>
            <w:vAlign w:val="bottom"/>
          </w:tcPr>
          <w:p w14:paraId="63C09B46" w14:textId="1F02C19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w:t>
            </w:r>
          </w:p>
        </w:tc>
        <w:tc>
          <w:tcPr>
            <w:tcW w:w="0" w:type="auto"/>
            <w:noWrap/>
            <w:vAlign w:val="bottom"/>
          </w:tcPr>
          <w:p w14:paraId="6F11C8E2" w14:textId="47C9654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8547AFE" w14:textId="143ED06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138</w:t>
            </w:r>
          </w:p>
        </w:tc>
        <w:tc>
          <w:tcPr>
            <w:tcW w:w="0" w:type="auto"/>
            <w:noWrap/>
            <w:vAlign w:val="bottom"/>
          </w:tcPr>
          <w:p w14:paraId="7BFF2388" w14:textId="48CCB13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60320A1" w14:textId="36D90F7A"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69B0E2B"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1CC85F0" w14:textId="6A5B95AF" w:rsidR="007D066F" w:rsidRDefault="007D066F" w:rsidP="007D066F">
            <w:pPr>
              <w:pStyle w:val="NumericTableBodyText"/>
            </w:pPr>
            <w:r>
              <w:t>LSK</w:t>
            </w:r>
          </w:p>
        </w:tc>
        <w:tc>
          <w:tcPr>
            <w:tcW w:w="0" w:type="auto"/>
            <w:noWrap/>
            <w:vAlign w:val="bottom"/>
          </w:tcPr>
          <w:p w14:paraId="6E3B0374" w14:textId="568A38E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Long-tailed skate</w:t>
            </w:r>
          </w:p>
        </w:tc>
        <w:tc>
          <w:tcPr>
            <w:tcW w:w="0" w:type="auto"/>
            <w:noWrap/>
            <w:vAlign w:val="bottom"/>
          </w:tcPr>
          <w:p w14:paraId="69006CFA" w14:textId="0FB6106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Arhynchobatis asperrimus</w:t>
            </w:r>
          </w:p>
        </w:tc>
        <w:tc>
          <w:tcPr>
            <w:tcW w:w="0" w:type="auto"/>
            <w:noWrap/>
            <w:vAlign w:val="bottom"/>
          </w:tcPr>
          <w:p w14:paraId="5061AC21" w14:textId="56A0C78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48</w:t>
            </w:r>
          </w:p>
        </w:tc>
        <w:tc>
          <w:tcPr>
            <w:tcW w:w="0" w:type="auto"/>
            <w:noWrap/>
            <w:vAlign w:val="bottom"/>
          </w:tcPr>
          <w:p w14:paraId="4E154AC0" w14:textId="7113DDD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1E17CA5" w14:textId="2232396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4704</w:t>
            </w:r>
          </w:p>
        </w:tc>
        <w:tc>
          <w:tcPr>
            <w:tcW w:w="0" w:type="auto"/>
            <w:noWrap/>
            <w:vAlign w:val="bottom"/>
          </w:tcPr>
          <w:p w14:paraId="62779810" w14:textId="7BD0019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1117AA7" w14:textId="40339D07"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3939B43"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5F62915" w14:textId="50B81DC0" w:rsidR="007D066F" w:rsidRDefault="007D066F" w:rsidP="007D066F">
            <w:pPr>
              <w:pStyle w:val="NumericTableBodyText"/>
            </w:pPr>
            <w:r>
              <w:t>SDF</w:t>
            </w:r>
          </w:p>
        </w:tc>
        <w:tc>
          <w:tcPr>
            <w:tcW w:w="0" w:type="auto"/>
            <w:noWrap/>
            <w:vAlign w:val="bottom"/>
          </w:tcPr>
          <w:p w14:paraId="5F9300B7" w14:textId="425A225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Spotted flounder</w:t>
            </w:r>
          </w:p>
        </w:tc>
        <w:tc>
          <w:tcPr>
            <w:tcW w:w="0" w:type="auto"/>
            <w:noWrap/>
            <w:vAlign w:val="bottom"/>
          </w:tcPr>
          <w:p w14:paraId="258F5083" w14:textId="16E56544"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Azygopus pinnifasciatus</w:t>
            </w:r>
          </w:p>
        </w:tc>
        <w:tc>
          <w:tcPr>
            <w:tcW w:w="0" w:type="auto"/>
            <w:noWrap/>
            <w:vAlign w:val="bottom"/>
          </w:tcPr>
          <w:p w14:paraId="061077E0" w14:textId="796A918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77</w:t>
            </w:r>
          </w:p>
        </w:tc>
        <w:tc>
          <w:tcPr>
            <w:tcW w:w="0" w:type="auto"/>
            <w:noWrap/>
            <w:vAlign w:val="bottom"/>
          </w:tcPr>
          <w:p w14:paraId="40D38E63" w14:textId="085CFDB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w:t>
            </w:r>
          </w:p>
        </w:tc>
        <w:tc>
          <w:tcPr>
            <w:tcW w:w="0" w:type="auto"/>
            <w:noWrap/>
            <w:vAlign w:val="bottom"/>
          </w:tcPr>
          <w:p w14:paraId="0F0A46C8" w14:textId="727E5F6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7972</w:t>
            </w:r>
          </w:p>
        </w:tc>
        <w:tc>
          <w:tcPr>
            <w:tcW w:w="0" w:type="auto"/>
            <w:noWrap/>
            <w:vAlign w:val="bottom"/>
          </w:tcPr>
          <w:p w14:paraId="184A1FD4" w14:textId="751F9B6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2038</w:t>
            </w:r>
          </w:p>
        </w:tc>
        <w:tc>
          <w:tcPr>
            <w:tcW w:w="0" w:type="auto"/>
            <w:noWrap/>
            <w:vAlign w:val="bottom"/>
          </w:tcPr>
          <w:p w14:paraId="6EB3D231" w14:textId="589ACC1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0.18</w:t>
            </w:r>
          </w:p>
        </w:tc>
      </w:tr>
      <w:tr w:rsidR="007D066F" w14:paraId="4F9154BC"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481831E" w14:textId="156C7EF9" w:rsidR="007D066F" w:rsidRDefault="007D066F" w:rsidP="007D066F">
            <w:pPr>
              <w:pStyle w:val="NumericTableBodyText"/>
            </w:pPr>
            <w:r>
              <w:t>SCO</w:t>
            </w:r>
          </w:p>
        </w:tc>
        <w:tc>
          <w:tcPr>
            <w:tcW w:w="0" w:type="auto"/>
            <w:noWrap/>
            <w:vAlign w:val="bottom"/>
          </w:tcPr>
          <w:p w14:paraId="478FDBCE" w14:textId="7E4FE5A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Swallenhead conger</w:t>
            </w:r>
          </w:p>
        </w:tc>
        <w:tc>
          <w:tcPr>
            <w:tcW w:w="0" w:type="auto"/>
            <w:noWrap/>
            <w:vAlign w:val="bottom"/>
          </w:tcPr>
          <w:p w14:paraId="74F059BB" w14:textId="5A2A37A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Bassanago bulbiceps</w:t>
            </w:r>
          </w:p>
        </w:tc>
        <w:tc>
          <w:tcPr>
            <w:tcW w:w="0" w:type="auto"/>
            <w:noWrap/>
            <w:vAlign w:val="bottom"/>
          </w:tcPr>
          <w:p w14:paraId="43AF4A5A" w14:textId="20A5981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160411</w:t>
            </w:r>
          </w:p>
        </w:tc>
        <w:tc>
          <w:tcPr>
            <w:tcW w:w="0" w:type="auto"/>
            <w:noWrap/>
            <w:vAlign w:val="bottom"/>
          </w:tcPr>
          <w:p w14:paraId="36C43C6E" w14:textId="0BC7D04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45</w:t>
            </w:r>
          </w:p>
        </w:tc>
        <w:tc>
          <w:tcPr>
            <w:tcW w:w="0" w:type="auto"/>
            <w:noWrap/>
            <w:vAlign w:val="bottom"/>
          </w:tcPr>
          <w:p w14:paraId="214F2AB8" w14:textId="0B8E9A5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73500</w:t>
            </w:r>
          </w:p>
        </w:tc>
        <w:tc>
          <w:tcPr>
            <w:tcW w:w="0" w:type="auto"/>
            <w:noWrap/>
            <w:vAlign w:val="bottom"/>
          </w:tcPr>
          <w:p w14:paraId="752697C0" w14:textId="78C41EA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6369</w:t>
            </w:r>
          </w:p>
        </w:tc>
        <w:tc>
          <w:tcPr>
            <w:tcW w:w="0" w:type="auto"/>
            <w:noWrap/>
            <w:vAlign w:val="bottom"/>
          </w:tcPr>
          <w:p w14:paraId="6498A8D1" w14:textId="171BE9FD"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E9A50E1"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5978144" w14:textId="211D79DE" w:rsidR="007D066F" w:rsidRDefault="007D066F" w:rsidP="007D066F">
            <w:pPr>
              <w:pStyle w:val="NumericTableBodyText"/>
            </w:pPr>
            <w:r>
              <w:t>HCO</w:t>
            </w:r>
          </w:p>
        </w:tc>
        <w:tc>
          <w:tcPr>
            <w:tcW w:w="0" w:type="auto"/>
            <w:noWrap/>
            <w:vAlign w:val="bottom"/>
          </w:tcPr>
          <w:p w14:paraId="1046D02B" w14:textId="02D900F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Hairy conger</w:t>
            </w:r>
          </w:p>
        </w:tc>
        <w:tc>
          <w:tcPr>
            <w:tcW w:w="0" w:type="auto"/>
            <w:noWrap/>
            <w:vAlign w:val="bottom"/>
          </w:tcPr>
          <w:p w14:paraId="07ACB985" w14:textId="5A07740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Bassanago hirsutus</w:t>
            </w:r>
          </w:p>
        </w:tc>
        <w:tc>
          <w:tcPr>
            <w:tcW w:w="0" w:type="auto"/>
            <w:noWrap/>
            <w:vAlign w:val="bottom"/>
          </w:tcPr>
          <w:p w14:paraId="0855EA21" w14:textId="6AFAF80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67307</w:t>
            </w:r>
          </w:p>
        </w:tc>
        <w:tc>
          <w:tcPr>
            <w:tcW w:w="0" w:type="auto"/>
            <w:noWrap/>
            <w:vAlign w:val="bottom"/>
          </w:tcPr>
          <w:p w14:paraId="63039A0D" w14:textId="3909F9F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w:t>
            </w:r>
          </w:p>
        </w:tc>
        <w:tc>
          <w:tcPr>
            <w:tcW w:w="0" w:type="auto"/>
            <w:noWrap/>
            <w:vAlign w:val="bottom"/>
          </w:tcPr>
          <w:p w14:paraId="1C39C90E" w14:textId="4EC72EE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67949</w:t>
            </w:r>
          </w:p>
        </w:tc>
        <w:tc>
          <w:tcPr>
            <w:tcW w:w="0" w:type="auto"/>
            <w:noWrap/>
            <w:vAlign w:val="bottom"/>
          </w:tcPr>
          <w:p w14:paraId="6FE2D9E0" w14:textId="4A5F3A4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128</w:t>
            </w:r>
          </w:p>
        </w:tc>
        <w:tc>
          <w:tcPr>
            <w:tcW w:w="0" w:type="auto"/>
            <w:noWrap/>
            <w:vAlign w:val="bottom"/>
          </w:tcPr>
          <w:p w14:paraId="6CCD64A0" w14:textId="24EC5D96"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B8F49E4"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78E221C" w14:textId="64EAC451" w:rsidR="007D066F" w:rsidRDefault="007D066F" w:rsidP="007D066F">
            <w:pPr>
              <w:pStyle w:val="NumericTableBodyText"/>
            </w:pPr>
            <w:r>
              <w:t>BYX</w:t>
            </w:r>
          </w:p>
        </w:tc>
        <w:tc>
          <w:tcPr>
            <w:tcW w:w="0" w:type="auto"/>
            <w:noWrap/>
            <w:vAlign w:val="bottom"/>
          </w:tcPr>
          <w:p w14:paraId="52BF784B" w14:textId="1D7A3BF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Long-finned beryx</w:t>
            </w:r>
          </w:p>
        </w:tc>
        <w:tc>
          <w:tcPr>
            <w:tcW w:w="0" w:type="auto"/>
            <w:noWrap/>
            <w:vAlign w:val="bottom"/>
          </w:tcPr>
          <w:p w14:paraId="1676B336" w14:textId="755BDCE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Beryx decadactylus</w:t>
            </w:r>
          </w:p>
        </w:tc>
        <w:tc>
          <w:tcPr>
            <w:tcW w:w="0" w:type="auto"/>
            <w:noWrap/>
            <w:vAlign w:val="bottom"/>
          </w:tcPr>
          <w:p w14:paraId="62C5C98D" w14:textId="603595A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w:t>
            </w:r>
          </w:p>
        </w:tc>
        <w:tc>
          <w:tcPr>
            <w:tcW w:w="0" w:type="auto"/>
            <w:noWrap/>
            <w:vAlign w:val="bottom"/>
          </w:tcPr>
          <w:p w14:paraId="58D20322" w14:textId="02BA1EE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BCF122F" w14:textId="394130F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677</w:t>
            </w:r>
          </w:p>
        </w:tc>
        <w:tc>
          <w:tcPr>
            <w:tcW w:w="0" w:type="auto"/>
            <w:noWrap/>
            <w:vAlign w:val="bottom"/>
          </w:tcPr>
          <w:p w14:paraId="21F95EF5" w14:textId="1500E09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6BC9439" w14:textId="1ACF12B2"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4C868FA"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DD0ECDF" w14:textId="715E4448" w:rsidR="007D066F" w:rsidRDefault="007D066F" w:rsidP="007D066F">
            <w:pPr>
              <w:pStyle w:val="NumericTableBodyText"/>
            </w:pPr>
            <w:r>
              <w:t>BYX</w:t>
            </w:r>
          </w:p>
        </w:tc>
        <w:tc>
          <w:tcPr>
            <w:tcW w:w="0" w:type="auto"/>
            <w:noWrap/>
            <w:vAlign w:val="bottom"/>
          </w:tcPr>
          <w:p w14:paraId="131BF76A" w14:textId="486E79B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Alfonsino</w:t>
            </w:r>
          </w:p>
        </w:tc>
        <w:tc>
          <w:tcPr>
            <w:tcW w:w="0" w:type="auto"/>
            <w:noWrap/>
            <w:vAlign w:val="bottom"/>
          </w:tcPr>
          <w:p w14:paraId="32EF4D2A" w14:textId="5140293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Beryx splendens</w:t>
            </w:r>
          </w:p>
        </w:tc>
        <w:tc>
          <w:tcPr>
            <w:tcW w:w="0" w:type="auto"/>
            <w:noWrap/>
            <w:vAlign w:val="bottom"/>
          </w:tcPr>
          <w:p w14:paraId="21700BD1" w14:textId="2578E9C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32556</w:t>
            </w:r>
          </w:p>
        </w:tc>
        <w:tc>
          <w:tcPr>
            <w:tcW w:w="0" w:type="auto"/>
            <w:noWrap/>
            <w:vAlign w:val="bottom"/>
          </w:tcPr>
          <w:p w14:paraId="6282164F" w14:textId="2AAC90B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39EB62F" w14:textId="3938A32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82655</w:t>
            </w:r>
          </w:p>
        </w:tc>
        <w:tc>
          <w:tcPr>
            <w:tcW w:w="0" w:type="auto"/>
            <w:noWrap/>
            <w:vAlign w:val="bottom"/>
          </w:tcPr>
          <w:p w14:paraId="6ABFE89C" w14:textId="4CD7235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F4BAA12" w14:textId="150CE9EB"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AAACADF"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011AF54" w14:textId="1B47CDE1" w:rsidR="007D066F" w:rsidRDefault="007D066F" w:rsidP="007D066F">
            <w:pPr>
              <w:pStyle w:val="NumericTableBodyText"/>
            </w:pPr>
            <w:r>
              <w:t>BCR</w:t>
            </w:r>
          </w:p>
        </w:tc>
        <w:tc>
          <w:tcPr>
            <w:tcW w:w="0" w:type="auto"/>
            <w:noWrap/>
            <w:vAlign w:val="bottom"/>
          </w:tcPr>
          <w:p w14:paraId="117FD294" w14:textId="2CB1E1D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Blue cusk eel</w:t>
            </w:r>
          </w:p>
        </w:tc>
        <w:tc>
          <w:tcPr>
            <w:tcW w:w="0" w:type="auto"/>
            <w:noWrap/>
            <w:vAlign w:val="bottom"/>
          </w:tcPr>
          <w:p w14:paraId="6FBE3FEB" w14:textId="3F30E7C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Brotulotaenia crassa</w:t>
            </w:r>
          </w:p>
        </w:tc>
        <w:tc>
          <w:tcPr>
            <w:tcW w:w="0" w:type="auto"/>
            <w:noWrap/>
            <w:vAlign w:val="bottom"/>
          </w:tcPr>
          <w:p w14:paraId="70A71780" w14:textId="52391A8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w:t>
            </w:r>
          </w:p>
        </w:tc>
        <w:tc>
          <w:tcPr>
            <w:tcW w:w="0" w:type="auto"/>
            <w:noWrap/>
            <w:vAlign w:val="bottom"/>
          </w:tcPr>
          <w:p w14:paraId="553D7087" w14:textId="73BCA22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112BB98" w14:textId="26A6D4C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266</w:t>
            </w:r>
          </w:p>
        </w:tc>
        <w:tc>
          <w:tcPr>
            <w:tcW w:w="0" w:type="auto"/>
            <w:noWrap/>
            <w:vAlign w:val="bottom"/>
          </w:tcPr>
          <w:p w14:paraId="36B373D0" w14:textId="693E42F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D6EB1E1" w14:textId="2B769924"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5FF8A4A"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BE4BB1E" w14:textId="67692DB2" w:rsidR="007D066F" w:rsidRDefault="007D066F" w:rsidP="007D066F">
            <w:pPr>
              <w:pStyle w:val="NumericTableBodyText"/>
            </w:pPr>
            <w:r>
              <w:t>BBE</w:t>
            </w:r>
          </w:p>
        </w:tc>
        <w:tc>
          <w:tcPr>
            <w:tcW w:w="0" w:type="auto"/>
            <w:noWrap/>
            <w:vAlign w:val="bottom"/>
          </w:tcPr>
          <w:p w14:paraId="30EB408C" w14:textId="490AE66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Banded Bellowsfish</w:t>
            </w:r>
          </w:p>
        </w:tc>
        <w:tc>
          <w:tcPr>
            <w:tcW w:w="0" w:type="auto"/>
            <w:noWrap/>
            <w:vAlign w:val="bottom"/>
          </w:tcPr>
          <w:p w14:paraId="4C17FBBF" w14:textId="42359DA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Centriscops humerosus</w:t>
            </w:r>
          </w:p>
        </w:tc>
        <w:tc>
          <w:tcPr>
            <w:tcW w:w="0" w:type="auto"/>
            <w:noWrap/>
            <w:vAlign w:val="bottom"/>
          </w:tcPr>
          <w:p w14:paraId="4F21B3C4" w14:textId="1DED541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136165</w:t>
            </w:r>
          </w:p>
        </w:tc>
        <w:tc>
          <w:tcPr>
            <w:tcW w:w="0" w:type="auto"/>
            <w:noWrap/>
            <w:vAlign w:val="bottom"/>
          </w:tcPr>
          <w:p w14:paraId="5AFA36D3" w14:textId="34C033C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68</w:t>
            </w:r>
          </w:p>
        </w:tc>
        <w:tc>
          <w:tcPr>
            <w:tcW w:w="0" w:type="auto"/>
            <w:noWrap/>
            <w:vAlign w:val="bottom"/>
          </w:tcPr>
          <w:p w14:paraId="4C162793" w14:textId="4C8F13F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95307</w:t>
            </w:r>
          </w:p>
        </w:tc>
        <w:tc>
          <w:tcPr>
            <w:tcW w:w="0" w:type="auto"/>
            <w:noWrap/>
            <w:vAlign w:val="bottom"/>
          </w:tcPr>
          <w:p w14:paraId="08F913F6" w14:textId="27FDA6D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12528</w:t>
            </w:r>
          </w:p>
        </w:tc>
        <w:tc>
          <w:tcPr>
            <w:tcW w:w="0" w:type="auto"/>
            <w:noWrap/>
            <w:vAlign w:val="bottom"/>
          </w:tcPr>
          <w:p w14:paraId="567F8AE0" w14:textId="7FDDB977"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012CB19"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F5E795A" w14:textId="6C062B90" w:rsidR="007D066F" w:rsidRDefault="007D066F" w:rsidP="007D066F">
            <w:pPr>
              <w:pStyle w:val="NumericTableBodyText"/>
            </w:pPr>
            <w:r>
              <w:t>RUD</w:t>
            </w:r>
          </w:p>
        </w:tc>
        <w:tc>
          <w:tcPr>
            <w:tcW w:w="0" w:type="auto"/>
            <w:noWrap/>
            <w:vAlign w:val="bottom"/>
          </w:tcPr>
          <w:p w14:paraId="1662775F" w14:textId="43C216F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Rudderfish</w:t>
            </w:r>
          </w:p>
        </w:tc>
        <w:tc>
          <w:tcPr>
            <w:tcW w:w="0" w:type="auto"/>
            <w:noWrap/>
            <w:vAlign w:val="bottom"/>
          </w:tcPr>
          <w:p w14:paraId="5A8A2CC9" w14:textId="07F7FFB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Centrolophus niger</w:t>
            </w:r>
          </w:p>
        </w:tc>
        <w:tc>
          <w:tcPr>
            <w:tcW w:w="0" w:type="auto"/>
            <w:noWrap/>
            <w:vAlign w:val="bottom"/>
          </w:tcPr>
          <w:p w14:paraId="01E4FA7B" w14:textId="5018C36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12125</w:t>
            </w:r>
          </w:p>
        </w:tc>
        <w:tc>
          <w:tcPr>
            <w:tcW w:w="0" w:type="auto"/>
            <w:noWrap/>
            <w:vAlign w:val="bottom"/>
          </w:tcPr>
          <w:p w14:paraId="486A03E5" w14:textId="610C1BC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6243F6A" w14:textId="2893973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58728</w:t>
            </w:r>
          </w:p>
        </w:tc>
        <w:tc>
          <w:tcPr>
            <w:tcW w:w="0" w:type="auto"/>
            <w:noWrap/>
            <w:vAlign w:val="bottom"/>
          </w:tcPr>
          <w:p w14:paraId="57A17A1B" w14:textId="411BCEC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8D64B47" w14:textId="7820FDB1"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092ADB5"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807919D" w14:textId="661EBAD7" w:rsidR="007D066F" w:rsidRDefault="007D066F" w:rsidP="007D066F">
            <w:pPr>
              <w:pStyle w:val="NumericTableBodyText"/>
            </w:pPr>
            <w:r>
              <w:t>CSQ</w:t>
            </w:r>
          </w:p>
        </w:tc>
        <w:tc>
          <w:tcPr>
            <w:tcW w:w="0" w:type="auto"/>
            <w:noWrap/>
            <w:vAlign w:val="bottom"/>
          </w:tcPr>
          <w:p w14:paraId="156A0FE6" w14:textId="43F2ABE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Leafscale gulper shark</w:t>
            </w:r>
          </w:p>
        </w:tc>
        <w:tc>
          <w:tcPr>
            <w:tcW w:w="0" w:type="auto"/>
            <w:noWrap/>
            <w:vAlign w:val="bottom"/>
          </w:tcPr>
          <w:p w14:paraId="20F0B88F" w14:textId="4FB8FEE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Centrophorus squamosus</w:t>
            </w:r>
          </w:p>
        </w:tc>
        <w:tc>
          <w:tcPr>
            <w:tcW w:w="0" w:type="auto"/>
            <w:noWrap/>
            <w:vAlign w:val="bottom"/>
          </w:tcPr>
          <w:p w14:paraId="4DE4FCCC" w14:textId="0716C84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11160</w:t>
            </w:r>
          </w:p>
        </w:tc>
        <w:tc>
          <w:tcPr>
            <w:tcW w:w="0" w:type="auto"/>
            <w:noWrap/>
            <w:vAlign w:val="bottom"/>
          </w:tcPr>
          <w:p w14:paraId="64C2F673" w14:textId="100EB4D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675798A" w14:textId="1F3BB26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64747</w:t>
            </w:r>
          </w:p>
        </w:tc>
        <w:tc>
          <w:tcPr>
            <w:tcW w:w="0" w:type="auto"/>
            <w:noWrap/>
            <w:vAlign w:val="bottom"/>
          </w:tcPr>
          <w:p w14:paraId="03C45BDC" w14:textId="5037282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F04A74B" w14:textId="24B16C0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9EDF0E3"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7209811A" w14:textId="383F25AF" w:rsidR="007D066F" w:rsidRDefault="007D066F" w:rsidP="007D066F">
            <w:pPr>
              <w:pStyle w:val="NumericTableBodyText"/>
            </w:pPr>
            <w:r>
              <w:t>CYL</w:t>
            </w:r>
          </w:p>
        </w:tc>
        <w:tc>
          <w:tcPr>
            <w:tcW w:w="0" w:type="auto"/>
            <w:noWrap/>
            <w:vAlign w:val="bottom"/>
          </w:tcPr>
          <w:p w14:paraId="71AAAA5E" w14:textId="15199E6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Po</w:t>
            </w:r>
            <w:r w:rsidR="00DA1B67">
              <w:t>r</w:t>
            </w:r>
            <w:r>
              <w:t>tuguese dogfish</w:t>
            </w:r>
          </w:p>
        </w:tc>
        <w:tc>
          <w:tcPr>
            <w:tcW w:w="0" w:type="auto"/>
            <w:noWrap/>
            <w:vAlign w:val="bottom"/>
          </w:tcPr>
          <w:p w14:paraId="3B56D5F4" w14:textId="24EC4BE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Centroscymnus coelolepis</w:t>
            </w:r>
          </w:p>
        </w:tc>
        <w:tc>
          <w:tcPr>
            <w:tcW w:w="0" w:type="auto"/>
            <w:noWrap/>
            <w:vAlign w:val="bottom"/>
          </w:tcPr>
          <w:p w14:paraId="0D5ACA95" w14:textId="18279C4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4971</w:t>
            </w:r>
          </w:p>
        </w:tc>
        <w:tc>
          <w:tcPr>
            <w:tcW w:w="0" w:type="auto"/>
            <w:noWrap/>
            <w:vAlign w:val="bottom"/>
          </w:tcPr>
          <w:p w14:paraId="6F1A80E8" w14:textId="42A329B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6D028C2" w14:textId="0883DD6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50533</w:t>
            </w:r>
          </w:p>
        </w:tc>
        <w:tc>
          <w:tcPr>
            <w:tcW w:w="0" w:type="auto"/>
            <w:noWrap/>
            <w:vAlign w:val="bottom"/>
          </w:tcPr>
          <w:p w14:paraId="5AB88AA5" w14:textId="45D140F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4ABB28E" w14:textId="458B3F8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B3D6965"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49D899C" w14:textId="1E010AD4" w:rsidR="007D066F" w:rsidRDefault="007D066F" w:rsidP="007D066F">
            <w:pPr>
              <w:pStyle w:val="NumericTableBodyText"/>
            </w:pPr>
            <w:r>
              <w:t>CYP</w:t>
            </w:r>
          </w:p>
        </w:tc>
        <w:tc>
          <w:tcPr>
            <w:tcW w:w="0" w:type="auto"/>
            <w:noWrap/>
            <w:vAlign w:val="bottom"/>
          </w:tcPr>
          <w:p w14:paraId="3AB51A90" w14:textId="29093744"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Longnose velvet dogfish</w:t>
            </w:r>
          </w:p>
        </w:tc>
        <w:tc>
          <w:tcPr>
            <w:tcW w:w="0" w:type="auto"/>
            <w:noWrap/>
            <w:vAlign w:val="bottom"/>
          </w:tcPr>
          <w:p w14:paraId="50C8C793" w14:textId="6199F3C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Centroscymnus crepidater</w:t>
            </w:r>
          </w:p>
        </w:tc>
        <w:tc>
          <w:tcPr>
            <w:tcW w:w="0" w:type="auto"/>
            <w:noWrap/>
            <w:vAlign w:val="bottom"/>
          </w:tcPr>
          <w:p w14:paraId="419D3442" w14:textId="6A2A35D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135847</w:t>
            </w:r>
          </w:p>
        </w:tc>
        <w:tc>
          <w:tcPr>
            <w:tcW w:w="0" w:type="auto"/>
            <w:noWrap/>
            <w:vAlign w:val="bottom"/>
          </w:tcPr>
          <w:p w14:paraId="46EAAA5B" w14:textId="705F7DE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39651DB" w14:textId="1A6EAF4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93278</w:t>
            </w:r>
          </w:p>
        </w:tc>
        <w:tc>
          <w:tcPr>
            <w:tcW w:w="0" w:type="auto"/>
            <w:noWrap/>
            <w:vAlign w:val="bottom"/>
          </w:tcPr>
          <w:p w14:paraId="28CF0E82" w14:textId="23465FC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A6C63CD" w14:textId="0A122F10"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6DA0152"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1FA4AD8" w14:textId="74716DF8" w:rsidR="007D066F" w:rsidRDefault="007D066F" w:rsidP="007D066F">
            <w:pPr>
              <w:pStyle w:val="NumericTableBodyText"/>
            </w:pPr>
            <w:r>
              <w:t>CYO</w:t>
            </w:r>
          </w:p>
        </w:tc>
        <w:tc>
          <w:tcPr>
            <w:tcW w:w="0" w:type="auto"/>
            <w:noWrap/>
            <w:vAlign w:val="bottom"/>
          </w:tcPr>
          <w:p w14:paraId="3A161F7A" w14:textId="3E94B25D"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Smooth skin dogfish</w:t>
            </w:r>
          </w:p>
        </w:tc>
        <w:tc>
          <w:tcPr>
            <w:tcW w:w="0" w:type="auto"/>
            <w:noWrap/>
            <w:vAlign w:val="bottom"/>
          </w:tcPr>
          <w:p w14:paraId="7DC27172" w14:textId="698B699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Centroscymnus owstoni</w:t>
            </w:r>
          </w:p>
        </w:tc>
        <w:tc>
          <w:tcPr>
            <w:tcW w:w="0" w:type="auto"/>
            <w:noWrap/>
            <w:vAlign w:val="bottom"/>
          </w:tcPr>
          <w:p w14:paraId="2787125C" w14:textId="245E642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153825</w:t>
            </w:r>
          </w:p>
        </w:tc>
        <w:tc>
          <w:tcPr>
            <w:tcW w:w="0" w:type="auto"/>
            <w:noWrap/>
            <w:vAlign w:val="bottom"/>
          </w:tcPr>
          <w:p w14:paraId="03D8154A" w14:textId="5434082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3B55E66" w14:textId="6B29828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88033</w:t>
            </w:r>
          </w:p>
        </w:tc>
        <w:tc>
          <w:tcPr>
            <w:tcW w:w="0" w:type="auto"/>
            <w:noWrap/>
            <w:vAlign w:val="bottom"/>
          </w:tcPr>
          <w:p w14:paraId="2FF33078" w14:textId="328258E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F973507" w14:textId="76A431AE"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4ECFF91"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EB9FBF6" w14:textId="631518DE" w:rsidR="007D066F" w:rsidRDefault="007D066F" w:rsidP="007D066F">
            <w:pPr>
              <w:pStyle w:val="NumericTableBodyText"/>
            </w:pPr>
            <w:r>
              <w:t>PLS</w:t>
            </w:r>
          </w:p>
        </w:tc>
        <w:tc>
          <w:tcPr>
            <w:tcW w:w="0" w:type="auto"/>
            <w:noWrap/>
            <w:vAlign w:val="bottom"/>
          </w:tcPr>
          <w:p w14:paraId="70040A3E" w14:textId="3B67E98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Plunket's shark</w:t>
            </w:r>
          </w:p>
        </w:tc>
        <w:tc>
          <w:tcPr>
            <w:tcW w:w="0" w:type="auto"/>
            <w:noWrap/>
            <w:vAlign w:val="bottom"/>
          </w:tcPr>
          <w:p w14:paraId="6609F2B8" w14:textId="1C766A3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Centroscymnus plunketi</w:t>
            </w:r>
          </w:p>
        </w:tc>
        <w:tc>
          <w:tcPr>
            <w:tcW w:w="0" w:type="auto"/>
            <w:noWrap/>
            <w:vAlign w:val="bottom"/>
          </w:tcPr>
          <w:p w14:paraId="26B162F9" w14:textId="05D64E4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6080</w:t>
            </w:r>
          </w:p>
        </w:tc>
        <w:tc>
          <w:tcPr>
            <w:tcW w:w="0" w:type="auto"/>
            <w:noWrap/>
            <w:vAlign w:val="bottom"/>
          </w:tcPr>
          <w:p w14:paraId="7E2EB408" w14:textId="0984A78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0BDA558" w14:textId="411C657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50533</w:t>
            </w:r>
          </w:p>
        </w:tc>
        <w:tc>
          <w:tcPr>
            <w:tcW w:w="0" w:type="auto"/>
            <w:noWrap/>
            <w:vAlign w:val="bottom"/>
          </w:tcPr>
          <w:p w14:paraId="667D0658" w14:textId="796DB4F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56954F4" w14:textId="1412DB3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6759B90"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A80B6DD" w14:textId="08DDA9AD" w:rsidR="007D066F" w:rsidRDefault="007D066F" w:rsidP="007D066F">
            <w:pPr>
              <w:pStyle w:val="NumericTableBodyText"/>
            </w:pPr>
            <w:r>
              <w:t> </w:t>
            </w:r>
          </w:p>
        </w:tc>
        <w:tc>
          <w:tcPr>
            <w:tcW w:w="0" w:type="auto"/>
            <w:noWrap/>
            <w:vAlign w:val="bottom"/>
          </w:tcPr>
          <w:p w14:paraId="56F3FD3F" w14:textId="3AC2F47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Warming's lantern fish</w:t>
            </w:r>
          </w:p>
        </w:tc>
        <w:tc>
          <w:tcPr>
            <w:tcW w:w="0" w:type="auto"/>
            <w:noWrap/>
            <w:vAlign w:val="bottom"/>
          </w:tcPr>
          <w:p w14:paraId="6947463B" w14:textId="64294FE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Ceratoscopelus warmingii</w:t>
            </w:r>
          </w:p>
        </w:tc>
        <w:tc>
          <w:tcPr>
            <w:tcW w:w="0" w:type="auto"/>
            <w:noWrap/>
            <w:vAlign w:val="bottom"/>
          </w:tcPr>
          <w:p w14:paraId="6E5E384C" w14:textId="1FEBF0A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531</w:t>
            </w:r>
          </w:p>
        </w:tc>
        <w:tc>
          <w:tcPr>
            <w:tcW w:w="0" w:type="auto"/>
            <w:noWrap/>
            <w:vAlign w:val="bottom"/>
          </w:tcPr>
          <w:p w14:paraId="2FA2A6E8" w14:textId="397BB09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DE9F052" w14:textId="5932C26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23425</w:t>
            </w:r>
          </w:p>
        </w:tc>
        <w:tc>
          <w:tcPr>
            <w:tcW w:w="0" w:type="auto"/>
            <w:noWrap/>
            <w:vAlign w:val="bottom"/>
          </w:tcPr>
          <w:p w14:paraId="62B52BB1" w14:textId="0B5A08E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B59FE17" w14:textId="3271BD41"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DAD9E51"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vAlign w:val="bottom"/>
          </w:tcPr>
          <w:p w14:paraId="16F4B88C" w14:textId="789F5866" w:rsidR="007D066F" w:rsidRDefault="007D066F" w:rsidP="007D066F">
            <w:pPr>
              <w:pStyle w:val="NumericTableBodyText"/>
            </w:pPr>
            <w:r>
              <w:t>RAT</w:t>
            </w:r>
          </w:p>
        </w:tc>
        <w:tc>
          <w:tcPr>
            <w:tcW w:w="0" w:type="auto"/>
            <w:tcBorders>
              <w:bottom w:val="single" w:sz="4" w:space="0" w:color="auto"/>
            </w:tcBorders>
            <w:noWrap/>
            <w:vAlign w:val="bottom"/>
          </w:tcPr>
          <w:p w14:paraId="45589ED6" w14:textId="140F2C2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tcBorders>
              <w:bottom w:val="single" w:sz="4" w:space="0" w:color="auto"/>
            </w:tcBorders>
            <w:noWrap/>
            <w:vAlign w:val="bottom"/>
          </w:tcPr>
          <w:p w14:paraId="73D2589F" w14:textId="251CB73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Cetonurus crassiceps</w:t>
            </w:r>
          </w:p>
        </w:tc>
        <w:tc>
          <w:tcPr>
            <w:tcW w:w="0" w:type="auto"/>
            <w:tcBorders>
              <w:bottom w:val="single" w:sz="4" w:space="0" w:color="auto"/>
            </w:tcBorders>
            <w:noWrap/>
            <w:vAlign w:val="bottom"/>
          </w:tcPr>
          <w:p w14:paraId="679EC6A4" w14:textId="59ACBE6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w:t>
            </w:r>
          </w:p>
        </w:tc>
        <w:tc>
          <w:tcPr>
            <w:tcW w:w="0" w:type="auto"/>
            <w:tcBorders>
              <w:bottom w:val="single" w:sz="4" w:space="0" w:color="auto"/>
            </w:tcBorders>
            <w:noWrap/>
            <w:vAlign w:val="bottom"/>
          </w:tcPr>
          <w:p w14:paraId="51377D95" w14:textId="5311229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58D9AE92" w14:textId="536935B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1484</w:t>
            </w:r>
          </w:p>
        </w:tc>
        <w:tc>
          <w:tcPr>
            <w:tcW w:w="0" w:type="auto"/>
            <w:tcBorders>
              <w:bottom w:val="single" w:sz="4" w:space="0" w:color="auto"/>
            </w:tcBorders>
            <w:noWrap/>
            <w:vAlign w:val="bottom"/>
          </w:tcPr>
          <w:p w14:paraId="320AF107" w14:textId="063EFAD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68CD7926" w14:textId="50763763"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86CC54E"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vAlign w:val="bottom"/>
          </w:tcPr>
          <w:p w14:paraId="60021124" w14:textId="3FDA2045" w:rsidR="007D066F" w:rsidRDefault="007D066F" w:rsidP="007D066F">
            <w:pPr>
              <w:pStyle w:val="NumericTableBodyText"/>
            </w:pPr>
            <w:r>
              <w:lastRenderedPageBreak/>
              <w:t>CHA</w:t>
            </w:r>
          </w:p>
        </w:tc>
        <w:tc>
          <w:tcPr>
            <w:tcW w:w="0" w:type="auto"/>
            <w:tcBorders>
              <w:top w:val="single" w:sz="4" w:space="0" w:color="auto"/>
            </w:tcBorders>
            <w:noWrap/>
            <w:vAlign w:val="bottom"/>
          </w:tcPr>
          <w:p w14:paraId="4A587ECC" w14:textId="2E14D63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Viper Fish</w:t>
            </w:r>
          </w:p>
        </w:tc>
        <w:tc>
          <w:tcPr>
            <w:tcW w:w="0" w:type="auto"/>
            <w:tcBorders>
              <w:top w:val="single" w:sz="4" w:space="0" w:color="auto"/>
            </w:tcBorders>
            <w:noWrap/>
            <w:vAlign w:val="bottom"/>
          </w:tcPr>
          <w:p w14:paraId="40054774" w14:textId="706B3CC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Chauliodus sloani</w:t>
            </w:r>
          </w:p>
        </w:tc>
        <w:tc>
          <w:tcPr>
            <w:tcW w:w="0" w:type="auto"/>
            <w:tcBorders>
              <w:top w:val="single" w:sz="4" w:space="0" w:color="auto"/>
            </w:tcBorders>
            <w:noWrap/>
            <w:vAlign w:val="bottom"/>
          </w:tcPr>
          <w:p w14:paraId="259303D6" w14:textId="5D07394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3893</w:t>
            </w:r>
          </w:p>
        </w:tc>
        <w:tc>
          <w:tcPr>
            <w:tcW w:w="0" w:type="auto"/>
            <w:tcBorders>
              <w:top w:val="single" w:sz="4" w:space="0" w:color="auto"/>
            </w:tcBorders>
            <w:noWrap/>
            <w:vAlign w:val="bottom"/>
          </w:tcPr>
          <w:p w14:paraId="1406E24A" w14:textId="792CCE8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vAlign w:val="bottom"/>
          </w:tcPr>
          <w:p w14:paraId="6723F78A" w14:textId="46FBEF4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33454</w:t>
            </w:r>
          </w:p>
        </w:tc>
        <w:tc>
          <w:tcPr>
            <w:tcW w:w="0" w:type="auto"/>
            <w:tcBorders>
              <w:top w:val="single" w:sz="4" w:space="0" w:color="auto"/>
            </w:tcBorders>
            <w:noWrap/>
            <w:vAlign w:val="bottom"/>
          </w:tcPr>
          <w:p w14:paraId="69DC4DFC" w14:textId="4A184A4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vAlign w:val="bottom"/>
          </w:tcPr>
          <w:p w14:paraId="43A8A91E" w14:textId="6237A376"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202D941"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0A5DEBB" w14:textId="12555BAC" w:rsidR="007D066F" w:rsidRDefault="007D066F" w:rsidP="007D066F">
            <w:pPr>
              <w:pStyle w:val="NumericTableBodyText"/>
            </w:pPr>
            <w:r>
              <w:t>CHX</w:t>
            </w:r>
          </w:p>
        </w:tc>
        <w:tc>
          <w:tcPr>
            <w:tcW w:w="0" w:type="auto"/>
            <w:noWrap/>
            <w:vAlign w:val="bottom"/>
          </w:tcPr>
          <w:p w14:paraId="465E6601" w14:textId="6FAA8CC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Pink frogmouth</w:t>
            </w:r>
          </w:p>
        </w:tc>
        <w:tc>
          <w:tcPr>
            <w:tcW w:w="0" w:type="auto"/>
            <w:noWrap/>
            <w:vAlign w:val="bottom"/>
          </w:tcPr>
          <w:p w14:paraId="2E7C0570" w14:textId="7CE7B07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Chaunax pictus</w:t>
            </w:r>
          </w:p>
        </w:tc>
        <w:tc>
          <w:tcPr>
            <w:tcW w:w="0" w:type="auto"/>
            <w:noWrap/>
            <w:vAlign w:val="bottom"/>
          </w:tcPr>
          <w:p w14:paraId="66E961B1" w14:textId="5F68CC8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658</w:t>
            </w:r>
          </w:p>
        </w:tc>
        <w:tc>
          <w:tcPr>
            <w:tcW w:w="0" w:type="auto"/>
            <w:noWrap/>
            <w:vAlign w:val="bottom"/>
          </w:tcPr>
          <w:p w14:paraId="2255B27F" w14:textId="527AF2B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CAD7AE4" w14:textId="51BD4B1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22370</w:t>
            </w:r>
          </w:p>
        </w:tc>
        <w:tc>
          <w:tcPr>
            <w:tcW w:w="0" w:type="auto"/>
            <w:noWrap/>
            <w:vAlign w:val="bottom"/>
          </w:tcPr>
          <w:p w14:paraId="365064FB" w14:textId="65F7771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53EB717" w14:textId="0B86BF2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7CC6063"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400378D" w14:textId="569AA382" w:rsidR="007D066F" w:rsidRDefault="007D066F" w:rsidP="007D066F">
            <w:pPr>
              <w:pStyle w:val="NumericTableBodyText"/>
            </w:pPr>
            <w:r>
              <w:t>FRS</w:t>
            </w:r>
          </w:p>
        </w:tc>
        <w:tc>
          <w:tcPr>
            <w:tcW w:w="0" w:type="auto"/>
            <w:noWrap/>
            <w:vAlign w:val="bottom"/>
          </w:tcPr>
          <w:p w14:paraId="375FE43B" w14:textId="057FA18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Frill shark</w:t>
            </w:r>
          </w:p>
        </w:tc>
        <w:tc>
          <w:tcPr>
            <w:tcW w:w="0" w:type="auto"/>
            <w:noWrap/>
            <w:vAlign w:val="bottom"/>
          </w:tcPr>
          <w:p w14:paraId="74C37443" w14:textId="0C6354DD"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Chlamydoselachus anguineus</w:t>
            </w:r>
          </w:p>
        </w:tc>
        <w:tc>
          <w:tcPr>
            <w:tcW w:w="0" w:type="auto"/>
            <w:noWrap/>
            <w:vAlign w:val="bottom"/>
          </w:tcPr>
          <w:p w14:paraId="09501D76" w14:textId="59BB5FF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w:t>
            </w:r>
          </w:p>
        </w:tc>
        <w:tc>
          <w:tcPr>
            <w:tcW w:w="0" w:type="auto"/>
            <w:noWrap/>
            <w:vAlign w:val="bottom"/>
          </w:tcPr>
          <w:p w14:paraId="6186F9BA" w14:textId="045CD9E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22747D0" w14:textId="79211B1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3376</w:t>
            </w:r>
          </w:p>
        </w:tc>
        <w:tc>
          <w:tcPr>
            <w:tcW w:w="0" w:type="auto"/>
            <w:noWrap/>
            <w:vAlign w:val="bottom"/>
          </w:tcPr>
          <w:p w14:paraId="07FAB7FB" w14:textId="0619DBF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870BB40" w14:textId="4B613555"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194433A"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0909AB66" w14:textId="0FE3F685" w:rsidR="007D066F" w:rsidRDefault="007D066F" w:rsidP="007D066F">
            <w:pPr>
              <w:pStyle w:val="NumericTableBodyText"/>
            </w:pPr>
            <w:r>
              <w:t>RAT</w:t>
            </w:r>
          </w:p>
        </w:tc>
        <w:tc>
          <w:tcPr>
            <w:tcW w:w="0" w:type="auto"/>
            <w:noWrap/>
            <w:vAlign w:val="bottom"/>
          </w:tcPr>
          <w:p w14:paraId="53012B31" w14:textId="3774F5C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6EE2C70C" w14:textId="1D04B1C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celaenostomus</w:t>
            </w:r>
          </w:p>
        </w:tc>
        <w:tc>
          <w:tcPr>
            <w:tcW w:w="0" w:type="auto"/>
            <w:noWrap/>
            <w:vAlign w:val="bottom"/>
          </w:tcPr>
          <w:p w14:paraId="0CFB05CF" w14:textId="5823D4E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1712</w:t>
            </w:r>
          </w:p>
        </w:tc>
        <w:tc>
          <w:tcPr>
            <w:tcW w:w="0" w:type="auto"/>
            <w:noWrap/>
            <w:vAlign w:val="bottom"/>
          </w:tcPr>
          <w:p w14:paraId="151A7FCA" w14:textId="71ABD76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4A51497" w14:textId="687314F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31604</w:t>
            </w:r>
          </w:p>
        </w:tc>
        <w:tc>
          <w:tcPr>
            <w:tcW w:w="0" w:type="auto"/>
            <w:noWrap/>
            <w:vAlign w:val="bottom"/>
          </w:tcPr>
          <w:p w14:paraId="3C13C524" w14:textId="21F8D28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D7EB936" w14:textId="6B47CDC0"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AA5062F"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14F7831" w14:textId="47EAFE15" w:rsidR="007D066F" w:rsidRDefault="007D066F" w:rsidP="007D066F">
            <w:pPr>
              <w:pStyle w:val="NumericTableBodyText"/>
            </w:pPr>
            <w:r>
              <w:t>RAT</w:t>
            </w:r>
          </w:p>
        </w:tc>
        <w:tc>
          <w:tcPr>
            <w:tcW w:w="0" w:type="auto"/>
            <w:noWrap/>
            <w:vAlign w:val="bottom"/>
          </w:tcPr>
          <w:p w14:paraId="20C2BC4E" w14:textId="1D2250A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69BECCBB" w14:textId="487C2AF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cookianus</w:t>
            </w:r>
          </w:p>
        </w:tc>
        <w:tc>
          <w:tcPr>
            <w:tcW w:w="0" w:type="auto"/>
            <w:noWrap/>
            <w:vAlign w:val="bottom"/>
          </w:tcPr>
          <w:p w14:paraId="57C11E50" w14:textId="5E8A51C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768</w:t>
            </w:r>
          </w:p>
        </w:tc>
        <w:tc>
          <w:tcPr>
            <w:tcW w:w="0" w:type="auto"/>
            <w:noWrap/>
            <w:vAlign w:val="bottom"/>
          </w:tcPr>
          <w:p w14:paraId="26B4D0FC" w14:textId="7B71052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1C218EF" w14:textId="39DFA7A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24080</w:t>
            </w:r>
          </w:p>
        </w:tc>
        <w:tc>
          <w:tcPr>
            <w:tcW w:w="0" w:type="auto"/>
            <w:noWrap/>
            <w:vAlign w:val="bottom"/>
          </w:tcPr>
          <w:p w14:paraId="0E4343F2" w14:textId="542F562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5925A75" w14:textId="3CAD30B7"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0AE5629"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F320B85" w14:textId="0B2C1E17" w:rsidR="007D066F" w:rsidRDefault="007D066F" w:rsidP="007D066F">
            <w:pPr>
              <w:pStyle w:val="NumericTableBodyText"/>
            </w:pPr>
            <w:r>
              <w:t>CFA</w:t>
            </w:r>
          </w:p>
        </w:tc>
        <w:tc>
          <w:tcPr>
            <w:tcW w:w="0" w:type="auto"/>
            <w:noWrap/>
            <w:vAlign w:val="bottom"/>
          </w:tcPr>
          <w:p w14:paraId="4DF0DF0F" w14:textId="368B1EDD"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Banded rattail</w:t>
            </w:r>
          </w:p>
        </w:tc>
        <w:tc>
          <w:tcPr>
            <w:tcW w:w="0" w:type="auto"/>
            <w:noWrap/>
            <w:vAlign w:val="bottom"/>
          </w:tcPr>
          <w:p w14:paraId="2CAA11F3" w14:textId="122BDB3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fasciatus</w:t>
            </w:r>
          </w:p>
        </w:tc>
        <w:tc>
          <w:tcPr>
            <w:tcW w:w="0" w:type="auto"/>
            <w:noWrap/>
            <w:vAlign w:val="bottom"/>
          </w:tcPr>
          <w:p w14:paraId="137F6668" w14:textId="3785285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281270</w:t>
            </w:r>
          </w:p>
        </w:tc>
        <w:tc>
          <w:tcPr>
            <w:tcW w:w="0" w:type="auto"/>
            <w:noWrap/>
            <w:vAlign w:val="bottom"/>
          </w:tcPr>
          <w:p w14:paraId="19885011" w14:textId="0A69724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D745D11" w14:textId="0A515A5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88780</w:t>
            </w:r>
          </w:p>
        </w:tc>
        <w:tc>
          <w:tcPr>
            <w:tcW w:w="0" w:type="auto"/>
            <w:noWrap/>
            <w:vAlign w:val="bottom"/>
          </w:tcPr>
          <w:p w14:paraId="14231432" w14:textId="6E02B76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0CA6C6D" w14:textId="5B32C0F5"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E3B8B8D"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8C9F1DC" w14:textId="7D658659" w:rsidR="007D066F" w:rsidRDefault="007D066F" w:rsidP="007D066F">
            <w:pPr>
              <w:pStyle w:val="NumericTableBodyText"/>
            </w:pPr>
            <w:r>
              <w:t>RAT</w:t>
            </w:r>
          </w:p>
        </w:tc>
        <w:tc>
          <w:tcPr>
            <w:tcW w:w="0" w:type="auto"/>
            <w:noWrap/>
            <w:vAlign w:val="bottom"/>
          </w:tcPr>
          <w:p w14:paraId="065059D2" w14:textId="3ADFF45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5392790C" w14:textId="3CADE974"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innotabilis</w:t>
            </w:r>
          </w:p>
        </w:tc>
        <w:tc>
          <w:tcPr>
            <w:tcW w:w="0" w:type="auto"/>
            <w:noWrap/>
            <w:vAlign w:val="bottom"/>
          </w:tcPr>
          <w:p w14:paraId="353A9E32" w14:textId="76E1C8E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90131</w:t>
            </w:r>
          </w:p>
        </w:tc>
        <w:tc>
          <w:tcPr>
            <w:tcW w:w="0" w:type="auto"/>
            <w:noWrap/>
            <w:vAlign w:val="bottom"/>
          </w:tcPr>
          <w:p w14:paraId="24D3C007" w14:textId="4EE6185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A7A9A8B" w14:textId="6C41BA1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94037</w:t>
            </w:r>
          </w:p>
        </w:tc>
        <w:tc>
          <w:tcPr>
            <w:tcW w:w="0" w:type="auto"/>
            <w:noWrap/>
            <w:vAlign w:val="bottom"/>
          </w:tcPr>
          <w:p w14:paraId="7C87A3B4" w14:textId="308E074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AA02F17" w14:textId="45216719"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990FF0B"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D96BA88" w14:textId="5A951259" w:rsidR="007D066F" w:rsidRDefault="007D066F" w:rsidP="007D066F">
            <w:pPr>
              <w:pStyle w:val="NumericTableBodyText"/>
            </w:pPr>
            <w:r>
              <w:t>CMA</w:t>
            </w:r>
          </w:p>
        </w:tc>
        <w:tc>
          <w:tcPr>
            <w:tcW w:w="0" w:type="auto"/>
            <w:noWrap/>
            <w:vAlign w:val="bottom"/>
          </w:tcPr>
          <w:p w14:paraId="5A7ED782" w14:textId="23EDD9D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Mahia rattail</w:t>
            </w:r>
          </w:p>
        </w:tc>
        <w:tc>
          <w:tcPr>
            <w:tcW w:w="0" w:type="auto"/>
            <w:noWrap/>
            <w:vAlign w:val="bottom"/>
          </w:tcPr>
          <w:p w14:paraId="4F1E89D7" w14:textId="76CBE4F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matamua</w:t>
            </w:r>
          </w:p>
        </w:tc>
        <w:tc>
          <w:tcPr>
            <w:tcW w:w="0" w:type="auto"/>
            <w:noWrap/>
            <w:vAlign w:val="bottom"/>
          </w:tcPr>
          <w:p w14:paraId="619AE15C" w14:textId="071B2D2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48695</w:t>
            </w:r>
          </w:p>
        </w:tc>
        <w:tc>
          <w:tcPr>
            <w:tcW w:w="0" w:type="auto"/>
            <w:noWrap/>
            <w:vAlign w:val="bottom"/>
          </w:tcPr>
          <w:p w14:paraId="0DC4619D" w14:textId="38A0C43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1E179AF" w14:textId="0A94DDB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88279</w:t>
            </w:r>
          </w:p>
        </w:tc>
        <w:tc>
          <w:tcPr>
            <w:tcW w:w="0" w:type="auto"/>
            <w:noWrap/>
            <w:vAlign w:val="bottom"/>
          </w:tcPr>
          <w:p w14:paraId="02060A84" w14:textId="0C0A2D2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CCE188F" w14:textId="2D7CF9BB"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B5054C2"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C012059" w14:textId="73D0490D" w:rsidR="007D066F" w:rsidRDefault="007D066F" w:rsidP="007D066F">
            <w:pPr>
              <w:pStyle w:val="NumericTableBodyText"/>
            </w:pPr>
            <w:r>
              <w:t>RAT</w:t>
            </w:r>
          </w:p>
        </w:tc>
        <w:tc>
          <w:tcPr>
            <w:tcW w:w="0" w:type="auto"/>
            <w:noWrap/>
            <w:vAlign w:val="bottom"/>
          </w:tcPr>
          <w:p w14:paraId="1242C862" w14:textId="188F68D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270E071C" w14:textId="50B6CAE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maurofasciatus</w:t>
            </w:r>
          </w:p>
        </w:tc>
        <w:tc>
          <w:tcPr>
            <w:tcW w:w="0" w:type="auto"/>
            <w:noWrap/>
            <w:vAlign w:val="bottom"/>
          </w:tcPr>
          <w:p w14:paraId="603376CA" w14:textId="0F934AA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4606</w:t>
            </w:r>
          </w:p>
        </w:tc>
        <w:tc>
          <w:tcPr>
            <w:tcW w:w="0" w:type="auto"/>
            <w:noWrap/>
            <w:vAlign w:val="bottom"/>
          </w:tcPr>
          <w:p w14:paraId="3161175F" w14:textId="20A4964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4CA783E" w14:textId="6525196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55291</w:t>
            </w:r>
          </w:p>
        </w:tc>
        <w:tc>
          <w:tcPr>
            <w:tcW w:w="0" w:type="auto"/>
            <w:noWrap/>
            <w:vAlign w:val="bottom"/>
          </w:tcPr>
          <w:p w14:paraId="1673CF79" w14:textId="5B4D2DF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3EB0CA0" w14:textId="2E8557F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EE8AB54"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321B78E" w14:textId="44A7A2E1" w:rsidR="007D066F" w:rsidRDefault="007D066F" w:rsidP="007D066F">
            <w:pPr>
              <w:pStyle w:val="NumericTableBodyText"/>
            </w:pPr>
            <w:r>
              <w:t>RAT</w:t>
            </w:r>
          </w:p>
        </w:tc>
        <w:tc>
          <w:tcPr>
            <w:tcW w:w="0" w:type="auto"/>
            <w:noWrap/>
            <w:vAlign w:val="bottom"/>
          </w:tcPr>
          <w:p w14:paraId="7F8B9A66" w14:textId="6E207C0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29AF36C3" w14:textId="6F4441F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mycterismus</w:t>
            </w:r>
          </w:p>
        </w:tc>
        <w:tc>
          <w:tcPr>
            <w:tcW w:w="0" w:type="auto"/>
            <w:noWrap/>
            <w:vAlign w:val="bottom"/>
          </w:tcPr>
          <w:p w14:paraId="41D4AC7C" w14:textId="28A4482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w:t>
            </w:r>
          </w:p>
        </w:tc>
        <w:tc>
          <w:tcPr>
            <w:tcW w:w="0" w:type="auto"/>
            <w:noWrap/>
            <w:vAlign w:val="bottom"/>
          </w:tcPr>
          <w:p w14:paraId="16E9DC21" w14:textId="4171A1E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4AE919E" w14:textId="3F5D775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1750</w:t>
            </w:r>
          </w:p>
        </w:tc>
        <w:tc>
          <w:tcPr>
            <w:tcW w:w="0" w:type="auto"/>
            <w:noWrap/>
            <w:vAlign w:val="bottom"/>
          </w:tcPr>
          <w:p w14:paraId="581513A4" w14:textId="7FB8C6B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B9F7217" w14:textId="4C8D9C0A"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8837744"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438973C" w14:textId="7AB1A4CF" w:rsidR="007D066F" w:rsidRDefault="007D066F" w:rsidP="007D066F">
            <w:pPr>
              <w:pStyle w:val="NumericTableBodyText"/>
            </w:pPr>
            <w:r>
              <w:t>COL</w:t>
            </w:r>
          </w:p>
        </w:tc>
        <w:tc>
          <w:tcPr>
            <w:tcW w:w="0" w:type="auto"/>
            <w:noWrap/>
            <w:vAlign w:val="bottom"/>
          </w:tcPr>
          <w:p w14:paraId="5A0EA42C" w14:textId="0C0C8B5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Olivers rattail</w:t>
            </w:r>
          </w:p>
        </w:tc>
        <w:tc>
          <w:tcPr>
            <w:tcW w:w="0" w:type="auto"/>
            <w:noWrap/>
            <w:vAlign w:val="bottom"/>
          </w:tcPr>
          <w:p w14:paraId="7EBD21D8" w14:textId="58496E7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oliverianus</w:t>
            </w:r>
          </w:p>
        </w:tc>
        <w:tc>
          <w:tcPr>
            <w:tcW w:w="0" w:type="auto"/>
            <w:noWrap/>
            <w:vAlign w:val="bottom"/>
          </w:tcPr>
          <w:p w14:paraId="38C850F5" w14:textId="1420262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213141</w:t>
            </w:r>
          </w:p>
        </w:tc>
        <w:tc>
          <w:tcPr>
            <w:tcW w:w="0" w:type="auto"/>
            <w:noWrap/>
            <w:vAlign w:val="bottom"/>
          </w:tcPr>
          <w:p w14:paraId="77D699A6" w14:textId="3065366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ED15C8D" w14:textId="35E4239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91016</w:t>
            </w:r>
          </w:p>
        </w:tc>
        <w:tc>
          <w:tcPr>
            <w:tcW w:w="0" w:type="auto"/>
            <w:noWrap/>
            <w:vAlign w:val="bottom"/>
          </w:tcPr>
          <w:p w14:paraId="40D8991D" w14:textId="0C37525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076CC2B" w14:textId="6FA813A1"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54FF619"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99E5EEE" w14:textId="48614E77" w:rsidR="007D066F" w:rsidRDefault="007D066F" w:rsidP="007D066F">
            <w:pPr>
              <w:pStyle w:val="NumericTableBodyText"/>
            </w:pPr>
            <w:r>
              <w:t>RAT</w:t>
            </w:r>
          </w:p>
        </w:tc>
        <w:tc>
          <w:tcPr>
            <w:tcW w:w="0" w:type="auto"/>
            <w:noWrap/>
            <w:vAlign w:val="bottom"/>
          </w:tcPr>
          <w:p w14:paraId="7BACBC5B" w14:textId="580C112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2CC2DE7A" w14:textId="61FA206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parvifasciatus</w:t>
            </w:r>
          </w:p>
        </w:tc>
        <w:tc>
          <w:tcPr>
            <w:tcW w:w="0" w:type="auto"/>
            <w:noWrap/>
            <w:vAlign w:val="bottom"/>
          </w:tcPr>
          <w:p w14:paraId="4ADDCC0E" w14:textId="53B96A6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4267</w:t>
            </w:r>
          </w:p>
        </w:tc>
        <w:tc>
          <w:tcPr>
            <w:tcW w:w="0" w:type="auto"/>
            <w:noWrap/>
            <w:vAlign w:val="bottom"/>
          </w:tcPr>
          <w:p w14:paraId="39EA17D8" w14:textId="0B33D59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4A17C61" w14:textId="5E9622C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54417</w:t>
            </w:r>
          </w:p>
        </w:tc>
        <w:tc>
          <w:tcPr>
            <w:tcW w:w="0" w:type="auto"/>
            <w:noWrap/>
            <w:vAlign w:val="bottom"/>
          </w:tcPr>
          <w:p w14:paraId="222D76F2" w14:textId="40C1F29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538F65C" w14:textId="1E060C30"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2AE19D1"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52C72FB" w14:textId="2C21324E" w:rsidR="007D066F" w:rsidRDefault="007D066F" w:rsidP="007D066F">
            <w:pPr>
              <w:pStyle w:val="NumericTableBodyText"/>
            </w:pPr>
            <w:r>
              <w:t>RAT</w:t>
            </w:r>
          </w:p>
        </w:tc>
        <w:tc>
          <w:tcPr>
            <w:tcW w:w="0" w:type="auto"/>
            <w:noWrap/>
            <w:vAlign w:val="bottom"/>
          </w:tcPr>
          <w:p w14:paraId="6543CF90" w14:textId="1093A9D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757EB2FB" w14:textId="0BE745D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supernasutus</w:t>
            </w:r>
          </w:p>
        </w:tc>
        <w:tc>
          <w:tcPr>
            <w:tcW w:w="0" w:type="auto"/>
            <w:noWrap/>
            <w:vAlign w:val="bottom"/>
          </w:tcPr>
          <w:p w14:paraId="18A54810" w14:textId="4270284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w:t>
            </w:r>
          </w:p>
        </w:tc>
        <w:tc>
          <w:tcPr>
            <w:tcW w:w="0" w:type="auto"/>
            <w:noWrap/>
            <w:vAlign w:val="bottom"/>
          </w:tcPr>
          <w:p w14:paraId="17CA517A" w14:textId="63C6AC7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7A4699F" w14:textId="57D4698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138</w:t>
            </w:r>
          </w:p>
        </w:tc>
        <w:tc>
          <w:tcPr>
            <w:tcW w:w="0" w:type="auto"/>
            <w:noWrap/>
            <w:vAlign w:val="bottom"/>
          </w:tcPr>
          <w:p w14:paraId="0974CA5D" w14:textId="0AE0BD9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083FDD7" w14:textId="690E5B49"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C3266FE"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64FA101" w14:textId="64A5FD35" w:rsidR="007D066F" w:rsidRDefault="007D066F" w:rsidP="007D066F">
            <w:pPr>
              <w:pStyle w:val="NumericTableBodyText"/>
            </w:pPr>
            <w:r>
              <w:t>RAT</w:t>
            </w:r>
          </w:p>
        </w:tc>
        <w:tc>
          <w:tcPr>
            <w:tcW w:w="0" w:type="auto"/>
            <w:noWrap/>
            <w:vAlign w:val="bottom"/>
          </w:tcPr>
          <w:p w14:paraId="57E07512" w14:textId="4EEFB97D"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58F82398" w14:textId="5DABC514"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Coelorinchus trachycarus</w:t>
            </w:r>
          </w:p>
        </w:tc>
        <w:tc>
          <w:tcPr>
            <w:tcW w:w="0" w:type="auto"/>
            <w:noWrap/>
            <w:vAlign w:val="bottom"/>
          </w:tcPr>
          <w:p w14:paraId="427A5D87" w14:textId="21B473D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B62DFAE" w14:textId="22CD0EA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B2BF5AB" w14:textId="2FB890D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07C8AD8" w14:textId="569A207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4E7659E" w14:textId="66D0F528"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61381E5"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064653B7" w14:textId="556B00D6" w:rsidR="007D066F" w:rsidRDefault="007D066F" w:rsidP="007D066F">
            <w:pPr>
              <w:pStyle w:val="NumericTableBodyText"/>
            </w:pPr>
            <w:r>
              <w:t> </w:t>
            </w:r>
          </w:p>
        </w:tc>
        <w:tc>
          <w:tcPr>
            <w:tcW w:w="0" w:type="auto"/>
            <w:noWrap/>
            <w:vAlign w:val="bottom"/>
          </w:tcPr>
          <w:p w14:paraId="53065724" w14:textId="050BF8F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Humpback whiptail</w:t>
            </w:r>
          </w:p>
        </w:tc>
        <w:tc>
          <w:tcPr>
            <w:tcW w:w="0" w:type="auto"/>
            <w:noWrap/>
            <w:vAlign w:val="bottom"/>
          </w:tcPr>
          <w:p w14:paraId="3549DABE" w14:textId="375C0DA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Coryphaenoides dossenus</w:t>
            </w:r>
          </w:p>
        </w:tc>
        <w:tc>
          <w:tcPr>
            <w:tcW w:w="0" w:type="auto"/>
            <w:noWrap/>
            <w:vAlign w:val="bottom"/>
          </w:tcPr>
          <w:p w14:paraId="6D597C9E" w14:textId="6184904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2774</w:t>
            </w:r>
          </w:p>
        </w:tc>
        <w:tc>
          <w:tcPr>
            <w:tcW w:w="0" w:type="auto"/>
            <w:noWrap/>
            <w:vAlign w:val="bottom"/>
          </w:tcPr>
          <w:p w14:paraId="1D0EB22F" w14:textId="35A051C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7D6876B" w14:textId="626F2D6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33745</w:t>
            </w:r>
          </w:p>
        </w:tc>
        <w:tc>
          <w:tcPr>
            <w:tcW w:w="0" w:type="auto"/>
            <w:noWrap/>
            <w:vAlign w:val="bottom"/>
          </w:tcPr>
          <w:p w14:paraId="5C16059C" w14:textId="5E2D423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3E22788" w14:textId="7959E01C"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ACADFB9"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0FB77AF" w14:textId="73F57DB1" w:rsidR="007D066F" w:rsidRDefault="007D066F" w:rsidP="007D066F">
            <w:pPr>
              <w:pStyle w:val="NumericTableBodyText"/>
            </w:pPr>
            <w:r>
              <w:t>CSE</w:t>
            </w:r>
          </w:p>
        </w:tc>
        <w:tc>
          <w:tcPr>
            <w:tcW w:w="0" w:type="auto"/>
            <w:noWrap/>
            <w:vAlign w:val="bottom"/>
          </w:tcPr>
          <w:p w14:paraId="2A2B5E73" w14:textId="2BE3E61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Serrulate whiptail</w:t>
            </w:r>
          </w:p>
        </w:tc>
        <w:tc>
          <w:tcPr>
            <w:tcW w:w="0" w:type="auto"/>
            <w:noWrap/>
            <w:vAlign w:val="bottom"/>
          </w:tcPr>
          <w:p w14:paraId="5CD32E81" w14:textId="60FDC9E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Coryphaenoides serrulatus</w:t>
            </w:r>
          </w:p>
        </w:tc>
        <w:tc>
          <w:tcPr>
            <w:tcW w:w="0" w:type="auto"/>
            <w:noWrap/>
            <w:vAlign w:val="bottom"/>
          </w:tcPr>
          <w:p w14:paraId="2CABE4B4" w14:textId="033797C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272112</w:t>
            </w:r>
          </w:p>
        </w:tc>
        <w:tc>
          <w:tcPr>
            <w:tcW w:w="0" w:type="auto"/>
            <w:noWrap/>
            <w:vAlign w:val="bottom"/>
          </w:tcPr>
          <w:p w14:paraId="59719F10" w14:textId="06C7A17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6F00233" w14:textId="338A0DB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vAlign w:val="bottom"/>
          </w:tcPr>
          <w:p w14:paraId="7091531D" w14:textId="523D6B9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22E71A7" w14:textId="07F7978C"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6AE0082"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8039B2F" w14:textId="5C5641E2" w:rsidR="007D066F" w:rsidRDefault="007D066F" w:rsidP="007D066F">
            <w:pPr>
              <w:pStyle w:val="NumericTableBodyText"/>
            </w:pPr>
            <w:r>
              <w:t> </w:t>
            </w:r>
          </w:p>
        </w:tc>
        <w:tc>
          <w:tcPr>
            <w:tcW w:w="0" w:type="auto"/>
            <w:noWrap/>
            <w:vAlign w:val="bottom"/>
          </w:tcPr>
          <w:p w14:paraId="7D652F0A" w14:textId="742A5FF4"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Longrayed whiptail</w:t>
            </w:r>
          </w:p>
        </w:tc>
        <w:tc>
          <w:tcPr>
            <w:tcW w:w="0" w:type="auto"/>
            <w:noWrap/>
            <w:vAlign w:val="bottom"/>
          </w:tcPr>
          <w:p w14:paraId="2DCA9216" w14:textId="18B0003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Coryphaenoides subserrulatus</w:t>
            </w:r>
          </w:p>
        </w:tc>
        <w:tc>
          <w:tcPr>
            <w:tcW w:w="0" w:type="auto"/>
            <w:noWrap/>
            <w:vAlign w:val="bottom"/>
          </w:tcPr>
          <w:p w14:paraId="4F532EC8" w14:textId="3304F91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167592</w:t>
            </w:r>
          </w:p>
        </w:tc>
        <w:tc>
          <w:tcPr>
            <w:tcW w:w="0" w:type="auto"/>
            <w:noWrap/>
            <w:vAlign w:val="bottom"/>
          </w:tcPr>
          <w:p w14:paraId="453691DC" w14:textId="60D519F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98691A4" w14:textId="6A52B39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95307</w:t>
            </w:r>
          </w:p>
        </w:tc>
        <w:tc>
          <w:tcPr>
            <w:tcW w:w="0" w:type="auto"/>
            <w:noWrap/>
            <w:vAlign w:val="bottom"/>
          </w:tcPr>
          <w:p w14:paraId="1A8E2FED" w14:textId="01C04F9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BD1476D" w14:textId="407D95A0"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A337406"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2013921" w14:textId="52F6F421" w:rsidR="007D066F" w:rsidRDefault="007D066F" w:rsidP="007D066F">
            <w:pPr>
              <w:pStyle w:val="NumericTableBodyText"/>
            </w:pPr>
            <w:r>
              <w:t>COT</w:t>
            </w:r>
          </w:p>
        </w:tc>
        <w:tc>
          <w:tcPr>
            <w:tcW w:w="0" w:type="auto"/>
            <w:noWrap/>
            <w:vAlign w:val="bottom"/>
          </w:tcPr>
          <w:p w14:paraId="23F97AC3" w14:textId="670069A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Bonyskull toadfish</w:t>
            </w:r>
          </w:p>
        </w:tc>
        <w:tc>
          <w:tcPr>
            <w:tcW w:w="0" w:type="auto"/>
            <w:noWrap/>
            <w:vAlign w:val="bottom"/>
          </w:tcPr>
          <w:p w14:paraId="34E7412A" w14:textId="15E3344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Cottunculus nudus</w:t>
            </w:r>
          </w:p>
        </w:tc>
        <w:tc>
          <w:tcPr>
            <w:tcW w:w="0" w:type="auto"/>
            <w:noWrap/>
            <w:vAlign w:val="bottom"/>
          </w:tcPr>
          <w:p w14:paraId="26BBB62F" w14:textId="4859F34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w:t>
            </w:r>
          </w:p>
        </w:tc>
        <w:tc>
          <w:tcPr>
            <w:tcW w:w="0" w:type="auto"/>
            <w:noWrap/>
            <w:vAlign w:val="bottom"/>
          </w:tcPr>
          <w:p w14:paraId="0A48FF52" w14:textId="3DD75A1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D77A2E4" w14:textId="09A8EA8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1522</w:t>
            </w:r>
          </w:p>
        </w:tc>
        <w:tc>
          <w:tcPr>
            <w:tcW w:w="0" w:type="auto"/>
            <w:noWrap/>
            <w:vAlign w:val="bottom"/>
          </w:tcPr>
          <w:p w14:paraId="61B0BDD9" w14:textId="3039BDF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4701070" w14:textId="2CE1E4B5"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CA0C1F6"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949813E" w14:textId="0E3DA4DB" w:rsidR="007D066F" w:rsidRDefault="007D066F" w:rsidP="007D066F">
            <w:pPr>
              <w:pStyle w:val="NumericTableBodyText"/>
            </w:pPr>
            <w:r>
              <w:t> </w:t>
            </w:r>
          </w:p>
        </w:tc>
        <w:tc>
          <w:tcPr>
            <w:tcW w:w="0" w:type="auto"/>
            <w:noWrap/>
            <w:vAlign w:val="bottom"/>
          </w:tcPr>
          <w:p w14:paraId="03EFFC92" w14:textId="6DEA18A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Triplewart seadevil</w:t>
            </w:r>
          </w:p>
        </w:tc>
        <w:tc>
          <w:tcPr>
            <w:tcW w:w="0" w:type="auto"/>
            <w:noWrap/>
            <w:vAlign w:val="bottom"/>
          </w:tcPr>
          <w:p w14:paraId="28B926BC" w14:textId="48C0E09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Cryptopsaras couesii</w:t>
            </w:r>
          </w:p>
        </w:tc>
        <w:tc>
          <w:tcPr>
            <w:tcW w:w="0" w:type="auto"/>
            <w:noWrap/>
            <w:vAlign w:val="bottom"/>
          </w:tcPr>
          <w:p w14:paraId="620FCEE4" w14:textId="2A74C89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w:t>
            </w:r>
          </w:p>
        </w:tc>
        <w:tc>
          <w:tcPr>
            <w:tcW w:w="0" w:type="auto"/>
            <w:noWrap/>
            <w:vAlign w:val="bottom"/>
          </w:tcPr>
          <w:p w14:paraId="1380DD71" w14:textId="5D3F0FA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1BBFF02" w14:textId="5747931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1059</w:t>
            </w:r>
          </w:p>
        </w:tc>
        <w:tc>
          <w:tcPr>
            <w:tcW w:w="0" w:type="auto"/>
            <w:noWrap/>
            <w:vAlign w:val="bottom"/>
          </w:tcPr>
          <w:p w14:paraId="3432CA17" w14:textId="6FE2C00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B7FB072" w14:textId="710FB577"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5E83F43"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C109A31" w14:textId="49CFD8F0" w:rsidR="007D066F" w:rsidRDefault="007D066F" w:rsidP="007D066F">
            <w:pPr>
              <w:pStyle w:val="NumericTableBodyText"/>
            </w:pPr>
            <w:r>
              <w:t>SND</w:t>
            </w:r>
          </w:p>
        </w:tc>
        <w:tc>
          <w:tcPr>
            <w:tcW w:w="0" w:type="auto"/>
            <w:noWrap/>
            <w:vAlign w:val="bottom"/>
          </w:tcPr>
          <w:p w14:paraId="03F82D4F" w14:textId="45C242B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Shovelnosed dogfish</w:t>
            </w:r>
          </w:p>
        </w:tc>
        <w:tc>
          <w:tcPr>
            <w:tcW w:w="0" w:type="auto"/>
            <w:noWrap/>
            <w:vAlign w:val="bottom"/>
          </w:tcPr>
          <w:p w14:paraId="62EEEB91" w14:textId="4886EE14"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Deania calcea</w:t>
            </w:r>
          </w:p>
        </w:tc>
        <w:tc>
          <w:tcPr>
            <w:tcW w:w="0" w:type="auto"/>
            <w:noWrap/>
            <w:vAlign w:val="bottom"/>
          </w:tcPr>
          <w:p w14:paraId="02CFF88A" w14:textId="7B684F8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186059</w:t>
            </w:r>
          </w:p>
        </w:tc>
        <w:tc>
          <w:tcPr>
            <w:tcW w:w="0" w:type="auto"/>
            <w:noWrap/>
            <w:vAlign w:val="bottom"/>
          </w:tcPr>
          <w:p w14:paraId="7F7E77F5" w14:textId="6BC0CFB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1CCEA31" w14:textId="5EED136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95052</w:t>
            </w:r>
          </w:p>
        </w:tc>
        <w:tc>
          <w:tcPr>
            <w:tcW w:w="0" w:type="auto"/>
            <w:noWrap/>
            <w:vAlign w:val="bottom"/>
          </w:tcPr>
          <w:p w14:paraId="1D4131D8" w14:textId="480EC06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921EF5A" w14:textId="02B17B8A"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52DCF23"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3ED1B72" w14:textId="1970347B" w:rsidR="007D066F" w:rsidRDefault="007D066F" w:rsidP="007D066F">
            <w:pPr>
              <w:pStyle w:val="NumericTableBodyText"/>
            </w:pPr>
            <w:r>
              <w:t>DIS</w:t>
            </w:r>
          </w:p>
        </w:tc>
        <w:tc>
          <w:tcPr>
            <w:tcW w:w="0" w:type="auto"/>
            <w:noWrap/>
            <w:vAlign w:val="bottom"/>
          </w:tcPr>
          <w:p w14:paraId="1A42DFF9" w14:textId="009A001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Discfish</w:t>
            </w:r>
          </w:p>
        </w:tc>
        <w:tc>
          <w:tcPr>
            <w:tcW w:w="0" w:type="auto"/>
            <w:noWrap/>
            <w:vAlign w:val="bottom"/>
          </w:tcPr>
          <w:p w14:paraId="12971B17" w14:textId="2F024F0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Diretmus argenteus</w:t>
            </w:r>
          </w:p>
        </w:tc>
        <w:tc>
          <w:tcPr>
            <w:tcW w:w="0" w:type="auto"/>
            <w:noWrap/>
            <w:vAlign w:val="bottom"/>
          </w:tcPr>
          <w:p w14:paraId="49F70DB5" w14:textId="069F26E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55</w:t>
            </w:r>
          </w:p>
        </w:tc>
        <w:tc>
          <w:tcPr>
            <w:tcW w:w="0" w:type="auto"/>
            <w:noWrap/>
            <w:vAlign w:val="bottom"/>
          </w:tcPr>
          <w:p w14:paraId="25D5B61E" w14:textId="22A50D7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2B85CD1" w14:textId="3102EC6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6142</w:t>
            </w:r>
          </w:p>
        </w:tc>
        <w:tc>
          <w:tcPr>
            <w:tcW w:w="0" w:type="auto"/>
            <w:noWrap/>
            <w:vAlign w:val="bottom"/>
          </w:tcPr>
          <w:p w14:paraId="45CD6F14" w14:textId="583517C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52B3219" w14:textId="6DDD006C"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2DE80CC"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748E002" w14:textId="3CFFE295" w:rsidR="007D066F" w:rsidRDefault="007D066F" w:rsidP="007D066F">
            <w:pPr>
              <w:pStyle w:val="NumericTableBodyText"/>
            </w:pPr>
            <w:r>
              <w:t> </w:t>
            </w:r>
          </w:p>
        </w:tc>
        <w:tc>
          <w:tcPr>
            <w:tcW w:w="0" w:type="auto"/>
            <w:noWrap/>
            <w:vAlign w:val="bottom"/>
          </w:tcPr>
          <w:p w14:paraId="31C68778" w14:textId="3FA44B1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Messmate</w:t>
            </w:r>
          </w:p>
        </w:tc>
        <w:tc>
          <w:tcPr>
            <w:tcW w:w="0" w:type="auto"/>
            <w:noWrap/>
            <w:vAlign w:val="bottom"/>
          </w:tcPr>
          <w:p w14:paraId="2847CFCD" w14:textId="1CE2815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Echiodon cryomargarites</w:t>
            </w:r>
          </w:p>
        </w:tc>
        <w:tc>
          <w:tcPr>
            <w:tcW w:w="0" w:type="auto"/>
            <w:noWrap/>
            <w:vAlign w:val="bottom"/>
          </w:tcPr>
          <w:p w14:paraId="65FBB0B4" w14:textId="3888860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538</w:t>
            </w:r>
          </w:p>
        </w:tc>
        <w:tc>
          <w:tcPr>
            <w:tcW w:w="0" w:type="auto"/>
            <w:noWrap/>
            <w:vAlign w:val="bottom"/>
          </w:tcPr>
          <w:p w14:paraId="03B6E34E" w14:textId="68898BF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A3AC8C2" w14:textId="7FCB2DA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14988</w:t>
            </w:r>
          </w:p>
        </w:tc>
        <w:tc>
          <w:tcPr>
            <w:tcW w:w="0" w:type="auto"/>
            <w:noWrap/>
            <w:vAlign w:val="bottom"/>
          </w:tcPr>
          <w:p w14:paraId="5C346E67" w14:textId="30A3AFA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27C3A89" w14:textId="52661E48"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A414BC9"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44C6936" w14:textId="46053E87" w:rsidR="007D066F" w:rsidRDefault="007D066F" w:rsidP="007D066F">
            <w:pPr>
              <w:pStyle w:val="NumericTableBodyText"/>
            </w:pPr>
            <w:r>
              <w:t>EPD</w:t>
            </w:r>
          </w:p>
        </w:tc>
        <w:tc>
          <w:tcPr>
            <w:tcW w:w="0" w:type="auto"/>
            <w:noWrap/>
            <w:vAlign w:val="bottom"/>
          </w:tcPr>
          <w:p w14:paraId="126D1962" w14:textId="523C991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Cardinal fish, white</w:t>
            </w:r>
          </w:p>
        </w:tc>
        <w:tc>
          <w:tcPr>
            <w:tcW w:w="0" w:type="auto"/>
            <w:noWrap/>
            <w:vAlign w:val="bottom"/>
          </w:tcPr>
          <w:p w14:paraId="7E737321" w14:textId="79C9A4E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Epigonus denticulatus</w:t>
            </w:r>
          </w:p>
        </w:tc>
        <w:tc>
          <w:tcPr>
            <w:tcW w:w="0" w:type="auto"/>
            <w:noWrap/>
            <w:vAlign w:val="bottom"/>
          </w:tcPr>
          <w:p w14:paraId="2E14B179" w14:textId="47C714F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28</w:t>
            </w:r>
          </w:p>
        </w:tc>
        <w:tc>
          <w:tcPr>
            <w:tcW w:w="0" w:type="auto"/>
            <w:noWrap/>
            <w:vAlign w:val="bottom"/>
          </w:tcPr>
          <w:p w14:paraId="6AE94BCA" w14:textId="3B7B4D3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30D869C" w14:textId="044E5E3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3127</w:t>
            </w:r>
          </w:p>
        </w:tc>
        <w:tc>
          <w:tcPr>
            <w:tcW w:w="0" w:type="auto"/>
            <w:noWrap/>
            <w:vAlign w:val="bottom"/>
          </w:tcPr>
          <w:p w14:paraId="08F1DCD3" w14:textId="4D81745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1B14F70" w14:textId="32A4820E"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9C21256"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vAlign w:val="bottom"/>
          </w:tcPr>
          <w:p w14:paraId="2F93C86D" w14:textId="25465F49" w:rsidR="007D066F" w:rsidRDefault="007D066F" w:rsidP="007D066F">
            <w:pPr>
              <w:pStyle w:val="NumericTableBodyText"/>
            </w:pPr>
            <w:r>
              <w:t>EPL</w:t>
            </w:r>
          </w:p>
        </w:tc>
        <w:tc>
          <w:tcPr>
            <w:tcW w:w="0" w:type="auto"/>
            <w:tcBorders>
              <w:bottom w:val="single" w:sz="4" w:space="0" w:color="auto"/>
            </w:tcBorders>
            <w:noWrap/>
            <w:vAlign w:val="bottom"/>
          </w:tcPr>
          <w:p w14:paraId="537CCA8C" w14:textId="17C238A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Cardinal fish, bigeye</w:t>
            </w:r>
          </w:p>
        </w:tc>
        <w:tc>
          <w:tcPr>
            <w:tcW w:w="0" w:type="auto"/>
            <w:tcBorders>
              <w:bottom w:val="single" w:sz="4" w:space="0" w:color="auto"/>
            </w:tcBorders>
            <w:noWrap/>
            <w:vAlign w:val="bottom"/>
          </w:tcPr>
          <w:p w14:paraId="75734B9A" w14:textId="110537C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Epigonus lenimen</w:t>
            </w:r>
          </w:p>
        </w:tc>
        <w:tc>
          <w:tcPr>
            <w:tcW w:w="0" w:type="auto"/>
            <w:tcBorders>
              <w:bottom w:val="single" w:sz="4" w:space="0" w:color="auto"/>
            </w:tcBorders>
            <w:noWrap/>
            <w:vAlign w:val="bottom"/>
          </w:tcPr>
          <w:p w14:paraId="63283E9E" w14:textId="103A0C4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1308</w:t>
            </w:r>
          </w:p>
        </w:tc>
        <w:tc>
          <w:tcPr>
            <w:tcW w:w="0" w:type="auto"/>
            <w:tcBorders>
              <w:bottom w:val="single" w:sz="4" w:space="0" w:color="auto"/>
            </w:tcBorders>
            <w:noWrap/>
            <w:vAlign w:val="bottom"/>
          </w:tcPr>
          <w:p w14:paraId="19F70DFD" w14:textId="1DF6267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35E06D8A" w14:textId="072D48F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58131</w:t>
            </w:r>
          </w:p>
        </w:tc>
        <w:tc>
          <w:tcPr>
            <w:tcW w:w="0" w:type="auto"/>
            <w:tcBorders>
              <w:bottom w:val="single" w:sz="4" w:space="0" w:color="auto"/>
            </w:tcBorders>
            <w:noWrap/>
            <w:vAlign w:val="bottom"/>
          </w:tcPr>
          <w:p w14:paraId="7DD71DAC" w14:textId="6F5500F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409A47D2" w14:textId="6C1E1B04"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0689EA6"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vAlign w:val="bottom"/>
          </w:tcPr>
          <w:p w14:paraId="2BE92A6C" w14:textId="789B3951" w:rsidR="007D066F" w:rsidRDefault="007D066F" w:rsidP="007D066F">
            <w:pPr>
              <w:pStyle w:val="NumericTableBodyText"/>
            </w:pPr>
            <w:r>
              <w:lastRenderedPageBreak/>
              <w:t>EPR</w:t>
            </w:r>
          </w:p>
        </w:tc>
        <w:tc>
          <w:tcPr>
            <w:tcW w:w="0" w:type="auto"/>
            <w:tcBorders>
              <w:top w:val="single" w:sz="4" w:space="0" w:color="auto"/>
            </w:tcBorders>
            <w:noWrap/>
            <w:vAlign w:val="bottom"/>
          </w:tcPr>
          <w:p w14:paraId="2B0D3AD1" w14:textId="75F2D1B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Cardinal fish, robust</w:t>
            </w:r>
          </w:p>
        </w:tc>
        <w:tc>
          <w:tcPr>
            <w:tcW w:w="0" w:type="auto"/>
            <w:tcBorders>
              <w:top w:val="single" w:sz="4" w:space="0" w:color="auto"/>
            </w:tcBorders>
            <w:noWrap/>
            <w:vAlign w:val="bottom"/>
          </w:tcPr>
          <w:p w14:paraId="359625A4" w14:textId="7F64F62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Epigonus robustus</w:t>
            </w:r>
          </w:p>
        </w:tc>
        <w:tc>
          <w:tcPr>
            <w:tcW w:w="0" w:type="auto"/>
            <w:tcBorders>
              <w:top w:val="single" w:sz="4" w:space="0" w:color="auto"/>
            </w:tcBorders>
            <w:noWrap/>
            <w:vAlign w:val="bottom"/>
          </w:tcPr>
          <w:p w14:paraId="5C2EC384" w14:textId="5F43524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45</w:t>
            </w:r>
          </w:p>
        </w:tc>
        <w:tc>
          <w:tcPr>
            <w:tcW w:w="0" w:type="auto"/>
            <w:tcBorders>
              <w:top w:val="single" w:sz="4" w:space="0" w:color="auto"/>
            </w:tcBorders>
            <w:noWrap/>
            <w:vAlign w:val="bottom"/>
          </w:tcPr>
          <w:p w14:paraId="090F8EF9" w14:textId="34B8B5E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vAlign w:val="bottom"/>
          </w:tcPr>
          <w:p w14:paraId="34ECAF23" w14:textId="2D28252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4307</w:t>
            </w:r>
          </w:p>
        </w:tc>
        <w:tc>
          <w:tcPr>
            <w:tcW w:w="0" w:type="auto"/>
            <w:tcBorders>
              <w:top w:val="single" w:sz="4" w:space="0" w:color="auto"/>
            </w:tcBorders>
            <w:noWrap/>
            <w:vAlign w:val="bottom"/>
          </w:tcPr>
          <w:p w14:paraId="7707B2E5" w14:textId="7826441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vAlign w:val="bottom"/>
          </w:tcPr>
          <w:p w14:paraId="7D66EB95" w14:textId="59FF50AD"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A8760D7"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086FA61D" w14:textId="069AC597" w:rsidR="007D066F" w:rsidRDefault="007D066F" w:rsidP="007D066F">
            <w:pPr>
              <w:pStyle w:val="NumericTableBodyText"/>
            </w:pPr>
            <w:r>
              <w:t>CDL</w:t>
            </w:r>
          </w:p>
        </w:tc>
        <w:tc>
          <w:tcPr>
            <w:tcW w:w="0" w:type="auto"/>
            <w:noWrap/>
            <w:vAlign w:val="bottom"/>
          </w:tcPr>
          <w:p w14:paraId="3E446853" w14:textId="7A9AEF2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Cardinal fish</w:t>
            </w:r>
          </w:p>
        </w:tc>
        <w:tc>
          <w:tcPr>
            <w:tcW w:w="0" w:type="auto"/>
            <w:noWrap/>
            <w:vAlign w:val="bottom"/>
          </w:tcPr>
          <w:p w14:paraId="6162FE0F" w14:textId="24D54E9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Epigonus telescopus</w:t>
            </w:r>
          </w:p>
        </w:tc>
        <w:tc>
          <w:tcPr>
            <w:tcW w:w="0" w:type="auto"/>
            <w:noWrap/>
            <w:vAlign w:val="bottom"/>
          </w:tcPr>
          <w:p w14:paraId="2DB97159" w14:textId="26358D5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33854</w:t>
            </w:r>
          </w:p>
        </w:tc>
        <w:tc>
          <w:tcPr>
            <w:tcW w:w="0" w:type="auto"/>
            <w:noWrap/>
            <w:vAlign w:val="bottom"/>
          </w:tcPr>
          <w:p w14:paraId="3E3E2C63" w14:textId="6F7D08B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239AF9F" w14:textId="2AC35B5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37257</w:t>
            </w:r>
          </w:p>
        </w:tc>
        <w:tc>
          <w:tcPr>
            <w:tcW w:w="0" w:type="auto"/>
            <w:noWrap/>
            <w:vAlign w:val="bottom"/>
          </w:tcPr>
          <w:p w14:paraId="2A1368EA" w14:textId="23933DB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5ACA01D" w14:textId="32C6F02A"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9046C7F"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727D94C" w14:textId="59C3033A" w:rsidR="007D066F" w:rsidRDefault="007D066F" w:rsidP="007D066F">
            <w:pPr>
              <w:pStyle w:val="NumericTableBodyText"/>
            </w:pPr>
            <w:r>
              <w:t>ETB</w:t>
            </w:r>
          </w:p>
        </w:tc>
        <w:tc>
          <w:tcPr>
            <w:tcW w:w="0" w:type="auto"/>
            <w:noWrap/>
            <w:vAlign w:val="bottom"/>
          </w:tcPr>
          <w:p w14:paraId="7EC830CA" w14:textId="295F9FA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Baxter's lantern dogfish</w:t>
            </w:r>
          </w:p>
        </w:tc>
        <w:tc>
          <w:tcPr>
            <w:tcW w:w="0" w:type="auto"/>
            <w:noWrap/>
            <w:vAlign w:val="bottom"/>
          </w:tcPr>
          <w:p w14:paraId="6104C312" w14:textId="547CFD3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Etmopterus baxteri</w:t>
            </w:r>
          </w:p>
        </w:tc>
        <w:tc>
          <w:tcPr>
            <w:tcW w:w="0" w:type="auto"/>
            <w:noWrap/>
            <w:vAlign w:val="bottom"/>
          </w:tcPr>
          <w:p w14:paraId="0EBC75F7" w14:textId="5A0A491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320292</w:t>
            </w:r>
          </w:p>
        </w:tc>
        <w:tc>
          <w:tcPr>
            <w:tcW w:w="0" w:type="auto"/>
            <w:noWrap/>
            <w:vAlign w:val="bottom"/>
          </w:tcPr>
          <w:p w14:paraId="6F0631D6" w14:textId="57A3071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BB2C5EB" w14:textId="2452FFD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vAlign w:val="bottom"/>
          </w:tcPr>
          <w:p w14:paraId="745FA6DA" w14:textId="1F2E1E8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490FB46" w14:textId="14F843A4"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9CA35A1"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87119C0" w14:textId="3D7841D9" w:rsidR="007D066F" w:rsidRDefault="007D066F" w:rsidP="007D066F">
            <w:pPr>
              <w:pStyle w:val="NumericTableBodyText"/>
            </w:pPr>
            <w:r>
              <w:t>ETL</w:t>
            </w:r>
          </w:p>
        </w:tc>
        <w:tc>
          <w:tcPr>
            <w:tcW w:w="0" w:type="auto"/>
            <w:noWrap/>
            <w:vAlign w:val="bottom"/>
          </w:tcPr>
          <w:p w14:paraId="65F5A05B" w14:textId="4982EBF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Lucifer dogfish</w:t>
            </w:r>
          </w:p>
        </w:tc>
        <w:tc>
          <w:tcPr>
            <w:tcW w:w="0" w:type="auto"/>
            <w:noWrap/>
            <w:vAlign w:val="bottom"/>
          </w:tcPr>
          <w:p w14:paraId="1B15B973" w14:textId="3EA2225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Etmopterus lucifer</w:t>
            </w:r>
          </w:p>
        </w:tc>
        <w:tc>
          <w:tcPr>
            <w:tcW w:w="0" w:type="auto"/>
            <w:noWrap/>
            <w:vAlign w:val="bottom"/>
          </w:tcPr>
          <w:p w14:paraId="2B7823F4" w14:textId="6D0B45E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181344</w:t>
            </w:r>
          </w:p>
        </w:tc>
        <w:tc>
          <w:tcPr>
            <w:tcW w:w="0" w:type="auto"/>
            <w:noWrap/>
            <w:vAlign w:val="bottom"/>
          </w:tcPr>
          <w:p w14:paraId="3B0823CE" w14:textId="6484BB6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62</w:t>
            </w:r>
          </w:p>
        </w:tc>
        <w:tc>
          <w:tcPr>
            <w:tcW w:w="0" w:type="auto"/>
            <w:noWrap/>
            <w:vAlign w:val="bottom"/>
          </w:tcPr>
          <w:p w14:paraId="42525959" w14:textId="53154EC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92774</w:t>
            </w:r>
          </w:p>
        </w:tc>
        <w:tc>
          <w:tcPr>
            <w:tcW w:w="0" w:type="auto"/>
            <w:noWrap/>
            <w:vAlign w:val="bottom"/>
          </w:tcPr>
          <w:p w14:paraId="6C3A780E" w14:textId="737C20A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10018</w:t>
            </w:r>
          </w:p>
        </w:tc>
        <w:tc>
          <w:tcPr>
            <w:tcW w:w="0" w:type="auto"/>
            <w:noWrap/>
            <w:vAlign w:val="bottom"/>
          </w:tcPr>
          <w:p w14:paraId="1A1CB14A" w14:textId="1347AFE4"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45BFA39"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F5E2569" w14:textId="079B4323" w:rsidR="007D066F" w:rsidRDefault="007D066F" w:rsidP="007D066F">
            <w:pPr>
              <w:pStyle w:val="NumericTableBodyText"/>
            </w:pPr>
            <w:r>
              <w:t>ETP</w:t>
            </w:r>
          </w:p>
        </w:tc>
        <w:tc>
          <w:tcPr>
            <w:tcW w:w="0" w:type="auto"/>
            <w:noWrap/>
            <w:vAlign w:val="bottom"/>
          </w:tcPr>
          <w:p w14:paraId="19CDF168" w14:textId="6A6B54E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Smooth lanternshark</w:t>
            </w:r>
          </w:p>
        </w:tc>
        <w:tc>
          <w:tcPr>
            <w:tcW w:w="0" w:type="auto"/>
            <w:noWrap/>
            <w:vAlign w:val="bottom"/>
          </w:tcPr>
          <w:p w14:paraId="0CB2E878" w14:textId="32A41A4D"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Etmopterus pusillus</w:t>
            </w:r>
          </w:p>
        </w:tc>
        <w:tc>
          <w:tcPr>
            <w:tcW w:w="0" w:type="auto"/>
            <w:noWrap/>
            <w:vAlign w:val="bottom"/>
          </w:tcPr>
          <w:p w14:paraId="468CF439" w14:textId="5C91B84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w:t>
            </w:r>
          </w:p>
        </w:tc>
        <w:tc>
          <w:tcPr>
            <w:tcW w:w="0" w:type="auto"/>
            <w:noWrap/>
            <w:vAlign w:val="bottom"/>
          </w:tcPr>
          <w:p w14:paraId="28820421" w14:textId="5D57D13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EE51C2A" w14:textId="0D01044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398</w:t>
            </w:r>
          </w:p>
        </w:tc>
        <w:tc>
          <w:tcPr>
            <w:tcW w:w="0" w:type="auto"/>
            <w:noWrap/>
            <w:vAlign w:val="bottom"/>
          </w:tcPr>
          <w:p w14:paraId="5676373F" w14:textId="7B0D78C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0324A60" w14:textId="403371FB"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810EBB8"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71BD432C" w14:textId="1C2FCCF6" w:rsidR="007D066F" w:rsidRDefault="007D066F" w:rsidP="007D066F">
            <w:pPr>
              <w:pStyle w:val="NumericTableBodyText"/>
            </w:pPr>
            <w:r>
              <w:t>EUC</w:t>
            </w:r>
          </w:p>
        </w:tc>
        <w:tc>
          <w:tcPr>
            <w:tcW w:w="0" w:type="auto"/>
            <w:noWrap/>
            <w:vAlign w:val="bottom"/>
          </w:tcPr>
          <w:p w14:paraId="04C6D57D" w14:textId="70D6A80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Eucla cod</w:t>
            </w:r>
          </w:p>
        </w:tc>
        <w:tc>
          <w:tcPr>
            <w:tcW w:w="0" w:type="auto"/>
            <w:noWrap/>
            <w:vAlign w:val="bottom"/>
          </w:tcPr>
          <w:p w14:paraId="5AF8E277" w14:textId="75F9B46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Euclichthys polynemus</w:t>
            </w:r>
          </w:p>
        </w:tc>
        <w:tc>
          <w:tcPr>
            <w:tcW w:w="0" w:type="auto"/>
            <w:noWrap/>
            <w:vAlign w:val="bottom"/>
          </w:tcPr>
          <w:p w14:paraId="1914E911" w14:textId="078B419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29265</w:t>
            </w:r>
          </w:p>
        </w:tc>
        <w:tc>
          <w:tcPr>
            <w:tcW w:w="0" w:type="auto"/>
            <w:noWrap/>
            <w:vAlign w:val="bottom"/>
          </w:tcPr>
          <w:p w14:paraId="523DF1FD" w14:textId="04610EA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w:t>
            </w:r>
          </w:p>
        </w:tc>
        <w:tc>
          <w:tcPr>
            <w:tcW w:w="0" w:type="auto"/>
            <w:noWrap/>
            <w:vAlign w:val="bottom"/>
          </w:tcPr>
          <w:p w14:paraId="2D795552" w14:textId="1A7C2F1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84352</w:t>
            </w:r>
          </w:p>
        </w:tc>
        <w:tc>
          <w:tcPr>
            <w:tcW w:w="0" w:type="auto"/>
            <w:noWrap/>
            <w:vAlign w:val="bottom"/>
          </w:tcPr>
          <w:p w14:paraId="22CAFF89" w14:textId="2926E94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172</w:t>
            </w:r>
          </w:p>
        </w:tc>
        <w:tc>
          <w:tcPr>
            <w:tcW w:w="0" w:type="auto"/>
            <w:noWrap/>
            <w:vAlign w:val="bottom"/>
          </w:tcPr>
          <w:p w14:paraId="60B9EEF4" w14:textId="10A86DD9"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6B738CD"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A27A6F4" w14:textId="4E0AF879" w:rsidR="007D066F" w:rsidRDefault="007D066F" w:rsidP="007D066F">
            <w:pPr>
              <w:pStyle w:val="NumericTableBodyText"/>
            </w:pPr>
            <w:r>
              <w:t>SSH</w:t>
            </w:r>
          </w:p>
        </w:tc>
        <w:tc>
          <w:tcPr>
            <w:tcW w:w="0" w:type="auto"/>
            <w:noWrap/>
            <w:vAlign w:val="bottom"/>
          </w:tcPr>
          <w:p w14:paraId="4E3CB542" w14:textId="15EB184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Slender smooth-hound</w:t>
            </w:r>
          </w:p>
        </w:tc>
        <w:tc>
          <w:tcPr>
            <w:tcW w:w="0" w:type="auto"/>
            <w:noWrap/>
            <w:vAlign w:val="bottom"/>
          </w:tcPr>
          <w:p w14:paraId="0A027DEC" w14:textId="770FC30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Gollum attenuatus</w:t>
            </w:r>
          </w:p>
        </w:tc>
        <w:tc>
          <w:tcPr>
            <w:tcW w:w="0" w:type="auto"/>
            <w:noWrap/>
            <w:vAlign w:val="bottom"/>
          </w:tcPr>
          <w:p w14:paraId="1CA56B27" w14:textId="32B9857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25509</w:t>
            </w:r>
          </w:p>
        </w:tc>
        <w:tc>
          <w:tcPr>
            <w:tcW w:w="0" w:type="auto"/>
            <w:noWrap/>
            <w:vAlign w:val="bottom"/>
          </w:tcPr>
          <w:p w14:paraId="110C7549" w14:textId="1242CAD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30</w:t>
            </w:r>
          </w:p>
        </w:tc>
        <w:tc>
          <w:tcPr>
            <w:tcW w:w="0" w:type="auto"/>
            <w:noWrap/>
            <w:vAlign w:val="bottom"/>
          </w:tcPr>
          <w:p w14:paraId="25FC3B40" w14:textId="276BE64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89518</w:t>
            </w:r>
          </w:p>
        </w:tc>
        <w:tc>
          <w:tcPr>
            <w:tcW w:w="0" w:type="auto"/>
            <w:noWrap/>
            <w:vAlign w:val="bottom"/>
          </w:tcPr>
          <w:p w14:paraId="5879D5E6" w14:textId="716D312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4292</w:t>
            </w:r>
          </w:p>
        </w:tc>
        <w:tc>
          <w:tcPr>
            <w:tcW w:w="0" w:type="auto"/>
            <w:noWrap/>
            <w:vAlign w:val="bottom"/>
          </w:tcPr>
          <w:p w14:paraId="550FB59D" w14:textId="288AD222"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2C1BCFE" w14:textId="77777777" w:rsidTr="007D066F">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9DBABD7" w14:textId="5D7C08C8" w:rsidR="007D066F" w:rsidRDefault="007D066F" w:rsidP="007D066F">
            <w:pPr>
              <w:pStyle w:val="NumericTableBodyText"/>
            </w:pPr>
            <w:r>
              <w:t> </w:t>
            </w:r>
          </w:p>
        </w:tc>
        <w:tc>
          <w:tcPr>
            <w:tcW w:w="0" w:type="auto"/>
            <w:noWrap/>
            <w:vAlign w:val="bottom"/>
          </w:tcPr>
          <w:p w14:paraId="3B5C2974" w14:textId="7A69B67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Elongated bristlemouth fish</w:t>
            </w:r>
          </w:p>
        </w:tc>
        <w:tc>
          <w:tcPr>
            <w:tcW w:w="0" w:type="auto"/>
            <w:noWrap/>
            <w:vAlign w:val="bottom"/>
          </w:tcPr>
          <w:p w14:paraId="59AF1284" w14:textId="448949C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Gonostoma elongatum</w:t>
            </w:r>
          </w:p>
        </w:tc>
        <w:tc>
          <w:tcPr>
            <w:tcW w:w="0" w:type="auto"/>
            <w:noWrap/>
            <w:vAlign w:val="bottom"/>
          </w:tcPr>
          <w:p w14:paraId="2C6647D1" w14:textId="61E0DFD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w:t>
            </w:r>
          </w:p>
        </w:tc>
        <w:tc>
          <w:tcPr>
            <w:tcW w:w="0" w:type="auto"/>
            <w:noWrap/>
            <w:vAlign w:val="bottom"/>
          </w:tcPr>
          <w:p w14:paraId="6ADDEC0C" w14:textId="0AF9097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EB5815E" w14:textId="0EEBD39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1076</w:t>
            </w:r>
          </w:p>
        </w:tc>
        <w:tc>
          <w:tcPr>
            <w:tcW w:w="0" w:type="auto"/>
            <w:noWrap/>
            <w:vAlign w:val="bottom"/>
          </w:tcPr>
          <w:p w14:paraId="7430DA79" w14:textId="08215A1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13A404E" w14:textId="70AC33F2"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2391787"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tcPr>
          <w:p w14:paraId="5043C82F" w14:textId="734868FC" w:rsidR="007D066F" w:rsidRDefault="007D066F" w:rsidP="007D066F">
            <w:pPr>
              <w:pStyle w:val="NumericTableBodyText"/>
            </w:pPr>
            <w:r>
              <w:t>DCS</w:t>
            </w:r>
          </w:p>
        </w:tc>
        <w:tc>
          <w:tcPr>
            <w:tcW w:w="0" w:type="auto"/>
            <w:noWrap/>
          </w:tcPr>
          <w:p w14:paraId="536393CE" w14:textId="3BF08EA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Dawson's cat shark</w:t>
            </w:r>
          </w:p>
        </w:tc>
        <w:tc>
          <w:tcPr>
            <w:tcW w:w="0" w:type="auto"/>
            <w:noWrap/>
            <w:vAlign w:val="bottom"/>
          </w:tcPr>
          <w:p w14:paraId="2E2A32C8" w14:textId="169E318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Halaelurus dawsoni</w:t>
            </w:r>
          </w:p>
        </w:tc>
        <w:tc>
          <w:tcPr>
            <w:tcW w:w="0" w:type="auto"/>
            <w:noWrap/>
            <w:vAlign w:val="bottom"/>
          </w:tcPr>
          <w:p w14:paraId="23EB008B" w14:textId="4DDEE81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1637</w:t>
            </w:r>
          </w:p>
        </w:tc>
        <w:tc>
          <w:tcPr>
            <w:tcW w:w="0" w:type="auto"/>
            <w:noWrap/>
            <w:vAlign w:val="bottom"/>
          </w:tcPr>
          <w:p w14:paraId="09809ED4" w14:textId="7B7B020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659E5B0" w14:textId="390A163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29341</w:t>
            </w:r>
          </w:p>
        </w:tc>
        <w:tc>
          <w:tcPr>
            <w:tcW w:w="0" w:type="auto"/>
            <w:noWrap/>
            <w:vAlign w:val="bottom"/>
          </w:tcPr>
          <w:p w14:paraId="61CD4D07" w14:textId="530435D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C10F94F" w14:textId="1951C3B3"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C25D24A"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593BE52" w14:textId="32014224" w:rsidR="007D066F" w:rsidRDefault="007D066F" w:rsidP="007D066F">
            <w:pPr>
              <w:pStyle w:val="NumericTableBodyText"/>
            </w:pPr>
            <w:r>
              <w:t>HJO</w:t>
            </w:r>
          </w:p>
        </w:tc>
        <w:tc>
          <w:tcPr>
            <w:tcW w:w="0" w:type="auto"/>
            <w:noWrap/>
            <w:vAlign w:val="bottom"/>
          </w:tcPr>
          <w:p w14:paraId="5FF8FE18" w14:textId="7553301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Johnson's cod</w:t>
            </w:r>
          </w:p>
        </w:tc>
        <w:tc>
          <w:tcPr>
            <w:tcW w:w="0" w:type="auto"/>
            <w:noWrap/>
            <w:vAlign w:val="bottom"/>
          </w:tcPr>
          <w:p w14:paraId="6E38C24C" w14:textId="1368304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Halargyreus johnsonii</w:t>
            </w:r>
          </w:p>
        </w:tc>
        <w:tc>
          <w:tcPr>
            <w:tcW w:w="0" w:type="auto"/>
            <w:noWrap/>
            <w:vAlign w:val="bottom"/>
          </w:tcPr>
          <w:p w14:paraId="1282C6D0" w14:textId="1F11ED4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186926</w:t>
            </w:r>
          </w:p>
        </w:tc>
        <w:tc>
          <w:tcPr>
            <w:tcW w:w="0" w:type="auto"/>
            <w:noWrap/>
            <w:vAlign w:val="bottom"/>
          </w:tcPr>
          <w:p w14:paraId="3E11CDF0" w14:textId="0DC8F84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C1648C1" w14:textId="71E90E0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vAlign w:val="bottom"/>
          </w:tcPr>
          <w:p w14:paraId="0DF1E26B" w14:textId="14CB639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387CF3B" w14:textId="70CD7C5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C83F60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314E983" w14:textId="2D827DDA" w:rsidR="007D066F" w:rsidRDefault="007D066F" w:rsidP="007D066F">
            <w:pPr>
              <w:pStyle w:val="NumericTableBodyText"/>
            </w:pPr>
            <w:r>
              <w:t> </w:t>
            </w:r>
          </w:p>
        </w:tc>
        <w:tc>
          <w:tcPr>
            <w:tcW w:w="0" w:type="auto"/>
            <w:noWrap/>
            <w:vAlign w:val="bottom"/>
          </w:tcPr>
          <w:p w14:paraId="444F059B" w14:textId="0222F21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Australian halosaur</w:t>
            </w:r>
          </w:p>
        </w:tc>
        <w:tc>
          <w:tcPr>
            <w:tcW w:w="0" w:type="auto"/>
            <w:noWrap/>
            <w:vAlign w:val="bottom"/>
          </w:tcPr>
          <w:p w14:paraId="2696DBEF" w14:textId="11ADD9F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Halosaurus pectoralis</w:t>
            </w:r>
          </w:p>
        </w:tc>
        <w:tc>
          <w:tcPr>
            <w:tcW w:w="0" w:type="auto"/>
            <w:noWrap/>
            <w:vAlign w:val="bottom"/>
          </w:tcPr>
          <w:p w14:paraId="04802463" w14:textId="558F6D0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1047</w:t>
            </w:r>
          </w:p>
        </w:tc>
        <w:tc>
          <w:tcPr>
            <w:tcW w:w="0" w:type="auto"/>
            <w:noWrap/>
            <w:vAlign w:val="bottom"/>
          </w:tcPr>
          <w:p w14:paraId="4300A529" w14:textId="7A56EBB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ACCDC68" w14:textId="739E294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32961</w:t>
            </w:r>
          </w:p>
        </w:tc>
        <w:tc>
          <w:tcPr>
            <w:tcW w:w="0" w:type="auto"/>
            <w:noWrap/>
            <w:vAlign w:val="bottom"/>
          </w:tcPr>
          <w:p w14:paraId="70303255" w14:textId="15A208B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407DBB2" w14:textId="16293A41"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5F95A72"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7D0BACB" w14:textId="7A0FBD33" w:rsidR="007D066F" w:rsidRDefault="007D066F" w:rsidP="007D066F">
            <w:pPr>
              <w:pStyle w:val="NumericTableBodyText"/>
            </w:pPr>
            <w:r>
              <w:t>LCH</w:t>
            </w:r>
          </w:p>
        </w:tc>
        <w:tc>
          <w:tcPr>
            <w:tcW w:w="0" w:type="auto"/>
            <w:noWrap/>
            <w:vAlign w:val="bottom"/>
          </w:tcPr>
          <w:p w14:paraId="0D9AD5CA" w14:textId="48DA3C0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long-nosed chimaera</w:t>
            </w:r>
          </w:p>
        </w:tc>
        <w:tc>
          <w:tcPr>
            <w:tcW w:w="0" w:type="auto"/>
            <w:noWrap/>
            <w:vAlign w:val="bottom"/>
          </w:tcPr>
          <w:p w14:paraId="08086A46" w14:textId="773E6F3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Harriotta raleighana</w:t>
            </w:r>
          </w:p>
        </w:tc>
        <w:tc>
          <w:tcPr>
            <w:tcW w:w="0" w:type="auto"/>
            <w:noWrap/>
            <w:vAlign w:val="bottom"/>
          </w:tcPr>
          <w:p w14:paraId="45E1A245" w14:textId="313CE56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273587</w:t>
            </w:r>
          </w:p>
        </w:tc>
        <w:tc>
          <w:tcPr>
            <w:tcW w:w="0" w:type="auto"/>
            <w:noWrap/>
            <w:vAlign w:val="bottom"/>
          </w:tcPr>
          <w:p w14:paraId="7C1B1CA9" w14:textId="0838527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727794E" w14:textId="73BF863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94291</w:t>
            </w:r>
          </w:p>
        </w:tc>
        <w:tc>
          <w:tcPr>
            <w:tcW w:w="0" w:type="auto"/>
            <w:noWrap/>
            <w:vAlign w:val="bottom"/>
          </w:tcPr>
          <w:p w14:paraId="00656D32" w14:textId="158D3C5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E1AD20F" w14:textId="46AC9F43"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C271917"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9CF1DF9" w14:textId="62FA616B" w:rsidR="007D066F" w:rsidRDefault="007D066F" w:rsidP="007D066F">
            <w:pPr>
              <w:pStyle w:val="NumericTableBodyText"/>
            </w:pPr>
            <w:r>
              <w:t>HYP</w:t>
            </w:r>
          </w:p>
        </w:tc>
        <w:tc>
          <w:tcPr>
            <w:tcW w:w="0" w:type="auto"/>
            <w:noWrap/>
            <w:vAlign w:val="bottom"/>
          </w:tcPr>
          <w:p w14:paraId="79BDBDEF" w14:textId="3A782C7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Pointynose blue ghost shark</w:t>
            </w:r>
          </w:p>
        </w:tc>
        <w:tc>
          <w:tcPr>
            <w:tcW w:w="0" w:type="auto"/>
            <w:noWrap/>
            <w:vAlign w:val="bottom"/>
          </w:tcPr>
          <w:p w14:paraId="7F2C69EA" w14:textId="2F4E04C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Hydrolagus trolli</w:t>
            </w:r>
          </w:p>
        </w:tc>
        <w:tc>
          <w:tcPr>
            <w:tcW w:w="0" w:type="auto"/>
            <w:noWrap/>
            <w:vAlign w:val="bottom"/>
          </w:tcPr>
          <w:p w14:paraId="65E82C05" w14:textId="5F1B222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3312</w:t>
            </w:r>
          </w:p>
        </w:tc>
        <w:tc>
          <w:tcPr>
            <w:tcW w:w="0" w:type="auto"/>
            <w:noWrap/>
            <w:vAlign w:val="bottom"/>
          </w:tcPr>
          <w:p w14:paraId="16ED98F5" w14:textId="2EFB4CA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4119A04" w14:textId="79B7710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22251</w:t>
            </w:r>
          </w:p>
        </w:tc>
        <w:tc>
          <w:tcPr>
            <w:tcW w:w="0" w:type="auto"/>
            <w:noWrap/>
            <w:vAlign w:val="bottom"/>
          </w:tcPr>
          <w:p w14:paraId="224E48F9" w14:textId="0D77669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05230CE" w14:textId="6766AA66"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2DB2FB6"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529D97F" w14:textId="7DC20BC4" w:rsidR="007D066F" w:rsidRDefault="007D066F" w:rsidP="007D066F">
            <w:pPr>
              <w:pStyle w:val="NumericTableBodyText"/>
            </w:pPr>
            <w:r>
              <w:t>RAG</w:t>
            </w:r>
          </w:p>
        </w:tc>
        <w:tc>
          <w:tcPr>
            <w:tcW w:w="0" w:type="auto"/>
            <w:noWrap/>
            <w:vAlign w:val="bottom"/>
          </w:tcPr>
          <w:p w14:paraId="01898B5F" w14:textId="184A565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Ragfish</w:t>
            </w:r>
          </w:p>
        </w:tc>
        <w:tc>
          <w:tcPr>
            <w:tcW w:w="0" w:type="auto"/>
            <w:noWrap/>
            <w:vAlign w:val="bottom"/>
          </w:tcPr>
          <w:p w14:paraId="14B471C3" w14:textId="76DE1B7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Icichthys australis</w:t>
            </w:r>
          </w:p>
        </w:tc>
        <w:tc>
          <w:tcPr>
            <w:tcW w:w="0" w:type="auto"/>
            <w:noWrap/>
            <w:vAlign w:val="bottom"/>
          </w:tcPr>
          <w:p w14:paraId="697D0CCC" w14:textId="41D1A83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341</w:t>
            </w:r>
          </w:p>
        </w:tc>
        <w:tc>
          <w:tcPr>
            <w:tcW w:w="0" w:type="auto"/>
            <w:noWrap/>
            <w:vAlign w:val="bottom"/>
          </w:tcPr>
          <w:p w14:paraId="7D60D3F9" w14:textId="232EE7C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6B0E229" w14:textId="597E6DB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19059</w:t>
            </w:r>
          </w:p>
        </w:tc>
        <w:tc>
          <w:tcPr>
            <w:tcW w:w="0" w:type="auto"/>
            <w:noWrap/>
            <w:vAlign w:val="bottom"/>
          </w:tcPr>
          <w:p w14:paraId="4AE0E52F" w14:textId="62432C8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0C50EF2" w14:textId="68A3FBD2"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5FDD92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93159E0" w14:textId="77777777" w:rsidR="007D066F" w:rsidRDefault="007D066F" w:rsidP="007D066F">
            <w:pPr>
              <w:pStyle w:val="NumericTableBodyText"/>
            </w:pPr>
          </w:p>
        </w:tc>
        <w:tc>
          <w:tcPr>
            <w:tcW w:w="0" w:type="auto"/>
            <w:noWrap/>
            <w:vAlign w:val="bottom"/>
          </w:tcPr>
          <w:p w14:paraId="5551CC6D" w14:textId="1681008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Pineapple rattail</w:t>
            </w:r>
          </w:p>
        </w:tc>
        <w:tc>
          <w:tcPr>
            <w:tcW w:w="0" w:type="auto"/>
            <w:noWrap/>
            <w:vAlign w:val="bottom"/>
          </w:tcPr>
          <w:p w14:paraId="3E1C5A93" w14:textId="6DFE97A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Idiolophorhynchus andriashevi</w:t>
            </w:r>
          </w:p>
        </w:tc>
        <w:tc>
          <w:tcPr>
            <w:tcW w:w="0" w:type="auto"/>
            <w:noWrap/>
            <w:vAlign w:val="bottom"/>
          </w:tcPr>
          <w:p w14:paraId="60CB7F3C" w14:textId="5B0BF21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172</w:t>
            </w:r>
          </w:p>
        </w:tc>
        <w:tc>
          <w:tcPr>
            <w:tcW w:w="0" w:type="auto"/>
            <w:noWrap/>
            <w:vAlign w:val="bottom"/>
          </w:tcPr>
          <w:p w14:paraId="79DD05B9" w14:textId="7453979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F317DBF" w14:textId="45EBC5B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11318</w:t>
            </w:r>
          </w:p>
        </w:tc>
        <w:tc>
          <w:tcPr>
            <w:tcW w:w="0" w:type="auto"/>
            <w:noWrap/>
            <w:vAlign w:val="bottom"/>
          </w:tcPr>
          <w:p w14:paraId="18B1E5D3" w14:textId="010CBE2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BCA9688" w14:textId="76008F49"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BB6BC30"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AF3F8A4" w14:textId="1C5E51CF" w:rsidR="007D066F" w:rsidRDefault="007D066F" w:rsidP="007D066F">
            <w:pPr>
              <w:pStyle w:val="NumericTableBodyText"/>
            </w:pPr>
            <w:r>
              <w:t>RAT</w:t>
            </w:r>
          </w:p>
        </w:tc>
        <w:tc>
          <w:tcPr>
            <w:tcW w:w="0" w:type="auto"/>
            <w:noWrap/>
            <w:vAlign w:val="bottom"/>
          </w:tcPr>
          <w:p w14:paraId="5C969021" w14:textId="697539E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Bulbos rattail</w:t>
            </w:r>
          </w:p>
        </w:tc>
        <w:tc>
          <w:tcPr>
            <w:tcW w:w="0" w:type="auto"/>
            <w:noWrap/>
            <w:vAlign w:val="bottom"/>
          </w:tcPr>
          <w:p w14:paraId="1724390D" w14:textId="513B4C9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Kuronezumia bubonis</w:t>
            </w:r>
          </w:p>
        </w:tc>
        <w:tc>
          <w:tcPr>
            <w:tcW w:w="0" w:type="auto"/>
            <w:noWrap/>
            <w:vAlign w:val="bottom"/>
          </w:tcPr>
          <w:p w14:paraId="63AD7340" w14:textId="6AF6892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11</w:t>
            </w:r>
          </w:p>
        </w:tc>
        <w:tc>
          <w:tcPr>
            <w:tcW w:w="0" w:type="auto"/>
            <w:noWrap/>
            <w:vAlign w:val="bottom"/>
          </w:tcPr>
          <w:p w14:paraId="102B3BB0" w14:textId="0EF9B6B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59D95D1" w14:textId="1CE3D1B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1497</w:t>
            </w:r>
          </w:p>
        </w:tc>
        <w:tc>
          <w:tcPr>
            <w:tcW w:w="0" w:type="auto"/>
            <w:noWrap/>
            <w:vAlign w:val="bottom"/>
          </w:tcPr>
          <w:p w14:paraId="69896CAF" w14:textId="6AF132A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81B55C8" w14:textId="0E85E839"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49B62B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08CB80E6" w14:textId="18278577" w:rsidR="007D066F" w:rsidRDefault="007D066F" w:rsidP="007D066F">
            <w:pPr>
              <w:pStyle w:val="NumericTableBodyText"/>
            </w:pPr>
            <w:r>
              <w:t> </w:t>
            </w:r>
          </w:p>
        </w:tc>
        <w:tc>
          <w:tcPr>
            <w:tcW w:w="0" w:type="auto"/>
            <w:noWrap/>
            <w:vAlign w:val="bottom"/>
          </w:tcPr>
          <w:p w14:paraId="021CB467" w14:textId="3F37DE6D"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Snubnose whiptail</w:t>
            </w:r>
          </w:p>
        </w:tc>
        <w:tc>
          <w:tcPr>
            <w:tcW w:w="0" w:type="auto"/>
            <w:noWrap/>
            <w:vAlign w:val="bottom"/>
          </w:tcPr>
          <w:p w14:paraId="2241736A" w14:textId="5D5CDE4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Kuronezumia leonis</w:t>
            </w:r>
          </w:p>
        </w:tc>
        <w:tc>
          <w:tcPr>
            <w:tcW w:w="0" w:type="auto"/>
            <w:noWrap/>
            <w:vAlign w:val="bottom"/>
          </w:tcPr>
          <w:p w14:paraId="43F5727E" w14:textId="4EC82C1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19</w:t>
            </w:r>
          </w:p>
        </w:tc>
        <w:tc>
          <w:tcPr>
            <w:tcW w:w="0" w:type="auto"/>
            <w:noWrap/>
            <w:vAlign w:val="bottom"/>
          </w:tcPr>
          <w:p w14:paraId="3A36131B" w14:textId="7050A0E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787C9A6" w14:textId="6039DEB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2556</w:t>
            </w:r>
          </w:p>
        </w:tc>
        <w:tc>
          <w:tcPr>
            <w:tcW w:w="0" w:type="auto"/>
            <w:noWrap/>
            <w:vAlign w:val="bottom"/>
          </w:tcPr>
          <w:p w14:paraId="3F4FD326" w14:textId="2721E4D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4643D95" w14:textId="422A7A32"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70DB5FF"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03E68CC4" w14:textId="440BCB7B" w:rsidR="007D066F" w:rsidRDefault="007D066F" w:rsidP="007D066F">
            <w:pPr>
              <w:pStyle w:val="NumericTableBodyText"/>
            </w:pPr>
            <w:r>
              <w:t>LAN</w:t>
            </w:r>
          </w:p>
        </w:tc>
        <w:tc>
          <w:tcPr>
            <w:tcW w:w="0" w:type="auto"/>
            <w:noWrap/>
            <w:vAlign w:val="bottom"/>
          </w:tcPr>
          <w:p w14:paraId="3EB2EDA1" w14:textId="138A115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 xml:space="preserve">Hector's lanternfish </w:t>
            </w:r>
          </w:p>
        </w:tc>
        <w:tc>
          <w:tcPr>
            <w:tcW w:w="0" w:type="auto"/>
            <w:noWrap/>
            <w:vAlign w:val="bottom"/>
          </w:tcPr>
          <w:p w14:paraId="71531CB1" w14:textId="32C80069"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Lampanyctodes hectoris</w:t>
            </w:r>
          </w:p>
        </w:tc>
        <w:tc>
          <w:tcPr>
            <w:tcW w:w="0" w:type="auto"/>
            <w:noWrap/>
            <w:vAlign w:val="bottom"/>
          </w:tcPr>
          <w:p w14:paraId="1C809F06" w14:textId="3DC492C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68</w:t>
            </w:r>
          </w:p>
        </w:tc>
        <w:tc>
          <w:tcPr>
            <w:tcW w:w="0" w:type="auto"/>
            <w:noWrap/>
            <w:vAlign w:val="bottom"/>
          </w:tcPr>
          <w:p w14:paraId="0D61723D" w14:textId="393F1BC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E684574" w14:textId="4519926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7712</w:t>
            </w:r>
          </w:p>
        </w:tc>
        <w:tc>
          <w:tcPr>
            <w:tcW w:w="0" w:type="auto"/>
            <w:noWrap/>
            <w:vAlign w:val="bottom"/>
          </w:tcPr>
          <w:p w14:paraId="313D754B" w14:textId="011390C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DC9855B" w14:textId="729E9F6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5392571"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0956DFC" w14:textId="5C5E5C0E" w:rsidR="007D066F" w:rsidRDefault="007D066F" w:rsidP="007D066F">
            <w:pPr>
              <w:pStyle w:val="NumericTableBodyText"/>
            </w:pPr>
            <w:r>
              <w:t>SMC</w:t>
            </w:r>
          </w:p>
        </w:tc>
        <w:tc>
          <w:tcPr>
            <w:tcW w:w="0" w:type="auto"/>
            <w:noWrap/>
            <w:vAlign w:val="bottom"/>
          </w:tcPr>
          <w:p w14:paraId="6FA927D9" w14:textId="2AFE768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Small-headed cod</w:t>
            </w:r>
          </w:p>
        </w:tc>
        <w:tc>
          <w:tcPr>
            <w:tcW w:w="0" w:type="auto"/>
            <w:noWrap/>
            <w:vAlign w:val="bottom"/>
          </w:tcPr>
          <w:p w14:paraId="476A9EBA" w14:textId="7F15F30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Lepidion microcephalus</w:t>
            </w:r>
          </w:p>
        </w:tc>
        <w:tc>
          <w:tcPr>
            <w:tcW w:w="0" w:type="auto"/>
            <w:noWrap/>
            <w:vAlign w:val="bottom"/>
          </w:tcPr>
          <w:p w14:paraId="605818D0" w14:textId="0819598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13757</w:t>
            </w:r>
          </w:p>
        </w:tc>
        <w:tc>
          <w:tcPr>
            <w:tcW w:w="0" w:type="auto"/>
            <w:noWrap/>
            <w:vAlign w:val="bottom"/>
          </w:tcPr>
          <w:p w14:paraId="2EBCDC33" w14:textId="4F8BEE1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E5854F0" w14:textId="463A2A6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84175</w:t>
            </w:r>
          </w:p>
        </w:tc>
        <w:tc>
          <w:tcPr>
            <w:tcW w:w="0" w:type="auto"/>
            <w:noWrap/>
            <w:vAlign w:val="bottom"/>
          </w:tcPr>
          <w:p w14:paraId="3DBF4ECF" w14:textId="407A35F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F3F29F2" w14:textId="4A576C45"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085F802"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1136319" w14:textId="3E8841CA" w:rsidR="007D066F" w:rsidRDefault="007D066F" w:rsidP="007D066F">
            <w:pPr>
              <w:pStyle w:val="NumericTableBodyText"/>
            </w:pPr>
            <w:r>
              <w:t> </w:t>
            </w:r>
          </w:p>
        </w:tc>
        <w:tc>
          <w:tcPr>
            <w:tcW w:w="0" w:type="auto"/>
            <w:noWrap/>
            <w:vAlign w:val="bottom"/>
          </w:tcPr>
          <w:p w14:paraId="3FCDA9FF" w14:textId="0C50ACC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Blackspotted grenadier</w:t>
            </w:r>
          </w:p>
        </w:tc>
        <w:tc>
          <w:tcPr>
            <w:tcW w:w="0" w:type="auto"/>
            <w:noWrap/>
            <w:vAlign w:val="bottom"/>
          </w:tcPr>
          <w:p w14:paraId="4FFF7566" w14:textId="0E01830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Lucigadus nigromaculatus</w:t>
            </w:r>
          </w:p>
        </w:tc>
        <w:tc>
          <w:tcPr>
            <w:tcW w:w="0" w:type="auto"/>
            <w:noWrap/>
            <w:vAlign w:val="bottom"/>
          </w:tcPr>
          <w:p w14:paraId="1647BB20" w14:textId="6B0C352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8810</w:t>
            </w:r>
          </w:p>
        </w:tc>
        <w:tc>
          <w:tcPr>
            <w:tcW w:w="0" w:type="auto"/>
            <w:noWrap/>
            <w:vAlign w:val="bottom"/>
          </w:tcPr>
          <w:p w14:paraId="58E271C5" w14:textId="4E5FE6F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23386C9" w14:textId="502B9A5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52184</w:t>
            </w:r>
          </w:p>
        </w:tc>
        <w:tc>
          <w:tcPr>
            <w:tcW w:w="0" w:type="auto"/>
            <w:noWrap/>
            <w:vAlign w:val="bottom"/>
          </w:tcPr>
          <w:p w14:paraId="0DC675EF" w14:textId="33CDFAC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1A70C0D" w14:textId="16E17227"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E3153AD"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1C4554C" w14:textId="5564042A" w:rsidR="007D066F" w:rsidRDefault="007D066F" w:rsidP="007D066F">
            <w:pPr>
              <w:pStyle w:val="NumericTableBodyText"/>
            </w:pPr>
            <w:r>
              <w:t>MCA</w:t>
            </w:r>
          </w:p>
        </w:tc>
        <w:tc>
          <w:tcPr>
            <w:tcW w:w="0" w:type="auto"/>
            <w:noWrap/>
            <w:vAlign w:val="bottom"/>
          </w:tcPr>
          <w:p w14:paraId="3409092B" w14:textId="7900A3C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Ridge scaled rattail</w:t>
            </w:r>
          </w:p>
        </w:tc>
        <w:tc>
          <w:tcPr>
            <w:tcW w:w="0" w:type="auto"/>
            <w:noWrap/>
            <w:vAlign w:val="bottom"/>
          </w:tcPr>
          <w:p w14:paraId="59B1982D" w14:textId="2899334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Macrourus carinatus</w:t>
            </w:r>
          </w:p>
        </w:tc>
        <w:tc>
          <w:tcPr>
            <w:tcW w:w="0" w:type="auto"/>
            <w:noWrap/>
            <w:vAlign w:val="bottom"/>
          </w:tcPr>
          <w:p w14:paraId="0D27E339" w14:textId="18505CF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202853</w:t>
            </w:r>
          </w:p>
        </w:tc>
        <w:tc>
          <w:tcPr>
            <w:tcW w:w="0" w:type="auto"/>
            <w:noWrap/>
            <w:vAlign w:val="bottom"/>
          </w:tcPr>
          <w:p w14:paraId="4E44B243" w14:textId="5E0A6DF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C7782CA" w14:textId="512912C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95561</w:t>
            </w:r>
          </w:p>
        </w:tc>
        <w:tc>
          <w:tcPr>
            <w:tcW w:w="0" w:type="auto"/>
            <w:noWrap/>
            <w:vAlign w:val="bottom"/>
          </w:tcPr>
          <w:p w14:paraId="4FE1600A" w14:textId="2FC1BCF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42E459D" w14:textId="61E508E6"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B4D080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11CEFBBF" w14:textId="15397452" w:rsidR="007D066F" w:rsidRDefault="007D066F" w:rsidP="007D066F">
            <w:pPr>
              <w:pStyle w:val="NumericTableBodyText"/>
            </w:pPr>
            <w:r>
              <w:t>BCA</w:t>
            </w:r>
          </w:p>
        </w:tc>
        <w:tc>
          <w:tcPr>
            <w:tcW w:w="0" w:type="auto"/>
            <w:noWrap/>
            <w:vAlign w:val="bottom"/>
          </w:tcPr>
          <w:p w14:paraId="4C9C7A72" w14:textId="583032B9"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Barracudina</w:t>
            </w:r>
          </w:p>
        </w:tc>
        <w:tc>
          <w:tcPr>
            <w:tcW w:w="0" w:type="auto"/>
            <w:noWrap/>
            <w:vAlign w:val="bottom"/>
          </w:tcPr>
          <w:p w14:paraId="2A1239C3" w14:textId="4C16C13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Magnisudis prionosa</w:t>
            </w:r>
          </w:p>
        </w:tc>
        <w:tc>
          <w:tcPr>
            <w:tcW w:w="0" w:type="auto"/>
            <w:noWrap/>
            <w:vAlign w:val="bottom"/>
          </w:tcPr>
          <w:p w14:paraId="183EB938" w14:textId="20003FC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w:t>
            </w:r>
          </w:p>
        </w:tc>
        <w:tc>
          <w:tcPr>
            <w:tcW w:w="0" w:type="auto"/>
            <w:noWrap/>
            <w:vAlign w:val="bottom"/>
          </w:tcPr>
          <w:p w14:paraId="395468D8" w14:textId="449C012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646F597" w14:textId="2FE5D83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2052</w:t>
            </w:r>
          </w:p>
        </w:tc>
        <w:tc>
          <w:tcPr>
            <w:tcW w:w="0" w:type="auto"/>
            <w:noWrap/>
            <w:vAlign w:val="bottom"/>
          </w:tcPr>
          <w:p w14:paraId="1B489ADE" w14:textId="1FA3962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B69F79C" w14:textId="2A934B61"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E3806BF"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50B3FC8" w14:textId="56679E3C" w:rsidR="007D066F" w:rsidRDefault="007D066F" w:rsidP="007D066F">
            <w:pPr>
              <w:pStyle w:val="NumericTableBodyText"/>
            </w:pPr>
            <w:r>
              <w:t> </w:t>
            </w:r>
          </w:p>
        </w:tc>
        <w:tc>
          <w:tcPr>
            <w:tcW w:w="0" w:type="auto"/>
            <w:noWrap/>
            <w:vAlign w:val="bottom"/>
          </w:tcPr>
          <w:p w14:paraId="3B9AB0B3" w14:textId="602E3D4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Pennant pearlside</w:t>
            </w:r>
          </w:p>
        </w:tc>
        <w:tc>
          <w:tcPr>
            <w:tcW w:w="0" w:type="auto"/>
            <w:noWrap/>
            <w:vAlign w:val="bottom"/>
          </w:tcPr>
          <w:p w14:paraId="3879A316" w14:textId="68F1088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Maurolicus australis</w:t>
            </w:r>
          </w:p>
        </w:tc>
        <w:tc>
          <w:tcPr>
            <w:tcW w:w="0" w:type="auto"/>
            <w:noWrap/>
            <w:vAlign w:val="bottom"/>
          </w:tcPr>
          <w:p w14:paraId="2D725796" w14:textId="01E1376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178</w:t>
            </w:r>
          </w:p>
        </w:tc>
        <w:tc>
          <w:tcPr>
            <w:tcW w:w="0" w:type="auto"/>
            <w:noWrap/>
            <w:vAlign w:val="bottom"/>
          </w:tcPr>
          <w:p w14:paraId="1696F21B" w14:textId="381736C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7D2BCC4" w14:textId="6D9D00E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17343</w:t>
            </w:r>
          </w:p>
        </w:tc>
        <w:tc>
          <w:tcPr>
            <w:tcW w:w="0" w:type="auto"/>
            <w:noWrap/>
            <w:vAlign w:val="bottom"/>
          </w:tcPr>
          <w:p w14:paraId="2AA08591" w14:textId="3B39816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B30E7C3" w14:textId="6FBF8A53"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2DCB7DC"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vAlign w:val="bottom"/>
          </w:tcPr>
          <w:p w14:paraId="5FB521A4" w14:textId="68862A97" w:rsidR="007D066F" w:rsidRDefault="007D066F" w:rsidP="007D066F">
            <w:pPr>
              <w:pStyle w:val="NumericTableBodyText"/>
            </w:pPr>
            <w:r>
              <w:t> </w:t>
            </w:r>
          </w:p>
        </w:tc>
        <w:tc>
          <w:tcPr>
            <w:tcW w:w="0" w:type="auto"/>
            <w:tcBorders>
              <w:bottom w:val="single" w:sz="4" w:space="0" w:color="auto"/>
            </w:tcBorders>
            <w:noWrap/>
            <w:vAlign w:val="bottom"/>
          </w:tcPr>
          <w:p w14:paraId="42D88252" w14:textId="7E1CE17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Arrowtail</w:t>
            </w:r>
          </w:p>
        </w:tc>
        <w:tc>
          <w:tcPr>
            <w:tcW w:w="0" w:type="auto"/>
            <w:tcBorders>
              <w:bottom w:val="single" w:sz="4" w:space="0" w:color="auto"/>
            </w:tcBorders>
            <w:noWrap/>
            <w:vAlign w:val="bottom"/>
          </w:tcPr>
          <w:p w14:paraId="070C534B" w14:textId="350341D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Melanonus zugmayeri</w:t>
            </w:r>
          </w:p>
        </w:tc>
        <w:tc>
          <w:tcPr>
            <w:tcW w:w="0" w:type="auto"/>
            <w:tcBorders>
              <w:bottom w:val="single" w:sz="4" w:space="0" w:color="auto"/>
            </w:tcBorders>
            <w:noWrap/>
            <w:vAlign w:val="bottom"/>
          </w:tcPr>
          <w:p w14:paraId="7EE40D01" w14:textId="5901AF3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0DD3D860" w14:textId="30ACCB1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13209BD7" w14:textId="6FF73A7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65074D16" w14:textId="7A89F72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642537DB" w14:textId="222A73F0"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BF13025" w14:textId="77777777" w:rsidTr="00B07FF3">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vAlign w:val="bottom"/>
          </w:tcPr>
          <w:p w14:paraId="2F14E6E0" w14:textId="1ED0F4AE" w:rsidR="007D066F" w:rsidRDefault="007D066F" w:rsidP="007D066F">
            <w:pPr>
              <w:pStyle w:val="NumericTableBodyText"/>
            </w:pPr>
            <w:r>
              <w:lastRenderedPageBreak/>
              <w:t> </w:t>
            </w:r>
          </w:p>
        </w:tc>
        <w:tc>
          <w:tcPr>
            <w:tcW w:w="0" w:type="auto"/>
            <w:tcBorders>
              <w:top w:val="single" w:sz="4" w:space="0" w:color="auto"/>
            </w:tcBorders>
            <w:noWrap/>
            <w:vAlign w:val="bottom"/>
          </w:tcPr>
          <w:p w14:paraId="4FE9E090" w14:textId="514766C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Limp eelpout</w:t>
            </w:r>
          </w:p>
        </w:tc>
        <w:tc>
          <w:tcPr>
            <w:tcW w:w="0" w:type="auto"/>
            <w:tcBorders>
              <w:top w:val="single" w:sz="4" w:space="0" w:color="auto"/>
            </w:tcBorders>
            <w:noWrap/>
            <w:vAlign w:val="bottom"/>
          </w:tcPr>
          <w:p w14:paraId="5A58CF33" w14:textId="3B3F3A5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Melanostigma gelatinosum</w:t>
            </w:r>
          </w:p>
        </w:tc>
        <w:tc>
          <w:tcPr>
            <w:tcW w:w="0" w:type="auto"/>
            <w:tcBorders>
              <w:top w:val="single" w:sz="4" w:space="0" w:color="auto"/>
            </w:tcBorders>
            <w:noWrap/>
            <w:vAlign w:val="bottom"/>
          </w:tcPr>
          <w:p w14:paraId="1C11BE08" w14:textId="03ADBEC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131</w:t>
            </w:r>
          </w:p>
        </w:tc>
        <w:tc>
          <w:tcPr>
            <w:tcW w:w="0" w:type="auto"/>
            <w:tcBorders>
              <w:top w:val="single" w:sz="4" w:space="0" w:color="auto"/>
            </w:tcBorders>
            <w:noWrap/>
            <w:vAlign w:val="bottom"/>
          </w:tcPr>
          <w:p w14:paraId="6FB3FEF6" w14:textId="3B7B867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vAlign w:val="bottom"/>
          </w:tcPr>
          <w:p w14:paraId="67491D33" w14:textId="0CE3793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17436</w:t>
            </w:r>
          </w:p>
        </w:tc>
        <w:tc>
          <w:tcPr>
            <w:tcW w:w="0" w:type="auto"/>
            <w:tcBorders>
              <w:top w:val="single" w:sz="4" w:space="0" w:color="auto"/>
            </w:tcBorders>
            <w:noWrap/>
            <w:vAlign w:val="bottom"/>
          </w:tcPr>
          <w:p w14:paraId="7AF214DA" w14:textId="0DAD62D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vAlign w:val="bottom"/>
          </w:tcPr>
          <w:p w14:paraId="3416DB8B" w14:textId="51AE7350"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E27946C"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77CBBFC6" w14:textId="1F75B121" w:rsidR="007D066F" w:rsidRDefault="007D066F" w:rsidP="007D066F">
            <w:pPr>
              <w:pStyle w:val="NumericTableBodyText"/>
            </w:pPr>
            <w:r>
              <w:t>SBW</w:t>
            </w:r>
          </w:p>
        </w:tc>
        <w:tc>
          <w:tcPr>
            <w:tcW w:w="0" w:type="auto"/>
            <w:noWrap/>
            <w:vAlign w:val="bottom"/>
          </w:tcPr>
          <w:p w14:paraId="5E88FA9A" w14:textId="0118F3D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Southern blue whiting</w:t>
            </w:r>
          </w:p>
        </w:tc>
        <w:tc>
          <w:tcPr>
            <w:tcW w:w="0" w:type="auto"/>
            <w:noWrap/>
            <w:vAlign w:val="bottom"/>
          </w:tcPr>
          <w:p w14:paraId="4802C089" w14:textId="354E4E9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Micromesistius australis</w:t>
            </w:r>
          </w:p>
        </w:tc>
        <w:tc>
          <w:tcPr>
            <w:tcW w:w="0" w:type="auto"/>
            <w:noWrap/>
            <w:vAlign w:val="bottom"/>
          </w:tcPr>
          <w:p w14:paraId="2CA11266" w14:textId="1829395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173739</w:t>
            </w:r>
          </w:p>
        </w:tc>
        <w:tc>
          <w:tcPr>
            <w:tcW w:w="0" w:type="auto"/>
            <w:noWrap/>
            <w:vAlign w:val="bottom"/>
          </w:tcPr>
          <w:p w14:paraId="3A4BA999" w14:textId="00899F1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3B6248F" w14:textId="3AA883A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vAlign w:val="bottom"/>
          </w:tcPr>
          <w:p w14:paraId="7DA52A7B" w14:textId="6DCF03B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45BBB27" w14:textId="2C8A9596"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785B552"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066A73DC" w14:textId="4F89CF33" w:rsidR="007D066F" w:rsidRDefault="007D066F" w:rsidP="007D066F">
            <w:pPr>
              <w:pStyle w:val="NumericTableBodyText"/>
            </w:pPr>
            <w:r>
              <w:t>RIB</w:t>
            </w:r>
          </w:p>
        </w:tc>
        <w:tc>
          <w:tcPr>
            <w:tcW w:w="0" w:type="auto"/>
            <w:noWrap/>
            <w:vAlign w:val="bottom"/>
          </w:tcPr>
          <w:p w14:paraId="3CEB6134" w14:textId="74DEAB2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Ribaldo</w:t>
            </w:r>
          </w:p>
        </w:tc>
        <w:tc>
          <w:tcPr>
            <w:tcW w:w="0" w:type="auto"/>
            <w:noWrap/>
            <w:vAlign w:val="bottom"/>
          </w:tcPr>
          <w:p w14:paraId="2CFCD269" w14:textId="1D589F8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Mora moro</w:t>
            </w:r>
          </w:p>
        </w:tc>
        <w:tc>
          <w:tcPr>
            <w:tcW w:w="0" w:type="auto"/>
            <w:noWrap/>
            <w:vAlign w:val="bottom"/>
          </w:tcPr>
          <w:p w14:paraId="7A20BF16" w14:textId="6BEDE0D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326054</w:t>
            </w:r>
          </w:p>
        </w:tc>
        <w:tc>
          <w:tcPr>
            <w:tcW w:w="0" w:type="auto"/>
            <w:noWrap/>
            <w:vAlign w:val="bottom"/>
          </w:tcPr>
          <w:p w14:paraId="554FB0FE" w14:textId="1FD7017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38</w:t>
            </w:r>
          </w:p>
        </w:tc>
        <w:tc>
          <w:tcPr>
            <w:tcW w:w="0" w:type="auto"/>
            <w:noWrap/>
            <w:vAlign w:val="bottom"/>
          </w:tcPr>
          <w:p w14:paraId="6D45DFCE" w14:textId="166084D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94798</w:t>
            </w:r>
          </w:p>
        </w:tc>
        <w:tc>
          <w:tcPr>
            <w:tcW w:w="0" w:type="auto"/>
            <w:noWrap/>
            <w:vAlign w:val="bottom"/>
          </w:tcPr>
          <w:p w14:paraId="2CA7D261" w14:textId="0FD58FB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6689</w:t>
            </w:r>
          </w:p>
        </w:tc>
        <w:tc>
          <w:tcPr>
            <w:tcW w:w="0" w:type="auto"/>
            <w:noWrap/>
            <w:vAlign w:val="bottom"/>
          </w:tcPr>
          <w:p w14:paraId="3D3EA67C" w14:textId="5B9966F2"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AB6813A"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5548AD9" w14:textId="168849CB" w:rsidR="007D066F" w:rsidRDefault="007D066F" w:rsidP="007D066F">
            <w:pPr>
              <w:pStyle w:val="NumericTableBodyText"/>
            </w:pPr>
            <w:r>
              <w:t>SOR</w:t>
            </w:r>
          </w:p>
        </w:tc>
        <w:tc>
          <w:tcPr>
            <w:tcW w:w="0" w:type="auto"/>
            <w:noWrap/>
            <w:vAlign w:val="bottom"/>
          </w:tcPr>
          <w:p w14:paraId="375F6878" w14:textId="05839B4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Spiky oreo</w:t>
            </w:r>
          </w:p>
        </w:tc>
        <w:tc>
          <w:tcPr>
            <w:tcW w:w="0" w:type="auto"/>
            <w:noWrap/>
            <w:vAlign w:val="bottom"/>
          </w:tcPr>
          <w:p w14:paraId="6237A1ED" w14:textId="24E9DFC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Neocyttus rhomboidalis</w:t>
            </w:r>
          </w:p>
        </w:tc>
        <w:tc>
          <w:tcPr>
            <w:tcW w:w="0" w:type="auto"/>
            <w:noWrap/>
            <w:vAlign w:val="bottom"/>
          </w:tcPr>
          <w:p w14:paraId="0B4BF53D" w14:textId="3B3A59A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129242</w:t>
            </w:r>
          </w:p>
        </w:tc>
        <w:tc>
          <w:tcPr>
            <w:tcW w:w="0" w:type="auto"/>
            <w:noWrap/>
            <w:vAlign w:val="bottom"/>
          </w:tcPr>
          <w:p w14:paraId="7C0BED76" w14:textId="488DB09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0A1D2EE" w14:textId="7EBC335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93784</w:t>
            </w:r>
          </w:p>
        </w:tc>
        <w:tc>
          <w:tcPr>
            <w:tcW w:w="0" w:type="auto"/>
            <w:noWrap/>
            <w:vAlign w:val="bottom"/>
          </w:tcPr>
          <w:p w14:paraId="0B25F976" w14:textId="1509BFE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ADFE73A" w14:textId="270F2862"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4ACD041"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1FBA42B" w14:textId="24BE4F04" w:rsidR="007D066F" w:rsidRDefault="007D066F" w:rsidP="007D066F">
            <w:pPr>
              <w:pStyle w:val="NumericTableBodyText"/>
            </w:pPr>
            <w:r>
              <w:t>RAT</w:t>
            </w:r>
          </w:p>
        </w:tc>
        <w:tc>
          <w:tcPr>
            <w:tcW w:w="0" w:type="auto"/>
            <w:noWrap/>
            <w:vAlign w:val="bottom"/>
          </w:tcPr>
          <w:p w14:paraId="1DD5CE9B" w14:textId="33EA1A9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Rattails (squashed face rattail)</w:t>
            </w:r>
          </w:p>
        </w:tc>
        <w:tc>
          <w:tcPr>
            <w:tcW w:w="0" w:type="auto"/>
            <w:noWrap/>
            <w:vAlign w:val="bottom"/>
          </w:tcPr>
          <w:p w14:paraId="2E63C0A4" w14:textId="370B711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Nezumia namatahi</w:t>
            </w:r>
          </w:p>
        </w:tc>
        <w:tc>
          <w:tcPr>
            <w:tcW w:w="0" w:type="auto"/>
            <w:noWrap/>
            <w:vAlign w:val="bottom"/>
          </w:tcPr>
          <w:p w14:paraId="43E20D20" w14:textId="4CFE75D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1856</w:t>
            </w:r>
          </w:p>
        </w:tc>
        <w:tc>
          <w:tcPr>
            <w:tcW w:w="0" w:type="auto"/>
            <w:noWrap/>
            <w:vAlign w:val="bottom"/>
          </w:tcPr>
          <w:p w14:paraId="521E4B48" w14:textId="58FAB36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F3AEE02" w14:textId="24C2815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35332</w:t>
            </w:r>
          </w:p>
        </w:tc>
        <w:tc>
          <w:tcPr>
            <w:tcW w:w="0" w:type="auto"/>
            <w:noWrap/>
            <w:vAlign w:val="bottom"/>
          </w:tcPr>
          <w:p w14:paraId="42C9AF4C" w14:textId="54E9B70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E56D817" w14:textId="0B8D029C"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4FCC55A"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18FA6CE" w14:textId="502BF89E" w:rsidR="007D066F" w:rsidRDefault="007D066F" w:rsidP="007D066F">
            <w:pPr>
              <w:pStyle w:val="NumericTableBodyText"/>
            </w:pPr>
            <w:r>
              <w:t>SBK</w:t>
            </w:r>
          </w:p>
        </w:tc>
        <w:tc>
          <w:tcPr>
            <w:tcW w:w="0" w:type="auto"/>
            <w:noWrap/>
            <w:vAlign w:val="bottom"/>
          </w:tcPr>
          <w:p w14:paraId="0EFF18F6" w14:textId="41EDA6F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Spineback</w:t>
            </w:r>
          </w:p>
        </w:tc>
        <w:tc>
          <w:tcPr>
            <w:tcW w:w="0" w:type="auto"/>
            <w:noWrap/>
            <w:vAlign w:val="bottom"/>
          </w:tcPr>
          <w:p w14:paraId="6B6D4CF6" w14:textId="552ACB8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Notacanthus sexspinis</w:t>
            </w:r>
          </w:p>
        </w:tc>
        <w:tc>
          <w:tcPr>
            <w:tcW w:w="0" w:type="auto"/>
            <w:noWrap/>
            <w:vAlign w:val="bottom"/>
          </w:tcPr>
          <w:p w14:paraId="5B2E7107" w14:textId="65CE378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192528</w:t>
            </w:r>
          </w:p>
        </w:tc>
        <w:tc>
          <w:tcPr>
            <w:tcW w:w="0" w:type="auto"/>
            <w:noWrap/>
            <w:vAlign w:val="bottom"/>
          </w:tcPr>
          <w:p w14:paraId="1FB2F688" w14:textId="333444A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FA882D8" w14:textId="773B818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87789</w:t>
            </w:r>
          </w:p>
        </w:tc>
        <w:tc>
          <w:tcPr>
            <w:tcW w:w="0" w:type="auto"/>
            <w:noWrap/>
            <w:vAlign w:val="bottom"/>
          </w:tcPr>
          <w:p w14:paraId="6EB05E39" w14:textId="40E417D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F1BB507" w14:textId="3BA9C754"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554E02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70C87D06" w14:textId="74284C39" w:rsidR="007D066F" w:rsidRDefault="007D066F" w:rsidP="007D066F">
            <w:pPr>
              <w:pStyle w:val="NumericTableBodyText"/>
            </w:pPr>
            <w:r>
              <w:t>GPF</w:t>
            </w:r>
          </w:p>
        </w:tc>
        <w:tc>
          <w:tcPr>
            <w:tcW w:w="0" w:type="auto"/>
            <w:noWrap/>
            <w:vAlign w:val="bottom"/>
          </w:tcPr>
          <w:p w14:paraId="56713EF9" w14:textId="490123E9"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Girdled wrasse</w:t>
            </w:r>
          </w:p>
        </w:tc>
        <w:tc>
          <w:tcPr>
            <w:tcW w:w="0" w:type="auto"/>
            <w:noWrap/>
            <w:vAlign w:val="bottom"/>
          </w:tcPr>
          <w:p w14:paraId="5189B098" w14:textId="4BCB8F9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Notolabrus cinctus</w:t>
            </w:r>
          </w:p>
        </w:tc>
        <w:tc>
          <w:tcPr>
            <w:tcW w:w="0" w:type="auto"/>
            <w:noWrap/>
            <w:vAlign w:val="bottom"/>
          </w:tcPr>
          <w:p w14:paraId="2A48A4C4" w14:textId="5B4F730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53</w:t>
            </w:r>
          </w:p>
        </w:tc>
        <w:tc>
          <w:tcPr>
            <w:tcW w:w="0" w:type="auto"/>
            <w:noWrap/>
            <w:vAlign w:val="bottom"/>
          </w:tcPr>
          <w:p w14:paraId="3FE5BC1C" w14:textId="11FDE7E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B6E4DE5" w14:textId="54B77B5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6797</w:t>
            </w:r>
          </w:p>
        </w:tc>
        <w:tc>
          <w:tcPr>
            <w:tcW w:w="0" w:type="auto"/>
            <w:noWrap/>
            <w:vAlign w:val="bottom"/>
          </w:tcPr>
          <w:p w14:paraId="01AF2E3A" w14:textId="1E0479D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88D0711" w14:textId="7B50C53E"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35B5710"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D2E348F" w14:textId="5227DFE5" w:rsidR="007D066F" w:rsidRDefault="007D066F" w:rsidP="007D066F">
            <w:pPr>
              <w:pStyle w:val="NumericTableBodyText"/>
            </w:pPr>
            <w:r>
              <w:t> </w:t>
            </w:r>
          </w:p>
        </w:tc>
        <w:tc>
          <w:tcPr>
            <w:tcW w:w="0" w:type="auto"/>
            <w:noWrap/>
            <w:vAlign w:val="bottom"/>
          </w:tcPr>
          <w:p w14:paraId="50A3378E" w14:textId="5EC54149"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Dwarf codling</w:t>
            </w:r>
          </w:p>
        </w:tc>
        <w:tc>
          <w:tcPr>
            <w:tcW w:w="0" w:type="auto"/>
            <w:noWrap/>
            <w:vAlign w:val="bottom"/>
          </w:tcPr>
          <w:p w14:paraId="209718C1" w14:textId="5066795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Notophycis marginata</w:t>
            </w:r>
          </w:p>
        </w:tc>
        <w:tc>
          <w:tcPr>
            <w:tcW w:w="0" w:type="auto"/>
            <w:noWrap/>
            <w:vAlign w:val="bottom"/>
          </w:tcPr>
          <w:p w14:paraId="5F9D799B" w14:textId="0649E70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1725</w:t>
            </w:r>
          </w:p>
        </w:tc>
        <w:tc>
          <w:tcPr>
            <w:tcW w:w="0" w:type="auto"/>
            <w:noWrap/>
            <w:vAlign w:val="bottom"/>
          </w:tcPr>
          <w:p w14:paraId="374F12D0" w14:textId="5C31E5D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F9197CA" w14:textId="014C511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31004</w:t>
            </w:r>
          </w:p>
        </w:tc>
        <w:tc>
          <w:tcPr>
            <w:tcW w:w="0" w:type="auto"/>
            <w:noWrap/>
            <w:vAlign w:val="bottom"/>
          </w:tcPr>
          <w:p w14:paraId="3F79259B" w14:textId="67CE9D5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5A483A7" w14:textId="64ABD2A8"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63A270B5"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B2C63FE" w14:textId="69CAC3E4" w:rsidR="007D066F" w:rsidRDefault="007D066F" w:rsidP="007D066F">
            <w:pPr>
              <w:pStyle w:val="NumericTableBodyText"/>
            </w:pPr>
            <w:r>
              <w:t> </w:t>
            </w:r>
          </w:p>
        </w:tc>
        <w:tc>
          <w:tcPr>
            <w:tcW w:w="0" w:type="auto"/>
            <w:noWrap/>
            <w:vAlign w:val="bottom"/>
          </w:tcPr>
          <w:p w14:paraId="2104F01A" w14:textId="22C9F08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 xml:space="preserve">Smallscaled cod </w:t>
            </w:r>
          </w:p>
        </w:tc>
        <w:tc>
          <w:tcPr>
            <w:tcW w:w="0" w:type="auto"/>
            <w:noWrap/>
            <w:vAlign w:val="bottom"/>
          </w:tcPr>
          <w:p w14:paraId="557BCD6A" w14:textId="381C1CD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Notothenia microlepidota</w:t>
            </w:r>
          </w:p>
        </w:tc>
        <w:tc>
          <w:tcPr>
            <w:tcW w:w="0" w:type="auto"/>
            <w:noWrap/>
            <w:vAlign w:val="bottom"/>
          </w:tcPr>
          <w:p w14:paraId="09844FA6" w14:textId="298B42B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2488</w:t>
            </w:r>
          </w:p>
        </w:tc>
        <w:tc>
          <w:tcPr>
            <w:tcW w:w="0" w:type="auto"/>
            <w:noWrap/>
            <w:vAlign w:val="bottom"/>
          </w:tcPr>
          <w:p w14:paraId="33F05B9D" w14:textId="5E8C364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6F75461" w14:textId="440C52E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80053</w:t>
            </w:r>
          </w:p>
        </w:tc>
        <w:tc>
          <w:tcPr>
            <w:tcW w:w="0" w:type="auto"/>
            <w:noWrap/>
            <w:vAlign w:val="bottom"/>
          </w:tcPr>
          <w:p w14:paraId="796CC582" w14:textId="27D48E4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CE1F5E0" w14:textId="2EBD700B"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8A095C3"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2ED581B" w14:textId="139DFCAF" w:rsidR="007D066F" w:rsidRDefault="007D066F" w:rsidP="007D066F">
            <w:pPr>
              <w:pStyle w:val="NumericTableBodyText"/>
            </w:pPr>
            <w:r>
              <w:t>PDG</w:t>
            </w:r>
          </w:p>
        </w:tc>
        <w:tc>
          <w:tcPr>
            <w:tcW w:w="0" w:type="auto"/>
            <w:noWrap/>
            <w:vAlign w:val="bottom"/>
          </w:tcPr>
          <w:p w14:paraId="0659C646" w14:textId="2EF38ACF"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Prickly dogfish</w:t>
            </w:r>
          </w:p>
        </w:tc>
        <w:tc>
          <w:tcPr>
            <w:tcW w:w="0" w:type="auto"/>
            <w:noWrap/>
            <w:vAlign w:val="bottom"/>
          </w:tcPr>
          <w:p w14:paraId="3D182354" w14:textId="5020FAB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Oxynotus bruniensis</w:t>
            </w:r>
          </w:p>
        </w:tc>
        <w:tc>
          <w:tcPr>
            <w:tcW w:w="0" w:type="auto"/>
            <w:noWrap/>
            <w:vAlign w:val="bottom"/>
          </w:tcPr>
          <w:p w14:paraId="62101452" w14:textId="1C40392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730</w:t>
            </w:r>
          </w:p>
        </w:tc>
        <w:tc>
          <w:tcPr>
            <w:tcW w:w="0" w:type="auto"/>
            <w:noWrap/>
            <w:vAlign w:val="bottom"/>
          </w:tcPr>
          <w:p w14:paraId="1DE88095" w14:textId="66DE00E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B999217" w14:textId="6DD5BFC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25031</w:t>
            </w:r>
          </w:p>
        </w:tc>
        <w:tc>
          <w:tcPr>
            <w:tcW w:w="0" w:type="auto"/>
            <w:noWrap/>
            <w:vAlign w:val="bottom"/>
          </w:tcPr>
          <w:p w14:paraId="4D8684E0" w14:textId="3C2A82D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CA45D6B" w14:textId="348016E3"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6FD78AC"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2B4F76EB" w14:textId="650B22F8" w:rsidR="007D066F" w:rsidRDefault="007D066F" w:rsidP="007D066F">
            <w:pPr>
              <w:pStyle w:val="NumericTableBodyText"/>
            </w:pPr>
            <w:r>
              <w:t> </w:t>
            </w:r>
          </w:p>
        </w:tc>
        <w:tc>
          <w:tcPr>
            <w:tcW w:w="0" w:type="auto"/>
            <w:noWrap/>
            <w:vAlign w:val="bottom"/>
          </w:tcPr>
          <w:p w14:paraId="2291CD45" w14:textId="77495EA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Yellow weaver</w:t>
            </w:r>
          </w:p>
        </w:tc>
        <w:tc>
          <w:tcPr>
            <w:tcW w:w="0" w:type="auto"/>
            <w:noWrap/>
            <w:vAlign w:val="bottom"/>
          </w:tcPr>
          <w:p w14:paraId="4E7C96E0" w14:textId="54C22A34"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Parapercis gilliesii</w:t>
            </w:r>
          </w:p>
        </w:tc>
        <w:tc>
          <w:tcPr>
            <w:tcW w:w="0" w:type="auto"/>
            <w:noWrap/>
            <w:vAlign w:val="bottom"/>
          </w:tcPr>
          <w:p w14:paraId="1CB4DBCE" w14:textId="37D9E36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327</w:t>
            </w:r>
          </w:p>
        </w:tc>
        <w:tc>
          <w:tcPr>
            <w:tcW w:w="0" w:type="auto"/>
            <w:noWrap/>
            <w:vAlign w:val="bottom"/>
          </w:tcPr>
          <w:p w14:paraId="61612BCD" w14:textId="3CF6EB4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7DA39A0" w14:textId="67AD918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22298</w:t>
            </w:r>
          </w:p>
        </w:tc>
        <w:tc>
          <w:tcPr>
            <w:tcW w:w="0" w:type="auto"/>
            <w:noWrap/>
            <w:vAlign w:val="bottom"/>
          </w:tcPr>
          <w:p w14:paraId="39E1AD61" w14:textId="08B40C5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1C53E8D" w14:textId="30FAC17B"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C75F163"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3C8152DB" w14:textId="43BA1BFC" w:rsidR="007D066F" w:rsidRDefault="007D066F" w:rsidP="007D066F">
            <w:pPr>
              <w:pStyle w:val="NumericTableBodyText"/>
            </w:pPr>
            <w:r>
              <w:t>YBO</w:t>
            </w:r>
          </w:p>
        </w:tc>
        <w:tc>
          <w:tcPr>
            <w:tcW w:w="0" w:type="auto"/>
            <w:noWrap/>
            <w:vAlign w:val="bottom"/>
          </w:tcPr>
          <w:p w14:paraId="48546729" w14:textId="55D0752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Yellow boarfish</w:t>
            </w:r>
          </w:p>
        </w:tc>
        <w:tc>
          <w:tcPr>
            <w:tcW w:w="0" w:type="auto"/>
            <w:noWrap/>
            <w:vAlign w:val="bottom"/>
          </w:tcPr>
          <w:p w14:paraId="6906744C" w14:textId="392B348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Pentaceros decacanthus</w:t>
            </w:r>
          </w:p>
        </w:tc>
        <w:tc>
          <w:tcPr>
            <w:tcW w:w="0" w:type="auto"/>
            <w:noWrap/>
            <w:vAlign w:val="bottom"/>
          </w:tcPr>
          <w:p w14:paraId="37A870BC" w14:textId="498A22D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24318</w:t>
            </w:r>
          </w:p>
        </w:tc>
        <w:tc>
          <w:tcPr>
            <w:tcW w:w="0" w:type="auto"/>
            <w:noWrap/>
            <w:vAlign w:val="bottom"/>
          </w:tcPr>
          <w:p w14:paraId="53F9B011" w14:textId="5366594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129</w:t>
            </w:r>
          </w:p>
        </w:tc>
        <w:tc>
          <w:tcPr>
            <w:tcW w:w="0" w:type="auto"/>
            <w:noWrap/>
            <w:vAlign w:val="bottom"/>
          </w:tcPr>
          <w:p w14:paraId="2CE458DD" w14:textId="187B0EB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87783</w:t>
            </w:r>
          </w:p>
        </w:tc>
        <w:tc>
          <w:tcPr>
            <w:tcW w:w="0" w:type="auto"/>
            <w:noWrap/>
            <w:vAlign w:val="bottom"/>
          </w:tcPr>
          <w:p w14:paraId="4F31E436" w14:textId="43EF94B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13608</w:t>
            </w:r>
          </w:p>
        </w:tc>
        <w:tc>
          <w:tcPr>
            <w:tcW w:w="0" w:type="auto"/>
            <w:noWrap/>
            <w:vAlign w:val="bottom"/>
          </w:tcPr>
          <w:p w14:paraId="480CC1DC" w14:textId="5928DFF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0.01</w:t>
            </w:r>
          </w:p>
        </w:tc>
      </w:tr>
      <w:tr w:rsidR="007D066F" w14:paraId="15DF136D"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5811662" w14:textId="29F908BA" w:rsidR="007D066F" w:rsidRDefault="007D066F" w:rsidP="007D066F">
            <w:pPr>
              <w:pStyle w:val="NumericTableBodyText"/>
            </w:pPr>
            <w:r>
              <w:t>PER</w:t>
            </w:r>
          </w:p>
        </w:tc>
        <w:tc>
          <w:tcPr>
            <w:tcW w:w="0" w:type="auto"/>
            <w:noWrap/>
            <w:vAlign w:val="bottom"/>
          </w:tcPr>
          <w:p w14:paraId="2444A33E" w14:textId="51D0900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Persparsia kopua</w:t>
            </w:r>
          </w:p>
        </w:tc>
        <w:tc>
          <w:tcPr>
            <w:tcW w:w="0" w:type="auto"/>
            <w:noWrap/>
            <w:vAlign w:val="bottom"/>
          </w:tcPr>
          <w:p w14:paraId="78373BBD" w14:textId="493228D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Persparsia kopua</w:t>
            </w:r>
          </w:p>
        </w:tc>
        <w:tc>
          <w:tcPr>
            <w:tcW w:w="0" w:type="auto"/>
            <w:noWrap/>
            <w:vAlign w:val="bottom"/>
          </w:tcPr>
          <w:p w14:paraId="79FBC708" w14:textId="2454D6A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w:t>
            </w:r>
          </w:p>
        </w:tc>
        <w:tc>
          <w:tcPr>
            <w:tcW w:w="0" w:type="auto"/>
            <w:noWrap/>
            <w:vAlign w:val="bottom"/>
          </w:tcPr>
          <w:p w14:paraId="4B0F6408" w14:textId="65BCBB9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87D76ED" w14:textId="147626D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273</w:t>
            </w:r>
          </w:p>
        </w:tc>
        <w:tc>
          <w:tcPr>
            <w:tcW w:w="0" w:type="auto"/>
            <w:noWrap/>
            <w:vAlign w:val="bottom"/>
          </w:tcPr>
          <w:p w14:paraId="70482AC7" w14:textId="13BBDCE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B9DF57A" w14:textId="1EDD5C4F"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E9955D7"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520DAD04" w14:textId="6B7EE561" w:rsidR="007D066F" w:rsidRDefault="007D066F" w:rsidP="007D066F">
            <w:pPr>
              <w:pStyle w:val="NumericTableBodyText"/>
            </w:pPr>
            <w:r>
              <w:t> </w:t>
            </w:r>
          </w:p>
        </w:tc>
        <w:tc>
          <w:tcPr>
            <w:tcW w:w="0" w:type="auto"/>
            <w:noWrap/>
            <w:vAlign w:val="bottom"/>
          </w:tcPr>
          <w:p w14:paraId="71B35A87" w14:textId="7E32B6F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Silver lightfish</w:t>
            </w:r>
          </w:p>
        </w:tc>
        <w:tc>
          <w:tcPr>
            <w:tcW w:w="0" w:type="auto"/>
            <w:noWrap/>
            <w:vAlign w:val="bottom"/>
          </w:tcPr>
          <w:p w14:paraId="08A4D25A" w14:textId="7AA318BE"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Phosichthys argenteus</w:t>
            </w:r>
          </w:p>
        </w:tc>
        <w:tc>
          <w:tcPr>
            <w:tcW w:w="0" w:type="auto"/>
            <w:noWrap/>
            <w:vAlign w:val="bottom"/>
          </w:tcPr>
          <w:p w14:paraId="362669FD" w14:textId="5DF9359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15072</w:t>
            </w:r>
          </w:p>
        </w:tc>
        <w:tc>
          <w:tcPr>
            <w:tcW w:w="0" w:type="auto"/>
            <w:noWrap/>
            <w:vAlign w:val="bottom"/>
          </w:tcPr>
          <w:p w14:paraId="7ABCD796" w14:textId="3C89085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9A79D0A" w14:textId="7010E2F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42558</w:t>
            </w:r>
          </w:p>
        </w:tc>
        <w:tc>
          <w:tcPr>
            <w:tcW w:w="0" w:type="auto"/>
            <w:noWrap/>
            <w:vAlign w:val="bottom"/>
          </w:tcPr>
          <w:p w14:paraId="6E4052BC" w14:textId="52DF176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4B2E8CA" w14:textId="2D2B0743"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CA2694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5FFB5F9" w14:textId="4DAE22C2" w:rsidR="007D066F" w:rsidRDefault="007D066F" w:rsidP="007D066F">
            <w:pPr>
              <w:pStyle w:val="NumericTableBodyText"/>
            </w:pPr>
            <w:r>
              <w:t>BAS</w:t>
            </w:r>
          </w:p>
        </w:tc>
        <w:tc>
          <w:tcPr>
            <w:tcW w:w="0" w:type="auto"/>
            <w:noWrap/>
            <w:vAlign w:val="bottom"/>
          </w:tcPr>
          <w:p w14:paraId="7DF4F21C" w14:textId="2C78556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Bass</w:t>
            </w:r>
          </w:p>
        </w:tc>
        <w:tc>
          <w:tcPr>
            <w:tcW w:w="0" w:type="auto"/>
            <w:noWrap/>
            <w:vAlign w:val="bottom"/>
          </w:tcPr>
          <w:p w14:paraId="38F92883" w14:textId="1F70291B"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Polyprion americanus</w:t>
            </w:r>
          </w:p>
        </w:tc>
        <w:tc>
          <w:tcPr>
            <w:tcW w:w="0" w:type="auto"/>
            <w:noWrap/>
            <w:vAlign w:val="bottom"/>
          </w:tcPr>
          <w:p w14:paraId="49940BAC" w14:textId="2CE5B37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w:t>
            </w:r>
          </w:p>
        </w:tc>
        <w:tc>
          <w:tcPr>
            <w:tcW w:w="0" w:type="auto"/>
            <w:noWrap/>
            <w:vAlign w:val="bottom"/>
          </w:tcPr>
          <w:p w14:paraId="4F909668" w14:textId="0323DBF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78E6F436" w14:textId="11B966F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265</w:t>
            </w:r>
          </w:p>
        </w:tc>
        <w:tc>
          <w:tcPr>
            <w:tcW w:w="0" w:type="auto"/>
            <w:noWrap/>
            <w:vAlign w:val="bottom"/>
          </w:tcPr>
          <w:p w14:paraId="4F33B30D" w14:textId="10B1123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D68E83F" w14:textId="66C25088"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A196039"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7D788146" w14:textId="3A8D75C6" w:rsidR="007D066F" w:rsidRDefault="007D066F" w:rsidP="007D066F">
            <w:pPr>
              <w:pStyle w:val="NumericTableBodyText"/>
            </w:pPr>
            <w:r>
              <w:t>SSO</w:t>
            </w:r>
          </w:p>
        </w:tc>
        <w:tc>
          <w:tcPr>
            <w:tcW w:w="0" w:type="auto"/>
            <w:noWrap/>
            <w:vAlign w:val="bottom"/>
          </w:tcPr>
          <w:p w14:paraId="13044A87" w14:textId="5FEC0B9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Smooth oreo</w:t>
            </w:r>
          </w:p>
        </w:tc>
        <w:tc>
          <w:tcPr>
            <w:tcW w:w="0" w:type="auto"/>
            <w:noWrap/>
            <w:vAlign w:val="bottom"/>
          </w:tcPr>
          <w:p w14:paraId="26ABC655" w14:textId="7D847CF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Pseudocyttus maculatus</w:t>
            </w:r>
          </w:p>
        </w:tc>
        <w:tc>
          <w:tcPr>
            <w:tcW w:w="0" w:type="auto"/>
            <w:noWrap/>
            <w:vAlign w:val="bottom"/>
          </w:tcPr>
          <w:p w14:paraId="26E46194" w14:textId="5EBAC78D"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624287</w:t>
            </w:r>
          </w:p>
        </w:tc>
        <w:tc>
          <w:tcPr>
            <w:tcW w:w="0" w:type="auto"/>
            <w:noWrap/>
            <w:vAlign w:val="bottom"/>
          </w:tcPr>
          <w:p w14:paraId="2280352C" w14:textId="3E86528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B849AA0" w14:textId="4217D00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95816</w:t>
            </w:r>
          </w:p>
        </w:tc>
        <w:tc>
          <w:tcPr>
            <w:tcW w:w="0" w:type="auto"/>
            <w:noWrap/>
            <w:vAlign w:val="bottom"/>
          </w:tcPr>
          <w:p w14:paraId="192CA419" w14:textId="2694094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60A020DB" w14:textId="47985E47"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4FD66CB7"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872E912" w14:textId="701591C1" w:rsidR="007D066F" w:rsidRDefault="007D066F" w:rsidP="007D066F">
            <w:pPr>
              <w:pStyle w:val="NumericTableBodyText"/>
            </w:pPr>
            <w:r>
              <w:t>PSY</w:t>
            </w:r>
          </w:p>
        </w:tc>
        <w:tc>
          <w:tcPr>
            <w:tcW w:w="0" w:type="auto"/>
            <w:noWrap/>
            <w:vAlign w:val="bottom"/>
          </w:tcPr>
          <w:p w14:paraId="7B6437AB" w14:textId="06857AD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Blobfish</w:t>
            </w:r>
          </w:p>
        </w:tc>
        <w:tc>
          <w:tcPr>
            <w:tcW w:w="0" w:type="auto"/>
            <w:noWrap/>
            <w:vAlign w:val="bottom"/>
          </w:tcPr>
          <w:p w14:paraId="4EB89D0C" w14:textId="49C59EB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Psychrolutes microporos</w:t>
            </w:r>
          </w:p>
        </w:tc>
        <w:tc>
          <w:tcPr>
            <w:tcW w:w="0" w:type="auto"/>
            <w:noWrap/>
            <w:vAlign w:val="bottom"/>
          </w:tcPr>
          <w:p w14:paraId="1B6DAE01" w14:textId="3D6760F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1253</w:t>
            </w:r>
          </w:p>
        </w:tc>
        <w:tc>
          <w:tcPr>
            <w:tcW w:w="0" w:type="auto"/>
            <w:noWrap/>
            <w:vAlign w:val="bottom"/>
          </w:tcPr>
          <w:p w14:paraId="59B90B44" w14:textId="41FFFFA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2AF224AB" w14:textId="14FFA9A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35852</w:t>
            </w:r>
          </w:p>
        </w:tc>
        <w:tc>
          <w:tcPr>
            <w:tcW w:w="0" w:type="auto"/>
            <w:noWrap/>
            <w:vAlign w:val="bottom"/>
          </w:tcPr>
          <w:p w14:paraId="26757C5B" w14:textId="2F1C0213"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430666F" w14:textId="3B65A0B6"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74EF5D62"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6B2D99D4" w14:textId="1DDE688C" w:rsidR="007D066F" w:rsidRDefault="007D066F" w:rsidP="007D066F">
            <w:pPr>
              <w:pStyle w:val="NumericTableBodyText"/>
            </w:pPr>
            <w:r>
              <w:t> </w:t>
            </w:r>
          </w:p>
        </w:tc>
        <w:tc>
          <w:tcPr>
            <w:tcW w:w="0" w:type="auto"/>
            <w:noWrap/>
            <w:vAlign w:val="bottom"/>
          </w:tcPr>
          <w:p w14:paraId="4F735AF7" w14:textId="785D84B8"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Stout cardinalfish</w:t>
            </w:r>
          </w:p>
        </w:tc>
        <w:tc>
          <w:tcPr>
            <w:tcW w:w="0" w:type="auto"/>
            <w:noWrap/>
            <w:vAlign w:val="bottom"/>
          </w:tcPr>
          <w:p w14:paraId="1775A6CD" w14:textId="36B97A16"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Rosenblattia robusta</w:t>
            </w:r>
          </w:p>
        </w:tc>
        <w:tc>
          <w:tcPr>
            <w:tcW w:w="0" w:type="auto"/>
            <w:noWrap/>
            <w:vAlign w:val="bottom"/>
          </w:tcPr>
          <w:p w14:paraId="178CBD9F" w14:textId="048D5F8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w:t>
            </w:r>
          </w:p>
        </w:tc>
        <w:tc>
          <w:tcPr>
            <w:tcW w:w="0" w:type="auto"/>
            <w:noWrap/>
            <w:vAlign w:val="bottom"/>
          </w:tcPr>
          <w:p w14:paraId="0D534A9E" w14:textId="3E97A1F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F62384F" w14:textId="5A2CDF8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557</w:t>
            </w:r>
          </w:p>
        </w:tc>
        <w:tc>
          <w:tcPr>
            <w:tcW w:w="0" w:type="auto"/>
            <w:noWrap/>
            <w:vAlign w:val="bottom"/>
          </w:tcPr>
          <w:p w14:paraId="06170F49" w14:textId="0688791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DB21C2A" w14:textId="44D33491"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70E6E4F"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7EBCF762" w14:textId="5FAABB97" w:rsidR="007D066F" w:rsidRDefault="007D066F" w:rsidP="007D066F">
            <w:pPr>
              <w:pStyle w:val="NumericTableBodyText"/>
            </w:pPr>
            <w:r>
              <w:t> </w:t>
            </w:r>
          </w:p>
        </w:tc>
        <w:tc>
          <w:tcPr>
            <w:tcW w:w="0" w:type="auto"/>
            <w:noWrap/>
            <w:vAlign w:val="bottom"/>
          </w:tcPr>
          <w:p w14:paraId="326B79B7" w14:textId="33EB897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New Zealand ruffe</w:t>
            </w:r>
          </w:p>
        </w:tc>
        <w:tc>
          <w:tcPr>
            <w:tcW w:w="0" w:type="auto"/>
            <w:noWrap/>
            <w:vAlign w:val="bottom"/>
          </w:tcPr>
          <w:p w14:paraId="602938EC" w14:textId="6E056C80"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Schedophilus huttoni</w:t>
            </w:r>
          </w:p>
        </w:tc>
        <w:tc>
          <w:tcPr>
            <w:tcW w:w="0" w:type="auto"/>
            <w:noWrap/>
            <w:vAlign w:val="bottom"/>
          </w:tcPr>
          <w:p w14:paraId="28798E9A" w14:textId="61205545"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w:t>
            </w:r>
          </w:p>
        </w:tc>
        <w:tc>
          <w:tcPr>
            <w:tcW w:w="0" w:type="auto"/>
            <w:noWrap/>
            <w:vAlign w:val="bottom"/>
          </w:tcPr>
          <w:p w14:paraId="5A606DC1" w14:textId="3074322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05F6DB7" w14:textId="74B3CB5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129</w:t>
            </w:r>
          </w:p>
        </w:tc>
        <w:tc>
          <w:tcPr>
            <w:tcW w:w="0" w:type="auto"/>
            <w:noWrap/>
            <w:vAlign w:val="bottom"/>
          </w:tcPr>
          <w:p w14:paraId="2800CED6" w14:textId="308CC10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420BBAEA" w14:textId="75947F55"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106588EB" w14:textId="77777777" w:rsidTr="00546BB8">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4EFA88BB" w14:textId="22424CC8" w:rsidR="007D066F" w:rsidRDefault="007D066F" w:rsidP="007D066F">
            <w:pPr>
              <w:pStyle w:val="NumericTableBodyText"/>
            </w:pPr>
            <w:r>
              <w:t>RAT</w:t>
            </w:r>
          </w:p>
        </w:tc>
        <w:tc>
          <w:tcPr>
            <w:tcW w:w="0" w:type="auto"/>
            <w:noWrap/>
            <w:vAlign w:val="bottom"/>
          </w:tcPr>
          <w:p w14:paraId="7C5C4333" w14:textId="64884AF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Rattail</w:t>
            </w:r>
          </w:p>
        </w:tc>
        <w:tc>
          <w:tcPr>
            <w:tcW w:w="0" w:type="auto"/>
            <w:noWrap/>
            <w:vAlign w:val="bottom"/>
          </w:tcPr>
          <w:p w14:paraId="7A8AF07D" w14:textId="5BB14D1C"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Trachyrincus aphyodes</w:t>
            </w:r>
          </w:p>
        </w:tc>
        <w:tc>
          <w:tcPr>
            <w:tcW w:w="0" w:type="auto"/>
            <w:noWrap/>
            <w:vAlign w:val="bottom"/>
          </w:tcPr>
          <w:p w14:paraId="3F38DA14" w14:textId="3BE8016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45869</w:t>
            </w:r>
          </w:p>
        </w:tc>
        <w:tc>
          <w:tcPr>
            <w:tcW w:w="0" w:type="auto"/>
            <w:noWrap/>
            <w:vAlign w:val="bottom"/>
          </w:tcPr>
          <w:p w14:paraId="0313160C" w14:textId="4E8B1BF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E41899A" w14:textId="49BCD87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95052</w:t>
            </w:r>
          </w:p>
        </w:tc>
        <w:tc>
          <w:tcPr>
            <w:tcW w:w="0" w:type="auto"/>
            <w:noWrap/>
            <w:vAlign w:val="bottom"/>
          </w:tcPr>
          <w:p w14:paraId="0348981E" w14:textId="6CC9A2E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3005FBD" w14:textId="5CE5C5DB"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3624AC9C" w14:textId="77777777" w:rsidTr="00D97E66">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7B3B4713" w14:textId="37FEB457" w:rsidR="007D066F" w:rsidRDefault="007D066F" w:rsidP="007D066F">
            <w:pPr>
              <w:pStyle w:val="NumericTableBodyText"/>
            </w:pPr>
            <w:r>
              <w:t> </w:t>
            </w:r>
          </w:p>
        </w:tc>
        <w:tc>
          <w:tcPr>
            <w:tcW w:w="0" w:type="auto"/>
            <w:noWrap/>
            <w:vAlign w:val="bottom"/>
          </w:tcPr>
          <w:p w14:paraId="2C228D07" w14:textId="4159350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Cape rockfish</w:t>
            </w:r>
          </w:p>
        </w:tc>
        <w:tc>
          <w:tcPr>
            <w:tcW w:w="0" w:type="auto"/>
            <w:noWrap/>
            <w:vAlign w:val="bottom"/>
          </w:tcPr>
          <w:p w14:paraId="44891963" w14:textId="165391E7"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Trachyscorpia eschmeyeri</w:t>
            </w:r>
          </w:p>
        </w:tc>
        <w:tc>
          <w:tcPr>
            <w:tcW w:w="0" w:type="auto"/>
            <w:noWrap/>
            <w:vAlign w:val="bottom"/>
          </w:tcPr>
          <w:p w14:paraId="5A9FCE9E" w14:textId="1F110E4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19020</w:t>
            </w:r>
          </w:p>
        </w:tc>
        <w:tc>
          <w:tcPr>
            <w:tcW w:w="0" w:type="auto"/>
            <w:noWrap/>
            <w:vAlign w:val="bottom"/>
          </w:tcPr>
          <w:p w14:paraId="3FC67391" w14:textId="6C5D9EF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3B4C584B" w14:textId="5EA78BF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66178</w:t>
            </w:r>
          </w:p>
        </w:tc>
        <w:tc>
          <w:tcPr>
            <w:tcW w:w="0" w:type="auto"/>
            <w:noWrap/>
            <w:vAlign w:val="bottom"/>
          </w:tcPr>
          <w:p w14:paraId="7AE40E2F" w14:textId="5CB286A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1A011238" w14:textId="75E444A3"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5C4463BA" w14:textId="77777777" w:rsidTr="00D97E66">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vAlign w:val="bottom"/>
          </w:tcPr>
          <w:p w14:paraId="38223B5B" w14:textId="46B2C098" w:rsidR="007D066F" w:rsidRDefault="007D066F" w:rsidP="007D066F">
            <w:pPr>
              <w:pStyle w:val="NumericTableBodyText"/>
            </w:pPr>
            <w:r>
              <w:t>GRC</w:t>
            </w:r>
          </w:p>
        </w:tc>
        <w:tc>
          <w:tcPr>
            <w:tcW w:w="0" w:type="auto"/>
            <w:tcBorders>
              <w:bottom w:val="single" w:sz="4" w:space="0" w:color="auto"/>
            </w:tcBorders>
            <w:noWrap/>
            <w:vAlign w:val="bottom"/>
          </w:tcPr>
          <w:p w14:paraId="144BD9EB" w14:textId="529361E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Grenadier cod</w:t>
            </w:r>
          </w:p>
        </w:tc>
        <w:tc>
          <w:tcPr>
            <w:tcW w:w="0" w:type="auto"/>
            <w:tcBorders>
              <w:bottom w:val="single" w:sz="4" w:space="0" w:color="auto"/>
            </w:tcBorders>
            <w:noWrap/>
            <w:vAlign w:val="bottom"/>
          </w:tcPr>
          <w:p w14:paraId="3CF3C744" w14:textId="7B1EECB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Tripterophycis gilchristi</w:t>
            </w:r>
          </w:p>
        </w:tc>
        <w:tc>
          <w:tcPr>
            <w:tcW w:w="0" w:type="auto"/>
            <w:tcBorders>
              <w:bottom w:val="single" w:sz="4" w:space="0" w:color="auto"/>
            </w:tcBorders>
            <w:noWrap/>
            <w:vAlign w:val="bottom"/>
          </w:tcPr>
          <w:p w14:paraId="6F304CB3" w14:textId="6C6B6172"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159</w:t>
            </w:r>
          </w:p>
        </w:tc>
        <w:tc>
          <w:tcPr>
            <w:tcW w:w="0" w:type="auto"/>
            <w:tcBorders>
              <w:bottom w:val="single" w:sz="4" w:space="0" w:color="auto"/>
            </w:tcBorders>
            <w:noWrap/>
            <w:vAlign w:val="bottom"/>
          </w:tcPr>
          <w:p w14:paraId="2AFB566E" w14:textId="6E864B1F"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072F86EB" w14:textId="30FCD61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17523</w:t>
            </w:r>
          </w:p>
        </w:tc>
        <w:tc>
          <w:tcPr>
            <w:tcW w:w="0" w:type="auto"/>
            <w:tcBorders>
              <w:bottom w:val="single" w:sz="4" w:space="0" w:color="auto"/>
            </w:tcBorders>
            <w:noWrap/>
            <w:vAlign w:val="bottom"/>
          </w:tcPr>
          <w:p w14:paraId="45578763" w14:textId="6EAD93C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bottom w:val="single" w:sz="4" w:space="0" w:color="auto"/>
            </w:tcBorders>
            <w:noWrap/>
            <w:vAlign w:val="bottom"/>
          </w:tcPr>
          <w:p w14:paraId="49F1CCA3" w14:textId="512A1880" w:rsidR="007D066F" w:rsidRDefault="00665FE2"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29E9C41C" w14:textId="77777777" w:rsidTr="00D97E66">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vAlign w:val="bottom"/>
          </w:tcPr>
          <w:p w14:paraId="72C61F54" w14:textId="59578DD5" w:rsidR="007D066F" w:rsidRDefault="007D066F" w:rsidP="007D066F">
            <w:pPr>
              <w:pStyle w:val="NumericTableBodyText"/>
            </w:pPr>
          </w:p>
        </w:tc>
        <w:tc>
          <w:tcPr>
            <w:tcW w:w="0" w:type="auto"/>
            <w:tcBorders>
              <w:top w:val="single" w:sz="4" w:space="0" w:color="auto"/>
            </w:tcBorders>
            <w:noWrap/>
            <w:vAlign w:val="bottom"/>
          </w:tcPr>
          <w:p w14:paraId="35ACC1E4" w14:textId="0DB7A592"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tcBorders>
            <w:noWrap/>
            <w:vAlign w:val="bottom"/>
          </w:tcPr>
          <w:p w14:paraId="3F9722B7" w14:textId="43D99861"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p>
        </w:tc>
        <w:tc>
          <w:tcPr>
            <w:tcW w:w="0" w:type="auto"/>
            <w:tcBorders>
              <w:top w:val="single" w:sz="4" w:space="0" w:color="auto"/>
            </w:tcBorders>
            <w:noWrap/>
            <w:vAlign w:val="bottom"/>
          </w:tcPr>
          <w:p w14:paraId="241BACFC" w14:textId="3584D48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tcBorders>
            <w:noWrap/>
            <w:vAlign w:val="bottom"/>
          </w:tcPr>
          <w:p w14:paraId="54C8059B" w14:textId="33CF5F39"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tcBorders>
            <w:noWrap/>
            <w:vAlign w:val="bottom"/>
          </w:tcPr>
          <w:p w14:paraId="188BDEC8" w14:textId="35AFC96E"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tcBorders>
            <w:noWrap/>
            <w:vAlign w:val="bottom"/>
          </w:tcPr>
          <w:p w14:paraId="48EE5F78" w14:textId="4301C357"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auto"/>
            </w:tcBorders>
            <w:noWrap/>
            <w:vAlign w:val="bottom"/>
          </w:tcPr>
          <w:p w14:paraId="7BD15D00" w14:textId="5616C7F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r>
      <w:tr w:rsidR="007D066F" w14:paraId="1CB546CF" w14:textId="77777777" w:rsidTr="00D97E66">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vAlign w:val="bottom"/>
          </w:tcPr>
          <w:p w14:paraId="72E20E48" w14:textId="5C2F356D" w:rsidR="007D066F" w:rsidRDefault="007D066F" w:rsidP="007D066F">
            <w:pPr>
              <w:pStyle w:val="NumericTableBodyText"/>
            </w:pPr>
          </w:p>
        </w:tc>
        <w:tc>
          <w:tcPr>
            <w:tcW w:w="0" w:type="auto"/>
            <w:tcBorders>
              <w:bottom w:val="single" w:sz="4" w:space="0" w:color="auto"/>
            </w:tcBorders>
            <w:noWrap/>
            <w:vAlign w:val="bottom"/>
          </w:tcPr>
          <w:p w14:paraId="654AD232" w14:textId="2220B793"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p>
        </w:tc>
        <w:tc>
          <w:tcPr>
            <w:tcW w:w="0" w:type="auto"/>
            <w:tcBorders>
              <w:bottom w:val="single" w:sz="4" w:space="0" w:color="auto"/>
            </w:tcBorders>
            <w:noWrap/>
            <w:vAlign w:val="bottom"/>
          </w:tcPr>
          <w:p w14:paraId="026EB3B1" w14:textId="6D6DA35A"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p>
        </w:tc>
        <w:tc>
          <w:tcPr>
            <w:tcW w:w="0" w:type="auto"/>
            <w:tcBorders>
              <w:bottom w:val="single" w:sz="4" w:space="0" w:color="auto"/>
            </w:tcBorders>
            <w:noWrap/>
            <w:vAlign w:val="bottom"/>
          </w:tcPr>
          <w:p w14:paraId="6BF03383" w14:textId="017E82D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c>
          <w:tcPr>
            <w:tcW w:w="0" w:type="auto"/>
            <w:tcBorders>
              <w:bottom w:val="single" w:sz="4" w:space="0" w:color="auto"/>
            </w:tcBorders>
            <w:noWrap/>
            <w:vAlign w:val="bottom"/>
          </w:tcPr>
          <w:p w14:paraId="78F51ADB" w14:textId="79BDCD6B"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c>
          <w:tcPr>
            <w:tcW w:w="0" w:type="auto"/>
            <w:tcBorders>
              <w:bottom w:val="single" w:sz="4" w:space="0" w:color="auto"/>
            </w:tcBorders>
            <w:noWrap/>
            <w:vAlign w:val="bottom"/>
          </w:tcPr>
          <w:p w14:paraId="6E143479" w14:textId="1F14BDB0"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c>
          <w:tcPr>
            <w:tcW w:w="0" w:type="auto"/>
            <w:tcBorders>
              <w:bottom w:val="single" w:sz="4" w:space="0" w:color="auto"/>
            </w:tcBorders>
            <w:noWrap/>
            <w:vAlign w:val="bottom"/>
          </w:tcPr>
          <w:p w14:paraId="182DFBF9" w14:textId="1B22BF61"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c>
          <w:tcPr>
            <w:tcW w:w="0" w:type="auto"/>
            <w:tcBorders>
              <w:bottom w:val="single" w:sz="4" w:space="0" w:color="auto"/>
            </w:tcBorders>
            <w:noWrap/>
            <w:vAlign w:val="bottom"/>
          </w:tcPr>
          <w:p w14:paraId="3728363B" w14:textId="0EE8FC46"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p>
        </w:tc>
      </w:tr>
      <w:tr w:rsidR="00B07FF3" w14:paraId="64996E35" w14:textId="77777777" w:rsidTr="00D97E66">
        <w:trPr>
          <w:trHeight w:val="29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vAlign w:val="bottom"/>
          </w:tcPr>
          <w:p w14:paraId="50734F24" w14:textId="62BD5014" w:rsidR="00B07FF3" w:rsidRDefault="00B07FF3" w:rsidP="00B07FF3">
            <w:pPr>
              <w:pStyle w:val="NumericTableBodyText"/>
            </w:pPr>
            <w:r>
              <w:lastRenderedPageBreak/>
              <w:t>TUB</w:t>
            </w:r>
          </w:p>
        </w:tc>
        <w:tc>
          <w:tcPr>
            <w:tcW w:w="0" w:type="auto"/>
            <w:tcBorders>
              <w:top w:val="single" w:sz="4" w:space="0" w:color="auto"/>
            </w:tcBorders>
            <w:noWrap/>
            <w:vAlign w:val="bottom"/>
          </w:tcPr>
          <w:p w14:paraId="72AFFA15" w14:textId="13B5FAB7" w:rsidR="00B07FF3" w:rsidRDefault="00B07FF3" w:rsidP="00B07FF3">
            <w:pPr>
              <w:pStyle w:val="NumericTableBodyText"/>
              <w:cnfStyle w:val="000000000000" w:firstRow="0" w:lastRow="0" w:firstColumn="0" w:lastColumn="0" w:oddVBand="0" w:evenVBand="0" w:oddHBand="0" w:evenHBand="0" w:firstRowFirstColumn="0" w:firstRowLastColumn="0" w:lastRowFirstColumn="0" w:lastRowLastColumn="0"/>
            </w:pPr>
            <w:r>
              <w:t>Tubbia tasmanica</w:t>
            </w:r>
          </w:p>
        </w:tc>
        <w:tc>
          <w:tcPr>
            <w:tcW w:w="0" w:type="auto"/>
            <w:tcBorders>
              <w:top w:val="single" w:sz="4" w:space="0" w:color="auto"/>
            </w:tcBorders>
            <w:noWrap/>
            <w:vAlign w:val="bottom"/>
          </w:tcPr>
          <w:p w14:paraId="6419E7F2" w14:textId="47600417" w:rsidR="00B07FF3" w:rsidRDefault="00B07FF3" w:rsidP="00B07FF3">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Tubbia tasmanica</w:t>
            </w:r>
          </w:p>
        </w:tc>
        <w:tc>
          <w:tcPr>
            <w:tcW w:w="0" w:type="auto"/>
            <w:tcBorders>
              <w:top w:val="single" w:sz="4" w:space="0" w:color="auto"/>
            </w:tcBorders>
            <w:noWrap/>
            <w:vAlign w:val="bottom"/>
          </w:tcPr>
          <w:p w14:paraId="50E4138B" w14:textId="4989B661"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50</w:t>
            </w:r>
          </w:p>
        </w:tc>
        <w:tc>
          <w:tcPr>
            <w:tcW w:w="0" w:type="auto"/>
            <w:tcBorders>
              <w:top w:val="single" w:sz="4" w:space="0" w:color="auto"/>
            </w:tcBorders>
            <w:noWrap/>
            <w:vAlign w:val="bottom"/>
          </w:tcPr>
          <w:p w14:paraId="58CE9329" w14:textId="432680C7"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vAlign w:val="bottom"/>
          </w:tcPr>
          <w:p w14:paraId="07F079AB" w14:textId="37272E75"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5422</w:t>
            </w:r>
          </w:p>
        </w:tc>
        <w:tc>
          <w:tcPr>
            <w:tcW w:w="0" w:type="auto"/>
            <w:tcBorders>
              <w:top w:val="single" w:sz="4" w:space="0" w:color="auto"/>
            </w:tcBorders>
            <w:noWrap/>
            <w:vAlign w:val="bottom"/>
          </w:tcPr>
          <w:p w14:paraId="2F784C92" w14:textId="752E0203"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tcBorders>
              <w:top w:val="single" w:sz="4" w:space="0" w:color="auto"/>
            </w:tcBorders>
            <w:noWrap/>
            <w:vAlign w:val="bottom"/>
          </w:tcPr>
          <w:p w14:paraId="351E4067" w14:textId="0110202F"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B07FF3" w14:paraId="633D3E59" w14:textId="77777777" w:rsidTr="00D97E66">
        <w:trPr>
          <w:trHeight w:val="290"/>
        </w:trPr>
        <w:tc>
          <w:tcPr>
            <w:cnfStyle w:val="001000000000" w:firstRow="0" w:lastRow="0" w:firstColumn="1" w:lastColumn="0" w:oddVBand="0" w:evenVBand="0" w:oddHBand="0" w:evenHBand="0" w:firstRowFirstColumn="0" w:firstRowLastColumn="0" w:lastRowFirstColumn="0" w:lastRowLastColumn="0"/>
            <w:tcW w:w="0" w:type="auto"/>
            <w:noWrap/>
            <w:vAlign w:val="bottom"/>
          </w:tcPr>
          <w:p w14:paraId="00099235" w14:textId="62AF5E8C" w:rsidR="00B07FF3" w:rsidRDefault="00B07FF3" w:rsidP="00B07FF3">
            <w:pPr>
              <w:pStyle w:val="NumericTableBodyText"/>
            </w:pPr>
            <w:r>
              <w:t> </w:t>
            </w:r>
          </w:p>
        </w:tc>
        <w:tc>
          <w:tcPr>
            <w:tcW w:w="0" w:type="auto"/>
            <w:noWrap/>
            <w:vAlign w:val="bottom"/>
          </w:tcPr>
          <w:p w14:paraId="0A3AADD6" w14:textId="7CCB18E4" w:rsidR="00B07FF3" w:rsidRDefault="00B07FF3" w:rsidP="00B07FF3">
            <w:pPr>
              <w:pStyle w:val="NumericTableBodyText"/>
              <w:cnfStyle w:val="000000000000" w:firstRow="0" w:lastRow="0" w:firstColumn="0" w:lastColumn="0" w:oddVBand="0" w:evenVBand="0" w:oddHBand="0" w:evenHBand="0" w:firstRowFirstColumn="0" w:firstRowLastColumn="0" w:lastRowFirstColumn="0" w:lastRowLastColumn="0"/>
            </w:pPr>
            <w:r>
              <w:t>Bluntsnout smooth-head</w:t>
            </w:r>
          </w:p>
        </w:tc>
        <w:tc>
          <w:tcPr>
            <w:tcW w:w="0" w:type="auto"/>
            <w:noWrap/>
            <w:vAlign w:val="bottom"/>
          </w:tcPr>
          <w:p w14:paraId="082B8F2A" w14:textId="1686EE0C" w:rsidR="00B07FF3" w:rsidRDefault="00B07FF3" w:rsidP="00B07FF3">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Xenodermichthys copei</w:t>
            </w:r>
          </w:p>
        </w:tc>
        <w:tc>
          <w:tcPr>
            <w:tcW w:w="0" w:type="auto"/>
            <w:noWrap/>
            <w:vAlign w:val="bottom"/>
          </w:tcPr>
          <w:p w14:paraId="0A1FE3AB" w14:textId="516708B7"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91618</w:t>
            </w:r>
          </w:p>
        </w:tc>
        <w:tc>
          <w:tcPr>
            <w:tcW w:w="0" w:type="auto"/>
            <w:noWrap/>
            <w:vAlign w:val="bottom"/>
          </w:tcPr>
          <w:p w14:paraId="046DDB41" w14:textId="78C643D2"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0580FC84" w14:textId="6924CC58"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90022</w:t>
            </w:r>
          </w:p>
        </w:tc>
        <w:tc>
          <w:tcPr>
            <w:tcW w:w="0" w:type="auto"/>
            <w:noWrap/>
            <w:vAlign w:val="bottom"/>
          </w:tcPr>
          <w:p w14:paraId="40640234" w14:textId="43C02BF4"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w:t>
            </w:r>
          </w:p>
        </w:tc>
        <w:tc>
          <w:tcPr>
            <w:tcW w:w="0" w:type="auto"/>
            <w:noWrap/>
            <w:vAlign w:val="bottom"/>
          </w:tcPr>
          <w:p w14:paraId="57B559A7" w14:textId="3E62FD44" w:rsidR="00B07FF3" w:rsidRDefault="00B07FF3"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&lt;0.01</w:t>
            </w:r>
          </w:p>
        </w:tc>
      </w:tr>
      <w:tr w:rsidR="007D066F" w14:paraId="06A874C4" w14:textId="77777777" w:rsidTr="00D97E66">
        <w:trPr>
          <w:trHeight w:val="29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vAlign w:val="bottom"/>
          </w:tcPr>
          <w:p w14:paraId="5D8179F7" w14:textId="07942CB8" w:rsidR="007D066F" w:rsidRDefault="007D066F" w:rsidP="007D066F">
            <w:pPr>
              <w:pStyle w:val="NumericTableBodyText"/>
            </w:pPr>
            <w:r>
              <w:t> </w:t>
            </w:r>
          </w:p>
        </w:tc>
        <w:tc>
          <w:tcPr>
            <w:tcW w:w="0" w:type="auto"/>
            <w:tcBorders>
              <w:bottom w:val="single" w:sz="4" w:space="0" w:color="auto"/>
            </w:tcBorders>
            <w:noWrap/>
            <w:vAlign w:val="bottom"/>
          </w:tcPr>
          <w:p w14:paraId="4B30DF28" w14:textId="5A843415"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pPr>
            <w:r>
              <w:t>Elongate dory</w:t>
            </w:r>
          </w:p>
        </w:tc>
        <w:tc>
          <w:tcPr>
            <w:tcW w:w="0" w:type="auto"/>
            <w:tcBorders>
              <w:bottom w:val="single" w:sz="4" w:space="0" w:color="auto"/>
            </w:tcBorders>
            <w:noWrap/>
            <w:vAlign w:val="bottom"/>
          </w:tcPr>
          <w:p w14:paraId="2CEDE6FC" w14:textId="1CCEEE09" w:rsidR="007D066F" w:rsidRDefault="007D066F" w:rsidP="007D066F">
            <w:pPr>
              <w:pStyle w:val="NumericTableBodyText"/>
              <w:cnfStyle w:val="000000000000" w:firstRow="0" w:lastRow="0" w:firstColumn="0" w:lastColumn="0" w:oddVBand="0" w:evenVBand="0" w:oddHBand="0" w:evenHBand="0" w:firstRowFirstColumn="0" w:firstRowLastColumn="0" w:lastRowFirstColumn="0" w:lastRowLastColumn="0"/>
              <w:rPr>
                <w:i/>
                <w:iCs/>
              </w:rPr>
            </w:pPr>
            <w:r>
              <w:rPr>
                <w:i/>
                <w:iCs/>
              </w:rPr>
              <w:t>Zenion leptolepis</w:t>
            </w:r>
          </w:p>
        </w:tc>
        <w:tc>
          <w:tcPr>
            <w:tcW w:w="0" w:type="auto"/>
            <w:tcBorders>
              <w:bottom w:val="single" w:sz="4" w:space="0" w:color="auto"/>
            </w:tcBorders>
            <w:noWrap/>
            <w:vAlign w:val="bottom"/>
          </w:tcPr>
          <w:p w14:paraId="3DC32923" w14:textId="498E920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81</w:t>
            </w:r>
          </w:p>
        </w:tc>
        <w:tc>
          <w:tcPr>
            <w:tcW w:w="0" w:type="auto"/>
            <w:tcBorders>
              <w:bottom w:val="single" w:sz="4" w:space="0" w:color="auto"/>
            </w:tcBorders>
            <w:noWrap/>
            <w:vAlign w:val="bottom"/>
          </w:tcPr>
          <w:p w14:paraId="030E0A85" w14:textId="7D8510AC"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w:t>
            </w:r>
          </w:p>
        </w:tc>
        <w:tc>
          <w:tcPr>
            <w:tcW w:w="0" w:type="auto"/>
            <w:tcBorders>
              <w:bottom w:val="single" w:sz="4" w:space="0" w:color="auto"/>
            </w:tcBorders>
            <w:noWrap/>
            <w:vAlign w:val="bottom"/>
          </w:tcPr>
          <w:p w14:paraId="4CB64BE2" w14:textId="74DD9988"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7207</w:t>
            </w:r>
          </w:p>
        </w:tc>
        <w:tc>
          <w:tcPr>
            <w:tcW w:w="0" w:type="auto"/>
            <w:tcBorders>
              <w:bottom w:val="single" w:sz="4" w:space="0" w:color="auto"/>
            </w:tcBorders>
            <w:noWrap/>
            <w:vAlign w:val="bottom"/>
          </w:tcPr>
          <w:p w14:paraId="088A0675" w14:textId="7457EAC4"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259</w:t>
            </w:r>
          </w:p>
        </w:tc>
        <w:tc>
          <w:tcPr>
            <w:tcW w:w="0" w:type="auto"/>
            <w:tcBorders>
              <w:bottom w:val="single" w:sz="4" w:space="0" w:color="auto"/>
            </w:tcBorders>
            <w:noWrap/>
            <w:vAlign w:val="bottom"/>
          </w:tcPr>
          <w:p w14:paraId="32266975" w14:textId="6BD664DA" w:rsidR="007D066F" w:rsidRDefault="007D066F" w:rsidP="00B07FF3">
            <w:pPr>
              <w:pStyle w:val="NumericTableBodyText"/>
              <w:jc w:val="center"/>
              <w:cnfStyle w:val="000000000000" w:firstRow="0" w:lastRow="0" w:firstColumn="0" w:lastColumn="0" w:oddVBand="0" w:evenVBand="0" w:oddHBand="0" w:evenHBand="0" w:firstRowFirstColumn="0" w:firstRowLastColumn="0" w:lastRowFirstColumn="0" w:lastRowLastColumn="0"/>
            </w:pPr>
            <w:r>
              <w:t>0.02</w:t>
            </w:r>
          </w:p>
        </w:tc>
      </w:tr>
    </w:tbl>
    <w:p w14:paraId="4F44BC1E" w14:textId="69A8F056" w:rsidR="00BD7C6B" w:rsidRDefault="00BD7C6B" w:rsidP="00BD7C6B"/>
    <w:p w14:paraId="1118FA92" w14:textId="77777777" w:rsidR="007D066F" w:rsidRDefault="007D066F" w:rsidP="00BD7C6B"/>
    <w:p w14:paraId="5D4ABF59" w14:textId="77777777" w:rsidR="00BD7C6B" w:rsidRPr="00AC1A40" w:rsidRDefault="00BD7C6B" w:rsidP="00BD7C6B"/>
    <w:p w14:paraId="179BB09F" w14:textId="3CCF5692" w:rsidR="00BD7C6B" w:rsidRPr="00BD36A9" w:rsidRDefault="00F730D7" w:rsidP="00BD7C6B">
      <w:pPr>
        <w:pStyle w:val="Heading7"/>
      </w:pPr>
      <w:bookmarkStart w:id="200" w:name="_Toc48829492"/>
      <w:bookmarkStart w:id="201" w:name="_Ref34577741"/>
      <w:bookmarkStart w:id="202" w:name="_Ref34578063"/>
      <w:r>
        <w:lastRenderedPageBreak/>
        <w:t xml:space="preserve">Site-specific </w:t>
      </w:r>
      <w:r w:rsidR="001B2CE8">
        <w:t xml:space="preserve">habitat and </w:t>
      </w:r>
      <w:r>
        <w:t>biodiversity features</w:t>
      </w:r>
      <w:bookmarkEnd w:id="200"/>
      <w:r>
        <w:t xml:space="preserve"> </w:t>
      </w:r>
      <w:bookmarkEnd w:id="201"/>
      <w:bookmarkEnd w:id="202"/>
    </w:p>
    <w:p w14:paraId="4AD37DD5" w14:textId="19604D07" w:rsidR="00BD7C6B" w:rsidRDefault="00BD7C6B" w:rsidP="00BD7C6B">
      <w:pPr>
        <w:pStyle w:val="Caption"/>
        <w:spacing w:after="120"/>
        <w:rPr>
          <w:vanish/>
          <w:specVanish/>
        </w:rPr>
      </w:pPr>
      <w:bookmarkStart w:id="203" w:name="_Ref37769349"/>
      <w:bookmarkStart w:id="204" w:name="_Toc50110178"/>
      <w:r>
        <w:t xml:space="preserve">Table </w:t>
      </w:r>
      <w:r>
        <w:fldChar w:fldCharType="begin"/>
      </w:r>
      <w:r>
        <w:instrText>STYLEREF "Heading 7" \s</w:instrText>
      </w:r>
      <w:r>
        <w:fldChar w:fldCharType="separate"/>
      </w:r>
      <w:r w:rsidR="006F40A1">
        <w:rPr>
          <w:noProof/>
        </w:rPr>
        <w:t>B</w:t>
      </w:r>
      <w:r>
        <w:fldChar w:fldCharType="end"/>
      </w:r>
      <w:r>
        <w:noBreakHyphen/>
      </w:r>
      <w:r>
        <w:fldChar w:fldCharType="begin"/>
      </w:r>
      <w:r>
        <w:instrText>SEQ TableAppendix \s 7</w:instrText>
      </w:r>
      <w:r>
        <w:fldChar w:fldCharType="separate"/>
      </w:r>
      <w:r w:rsidR="006F40A1">
        <w:rPr>
          <w:noProof/>
        </w:rPr>
        <w:t>1</w:t>
      </w:r>
      <w:r>
        <w:fldChar w:fldCharType="end"/>
      </w:r>
      <w:bookmarkEnd w:id="203"/>
      <w:r>
        <w:t>:</w:t>
      </w:r>
      <w:r>
        <w:tab/>
        <w:t xml:space="preserve">Detailed intersect analysis between </w:t>
      </w:r>
      <w:r w:rsidR="001B2CE8">
        <w:t>demersal fish</w:t>
      </w:r>
      <w:r>
        <w:t xml:space="preserve"> and biogenic habitat layers and </w:t>
      </w:r>
      <w:r w:rsidR="006D4679">
        <w:t xml:space="preserve">Scenario 1 (SC1) and Scenario 2 (SC2) </w:t>
      </w:r>
      <w:r w:rsidR="00C609D7">
        <w:t xml:space="preserve">combined minimum and maximum </w:t>
      </w:r>
      <w:r w:rsidR="00665FE2">
        <w:t xml:space="preserve">marine reserve </w:t>
      </w:r>
      <w:r w:rsidR="00C609D7">
        <w:t>options, and single option marine individual marine reserves</w:t>
      </w:r>
      <w:r>
        <w:t>.</w:t>
      </w:r>
      <w:bookmarkEnd w:id="204"/>
    </w:p>
    <w:p w14:paraId="2E8F2574" w14:textId="3D31A7AB" w:rsidR="00BD7C6B" w:rsidRDefault="00BD7C6B" w:rsidP="00BD7C6B">
      <w:pPr>
        <w:pStyle w:val="CaptionText"/>
        <w:keepNext/>
        <w:spacing w:after="120"/>
      </w:pPr>
      <w:r>
        <w:t xml:space="preserve"> </w:t>
      </w:r>
      <w:r w:rsidR="009A3720">
        <w:t xml:space="preserve">Individual proposed </w:t>
      </w:r>
      <w:r w:rsidR="00665FE2">
        <w:t xml:space="preserve">marine reserves </w:t>
      </w:r>
      <w:r w:rsidR="009A3720">
        <w:t xml:space="preserve">as per </w:t>
      </w:r>
      <w:r w:rsidR="00444CE5">
        <w:fldChar w:fldCharType="begin"/>
      </w:r>
      <w:r w:rsidR="00444CE5">
        <w:instrText xml:space="preserve"> REF _Ref31536553 \h </w:instrText>
      </w:r>
      <w:r w:rsidR="00444CE5">
        <w:fldChar w:fldCharType="separate"/>
      </w:r>
      <w:r w:rsidR="006F40A1">
        <w:t xml:space="preserve">Table </w:t>
      </w:r>
      <w:r w:rsidR="006F40A1">
        <w:rPr>
          <w:noProof/>
        </w:rPr>
        <w:t>1</w:t>
      </w:r>
      <w:r w:rsidR="006F40A1">
        <w:noBreakHyphen/>
      </w:r>
      <w:r w:rsidR="006F40A1">
        <w:rPr>
          <w:noProof/>
        </w:rPr>
        <w:t>1</w:t>
      </w:r>
      <w:r w:rsidR="00444CE5">
        <w:fldChar w:fldCharType="end"/>
      </w:r>
      <w:r w:rsidR="00444CE5">
        <w:t>.</w:t>
      </w:r>
      <w:r w:rsidR="00C92226">
        <w:t xml:space="preserve"> </w:t>
      </w:r>
      <w:r w:rsidR="008D362A">
        <w:t xml:space="preserve">Shaded cells with values in bold </w:t>
      </w:r>
      <w:r w:rsidR="0060087C">
        <w:t>indicate greater performance than on par protection relative to the area of the HGMP covered by that proposed marine reserve.</w:t>
      </w:r>
    </w:p>
    <w:tbl>
      <w:tblPr>
        <w:tblStyle w:val="ADXDataTable"/>
        <w:tblW w:w="14800" w:type="dxa"/>
        <w:tblLayout w:type="fixed"/>
        <w:tblLook w:val="04E0" w:firstRow="1" w:lastRow="1" w:firstColumn="1" w:lastColumn="0" w:noHBand="0" w:noVBand="1"/>
      </w:tblPr>
      <w:tblGrid>
        <w:gridCol w:w="4127"/>
        <w:gridCol w:w="970"/>
        <w:gridCol w:w="970"/>
        <w:gridCol w:w="970"/>
        <w:gridCol w:w="971"/>
        <w:gridCol w:w="970"/>
        <w:gridCol w:w="970"/>
        <w:gridCol w:w="970"/>
        <w:gridCol w:w="971"/>
        <w:gridCol w:w="970"/>
        <w:gridCol w:w="970"/>
        <w:gridCol w:w="971"/>
      </w:tblGrid>
      <w:tr w:rsidR="00C92226" w14:paraId="60AAC428" w14:textId="77777777" w:rsidTr="00A06594">
        <w:trPr>
          <w:cnfStyle w:val="100000000000" w:firstRow="1" w:lastRow="0" w:firstColumn="0" w:lastColumn="0" w:oddVBand="0" w:evenVBand="0" w:oddHBand="0" w:evenHBand="0" w:firstRowFirstColumn="0" w:firstRowLastColumn="0" w:lastRowFirstColumn="0" w:lastRowLastColumn="0"/>
          <w:trHeight w:val="820"/>
          <w:tblHeader/>
        </w:trPr>
        <w:tc>
          <w:tcPr>
            <w:tcW w:w="4127" w:type="dxa"/>
            <w:vAlign w:val="center"/>
            <w:hideMark/>
          </w:tcPr>
          <w:p w14:paraId="449C9B26" w14:textId="77777777" w:rsidR="00BD7C6B" w:rsidRDefault="00BD7C6B" w:rsidP="007D066F">
            <w:pPr>
              <w:pStyle w:val="NumericTableHeading"/>
              <w:rPr>
                <w:lang w:eastAsia="en-NZ"/>
              </w:rPr>
            </w:pPr>
            <w:r>
              <w:t>Layer name</w:t>
            </w:r>
          </w:p>
        </w:tc>
        <w:tc>
          <w:tcPr>
            <w:tcW w:w="970" w:type="dxa"/>
            <w:vAlign w:val="center"/>
            <w:hideMark/>
          </w:tcPr>
          <w:p w14:paraId="46F8C9A3" w14:textId="77777777" w:rsidR="00BD7C6B" w:rsidRDefault="00BD7C6B" w:rsidP="007D066F">
            <w:pPr>
              <w:pStyle w:val="NumericTableHeading"/>
            </w:pPr>
            <w:r>
              <w:t>Maximum Proposed Option (Scenario 1)</w:t>
            </w:r>
          </w:p>
        </w:tc>
        <w:tc>
          <w:tcPr>
            <w:tcW w:w="970" w:type="dxa"/>
            <w:vAlign w:val="center"/>
            <w:hideMark/>
          </w:tcPr>
          <w:p w14:paraId="515C3AF8" w14:textId="77777777" w:rsidR="00BD7C6B" w:rsidRDefault="00BD7C6B" w:rsidP="007D066F">
            <w:pPr>
              <w:pStyle w:val="NumericTableHeading"/>
            </w:pPr>
            <w:r>
              <w:t>Minimum Proposed Option (Scenario 2)</w:t>
            </w:r>
          </w:p>
        </w:tc>
        <w:tc>
          <w:tcPr>
            <w:tcW w:w="970" w:type="dxa"/>
            <w:vAlign w:val="center"/>
            <w:hideMark/>
          </w:tcPr>
          <w:p w14:paraId="5A4F243E" w14:textId="780DC59A" w:rsidR="00BD7C6B" w:rsidRDefault="00BD7C6B" w:rsidP="007D066F">
            <w:pPr>
              <w:pStyle w:val="NumericTableHeading"/>
            </w:pPr>
            <w:r>
              <w:t xml:space="preserve"> Alderman Islands </w:t>
            </w:r>
            <w:r w:rsidR="009A3720">
              <w:t>/</w:t>
            </w:r>
            <w:r>
              <w:t xml:space="preserve"> Te Ruamaahua     </w:t>
            </w:r>
          </w:p>
        </w:tc>
        <w:tc>
          <w:tcPr>
            <w:tcW w:w="971" w:type="dxa"/>
            <w:vAlign w:val="center"/>
            <w:hideMark/>
          </w:tcPr>
          <w:p w14:paraId="292E4ACC" w14:textId="37053B8E" w:rsidR="00BD7C6B" w:rsidRDefault="00BD7C6B" w:rsidP="007D066F">
            <w:pPr>
              <w:pStyle w:val="NumericTableHeading"/>
            </w:pPr>
            <w:r>
              <w:t xml:space="preserve"> Cape Colville     </w:t>
            </w:r>
          </w:p>
        </w:tc>
        <w:tc>
          <w:tcPr>
            <w:tcW w:w="970" w:type="dxa"/>
            <w:vAlign w:val="center"/>
            <w:hideMark/>
          </w:tcPr>
          <w:p w14:paraId="6FF839A4" w14:textId="4A8D77BF" w:rsidR="00BD7C6B" w:rsidRDefault="00BD7C6B" w:rsidP="007D066F">
            <w:pPr>
              <w:pStyle w:val="NumericTableHeading"/>
            </w:pPr>
            <w:r>
              <w:t xml:space="preserve"> </w:t>
            </w:r>
            <w:r w:rsidR="009A3720">
              <w:t>Pakiri – Leigh (</w:t>
            </w:r>
            <w:r>
              <w:t>Cape Rodney Okakari Point Marine Reserve extension</w:t>
            </w:r>
            <w:r w:rsidR="009A3720">
              <w:t>)</w:t>
            </w:r>
            <w:r>
              <w:t xml:space="preserve"> </w:t>
            </w:r>
          </w:p>
        </w:tc>
        <w:tc>
          <w:tcPr>
            <w:tcW w:w="970" w:type="dxa"/>
            <w:vAlign w:val="center"/>
            <w:hideMark/>
          </w:tcPr>
          <w:p w14:paraId="20C83800" w14:textId="5ECA845C" w:rsidR="00BD7C6B" w:rsidRDefault="00BD7C6B" w:rsidP="007D066F">
            <w:pPr>
              <w:pStyle w:val="NumericTableHeading"/>
            </w:pPr>
            <w:r>
              <w:t xml:space="preserve"> Little Barrier Island</w:t>
            </w:r>
            <w:r w:rsidR="009A3720">
              <w:t xml:space="preserve"> / </w:t>
            </w:r>
            <w:r>
              <w:t xml:space="preserve">Hauturu     </w:t>
            </w:r>
          </w:p>
        </w:tc>
        <w:tc>
          <w:tcPr>
            <w:tcW w:w="970" w:type="dxa"/>
            <w:vAlign w:val="center"/>
            <w:hideMark/>
          </w:tcPr>
          <w:p w14:paraId="3C190F5F" w14:textId="77777777" w:rsidR="00BD7C6B" w:rsidRDefault="00BD7C6B" w:rsidP="007D066F">
            <w:pPr>
              <w:pStyle w:val="NumericTableHeading"/>
            </w:pPr>
            <w:r>
              <w:t xml:space="preserve"> Motukawao     </w:t>
            </w:r>
          </w:p>
        </w:tc>
        <w:tc>
          <w:tcPr>
            <w:tcW w:w="971" w:type="dxa"/>
            <w:vAlign w:val="center"/>
            <w:hideMark/>
          </w:tcPr>
          <w:p w14:paraId="286F9245" w14:textId="77777777" w:rsidR="00BD7C6B" w:rsidRDefault="00BD7C6B" w:rsidP="007D066F">
            <w:pPr>
              <w:pStyle w:val="NumericTableHeading"/>
            </w:pPr>
            <w:r>
              <w:t xml:space="preserve"> Rotoroa Island     </w:t>
            </w:r>
          </w:p>
        </w:tc>
        <w:tc>
          <w:tcPr>
            <w:tcW w:w="970" w:type="dxa"/>
            <w:vAlign w:val="center"/>
            <w:hideMark/>
          </w:tcPr>
          <w:p w14:paraId="5B4B23FA" w14:textId="1A44AC18" w:rsidR="00BD7C6B" w:rsidRDefault="00BD7C6B" w:rsidP="007D066F">
            <w:pPr>
              <w:pStyle w:val="NumericTableHeading"/>
            </w:pPr>
            <w:r>
              <w:t xml:space="preserve"> Slipper Island  Whakahau     </w:t>
            </w:r>
          </w:p>
        </w:tc>
        <w:tc>
          <w:tcPr>
            <w:tcW w:w="970" w:type="dxa"/>
            <w:vAlign w:val="center"/>
            <w:hideMark/>
          </w:tcPr>
          <w:p w14:paraId="6CB00F86" w14:textId="77777777" w:rsidR="00BD7C6B" w:rsidRDefault="00BD7C6B" w:rsidP="007D066F">
            <w:pPr>
              <w:pStyle w:val="NumericTableHeading"/>
            </w:pPr>
            <w:r>
              <w:t xml:space="preserve"> The Noises     </w:t>
            </w:r>
          </w:p>
        </w:tc>
        <w:tc>
          <w:tcPr>
            <w:tcW w:w="971" w:type="dxa"/>
            <w:vAlign w:val="center"/>
            <w:hideMark/>
          </w:tcPr>
          <w:p w14:paraId="3950827D" w14:textId="1A29A436" w:rsidR="00BD7C6B" w:rsidRDefault="00BD7C6B" w:rsidP="007D066F">
            <w:pPr>
              <w:pStyle w:val="NumericTableHeading"/>
            </w:pPr>
            <w:r>
              <w:t xml:space="preserve"> </w:t>
            </w:r>
            <w:r w:rsidR="009A3720">
              <w:t>Hahei (</w:t>
            </w:r>
            <w:r>
              <w:t xml:space="preserve">Whanganui A Hei Cathedral Cove Marine Reserve extension)  </w:t>
            </w:r>
          </w:p>
        </w:tc>
      </w:tr>
      <w:tr w:rsidR="00C92226" w14:paraId="7CCC04E8" w14:textId="77777777" w:rsidTr="00A06594">
        <w:trPr>
          <w:trHeight w:val="290"/>
        </w:trPr>
        <w:tc>
          <w:tcPr>
            <w:tcW w:w="4127" w:type="dxa"/>
            <w:tcBorders>
              <w:top w:val="single" w:sz="4" w:space="0" w:color="auto"/>
            </w:tcBorders>
            <w:noWrap/>
          </w:tcPr>
          <w:p w14:paraId="3AE1FF06" w14:textId="52E29DAF" w:rsidR="004D2DDC" w:rsidRDefault="004D2DDC" w:rsidP="004D2DDC">
            <w:pPr>
              <w:pStyle w:val="NumericTableBodyText"/>
            </w:pPr>
            <w:r w:rsidRPr="004B555D">
              <w:t>Total percentage of HGMP</w:t>
            </w:r>
          </w:p>
        </w:tc>
        <w:tc>
          <w:tcPr>
            <w:tcW w:w="970" w:type="dxa"/>
            <w:tcBorders>
              <w:top w:val="single" w:sz="4" w:space="0" w:color="auto"/>
            </w:tcBorders>
            <w:noWrap/>
          </w:tcPr>
          <w:p w14:paraId="0B016F03" w14:textId="23B5E5BD" w:rsidR="004D2DDC" w:rsidRDefault="004D2DDC" w:rsidP="006824CC">
            <w:pPr>
              <w:pStyle w:val="NumericTableBodyText"/>
              <w:jc w:val="center"/>
            </w:pPr>
            <w:r>
              <w:t>4.5</w:t>
            </w:r>
          </w:p>
        </w:tc>
        <w:tc>
          <w:tcPr>
            <w:tcW w:w="970" w:type="dxa"/>
            <w:tcBorders>
              <w:top w:val="single" w:sz="4" w:space="0" w:color="auto"/>
            </w:tcBorders>
            <w:noWrap/>
          </w:tcPr>
          <w:p w14:paraId="510C73CC" w14:textId="143B44C7" w:rsidR="004D2DDC" w:rsidRDefault="004D2DDC" w:rsidP="006824CC">
            <w:pPr>
              <w:pStyle w:val="NumericTableBodyText"/>
              <w:jc w:val="center"/>
            </w:pPr>
            <w:r w:rsidRPr="007D60CB">
              <w:rPr>
                <w:szCs w:val="18"/>
              </w:rPr>
              <w:t>3.2</w:t>
            </w:r>
          </w:p>
        </w:tc>
        <w:tc>
          <w:tcPr>
            <w:tcW w:w="970" w:type="dxa"/>
            <w:tcBorders>
              <w:top w:val="single" w:sz="4" w:space="0" w:color="auto"/>
            </w:tcBorders>
            <w:noWrap/>
          </w:tcPr>
          <w:p w14:paraId="65C32B4E" w14:textId="40CA33DA" w:rsidR="004D2DDC" w:rsidRDefault="004D2DDC" w:rsidP="006824CC">
            <w:pPr>
              <w:pStyle w:val="NumericTableBodyText"/>
              <w:jc w:val="center"/>
            </w:pPr>
            <w:r w:rsidRPr="007D60CB">
              <w:rPr>
                <w:color w:val="000000"/>
                <w:szCs w:val="18"/>
              </w:rPr>
              <w:t>1.17</w:t>
            </w:r>
          </w:p>
        </w:tc>
        <w:tc>
          <w:tcPr>
            <w:tcW w:w="971" w:type="dxa"/>
            <w:tcBorders>
              <w:top w:val="single" w:sz="4" w:space="0" w:color="auto"/>
            </w:tcBorders>
            <w:noWrap/>
          </w:tcPr>
          <w:p w14:paraId="0B613325" w14:textId="2833F675" w:rsidR="004D2DDC" w:rsidRDefault="004D2DDC" w:rsidP="006824CC">
            <w:pPr>
              <w:pStyle w:val="NumericTableBodyText"/>
              <w:jc w:val="center"/>
            </w:pPr>
            <w:r w:rsidRPr="007D60CB">
              <w:rPr>
                <w:szCs w:val="18"/>
              </w:rPr>
              <w:t>0.16</w:t>
            </w:r>
          </w:p>
        </w:tc>
        <w:tc>
          <w:tcPr>
            <w:tcW w:w="970" w:type="dxa"/>
            <w:tcBorders>
              <w:top w:val="single" w:sz="4" w:space="0" w:color="auto"/>
            </w:tcBorders>
            <w:noWrap/>
          </w:tcPr>
          <w:p w14:paraId="2AF3C3D2" w14:textId="6C82AC2F" w:rsidR="004D2DDC" w:rsidRDefault="004D2DDC" w:rsidP="006824CC">
            <w:pPr>
              <w:pStyle w:val="NumericTableBodyText"/>
              <w:jc w:val="center"/>
            </w:pPr>
            <w:r w:rsidRPr="007D60CB">
              <w:rPr>
                <w:szCs w:val="18"/>
              </w:rPr>
              <w:t>0.11</w:t>
            </w:r>
          </w:p>
        </w:tc>
        <w:tc>
          <w:tcPr>
            <w:tcW w:w="970" w:type="dxa"/>
            <w:tcBorders>
              <w:top w:val="single" w:sz="4" w:space="0" w:color="auto"/>
            </w:tcBorders>
            <w:noWrap/>
          </w:tcPr>
          <w:p w14:paraId="64AC1DAA" w14:textId="6C14846D" w:rsidR="004D2DDC" w:rsidRDefault="004D2DDC" w:rsidP="006824CC">
            <w:pPr>
              <w:pStyle w:val="NumericTableBodyText"/>
              <w:jc w:val="center"/>
            </w:pPr>
            <w:r>
              <w:t>1.37</w:t>
            </w:r>
          </w:p>
        </w:tc>
        <w:tc>
          <w:tcPr>
            <w:tcW w:w="970" w:type="dxa"/>
            <w:tcBorders>
              <w:top w:val="single" w:sz="4" w:space="0" w:color="auto"/>
            </w:tcBorders>
            <w:noWrap/>
          </w:tcPr>
          <w:p w14:paraId="39FADC73" w14:textId="6A294574" w:rsidR="004D2DDC" w:rsidRDefault="004D2DDC" w:rsidP="006824CC">
            <w:pPr>
              <w:pStyle w:val="NumericTableBodyText"/>
              <w:jc w:val="center"/>
            </w:pPr>
            <w:r>
              <w:t>0.13</w:t>
            </w:r>
          </w:p>
        </w:tc>
        <w:tc>
          <w:tcPr>
            <w:tcW w:w="971" w:type="dxa"/>
            <w:tcBorders>
              <w:top w:val="single" w:sz="4" w:space="0" w:color="auto"/>
            </w:tcBorders>
            <w:noWrap/>
          </w:tcPr>
          <w:p w14:paraId="67E7EB83" w14:textId="4C5A56B8" w:rsidR="004D2DDC" w:rsidRDefault="004D2DDC" w:rsidP="006824CC">
            <w:pPr>
              <w:pStyle w:val="NumericTableBodyText"/>
              <w:jc w:val="center"/>
            </w:pPr>
            <w:r>
              <w:t>0.06</w:t>
            </w:r>
          </w:p>
        </w:tc>
        <w:tc>
          <w:tcPr>
            <w:tcW w:w="970" w:type="dxa"/>
            <w:tcBorders>
              <w:top w:val="single" w:sz="4" w:space="0" w:color="auto"/>
            </w:tcBorders>
            <w:noWrap/>
          </w:tcPr>
          <w:p w14:paraId="4742E239" w14:textId="40BDBA0B" w:rsidR="004D2DDC" w:rsidRDefault="004D2DDC" w:rsidP="006824CC">
            <w:pPr>
              <w:pStyle w:val="NumericTableBodyText"/>
              <w:jc w:val="center"/>
            </w:pPr>
            <w:r>
              <w:t>0.03</w:t>
            </w:r>
          </w:p>
        </w:tc>
        <w:tc>
          <w:tcPr>
            <w:tcW w:w="970" w:type="dxa"/>
            <w:tcBorders>
              <w:top w:val="single" w:sz="4" w:space="0" w:color="auto"/>
            </w:tcBorders>
            <w:noWrap/>
          </w:tcPr>
          <w:p w14:paraId="6BED722E" w14:textId="499712BC" w:rsidR="004D2DDC" w:rsidRDefault="004D2DDC" w:rsidP="006824CC">
            <w:pPr>
              <w:pStyle w:val="NumericTableBodyText"/>
              <w:jc w:val="center"/>
            </w:pPr>
            <w:r>
              <w:t>0.03</w:t>
            </w:r>
          </w:p>
        </w:tc>
        <w:tc>
          <w:tcPr>
            <w:tcW w:w="971" w:type="dxa"/>
            <w:tcBorders>
              <w:top w:val="single" w:sz="4" w:space="0" w:color="auto"/>
            </w:tcBorders>
            <w:noWrap/>
          </w:tcPr>
          <w:p w14:paraId="0F4247E0" w14:textId="43B68EDD" w:rsidR="004D2DDC" w:rsidRDefault="004D2DDC" w:rsidP="006824CC">
            <w:pPr>
              <w:pStyle w:val="NumericTableBodyText"/>
              <w:jc w:val="center"/>
            </w:pPr>
            <w:r>
              <w:t>0.07</w:t>
            </w:r>
          </w:p>
        </w:tc>
      </w:tr>
      <w:tr w:rsidR="00C92226" w14:paraId="452C4F81" w14:textId="77777777" w:rsidTr="00C655DC">
        <w:trPr>
          <w:trHeight w:val="290"/>
        </w:trPr>
        <w:tc>
          <w:tcPr>
            <w:tcW w:w="4127" w:type="dxa"/>
            <w:noWrap/>
            <w:hideMark/>
          </w:tcPr>
          <w:p w14:paraId="12342F11" w14:textId="77777777" w:rsidR="00BD7C6B" w:rsidRPr="00C655DC" w:rsidRDefault="00BD7C6B" w:rsidP="007D066F">
            <w:pPr>
              <w:pStyle w:val="NumericTableBodyText"/>
              <w:rPr>
                <w:b/>
                <w:bCs/>
              </w:rPr>
            </w:pPr>
            <w:r w:rsidRPr="00C655DC">
              <w:rPr>
                <w:b/>
                <w:bCs/>
              </w:rPr>
              <w:t>Biogenic habitats</w:t>
            </w:r>
          </w:p>
        </w:tc>
        <w:tc>
          <w:tcPr>
            <w:tcW w:w="970" w:type="dxa"/>
            <w:noWrap/>
          </w:tcPr>
          <w:p w14:paraId="76FE4E4D" w14:textId="77777777" w:rsidR="00BD7C6B" w:rsidRDefault="00BD7C6B" w:rsidP="006824CC">
            <w:pPr>
              <w:pStyle w:val="NumericTableBodyText"/>
              <w:jc w:val="center"/>
            </w:pPr>
          </w:p>
        </w:tc>
        <w:tc>
          <w:tcPr>
            <w:tcW w:w="970" w:type="dxa"/>
            <w:noWrap/>
          </w:tcPr>
          <w:p w14:paraId="150EE9D8" w14:textId="77777777" w:rsidR="00BD7C6B" w:rsidRDefault="00BD7C6B" w:rsidP="006824CC">
            <w:pPr>
              <w:pStyle w:val="NumericTableBodyText"/>
              <w:jc w:val="center"/>
            </w:pPr>
          </w:p>
        </w:tc>
        <w:tc>
          <w:tcPr>
            <w:tcW w:w="970" w:type="dxa"/>
            <w:noWrap/>
          </w:tcPr>
          <w:p w14:paraId="782DBF55" w14:textId="77777777" w:rsidR="00BD7C6B" w:rsidRDefault="00BD7C6B" w:rsidP="006824CC">
            <w:pPr>
              <w:pStyle w:val="NumericTableBodyText"/>
              <w:jc w:val="center"/>
            </w:pPr>
          </w:p>
        </w:tc>
        <w:tc>
          <w:tcPr>
            <w:tcW w:w="971" w:type="dxa"/>
            <w:noWrap/>
          </w:tcPr>
          <w:p w14:paraId="0E12251B" w14:textId="77777777" w:rsidR="00BD7C6B" w:rsidRDefault="00BD7C6B" w:rsidP="006824CC">
            <w:pPr>
              <w:pStyle w:val="NumericTableBodyText"/>
              <w:jc w:val="center"/>
            </w:pPr>
          </w:p>
        </w:tc>
        <w:tc>
          <w:tcPr>
            <w:tcW w:w="970" w:type="dxa"/>
            <w:noWrap/>
          </w:tcPr>
          <w:p w14:paraId="69262EC9" w14:textId="77777777" w:rsidR="00BD7C6B" w:rsidRDefault="00BD7C6B" w:rsidP="006824CC">
            <w:pPr>
              <w:pStyle w:val="NumericTableBodyText"/>
              <w:jc w:val="center"/>
            </w:pPr>
          </w:p>
        </w:tc>
        <w:tc>
          <w:tcPr>
            <w:tcW w:w="970" w:type="dxa"/>
            <w:noWrap/>
          </w:tcPr>
          <w:p w14:paraId="78DDB4C6" w14:textId="77777777" w:rsidR="00BD7C6B" w:rsidRDefault="00BD7C6B" w:rsidP="006824CC">
            <w:pPr>
              <w:pStyle w:val="NumericTableBodyText"/>
              <w:jc w:val="center"/>
            </w:pPr>
          </w:p>
        </w:tc>
        <w:tc>
          <w:tcPr>
            <w:tcW w:w="970" w:type="dxa"/>
            <w:noWrap/>
          </w:tcPr>
          <w:p w14:paraId="6C6D1560" w14:textId="77777777" w:rsidR="00BD7C6B" w:rsidRDefault="00BD7C6B" w:rsidP="006824CC">
            <w:pPr>
              <w:pStyle w:val="NumericTableBodyText"/>
              <w:jc w:val="center"/>
            </w:pPr>
          </w:p>
        </w:tc>
        <w:tc>
          <w:tcPr>
            <w:tcW w:w="971" w:type="dxa"/>
            <w:noWrap/>
          </w:tcPr>
          <w:p w14:paraId="2FD9F10C" w14:textId="77777777" w:rsidR="00BD7C6B" w:rsidRDefault="00BD7C6B" w:rsidP="006824CC">
            <w:pPr>
              <w:pStyle w:val="NumericTableBodyText"/>
              <w:jc w:val="center"/>
            </w:pPr>
          </w:p>
        </w:tc>
        <w:tc>
          <w:tcPr>
            <w:tcW w:w="970" w:type="dxa"/>
            <w:noWrap/>
          </w:tcPr>
          <w:p w14:paraId="570125DC" w14:textId="77777777" w:rsidR="00BD7C6B" w:rsidRDefault="00BD7C6B" w:rsidP="006824CC">
            <w:pPr>
              <w:pStyle w:val="NumericTableBodyText"/>
              <w:jc w:val="center"/>
            </w:pPr>
          </w:p>
        </w:tc>
        <w:tc>
          <w:tcPr>
            <w:tcW w:w="970" w:type="dxa"/>
            <w:noWrap/>
          </w:tcPr>
          <w:p w14:paraId="62165438" w14:textId="77777777" w:rsidR="00BD7C6B" w:rsidRDefault="00BD7C6B" w:rsidP="006824CC">
            <w:pPr>
              <w:pStyle w:val="NumericTableBodyText"/>
              <w:jc w:val="center"/>
            </w:pPr>
          </w:p>
        </w:tc>
        <w:tc>
          <w:tcPr>
            <w:tcW w:w="971" w:type="dxa"/>
            <w:noWrap/>
          </w:tcPr>
          <w:p w14:paraId="0DA9C662" w14:textId="77777777" w:rsidR="00BD7C6B" w:rsidRDefault="00BD7C6B" w:rsidP="006824CC">
            <w:pPr>
              <w:pStyle w:val="NumericTableBodyText"/>
              <w:jc w:val="center"/>
            </w:pPr>
          </w:p>
        </w:tc>
      </w:tr>
      <w:tr w:rsidR="00C92226" w14:paraId="232E4DB9" w14:textId="77777777" w:rsidTr="00582DE2">
        <w:trPr>
          <w:trHeight w:val="290"/>
        </w:trPr>
        <w:tc>
          <w:tcPr>
            <w:tcW w:w="4127" w:type="dxa"/>
            <w:noWrap/>
            <w:hideMark/>
          </w:tcPr>
          <w:p w14:paraId="4FF2E0A7" w14:textId="77777777" w:rsidR="00BD7C6B" w:rsidRDefault="00BD7C6B" w:rsidP="007D066F">
            <w:pPr>
              <w:pStyle w:val="NumericTableBodyText"/>
            </w:pPr>
            <w:r>
              <w:t>Dog cockles</w:t>
            </w:r>
          </w:p>
        </w:tc>
        <w:tc>
          <w:tcPr>
            <w:tcW w:w="970" w:type="dxa"/>
            <w:shd w:val="clear" w:color="auto" w:fill="D9D9D9" w:themeFill="background1" w:themeFillShade="D9"/>
            <w:noWrap/>
            <w:hideMark/>
          </w:tcPr>
          <w:p w14:paraId="33A149E0" w14:textId="77777777" w:rsidR="00BD7C6B" w:rsidRPr="00C655DC" w:rsidRDefault="00BD7C6B" w:rsidP="006824CC">
            <w:pPr>
              <w:pStyle w:val="NumericTableBodyText"/>
              <w:jc w:val="center"/>
              <w:rPr>
                <w:b/>
                <w:bCs/>
              </w:rPr>
            </w:pPr>
            <w:r w:rsidRPr="00C655DC">
              <w:rPr>
                <w:b/>
                <w:bCs/>
              </w:rPr>
              <w:t>13.56</w:t>
            </w:r>
          </w:p>
        </w:tc>
        <w:tc>
          <w:tcPr>
            <w:tcW w:w="970" w:type="dxa"/>
            <w:shd w:val="clear" w:color="auto" w:fill="D9D9D9" w:themeFill="background1" w:themeFillShade="D9"/>
            <w:noWrap/>
            <w:hideMark/>
          </w:tcPr>
          <w:p w14:paraId="4D9BDCBB" w14:textId="77777777" w:rsidR="00BD7C6B" w:rsidRPr="00C655DC" w:rsidRDefault="00BD7C6B" w:rsidP="006824CC">
            <w:pPr>
              <w:pStyle w:val="NumericTableBodyText"/>
              <w:jc w:val="center"/>
              <w:rPr>
                <w:b/>
                <w:bCs/>
              </w:rPr>
            </w:pPr>
            <w:r w:rsidRPr="00C655DC">
              <w:rPr>
                <w:b/>
                <w:bCs/>
              </w:rPr>
              <w:t>13.56</w:t>
            </w:r>
          </w:p>
        </w:tc>
        <w:tc>
          <w:tcPr>
            <w:tcW w:w="970" w:type="dxa"/>
            <w:noWrap/>
            <w:hideMark/>
          </w:tcPr>
          <w:p w14:paraId="6F6FE146" w14:textId="77777777" w:rsidR="00BD7C6B" w:rsidRDefault="00BD7C6B" w:rsidP="006824CC">
            <w:pPr>
              <w:pStyle w:val="NumericTableBodyText"/>
              <w:jc w:val="center"/>
            </w:pPr>
            <w:r>
              <w:t>0.00</w:t>
            </w:r>
          </w:p>
        </w:tc>
        <w:tc>
          <w:tcPr>
            <w:tcW w:w="971" w:type="dxa"/>
            <w:shd w:val="clear" w:color="auto" w:fill="D9D9D9" w:themeFill="background1" w:themeFillShade="D9"/>
            <w:noWrap/>
            <w:hideMark/>
          </w:tcPr>
          <w:p w14:paraId="3222377C" w14:textId="77777777" w:rsidR="00BD7C6B" w:rsidRPr="00C655DC" w:rsidRDefault="00BD7C6B" w:rsidP="006824CC">
            <w:pPr>
              <w:pStyle w:val="NumericTableBodyText"/>
              <w:jc w:val="center"/>
              <w:rPr>
                <w:b/>
                <w:bCs/>
              </w:rPr>
            </w:pPr>
            <w:r w:rsidRPr="00C655DC">
              <w:rPr>
                <w:b/>
                <w:bCs/>
              </w:rPr>
              <w:t>7.68</w:t>
            </w:r>
          </w:p>
        </w:tc>
        <w:tc>
          <w:tcPr>
            <w:tcW w:w="970" w:type="dxa"/>
            <w:noWrap/>
            <w:hideMark/>
          </w:tcPr>
          <w:p w14:paraId="65B77007" w14:textId="77777777" w:rsidR="00BD7C6B" w:rsidRDefault="00BD7C6B" w:rsidP="006824CC">
            <w:pPr>
              <w:pStyle w:val="NumericTableBodyText"/>
              <w:jc w:val="center"/>
            </w:pPr>
            <w:r>
              <w:t>0.05</w:t>
            </w:r>
          </w:p>
        </w:tc>
        <w:tc>
          <w:tcPr>
            <w:tcW w:w="970" w:type="dxa"/>
            <w:noWrap/>
            <w:hideMark/>
          </w:tcPr>
          <w:p w14:paraId="4951B088"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5DEE3223" w14:textId="77777777" w:rsidR="00BD7C6B" w:rsidRPr="00C655DC" w:rsidRDefault="00BD7C6B" w:rsidP="006824CC">
            <w:pPr>
              <w:pStyle w:val="NumericTableBodyText"/>
              <w:jc w:val="center"/>
              <w:rPr>
                <w:b/>
                <w:bCs/>
              </w:rPr>
            </w:pPr>
            <w:r w:rsidRPr="00C655DC">
              <w:rPr>
                <w:b/>
                <w:bCs/>
              </w:rPr>
              <w:t>3.27</w:t>
            </w:r>
          </w:p>
        </w:tc>
        <w:tc>
          <w:tcPr>
            <w:tcW w:w="971" w:type="dxa"/>
            <w:shd w:val="clear" w:color="auto" w:fill="D9D9D9" w:themeFill="background1" w:themeFillShade="D9"/>
            <w:noWrap/>
            <w:hideMark/>
          </w:tcPr>
          <w:p w14:paraId="160655AA" w14:textId="77777777" w:rsidR="00BD7C6B" w:rsidRPr="00C655DC" w:rsidRDefault="00BD7C6B" w:rsidP="006824CC">
            <w:pPr>
              <w:pStyle w:val="NumericTableBodyText"/>
              <w:jc w:val="center"/>
              <w:rPr>
                <w:b/>
                <w:bCs/>
              </w:rPr>
            </w:pPr>
            <w:r w:rsidRPr="00C655DC">
              <w:rPr>
                <w:b/>
                <w:bCs/>
              </w:rPr>
              <w:t>1.36</w:t>
            </w:r>
          </w:p>
        </w:tc>
        <w:tc>
          <w:tcPr>
            <w:tcW w:w="970" w:type="dxa"/>
            <w:noWrap/>
            <w:hideMark/>
          </w:tcPr>
          <w:p w14:paraId="0C111248"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05F71E7D" w14:textId="77777777" w:rsidR="00BD7C6B" w:rsidRPr="00C655DC" w:rsidRDefault="00BD7C6B" w:rsidP="006824CC">
            <w:pPr>
              <w:pStyle w:val="NumericTableBodyText"/>
              <w:jc w:val="center"/>
              <w:rPr>
                <w:b/>
                <w:bCs/>
              </w:rPr>
            </w:pPr>
            <w:r w:rsidRPr="00C655DC">
              <w:rPr>
                <w:b/>
                <w:bCs/>
              </w:rPr>
              <w:t>1</w:t>
            </w:r>
            <w:r w:rsidRPr="00582DE2">
              <w:rPr>
                <w:b/>
                <w:bCs/>
                <w:shd w:val="clear" w:color="auto" w:fill="D9D9D9" w:themeFill="background1" w:themeFillShade="D9"/>
              </w:rPr>
              <w:t>.20</w:t>
            </w:r>
          </w:p>
        </w:tc>
        <w:tc>
          <w:tcPr>
            <w:tcW w:w="971" w:type="dxa"/>
            <w:noWrap/>
            <w:hideMark/>
          </w:tcPr>
          <w:p w14:paraId="74595C13" w14:textId="77777777" w:rsidR="00BD7C6B" w:rsidRDefault="00BD7C6B" w:rsidP="006824CC">
            <w:pPr>
              <w:pStyle w:val="NumericTableBodyText"/>
              <w:jc w:val="center"/>
            </w:pPr>
            <w:r>
              <w:t>0.00</w:t>
            </w:r>
          </w:p>
        </w:tc>
      </w:tr>
      <w:tr w:rsidR="00C92226" w14:paraId="28EE18B0" w14:textId="77777777" w:rsidTr="00C655DC">
        <w:trPr>
          <w:trHeight w:val="290"/>
        </w:trPr>
        <w:tc>
          <w:tcPr>
            <w:tcW w:w="4127" w:type="dxa"/>
            <w:noWrap/>
            <w:hideMark/>
          </w:tcPr>
          <w:p w14:paraId="42687FC2" w14:textId="77777777" w:rsidR="00BD7C6B" w:rsidRDefault="00BD7C6B" w:rsidP="007D066F">
            <w:pPr>
              <w:pStyle w:val="NumericTableBodyText"/>
            </w:pPr>
            <w:r>
              <w:t>Green lipped mussel</w:t>
            </w:r>
          </w:p>
        </w:tc>
        <w:tc>
          <w:tcPr>
            <w:tcW w:w="970" w:type="dxa"/>
            <w:noWrap/>
            <w:hideMark/>
          </w:tcPr>
          <w:p w14:paraId="3DFA0F3E" w14:textId="77777777" w:rsidR="00BD7C6B" w:rsidRDefault="00BD7C6B" w:rsidP="006824CC">
            <w:pPr>
              <w:pStyle w:val="NumericTableBodyText"/>
              <w:jc w:val="center"/>
            </w:pPr>
            <w:r>
              <w:t>0.00</w:t>
            </w:r>
          </w:p>
        </w:tc>
        <w:tc>
          <w:tcPr>
            <w:tcW w:w="970" w:type="dxa"/>
            <w:noWrap/>
            <w:hideMark/>
          </w:tcPr>
          <w:p w14:paraId="3D27883A" w14:textId="77777777" w:rsidR="00BD7C6B" w:rsidRDefault="00BD7C6B" w:rsidP="006824CC">
            <w:pPr>
              <w:pStyle w:val="NumericTableBodyText"/>
              <w:jc w:val="center"/>
            </w:pPr>
            <w:r>
              <w:t>0.00</w:t>
            </w:r>
          </w:p>
        </w:tc>
        <w:tc>
          <w:tcPr>
            <w:tcW w:w="970" w:type="dxa"/>
            <w:noWrap/>
            <w:hideMark/>
          </w:tcPr>
          <w:p w14:paraId="30A1F695" w14:textId="77777777" w:rsidR="00BD7C6B" w:rsidRDefault="00BD7C6B" w:rsidP="006824CC">
            <w:pPr>
              <w:pStyle w:val="NumericTableBodyText"/>
              <w:jc w:val="center"/>
            </w:pPr>
            <w:r>
              <w:t>0.00</w:t>
            </w:r>
          </w:p>
        </w:tc>
        <w:tc>
          <w:tcPr>
            <w:tcW w:w="971" w:type="dxa"/>
            <w:noWrap/>
            <w:hideMark/>
          </w:tcPr>
          <w:p w14:paraId="507D7FFB" w14:textId="77777777" w:rsidR="00BD7C6B" w:rsidRDefault="00BD7C6B" w:rsidP="006824CC">
            <w:pPr>
              <w:pStyle w:val="NumericTableBodyText"/>
              <w:jc w:val="center"/>
            </w:pPr>
            <w:r>
              <w:t>0.00</w:t>
            </w:r>
          </w:p>
        </w:tc>
        <w:tc>
          <w:tcPr>
            <w:tcW w:w="970" w:type="dxa"/>
            <w:noWrap/>
            <w:hideMark/>
          </w:tcPr>
          <w:p w14:paraId="79A38F74" w14:textId="77777777" w:rsidR="00BD7C6B" w:rsidRDefault="00BD7C6B" w:rsidP="006824CC">
            <w:pPr>
              <w:pStyle w:val="NumericTableBodyText"/>
              <w:jc w:val="center"/>
            </w:pPr>
            <w:r>
              <w:t>0.00</w:t>
            </w:r>
          </w:p>
        </w:tc>
        <w:tc>
          <w:tcPr>
            <w:tcW w:w="970" w:type="dxa"/>
            <w:noWrap/>
            <w:hideMark/>
          </w:tcPr>
          <w:p w14:paraId="12C35C17" w14:textId="77777777" w:rsidR="00BD7C6B" w:rsidRDefault="00BD7C6B" w:rsidP="006824CC">
            <w:pPr>
              <w:pStyle w:val="NumericTableBodyText"/>
              <w:jc w:val="center"/>
            </w:pPr>
            <w:r>
              <w:t>0.00</w:t>
            </w:r>
          </w:p>
        </w:tc>
        <w:tc>
          <w:tcPr>
            <w:tcW w:w="970" w:type="dxa"/>
            <w:noWrap/>
            <w:hideMark/>
          </w:tcPr>
          <w:p w14:paraId="6BB09713" w14:textId="77777777" w:rsidR="00BD7C6B" w:rsidRDefault="00BD7C6B" w:rsidP="006824CC">
            <w:pPr>
              <w:pStyle w:val="NumericTableBodyText"/>
              <w:jc w:val="center"/>
            </w:pPr>
            <w:r>
              <w:t>0.00</w:t>
            </w:r>
          </w:p>
        </w:tc>
        <w:tc>
          <w:tcPr>
            <w:tcW w:w="971" w:type="dxa"/>
            <w:noWrap/>
            <w:hideMark/>
          </w:tcPr>
          <w:p w14:paraId="70A0A0FF" w14:textId="77777777" w:rsidR="00BD7C6B" w:rsidRDefault="00BD7C6B" w:rsidP="006824CC">
            <w:pPr>
              <w:pStyle w:val="NumericTableBodyText"/>
              <w:jc w:val="center"/>
            </w:pPr>
            <w:r>
              <w:t>0.00</w:t>
            </w:r>
          </w:p>
        </w:tc>
        <w:tc>
          <w:tcPr>
            <w:tcW w:w="970" w:type="dxa"/>
            <w:noWrap/>
            <w:hideMark/>
          </w:tcPr>
          <w:p w14:paraId="5D4D4275" w14:textId="77777777" w:rsidR="00BD7C6B" w:rsidRDefault="00BD7C6B" w:rsidP="006824CC">
            <w:pPr>
              <w:pStyle w:val="NumericTableBodyText"/>
              <w:jc w:val="center"/>
            </w:pPr>
            <w:r>
              <w:t>0.00</w:t>
            </w:r>
          </w:p>
        </w:tc>
        <w:tc>
          <w:tcPr>
            <w:tcW w:w="970" w:type="dxa"/>
            <w:noWrap/>
            <w:hideMark/>
          </w:tcPr>
          <w:p w14:paraId="77FB6B07" w14:textId="77777777" w:rsidR="00BD7C6B" w:rsidRDefault="00BD7C6B" w:rsidP="006824CC">
            <w:pPr>
              <w:pStyle w:val="NumericTableBodyText"/>
              <w:jc w:val="center"/>
            </w:pPr>
            <w:r>
              <w:t>0.00</w:t>
            </w:r>
          </w:p>
        </w:tc>
        <w:tc>
          <w:tcPr>
            <w:tcW w:w="971" w:type="dxa"/>
            <w:noWrap/>
            <w:hideMark/>
          </w:tcPr>
          <w:p w14:paraId="0345D44C" w14:textId="77777777" w:rsidR="00BD7C6B" w:rsidRDefault="00BD7C6B" w:rsidP="006824CC">
            <w:pPr>
              <w:pStyle w:val="NumericTableBodyText"/>
              <w:jc w:val="center"/>
            </w:pPr>
            <w:r>
              <w:t>0.00</w:t>
            </w:r>
          </w:p>
        </w:tc>
      </w:tr>
      <w:tr w:rsidR="00C92226" w14:paraId="582FDC7A" w14:textId="77777777" w:rsidTr="00C655DC">
        <w:trPr>
          <w:trHeight w:val="290"/>
        </w:trPr>
        <w:tc>
          <w:tcPr>
            <w:tcW w:w="4127" w:type="dxa"/>
            <w:noWrap/>
            <w:hideMark/>
          </w:tcPr>
          <w:p w14:paraId="5135F0CE" w14:textId="77777777" w:rsidR="00BD7C6B" w:rsidRDefault="00BD7C6B" w:rsidP="007D066F">
            <w:pPr>
              <w:pStyle w:val="NumericTableBodyText"/>
            </w:pPr>
            <w:r>
              <w:t>Mangrove</w:t>
            </w:r>
          </w:p>
        </w:tc>
        <w:tc>
          <w:tcPr>
            <w:tcW w:w="970" w:type="dxa"/>
            <w:noWrap/>
            <w:hideMark/>
          </w:tcPr>
          <w:p w14:paraId="1D63E9A7" w14:textId="77777777" w:rsidR="00BD7C6B" w:rsidRDefault="00BD7C6B" w:rsidP="006824CC">
            <w:pPr>
              <w:pStyle w:val="NumericTableBodyText"/>
              <w:jc w:val="center"/>
            </w:pPr>
            <w:r>
              <w:t>0.00</w:t>
            </w:r>
          </w:p>
        </w:tc>
        <w:tc>
          <w:tcPr>
            <w:tcW w:w="970" w:type="dxa"/>
            <w:noWrap/>
            <w:hideMark/>
          </w:tcPr>
          <w:p w14:paraId="1D0764D7" w14:textId="77777777" w:rsidR="00BD7C6B" w:rsidRDefault="00BD7C6B" w:rsidP="006824CC">
            <w:pPr>
              <w:pStyle w:val="NumericTableBodyText"/>
              <w:jc w:val="center"/>
            </w:pPr>
            <w:r>
              <w:t>0.00</w:t>
            </w:r>
          </w:p>
        </w:tc>
        <w:tc>
          <w:tcPr>
            <w:tcW w:w="970" w:type="dxa"/>
            <w:noWrap/>
            <w:hideMark/>
          </w:tcPr>
          <w:p w14:paraId="3FB45649" w14:textId="77777777" w:rsidR="00BD7C6B" w:rsidRDefault="00BD7C6B" w:rsidP="006824CC">
            <w:pPr>
              <w:pStyle w:val="NumericTableBodyText"/>
              <w:jc w:val="center"/>
            </w:pPr>
            <w:r>
              <w:t>0.00</w:t>
            </w:r>
          </w:p>
        </w:tc>
        <w:tc>
          <w:tcPr>
            <w:tcW w:w="971" w:type="dxa"/>
            <w:noWrap/>
            <w:hideMark/>
          </w:tcPr>
          <w:p w14:paraId="045F019E" w14:textId="77777777" w:rsidR="00BD7C6B" w:rsidRDefault="00BD7C6B" w:rsidP="006824CC">
            <w:pPr>
              <w:pStyle w:val="NumericTableBodyText"/>
              <w:jc w:val="center"/>
            </w:pPr>
            <w:r>
              <w:t>0.00</w:t>
            </w:r>
          </w:p>
        </w:tc>
        <w:tc>
          <w:tcPr>
            <w:tcW w:w="970" w:type="dxa"/>
            <w:noWrap/>
            <w:hideMark/>
          </w:tcPr>
          <w:p w14:paraId="4BCDCEBC" w14:textId="77777777" w:rsidR="00BD7C6B" w:rsidRDefault="00BD7C6B" w:rsidP="006824CC">
            <w:pPr>
              <w:pStyle w:val="NumericTableBodyText"/>
              <w:jc w:val="center"/>
            </w:pPr>
            <w:r>
              <w:t>0.00</w:t>
            </w:r>
          </w:p>
        </w:tc>
        <w:tc>
          <w:tcPr>
            <w:tcW w:w="970" w:type="dxa"/>
            <w:noWrap/>
            <w:hideMark/>
          </w:tcPr>
          <w:p w14:paraId="3180CEF3" w14:textId="77777777" w:rsidR="00BD7C6B" w:rsidRDefault="00BD7C6B" w:rsidP="006824CC">
            <w:pPr>
              <w:pStyle w:val="NumericTableBodyText"/>
              <w:jc w:val="center"/>
            </w:pPr>
            <w:r>
              <w:t>0.00</w:t>
            </w:r>
          </w:p>
        </w:tc>
        <w:tc>
          <w:tcPr>
            <w:tcW w:w="970" w:type="dxa"/>
            <w:noWrap/>
            <w:hideMark/>
          </w:tcPr>
          <w:p w14:paraId="35901326" w14:textId="77777777" w:rsidR="00BD7C6B" w:rsidRDefault="00BD7C6B" w:rsidP="006824CC">
            <w:pPr>
              <w:pStyle w:val="NumericTableBodyText"/>
              <w:jc w:val="center"/>
            </w:pPr>
            <w:r>
              <w:t>0.00</w:t>
            </w:r>
          </w:p>
        </w:tc>
        <w:tc>
          <w:tcPr>
            <w:tcW w:w="971" w:type="dxa"/>
            <w:noWrap/>
            <w:hideMark/>
          </w:tcPr>
          <w:p w14:paraId="733B6E98" w14:textId="77777777" w:rsidR="00BD7C6B" w:rsidRDefault="00BD7C6B" w:rsidP="006824CC">
            <w:pPr>
              <w:pStyle w:val="NumericTableBodyText"/>
              <w:jc w:val="center"/>
            </w:pPr>
            <w:r>
              <w:t>0.00</w:t>
            </w:r>
          </w:p>
        </w:tc>
        <w:tc>
          <w:tcPr>
            <w:tcW w:w="970" w:type="dxa"/>
            <w:noWrap/>
            <w:hideMark/>
          </w:tcPr>
          <w:p w14:paraId="4A0EBC99" w14:textId="77777777" w:rsidR="00BD7C6B" w:rsidRDefault="00BD7C6B" w:rsidP="006824CC">
            <w:pPr>
              <w:pStyle w:val="NumericTableBodyText"/>
              <w:jc w:val="center"/>
            </w:pPr>
            <w:r>
              <w:t>0.00</w:t>
            </w:r>
          </w:p>
        </w:tc>
        <w:tc>
          <w:tcPr>
            <w:tcW w:w="970" w:type="dxa"/>
            <w:noWrap/>
            <w:hideMark/>
          </w:tcPr>
          <w:p w14:paraId="32660B54" w14:textId="77777777" w:rsidR="00BD7C6B" w:rsidRDefault="00BD7C6B" w:rsidP="006824CC">
            <w:pPr>
              <w:pStyle w:val="NumericTableBodyText"/>
              <w:jc w:val="center"/>
            </w:pPr>
            <w:r>
              <w:t>0.00</w:t>
            </w:r>
          </w:p>
        </w:tc>
        <w:tc>
          <w:tcPr>
            <w:tcW w:w="971" w:type="dxa"/>
            <w:noWrap/>
            <w:hideMark/>
          </w:tcPr>
          <w:p w14:paraId="0FCD75E0" w14:textId="77777777" w:rsidR="00BD7C6B" w:rsidRDefault="00BD7C6B" w:rsidP="006824CC">
            <w:pPr>
              <w:pStyle w:val="NumericTableBodyText"/>
              <w:jc w:val="center"/>
            </w:pPr>
            <w:r>
              <w:t>0.00</w:t>
            </w:r>
          </w:p>
        </w:tc>
      </w:tr>
      <w:tr w:rsidR="00C92226" w14:paraId="2D66A460" w14:textId="77777777" w:rsidTr="00582DE2">
        <w:trPr>
          <w:trHeight w:val="290"/>
        </w:trPr>
        <w:tc>
          <w:tcPr>
            <w:tcW w:w="4127" w:type="dxa"/>
            <w:noWrap/>
            <w:hideMark/>
          </w:tcPr>
          <w:p w14:paraId="3F2A26D0" w14:textId="77777777" w:rsidR="00BD7C6B" w:rsidRDefault="00BD7C6B" w:rsidP="007D066F">
            <w:pPr>
              <w:pStyle w:val="NumericTableBodyText"/>
            </w:pPr>
            <w:r>
              <w:t>Rhodoliths</w:t>
            </w:r>
          </w:p>
        </w:tc>
        <w:tc>
          <w:tcPr>
            <w:tcW w:w="970" w:type="dxa"/>
            <w:shd w:val="clear" w:color="auto" w:fill="D9D9D9" w:themeFill="background1" w:themeFillShade="D9"/>
            <w:noWrap/>
            <w:hideMark/>
          </w:tcPr>
          <w:p w14:paraId="4F1FC204" w14:textId="77777777" w:rsidR="00BD7C6B" w:rsidRPr="00C655DC" w:rsidRDefault="00BD7C6B" w:rsidP="006824CC">
            <w:pPr>
              <w:pStyle w:val="NumericTableBodyText"/>
              <w:jc w:val="center"/>
              <w:rPr>
                <w:b/>
                <w:bCs/>
              </w:rPr>
            </w:pPr>
            <w:r w:rsidRPr="00C655DC">
              <w:rPr>
                <w:b/>
                <w:bCs/>
              </w:rPr>
              <w:t>38.52</w:t>
            </w:r>
          </w:p>
        </w:tc>
        <w:tc>
          <w:tcPr>
            <w:tcW w:w="970" w:type="dxa"/>
            <w:noWrap/>
            <w:hideMark/>
          </w:tcPr>
          <w:p w14:paraId="10630619" w14:textId="77777777" w:rsidR="00BD7C6B" w:rsidRDefault="00BD7C6B" w:rsidP="006824CC">
            <w:pPr>
              <w:pStyle w:val="NumericTableBodyText"/>
              <w:jc w:val="center"/>
            </w:pPr>
            <w:r>
              <w:t>1.15</w:t>
            </w:r>
          </w:p>
        </w:tc>
        <w:tc>
          <w:tcPr>
            <w:tcW w:w="970" w:type="dxa"/>
            <w:noWrap/>
            <w:hideMark/>
          </w:tcPr>
          <w:p w14:paraId="41ED9D1C" w14:textId="77777777" w:rsidR="00BD7C6B" w:rsidRDefault="00BD7C6B" w:rsidP="006824CC">
            <w:pPr>
              <w:pStyle w:val="NumericTableBodyText"/>
              <w:jc w:val="center"/>
            </w:pPr>
            <w:r>
              <w:t>0.00</w:t>
            </w:r>
          </w:p>
        </w:tc>
        <w:tc>
          <w:tcPr>
            <w:tcW w:w="971" w:type="dxa"/>
            <w:noWrap/>
            <w:hideMark/>
          </w:tcPr>
          <w:p w14:paraId="53B12592" w14:textId="77777777" w:rsidR="00BD7C6B" w:rsidRDefault="00BD7C6B" w:rsidP="006824CC">
            <w:pPr>
              <w:pStyle w:val="NumericTableBodyText"/>
              <w:jc w:val="center"/>
            </w:pPr>
            <w:r>
              <w:t>0.00</w:t>
            </w:r>
          </w:p>
        </w:tc>
        <w:tc>
          <w:tcPr>
            <w:tcW w:w="970" w:type="dxa"/>
            <w:noWrap/>
            <w:hideMark/>
          </w:tcPr>
          <w:p w14:paraId="4DFB292E" w14:textId="77777777" w:rsidR="00BD7C6B" w:rsidRDefault="00BD7C6B" w:rsidP="006824CC">
            <w:pPr>
              <w:pStyle w:val="NumericTableBodyText"/>
              <w:jc w:val="center"/>
            </w:pPr>
            <w:r>
              <w:t>0.00</w:t>
            </w:r>
          </w:p>
        </w:tc>
        <w:tc>
          <w:tcPr>
            <w:tcW w:w="970" w:type="dxa"/>
            <w:noWrap/>
            <w:hideMark/>
          </w:tcPr>
          <w:p w14:paraId="3767AD11" w14:textId="77777777" w:rsidR="00BD7C6B" w:rsidRDefault="00BD7C6B" w:rsidP="006824CC">
            <w:pPr>
              <w:pStyle w:val="NumericTableBodyText"/>
              <w:jc w:val="center"/>
            </w:pPr>
            <w:r>
              <w:t>0.00</w:t>
            </w:r>
          </w:p>
        </w:tc>
        <w:tc>
          <w:tcPr>
            <w:tcW w:w="970" w:type="dxa"/>
            <w:noWrap/>
            <w:hideMark/>
          </w:tcPr>
          <w:p w14:paraId="1F673979" w14:textId="77777777" w:rsidR="00BD7C6B" w:rsidRDefault="00BD7C6B" w:rsidP="006824CC">
            <w:pPr>
              <w:pStyle w:val="NumericTableBodyText"/>
              <w:jc w:val="center"/>
            </w:pPr>
            <w:r>
              <w:t>0.00</w:t>
            </w:r>
          </w:p>
        </w:tc>
        <w:tc>
          <w:tcPr>
            <w:tcW w:w="971" w:type="dxa"/>
            <w:noWrap/>
            <w:hideMark/>
          </w:tcPr>
          <w:p w14:paraId="561497B2" w14:textId="77777777" w:rsidR="00BD7C6B" w:rsidRDefault="00BD7C6B" w:rsidP="006824CC">
            <w:pPr>
              <w:pStyle w:val="NumericTableBodyText"/>
              <w:jc w:val="center"/>
            </w:pPr>
            <w:r>
              <w:t>0.00</w:t>
            </w:r>
          </w:p>
        </w:tc>
        <w:tc>
          <w:tcPr>
            <w:tcW w:w="970" w:type="dxa"/>
            <w:noWrap/>
            <w:hideMark/>
          </w:tcPr>
          <w:p w14:paraId="6F0C5F1A" w14:textId="77777777" w:rsidR="00BD7C6B" w:rsidRDefault="00BD7C6B" w:rsidP="006824CC">
            <w:pPr>
              <w:pStyle w:val="NumericTableBodyText"/>
              <w:jc w:val="center"/>
            </w:pPr>
            <w:r>
              <w:t>0.00</w:t>
            </w:r>
          </w:p>
        </w:tc>
        <w:tc>
          <w:tcPr>
            <w:tcW w:w="970" w:type="dxa"/>
            <w:noWrap/>
            <w:hideMark/>
          </w:tcPr>
          <w:p w14:paraId="48A967AC" w14:textId="77777777" w:rsidR="00BD7C6B" w:rsidRDefault="00BD7C6B" w:rsidP="006824CC">
            <w:pPr>
              <w:pStyle w:val="NumericTableBodyText"/>
              <w:jc w:val="center"/>
            </w:pPr>
            <w:r>
              <w:t>0.00</w:t>
            </w:r>
          </w:p>
        </w:tc>
        <w:tc>
          <w:tcPr>
            <w:tcW w:w="971" w:type="dxa"/>
            <w:noWrap/>
            <w:hideMark/>
          </w:tcPr>
          <w:p w14:paraId="25FB1BCF" w14:textId="77777777" w:rsidR="00BD7C6B" w:rsidRDefault="00BD7C6B" w:rsidP="006824CC">
            <w:pPr>
              <w:pStyle w:val="NumericTableBodyText"/>
              <w:jc w:val="center"/>
            </w:pPr>
            <w:r>
              <w:t>0.00</w:t>
            </w:r>
          </w:p>
        </w:tc>
      </w:tr>
      <w:tr w:rsidR="00C92226" w14:paraId="0B574D31" w14:textId="77777777" w:rsidTr="00C655DC">
        <w:trPr>
          <w:trHeight w:val="290"/>
        </w:trPr>
        <w:tc>
          <w:tcPr>
            <w:tcW w:w="4127" w:type="dxa"/>
            <w:noWrap/>
            <w:hideMark/>
          </w:tcPr>
          <w:p w14:paraId="55BCB7FD" w14:textId="77777777" w:rsidR="00BD7C6B" w:rsidRDefault="00BD7C6B" w:rsidP="007D066F">
            <w:pPr>
              <w:pStyle w:val="NumericTableBodyText"/>
            </w:pPr>
            <w:r>
              <w:t>Saltmarsh</w:t>
            </w:r>
          </w:p>
        </w:tc>
        <w:tc>
          <w:tcPr>
            <w:tcW w:w="970" w:type="dxa"/>
            <w:noWrap/>
            <w:hideMark/>
          </w:tcPr>
          <w:p w14:paraId="43EB38D4" w14:textId="77777777" w:rsidR="00BD7C6B" w:rsidRDefault="00BD7C6B" w:rsidP="006824CC">
            <w:pPr>
              <w:pStyle w:val="NumericTableBodyText"/>
              <w:jc w:val="center"/>
            </w:pPr>
            <w:r>
              <w:t>0.00</w:t>
            </w:r>
          </w:p>
        </w:tc>
        <w:tc>
          <w:tcPr>
            <w:tcW w:w="970" w:type="dxa"/>
            <w:noWrap/>
            <w:hideMark/>
          </w:tcPr>
          <w:p w14:paraId="31F007A4" w14:textId="77777777" w:rsidR="00BD7C6B" w:rsidRDefault="00BD7C6B" w:rsidP="006824CC">
            <w:pPr>
              <w:pStyle w:val="NumericTableBodyText"/>
              <w:jc w:val="center"/>
            </w:pPr>
            <w:r>
              <w:t>0.00</w:t>
            </w:r>
          </w:p>
        </w:tc>
        <w:tc>
          <w:tcPr>
            <w:tcW w:w="970" w:type="dxa"/>
            <w:noWrap/>
            <w:hideMark/>
          </w:tcPr>
          <w:p w14:paraId="6061E443" w14:textId="77777777" w:rsidR="00BD7C6B" w:rsidRDefault="00BD7C6B" w:rsidP="006824CC">
            <w:pPr>
              <w:pStyle w:val="NumericTableBodyText"/>
              <w:jc w:val="center"/>
            </w:pPr>
            <w:r>
              <w:t>0.00</w:t>
            </w:r>
          </w:p>
        </w:tc>
        <w:tc>
          <w:tcPr>
            <w:tcW w:w="971" w:type="dxa"/>
            <w:noWrap/>
            <w:hideMark/>
          </w:tcPr>
          <w:p w14:paraId="267EB555" w14:textId="77777777" w:rsidR="00BD7C6B" w:rsidRDefault="00BD7C6B" w:rsidP="006824CC">
            <w:pPr>
              <w:pStyle w:val="NumericTableBodyText"/>
              <w:jc w:val="center"/>
            </w:pPr>
            <w:r>
              <w:t>0.00</w:t>
            </w:r>
          </w:p>
        </w:tc>
        <w:tc>
          <w:tcPr>
            <w:tcW w:w="970" w:type="dxa"/>
            <w:noWrap/>
            <w:hideMark/>
          </w:tcPr>
          <w:p w14:paraId="65FF534C" w14:textId="77777777" w:rsidR="00BD7C6B" w:rsidRDefault="00BD7C6B" w:rsidP="006824CC">
            <w:pPr>
              <w:pStyle w:val="NumericTableBodyText"/>
              <w:jc w:val="center"/>
            </w:pPr>
            <w:r>
              <w:t>0.00</w:t>
            </w:r>
          </w:p>
        </w:tc>
        <w:tc>
          <w:tcPr>
            <w:tcW w:w="970" w:type="dxa"/>
            <w:noWrap/>
            <w:hideMark/>
          </w:tcPr>
          <w:p w14:paraId="0F2B6726" w14:textId="77777777" w:rsidR="00BD7C6B" w:rsidRDefault="00BD7C6B" w:rsidP="006824CC">
            <w:pPr>
              <w:pStyle w:val="NumericTableBodyText"/>
              <w:jc w:val="center"/>
            </w:pPr>
            <w:r>
              <w:t>0.00</w:t>
            </w:r>
          </w:p>
        </w:tc>
        <w:tc>
          <w:tcPr>
            <w:tcW w:w="970" w:type="dxa"/>
            <w:noWrap/>
            <w:hideMark/>
          </w:tcPr>
          <w:p w14:paraId="0F20DCCC" w14:textId="77777777" w:rsidR="00BD7C6B" w:rsidRDefault="00BD7C6B" w:rsidP="006824CC">
            <w:pPr>
              <w:pStyle w:val="NumericTableBodyText"/>
              <w:jc w:val="center"/>
            </w:pPr>
            <w:r>
              <w:t>0.00</w:t>
            </w:r>
          </w:p>
        </w:tc>
        <w:tc>
          <w:tcPr>
            <w:tcW w:w="971" w:type="dxa"/>
            <w:noWrap/>
            <w:hideMark/>
          </w:tcPr>
          <w:p w14:paraId="7AC3363A" w14:textId="77777777" w:rsidR="00BD7C6B" w:rsidRDefault="00BD7C6B" w:rsidP="006824CC">
            <w:pPr>
              <w:pStyle w:val="NumericTableBodyText"/>
              <w:jc w:val="center"/>
            </w:pPr>
            <w:r>
              <w:t>0.00</w:t>
            </w:r>
          </w:p>
        </w:tc>
        <w:tc>
          <w:tcPr>
            <w:tcW w:w="970" w:type="dxa"/>
            <w:noWrap/>
            <w:hideMark/>
          </w:tcPr>
          <w:p w14:paraId="2E045126" w14:textId="77777777" w:rsidR="00BD7C6B" w:rsidRDefault="00BD7C6B" w:rsidP="006824CC">
            <w:pPr>
              <w:pStyle w:val="NumericTableBodyText"/>
              <w:jc w:val="center"/>
            </w:pPr>
            <w:r>
              <w:t>0.00</w:t>
            </w:r>
          </w:p>
        </w:tc>
        <w:tc>
          <w:tcPr>
            <w:tcW w:w="970" w:type="dxa"/>
            <w:noWrap/>
            <w:hideMark/>
          </w:tcPr>
          <w:p w14:paraId="76A9DEDE" w14:textId="77777777" w:rsidR="00BD7C6B" w:rsidRDefault="00BD7C6B" w:rsidP="006824CC">
            <w:pPr>
              <w:pStyle w:val="NumericTableBodyText"/>
              <w:jc w:val="center"/>
            </w:pPr>
            <w:r>
              <w:t>0.00</w:t>
            </w:r>
          </w:p>
        </w:tc>
        <w:tc>
          <w:tcPr>
            <w:tcW w:w="971" w:type="dxa"/>
            <w:noWrap/>
            <w:hideMark/>
          </w:tcPr>
          <w:p w14:paraId="6DD7D019" w14:textId="77777777" w:rsidR="00BD7C6B" w:rsidRDefault="00BD7C6B" w:rsidP="006824CC">
            <w:pPr>
              <w:pStyle w:val="NumericTableBodyText"/>
              <w:jc w:val="center"/>
            </w:pPr>
            <w:r>
              <w:t>0.00</w:t>
            </w:r>
          </w:p>
        </w:tc>
      </w:tr>
      <w:tr w:rsidR="00C92226" w14:paraId="77F00CE1" w14:textId="77777777" w:rsidTr="00582DE2">
        <w:trPr>
          <w:trHeight w:val="290"/>
        </w:trPr>
        <w:tc>
          <w:tcPr>
            <w:tcW w:w="4127" w:type="dxa"/>
            <w:noWrap/>
            <w:hideMark/>
          </w:tcPr>
          <w:p w14:paraId="2F38F8E4" w14:textId="77777777" w:rsidR="00BD7C6B" w:rsidRDefault="00BD7C6B" w:rsidP="007D066F">
            <w:pPr>
              <w:pStyle w:val="NumericTableBodyText"/>
            </w:pPr>
            <w:r>
              <w:t>Seagrass</w:t>
            </w:r>
          </w:p>
        </w:tc>
        <w:tc>
          <w:tcPr>
            <w:tcW w:w="970" w:type="dxa"/>
            <w:noWrap/>
            <w:hideMark/>
          </w:tcPr>
          <w:p w14:paraId="37B0FD20" w14:textId="77777777" w:rsidR="00BD7C6B" w:rsidRDefault="00BD7C6B" w:rsidP="006824CC">
            <w:pPr>
              <w:pStyle w:val="NumericTableBodyText"/>
              <w:jc w:val="center"/>
            </w:pPr>
            <w:r>
              <w:t>0.75</w:t>
            </w:r>
          </w:p>
        </w:tc>
        <w:tc>
          <w:tcPr>
            <w:tcW w:w="970" w:type="dxa"/>
            <w:noWrap/>
            <w:hideMark/>
          </w:tcPr>
          <w:p w14:paraId="1BEB743E" w14:textId="77777777" w:rsidR="00BD7C6B" w:rsidRDefault="00BD7C6B" w:rsidP="006824CC">
            <w:pPr>
              <w:pStyle w:val="NumericTableBodyText"/>
              <w:jc w:val="center"/>
            </w:pPr>
            <w:r>
              <w:t>0.75</w:t>
            </w:r>
          </w:p>
        </w:tc>
        <w:tc>
          <w:tcPr>
            <w:tcW w:w="970" w:type="dxa"/>
            <w:noWrap/>
            <w:hideMark/>
          </w:tcPr>
          <w:p w14:paraId="32D72A2B" w14:textId="77777777" w:rsidR="00BD7C6B" w:rsidRDefault="00BD7C6B" w:rsidP="006824CC">
            <w:pPr>
              <w:pStyle w:val="NumericTableBodyText"/>
              <w:jc w:val="center"/>
            </w:pPr>
            <w:r>
              <w:t>0.00</w:t>
            </w:r>
          </w:p>
        </w:tc>
        <w:tc>
          <w:tcPr>
            <w:tcW w:w="971" w:type="dxa"/>
            <w:noWrap/>
            <w:hideMark/>
          </w:tcPr>
          <w:p w14:paraId="03797D94" w14:textId="77777777" w:rsidR="00BD7C6B" w:rsidRDefault="00BD7C6B" w:rsidP="006824CC">
            <w:pPr>
              <w:pStyle w:val="NumericTableBodyText"/>
              <w:jc w:val="center"/>
            </w:pPr>
            <w:r>
              <w:t>0.00</w:t>
            </w:r>
          </w:p>
        </w:tc>
        <w:tc>
          <w:tcPr>
            <w:tcW w:w="970" w:type="dxa"/>
            <w:noWrap/>
            <w:hideMark/>
          </w:tcPr>
          <w:p w14:paraId="66D354F4" w14:textId="77777777" w:rsidR="00BD7C6B" w:rsidRDefault="00BD7C6B" w:rsidP="006824CC">
            <w:pPr>
              <w:pStyle w:val="NumericTableBodyText"/>
              <w:jc w:val="center"/>
            </w:pPr>
            <w:r>
              <w:t>0.00</w:t>
            </w:r>
          </w:p>
        </w:tc>
        <w:tc>
          <w:tcPr>
            <w:tcW w:w="970" w:type="dxa"/>
            <w:noWrap/>
            <w:hideMark/>
          </w:tcPr>
          <w:p w14:paraId="546F0BB3" w14:textId="77777777" w:rsidR="00BD7C6B" w:rsidRDefault="00BD7C6B" w:rsidP="006824CC">
            <w:pPr>
              <w:pStyle w:val="NumericTableBodyText"/>
              <w:jc w:val="center"/>
            </w:pPr>
            <w:r>
              <w:t>0.00</w:t>
            </w:r>
          </w:p>
        </w:tc>
        <w:tc>
          <w:tcPr>
            <w:tcW w:w="970" w:type="dxa"/>
            <w:noWrap/>
            <w:hideMark/>
          </w:tcPr>
          <w:p w14:paraId="4320C3EB" w14:textId="77777777" w:rsidR="00BD7C6B" w:rsidRDefault="00BD7C6B" w:rsidP="006824CC">
            <w:pPr>
              <w:pStyle w:val="NumericTableBodyText"/>
              <w:jc w:val="center"/>
            </w:pPr>
            <w:r>
              <w:t>0.00</w:t>
            </w:r>
          </w:p>
        </w:tc>
        <w:tc>
          <w:tcPr>
            <w:tcW w:w="971" w:type="dxa"/>
            <w:noWrap/>
            <w:hideMark/>
          </w:tcPr>
          <w:p w14:paraId="5B08EBCE"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004B2B16" w14:textId="77777777" w:rsidR="00BD7C6B" w:rsidRPr="00C655DC" w:rsidRDefault="00BD7C6B" w:rsidP="006824CC">
            <w:pPr>
              <w:pStyle w:val="NumericTableBodyText"/>
              <w:jc w:val="center"/>
              <w:rPr>
                <w:b/>
                <w:bCs/>
              </w:rPr>
            </w:pPr>
            <w:r w:rsidRPr="00C655DC">
              <w:rPr>
                <w:b/>
                <w:bCs/>
              </w:rPr>
              <w:t>0.75</w:t>
            </w:r>
          </w:p>
        </w:tc>
        <w:tc>
          <w:tcPr>
            <w:tcW w:w="970" w:type="dxa"/>
            <w:noWrap/>
            <w:hideMark/>
          </w:tcPr>
          <w:p w14:paraId="5EC09806" w14:textId="77777777" w:rsidR="00BD7C6B" w:rsidRDefault="00BD7C6B" w:rsidP="006824CC">
            <w:pPr>
              <w:pStyle w:val="NumericTableBodyText"/>
              <w:jc w:val="center"/>
            </w:pPr>
            <w:r>
              <w:t>0.00</w:t>
            </w:r>
          </w:p>
        </w:tc>
        <w:tc>
          <w:tcPr>
            <w:tcW w:w="971" w:type="dxa"/>
            <w:noWrap/>
            <w:hideMark/>
          </w:tcPr>
          <w:p w14:paraId="1D94FE64" w14:textId="77777777" w:rsidR="00BD7C6B" w:rsidRDefault="00BD7C6B" w:rsidP="006824CC">
            <w:pPr>
              <w:pStyle w:val="NumericTableBodyText"/>
              <w:jc w:val="center"/>
            </w:pPr>
            <w:r>
              <w:t>0.00</w:t>
            </w:r>
          </w:p>
        </w:tc>
      </w:tr>
      <w:tr w:rsidR="00C92226" w14:paraId="14BFD304" w14:textId="77777777" w:rsidTr="00582DE2">
        <w:trPr>
          <w:trHeight w:val="290"/>
        </w:trPr>
        <w:tc>
          <w:tcPr>
            <w:tcW w:w="4127" w:type="dxa"/>
            <w:noWrap/>
            <w:hideMark/>
          </w:tcPr>
          <w:p w14:paraId="4F2B09AD" w14:textId="5CAA721E" w:rsidR="00BD7C6B" w:rsidRDefault="00286AA0" w:rsidP="007D066F">
            <w:pPr>
              <w:pStyle w:val="NumericTableBodyText"/>
            </w:pPr>
            <w:r>
              <w:t>Biogenic ecosystem services</w:t>
            </w:r>
            <w:r w:rsidR="00C92226">
              <w:t xml:space="preserve"> (high value scores &gt;6 only)</w:t>
            </w:r>
          </w:p>
        </w:tc>
        <w:tc>
          <w:tcPr>
            <w:tcW w:w="970" w:type="dxa"/>
            <w:shd w:val="clear" w:color="auto" w:fill="D9D9D9" w:themeFill="background1" w:themeFillShade="D9"/>
            <w:noWrap/>
            <w:hideMark/>
          </w:tcPr>
          <w:p w14:paraId="411F0817" w14:textId="28BD80B8" w:rsidR="00BD7C6B" w:rsidRPr="00C655DC" w:rsidRDefault="00D61737" w:rsidP="006824CC">
            <w:pPr>
              <w:pStyle w:val="NumericTableBodyText"/>
              <w:jc w:val="center"/>
              <w:rPr>
                <w:b/>
                <w:bCs/>
              </w:rPr>
            </w:pPr>
            <w:r w:rsidRPr="00C655DC">
              <w:rPr>
                <w:b/>
                <w:bCs/>
              </w:rPr>
              <w:t>22.65</w:t>
            </w:r>
          </w:p>
        </w:tc>
        <w:tc>
          <w:tcPr>
            <w:tcW w:w="970" w:type="dxa"/>
            <w:shd w:val="clear" w:color="auto" w:fill="D9D9D9" w:themeFill="background1" w:themeFillShade="D9"/>
            <w:noWrap/>
            <w:hideMark/>
          </w:tcPr>
          <w:p w14:paraId="5E8636D1" w14:textId="08FFECB0" w:rsidR="00BD7C6B" w:rsidRPr="00C655DC" w:rsidRDefault="00D61737" w:rsidP="006824CC">
            <w:pPr>
              <w:pStyle w:val="NumericTableBodyText"/>
              <w:jc w:val="center"/>
              <w:rPr>
                <w:b/>
                <w:bCs/>
              </w:rPr>
            </w:pPr>
            <w:r w:rsidRPr="00C655DC">
              <w:rPr>
                <w:b/>
                <w:bCs/>
              </w:rPr>
              <w:t>8.60</w:t>
            </w:r>
          </w:p>
        </w:tc>
        <w:tc>
          <w:tcPr>
            <w:tcW w:w="970" w:type="dxa"/>
            <w:shd w:val="clear" w:color="auto" w:fill="D9D9D9" w:themeFill="background1" w:themeFillShade="D9"/>
            <w:noWrap/>
            <w:hideMark/>
          </w:tcPr>
          <w:p w14:paraId="5DF1CF4F" w14:textId="5D27C73F" w:rsidR="00BD7C6B" w:rsidRPr="00C655DC" w:rsidRDefault="00D61737" w:rsidP="006824CC">
            <w:pPr>
              <w:pStyle w:val="NumericTableBodyText"/>
              <w:jc w:val="center"/>
              <w:rPr>
                <w:b/>
                <w:bCs/>
              </w:rPr>
            </w:pPr>
            <w:r w:rsidRPr="00C655DC">
              <w:rPr>
                <w:b/>
                <w:bCs/>
              </w:rPr>
              <w:t>2.20</w:t>
            </w:r>
          </w:p>
        </w:tc>
        <w:tc>
          <w:tcPr>
            <w:tcW w:w="971" w:type="dxa"/>
            <w:shd w:val="clear" w:color="auto" w:fill="D9D9D9" w:themeFill="background1" w:themeFillShade="D9"/>
            <w:noWrap/>
            <w:hideMark/>
          </w:tcPr>
          <w:p w14:paraId="20AAEC4F" w14:textId="5A139546" w:rsidR="00BD7C6B" w:rsidRPr="00C655DC" w:rsidRDefault="00D61737" w:rsidP="006824CC">
            <w:pPr>
              <w:pStyle w:val="NumericTableBodyText"/>
              <w:jc w:val="center"/>
              <w:rPr>
                <w:b/>
                <w:bCs/>
              </w:rPr>
            </w:pPr>
            <w:r w:rsidRPr="00C655DC">
              <w:rPr>
                <w:b/>
                <w:bCs/>
              </w:rPr>
              <w:t>1.34</w:t>
            </w:r>
          </w:p>
        </w:tc>
        <w:tc>
          <w:tcPr>
            <w:tcW w:w="970" w:type="dxa"/>
            <w:noWrap/>
            <w:hideMark/>
          </w:tcPr>
          <w:p w14:paraId="583847AC" w14:textId="3C529305" w:rsidR="00BD7C6B" w:rsidRDefault="00D61737" w:rsidP="006824CC">
            <w:pPr>
              <w:pStyle w:val="NumericTableBodyText"/>
              <w:jc w:val="center"/>
            </w:pPr>
            <w:r>
              <w:t>0.00</w:t>
            </w:r>
          </w:p>
        </w:tc>
        <w:tc>
          <w:tcPr>
            <w:tcW w:w="970" w:type="dxa"/>
            <w:shd w:val="clear" w:color="auto" w:fill="D9D9D9" w:themeFill="background1" w:themeFillShade="D9"/>
            <w:noWrap/>
            <w:hideMark/>
          </w:tcPr>
          <w:p w14:paraId="02227B70" w14:textId="46DEF292" w:rsidR="00BD7C6B" w:rsidRPr="00C655DC" w:rsidRDefault="00D61737" w:rsidP="006824CC">
            <w:pPr>
              <w:pStyle w:val="NumericTableBodyText"/>
              <w:jc w:val="center"/>
              <w:rPr>
                <w:b/>
                <w:bCs/>
              </w:rPr>
            </w:pPr>
            <w:r w:rsidRPr="00C655DC">
              <w:rPr>
                <w:b/>
                <w:bCs/>
              </w:rPr>
              <w:t>3.34</w:t>
            </w:r>
          </w:p>
        </w:tc>
        <w:tc>
          <w:tcPr>
            <w:tcW w:w="970" w:type="dxa"/>
            <w:noWrap/>
            <w:hideMark/>
          </w:tcPr>
          <w:p w14:paraId="7FE62504" w14:textId="720C9703" w:rsidR="00BD7C6B" w:rsidRDefault="00D61737" w:rsidP="006824CC">
            <w:pPr>
              <w:pStyle w:val="NumericTableBodyText"/>
              <w:jc w:val="center"/>
            </w:pPr>
            <w:r>
              <w:t>0.05</w:t>
            </w:r>
          </w:p>
        </w:tc>
        <w:tc>
          <w:tcPr>
            <w:tcW w:w="971" w:type="dxa"/>
            <w:shd w:val="clear" w:color="auto" w:fill="D9D9D9" w:themeFill="background1" w:themeFillShade="D9"/>
            <w:noWrap/>
            <w:hideMark/>
          </w:tcPr>
          <w:p w14:paraId="3B27068A" w14:textId="6F7898D5" w:rsidR="00BD7C6B" w:rsidRPr="00C655DC" w:rsidRDefault="00D61737" w:rsidP="006824CC">
            <w:pPr>
              <w:pStyle w:val="NumericTableBodyText"/>
              <w:jc w:val="center"/>
              <w:rPr>
                <w:b/>
                <w:bCs/>
              </w:rPr>
            </w:pPr>
            <w:r w:rsidRPr="00C655DC">
              <w:rPr>
                <w:b/>
                <w:bCs/>
              </w:rPr>
              <w:t>0.12</w:t>
            </w:r>
          </w:p>
        </w:tc>
        <w:tc>
          <w:tcPr>
            <w:tcW w:w="970" w:type="dxa"/>
            <w:shd w:val="clear" w:color="auto" w:fill="D9D9D9" w:themeFill="background1" w:themeFillShade="D9"/>
            <w:noWrap/>
            <w:hideMark/>
          </w:tcPr>
          <w:p w14:paraId="63329EE4" w14:textId="008C265C" w:rsidR="00BD7C6B" w:rsidRPr="00C655DC" w:rsidRDefault="00D61737" w:rsidP="006824CC">
            <w:pPr>
              <w:pStyle w:val="NumericTableBodyText"/>
              <w:jc w:val="center"/>
              <w:rPr>
                <w:b/>
                <w:bCs/>
              </w:rPr>
            </w:pPr>
            <w:r w:rsidRPr="00C655DC">
              <w:rPr>
                <w:b/>
                <w:bCs/>
              </w:rPr>
              <w:t>0.11</w:t>
            </w:r>
          </w:p>
        </w:tc>
        <w:tc>
          <w:tcPr>
            <w:tcW w:w="970" w:type="dxa"/>
            <w:shd w:val="clear" w:color="auto" w:fill="D9D9D9" w:themeFill="background1" w:themeFillShade="D9"/>
            <w:noWrap/>
            <w:hideMark/>
          </w:tcPr>
          <w:p w14:paraId="28068AF7" w14:textId="1BA83805" w:rsidR="00BD7C6B" w:rsidRPr="00C655DC" w:rsidRDefault="00D61737" w:rsidP="006824CC">
            <w:pPr>
              <w:pStyle w:val="NumericTableBodyText"/>
              <w:jc w:val="center"/>
              <w:rPr>
                <w:b/>
                <w:bCs/>
              </w:rPr>
            </w:pPr>
            <w:r w:rsidRPr="00C655DC">
              <w:rPr>
                <w:b/>
                <w:bCs/>
              </w:rPr>
              <w:t>0.11</w:t>
            </w:r>
          </w:p>
        </w:tc>
        <w:tc>
          <w:tcPr>
            <w:tcW w:w="971" w:type="dxa"/>
            <w:shd w:val="clear" w:color="auto" w:fill="D9D9D9" w:themeFill="background1" w:themeFillShade="D9"/>
            <w:noWrap/>
            <w:hideMark/>
          </w:tcPr>
          <w:p w14:paraId="1E0DDC0E" w14:textId="1F79CBD2" w:rsidR="00BD7C6B" w:rsidRPr="00C655DC" w:rsidRDefault="00D61737" w:rsidP="006824CC">
            <w:pPr>
              <w:pStyle w:val="NumericTableBodyText"/>
              <w:jc w:val="center"/>
              <w:rPr>
                <w:b/>
                <w:bCs/>
              </w:rPr>
            </w:pPr>
            <w:r w:rsidRPr="00C655DC">
              <w:rPr>
                <w:b/>
                <w:bCs/>
              </w:rPr>
              <w:t>0.10</w:t>
            </w:r>
          </w:p>
        </w:tc>
      </w:tr>
      <w:tr w:rsidR="00C92226" w14:paraId="22AB8E57" w14:textId="77777777" w:rsidTr="00C655DC">
        <w:trPr>
          <w:trHeight w:val="290"/>
        </w:trPr>
        <w:tc>
          <w:tcPr>
            <w:tcW w:w="4127" w:type="dxa"/>
            <w:noWrap/>
            <w:hideMark/>
          </w:tcPr>
          <w:p w14:paraId="1E0EF056" w14:textId="77777777" w:rsidR="00BD7C6B" w:rsidRPr="00C655DC" w:rsidRDefault="00BD7C6B" w:rsidP="007D066F">
            <w:pPr>
              <w:pStyle w:val="NumericTableBodyText"/>
              <w:rPr>
                <w:b/>
                <w:bCs/>
              </w:rPr>
            </w:pPr>
            <w:r w:rsidRPr="00C655DC">
              <w:rPr>
                <w:b/>
                <w:bCs/>
              </w:rPr>
              <w:t>Demersal fish</w:t>
            </w:r>
          </w:p>
        </w:tc>
        <w:tc>
          <w:tcPr>
            <w:tcW w:w="970" w:type="dxa"/>
            <w:noWrap/>
          </w:tcPr>
          <w:p w14:paraId="3E26C957" w14:textId="77777777" w:rsidR="00BD7C6B" w:rsidRDefault="00BD7C6B" w:rsidP="006824CC">
            <w:pPr>
              <w:pStyle w:val="NumericTableBodyText"/>
              <w:jc w:val="center"/>
            </w:pPr>
          </w:p>
        </w:tc>
        <w:tc>
          <w:tcPr>
            <w:tcW w:w="970" w:type="dxa"/>
            <w:noWrap/>
          </w:tcPr>
          <w:p w14:paraId="7106EDFD" w14:textId="77777777" w:rsidR="00BD7C6B" w:rsidRDefault="00BD7C6B" w:rsidP="006824CC">
            <w:pPr>
              <w:pStyle w:val="NumericTableBodyText"/>
              <w:jc w:val="center"/>
            </w:pPr>
          </w:p>
        </w:tc>
        <w:tc>
          <w:tcPr>
            <w:tcW w:w="970" w:type="dxa"/>
            <w:noWrap/>
          </w:tcPr>
          <w:p w14:paraId="31E4E584" w14:textId="77777777" w:rsidR="00BD7C6B" w:rsidRDefault="00BD7C6B" w:rsidP="006824CC">
            <w:pPr>
              <w:pStyle w:val="NumericTableBodyText"/>
              <w:jc w:val="center"/>
            </w:pPr>
          </w:p>
        </w:tc>
        <w:tc>
          <w:tcPr>
            <w:tcW w:w="971" w:type="dxa"/>
            <w:noWrap/>
          </w:tcPr>
          <w:p w14:paraId="3545D44B" w14:textId="77777777" w:rsidR="00BD7C6B" w:rsidRDefault="00BD7C6B" w:rsidP="006824CC">
            <w:pPr>
              <w:pStyle w:val="NumericTableBodyText"/>
              <w:jc w:val="center"/>
            </w:pPr>
          </w:p>
        </w:tc>
        <w:tc>
          <w:tcPr>
            <w:tcW w:w="970" w:type="dxa"/>
            <w:noWrap/>
          </w:tcPr>
          <w:p w14:paraId="52EE04D5" w14:textId="77777777" w:rsidR="00BD7C6B" w:rsidRDefault="00BD7C6B" w:rsidP="006824CC">
            <w:pPr>
              <w:pStyle w:val="NumericTableBodyText"/>
              <w:jc w:val="center"/>
            </w:pPr>
          </w:p>
        </w:tc>
        <w:tc>
          <w:tcPr>
            <w:tcW w:w="970" w:type="dxa"/>
            <w:noWrap/>
          </w:tcPr>
          <w:p w14:paraId="103C3314" w14:textId="77777777" w:rsidR="00BD7C6B" w:rsidRDefault="00BD7C6B" w:rsidP="006824CC">
            <w:pPr>
              <w:pStyle w:val="NumericTableBodyText"/>
              <w:jc w:val="center"/>
            </w:pPr>
          </w:p>
        </w:tc>
        <w:tc>
          <w:tcPr>
            <w:tcW w:w="970" w:type="dxa"/>
            <w:noWrap/>
          </w:tcPr>
          <w:p w14:paraId="7080359E" w14:textId="77777777" w:rsidR="00BD7C6B" w:rsidRDefault="00BD7C6B" w:rsidP="006824CC">
            <w:pPr>
              <w:pStyle w:val="NumericTableBodyText"/>
              <w:jc w:val="center"/>
            </w:pPr>
          </w:p>
        </w:tc>
        <w:tc>
          <w:tcPr>
            <w:tcW w:w="971" w:type="dxa"/>
            <w:noWrap/>
          </w:tcPr>
          <w:p w14:paraId="0195E6D0" w14:textId="77777777" w:rsidR="00BD7C6B" w:rsidRDefault="00BD7C6B" w:rsidP="006824CC">
            <w:pPr>
              <w:pStyle w:val="NumericTableBodyText"/>
              <w:jc w:val="center"/>
            </w:pPr>
          </w:p>
        </w:tc>
        <w:tc>
          <w:tcPr>
            <w:tcW w:w="970" w:type="dxa"/>
            <w:noWrap/>
          </w:tcPr>
          <w:p w14:paraId="6EC46924" w14:textId="77777777" w:rsidR="00BD7C6B" w:rsidRDefault="00BD7C6B" w:rsidP="006824CC">
            <w:pPr>
              <w:pStyle w:val="NumericTableBodyText"/>
              <w:jc w:val="center"/>
            </w:pPr>
          </w:p>
        </w:tc>
        <w:tc>
          <w:tcPr>
            <w:tcW w:w="970" w:type="dxa"/>
            <w:noWrap/>
          </w:tcPr>
          <w:p w14:paraId="00027109" w14:textId="77777777" w:rsidR="00BD7C6B" w:rsidRDefault="00BD7C6B" w:rsidP="006824CC">
            <w:pPr>
              <w:pStyle w:val="NumericTableBodyText"/>
              <w:jc w:val="center"/>
            </w:pPr>
          </w:p>
        </w:tc>
        <w:tc>
          <w:tcPr>
            <w:tcW w:w="971" w:type="dxa"/>
            <w:noWrap/>
          </w:tcPr>
          <w:p w14:paraId="78B714F2" w14:textId="77777777" w:rsidR="00BD7C6B" w:rsidRDefault="00BD7C6B" w:rsidP="006824CC">
            <w:pPr>
              <w:pStyle w:val="NumericTableBodyText"/>
              <w:jc w:val="center"/>
            </w:pPr>
          </w:p>
        </w:tc>
      </w:tr>
      <w:tr w:rsidR="00C92226" w14:paraId="043E128A" w14:textId="77777777" w:rsidTr="00A87F13">
        <w:trPr>
          <w:trHeight w:val="290"/>
        </w:trPr>
        <w:tc>
          <w:tcPr>
            <w:tcW w:w="4127" w:type="dxa"/>
            <w:noWrap/>
            <w:hideMark/>
          </w:tcPr>
          <w:p w14:paraId="2A805BC6" w14:textId="77777777" w:rsidR="00BD7C6B" w:rsidRDefault="00BD7C6B" w:rsidP="007D066F">
            <w:pPr>
              <w:pStyle w:val="NumericTableBodyText"/>
            </w:pPr>
            <w:r>
              <w:t>Mean (all demersal fish)</w:t>
            </w:r>
          </w:p>
        </w:tc>
        <w:tc>
          <w:tcPr>
            <w:tcW w:w="970" w:type="dxa"/>
            <w:noWrap/>
            <w:hideMark/>
          </w:tcPr>
          <w:p w14:paraId="194D8F4D" w14:textId="77777777" w:rsidR="00BD7C6B" w:rsidRDefault="00BD7C6B" w:rsidP="006824CC">
            <w:pPr>
              <w:pStyle w:val="NumericTableBodyText"/>
              <w:jc w:val="center"/>
            </w:pPr>
            <w:r>
              <w:t>4.34</w:t>
            </w:r>
          </w:p>
        </w:tc>
        <w:tc>
          <w:tcPr>
            <w:tcW w:w="970" w:type="dxa"/>
            <w:noWrap/>
            <w:hideMark/>
          </w:tcPr>
          <w:p w14:paraId="4F7F44AE" w14:textId="77777777" w:rsidR="00BD7C6B" w:rsidRDefault="00BD7C6B" w:rsidP="006824CC">
            <w:pPr>
              <w:pStyle w:val="NumericTableBodyText"/>
              <w:jc w:val="center"/>
            </w:pPr>
            <w:r>
              <w:t>3.00</w:t>
            </w:r>
          </w:p>
        </w:tc>
        <w:tc>
          <w:tcPr>
            <w:tcW w:w="970" w:type="dxa"/>
            <w:shd w:val="clear" w:color="auto" w:fill="D9D9D9" w:themeFill="background1" w:themeFillShade="D9"/>
            <w:noWrap/>
            <w:hideMark/>
          </w:tcPr>
          <w:p w14:paraId="607A9A88" w14:textId="77777777" w:rsidR="00BD7C6B" w:rsidRPr="00A87F13" w:rsidRDefault="00BD7C6B" w:rsidP="006824CC">
            <w:pPr>
              <w:pStyle w:val="NumericTableBodyText"/>
              <w:jc w:val="center"/>
              <w:rPr>
                <w:b/>
                <w:bCs/>
              </w:rPr>
            </w:pPr>
            <w:r w:rsidRPr="00A87F13">
              <w:rPr>
                <w:b/>
                <w:bCs/>
              </w:rPr>
              <w:t>1.80</w:t>
            </w:r>
          </w:p>
        </w:tc>
        <w:tc>
          <w:tcPr>
            <w:tcW w:w="971" w:type="dxa"/>
            <w:noWrap/>
            <w:hideMark/>
          </w:tcPr>
          <w:p w14:paraId="5A872CA5" w14:textId="77777777" w:rsidR="00BD7C6B" w:rsidRDefault="00BD7C6B" w:rsidP="006824CC">
            <w:pPr>
              <w:pStyle w:val="NumericTableBodyText"/>
              <w:jc w:val="center"/>
            </w:pPr>
            <w:r>
              <w:t>0.12</w:t>
            </w:r>
          </w:p>
        </w:tc>
        <w:tc>
          <w:tcPr>
            <w:tcW w:w="970" w:type="dxa"/>
            <w:noWrap/>
            <w:hideMark/>
          </w:tcPr>
          <w:p w14:paraId="0EC89C99" w14:textId="77777777" w:rsidR="00BD7C6B" w:rsidRDefault="00BD7C6B" w:rsidP="006824CC">
            <w:pPr>
              <w:pStyle w:val="NumericTableBodyText"/>
              <w:jc w:val="center"/>
            </w:pPr>
            <w:r>
              <w:t>0.07</w:t>
            </w:r>
          </w:p>
        </w:tc>
        <w:tc>
          <w:tcPr>
            <w:tcW w:w="970" w:type="dxa"/>
            <w:noWrap/>
            <w:hideMark/>
          </w:tcPr>
          <w:p w14:paraId="412C4737" w14:textId="77777777" w:rsidR="00BD7C6B" w:rsidRDefault="00BD7C6B" w:rsidP="006824CC">
            <w:pPr>
              <w:pStyle w:val="NumericTableBodyText"/>
              <w:jc w:val="center"/>
            </w:pPr>
            <w:r>
              <w:t>0.78</w:t>
            </w:r>
          </w:p>
        </w:tc>
        <w:tc>
          <w:tcPr>
            <w:tcW w:w="970" w:type="dxa"/>
            <w:noWrap/>
            <w:hideMark/>
          </w:tcPr>
          <w:p w14:paraId="5AB4D435" w14:textId="77777777" w:rsidR="00BD7C6B" w:rsidRDefault="00BD7C6B" w:rsidP="006824CC">
            <w:pPr>
              <w:pStyle w:val="NumericTableBodyText"/>
              <w:jc w:val="center"/>
            </w:pPr>
            <w:r>
              <w:t>0.06</w:t>
            </w:r>
          </w:p>
        </w:tc>
        <w:tc>
          <w:tcPr>
            <w:tcW w:w="971" w:type="dxa"/>
            <w:noWrap/>
            <w:hideMark/>
          </w:tcPr>
          <w:p w14:paraId="663DDD2D" w14:textId="77777777" w:rsidR="00BD7C6B" w:rsidRDefault="00BD7C6B" w:rsidP="006824CC">
            <w:pPr>
              <w:pStyle w:val="NumericTableBodyText"/>
              <w:jc w:val="center"/>
            </w:pPr>
            <w:r>
              <w:t>0.05</w:t>
            </w:r>
          </w:p>
        </w:tc>
        <w:tc>
          <w:tcPr>
            <w:tcW w:w="970" w:type="dxa"/>
            <w:noWrap/>
            <w:hideMark/>
          </w:tcPr>
          <w:p w14:paraId="6E5B0513" w14:textId="77777777" w:rsidR="00BD7C6B" w:rsidRDefault="00BD7C6B" w:rsidP="006824CC">
            <w:pPr>
              <w:pStyle w:val="NumericTableBodyText"/>
              <w:jc w:val="center"/>
            </w:pPr>
            <w:r>
              <w:t>0.01</w:t>
            </w:r>
          </w:p>
        </w:tc>
        <w:tc>
          <w:tcPr>
            <w:tcW w:w="970" w:type="dxa"/>
            <w:noWrap/>
            <w:hideMark/>
          </w:tcPr>
          <w:p w14:paraId="34DEA22A" w14:textId="77777777" w:rsidR="00BD7C6B" w:rsidRDefault="00BD7C6B" w:rsidP="006824CC">
            <w:pPr>
              <w:pStyle w:val="NumericTableBodyText"/>
              <w:jc w:val="center"/>
            </w:pPr>
            <w:r>
              <w:t>0.02</w:t>
            </w:r>
          </w:p>
        </w:tc>
        <w:tc>
          <w:tcPr>
            <w:tcW w:w="971" w:type="dxa"/>
            <w:noWrap/>
            <w:hideMark/>
          </w:tcPr>
          <w:p w14:paraId="5BFFED43" w14:textId="77777777" w:rsidR="00BD7C6B" w:rsidRDefault="00BD7C6B" w:rsidP="006824CC">
            <w:pPr>
              <w:pStyle w:val="NumericTableBodyText"/>
              <w:jc w:val="center"/>
            </w:pPr>
            <w:r>
              <w:t>0.06</w:t>
            </w:r>
          </w:p>
        </w:tc>
      </w:tr>
      <w:tr w:rsidR="00C92226" w14:paraId="254B4DA6" w14:textId="77777777" w:rsidTr="00A87F13">
        <w:trPr>
          <w:trHeight w:val="290"/>
        </w:trPr>
        <w:tc>
          <w:tcPr>
            <w:tcW w:w="4127" w:type="dxa"/>
            <w:noWrap/>
            <w:hideMark/>
          </w:tcPr>
          <w:p w14:paraId="5C59DA86" w14:textId="77777777" w:rsidR="00BD7C6B" w:rsidRDefault="00BD7C6B" w:rsidP="007D066F">
            <w:pPr>
              <w:pStyle w:val="NumericTableBodyText"/>
            </w:pPr>
            <w:r>
              <w:t>Mean (endemic demersal fish only)</w:t>
            </w:r>
          </w:p>
        </w:tc>
        <w:tc>
          <w:tcPr>
            <w:tcW w:w="970" w:type="dxa"/>
            <w:noWrap/>
            <w:hideMark/>
          </w:tcPr>
          <w:p w14:paraId="7E212ED4" w14:textId="77777777" w:rsidR="00BD7C6B" w:rsidRDefault="00BD7C6B" w:rsidP="006824CC">
            <w:pPr>
              <w:pStyle w:val="NumericTableBodyText"/>
              <w:jc w:val="center"/>
            </w:pPr>
            <w:r>
              <w:t>3.80</w:t>
            </w:r>
          </w:p>
        </w:tc>
        <w:tc>
          <w:tcPr>
            <w:tcW w:w="970" w:type="dxa"/>
            <w:noWrap/>
            <w:hideMark/>
          </w:tcPr>
          <w:p w14:paraId="5A0E6749" w14:textId="77777777" w:rsidR="00BD7C6B" w:rsidRDefault="00BD7C6B" w:rsidP="006824CC">
            <w:pPr>
              <w:pStyle w:val="NumericTableBodyText"/>
              <w:jc w:val="center"/>
            </w:pPr>
            <w:r>
              <w:t>2.63</w:t>
            </w:r>
          </w:p>
        </w:tc>
        <w:tc>
          <w:tcPr>
            <w:tcW w:w="970" w:type="dxa"/>
            <w:shd w:val="clear" w:color="auto" w:fill="D9D9D9" w:themeFill="background1" w:themeFillShade="D9"/>
            <w:noWrap/>
            <w:hideMark/>
          </w:tcPr>
          <w:p w14:paraId="759D477D" w14:textId="77777777" w:rsidR="00BD7C6B" w:rsidRPr="00A87F13" w:rsidRDefault="00BD7C6B" w:rsidP="006824CC">
            <w:pPr>
              <w:pStyle w:val="NumericTableBodyText"/>
              <w:jc w:val="center"/>
              <w:rPr>
                <w:b/>
                <w:bCs/>
              </w:rPr>
            </w:pPr>
            <w:r w:rsidRPr="00A87F13">
              <w:rPr>
                <w:b/>
                <w:bCs/>
              </w:rPr>
              <w:t>1.46</w:t>
            </w:r>
          </w:p>
        </w:tc>
        <w:tc>
          <w:tcPr>
            <w:tcW w:w="971" w:type="dxa"/>
            <w:noWrap/>
            <w:hideMark/>
          </w:tcPr>
          <w:p w14:paraId="2DCC7CCC" w14:textId="77777777" w:rsidR="00BD7C6B" w:rsidRDefault="00BD7C6B" w:rsidP="006824CC">
            <w:pPr>
              <w:pStyle w:val="NumericTableBodyText"/>
              <w:jc w:val="center"/>
            </w:pPr>
            <w:r>
              <w:t>0.15</w:t>
            </w:r>
          </w:p>
        </w:tc>
        <w:tc>
          <w:tcPr>
            <w:tcW w:w="970" w:type="dxa"/>
            <w:noWrap/>
            <w:hideMark/>
          </w:tcPr>
          <w:p w14:paraId="18DC77A7" w14:textId="77777777" w:rsidR="00BD7C6B" w:rsidRDefault="00BD7C6B" w:rsidP="006824CC">
            <w:pPr>
              <w:pStyle w:val="NumericTableBodyText"/>
              <w:jc w:val="center"/>
            </w:pPr>
            <w:r>
              <w:t>0.10</w:t>
            </w:r>
          </w:p>
        </w:tc>
        <w:tc>
          <w:tcPr>
            <w:tcW w:w="970" w:type="dxa"/>
            <w:noWrap/>
            <w:hideMark/>
          </w:tcPr>
          <w:p w14:paraId="5CE6F777" w14:textId="77777777" w:rsidR="00BD7C6B" w:rsidRDefault="00BD7C6B" w:rsidP="006824CC">
            <w:pPr>
              <w:pStyle w:val="NumericTableBodyText"/>
              <w:jc w:val="center"/>
            </w:pPr>
            <w:r>
              <w:t>0.63</w:t>
            </w:r>
          </w:p>
        </w:tc>
        <w:tc>
          <w:tcPr>
            <w:tcW w:w="970" w:type="dxa"/>
            <w:noWrap/>
            <w:hideMark/>
          </w:tcPr>
          <w:p w14:paraId="23B07A1B" w14:textId="77777777" w:rsidR="00BD7C6B" w:rsidRDefault="00BD7C6B" w:rsidP="006824CC">
            <w:pPr>
              <w:pStyle w:val="NumericTableBodyText"/>
              <w:jc w:val="center"/>
            </w:pPr>
            <w:r>
              <w:t>0.08</w:t>
            </w:r>
          </w:p>
        </w:tc>
        <w:tc>
          <w:tcPr>
            <w:tcW w:w="971" w:type="dxa"/>
            <w:shd w:val="clear" w:color="auto" w:fill="D9D9D9" w:themeFill="background1" w:themeFillShade="D9"/>
            <w:noWrap/>
            <w:hideMark/>
          </w:tcPr>
          <w:p w14:paraId="44492A89" w14:textId="77777777" w:rsidR="00BD7C6B" w:rsidRPr="00225627" w:rsidRDefault="00BD7C6B" w:rsidP="006824CC">
            <w:pPr>
              <w:pStyle w:val="NumericTableBodyText"/>
              <w:jc w:val="center"/>
              <w:rPr>
                <w:b/>
                <w:bCs/>
              </w:rPr>
            </w:pPr>
            <w:r w:rsidRPr="00225627">
              <w:rPr>
                <w:b/>
                <w:bCs/>
              </w:rPr>
              <w:t>0.07</w:t>
            </w:r>
          </w:p>
        </w:tc>
        <w:tc>
          <w:tcPr>
            <w:tcW w:w="970" w:type="dxa"/>
            <w:noWrap/>
            <w:hideMark/>
          </w:tcPr>
          <w:p w14:paraId="45F1A39C" w14:textId="77777777" w:rsidR="00BD7C6B" w:rsidRDefault="00BD7C6B" w:rsidP="006824CC">
            <w:pPr>
              <w:pStyle w:val="NumericTableBodyText"/>
              <w:jc w:val="center"/>
            </w:pPr>
            <w:r>
              <w:t>0.01</w:t>
            </w:r>
          </w:p>
        </w:tc>
        <w:tc>
          <w:tcPr>
            <w:tcW w:w="970" w:type="dxa"/>
            <w:noWrap/>
            <w:hideMark/>
          </w:tcPr>
          <w:p w14:paraId="621E6958" w14:textId="77777777" w:rsidR="00BD7C6B" w:rsidRDefault="00BD7C6B" w:rsidP="006824CC">
            <w:pPr>
              <w:pStyle w:val="NumericTableBodyText"/>
              <w:jc w:val="center"/>
            </w:pPr>
            <w:r>
              <w:t>0.02</w:t>
            </w:r>
          </w:p>
        </w:tc>
        <w:tc>
          <w:tcPr>
            <w:tcW w:w="971" w:type="dxa"/>
            <w:shd w:val="clear" w:color="auto" w:fill="D9D9D9" w:themeFill="background1" w:themeFillShade="D9"/>
            <w:noWrap/>
            <w:hideMark/>
          </w:tcPr>
          <w:p w14:paraId="43BC2E5C" w14:textId="77777777" w:rsidR="00BD7C6B" w:rsidRPr="00A87F13" w:rsidRDefault="00BD7C6B" w:rsidP="006824CC">
            <w:pPr>
              <w:pStyle w:val="NumericTableBodyText"/>
              <w:jc w:val="center"/>
              <w:rPr>
                <w:b/>
                <w:bCs/>
              </w:rPr>
            </w:pPr>
            <w:r w:rsidRPr="00A87F13">
              <w:rPr>
                <w:b/>
                <w:bCs/>
              </w:rPr>
              <w:t>0.08</w:t>
            </w:r>
          </w:p>
        </w:tc>
      </w:tr>
      <w:tr w:rsidR="00C92226" w14:paraId="53E53EB8" w14:textId="77777777" w:rsidTr="00C655DC">
        <w:trPr>
          <w:trHeight w:val="290"/>
        </w:trPr>
        <w:tc>
          <w:tcPr>
            <w:tcW w:w="4127" w:type="dxa"/>
            <w:noWrap/>
            <w:hideMark/>
          </w:tcPr>
          <w:p w14:paraId="411E7C29" w14:textId="1545F9F0" w:rsidR="00BD7C6B" w:rsidRDefault="00C92226" w:rsidP="007D066F">
            <w:pPr>
              <w:pStyle w:val="NumericTableBodyText"/>
            </w:pPr>
            <w:r>
              <w:t>Number of demersal fish with greater than on par</w:t>
            </w:r>
            <w:r w:rsidR="00582DE2">
              <w:t xml:space="preserve"> </w:t>
            </w:r>
            <w:r>
              <w:t>protection</w:t>
            </w:r>
          </w:p>
        </w:tc>
        <w:tc>
          <w:tcPr>
            <w:tcW w:w="970" w:type="dxa"/>
            <w:noWrap/>
            <w:hideMark/>
          </w:tcPr>
          <w:p w14:paraId="498E01AB" w14:textId="6582F8E2" w:rsidR="00BD7C6B" w:rsidRDefault="0015628C" w:rsidP="006824CC">
            <w:pPr>
              <w:pStyle w:val="NumericTableBodyText"/>
              <w:jc w:val="center"/>
            </w:pPr>
            <w:r>
              <w:t>43</w:t>
            </w:r>
          </w:p>
        </w:tc>
        <w:tc>
          <w:tcPr>
            <w:tcW w:w="970" w:type="dxa"/>
            <w:noWrap/>
            <w:hideMark/>
          </w:tcPr>
          <w:p w14:paraId="67E2CF9D" w14:textId="6C92D230" w:rsidR="00BD7C6B" w:rsidRDefault="0015628C" w:rsidP="006824CC">
            <w:pPr>
              <w:pStyle w:val="NumericTableBodyText"/>
              <w:jc w:val="center"/>
            </w:pPr>
            <w:r>
              <w:t>35</w:t>
            </w:r>
          </w:p>
        </w:tc>
        <w:tc>
          <w:tcPr>
            <w:tcW w:w="970" w:type="dxa"/>
            <w:noWrap/>
            <w:hideMark/>
          </w:tcPr>
          <w:p w14:paraId="0343B9B8" w14:textId="57965E57" w:rsidR="00BD7C6B" w:rsidRDefault="0015628C" w:rsidP="006824CC">
            <w:pPr>
              <w:pStyle w:val="NumericTableBodyText"/>
              <w:jc w:val="center"/>
            </w:pPr>
            <w:r>
              <w:t>59</w:t>
            </w:r>
          </w:p>
        </w:tc>
        <w:tc>
          <w:tcPr>
            <w:tcW w:w="971" w:type="dxa"/>
            <w:noWrap/>
            <w:hideMark/>
          </w:tcPr>
          <w:p w14:paraId="583868BC" w14:textId="3EAE26D1" w:rsidR="00BD7C6B" w:rsidRDefault="00C655DC" w:rsidP="006824CC">
            <w:pPr>
              <w:pStyle w:val="NumericTableBodyText"/>
              <w:jc w:val="center"/>
            </w:pPr>
            <w:r>
              <w:t>28</w:t>
            </w:r>
          </w:p>
        </w:tc>
        <w:tc>
          <w:tcPr>
            <w:tcW w:w="970" w:type="dxa"/>
            <w:noWrap/>
            <w:hideMark/>
          </w:tcPr>
          <w:p w14:paraId="0716EA8A" w14:textId="3A13F964" w:rsidR="00BD7C6B" w:rsidRDefault="00C655DC" w:rsidP="006824CC">
            <w:pPr>
              <w:pStyle w:val="NumericTableBodyText"/>
              <w:jc w:val="center"/>
            </w:pPr>
            <w:r>
              <w:t>26</w:t>
            </w:r>
          </w:p>
        </w:tc>
        <w:tc>
          <w:tcPr>
            <w:tcW w:w="970" w:type="dxa"/>
            <w:noWrap/>
            <w:hideMark/>
          </w:tcPr>
          <w:p w14:paraId="15306C61" w14:textId="2B534686" w:rsidR="00BD7C6B" w:rsidRDefault="00C655DC" w:rsidP="006824CC">
            <w:pPr>
              <w:pStyle w:val="NumericTableBodyText"/>
              <w:jc w:val="center"/>
            </w:pPr>
            <w:r>
              <w:t>19</w:t>
            </w:r>
          </w:p>
        </w:tc>
        <w:tc>
          <w:tcPr>
            <w:tcW w:w="970" w:type="dxa"/>
            <w:noWrap/>
            <w:hideMark/>
          </w:tcPr>
          <w:p w14:paraId="7DBA7A36" w14:textId="7C4B587F" w:rsidR="00BD7C6B" w:rsidRDefault="00C655DC" w:rsidP="006824CC">
            <w:pPr>
              <w:pStyle w:val="NumericTableBodyText"/>
              <w:jc w:val="center"/>
            </w:pPr>
            <w:r>
              <w:t>13</w:t>
            </w:r>
          </w:p>
        </w:tc>
        <w:tc>
          <w:tcPr>
            <w:tcW w:w="971" w:type="dxa"/>
            <w:noWrap/>
            <w:hideMark/>
          </w:tcPr>
          <w:p w14:paraId="75EF5390" w14:textId="718F0BA7" w:rsidR="00BD7C6B" w:rsidRPr="00225627" w:rsidRDefault="00C655DC" w:rsidP="006824CC">
            <w:pPr>
              <w:pStyle w:val="NumericTableBodyText"/>
              <w:jc w:val="center"/>
            </w:pPr>
            <w:r w:rsidRPr="00225627">
              <w:t>31</w:t>
            </w:r>
          </w:p>
        </w:tc>
        <w:tc>
          <w:tcPr>
            <w:tcW w:w="970" w:type="dxa"/>
            <w:noWrap/>
            <w:hideMark/>
          </w:tcPr>
          <w:p w14:paraId="7965B584" w14:textId="17BEE7E7" w:rsidR="00BD7C6B" w:rsidRDefault="00C655DC" w:rsidP="006824CC">
            <w:pPr>
              <w:pStyle w:val="NumericTableBodyText"/>
              <w:jc w:val="center"/>
            </w:pPr>
            <w:r>
              <w:t>4</w:t>
            </w:r>
          </w:p>
        </w:tc>
        <w:tc>
          <w:tcPr>
            <w:tcW w:w="970" w:type="dxa"/>
            <w:noWrap/>
            <w:hideMark/>
          </w:tcPr>
          <w:p w14:paraId="4DF1930C" w14:textId="11D3417E" w:rsidR="00BD7C6B" w:rsidRDefault="00C655DC" w:rsidP="006824CC">
            <w:pPr>
              <w:pStyle w:val="NumericTableBodyText"/>
              <w:jc w:val="center"/>
            </w:pPr>
            <w:r>
              <w:t>25</w:t>
            </w:r>
          </w:p>
        </w:tc>
        <w:tc>
          <w:tcPr>
            <w:tcW w:w="971" w:type="dxa"/>
            <w:noWrap/>
            <w:hideMark/>
          </w:tcPr>
          <w:p w14:paraId="47A30435" w14:textId="70843791" w:rsidR="00BD7C6B" w:rsidRDefault="00225627" w:rsidP="006824CC">
            <w:pPr>
              <w:pStyle w:val="NumericTableBodyText"/>
              <w:jc w:val="center"/>
            </w:pPr>
            <w:r>
              <w:t>28</w:t>
            </w:r>
          </w:p>
        </w:tc>
      </w:tr>
      <w:tr w:rsidR="00C92226" w14:paraId="47F604D6" w14:textId="77777777" w:rsidTr="00582DE2">
        <w:trPr>
          <w:trHeight w:val="290"/>
        </w:trPr>
        <w:tc>
          <w:tcPr>
            <w:tcW w:w="4127" w:type="dxa"/>
            <w:noWrap/>
            <w:hideMark/>
          </w:tcPr>
          <w:p w14:paraId="1CA3EE0A" w14:textId="77777777" w:rsidR="00BD7C6B" w:rsidRDefault="00BD7C6B" w:rsidP="007D066F">
            <w:pPr>
              <w:pStyle w:val="NumericTableBodyText"/>
              <w:rPr>
                <w:i/>
                <w:iCs/>
              </w:rPr>
            </w:pPr>
            <w:r>
              <w:rPr>
                <w:i/>
                <w:iCs/>
              </w:rPr>
              <w:t>Aldrichetta forsteri</w:t>
            </w:r>
          </w:p>
        </w:tc>
        <w:tc>
          <w:tcPr>
            <w:tcW w:w="970" w:type="dxa"/>
            <w:noWrap/>
            <w:hideMark/>
          </w:tcPr>
          <w:p w14:paraId="57EFBD43" w14:textId="77777777" w:rsidR="00BD7C6B" w:rsidRDefault="00BD7C6B" w:rsidP="006824CC">
            <w:pPr>
              <w:pStyle w:val="NumericTableBodyText"/>
              <w:jc w:val="center"/>
            </w:pPr>
            <w:r>
              <w:t>1.70</w:t>
            </w:r>
          </w:p>
        </w:tc>
        <w:tc>
          <w:tcPr>
            <w:tcW w:w="970" w:type="dxa"/>
            <w:noWrap/>
            <w:hideMark/>
          </w:tcPr>
          <w:p w14:paraId="233CA60F" w14:textId="77777777" w:rsidR="00BD7C6B" w:rsidRDefault="00BD7C6B" w:rsidP="006824CC">
            <w:pPr>
              <w:pStyle w:val="NumericTableBodyText"/>
              <w:jc w:val="center"/>
            </w:pPr>
            <w:r>
              <w:t>0.96</w:t>
            </w:r>
          </w:p>
        </w:tc>
        <w:tc>
          <w:tcPr>
            <w:tcW w:w="970" w:type="dxa"/>
            <w:noWrap/>
            <w:hideMark/>
          </w:tcPr>
          <w:p w14:paraId="68BB4472" w14:textId="77777777" w:rsidR="00BD7C6B" w:rsidRDefault="00BD7C6B" w:rsidP="006824CC">
            <w:pPr>
              <w:pStyle w:val="NumericTableBodyText"/>
              <w:jc w:val="center"/>
            </w:pPr>
            <w:r>
              <w:t>0.09</w:t>
            </w:r>
          </w:p>
        </w:tc>
        <w:tc>
          <w:tcPr>
            <w:tcW w:w="971" w:type="dxa"/>
            <w:noWrap/>
            <w:hideMark/>
          </w:tcPr>
          <w:p w14:paraId="733DAFB0" w14:textId="77777777" w:rsidR="00BD7C6B" w:rsidRDefault="00BD7C6B" w:rsidP="006824CC">
            <w:pPr>
              <w:pStyle w:val="NumericTableBodyText"/>
              <w:jc w:val="center"/>
            </w:pPr>
            <w:r>
              <w:t>0.09</w:t>
            </w:r>
          </w:p>
        </w:tc>
        <w:tc>
          <w:tcPr>
            <w:tcW w:w="970" w:type="dxa"/>
            <w:noWrap/>
            <w:hideMark/>
          </w:tcPr>
          <w:p w14:paraId="2089F0D2" w14:textId="77777777" w:rsidR="00BD7C6B" w:rsidRDefault="00BD7C6B" w:rsidP="006824CC">
            <w:pPr>
              <w:pStyle w:val="NumericTableBodyText"/>
              <w:jc w:val="center"/>
            </w:pPr>
            <w:r>
              <w:t>0.02</w:t>
            </w:r>
          </w:p>
        </w:tc>
        <w:tc>
          <w:tcPr>
            <w:tcW w:w="970" w:type="dxa"/>
            <w:noWrap/>
            <w:hideMark/>
          </w:tcPr>
          <w:p w14:paraId="66E861C2" w14:textId="77777777" w:rsidR="00BD7C6B" w:rsidRDefault="00BD7C6B" w:rsidP="006824CC">
            <w:pPr>
              <w:pStyle w:val="NumericTableBodyText"/>
              <w:jc w:val="center"/>
            </w:pPr>
            <w:r>
              <w:t>0.03</w:t>
            </w:r>
          </w:p>
        </w:tc>
        <w:tc>
          <w:tcPr>
            <w:tcW w:w="970" w:type="dxa"/>
            <w:shd w:val="clear" w:color="auto" w:fill="D9D9D9" w:themeFill="background1" w:themeFillShade="D9"/>
            <w:noWrap/>
            <w:hideMark/>
          </w:tcPr>
          <w:p w14:paraId="7BFB3587" w14:textId="77777777" w:rsidR="00BD7C6B" w:rsidRPr="00225627" w:rsidRDefault="00BD7C6B" w:rsidP="006824CC">
            <w:pPr>
              <w:pStyle w:val="NumericTableBodyText"/>
              <w:jc w:val="center"/>
              <w:rPr>
                <w:b/>
                <w:bCs/>
              </w:rPr>
            </w:pPr>
            <w:r w:rsidRPr="00225627">
              <w:rPr>
                <w:b/>
                <w:bCs/>
              </w:rPr>
              <w:t>0.29</w:t>
            </w:r>
          </w:p>
        </w:tc>
        <w:tc>
          <w:tcPr>
            <w:tcW w:w="971" w:type="dxa"/>
            <w:shd w:val="clear" w:color="auto" w:fill="D9D9D9" w:themeFill="background1" w:themeFillShade="D9"/>
            <w:noWrap/>
            <w:hideMark/>
          </w:tcPr>
          <w:p w14:paraId="6F416504" w14:textId="77777777" w:rsidR="00BD7C6B" w:rsidRPr="00225627" w:rsidRDefault="00BD7C6B" w:rsidP="006824CC">
            <w:pPr>
              <w:pStyle w:val="NumericTableBodyText"/>
              <w:jc w:val="center"/>
              <w:rPr>
                <w:b/>
                <w:bCs/>
              </w:rPr>
            </w:pPr>
            <w:r w:rsidRPr="00225627">
              <w:rPr>
                <w:b/>
                <w:bCs/>
              </w:rPr>
              <w:t>0.30</w:t>
            </w:r>
          </w:p>
        </w:tc>
        <w:tc>
          <w:tcPr>
            <w:tcW w:w="970" w:type="dxa"/>
            <w:noWrap/>
            <w:hideMark/>
          </w:tcPr>
          <w:p w14:paraId="3ACD36BA"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6DB9432D" w14:textId="77777777" w:rsidR="00BD7C6B" w:rsidRPr="00225627" w:rsidRDefault="00BD7C6B" w:rsidP="006824CC">
            <w:pPr>
              <w:pStyle w:val="NumericTableBodyText"/>
              <w:jc w:val="center"/>
              <w:rPr>
                <w:b/>
                <w:bCs/>
              </w:rPr>
            </w:pPr>
            <w:r w:rsidRPr="00225627">
              <w:rPr>
                <w:b/>
                <w:bCs/>
              </w:rPr>
              <w:t>0.04</w:t>
            </w:r>
          </w:p>
        </w:tc>
        <w:tc>
          <w:tcPr>
            <w:tcW w:w="971" w:type="dxa"/>
            <w:noWrap/>
            <w:hideMark/>
          </w:tcPr>
          <w:p w14:paraId="77530BBB" w14:textId="77777777" w:rsidR="00BD7C6B" w:rsidRDefault="00BD7C6B" w:rsidP="006824CC">
            <w:pPr>
              <w:pStyle w:val="NumericTableBodyText"/>
              <w:jc w:val="center"/>
            </w:pPr>
            <w:r>
              <w:t>0.05</w:t>
            </w:r>
          </w:p>
        </w:tc>
      </w:tr>
      <w:tr w:rsidR="00C92226" w14:paraId="326652C5" w14:textId="77777777" w:rsidTr="00582DE2">
        <w:trPr>
          <w:trHeight w:val="290"/>
        </w:trPr>
        <w:tc>
          <w:tcPr>
            <w:tcW w:w="4127" w:type="dxa"/>
            <w:noWrap/>
            <w:hideMark/>
          </w:tcPr>
          <w:p w14:paraId="442461FB" w14:textId="77777777" w:rsidR="00BD7C6B" w:rsidRDefault="00BD7C6B" w:rsidP="007D066F">
            <w:pPr>
              <w:pStyle w:val="NumericTableBodyText"/>
              <w:rPr>
                <w:i/>
                <w:iCs/>
              </w:rPr>
            </w:pPr>
            <w:r>
              <w:rPr>
                <w:i/>
                <w:iCs/>
              </w:rPr>
              <w:t>Allomycterus jaculiferus</w:t>
            </w:r>
          </w:p>
        </w:tc>
        <w:tc>
          <w:tcPr>
            <w:tcW w:w="970" w:type="dxa"/>
            <w:shd w:val="clear" w:color="auto" w:fill="D9D9D9" w:themeFill="background1" w:themeFillShade="D9"/>
            <w:noWrap/>
            <w:hideMark/>
          </w:tcPr>
          <w:p w14:paraId="42CFA4AA" w14:textId="77777777" w:rsidR="00BD7C6B" w:rsidRPr="00C655DC" w:rsidRDefault="00BD7C6B" w:rsidP="006824CC">
            <w:pPr>
              <w:pStyle w:val="NumericTableBodyText"/>
              <w:jc w:val="center"/>
              <w:rPr>
                <w:b/>
                <w:bCs/>
              </w:rPr>
            </w:pPr>
            <w:r w:rsidRPr="00C655DC">
              <w:rPr>
                <w:b/>
                <w:bCs/>
              </w:rPr>
              <w:t>5.30</w:t>
            </w:r>
          </w:p>
        </w:tc>
        <w:tc>
          <w:tcPr>
            <w:tcW w:w="970" w:type="dxa"/>
            <w:shd w:val="clear" w:color="auto" w:fill="D9D9D9" w:themeFill="background1" w:themeFillShade="D9"/>
            <w:noWrap/>
            <w:hideMark/>
          </w:tcPr>
          <w:p w14:paraId="32ECD65D" w14:textId="77777777" w:rsidR="00BD7C6B" w:rsidRPr="00C655DC" w:rsidRDefault="00BD7C6B" w:rsidP="006824CC">
            <w:pPr>
              <w:pStyle w:val="NumericTableBodyText"/>
              <w:jc w:val="center"/>
              <w:rPr>
                <w:b/>
                <w:bCs/>
              </w:rPr>
            </w:pPr>
            <w:r w:rsidRPr="00C655DC">
              <w:rPr>
                <w:b/>
                <w:bCs/>
              </w:rPr>
              <w:t>3.91</w:t>
            </w:r>
          </w:p>
        </w:tc>
        <w:tc>
          <w:tcPr>
            <w:tcW w:w="970" w:type="dxa"/>
            <w:shd w:val="clear" w:color="auto" w:fill="D9D9D9" w:themeFill="background1" w:themeFillShade="D9"/>
            <w:noWrap/>
            <w:hideMark/>
          </w:tcPr>
          <w:p w14:paraId="42E88800" w14:textId="77777777" w:rsidR="00BD7C6B" w:rsidRPr="00C655DC" w:rsidRDefault="00BD7C6B" w:rsidP="006824CC">
            <w:pPr>
              <w:pStyle w:val="NumericTableBodyText"/>
              <w:jc w:val="center"/>
              <w:rPr>
                <w:b/>
                <w:bCs/>
              </w:rPr>
            </w:pPr>
            <w:r w:rsidRPr="00C655DC">
              <w:rPr>
                <w:b/>
                <w:bCs/>
              </w:rPr>
              <w:t>2.03</w:t>
            </w:r>
          </w:p>
        </w:tc>
        <w:tc>
          <w:tcPr>
            <w:tcW w:w="971" w:type="dxa"/>
            <w:noWrap/>
            <w:hideMark/>
          </w:tcPr>
          <w:p w14:paraId="6DB63626" w14:textId="77777777" w:rsidR="00BD7C6B" w:rsidRDefault="00BD7C6B" w:rsidP="006824CC">
            <w:pPr>
              <w:pStyle w:val="NumericTableBodyText"/>
              <w:jc w:val="center"/>
            </w:pPr>
            <w:r>
              <w:t>0.12</w:t>
            </w:r>
          </w:p>
        </w:tc>
        <w:tc>
          <w:tcPr>
            <w:tcW w:w="970" w:type="dxa"/>
            <w:noWrap/>
            <w:hideMark/>
          </w:tcPr>
          <w:p w14:paraId="02483AF5" w14:textId="77777777" w:rsidR="00BD7C6B" w:rsidRDefault="00BD7C6B" w:rsidP="006824CC">
            <w:pPr>
              <w:pStyle w:val="NumericTableBodyText"/>
              <w:jc w:val="center"/>
            </w:pPr>
            <w:r>
              <w:t>0.06</w:t>
            </w:r>
          </w:p>
        </w:tc>
        <w:tc>
          <w:tcPr>
            <w:tcW w:w="970" w:type="dxa"/>
            <w:shd w:val="clear" w:color="auto" w:fill="D9D9D9" w:themeFill="background1" w:themeFillShade="D9"/>
            <w:noWrap/>
            <w:hideMark/>
          </w:tcPr>
          <w:p w14:paraId="280A72E4" w14:textId="77777777" w:rsidR="00BD7C6B" w:rsidRPr="00C655DC" w:rsidRDefault="00BD7C6B" w:rsidP="006824CC">
            <w:pPr>
              <w:pStyle w:val="NumericTableBodyText"/>
              <w:jc w:val="center"/>
              <w:rPr>
                <w:b/>
                <w:bCs/>
              </w:rPr>
            </w:pPr>
            <w:r w:rsidRPr="00C655DC">
              <w:rPr>
                <w:b/>
                <w:bCs/>
              </w:rPr>
              <w:t>1.53</w:t>
            </w:r>
          </w:p>
        </w:tc>
        <w:tc>
          <w:tcPr>
            <w:tcW w:w="970" w:type="dxa"/>
            <w:noWrap/>
            <w:hideMark/>
          </w:tcPr>
          <w:p w14:paraId="33E65CEA" w14:textId="77777777" w:rsidR="00BD7C6B" w:rsidRDefault="00BD7C6B" w:rsidP="006824CC">
            <w:pPr>
              <w:pStyle w:val="NumericTableBodyText"/>
              <w:jc w:val="center"/>
            </w:pPr>
            <w:r>
              <w:t>0.00</w:t>
            </w:r>
          </w:p>
        </w:tc>
        <w:tc>
          <w:tcPr>
            <w:tcW w:w="971" w:type="dxa"/>
            <w:noWrap/>
            <w:hideMark/>
          </w:tcPr>
          <w:p w14:paraId="27873D73" w14:textId="77777777" w:rsidR="00BD7C6B" w:rsidRDefault="00BD7C6B" w:rsidP="006824CC">
            <w:pPr>
              <w:pStyle w:val="NumericTableBodyText"/>
              <w:jc w:val="center"/>
            </w:pPr>
            <w:r>
              <w:t>0.00</w:t>
            </w:r>
          </w:p>
        </w:tc>
        <w:tc>
          <w:tcPr>
            <w:tcW w:w="970" w:type="dxa"/>
            <w:noWrap/>
            <w:hideMark/>
          </w:tcPr>
          <w:p w14:paraId="0A4D2059" w14:textId="77777777" w:rsidR="00BD7C6B" w:rsidRDefault="00BD7C6B" w:rsidP="006824CC">
            <w:pPr>
              <w:pStyle w:val="NumericTableBodyText"/>
              <w:jc w:val="center"/>
            </w:pPr>
            <w:r>
              <w:t>0.01</w:t>
            </w:r>
          </w:p>
        </w:tc>
        <w:tc>
          <w:tcPr>
            <w:tcW w:w="970" w:type="dxa"/>
            <w:noWrap/>
            <w:hideMark/>
          </w:tcPr>
          <w:p w14:paraId="4BDEB951" w14:textId="77777777" w:rsidR="00BD7C6B" w:rsidRDefault="00BD7C6B" w:rsidP="006824CC">
            <w:pPr>
              <w:pStyle w:val="NumericTableBodyText"/>
              <w:jc w:val="center"/>
            </w:pPr>
            <w:r>
              <w:t>0.00</w:t>
            </w:r>
          </w:p>
        </w:tc>
        <w:tc>
          <w:tcPr>
            <w:tcW w:w="971" w:type="dxa"/>
            <w:shd w:val="clear" w:color="auto" w:fill="D9D9D9" w:themeFill="background1" w:themeFillShade="D9"/>
            <w:noWrap/>
            <w:hideMark/>
          </w:tcPr>
          <w:p w14:paraId="3A78411A" w14:textId="77777777" w:rsidR="00BD7C6B" w:rsidRPr="00225627" w:rsidRDefault="00BD7C6B" w:rsidP="006824CC">
            <w:pPr>
              <w:pStyle w:val="NumericTableBodyText"/>
              <w:jc w:val="center"/>
              <w:rPr>
                <w:b/>
                <w:bCs/>
              </w:rPr>
            </w:pPr>
            <w:r w:rsidRPr="00225627">
              <w:rPr>
                <w:b/>
                <w:bCs/>
              </w:rPr>
              <w:t>0.14</w:t>
            </w:r>
          </w:p>
        </w:tc>
      </w:tr>
      <w:tr w:rsidR="00C92226" w14:paraId="26990B35" w14:textId="77777777" w:rsidTr="006824CC">
        <w:trPr>
          <w:trHeight w:val="65"/>
        </w:trPr>
        <w:tc>
          <w:tcPr>
            <w:tcW w:w="4127" w:type="dxa"/>
            <w:noWrap/>
            <w:hideMark/>
          </w:tcPr>
          <w:p w14:paraId="1A821E9E" w14:textId="77777777" w:rsidR="00BD7C6B" w:rsidRDefault="00BD7C6B" w:rsidP="007D066F">
            <w:pPr>
              <w:pStyle w:val="NumericTableBodyText"/>
              <w:rPr>
                <w:i/>
                <w:iCs/>
              </w:rPr>
            </w:pPr>
            <w:r>
              <w:rPr>
                <w:i/>
                <w:iCs/>
              </w:rPr>
              <w:t>Ambophthalmos angustus</w:t>
            </w:r>
          </w:p>
        </w:tc>
        <w:tc>
          <w:tcPr>
            <w:tcW w:w="970" w:type="dxa"/>
            <w:noWrap/>
            <w:hideMark/>
          </w:tcPr>
          <w:p w14:paraId="0CDD5F14" w14:textId="77777777" w:rsidR="00BD7C6B" w:rsidRDefault="00BD7C6B" w:rsidP="006824CC">
            <w:pPr>
              <w:pStyle w:val="NumericTableBodyText"/>
              <w:jc w:val="center"/>
            </w:pPr>
            <w:r>
              <w:t>1.94</w:t>
            </w:r>
          </w:p>
        </w:tc>
        <w:tc>
          <w:tcPr>
            <w:tcW w:w="970" w:type="dxa"/>
            <w:noWrap/>
            <w:hideMark/>
          </w:tcPr>
          <w:p w14:paraId="23954747" w14:textId="77777777" w:rsidR="00BD7C6B" w:rsidRDefault="00BD7C6B" w:rsidP="006824CC">
            <w:pPr>
              <w:pStyle w:val="NumericTableBodyText"/>
              <w:jc w:val="center"/>
            </w:pPr>
            <w:r>
              <w:t>1.75</w:t>
            </w:r>
          </w:p>
        </w:tc>
        <w:tc>
          <w:tcPr>
            <w:tcW w:w="970" w:type="dxa"/>
            <w:shd w:val="clear" w:color="auto" w:fill="D9D9D9" w:themeFill="background1" w:themeFillShade="D9"/>
            <w:noWrap/>
            <w:hideMark/>
          </w:tcPr>
          <w:p w14:paraId="30DC2D6F" w14:textId="77777777" w:rsidR="00BD7C6B" w:rsidRPr="00C655DC" w:rsidRDefault="00BD7C6B" w:rsidP="006824CC">
            <w:pPr>
              <w:pStyle w:val="NumericTableBodyText"/>
              <w:jc w:val="center"/>
              <w:rPr>
                <w:b/>
                <w:bCs/>
              </w:rPr>
            </w:pPr>
            <w:r w:rsidRPr="00C655DC">
              <w:rPr>
                <w:b/>
                <w:bCs/>
              </w:rPr>
              <w:t>1.69</w:t>
            </w:r>
          </w:p>
        </w:tc>
        <w:tc>
          <w:tcPr>
            <w:tcW w:w="971" w:type="dxa"/>
            <w:noWrap/>
            <w:hideMark/>
          </w:tcPr>
          <w:p w14:paraId="09C7CF79" w14:textId="77777777" w:rsidR="00BD7C6B" w:rsidRDefault="00BD7C6B" w:rsidP="006824CC">
            <w:pPr>
              <w:pStyle w:val="NumericTableBodyText"/>
              <w:jc w:val="center"/>
            </w:pPr>
            <w:r>
              <w:t>0.00</w:t>
            </w:r>
          </w:p>
        </w:tc>
        <w:tc>
          <w:tcPr>
            <w:tcW w:w="970" w:type="dxa"/>
            <w:noWrap/>
            <w:hideMark/>
          </w:tcPr>
          <w:p w14:paraId="516F07C2" w14:textId="77777777" w:rsidR="00BD7C6B" w:rsidRDefault="00BD7C6B" w:rsidP="006824CC">
            <w:pPr>
              <w:pStyle w:val="NumericTableBodyText"/>
              <w:jc w:val="center"/>
            </w:pPr>
            <w:r>
              <w:t>0.00</w:t>
            </w:r>
          </w:p>
        </w:tc>
        <w:tc>
          <w:tcPr>
            <w:tcW w:w="970" w:type="dxa"/>
            <w:noWrap/>
            <w:hideMark/>
          </w:tcPr>
          <w:p w14:paraId="2B897D29" w14:textId="77777777" w:rsidR="00BD7C6B" w:rsidRDefault="00BD7C6B" w:rsidP="006824CC">
            <w:pPr>
              <w:pStyle w:val="NumericTableBodyText"/>
              <w:jc w:val="center"/>
            </w:pPr>
            <w:r>
              <w:t>0.06</w:t>
            </w:r>
          </w:p>
        </w:tc>
        <w:tc>
          <w:tcPr>
            <w:tcW w:w="970" w:type="dxa"/>
            <w:noWrap/>
            <w:hideMark/>
          </w:tcPr>
          <w:p w14:paraId="54936602" w14:textId="77777777" w:rsidR="00BD7C6B" w:rsidRDefault="00BD7C6B" w:rsidP="006824CC">
            <w:pPr>
              <w:pStyle w:val="NumericTableBodyText"/>
              <w:jc w:val="center"/>
            </w:pPr>
            <w:r>
              <w:t>0.00</w:t>
            </w:r>
          </w:p>
        </w:tc>
        <w:tc>
          <w:tcPr>
            <w:tcW w:w="971" w:type="dxa"/>
            <w:noWrap/>
            <w:hideMark/>
          </w:tcPr>
          <w:p w14:paraId="35BD4BF2" w14:textId="77777777" w:rsidR="00BD7C6B" w:rsidRDefault="00BD7C6B" w:rsidP="006824CC">
            <w:pPr>
              <w:pStyle w:val="NumericTableBodyText"/>
              <w:jc w:val="center"/>
            </w:pPr>
            <w:r>
              <w:t>0.00</w:t>
            </w:r>
          </w:p>
        </w:tc>
        <w:tc>
          <w:tcPr>
            <w:tcW w:w="970" w:type="dxa"/>
            <w:noWrap/>
            <w:hideMark/>
          </w:tcPr>
          <w:p w14:paraId="3A174800" w14:textId="77777777" w:rsidR="00BD7C6B" w:rsidRDefault="00BD7C6B" w:rsidP="006824CC">
            <w:pPr>
              <w:pStyle w:val="NumericTableBodyText"/>
              <w:jc w:val="center"/>
            </w:pPr>
            <w:r>
              <w:t>0.00</w:t>
            </w:r>
          </w:p>
        </w:tc>
        <w:tc>
          <w:tcPr>
            <w:tcW w:w="970" w:type="dxa"/>
            <w:noWrap/>
            <w:hideMark/>
          </w:tcPr>
          <w:p w14:paraId="2A31ED9C" w14:textId="77777777" w:rsidR="00BD7C6B" w:rsidRDefault="00BD7C6B" w:rsidP="006824CC">
            <w:pPr>
              <w:pStyle w:val="NumericTableBodyText"/>
              <w:jc w:val="center"/>
            </w:pPr>
            <w:r>
              <w:t>0.00</w:t>
            </w:r>
          </w:p>
        </w:tc>
        <w:tc>
          <w:tcPr>
            <w:tcW w:w="971" w:type="dxa"/>
            <w:noWrap/>
            <w:hideMark/>
          </w:tcPr>
          <w:p w14:paraId="587549B2" w14:textId="77777777" w:rsidR="00BD7C6B" w:rsidRDefault="00BD7C6B" w:rsidP="006824CC">
            <w:pPr>
              <w:pStyle w:val="NumericTableBodyText"/>
              <w:jc w:val="center"/>
            </w:pPr>
            <w:r>
              <w:t>0.00</w:t>
            </w:r>
          </w:p>
        </w:tc>
      </w:tr>
      <w:tr w:rsidR="00C92226" w14:paraId="77F76824" w14:textId="77777777" w:rsidTr="006824CC">
        <w:trPr>
          <w:trHeight w:val="290"/>
        </w:trPr>
        <w:tc>
          <w:tcPr>
            <w:tcW w:w="4127" w:type="dxa"/>
            <w:tcBorders>
              <w:bottom w:val="single" w:sz="4" w:space="0" w:color="auto"/>
            </w:tcBorders>
            <w:noWrap/>
            <w:hideMark/>
          </w:tcPr>
          <w:p w14:paraId="584FA60D" w14:textId="77777777" w:rsidR="00BD7C6B" w:rsidRDefault="00BD7C6B" w:rsidP="007D066F">
            <w:pPr>
              <w:pStyle w:val="NumericTableBodyText"/>
              <w:rPr>
                <w:i/>
                <w:iCs/>
              </w:rPr>
            </w:pPr>
            <w:r>
              <w:rPr>
                <w:i/>
                <w:iCs/>
              </w:rPr>
              <w:t>Argentina elongata</w:t>
            </w:r>
          </w:p>
        </w:tc>
        <w:tc>
          <w:tcPr>
            <w:tcW w:w="970" w:type="dxa"/>
            <w:tcBorders>
              <w:bottom w:val="single" w:sz="4" w:space="0" w:color="auto"/>
            </w:tcBorders>
            <w:noWrap/>
            <w:hideMark/>
          </w:tcPr>
          <w:p w14:paraId="02A22A9A" w14:textId="77777777" w:rsidR="00BD7C6B" w:rsidRDefault="00BD7C6B" w:rsidP="006824CC">
            <w:pPr>
              <w:pStyle w:val="NumericTableBodyText"/>
              <w:jc w:val="center"/>
            </w:pPr>
            <w:r>
              <w:t>4.25</w:t>
            </w:r>
          </w:p>
        </w:tc>
        <w:tc>
          <w:tcPr>
            <w:tcW w:w="970" w:type="dxa"/>
            <w:tcBorders>
              <w:bottom w:val="single" w:sz="4" w:space="0" w:color="auto"/>
            </w:tcBorders>
            <w:noWrap/>
            <w:hideMark/>
          </w:tcPr>
          <w:p w14:paraId="2248FC50" w14:textId="77777777" w:rsidR="00BD7C6B" w:rsidRDefault="00BD7C6B" w:rsidP="006824CC">
            <w:pPr>
              <w:pStyle w:val="NumericTableBodyText"/>
              <w:jc w:val="center"/>
            </w:pPr>
            <w:r>
              <w:t>2.91</w:t>
            </w:r>
          </w:p>
        </w:tc>
        <w:tc>
          <w:tcPr>
            <w:tcW w:w="970" w:type="dxa"/>
            <w:tcBorders>
              <w:bottom w:val="single" w:sz="4" w:space="0" w:color="auto"/>
            </w:tcBorders>
            <w:shd w:val="clear" w:color="auto" w:fill="D9D9D9" w:themeFill="background1" w:themeFillShade="D9"/>
            <w:noWrap/>
            <w:hideMark/>
          </w:tcPr>
          <w:p w14:paraId="65043C8A" w14:textId="77777777" w:rsidR="00BD7C6B" w:rsidRPr="00C655DC" w:rsidRDefault="00BD7C6B" w:rsidP="006824CC">
            <w:pPr>
              <w:pStyle w:val="NumericTableBodyText"/>
              <w:jc w:val="center"/>
              <w:rPr>
                <w:b/>
                <w:bCs/>
              </w:rPr>
            </w:pPr>
            <w:r w:rsidRPr="00C655DC">
              <w:rPr>
                <w:b/>
                <w:bCs/>
              </w:rPr>
              <w:t>2.46</w:t>
            </w:r>
          </w:p>
        </w:tc>
        <w:tc>
          <w:tcPr>
            <w:tcW w:w="971" w:type="dxa"/>
            <w:tcBorders>
              <w:bottom w:val="single" w:sz="4" w:space="0" w:color="auto"/>
            </w:tcBorders>
            <w:noWrap/>
            <w:hideMark/>
          </w:tcPr>
          <w:p w14:paraId="6E9362CE" w14:textId="77777777" w:rsidR="00BD7C6B" w:rsidRDefault="00BD7C6B" w:rsidP="006824CC">
            <w:pPr>
              <w:pStyle w:val="NumericTableBodyText"/>
              <w:jc w:val="center"/>
            </w:pPr>
            <w:r>
              <w:t>0.00</w:t>
            </w:r>
          </w:p>
        </w:tc>
        <w:tc>
          <w:tcPr>
            <w:tcW w:w="970" w:type="dxa"/>
            <w:tcBorders>
              <w:bottom w:val="single" w:sz="4" w:space="0" w:color="auto"/>
            </w:tcBorders>
            <w:noWrap/>
            <w:hideMark/>
          </w:tcPr>
          <w:p w14:paraId="27426F86" w14:textId="77777777" w:rsidR="00BD7C6B" w:rsidRDefault="00BD7C6B" w:rsidP="006824CC">
            <w:pPr>
              <w:pStyle w:val="NumericTableBodyText"/>
              <w:jc w:val="center"/>
            </w:pPr>
            <w:r>
              <w:t>0.00</w:t>
            </w:r>
          </w:p>
        </w:tc>
        <w:tc>
          <w:tcPr>
            <w:tcW w:w="970" w:type="dxa"/>
            <w:tcBorders>
              <w:bottom w:val="single" w:sz="4" w:space="0" w:color="auto"/>
            </w:tcBorders>
            <w:noWrap/>
            <w:hideMark/>
          </w:tcPr>
          <w:p w14:paraId="3ABD36BB" w14:textId="77777777" w:rsidR="00BD7C6B" w:rsidRDefault="00BD7C6B" w:rsidP="006824CC">
            <w:pPr>
              <w:pStyle w:val="NumericTableBodyText"/>
              <w:jc w:val="center"/>
            </w:pPr>
            <w:r>
              <w:t>0.44</w:t>
            </w:r>
          </w:p>
        </w:tc>
        <w:tc>
          <w:tcPr>
            <w:tcW w:w="970" w:type="dxa"/>
            <w:tcBorders>
              <w:bottom w:val="single" w:sz="4" w:space="0" w:color="auto"/>
            </w:tcBorders>
            <w:noWrap/>
            <w:hideMark/>
          </w:tcPr>
          <w:p w14:paraId="07E96F9D" w14:textId="77777777" w:rsidR="00BD7C6B" w:rsidRDefault="00BD7C6B" w:rsidP="006824CC">
            <w:pPr>
              <w:pStyle w:val="NumericTableBodyText"/>
              <w:jc w:val="center"/>
            </w:pPr>
            <w:r>
              <w:t>0.00</w:t>
            </w:r>
          </w:p>
        </w:tc>
        <w:tc>
          <w:tcPr>
            <w:tcW w:w="971" w:type="dxa"/>
            <w:tcBorders>
              <w:bottom w:val="single" w:sz="4" w:space="0" w:color="auto"/>
            </w:tcBorders>
            <w:noWrap/>
            <w:hideMark/>
          </w:tcPr>
          <w:p w14:paraId="216B9F0C" w14:textId="77777777" w:rsidR="00BD7C6B" w:rsidRDefault="00BD7C6B" w:rsidP="006824CC">
            <w:pPr>
              <w:pStyle w:val="NumericTableBodyText"/>
              <w:jc w:val="center"/>
            </w:pPr>
            <w:r>
              <w:t>0.00</w:t>
            </w:r>
          </w:p>
        </w:tc>
        <w:tc>
          <w:tcPr>
            <w:tcW w:w="970" w:type="dxa"/>
            <w:tcBorders>
              <w:bottom w:val="single" w:sz="4" w:space="0" w:color="auto"/>
            </w:tcBorders>
            <w:noWrap/>
            <w:hideMark/>
          </w:tcPr>
          <w:p w14:paraId="38C14E00" w14:textId="77777777" w:rsidR="00BD7C6B" w:rsidRDefault="00BD7C6B" w:rsidP="006824CC">
            <w:pPr>
              <w:pStyle w:val="NumericTableBodyText"/>
              <w:jc w:val="center"/>
            </w:pPr>
            <w:r>
              <w:t>0.00</w:t>
            </w:r>
          </w:p>
        </w:tc>
        <w:tc>
          <w:tcPr>
            <w:tcW w:w="970" w:type="dxa"/>
            <w:tcBorders>
              <w:bottom w:val="single" w:sz="4" w:space="0" w:color="auto"/>
            </w:tcBorders>
            <w:noWrap/>
            <w:hideMark/>
          </w:tcPr>
          <w:p w14:paraId="6ADA2A24" w14:textId="77777777" w:rsidR="00BD7C6B" w:rsidRDefault="00BD7C6B" w:rsidP="006824CC">
            <w:pPr>
              <w:pStyle w:val="NumericTableBodyText"/>
              <w:jc w:val="center"/>
            </w:pPr>
            <w:r>
              <w:t>0.00</w:t>
            </w:r>
          </w:p>
        </w:tc>
        <w:tc>
          <w:tcPr>
            <w:tcW w:w="971" w:type="dxa"/>
            <w:tcBorders>
              <w:bottom w:val="single" w:sz="4" w:space="0" w:color="auto"/>
            </w:tcBorders>
            <w:noWrap/>
            <w:hideMark/>
          </w:tcPr>
          <w:p w14:paraId="4E8FA69B" w14:textId="77777777" w:rsidR="00BD7C6B" w:rsidRDefault="00BD7C6B" w:rsidP="006824CC">
            <w:pPr>
              <w:pStyle w:val="NumericTableBodyText"/>
              <w:jc w:val="center"/>
            </w:pPr>
            <w:r>
              <w:t>0.00</w:t>
            </w:r>
          </w:p>
        </w:tc>
      </w:tr>
      <w:tr w:rsidR="00C92226" w14:paraId="0D29F4CB" w14:textId="77777777" w:rsidTr="006824CC">
        <w:trPr>
          <w:trHeight w:val="290"/>
        </w:trPr>
        <w:tc>
          <w:tcPr>
            <w:tcW w:w="4127" w:type="dxa"/>
            <w:tcBorders>
              <w:top w:val="single" w:sz="4" w:space="0" w:color="auto"/>
            </w:tcBorders>
            <w:noWrap/>
            <w:hideMark/>
          </w:tcPr>
          <w:p w14:paraId="69631321" w14:textId="77777777" w:rsidR="00BD7C6B" w:rsidRDefault="00BD7C6B" w:rsidP="007D066F">
            <w:pPr>
              <w:pStyle w:val="NumericTableBodyText"/>
              <w:rPr>
                <w:i/>
                <w:iCs/>
              </w:rPr>
            </w:pPr>
            <w:r>
              <w:rPr>
                <w:i/>
                <w:iCs/>
              </w:rPr>
              <w:lastRenderedPageBreak/>
              <w:t>Arripis trutta</w:t>
            </w:r>
          </w:p>
        </w:tc>
        <w:tc>
          <w:tcPr>
            <w:tcW w:w="970" w:type="dxa"/>
            <w:tcBorders>
              <w:top w:val="single" w:sz="4" w:space="0" w:color="auto"/>
            </w:tcBorders>
            <w:noWrap/>
            <w:hideMark/>
          </w:tcPr>
          <w:p w14:paraId="18E1C21E" w14:textId="77777777" w:rsidR="00BD7C6B" w:rsidRDefault="00BD7C6B" w:rsidP="006824CC">
            <w:pPr>
              <w:pStyle w:val="NumericTableBodyText"/>
              <w:jc w:val="center"/>
            </w:pPr>
            <w:r>
              <w:t>3.54</w:t>
            </w:r>
          </w:p>
        </w:tc>
        <w:tc>
          <w:tcPr>
            <w:tcW w:w="970" w:type="dxa"/>
            <w:tcBorders>
              <w:top w:val="single" w:sz="4" w:space="0" w:color="auto"/>
            </w:tcBorders>
            <w:noWrap/>
            <w:hideMark/>
          </w:tcPr>
          <w:p w14:paraId="27E0A64F" w14:textId="77777777" w:rsidR="00BD7C6B" w:rsidRDefault="00BD7C6B" w:rsidP="006824CC">
            <w:pPr>
              <w:pStyle w:val="NumericTableBodyText"/>
              <w:jc w:val="center"/>
            </w:pPr>
            <w:r>
              <w:t>2.34</w:t>
            </w:r>
          </w:p>
        </w:tc>
        <w:tc>
          <w:tcPr>
            <w:tcW w:w="970" w:type="dxa"/>
            <w:tcBorders>
              <w:top w:val="single" w:sz="4" w:space="0" w:color="auto"/>
            </w:tcBorders>
            <w:noWrap/>
            <w:hideMark/>
          </w:tcPr>
          <w:p w14:paraId="7058DB05" w14:textId="77777777" w:rsidR="00BD7C6B" w:rsidRDefault="00BD7C6B" w:rsidP="006824CC">
            <w:pPr>
              <w:pStyle w:val="NumericTableBodyText"/>
              <w:jc w:val="center"/>
            </w:pPr>
            <w:r>
              <w:t>0.90</w:t>
            </w:r>
          </w:p>
        </w:tc>
        <w:tc>
          <w:tcPr>
            <w:tcW w:w="971" w:type="dxa"/>
            <w:tcBorders>
              <w:top w:val="single" w:sz="4" w:space="0" w:color="auto"/>
            </w:tcBorders>
            <w:noWrap/>
            <w:hideMark/>
          </w:tcPr>
          <w:p w14:paraId="1BD7431C" w14:textId="77777777" w:rsidR="00BD7C6B" w:rsidRDefault="00BD7C6B" w:rsidP="006824CC">
            <w:pPr>
              <w:pStyle w:val="NumericTableBodyText"/>
              <w:jc w:val="center"/>
            </w:pPr>
            <w:r>
              <w:t>0.15</w:t>
            </w:r>
          </w:p>
        </w:tc>
        <w:tc>
          <w:tcPr>
            <w:tcW w:w="970" w:type="dxa"/>
            <w:tcBorders>
              <w:top w:val="single" w:sz="4" w:space="0" w:color="auto"/>
            </w:tcBorders>
            <w:noWrap/>
            <w:hideMark/>
          </w:tcPr>
          <w:p w14:paraId="2C36390D" w14:textId="77777777" w:rsidR="00BD7C6B" w:rsidRDefault="00BD7C6B" w:rsidP="006824CC">
            <w:pPr>
              <w:pStyle w:val="NumericTableBodyText"/>
              <w:jc w:val="center"/>
            </w:pPr>
            <w:r>
              <w:t>0.08</w:t>
            </w:r>
          </w:p>
        </w:tc>
        <w:tc>
          <w:tcPr>
            <w:tcW w:w="970" w:type="dxa"/>
            <w:tcBorders>
              <w:top w:val="single" w:sz="4" w:space="0" w:color="auto"/>
            </w:tcBorders>
            <w:noWrap/>
            <w:hideMark/>
          </w:tcPr>
          <w:p w14:paraId="3737842F" w14:textId="77777777" w:rsidR="00BD7C6B" w:rsidRDefault="00BD7C6B" w:rsidP="006824CC">
            <w:pPr>
              <w:pStyle w:val="NumericTableBodyText"/>
              <w:jc w:val="center"/>
            </w:pPr>
            <w:r>
              <w:t>0.36</w:t>
            </w:r>
          </w:p>
        </w:tc>
        <w:tc>
          <w:tcPr>
            <w:tcW w:w="970" w:type="dxa"/>
            <w:tcBorders>
              <w:top w:val="single" w:sz="4" w:space="0" w:color="auto"/>
            </w:tcBorders>
            <w:shd w:val="clear" w:color="auto" w:fill="D9D9D9" w:themeFill="background1" w:themeFillShade="D9"/>
            <w:noWrap/>
            <w:hideMark/>
          </w:tcPr>
          <w:p w14:paraId="67D6DE75" w14:textId="77777777" w:rsidR="00BD7C6B" w:rsidRPr="00225627" w:rsidRDefault="00BD7C6B" w:rsidP="006824CC">
            <w:pPr>
              <w:pStyle w:val="NumericTableBodyText"/>
              <w:jc w:val="center"/>
              <w:rPr>
                <w:b/>
                <w:bCs/>
              </w:rPr>
            </w:pPr>
            <w:r w:rsidRPr="00225627">
              <w:rPr>
                <w:b/>
                <w:bCs/>
              </w:rPr>
              <w:t>0.48</w:t>
            </w:r>
          </w:p>
        </w:tc>
        <w:tc>
          <w:tcPr>
            <w:tcW w:w="971" w:type="dxa"/>
            <w:tcBorders>
              <w:top w:val="single" w:sz="4" w:space="0" w:color="auto"/>
            </w:tcBorders>
            <w:shd w:val="clear" w:color="auto" w:fill="D9D9D9" w:themeFill="background1" w:themeFillShade="D9"/>
            <w:noWrap/>
            <w:hideMark/>
          </w:tcPr>
          <w:p w14:paraId="3921111C" w14:textId="77777777" w:rsidR="00BD7C6B" w:rsidRPr="00225627" w:rsidRDefault="00BD7C6B" w:rsidP="006824CC">
            <w:pPr>
              <w:pStyle w:val="NumericTableBodyText"/>
              <w:jc w:val="center"/>
              <w:rPr>
                <w:b/>
                <w:bCs/>
              </w:rPr>
            </w:pPr>
            <w:r w:rsidRPr="00225627">
              <w:rPr>
                <w:b/>
                <w:bCs/>
              </w:rPr>
              <w:t>0.15</w:t>
            </w:r>
          </w:p>
        </w:tc>
        <w:tc>
          <w:tcPr>
            <w:tcW w:w="970" w:type="dxa"/>
            <w:tcBorders>
              <w:top w:val="single" w:sz="4" w:space="0" w:color="auto"/>
            </w:tcBorders>
            <w:noWrap/>
            <w:hideMark/>
          </w:tcPr>
          <w:p w14:paraId="449A3A82" w14:textId="77777777" w:rsidR="00BD7C6B" w:rsidRDefault="00BD7C6B" w:rsidP="006824CC">
            <w:pPr>
              <w:pStyle w:val="NumericTableBodyText"/>
              <w:jc w:val="center"/>
            </w:pPr>
            <w:r>
              <w:t>0.01</w:t>
            </w:r>
          </w:p>
        </w:tc>
        <w:tc>
          <w:tcPr>
            <w:tcW w:w="970" w:type="dxa"/>
            <w:tcBorders>
              <w:top w:val="single" w:sz="4" w:space="0" w:color="auto"/>
            </w:tcBorders>
            <w:shd w:val="clear" w:color="auto" w:fill="D9D9D9" w:themeFill="background1" w:themeFillShade="D9"/>
            <w:noWrap/>
            <w:hideMark/>
          </w:tcPr>
          <w:p w14:paraId="6BC3772C" w14:textId="77777777" w:rsidR="00BD7C6B" w:rsidRPr="00225627" w:rsidRDefault="00BD7C6B" w:rsidP="006824CC">
            <w:pPr>
              <w:pStyle w:val="NumericTableBodyText"/>
              <w:jc w:val="center"/>
              <w:rPr>
                <w:b/>
                <w:bCs/>
              </w:rPr>
            </w:pPr>
            <w:r w:rsidRPr="00225627">
              <w:rPr>
                <w:b/>
                <w:bCs/>
              </w:rPr>
              <w:t>0.04</w:t>
            </w:r>
          </w:p>
        </w:tc>
        <w:tc>
          <w:tcPr>
            <w:tcW w:w="971" w:type="dxa"/>
            <w:tcBorders>
              <w:top w:val="single" w:sz="4" w:space="0" w:color="auto"/>
            </w:tcBorders>
            <w:shd w:val="clear" w:color="auto" w:fill="D9D9D9" w:themeFill="background1" w:themeFillShade="D9"/>
            <w:noWrap/>
            <w:hideMark/>
          </w:tcPr>
          <w:p w14:paraId="44BFCD0B" w14:textId="77777777" w:rsidR="00BD7C6B" w:rsidRPr="00225627" w:rsidRDefault="00BD7C6B" w:rsidP="006824CC">
            <w:pPr>
              <w:pStyle w:val="NumericTableBodyText"/>
              <w:jc w:val="center"/>
              <w:rPr>
                <w:b/>
                <w:bCs/>
              </w:rPr>
            </w:pPr>
            <w:r w:rsidRPr="00225627">
              <w:rPr>
                <w:b/>
                <w:bCs/>
              </w:rPr>
              <w:t>0.12</w:t>
            </w:r>
          </w:p>
        </w:tc>
      </w:tr>
      <w:tr w:rsidR="00C92226" w14:paraId="13B54B14" w14:textId="77777777" w:rsidTr="00582DE2">
        <w:trPr>
          <w:trHeight w:val="290"/>
        </w:trPr>
        <w:tc>
          <w:tcPr>
            <w:tcW w:w="4127" w:type="dxa"/>
            <w:noWrap/>
            <w:hideMark/>
          </w:tcPr>
          <w:p w14:paraId="1DA0C266" w14:textId="77777777" w:rsidR="00BD7C6B" w:rsidRDefault="00BD7C6B" w:rsidP="007D066F">
            <w:pPr>
              <w:pStyle w:val="NumericTableBodyText"/>
              <w:rPr>
                <w:i/>
                <w:iCs/>
              </w:rPr>
            </w:pPr>
            <w:r>
              <w:rPr>
                <w:i/>
                <w:iCs/>
              </w:rPr>
              <w:t>Auchenoceros punctatus</w:t>
            </w:r>
          </w:p>
        </w:tc>
        <w:tc>
          <w:tcPr>
            <w:tcW w:w="970" w:type="dxa"/>
            <w:noWrap/>
            <w:hideMark/>
          </w:tcPr>
          <w:p w14:paraId="3B4E94CD" w14:textId="77777777" w:rsidR="00BD7C6B" w:rsidRDefault="00BD7C6B" w:rsidP="006824CC">
            <w:pPr>
              <w:pStyle w:val="NumericTableBodyText"/>
              <w:jc w:val="center"/>
            </w:pPr>
            <w:r>
              <w:t>2.35</w:t>
            </w:r>
          </w:p>
        </w:tc>
        <w:tc>
          <w:tcPr>
            <w:tcW w:w="970" w:type="dxa"/>
            <w:noWrap/>
            <w:hideMark/>
          </w:tcPr>
          <w:p w14:paraId="50AF5CD4" w14:textId="77777777" w:rsidR="00BD7C6B" w:rsidRDefault="00BD7C6B" w:rsidP="006824CC">
            <w:pPr>
              <w:pStyle w:val="NumericTableBodyText"/>
              <w:jc w:val="center"/>
            </w:pPr>
            <w:r>
              <w:t>1.45</w:t>
            </w:r>
          </w:p>
        </w:tc>
        <w:tc>
          <w:tcPr>
            <w:tcW w:w="970" w:type="dxa"/>
            <w:noWrap/>
            <w:hideMark/>
          </w:tcPr>
          <w:p w14:paraId="7289217B" w14:textId="77777777" w:rsidR="00BD7C6B" w:rsidRDefault="00BD7C6B" w:rsidP="006824CC">
            <w:pPr>
              <w:pStyle w:val="NumericTableBodyText"/>
              <w:jc w:val="center"/>
            </w:pPr>
            <w:r>
              <w:t>0.21</w:t>
            </w:r>
          </w:p>
        </w:tc>
        <w:tc>
          <w:tcPr>
            <w:tcW w:w="971" w:type="dxa"/>
            <w:shd w:val="clear" w:color="auto" w:fill="D9D9D9" w:themeFill="background1" w:themeFillShade="D9"/>
            <w:noWrap/>
            <w:hideMark/>
          </w:tcPr>
          <w:p w14:paraId="11D65E2D" w14:textId="77777777" w:rsidR="00BD7C6B" w:rsidRPr="00C655DC" w:rsidRDefault="00BD7C6B" w:rsidP="006824CC">
            <w:pPr>
              <w:pStyle w:val="NumericTableBodyText"/>
              <w:jc w:val="center"/>
              <w:rPr>
                <w:b/>
                <w:bCs/>
              </w:rPr>
            </w:pPr>
            <w:r w:rsidRPr="00C655DC">
              <w:rPr>
                <w:b/>
                <w:bCs/>
              </w:rPr>
              <w:t>0.62</w:t>
            </w:r>
          </w:p>
        </w:tc>
        <w:tc>
          <w:tcPr>
            <w:tcW w:w="970" w:type="dxa"/>
            <w:noWrap/>
            <w:hideMark/>
          </w:tcPr>
          <w:p w14:paraId="67E7ACCD" w14:textId="77777777" w:rsidR="00BD7C6B" w:rsidRDefault="00BD7C6B" w:rsidP="006824CC">
            <w:pPr>
              <w:pStyle w:val="NumericTableBodyText"/>
              <w:jc w:val="center"/>
            </w:pPr>
            <w:r>
              <w:t>0.05</w:t>
            </w:r>
          </w:p>
        </w:tc>
        <w:tc>
          <w:tcPr>
            <w:tcW w:w="970" w:type="dxa"/>
            <w:noWrap/>
            <w:hideMark/>
          </w:tcPr>
          <w:p w14:paraId="3DDD271D" w14:textId="77777777" w:rsidR="00BD7C6B" w:rsidRDefault="00BD7C6B" w:rsidP="006824CC">
            <w:pPr>
              <w:pStyle w:val="NumericTableBodyText"/>
              <w:jc w:val="center"/>
            </w:pPr>
            <w:r>
              <w:t>0.22</w:t>
            </w:r>
          </w:p>
        </w:tc>
        <w:tc>
          <w:tcPr>
            <w:tcW w:w="970" w:type="dxa"/>
            <w:noWrap/>
            <w:hideMark/>
          </w:tcPr>
          <w:p w14:paraId="683259ED" w14:textId="77777777" w:rsidR="00BD7C6B" w:rsidRDefault="00BD7C6B" w:rsidP="006824CC">
            <w:pPr>
              <w:pStyle w:val="NumericTableBodyText"/>
              <w:jc w:val="center"/>
            </w:pPr>
            <w:r>
              <w:t>0.04</w:t>
            </w:r>
          </w:p>
        </w:tc>
        <w:tc>
          <w:tcPr>
            <w:tcW w:w="971" w:type="dxa"/>
            <w:shd w:val="clear" w:color="auto" w:fill="D9D9D9" w:themeFill="background1" w:themeFillShade="D9"/>
            <w:noWrap/>
            <w:hideMark/>
          </w:tcPr>
          <w:p w14:paraId="6EB0C37E" w14:textId="77777777" w:rsidR="00BD7C6B" w:rsidRPr="00225627" w:rsidRDefault="00BD7C6B" w:rsidP="006824CC">
            <w:pPr>
              <w:pStyle w:val="NumericTableBodyText"/>
              <w:jc w:val="center"/>
              <w:rPr>
                <w:b/>
                <w:bCs/>
              </w:rPr>
            </w:pPr>
            <w:r w:rsidRPr="00225627">
              <w:rPr>
                <w:b/>
                <w:bCs/>
              </w:rPr>
              <w:t>0.13</w:t>
            </w:r>
          </w:p>
        </w:tc>
        <w:tc>
          <w:tcPr>
            <w:tcW w:w="970" w:type="dxa"/>
            <w:noWrap/>
            <w:hideMark/>
          </w:tcPr>
          <w:p w14:paraId="0E48B648"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1685A53A" w14:textId="77777777" w:rsidR="00BD7C6B" w:rsidRPr="00225627" w:rsidRDefault="00BD7C6B" w:rsidP="006824CC">
            <w:pPr>
              <w:pStyle w:val="NumericTableBodyText"/>
              <w:jc w:val="center"/>
              <w:rPr>
                <w:b/>
                <w:bCs/>
              </w:rPr>
            </w:pPr>
            <w:r w:rsidRPr="00225627">
              <w:rPr>
                <w:b/>
                <w:bCs/>
              </w:rPr>
              <w:t>0.05</w:t>
            </w:r>
          </w:p>
        </w:tc>
        <w:tc>
          <w:tcPr>
            <w:tcW w:w="971" w:type="dxa"/>
            <w:shd w:val="clear" w:color="auto" w:fill="D9D9D9" w:themeFill="background1" w:themeFillShade="D9"/>
            <w:noWrap/>
            <w:hideMark/>
          </w:tcPr>
          <w:p w14:paraId="202056F9" w14:textId="77777777" w:rsidR="00BD7C6B" w:rsidRPr="00225627" w:rsidRDefault="00BD7C6B" w:rsidP="006824CC">
            <w:pPr>
              <w:pStyle w:val="NumericTableBodyText"/>
              <w:jc w:val="center"/>
              <w:rPr>
                <w:b/>
                <w:bCs/>
              </w:rPr>
            </w:pPr>
            <w:r w:rsidRPr="00225627">
              <w:rPr>
                <w:b/>
                <w:bCs/>
              </w:rPr>
              <w:t>0.07</w:t>
            </w:r>
          </w:p>
        </w:tc>
      </w:tr>
      <w:tr w:rsidR="00C92226" w14:paraId="43299854" w14:textId="77777777" w:rsidTr="00582DE2">
        <w:trPr>
          <w:trHeight w:val="290"/>
        </w:trPr>
        <w:tc>
          <w:tcPr>
            <w:tcW w:w="4127" w:type="dxa"/>
            <w:noWrap/>
            <w:hideMark/>
          </w:tcPr>
          <w:p w14:paraId="2D0DEFB8" w14:textId="77777777" w:rsidR="00BD7C6B" w:rsidRDefault="00BD7C6B" w:rsidP="007D066F">
            <w:pPr>
              <w:pStyle w:val="NumericTableBodyText"/>
              <w:rPr>
                <w:i/>
                <w:iCs/>
              </w:rPr>
            </w:pPr>
            <w:r>
              <w:rPr>
                <w:i/>
                <w:iCs/>
              </w:rPr>
              <w:t>Caesioperca lepidoptera</w:t>
            </w:r>
          </w:p>
        </w:tc>
        <w:tc>
          <w:tcPr>
            <w:tcW w:w="970" w:type="dxa"/>
            <w:noWrap/>
            <w:hideMark/>
          </w:tcPr>
          <w:p w14:paraId="0AB23B31" w14:textId="77777777" w:rsidR="00BD7C6B" w:rsidRDefault="00BD7C6B" w:rsidP="006824CC">
            <w:pPr>
              <w:pStyle w:val="NumericTableBodyText"/>
              <w:jc w:val="center"/>
            </w:pPr>
            <w:r>
              <w:t>4.21</w:t>
            </w:r>
          </w:p>
        </w:tc>
        <w:tc>
          <w:tcPr>
            <w:tcW w:w="970" w:type="dxa"/>
            <w:noWrap/>
            <w:hideMark/>
          </w:tcPr>
          <w:p w14:paraId="72957601" w14:textId="77777777" w:rsidR="00BD7C6B" w:rsidRDefault="00BD7C6B" w:rsidP="006824CC">
            <w:pPr>
              <w:pStyle w:val="NumericTableBodyText"/>
              <w:jc w:val="center"/>
            </w:pPr>
            <w:r>
              <w:t>2.59</w:t>
            </w:r>
          </w:p>
        </w:tc>
        <w:tc>
          <w:tcPr>
            <w:tcW w:w="970" w:type="dxa"/>
            <w:shd w:val="clear" w:color="auto" w:fill="D9D9D9" w:themeFill="background1" w:themeFillShade="D9"/>
            <w:noWrap/>
            <w:hideMark/>
          </w:tcPr>
          <w:p w14:paraId="6ADCEED6" w14:textId="77777777" w:rsidR="00BD7C6B" w:rsidRPr="00C655DC" w:rsidRDefault="00BD7C6B" w:rsidP="006824CC">
            <w:pPr>
              <w:pStyle w:val="NumericTableBodyText"/>
              <w:jc w:val="center"/>
              <w:rPr>
                <w:b/>
                <w:bCs/>
              </w:rPr>
            </w:pPr>
            <w:r w:rsidRPr="00C655DC">
              <w:rPr>
                <w:b/>
                <w:bCs/>
              </w:rPr>
              <w:t>1.96</w:t>
            </w:r>
          </w:p>
        </w:tc>
        <w:tc>
          <w:tcPr>
            <w:tcW w:w="971" w:type="dxa"/>
            <w:noWrap/>
            <w:hideMark/>
          </w:tcPr>
          <w:p w14:paraId="38C365EE" w14:textId="77777777" w:rsidR="00BD7C6B" w:rsidRDefault="00BD7C6B" w:rsidP="006824CC">
            <w:pPr>
              <w:pStyle w:val="NumericTableBodyText"/>
              <w:jc w:val="center"/>
            </w:pPr>
            <w:r>
              <w:t>0.08</w:t>
            </w:r>
          </w:p>
        </w:tc>
        <w:tc>
          <w:tcPr>
            <w:tcW w:w="970" w:type="dxa"/>
            <w:noWrap/>
            <w:hideMark/>
          </w:tcPr>
          <w:p w14:paraId="3B2A1B60" w14:textId="77777777" w:rsidR="00BD7C6B" w:rsidRDefault="00BD7C6B" w:rsidP="006824CC">
            <w:pPr>
              <w:pStyle w:val="NumericTableBodyText"/>
              <w:jc w:val="center"/>
            </w:pPr>
            <w:r>
              <w:t>0.03</w:t>
            </w:r>
          </w:p>
        </w:tc>
        <w:tc>
          <w:tcPr>
            <w:tcW w:w="970" w:type="dxa"/>
            <w:noWrap/>
            <w:hideMark/>
          </w:tcPr>
          <w:p w14:paraId="59690964" w14:textId="77777777" w:rsidR="00BD7C6B" w:rsidRDefault="00BD7C6B" w:rsidP="006824CC">
            <w:pPr>
              <w:pStyle w:val="NumericTableBodyText"/>
              <w:jc w:val="center"/>
            </w:pPr>
            <w:r>
              <w:t>0.35</w:t>
            </w:r>
          </w:p>
        </w:tc>
        <w:tc>
          <w:tcPr>
            <w:tcW w:w="970" w:type="dxa"/>
            <w:noWrap/>
            <w:hideMark/>
          </w:tcPr>
          <w:p w14:paraId="2D9A212A" w14:textId="77777777" w:rsidR="00BD7C6B" w:rsidRDefault="00BD7C6B" w:rsidP="006824CC">
            <w:pPr>
              <w:pStyle w:val="NumericTableBodyText"/>
              <w:jc w:val="center"/>
            </w:pPr>
            <w:r>
              <w:t>0.00</w:t>
            </w:r>
          </w:p>
        </w:tc>
        <w:tc>
          <w:tcPr>
            <w:tcW w:w="971" w:type="dxa"/>
            <w:noWrap/>
            <w:hideMark/>
          </w:tcPr>
          <w:p w14:paraId="0CF707F3" w14:textId="77777777" w:rsidR="00BD7C6B" w:rsidRDefault="00BD7C6B" w:rsidP="006824CC">
            <w:pPr>
              <w:pStyle w:val="NumericTableBodyText"/>
              <w:jc w:val="center"/>
            </w:pPr>
            <w:r>
              <w:t>0.01</w:t>
            </w:r>
          </w:p>
        </w:tc>
        <w:tc>
          <w:tcPr>
            <w:tcW w:w="970" w:type="dxa"/>
            <w:noWrap/>
            <w:hideMark/>
          </w:tcPr>
          <w:p w14:paraId="7BF8B7E3" w14:textId="77777777" w:rsidR="00BD7C6B" w:rsidRDefault="00BD7C6B" w:rsidP="006824CC">
            <w:pPr>
              <w:pStyle w:val="NumericTableBodyText"/>
              <w:jc w:val="center"/>
            </w:pPr>
            <w:r>
              <w:t>0.02</w:t>
            </w:r>
          </w:p>
        </w:tc>
        <w:tc>
          <w:tcPr>
            <w:tcW w:w="970" w:type="dxa"/>
            <w:noWrap/>
            <w:hideMark/>
          </w:tcPr>
          <w:p w14:paraId="0FB36BAA"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71361752" w14:textId="77777777" w:rsidR="00BD7C6B" w:rsidRPr="00225627" w:rsidRDefault="00BD7C6B" w:rsidP="006824CC">
            <w:pPr>
              <w:pStyle w:val="NumericTableBodyText"/>
              <w:jc w:val="center"/>
              <w:rPr>
                <w:b/>
                <w:bCs/>
              </w:rPr>
            </w:pPr>
            <w:r w:rsidRPr="00225627">
              <w:rPr>
                <w:b/>
                <w:bCs/>
              </w:rPr>
              <w:t>0.09</w:t>
            </w:r>
          </w:p>
        </w:tc>
      </w:tr>
      <w:tr w:rsidR="00C92226" w14:paraId="3D033D51" w14:textId="77777777" w:rsidTr="00582DE2">
        <w:trPr>
          <w:trHeight w:val="290"/>
        </w:trPr>
        <w:tc>
          <w:tcPr>
            <w:tcW w:w="4127" w:type="dxa"/>
            <w:noWrap/>
            <w:hideMark/>
          </w:tcPr>
          <w:p w14:paraId="2DC5ABF4" w14:textId="77777777" w:rsidR="00BD7C6B" w:rsidRDefault="00BD7C6B" w:rsidP="007D066F">
            <w:pPr>
              <w:pStyle w:val="NumericTableBodyText"/>
              <w:rPr>
                <w:i/>
                <w:iCs/>
              </w:rPr>
            </w:pPr>
            <w:r>
              <w:rPr>
                <w:i/>
                <w:iCs/>
              </w:rPr>
              <w:t>Callorhinchus milii</w:t>
            </w:r>
          </w:p>
        </w:tc>
        <w:tc>
          <w:tcPr>
            <w:tcW w:w="970" w:type="dxa"/>
            <w:shd w:val="clear" w:color="auto" w:fill="D9D9D9" w:themeFill="background1" w:themeFillShade="D9"/>
            <w:noWrap/>
            <w:hideMark/>
          </w:tcPr>
          <w:p w14:paraId="13627687" w14:textId="77777777" w:rsidR="00BD7C6B" w:rsidRPr="00C655DC" w:rsidRDefault="00BD7C6B" w:rsidP="006824CC">
            <w:pPr>
              <w:pStyle w:val="NumericTableBodyText"/>
              <w:jc w:val="center"/>
              <w:rPr>
                <w:b/>
                <w:bCs/>
              </w:rPr>
            </w:pPr>
            <w:r w:rsidRPr="00C655DC">
              <w:rPr>
                <w:b/>
                <w:bCs/>
              </w:rPr>
              <w:t>5.60</w:t>
            </w:r>
          </w:p>
        </w:tc>
        <w:tc>
          <w:tcPr>
            <w:tcW w:w="970" w:type="dxa"/>
            <w:noWrap/>
            <w:hideMark/>
          </w:tcPr>
          <w:p w14:paraId="4369C613" w14:textId="77777777" w:rsidR="00BD7C6B" w:rsidRDefault="00BD7C6B" w:rsidP="006824CC">
            <w:pPr>
              <w:pStyle w:val="NumericTableBodyText"/>
              <w:jc w:val="center"/>
            </w:pPr>
            <w:r>
              <w:t>2.75</w:t>
            </w:r>
          </w:p>
        </w:tc>
        <w:tc>
          <w:tcPr>
            <w:tcW w:w="970" w:type="dxa"/>
            <w:shd w:val="clear" w:color="auto" w:fill="D9D9D9" w:themeFill="background1" w:themeFillShade="D9"/>
            <w:noWrap/>
            <w:hideMark/>
          </w:tcPr>
          <w:p w14:paraId="4BE0A71C" w14:textId="77777777" w:rsidR="00BD7C6B" w:rsidRPr="00C655DC" w:rsidRDefault="00BD7C6B" w:rsidP="006824CC">
            <w:pPr>
              <w:pStyle w:val="NumericTableBodyText"/>
              <w:jc w:val="center"/>
              <w:rPr>
                <w:b/>
                <w:bCs/>
              </w:rPr>
            </w:pPr>
            <w:r w:rsidRPr="00C655DC">
              <w:rPr>
                <w:b/>
                <w:bCs/>
              </w:rPr>
              <w:t>1.63</w:t>
            </w:r>
          </w:p>
        </w:tc>
        <w:tc>
          <w:tcPr>
            <w:tcW w:w="971" w:type="dxa"/>
            <w:noWrap/>
            <w:hideMark/>
          </w:tcPr>
          <w:p w14:paraId="0477BFB5" w14:textId="77777777" w:rsidR="00BD7C6B" w:rsidRDefault="00BD7C6B" w:rsidP="006824CC">
            <w:pPr>
              <w:pStyle w:val="NumericTableBodyText"/>
              <w:jc w:val="center"/>
            </w:pPr>
            <w:r>
              <w:t>0.19</w:t>
            </w:r>
          </w:p>
        </w:tc>
        <w:tc>
          <w:tcPr>
            <w:tcW w:w="970" w:type="dxa"/>
            <w:noWrap/>
            <w:hideMark/>
          </w:tcPr>
          <w:p w14:paraId="010230C4" w14:textId="77777777" w:rsidR="00BD7C6B" w:rsidRDefault="00BD7C6B" w:rsidP="006824CC">
            <w:pPr>
              <w:pStyle w:val="NumericTableBodyText"/>
              <w:jc w:val="center"/>
            </w:pPr>
            <w:r>
              <w:t>0.04</w:t>
            </w:r>
          </w:p>
        </w:tc>
        <w:tc>
          <w:tcPr>
            <w:tcW w:w="970" w:type="dxa"/>
            <w:noWrap/>
            <w:hideMark/>
          </w:tcPr>
          <w:p w14:paraId="4C15708C" w14:textId="77777777" w:rsidR="00BD7C6B" w:rsidRDefault="00BD7C6B" w:rsidP="006824CC">
            <w:pPr>
              <w:pStyle w:val="NumericTableBodyText"/>
              <w:jc w:val="center"/>
            </w:pPr>
            <w:r>
              <w:t>0.66</w:t>
            </w:r>
          </w:p>
        </w:tc>
        <w:tc>
          <w:tcPr>
            <w:tcW w:w="970" w:type="dxa"/>
            <w:noWrap/>
            <w:hideMark/>
          </w:tcPr>
          <w:p w14:paraId="6D8B7E2E" w14:textId="77777777" w:rsidR="00BD7C6B" w:rsidRDefault="00BD7C6B" w:rsidP="006824CC">
            <w:pPr>
              <w:pStyle w:val="NumericTableBodyText"/>
              <w:jc w:val="center"/>
            </w:pPr>
            <w:r>
              <w:t>0.02</w:t>
            </w:r>
          </w:p>
        </w:tc>
        <w:tc>
          <w:tcPr>
            <w:tcW w:w="971" w:type="dxa"/>
            <w:noWrap/>
            <w:hideMark/>
          </w:tcPr>
          <w:p w14:paraId="1B748F6B" w14:textId="77777777" w:rsidR="00BD7C6B" w:rsidRDefault="00BD7C6B" w:rsidP="006824CC">
            <w:pPr>
              <w:pStyle w:val="NumericTableBodyText"/>
              <w:jc w:val="center"/>
            </w:pPr>
            <w:r>
              <w:t>0.03</w:t>
            </w:r>
          </w:p>
        </w:tc>
        <w:tc>
          <w:tcPr>
            <w:tcW w:w="970" w:type="dxa"/>
            <w:noWrap/>
            <w:hideMark/>
          </w:tcPr>
          <w:p w14:paraId="61AEB424" w14:textId="77777777" w:rsidR="00BD7C6B" w:rsidRDefault="00BD7C6B" w:rsidP="006824CC">
            <w:pPr>
              <w:pStyle w:val="NumericTableBodyText"/>
              <w:jc w:val="center"/>
            </w:pPr>
            <w:r>
              <w:t>0.02</w:t>
            </w:r>
          </w:p>
        </w:tc>
        <w:tc>
          <w:tcPr>
            <w:tcW w:w="970" w:type="dxa"/>
            <w:noWrap/>
            <w:hideMark/>
          </w:tcPr>
          <w:p w14:paraId="0641B2BB" w14:textId="77777777" w:rsidR="00BD7C6B" w:rsidRDefault="00BD7C6B" w:rsidP="006824CC">
            <w:pPr>
              <w:pStyle w:val="NumericTableBodyText"/>
              <w:jc w:val="center"/>
            </w:pPr>
            <w:r>
              <w:t>0.00</w:t>
            </w:r>
          </w:p>
        </w:tc>
        <w:tc>
          <w:tcPr>
            <w:tcW w:w="971" w:type="dxa"/>
            <w:shd w:val="clear" w:color="auto" w:fill="D9D9D9" w:themeFill="background1" w:themeFillShade="D9"/>
            <w:noWrap/>
            <w:hideMark/>
          </w:tcPr>
          <w:p w14:paraId="217267C2" w14:textId="77777777" w:rsidR="00BD7C6B" w:rsidRPr="00225627" w:rsidRDefault="00BD7C6B" w:rsidP="006824CC">
            <w:pPr>
              <w:pStyle w:val="NumericTableBodyText"/>
              <w:jc w:val="center"/>
              <w:rPr>
                <w:b/>
                <w:bCs/>
              </w:rPr>
            </w:pPr>
            <w:r w:rsidRPr="00225627">
              <w:rPr>
                <w:b/>
                <w:bCs/>
              </w:rPr>
              <w:t>0.14</w:t>
            </w:r>
          </w:p>
        </w:tc>
      </w:tr>
      <w:tr w:rsidR="00C92226" w14:paraId="7A537B1F" w14:textId="77777777" w:rsidTr="00582DE2">
        <w:trPr>
          <w:trHeight w:val="290"/>
        </w:trPr>
        <w:tc>
          <w:tcPr>
            <w:tcW w:w="4127" w:type="dxa"/>
            <w:noWrap/>
            <w:hideMark/>
          </w:tcPr>
          <w:p w14:paraId="40541CF9" w14:textId="77777777" w:rsidR="00BD7C6B" w:rsidRDefault="00BD7C6B" w:rsidP="007D066F">
            <w:pPr>
              <w:pStyle w:val="NumericTableBodyText"/>
              <w:rPr>
                <w:i/>
                <w:iCs/>
              </w:rPr>
            </w:pPr>
            <w:r>
              <w:rPr>
                <w:i/>
                <w:iCs/>
              </w:rPr>
              <w:t>Capromimus abbreviatus</w:t>
            </w:r>
          </w:p>
        </w:tc>
        <w:tc>
          <w:tcPr>
            <w:tcW w:w="970" w:type="dxa"/>
            <w:noWrap/>
            <w:hideMark/>
          </w:tcPr>
          <w:p w14:paraId="75E86069" w14:textId="77777777" w:rsidR="00BD7C6B" w:rsidRDefault="00BD7C6B" w:rsidP="006824CC">
            <w:pPr>
              <w:pStyle w:val="NumericTableBodyText"/>
              <w:jc w:val="center"/>
            </w:pPr>
            <w:r>
              <w:t>3.27</w:t>
            </w:r>
          </w:p>
        </w:tc>
        <w:tc>
          <w:tcPr>
            <w:tcW w:w="970" w:type="dxa"/>
            <w:noWrap/>
            <w:hideMark/>
          </w:tcPr>
          <w:p w14:paraId="6EC781D2" w14:textId="77777777" w:rsidR="00BD7C6B" w:rsidRDefault="00BD7C6B" w:rsidP="006824CC">
            <w:pPr>
              <w:pStyle w:val="NumericTableBodyText"/>
              <w:jc w:val="center"/>
            </w:pPr>
            <w:r>
              <w:t>2.41</w:t>
            </w:r>
          </w:p>
        </w:tc>
        <w:tc>
          <w:tcPr>
            <w:tcW w:w="970" w:type="dxa"/>
            <w:shd w:val="clear" w:color="auto" w:fill="D9D9D9" w:themeFill="background1" w:themeFillShade="D9"/>
            <w:noWrap/>
            <w:hideMark/>
          </w:tcPr>
          <w:p w14:paraId="76CC41DB" w14:textId="77777777" w:rsidR="00BD7C6B" w:rsidRPr="00C655DC" w:rsidRDefault="00BD7C6B" w:rsidP="006824CC">
            <w:pPr>
              <w:pStyle w:val="NumericTableBodyText"/>
              <w:jc w:val="center"/>
              <w:rPr>
                <w:b/>
                <w:bCs/>
              </w:rPr>
            </w:pPr>
            <w:r w:rsidRPr="00C655DC">
              <w:rPr>
                <w:b/>
                <w:bCs/>
              </w:rPr>
              <w:t>2.38</w:t>
            </w:r>
          </w:p>
        </w:tc>
        <w:tc>
          <w:tcPr>
            <w:tcW w:w="971" w:type="dxa"/>
            <w:noWrap/>
            <w:hideMark/>
          </w:tcPr>
          <w:p w14:paraId="15077668" w14:textId="77777777" w:rsidR="00BD7C6B" w:rsidRDefault="00BD7C6B" w:rsidP="006824CC">
            <w:pPr>
              <w:pStyle w:val="NumericTableBodyText"/>
              <w:jc w:val="center"/>
            </w:pPr>
            <w:r>
              <w:t>0.00</w:t>
            </w:r>
          </w:p>
        </w:tc>
        <w:tc>
          <w:tcPr>
            <w:tcW w:w="970" w:type="dxa"/>
            <w:noWrap/>
            <w:hideMark/>
          </w:tcPr>
          <w:p w14:paraId="5A563365" w14:textId="77777777" w:rsidR="00BD7C6B" w:rsidRDefault="00BD7C6B" w:rsidP="006824CC">
            <w:pPr>
              <w:pStyle w:val="NumericTableBodyText"/>
              <w:jc w:val="center"/>
            </w:pPr>
            <w:r>
              <w:t>0.00</w:t>
            </w:r>
          </w:p>
        </w:tc>
        <w:tc>
          <w:tcPr>
            <w:tcW w:w="970" w:type="dxa"/>
            <w:noWrap/>
            <w:hideMark/>
          </w:tcPr>
          <w:p w14:paraId="37FE8BB3" w14:textId="77777777" w:rsidR="00BD7C6B" w:rsidRDefault="00BD7C6B" w:rsidP="006824CC">
            <w:pPr>
              <w:pStyle w:val="NumericTableBodyText"/>
              <w:jc w:val="center"/>
            </w:pPr>
            <w:r>
              <w:t>0.03</w:t>
            </w:r>
          </w:p>
        </w:tc>
        <w:tc>
          <w:tcPr>
            <w:tcW w:w="970" w:type="dxa"/>
            <w:noWrap/>
            <w:hideMark/>
          </w:tcPr>
          <w:p w14:paraId="3B421BFB" w14:textId="77777777" w:rsidR="00BD7C6B" w:rsidRDefault="00BD7C6B" w:rsidP="006824CC">
            <w:pPr>
              <w:pStyle w:val="NumericTableBodyText"/>
              <w:jc w:val="center"/>
            </w:pPr>
            <w:r>
              <w:t>0.00</w:t>
            </w:r>
          </w:p>
        </w:tc>
        <w:tc>
          <w:tcPr>
            <w:tcW w:w="971" w:type="dxa"/>
            <w:noWrap/>
            <w:hideMark/>
          </w:tcPr>
          <w:p w14:paraId="723850BC" w14:textId="77777777" w:rsidR="00BD7C6B" w:rsidRDefault="00BD7C6B" w:rsidP="006824CC">
            <w:pPr>
              <w:pStyle w:val="NumericTableBodyText"/>
              <w:jc w:val="center"/>
            </w:pPr>
            <w:r>
              <w:t>0.00</w:t>
            </w:r>
          </w:p>
        </w:tc>
        <w:tc>
          <w:tcPr>
            <w:tcW w:w="970" w:type="dxa"/>
            <w:noWrap/>
            <w:hideMark/>
          </w:tcPr>
          <w:p w14:paraId="757E335B" w14:textId="77777777" w:rsidR="00BD7C6B" w:rsidRDefault="00BD7C6B" w:rsidP="006824CC">
            <w:pPr>
              <w:pStyle w:val="NumericTableBodyText"/>
              <w:jc w:val="center"/>
            </w:pPr>
            <w:r>
              <w:t>0.00</w:t>
            </w:r>
          </w:p>
        </w:tc>
        <w:tc>
          <w:tcPr>
            <w:tcW w:w="970" w:type="dxa"/>
            <w:noWrap/>
            <w:hideMark/>
          </w:tcPr>
          <w:p w14:paraId="05851C07" w14:textId="77777777" w:rsidR="00BD7C6B" w:rsidRDefault="00BD7C6B" w:rsidP="006824CC">
            <w:pPr>
              <w:pStyle w:val="NumericTableBodyText"/>
              <w:jc w:val="center"/>
            </w:pPr>
            <w:r>
              <w:t>0.00</w:t>
            </w:r>
          </w:p>
        </w:tc>
        <w:tc>
          <w:tcPr>
            <w:tcW w:w="971" w:type="dxa"/>
            <w:noWrap/>
            <w:hideMark/>
          </w:tcPr>
          <w:p w14:paraId="5E90F6A8" w14:textId="77777777" w:rsidR="00BD7C6B" w:rsidRDefault="00BD7C6B" w:rsidP="006824CC">
            <w:pPr>
              <w:pStyle w:val="NumericTableBodyText"/>
              <w:jc w:val="center"/>
            </w:pPr>
            <w:r>
              <w:t>0.00</w:t>
            </w:r>
          </w:p>
        </w:tc>
      </w:tr>
      <w:tr w:rsidR="00C92226" w14:paraId="11BEC8EC" w14:textId="77777777" w:rsidTr="00582DE2">
        <w:trPr>
          <w:trHeight w:val="290"/>
        </w:trPr>
        <w:tc>
          <w:tcPr>
            <w:tcW w:w="4127" w:type="dxa"/>
            <w:noWrap/>
            <w:hideMark/>
          </w:tcPr>
          <w:p w14:paraId="6FA74A45" w14:textId="77777777" w:rsidR="00BD7C6B" w:rsidRDefault="00BD7C6B" w:rsidP="007D066F">
            <w:pPr>
              <w:pStyle w:val="NumericTableBodyText"/>
              <w:rPr>
                <w:i/>
                <w:iCs/>
              </w:rPr>
            </w:pPr>
            <w:r>
              <w:rPr>
                <w:i/>
                <w:iCs/>
              </w:rPr>
              <w:t>Cephaloscyllium isabellum</w:t>
            </w:r>
          </w:p>
        </w:tc>
        <w:tc>
          <w:tcPr>
            <w:tcW w:w="970" w:type="dxa"/>
            <w:noWrap/>
            <w:hideMark/>
          </w:tcPr>
          <w:p w14:paraId="7FD93C90" w14:textId="77777777" w:rsidR="00BD7C6B" w:rsidRDefault="00BD7C6B" w:rsidP="006824CC">
            <w:pPr>
              <w:pStyle w:val="NumericTableBodyText"/>
              <w:jc w:val="center"/>
            </w:pPr>
            <w:r>
              <w:t>4.44</w:t>
            </w:r>
          </w:p>
        </w:tc>
        <w:tc>
          <w:tcPr>
            <w:tcW w:w="970" w:type="dxa"/>
            <w:noWrap/>
            <w:hideMark/>
          </w:tcPr>
          <w:p w14:paraId="4BF5581F" w14:textId="77777777" w:rsidR="00BD7C6B" w:rsidRDefault="00BD7C6B" w:rsidP="006824CC">
            <w:pPr>
              <w:pStyle w:val="NumericTableBodyText"/>
              <w:jc w:val="center"/>
            </w:pPr>
            <w:r>
              <w:t>3.05</w:t>
            </w:r>
          </w:p>
        </w:tc>
        <w:tc>
          <w:tcPr>
            <w:tcW w:w="970" w:type="dxa"/>
            <w:shd w:val="clear" w:color="auto" w:fill="D9D9D9" w:themeFill="background1" w:themeFillShade="D9"/>
            <w:noWrap/>
            <w:hideMark/>
          </w:tcPr>
          <w:p w14:paraId="1E428830" w14:textId="77777777" w:rsidR="00BD7C6B" w:rsidRPr="00C655DC" w:rsidRDefault="00BD7C6B" w:rsidP="006824CC">
            <w:pPr>
              <w:pStyle w:val="NumericTableBodyText"/>
              <w:jc w:val="center"/>
              <w:rPr>
                <w:b/>
                <w:bCs/>
              </w:rPr>
            </w:pPr>
            <w:r w:rsidRPr="00C655DC">
              <w:rPr>
                <w:b/>
                <w:bCs/>
              </w:rPr>
              <w:t>2.18</w:t>
            </w:r>
          </w:p>
        </w:tc>
        <w:tc>
          <w:tcPr>
            <w:tcW w:w="971" w:type="dxa"/>
            <w:noWrap/>
            <w:hideMark/>
          </w:tcPr>
          <w:p w14:paraId="796F54A1" w14:textId="77777777" w:rsidR="00BD7C6B" w:rsidRDefault="00BD7C6B" w:rsidP="006824CC">
            <w:pPr>
              <w:pStyle w:val="NumericTableBodyText"/>
              <w:jc w:val="center"/>
            </w:pPr>
            <w:r>
              <w:t>0.06</w:t>
            </w:r>
          </w:p>
        </w:tc>
        <w:tc>
          <w:tcPr>
            <w:tcW w:w="970" w:type="dxa"/>
            <w:noWrap/>
            <w:hideMark/>
          </w:tcPr>
          <w:p w14:paraId="3F0E915C" w14:textId="77777777" w:rsidR="00BD7C6B" w:rsidRDefault="00BD7C6B" w:rsidP="006824CC">
            <w:pPr>
              <w:pStyle w:val="NumericTableBodyText"/>
              <w:jc w:val="center"/>
            </w:pPr>
            <w:r>
              <w:t>0.01</w:t>
            </w:r>
          </w:p>
        </w:tc>
        <w:tc>
          <w:tcPr>
            <w:tcW w:w="970" w:type="dxa"/>
            <w:noWrap/>
            <w:hideMark/>
          </w:tcPr>
          <w:p w14:paraId="2CEB4D6A" w14:textId="77777777" w:rsidR="00BD7C6B" w:rsidRDefault="00BD7C6B" w:rsidP="006824CC">
            <w:pPr>
              <w:pStyle w:val="NumericTableBodyText"/>
              <w:jc w:val="center"/>
            </w:pPr>
            <w:r>
              <w:t>0.78</w:t>
            </w:r>
          </w:p>
        </w:tc>
        <w:tc>
          <w:tcPr>
            <w:tcW w:w="970" w:type="dxa"/>
            <w:noWrap/>
            <w:hideMark/>
          </w:tcPr>
          <w:p w14:paraId="5A05B0ED" w14:textId="77777777" w:rsidR="00BD7C6B" w:rsidRDefault="00BD7C6B" w:rsidP="006824CC">
            <w:pPr>
              <w:pStyle w:val="NumericTableBodyText"/>
              <w:jc w:val="center"/>
            </w:pPr>
            <w:r>
              <w:t>0.00</w:t>
            </w:r>
          </w:p>
        </w:tc>
        <w:tc>
          <w:tcPr>
            <w:tcW w:w="971" w:type="dxa"/>
            <w:noWrap/>
            <w:hideMark/>
          </w:tcPr>
          <w:p w14:paraId="276150A3" w14:textId="77777777" w:rsidR="00BD7C6B" w:rsidRDefault="00BD7C6B" w:rsidP="006824CC">
            <w:pPr>
              <w:pStyle w:val="NumericTableBodyText"/>
              <w:jc w:val="center"/>
            </w:pPr>
            <w:r>
              <w:t>0.00</w:t>
            </w:r>
          </w:p>
        </w:tc>
        <w:tc>
          <w:tcPr>
            <w:tcW w:w="970" w:type="dxa"/>
            <w:noWrap/>
            <w:hideMark/>
          </w:tcPr>
          <w:p w14:paraId="5B5F3D34" w14:textId="77777777" w:rsidR="00BD7C6B" w:rsidRDefault="00BD7C6B" w:rsidP="006824CC">
            <w:pPr>
              <w:pStyle w:val="NumericTableBodyText"/>
              <w:jc w:val="center"/>
            </w:pPr>
            <w:r>
              <w:t>0.00</w:t>
            </w:r>
          </w:p>
        </w:tc>
        <w:tc>
          <w:tcPr>
            <w:tcW w:w="970" w:type="dxa"/>
            <w:noWrap/>
            <w:hideMark/>
          </w:tcPr>
          <w:p w14:paraId="6FBBD25F" w14:textId="77777777" w:rsidR="00BD7C6B" w:rsidRDefault="00BD7C6B" w:rsidP="006824CC">
            <w:pPr>
              <w:pStyle w:val="NumericTableBodyText"/>
              <w:jc w:val="center"/>
            </w:pPr>
            <w:r>
              <w:t>0.00</w:t>
            </w:r>
          </w:p>
        </w:tc>
        <w:tc>
          <w:tcPr>
            <w:tcW w:w="971" w:type="dxa"/>
            <w:noWrap/>
            <w:hideMark/>
          </w:tcPr>
          <w:p w14:paraId="13828897" w14:textId="77777777" w:rsidR="00BD7C6B" w:rsidRDefault="00BD7C6B" w:rsidP="006824CC">
            <w:pPr>
              <w:pStyle w:val="NumericTableBodyText"/>
              <w:jc w:val="center"/>
            </w:pPr>
            <w:r>
              <w:t>0.01</w:t>
            </w:r>
          </w:p>
        </w:tc>
      </w:tr>
      <w:tr w:rsidR="00C92226" w14:paraId="2AB80B34" w14:textId="77777777" w:rsidTr="00582DE2">
        <w:trPr>
          <w:trHeight w:val="290"/>
        </w:trPr>
        <w:tc>
          <w:tcPr>
            <w:tcW w:w="4127" w:type="dxa"/>
            <w:noWrap/>
            <w:hideMark/>
          </w:tcPr>
          <w:p w14:paraId="5F2EC4D3" w14:textId="77777777" w:rsidR="00BD7C6B" w:rsidRDefault="00BD7C6B" w:rsidP="007D066F">
            <w:pPr>
              <w:pStyle w:val="NumericTableBodyText"/>
              <w:rPr>
                <w:i/>
                <w:iCs/>
              </w:rPr>
            </w:pPr>
            <w:r>
              <w:rPr>
                <w:i/>
                <w:iCs/>
              </w:rPr>
              <w:t>Chelidonichthys kumu</w:t>
            </w:r>
          </w:p>
        </w:tc>
        <w:tc>
          <w:tcPr>
            <w:tcW w:w="970" w:type="dxa"/>
            <w:shd w:val="clear" w:color="auto" w:fill="D9D9D9" w:themeFill="background1" w:themeFillShade="D9"/>
            <w:noWrap/>
            <w:hideMark/>
          </w:tcPr>
          <w:p w14:paraId="2041AA3F" w14:textId="77777777" w:rsidR="00BD7C6B" w:rsidRPr="00C655DC" w:rsidRDefault="00BD7C6B" w:rsidP="006824CC">
            <w:pPr>
              <w:pStyle w:val="NumericTableBodyText"/>
              <w:jc w:val="center"/>
              <w:rPr>
                <w:b/>
                <w:bCs/>
              </w:rPr>
            </w:pPr>
            <w:r w:rsidRPr="00C655DC">
              <w:rPr>
                <w:b/>
                <w:bCs/>
              </w:rPr>
              <w:t>4.87</w:t>
            </w:r>
          </w:p>
        </w:tc>
        <w:tc>
          <w:tcPr>
            <w:tcW w:w="970" w:type="dxa"/>
            <w:shd w:val="clear" w:color="auto" w:fill="D9D9D9" w:themeFill="background1" w:themeFillShade="D9"/>
            <w:noWrap/>
            <w:hideMark/>
          </w:tcPr>
          <w:p w14:paraId="122CF354" w14:textId="77777777" w:rsidR="00BD7C6B" w:rsidRPr="00C655DC" w:rsidRDefault="00BD7C6B" w:rsidP="006824CC">
            <w:pPr>
              <w:pStyle w:val="NumericTableBodyText"/>
              <w:jc w:val="center"/>
              <w:rPr>
                <w:b/>
                <w:bCs/>
              </w:rPr>
            </w:pPr>
            <w:r w:rsidRPr="00C655DC">
              <w:rPr>
                <w:b/>
                <w:bCs/>
              </w:rPr>
              <w:t>3.55</w:t>
            </w:r>
          </w:p>
        </w:tc>
        <w:tc>
          <w:tcPr>
            <w:tcW w:w="970" w:type="dxa"/>
            <w:noWrap/>
            <w:hideMark/>
          </w:tcPr>
          <w:p w14:paraId="617F9915" w14:textId="77777777" w:rsidR="00BD7C6B" w:rsidRDefault="00BD7C6B" w:rsidP="006824CC">
            <w:pPr>
              <w:pStyle w:val="NumericTableBodyText"/>
              <w:jc w:val="center"/>
            </w:pPr>
            <w:r>
              <w:t>0.95</w:t>
            </w:r>
          </w:p>
        </w:tc>
        <w:tc>
          <w:tcPr>
            <w:tcW w:w="971" w:type="dxa"/>
            <w:shd w:val="clear" w:color="auto" w:fill="D9D9D9" w:themeFill="background1" w:themeFillShade="D9"/>
            <w:noWrap/>
            <w:hideMark/>
          </w:tcPr>
          <w:p w14:paraId="7720A3FA" w14:textId="77777777" w:rsidR="00BD7C6B" w:rsidRPr="00C655DC" w:rsidRDefault="00BD7C6B" w:rsidP="006824CC">
            <w:pPr>
              <w:pStyle w:val="NumericTableBodyText"/>
              <w:jc w:val="center"/>
              <w:rPr>
                <w:b/>
                <w:bCs/>
              </w:rPr>
            </w:pPr>
            <w:r w:rsidRPr="00C655DC">
              <w:rPr>
                <w:b/>
                <w:bCs/>
              </w:rPr>
              <w:t>0.20</w:t>
            </w:r>
          </w:p>
        </w:tc>
        <w:tc>
          <w:tcPr>
            <w:tcW w:w="970" w:type="dxa"/>
            <w:shd w:val="clear" w:color="auto" w:fill="D9D9D9" w:themeFill="background1" w:themeFillShade="D9"/>
            <w:noWrap/>
            <w:hideMark/>
          </w:tcPr>
          <w:p w14:paraId="3A3F967F" w14:textId="77777777" w:rsidR="00BD7C6B" w:rsidRPr="00C655DC" w:rsidRDefault="00BD7C6B" w:rsidP="006824CC">
            <w:pPr>
              <w:pStyle w:val="NumericTableBodyText"/>
              <w:jc w:val="center"/>
              <w:rPr>
                <w:b/>
                <w:bCs/>
              </w:rPr>
            </w:pPr>
            <w:r w:rsidRPr="00C655DC">
              <w:rPr>
                <w:b/>
                <w:bCs/>
              </w:rPr>
              <w:t>0.17</w:t>
            </w:r>
          </w:p>
        </w:tc>
        <w:tc>
          <w:tcPr>
            <w:tcW w:w="970" w:type="dxa"/>
            <w:shd w:val="clear" w:color="auto" w:fill="D9D9D9" w:themeFill="background1" w:themeFillShade="D9"/>
            <w:noWrap/>
            <w:hideMark/>
          </w:tcPr>
          <w:p w14:paraId="347D5689" w14:textId="77777777" w:rsidR="00BD7C6B" w:rsidRPr="00C655DC" w:rsidRDefault="00BD7C6B" w:rsidP="006824CC">
            <w:pPr>
              <w:pStyle w:val="NumericTableBodyText"/>
              <w:jc w:val="center"/>
              <w:rPr>
                <w:b/>
                <w:bCs/>
              </w:rPr>
            </w:pPr>
            <w:r w:rsidRPr="00C655DC">
              <w:rPr>
                <w:b/>
                <w:bCs/>
              </w:rPr>
              <w:t>1.87</w:t>
            </w:r>
          </w:p>
        </w:tc>
        <w:tc>
          <w:tcPr>
            <w:tcW w:w="970" w:type="dxa"/>
            <w:noWrap/>
            <w:hideMark/>
          </w:tcPr>
          <w:p w14:paraId="476D9BC9" w14:textId="77777777" w:rsidR="00BD7C6B" w:rsidRDefault="00BD7C6B" w:rsidP="006824CC">
            <w:pPr>
              <w:pStyle w:val="NumericTableBodyText"/>
              <w:jc w:val="center"/>
            </w:pPr>
            <w:r>
              <w:t>0.12</w:t>
            </w:r>
          </w:p>
        </w:tc>
        <w:tc>
          <w:tcPr>
            <w:tcW w:w="971" w:type="dxa"/>
            <w:shd w:val="clear" w:color="auto" w:fill="D9D9D9" w:themeFill="background1" w:themeFillShade="D9"/>
            <w:noWrap/>
            <w:hideMark/>
          </w:tcPr>
          <w:p w14:paraId="52FE5BF0" w14:textId="77777777" w:rsidR="00BD7C6B" w:rsidRPr="00225627" w:rsidRDefault="00BD7C6B" w:rsidP="006824CC">
            <w:pPr>
              <w:pStyle w:val="NumericTableBodyText"/>
              <w:jc w:val="center"/>
              <w:rPr>
                <w:b/>
                <w:bCs/>
              </w:rPr>
            </w:pPr>
            <w:r w:rsidRPr="00225627">
              <w:rPr>
                <w:b/>
                <w:bCs/>
              </w:rPr>
              <w:t>0.08</w:t>
            </w:r>
          </w:p>
        </w:tc>
        <w:tc>
          <w:tcPr>
            <w:tcW w:w="970" w:type="dxa"/>
            <w:noWrap/>
            <w:hideMark/>
          </w:tcPr>
          <w:p w14:paraId="0319F1F0"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15633F4F" w14:textId="77777777" w:rsidR="00BD7C6B" w:rsidRPr="00225627" w:rsidRDefault="00BD7C6B" w:rsidP="006824CC">
            <w:pPr>
              <w:pStyle w:val="NumericTableBodyText"/>
              <w:jc w:val="center"/>
              <w:rPr>
                <w:b/>
                <w:bCs/>
              </w:rPr>
            </w:pPr>
            <w:r w:rsidRPr="00225627">
              <w:rPr>
                <w:b/>
                <w:bCs/>
              </w:rPr>
              <w:t>0.03</w:t>
            </w:r>
          </w:p>
        </w:tc>
        <w:tc>
          <w:tcPr>
            <w:tcW w:w="971" w:type="dxa"/>
            <w:shd w:val="clear" w:color="auto" w:fill="D9D9D9" w:themeFill="background1" w:themeFillShade="D9"/>
            <w:noWrap/>
            <w:hideMark/>
          </w:tcPr>
          <w:p w14:paraId="1B80793E" w14:textId="77777777" w:rsidR="00BD7C6B" w:rsidRPr="00225627" w:rsidRDefault="00BD7C6B" w:rsidP="006824CC">
            <w:pPr>
              <w:pStyle w:val="NumericTableBodyText"/>
              <w:jc w:val="center"/>
              <w:rPr>
                <w:b/>
                <w:bCs/>
              </w:rPr>
            </w:pPr>
            <w:r w:rsidRPr="00225627">
              <w:rPr>
                <w:b/>
                <w:bCs/>
              </w:rPr>
              <w:t>0.09</w:t>
            </w:r>
          </w:p>
        </w:tc>
      </w:tr>
      <w:tr w:rsidR="00C92226" w14:paraId="6CAA043D" w14:textId="77777777" w:rsidTr="00582DE2">
        <w:trPr>
          <w:trHeight w:val="290"/>
        </w:trPr>
        <w:tc>
          <w:tcPr>
            <w:tcW w:w="4127" w:type="dxa"/>
            <w:noWrap/>
            <w:hideMark/>
          </w:tcPr>
          <w:p w14:paraId="71928EE6" w14:textId="77777777" w:rsidR="00BD7C6B" w:rsidRDefault="00BD7C6B" w:rsidP="007D066F">
            <w:pPr>
              <w:pStyle w:val="NumericTableBodyText"/>
              <w:rPr>
                <w:i/>
                <w:iCs/>
              </w:rPr>
            </w:pPr>
            <w:r>
              <w:rPr>
                <w:i/>
                <w:iCs/>
              </w:rPr>
              <w:t>Chlorophthalmus nigripinnis</w:t>
            </w:r>
          </w:p>
        </w:tc>
        <w:tc>
          <w:tcPr>
            <w:tcW w:w="970" w:type="dxa"/>
            <w:shd w:val="clear" w:color="auto" w:fill="D9D9D9" w:themeFill="background1" w:themeFillShade="D9"/>
            <w:noWrap/>
            <w:hideMark/>
          </w:tcPr>
          <w:p w14:paraId="1E80F28F" w14:textId="77777777" w:rsidR="00BD7C6B" w:rsidRPr="00C655DC" w:rsidRDefault="00BD7C6B" w:rsidP="006824CC">
            <w:pPr>
              <w:pStyle w:val="NumericTableBodyText"/>
              <w:jc w:val="center"/>
              <w:rPr>
                <w:b/>
                <w:bCs/>
              </w:rPr>
            </w:pPr>
            <w:r w:rsidRPr="00C655DC">
              <w:rPr>
                <w:b/>
                <w:bCs/>
              </w:rPr>
              <w:t>4.50</w:t>
            </w:r>
          </w:p>
        </w:tc>
        <w:tc>
          <w:tcPr>
            <w:tcW w:w="970" w:type="dxa"/>
            <w:shd w:val="clear" w:color="auto" w:fill="D9D9D9" w:themeFill="background1" w:themeFillShade="D9"/>
            <w:noWrap/>
            <w:hideMark/>
          </w:tcPr>
          <w:p w14:paraId="53E62C18" w14:textId="77777777" w:rsidR="00BD7C6B" w:rsidRPr="00C655DC" w:rsidRDefault="00BD7C6B" w:rsidP="006824CC">
            <w:pPr>
              <w:pStyle w:val="NumericTableBodyText"/>
              <w:jc w:val="center"/>
              <w:rPr>
                <w:b/>
                <w:bCs/>
              </w:rPr>
            </w:pPr>
            <w:r w:rsidRPr="00C655DC">
              <w:rPr>
                <w:b/>
                <w:bCs/>
              </w:rPr>
              <w:t>3.27</w:t>
            </w:r>
          </w:p>
        </w:tc>
        <w:tc>
          <w:tcPr>
            <w:tcW w:w="970" w:type="dxa"/>
            <w:shd w:val="clear" w:color="auto" w:fill="D9D9D9" w:themeFill="background1" w:themeFillShade="D9"/>
            <w:noWrap/>
            <w:hideMark/>
          </w:tcPr>
          <w:p w14:paraId="40366DE2" w14:textId="77777777" w:rsidR="00BD7C6B" w:rsidRPr="00C655DC" w:rsidRDefault="00BD7C6B" w:rsidP="006824CC">
            <w:pPr>
              <w:pStyle w:val="NumericTableBodyText"/>
              <w:jc w:val="center"/>
              <w:rPr>
                <w:b/>
                <w:bCs/>
              </w:rPr>
            </w:pPr>
            <w:r w:rsidRPr="00C655DC">
              <w:rPr>
                <w:b/>
                <w:bCs/>
              </w:rPr>
              <w:t>3.14</w:t>
            </w:r>
          </w:p>
        </w:tc>
        <w:tc>
          <w:tcPr>
            <w:tcW w:w="971" w:type="dxa"/>
            <w:noWrap/>
            <w:hideMark/>
          </w:tcPr>
          <w:p w14:paraId="032256CA" w14:textId="77777777" w:rsidR="00BD7C6B" w:rsidRDefault="00BD7C6B" w:rsidP="006824CC">
            <w:pPr>
              <w:pStyle w:val="NumericTableBodyText"/>
              <w:jc w:val="center"/>
            </w:pPr>
            <w:r>
              <w:t>0.00</w:t>
            </w:r>
          </w:p>
        </w:tc>
        <w:tc>
          <w:tcPr>
            <w:tcW w:w="970" w:type="dxa"/>
            <w:noWrap/>
            <w:hideMark/>
          </w:tcPr>
          <w:p w14:paraId="57683522" w14:textId="77777777" w:rsidR="00BD7C6B" w:rsidRDefault="00BD7C6B" w:rsidP="006824CC">
            <w:pPr>
              <w:pStyle w:val="NumericTableBodyText"/>
              <w:jc w:val="center"/>
            </w:pPr>
            <w:r>
              <w:t>0.00</w:t>
            </w:r>
          </w:p>
        </w:tc>
        <w:tc>
          <w:tcPr>
            <w:tcW w:w="970" w:type="dxa"/>
            <w:noWrap/>
            <w:hideMark/>
          </w:tcPr>
          <w:p w14:paraId="53CB4A92" w14:textId="77777777" w:rsidR="00BD7C6B" w:rsidRDefault="00BD7C6B" w:rsidP="006824CC">
            <w:pPr>
              <w:pStyle w:val="NumericTableBodyText"/>
              <w:jc w:val="center"/>
            </w:pPr>
            <w:r>
              <w:t>0.12</w:t>
            </w:r>
          </w:p>
        </w:tc>
        <w:tc>
          <w:tcPr>
            <w:tcW w:w="970" w:type="dxa"/>
            <w:noWrap/>
            <w:hideMark/>
          </w:tcPr>
          <w:p w14:paraId="38F89F20" w14:textId="77777777" w:rsidR="00BD7C6B" w:rsidRDefault="00BD7C6B" w:rsidP="006824CC">
            <w:pPr>
              <w:pStyle w:val="NumericTableBodyText"/>
              <w:jc w:val="center"/>
            </w:pPr>
            <w:r>
              <w:t>0.00</w:t>
            </w:r>
          </w:p>
        </w:tc>
        <w:tc>
          <w:tcPr>
            <w:tcW w:w="971" w:type="dxa"/>
            <w:noWrap/>
            <w:hideMark/>
          </w:tcPr>
          <w:p w14:paraId="34FD7188" w14:textId="77777777" w:rsidR="00BD7C6B" w:rsidRDefault="00BD7C6B" w:rsidP="006824CC">
            <w:pPr>
              <w:pStyle w:val="NumericTableBodyText"/>
              <w:jc w:val="center"/>
            </w:pPr>
            <w:r>
              <w:t>0.00</w:t>
            </w:r>
          </w:p>
        </w:tc>
        <w:tc>
          <w:tcPr>
            <w:tcW w:w="970" w:type="dxa"/>
            <w:noWrap/>
            <w:hideMark/>
          </w:tcPr>
          <w:p w14:paraId="79F93F40" w14:textId="77777777" w:rsidR="00BD7C6B" w:rsidRDefault="00BD7C6B" w:rsidP="006824CC">
            <w:pPr>
              <w:pStyle w:val="NumericTableBodyText"/>
              <w:jc w:val="center"/>
            </w:pPr>
            <w:r>
              <w:t>0.00</w:t>
            </w:r>
          </w:p>
        </w:tc>
        <w:tc>
          <w:tcPr>
            <w:tcW w:w="970" w:type="dxa"/>
            <w:noWrap/>
            <w:hideMark/>
          </w:tcPr>
          <w:p w14:paraId="69FC7A13" w14:textId="77777777" w:rsidR="00BD7C6B" w:rsidRDefault="00BD7C6B" w:rsidP="006824CC">
            <w:pPr>
              <w:pStyle w:val="NumericTableBodyText"/>
              <w:jc w:val="center"/>
            </w:pPr>
            <w:r>
              <w:t>0.00</w:t>
            </w:r>
          </w:p>
        </w:tc>
        <w:tc>
          <w:tcPr>
            <w:tcW w:w="971" w:type="dxa"/>
            <w:noWrap/>
            <w:hideMark/>
          </w:tcPr>
          <w:p w14:paraId="15E4269D" w14:textId="77777777" w:rsidR="00BD7C6B" w:rsidRDefault="00BD7C6B" w:rsidP="006824CC">
            <w:pPr>
              <w:pStyle w:val="NumericTableBodyText"/>
              <w:jc w:val="center"/>
            </w:pPr>
            <w:r>
              <w:t>0.00</w:t>
            </w:r>
          </w:p>
        </w:tc>
      </w:tr>
      <w:tr w:rsidR="00C92226" w14:paraId="6F538AB0" w14:textId="77777777" w:rsidTr="00582DE2">
        <w:trPr>
          <w:trHeight w:val="290"/>
        </w:trPr>
        <w:tc>
          <w:tcPr>
            <w:tcW w:w="4127" w:type="dxa"/>
            <w:noWrap/>
            <w:hideMark/>
          </w:tcPr>
          <w:p w14:paraId="36F93D55" w14:textId="72FC6BBC" w:rsidR="006D4679" w:rsidRDefault="006D4679" w:rsidP="00BC2CD5">
            <w:pPr>
              <w:pStyle w:val="NumericTableBodyText"/>
              <w:rPr>
                <w:i/>
                <w:iCs/>
              </w:rPr>
            </w:pPr>
            <w:r>
              <w:rPr>
                <w:i/>
                <w:iCs/>
              </w:rPr>
              <w:t>Chrysophrys [Pagrus] auratus</w:t>
            </w:r>
          </w:p>
        </w:tc>
        <w:tc>
          <w:tcPr>
            <w:tcW w:w="970" w:type="dxa"/>
            <w:shd w:val="clear" w:color="auto" w:fill="D9D9D9" w:themeFill="background1" w:themeFillShade="D9"/>
            <w:noWrap/>
            <w:hideMark/>
          </w:tcPr>
          <w:p w14:paraId="12B2B1EF" w14:textId="77777777" w:rsidR="006D4679" w:rsidRPr="00C655DC" w:rsidRDefault="006D4679" w:rsidP="006824CC">
            <w:pPr>
              <w:pStyle w:val="NumericTableBodyText"/>
              <w:jc w:val="center"/>
              <w:rPr>
                <w:b/>
                <w:bCs/>
              </w:rPr>
            </w:pPr>
            <w:r w:rsidRPr="00C655DC">
              <w:rPr>
                <w:b/>
                <w:bCs/>
              </w:rPr>
              <w:t>4.66</w:t>
            </w:r>
          </w:p>
        </w:tc>
        <w:tc>
          <w:tcPr>
            <w:tcW w:w="970" w:type="dxa"/>
            <w:shd w:val="clear" w:color="auto" w:fill="D9D9D9" w:themeFill="background1" w:themeFillShade="D9"/>
            <w:noWrap/>
            <w:hideMark/>
          </w:tcPr>
          <w:p w14:paraId="6C60DF4F" w14:textId="77777777" w:rsidR="006D4679" w:rsidRPr="00C655DC" w:rsidRDefault="006D4679" w:rsidP="006824CC">
            <w:pPr>
              <w:pStyle w:val="NumericTableBodyText"/>
              <w:jc w:val="center"/>
              <w:rPr>
                <w:b/>
                <w:bCs/>
              </w:rPr>
            </w:pPr>
            <w:r w:rsidRPr="00C655DC">
              <w:rPr>
                <w:b/>
                <w:bCs/>
              </w:rPr>
              <w:t>3.29</w:t>
            </w:r>
          </w:p>
        </w:tc>
        <w:tc>
          <w:tcPr>
            <w:tcW w:w="970" w:type="dxa"/>
            <w:noWrap/>
            <w:hideMark/>
          </w:tcPr>
          <w:p w14:paraId="5B63D076" w14:textId="77777777" w:rsidR="006D4679" w:rsidRDefault="006D4679" w:rsidP="006824CC">
            <w:pPr>
              <w:pStyle w:val="NumericTableBodyText"/>
              <w:jc w:val="center"/>
            </w:pPr>
            <w:r>
              <w:t>1.00</w:t>
            </w:r>
          </w:p>
        </w:tc>
        <w:tc>
          <w:tcPr>
            <w:tcW w:w="971" w:type="dxa"/>
            <w:shd w:val="clear" w:color="auto" w:fill="D9D9D9" w:themeFill="background1" w:themeFillShade="D9"/>
            <w:noWrap/>
            <w:hideMark/>
          </w:tcPr>
          <w:p w14:paraId="1F4114F6" w14:textId="77777777" w:rsidR="006D4679" w:rsidRPr="00C655DC" w:rsidRDefault="006D4679" w:rsidP="006824CC">
            <w:pPr>
              <w:pStyle w:val="NumericTableBodyText"/>
              <w:jc w:val="center"/>
              <w:rPr>
                <w:b/>
                <w:bCs/>
              </w:rPr>
            </w:pPr>
            <w:r w:rsidRPr="00C655DC">
              <w:rPr>
                <w:b/>
                <w:bCs/>
              </w:rPr>
              <w:t>0.18</w:t>
            </w:r>
          </w:p>
        </w:tc>
        <w:tc>
          <w:tcPr>
            <w:tcW w:w="970" w:type="dxa"/>
            <w:shd w:val="clear" w:color="auto" w:fill="D9D9D9" w:themeFill="background1" w:themeFillShade="D9"/>
            <w:noWrap/>
            <w:hideMark/>
          </w:tcPr>
          <w:p w14:paraId="1ECDEFE5" w14:textId="77777777" w:rsidR="006D4679" w:rsidRPr="00C655DC" w:rsidRDefault="006D4679" w:rsidP="006824CC">
            <w:pPr>
              <w:pStyle w:val="NumericTableBodyText"/>
              <w:jc w:val="center"/>
              <w:rPr>
                <w:b/>
                <w:bCs/>
              </w:rPr>
            </w:pPr>
            <w:r w:rsidRPr="00C655DC">
              <w:rPr>
                <w:b/>
                <w:bCs/>
              </w:rPr>
              <w:t>0.13</w:t>
            </w:r>
          </w:p>
        </w:tc>
        <w:tc>
          <w:tcPr>
            <w:tcW w:w="970" w:type="dxa"/>
            <w:shd w:val="clear" w:color="auto" w:fill="D9D9D9" w:themeFill="background1" w:themeFillShade="D9"/>
            <w:noWrap/>
            <w:hideMark/>
          </w:tcPr>
          <w:p w14:paraId="5D78E574" w14:textId="77777777" w:rsidR="006D4679" w:rsidRPr="00C655DC" w:rsidRDefault="006D4679" w:rsidP="006824CC">
            <w:pPr>
              <w:pStyle w:val="NumericTableBodyText"/>
              <w:jc w:val="center"/>
              <w:rPr>
                <w:b/>
                <w:bCs/>
              </w:rPr>
            </w:pPr>
            <w:r w:rsidRPr="00C655DC">
              <w:rPr>
                <w:b/>
                <w:bCs/>
              </w:rPr>
              <w:t>1.62</w:t>
            </w:r>
          </w:p>
        </w:tc>
        <w:tc>
          <w:tcPr>
            <w:tcW w:w="970" w:type="dxa"/>
            <w:shd w:val="clear" w:color="auto" w:fill="D9D9D9" w:themeFill="background1" w:themeFillShade="D9"/>
            <w:noWrap/>
            <w:hideMark/>
          </w:tcPr>
          <w:p w14:paraId="02077500" w14:textId="77777777" w:rsidR="006D4679" w:rsidRPr="00225627" w:rsidRDefault="006D4679" w:rsidP="006824CC">
            <w:pPr>
              <w:pStyle w:val="NumericTableBodyText"/>
              <w:jc w:val="center"/>
              <w:rPr>
                <w:b/>
                <w:bCs/>
              </w:rPr>
            </w:pPr>
            <w:r w:rsidRPr="00225627">
              <w:rPr>
                <w:b/>
                <w:bCs/>
              </w:rPr>
              <w:t>0.13</w:t>
            </w:r>
          </w:p>
        </w:tc>
        <w:tc>
          <w:tcPr>
            <w:tcW w:w="971" w:type="dxa"/>
            <w:shd w:val="clear" w:color="auto" w:fill="D9D9D9" w:themeFill="background1" w:themeFillShade="D9"/>
            <w:noWrap/>
            <w:hideMark/>
          </w:tcPr>
          <w:p w14:paraId="73203D04" w14:textId="77777777" w:rsidR="006D4679" w:rsidRPr="00225627" w:rsidRDefault="006D4679" w:rsidP="006824CC">
            <w:pPr>
              <w:pStyle w:val="NumericTableBodyText"/>
              <w:jc w:val="center"/>
              <w:rPr>
                <w:b/>
                <w:bCs/>
              </w:rPr>
            </w:pPr>
            <w:r w:rsidRPr="00225627">
              <w:rPr>
                <w:b/>
                <w:bCs/>
              </w:rPr>
              <w:t>0.08</w:t>
            </w:r>
          </w:p>
        </w:tc>
        <w:tc>
          <w:tcPr>
            <w:tcW w:w="970" w:type="dxa"/>
            <w:noWrap/>
            <w:hideMark/>
          </w:tcPr>
          <w:p w14:paraId="36D1AF41" w14:textId="77777777" w:rsidR="006D4679" w:rsidRDefault="006D4679" w:rsidP="006824CC">
            <w:pPr>
              <w:pStyle w:val="NumericTableBodyText"/>
              <w:jc w:val="center"/>
            </w:pPr>
            <w:r>
              <w:t>0.01</w:t>
            </w:r>
          </w:p>
        </w:tc>
        <w:tc>
          <w:tcPr>
            <w:tcW w:w="970" w:type="dxa"/>
            <w:shd w:val="clear" w:color="auto" w:fill="D9D9D9" w:themeFill="background1" w:themeFillShade="D9"/>
            <w:noWrap/>
            <w:hideMark/>
          </w:tcPr>
          <w:p w14:paraId="253D1147" w14:textId="77777777" w:rsidR="006D4679" w:rsidRPr="00225627" w:rsidRDefault="006D4679" w:rsidP="006824CC">
            <w:pPr>
              <w:pStyle w:val="NumericTableBodyText"/>
              <w:jc w:val="center"/>
              <w:rPr>
                <w:b/>
                <w:bCs/>
              </w:rPr>
            </w:pPr>
            <w:r w:rsidRPr="00225627">
              <w:rPr>
                <w:b/>
                <w:bCs/>
              </w:rPr>
              <w:t>0.03</w:t>
            </w:r>
          </w:p>
        </w:tc>
        <w:tc>
          <w:tcPr>
            <w:tcW w:w="971" w:type="dxa"/>
            <w:shd w:val="clear" w:color="auto" w:fill="D9D9D9" w:themeFill="background1" w:themeFillShade="D9"/>
            <w:noWrap/>
            <w:hideMark/>
          </w:tcPr>
          <w:p w14:paraId="32CCA144" w14:textId="77777777" w:rsidR="006D4679" w:rsidRPr="00225627" w:rsidRDefault="006D4679" w:rsidP="006824CC">
            <w:pPr>
              <w:pStyle w:val="NumericTableBodyText"/>
              <w:jc w:val="center"/>
              <w:rPr>
                <w:b/>
                <w:bCs/>
              </w:rPr>
            </w:pPr>
            <w:r w:rsidRPr="00225627">
              <w:rPr>
                <w:b/>
                <w:bCs/>
              </w:rPr>
              <w:t>0.08</w:t>
            </w:r>
          </w:p>
        </w:tc>
      </w:tr>
      <w:tr w:rsidR="00C92226" w14:paraId="2024583A" w14:textId="77777777" w:rsidTr="00C655DC">
        <w:trPr>
          <w:trHeight w:val="290"/>
        </w:trPr>
        <w:tc>
          <w:tcPr>
            <w:tcW w:w="4127" w:type="dxa"/>
            <w:noWrap/>
            <w:hideMark/>
          </w:tcPr>
          <w:p w14:paraId="517182A2" w14:textId="77777777" w:rsidR="00BD7C6B" w:rsidRDefault="00BD7C6B" w:rsidP="007D066F">
            <w:pPr>
              <w:pStyle w:val="NumericTableBodyText"/>
              <w:rPr>
                <w:i/>
                <w:iCs/>
              </w:rPr>
            </w:pPr>
            <w:r>
              <w:rPr>
                <w:i/>
                <w:iCs/>
              </w:rPr>
              <w:t>Coelorinchus aspercephalus</w:t>
            </w:r>
          </w:p>
        </w:tc>
        <w:tc>
          <w:tcPr>
            <w:tcW w:w="970" w:type="dxa"/>
            <w:noWrap/>
            <w:hideMark/>
          </w:tcPr>
          <w:p w14:paraId="0AAD5F0A" w14:textId="77777777" w:rsidR="00BD7C6B" w:rsidRDefault="00BD7C6B" w:rsidP="006824CC">
            <w:pPr>
              <w:pStyle w:val="NumericTableBodyText"/>
              <w:jc w:val="center"/>
            </w:pPr>
            <w:r>
              <w:t>1.70</w:t>
            </w:r>
          </w:p>
        </w:tc>
        <w:tc>
          <w:tcPr>
            <w:tcW w:w="970" w:type="dxa"/>
            <w:noWrap/>
            <w:hideMark/>
          </w:tcPr>
          <w:p w14:paraId="3823C279" w14:textId="77777777" w:rsidR="00BD7C6B" w:rsidRDefault="00BD7C6B" w:rsidP="006824CC">
            <w:pPr>
              <w:pStyle w:val="NumericTableBodyText"/>
              <w:jc w:val="center"/>
            </w:pPr>
            <w:r>
              <w:t>1.13</w:t>
            </w:r>
          </w:p>
        </w:tc>
        <w:tc>
          <w:tcPr>
            <w:tcW w:w="970" w:type="dxa"/>
            <w:noWrap/>
            <w:hideMark/>
          </w:tcPr>
          <w:p w14:paraId="4EE86C81" w14:textId="77777777" w:rsidR="00BD7C6B" w:rsidRDefault="00BD7C6B" w:rsidP="006824CC">
            <w:pPr>
              <w:pStyle w:val="NumericTableBodyText"/>
              <w:jc w:val="center"/>
            </w:pPr>
            <w:r>
              <w:t>1.05</w:t>
            </w:r>
          </w:p>
        </w:tc>
        <w:tc>
          <w:tcPr>
            <w:tcW w:w="971" w:type="dxa"/>
            <w:noWrap/>
            <w:hideMark/>
          </w:tcPr>
          <w:p w14:paraId="459774D1" w14:textId="77777777" w:rsidR="00BD7C6B" w:rsidRDefault="00BD7C6B" w:rsidP="006824CC">
            <w:pPr>
              <w:pStyle w:val="NumericTableBodyText"/>
              <w:jc w:val="center"/>
            </w:pPr>
            <w:r>
              <w:t>0.00</w:t>
            </w:r>
          </w:p>
        </w:tc>
        <w:tc>
          <w:tcPr>
            <w:tcW w:w="970" w:type="dxa"/>
            <w:noWrap/>
            <w:hideMark/>
          </w:tcPr>
          <w:p w14:paraId="5E695B9A" w14:textId="77777777" w:rsidR="00BD7C6B" w:rsidRDefault="00BD7C6B" w:rsidP="006824CC">
            <w:pPr>
              <w:pStyle w:val="NumericTableBodyText"/>
              <w:jc w:val="center"/>
            </w:pPr>
            <w:r>
              <w:t>0.00</w:t>
            </w:r>
          </w:p>
        </w:tc>
        <w:tc>
          <w:tcPr>
            <w:tcW w:w="970" w:type="dxa"/>
            <w:noWrap/>
            <w:hideMark/>
          </w:tcPr>
          <w:p w14:paraId="0AEC0F72" w14:textId="77777777" w:rsidR="00BD7C6B" w:rsidRDefault="00BD7C6B" w:rsidP="006824CC">
            <w:pPr>
              <w:pStyle w:val="NumericTableBodyText"/>
              <w:jc w:val="center"/>
            </w:pPr>
            <w:r>
              <w:t>0.06</w:t>
            </w:r>
          </w:p>
        </w:tc>
        <w:tc>
          <w:tcPr>
            <w:tcW w:w="970" w:type="dxa"/>
            <w:noWrap/>
            <w:hideMark/>
          </w:tcPr>
          <w:p w14:paraId="1D193C7E" w14:textId="77777777" w:rsidR="00BD7C6B" w:rsidRDefault="00BD7C6B" w:rsidP="006824CC">
            <w:pPr>
              <w:pStyle w:val="NumericTableBodyText"/>
              <w:jc w:val="center"/>
            </w:pPr>
            <w:r>
              <w:t>0.00</w:t>
            </w:r>
          </w:p>
        </w:tc>
        <w:tc>
          <w:tcPr>
            <w:tcW w:w="971" w:type="dxa"/>
            <w:noWrap/>
            <w:hideMark/>
          </w:tcPr>
          <w:p w14:paraId="6C326A77" w14:textId="77777777" w:rsidR="00BD7C6B" w:rsidRDefault="00BD7C6B" w:rsidP="006824CC">
            <w:pPr>
              <w:pStyle w:val="NumericTableBodyText"/>
              <w:jc w:val="center"/>
            </w:pPr>
            <w:r>
              <w:t>0.01</w:t>
            </w:r>
          </w:p>
        </w:tc>
        <w:tc>
          <w:tcPr>
            <w:tcW w:w="970" w:type="dxa"/>
            <w:noWrap/>
            <w:hideMark/>
          </w:tcPr>
          <w:p w14:paraId="652B3603" w14:textId="77777777" w:rsidR="00BD7C6B" w:rsidRDefault="00BD7C6B" w:rsidP="006824CC">
            <w:pPr>
              <w:pStyle w:val="NumericTableBodyText"/>
              <w:jc w:val="center"/>
            </w:pPr>
            <w:r>
              <w:t>0.00</w:t>
            </w:r>
          </w:p>
        </w:tc>
        <w:tc>
          <w:tcPr>
            <w:tcW w:w="970" w:type="dxa"/>
            <w:noWrap/>
            <w:hideMark/>
          </w:tcPr>
          <w:p w14:paraId="45C408C0" w14:textId="77777777" w:rsidR="00BD7C6B" w:rsidRDefault="00BD7C6B" w:rsidP="006824CC">
            <w:pPr>
              <w:pStyle w:val="NumericTableBodyText"/>
              <w:jc w:val="center"/>
            </w:pPr>
            <w:r>
              <w:t>0.00</w:t>
            </w:r>
          </w:p>
        </w:tc>
        <w:tc>
          <w:tcPr>
            <w:tcW w:w="971" w:type="dxa"/>
            <w:noWrap/>
            <w:hideMark/>
          </w:tcPr>
          <w:p w14:paraId="0C908AAA" w14:textId="77777777" w:rsidR="00BD7C6B" w:rsidRDefault="00BD7C6B" w:rsidP="006824CC">
            <w:pPr>
              <w:pStyle w:val="NumericTableBodyText"/>
              <w:jc w:val="center"/>
            </w:pPr>
            <w:r>
              <w:t>0.00</w:t>
            </w:r>
          </w:p>
        </w:tc>
      </w:tr>
      <w:tr w:rsidR="00C92226" w14:paraId="07314C26" w14:textId="77777777" w:rsidTr="00582DE2">
        <w:trPr>
          <w:trHeight w:val="290"/>
        </w:trPr>
        <w:tc>
          <w:tcPr>
            <w:tcW w:w="4127" w:type="dxa"/>
            <w:noWrap/>
            <w:hideMark/>
          </w:tcPr>
          <w:p w14:paraId="2D5972F3" w14:textId="77777777" w:rsidR="00BD7C6B" w:rsidRDefault="00BD7C6B" w:rsidP="007D066F">
            <w:pPr>
              <w:pStyle w:val="NumericTableBodyText"/>
              <w:rPr>
                <w:i/>
                <w:iCs/>
              </w:rPr>
            </w:pPr>
            <w:r>
              <w:rPr>
                <w:i/>
                <w:iCs/>
              </w:rPr>
              <w:t>Coelorinchus biclinozonalis</w:t>
            </w:r>
          </w:p>
        </w:tc>
        <w:tc>
          <w:tcPr>
            <w:tcW w:w="970" w:type="dxa"/>
            <w:noWrap/>
            <w:hideMark/>
          </w:tcPr>
          <w:p w14:paraId="5B9BB1DD" w14:textId="77777777" w:rsidR="00BD7C6B" w:rsidRDefault="00BD7C6B" w:rsidP="006824CC">
            <w:pPr>
              <w:pStyle w:val="NumericTableBodyText"/>
              <w:jc w:val="center"/>
            </w:pPr>
            <w:r>
              <w:t>2.53</w:t>
            </w:r>
          </w:p>
        </w:tc>
        <w:tc>
          <w:tcPr>
            <w:tcW w:w="970" w:type="dxa"/>
            <w:noWrap/>
            <w:hideMark/>
          </w:tcPr>
          <w:p w14:paraId="7F03401A" w14:textId="77777777" w:rsidR="00BD7C6B" w:rsidRDefault="00BD7C6B" w:rsidP="006824CC">
            <w:pPr>
              <w:pStyle w:val="NumericTableBodyText"/>
              <w:jc w:val="center"/>
            </w:pPr>
            <w:r>
              <w:t>1.91</w:t>
            </w:r>
          </w:p>
        </w:tc>
        <w:tc>
          <w:tcPr>
            <w:tcW w:w="970" w:type="dxa"/>
            <w:shd w:val="clear" w:color="auto" w:fill="D9D9D9" w:themeFill="background1" w:themeFillShade="D9"/>
            <w:noWrap/>
            <w:hideMark/>
          </w:tcPr>
          <w:p w14:paraId="3ABF16F6" w14:textId="77777777" w:rsidR="00BD7C6B" w:rsidRPr="00C655DC" w:rsidRDefault="00BD7C6B" w:rsidP="006824CC">
            <w:pPr>
              <w:pStyle w:val="NumericTableBodyText"/>
              <w:jc w:val="center"/>
              <w:rPr>
                <w:b/>
                <w:bCs/>
              </w:rPr>
            </w:pPr>
            <w:r w:rsidRPr="00C655DC">
              <w:rPr>
                <w:b/>
                <w:bCs/>
              </w:rPr>
              <w:t>1.78</w:t>
            </w:r>
          </w:p>
        </w:tc>
        <w:tc>
          <w:tcPr>
            <w:tcW w:w="971" w:type="dxa"/>
            <w:noWrap/>
            <w:hideMark/>
          </w:tcPr>
          <w:p w14:paraId="4FE0BC66" w14:textId="77777777" w:rsidR="00BD7C6B" w:rsidRDefault="00BD7C6B" w:rsidP="006824CC">
            <w:pPr>
              <w:pStyle w:val="NumericTableBodyText"/>
              <w:jc w:val="center"/>
            </w:pPr>
            <w:r>
              <w:t>0.01</w:t>
            </w:r>
          </w:p>
        </w:tc>
        <w:tc>
          <w:tcPr>
            <w:tcW w:w="970" w:type="dxa"/>
            <w:noWrap/>
            <w:hideMark/>
          </w:tcPr>
          <w:p w14:paraId="7BA87782" w14:textId="77777777" w:rsidR="00BD7C6B" w:rsidRDefault="00BD7C6B" w:rsidP="006824CC">
            <w:pPr>
              <w:pStyle w:val="NumericTableBodyText"/>
              <w:jc w:val="center"/>
            </w:pPr>
            <w:r>
              <w:t>0.00</w:t>
            </w:r>
          </w:p>
        </w:tc>
        <w:tc>
          <w:tcPr>
            <w:tcW w:w="970" w:type="dxa"/>
            <w:noWrap/>
            <w:hideMark/>
          </w:tcPr>
          <w:p w14:paraId="08FDA9FF" w14:textId="77777777" w:rsidR="00BD7C6B" w:rsidRDefault="00BD7C6B" w:rsidP="006824CC">
            <w:pPr>
              <w:pStyle w:val="NumericTableBodyText"/>
              <w:jc w:val="center"/>
            </w:pPr>
            <w:r>
              <w:t>0.09</w:t>
            </w:r>
          </w:p>
        </w:tc>
        <w:tc>
          <w:tcPr>
            <w:tcW w:w="970" w:type="dxa"/>
            <w:noWrap/>
            <w:hideMark/>
          </w:tcPr>
          <w:p w14:paraId="066F412E" w14:textId="77777777" w:rsidR="00BD7C6B" w:rsidRDefault="00BD7C6B" w:rsidP="006824CC">
            <w:pPr>
              <w:pStyle w:val="NumericTableBodyText"/>
              <w:jc w:val="center"/>
            </w:pPr>
            <w:r>
              <w:t>0.01</w:t>
            </w:r>
          </w:p>
        </w:tc>
        <w:tc>
          <w:tcPr>
            <w:tcW w:w="971" w:type="dxa"/>
            <w:noWrap/>
            <w:hideMark/>
          </w:tcPr>
          <w:p w14:paraId="75243542" w14:textId="77777777" w:rsidR="00BD7C6B" w:rsidRDefault="00BD7C6B" w:rsidP="006824CC">
            <w:pPr>
              <w:pStyle w:val="NumericTableBodyText"/>
              <w:jc w:val="center"/>
            </w:pPr>
            <w:r>
              <w:t>0.00</w:t>
            </w:r>
          </w:p>
        </w:tc>
        <w:tc>
          <w:tcPr>
            <w:tcW w:w="970" w:type="dxa"/>
            <w:noWrap/>
            <w:hideMark/>
          </w:tcPr>
          <w:p w14:paraId="091C23FC" w14:textId="77777777" w:rsidR="00BD7C6B" w:rsidRDefault="00BD7C6B" w:rsidP="006824CC">
            <w:pPr>
              <w:pStyle w:val="NumericTableBodyText"/>
              <w:jc w:val="center"/>
            </w:pPr>
            <w:r>
              <w:t>0.00</w:t>
            </w:r>
          </w:p>
        </w:tc>
        <w:tc>
          <w:tcPr>
            <w:tcW w:w="970" w:type="dxa"/>
            <w:noWrap/>
            <w:hideMark/>
          </w:tcPr>
          <w:p w14:paraId="179D2988" w14:textId="77777777" w:rsidR="00BD7C6B" w:rsidRDefault="00BD7C6B" w:rsidP="006824CC">
            <w:pPr>
              <w:pStyle w:val="NumericTableBodyText"/>
              <w:jc w:val="center"/>
            </w:pPr>
            <w:r>
              <w:t>0.00</w:t>
            </w:r>
          </w:p>
        </w:tc>
        <w:tc>
          <w:tcPr>
            <w:tcW w:w="971" w:type="dxa"/>
            <w:noWrap/>
            <w:hideMark/>
          </w:tcPr>
          <w:p w14:paraId="034EF59D" w14:textId="77777777" w:rsidR="00BD7C6B" w:rsidRDefault="00BD7C6B" w:rsidP="006824CC">
            <w:pPr>
              <w:pStyle w:val="NumericTableBodyText"/>
              <w:jc w:val="center"/>
            </w:pPr>
            <w:r>
              <w:t>0.02</w:t>
            </w:r>
          </w:p>
        </w:tc>
      </w:tr>
      <w:tr w:rsidR="00C92226" w14:paraId="1D78C58B" w14:textId="77777777" w:rsidTr="00582DE2">
        <w:trPr>
          <w:trHeight w:val="290"/>
        </w:trPr>
        <w:tc>
          <w:tcPr>
            <w:tcW w:w="4127" w:type="dxa"/>
            <w:noWrap/>
            <w:hideMark/>
          </w:tcPr>
          <w:p w14:paraId="0943058F" w14:textId="77777777" w:rsidR="00BD7C6B" w:rsidRDefault="00BD7C6B" w:rsidP="007D066F">
            <w:pPr>
              <w:pStyle w:val="NumericTableBodyText"/>
              <w:rPr>
                <w:i/>
                <w:iCs/>
              </w:rPr>
            </w:pPr>
            <w:r>
              <w:rPr>
                <w:i/>
                <w:iCs/>
              </w:rPr>
              <w:t>Coelorinchus bollonsi</w:t>
            </w:r>
          </w:p>
        </w:tc>
        <w:tc>
          <w:tcPr>
            <w:tcW w:w="970" w:type="dxa"/>
            <w:noWrap/>
            <w:hideMark/>
          </w:tcPr>
          <w:p w14:paraId="6B38E873" w14:textId="77777777" w:rsidR="00BD7C6B" w:rsidRDefault="00BD7C6B" w:rsidP="006824CC">
            <w:pPr>
              <w:pStyle w:val="NumericTableBodyText"/>
              <w:jc w:val="center"/>
            </w:pPr>
            <w:r>
              <w:t>2.39</w:t>
            </w:r>
          </w:p>
        </w:tc>
        <w:tc>
          <w:tcPr>
            <w:tcW w:w="970" w:type="dxa"/>
            <w:noWrap/>
            <w:hideMark/>
          </w:tcPr>
          <w:p w14:paraId="013A667D" w14:textId="77777777" w:rsidR="00BD7C6B" w:rsidRDefault="00BD7C6B" w:rsidP="006824CC">
            <w:pPr>
              <w:pStyle w:val="NumericTableBodyText"/>
              <w:jc w:val="center"/>
            </w:pPr>
            <w:r>
              <w:t>1.72</w:t>
            </w:r>
          </w:p>
        </w:tc>
        <w:tc>
          <w:tcPr>
            <w:tcW w:w="970" w:type="dxa"/>
            <w:shd w:val="clear" w:color="auto" w:fill="D9D9D9" w:themeFill="background1" w:themeFillShade="D9"/>
            <w:noWrap/>
            <w:hideMark/>
          </w:tcPr>
          <w:p w14:paraId="387A8CC5" w14:textId="77777777" w:rsidR="00BD7C6B" w:rsidRPr="00C655DC" w:rsidRDefault="00BD7C6B" w:rsidP="006824CC">
            <w:pPr>
              <w:pStyle w:val="NumericTableBodyText"/>
              <w:jc w:val="center"/>
              <w:rPr>
                <w:b/>
                <w:bCs/>
              </w:rPr>
            </w:pPr>
            <w:r w:rsidRPr="00C655DC">
              <w:rPr>
                <w:b/>
                <w:bCs/>
              </w:rPr>
              <w:t>1.68</w:t>
            </w:r>
          </w:p>
        </w:tc>
        <w:tc>
          <w:tcPr>
            <w:tcW w:w="971" w:type="dxa"/>
            <w:noWrap/>
            <w:hideMark/>
          </w:tcPr>
          <w:p w14:paraId="507746B8" w14:textId="77777777" w:rsidR="00BD7C6B" w:rsidRDefault="00BD7C6B" w:rsidP="006824CC">
            <w:pPr>
              <w:pStyle w:val="NumericTableBodyText"/>
              <w:jc w:val="center"/>
            </w:pPr>
            <w:r>
              <w:t>0.00</w:t>
            </w:r>
          </w:p>
        </w:tc>
        <w:tc>
          <w:tcPr>
            <w:tcW w:w="970" w:type="dxa"/>
            <w:noWrap/>
            <w:hideMark/>
          </w:tcPr>
          <w:p w14:paraId="0AE0EE64" w14:textId="77777777" w:rsidR="00BD7C6B" w:rsidRDefault="00BD7C6B" w:rsidP="006824CC">
            <w:pPr>
              <w:pStyle w:val="NumericTableBodyText"/>
              <w:jc w:val="center"/>
            </w:pPr>
            <w:r>
              <w:t>0.00</w:t>
            </w:r>
          </w:p>
        </w:tc>
        <w:tc>
          <w:tcPr>
            <w:tcW w:w="970" w:type="dxa"/>
            <w:noWrap/>
            <w:hideMark/>
          </w:tcPr>
          <w:p w14:paraId="72263B3B" w14:textId="77777777" w:rsidR="00BD7C6B" w:rsidRDefault="00BD7C6B" w:rsidP="006824CC">
            <w:pPr>
              <w:pStyle w:val="NumericTableBodyText"/>
              <w:jc w:val="center"/>
            </w:pPr>
            <w:r>
              <w:t>0.03</w:t>
            </w:r>
          </w:p>
        </w:tc>
        <w:tc>
          <w:tcPr>
            <w:tcW w:w="970" w:type="dxa"/>
            <w:noWrap/>
            <w:hideMark/>
          </w:tcPr>
          <w:p w14:paraId="3FBB3C85" w14:textId="77777777" w:rsidR="00BD7C6B" w:rsidRDefault="00BD7C6B" w:rsidP="006824CC">
            <w:pPr>
              <w:pStyle w:val="NumericTableBodyText"/>
              <w:jc w:val="center"/>
            </w:pPr>
            <w:r>
              <w:t>0.00</w:t>
            </w:r>
          </w:p>
        </w:tc>
        <w:tc>
          <w:tcPr>
            <w:tcW w:w="971" w:type="dxa"/>
            <w:noWrap/>
            <w:hideMark/>
          </w:tcPr>
          <w:p w14:paraId="0D0D9E59" w14:textId="77777777" w:rsidR="00BD7C6B" w:rsidRDefault="00BD7C6B" w:rsidP="006824CC">
            <w:pPr>
              <w:pStyle w:val="NumericTableBodyText"/>
              <w:jc w:val="center"/>
            </w:pPr>
            <w:r>
              <w:t>0.00</w:t>
            </w:r>
          </w:p>
        </w:tc>
        <w:tc>
          <w:tcPr>
            <w:tcW w:w="970" w:type="dxa"/>
            <w:noWrap/>
            <w:hideMark/>
          </w:tcPr>
          <w:p w14:paraId="5E80829D" w14:textId="77777777" w:rsidR="00BD7C6B" w:rsidRDefault="00BD7C6B" w:rsidP="006824CC">
            <w:pPr>
              <w:pStyle w:val="NumericTableBodyText"/>
              <w:jc w:val="center"/>
            </w:pPr>
            <w:r>
              <w:t>0.00</w:t>
            </w:r>
          </w:p>
        </w:tc>
        <w:tc>
          <w:tcPr>
            <w:tcW w:w="970" w:type="dxa"/>
            <w:noWrap/>
            <w:hideMark/>
          </w:tcPr>
          <w:p w14:paraId="031FA96A" w14:textId="77777777" w:rsidR="00BD7C6B" w:rsidRDefault="00BD7C6B" w:rsidP="006824CC">
            <w:pPr>
              <w:pStyle w:val="NumericTableBodyText"/>
              <w:jc w:val="center"/>
            </w:pPr>
            <w:r>
              <w:t>0.00</w:t>
            </w:r>
          </w:p>
        </w:tc>
        <w:tc>
          <w:tcPr>
            <w:tcW w:w="971" w:type="dxa"/>
            <w:noWrap/>
            <w:hideMark/>
          </w:tcPr>
          <w:p w14:paraId="70B2FBF4" w14:textId="77777777" w:rsidR="00BD7C6B" w:rsidRDefault="00BD7C6B" w:rsidP="006824CC">
            <w:pPr>
              <w:pStyle w:val="NumericTableBodyText"/>
              <w:jc w:val="center"/>
            </w:pPr>
            <w:r>
              <w:t>0.00</w:t>
            </w:r>
          </w:p>
        </w:tc>
      </w:tr>
      <w:tr w:rsidR="00C92226" w14:paraId="65E6783B" w14:textId="77777777" w:rsidTr="00582DE2">
        <w:trPr>
          <w:trHeight w:val="290"/>
        </w:trPr>
        <w:tc>
          <w:tcPr>
            <w:tcW w:w="4127" w:type="dxa"/>
            <w:noWrap/>
            <w:hideMark/>
          </w:tcPr>
          <w:p w14:paraId="3D3F2051" w14:textId="77777777" w:rsidR="00BD7C6B" w:rsidRDefault="00BD7C6B" w:rsidP="007D066F">
            <w:pPr>
              <w:pStyle w:val="NumericTableBodyText"/>
              <w:rPr>
                <w:i/>
                <w:iCs/>
              </w:rPr>
            </w:pPr>
            <w:r>
              <w:rPr>
                <w:i/>
                <w:iCs/>
              </w:rPr>
              <w:t>Colistium guntheri</w:t>
            </w:r>
          </w:p>
        </w:tc>
        <w:tc>
          <w:tcPr>
            <w:tcW w:w="970" w:type="dxa"/>
            <w:shd w:val="clear" w:color="auto" w:fill="D9D9D9" w:themeFill="background1" w:themeFillShade="D9"/>
            <w:noWrap/>
            <w:hideMark/>
          </w:tcPr>
          <w:p w14:paraId="39C78D75" w14:textId="77777777" w:rsidR="00BD7C6B" w:rsidRPr="00C655DC" w:rsidRDefault="00BD7C6B" w:rsidP="006824CC">
            <w:pPr>
              <w:pStyle w:val="NumericTableBodyText"/>
              <w:jc w:val="center"/>
              <w:rPr>
                <w:b/>
                <w:bCs/>
              </w:rPr>
            </w:pPr>
            <w:r w:rsidRPr="00C655DC">
              <w:rPr>
                <w:b/>
                <w:bCs/>
              </w:rPr>
              <w:t>6.02</w:t>
            </w:r>
          </w:p>
        </w:tc>
        <w:tc>
          <w:tcPr>
            <w:tcW w:w="970" w:type="dxa"/>
            <w:shd w:val="clear" w:color="auto" w:fill="D9D9D9" w:themeFill="background1" w:themeFillShade="D9"/>
            <w:noWrap/>
            <w:hideMark/>
          </w:tcPr>
          <w:p w14:paraId="378A86AA" w14:textId="77777777" w:rsidR="00BD7C6B" w:rsidRPr="00C655DC" w:rsidRDefault="00BD7C6B" w:rsidP="006824CC">
            <w:pPr>
              <w:pStyle w:val="NumericTableBodyText"/>
              <w:jc w:val="center"/>
              <w:rPr>
                <w:b/>
                <w:bCs/>
              </w:rPr>
            </w:pPr>
            <w:r w:rsidRPr="00C655DC">
              <w:rPr>
                <w:b/>
                <w:bCs/>
              </w:rPr>
              <w:t>3.80</w:t>
            </w:r>
          </w:p>
        </w:tc>
        <w:tc>
          <w:tcPr>
            <w:tcW w:w="970" w:type="dxa"/>
            <w:noWrap/>
            <w:hideMark/>
          </w:tcPr>
          <w:p w14:paraId="585CF455" w14:textId="77777777" w:rsidR="00BD7C6B" w:rsidRDefault="00BD7C6B" w:rsidP="006824CC">
            <w:pPr>
              <w:pStyle w:val="NumericTableBodyText"/>
              <w:jc w:val="center"/>
            </w:pPr>
            <w:r>
              <w:t>0.99</w:t>
            </w:r>
          </w:p>
        </w:tc>
        <w:tc>
          <w:tcPr>
            <w:tcW w:w="971" w:type="dxa"/>
            <w:shd w:val="clear" w:color="auto" w:fill="D9D9D9" w:themeFill="background1" w:themeFillShade="D9"/>
            <w:noWrap/>
            <w:hideMark/>
          </w:tcPr>
          <w:p w14:paraId="01165326" w14:textId="77777777" w:rsidR="00BD7C6B" w:rsidRPr="00C655DC" w:rsidRDefault="00BD7C6B" w:rsidP="006824CC">
            <w:pPr>
              <w:pStyle w:val="NumericTableBodyText"/>
              <w:jc w:val="center"/>
              <w:rPr>
                <w:b/>
                <w:bCs/>
              </w:rPr>
            </w:pPr>
            <w:r w:rsidRPr="00C655DC">
              <w:rPr>
                <w:b/>
                <w:bCs/>
              </w:rPr>
              <w:t>0.37</w:t>
            </w:r>
          </w:p>
        </w:tc>
        <w:tc>
          <w:tcPr>
            <w:tcW w:w="970" w:type="dxa"/>
            <w:shd w:val="clear" w:color="auto" w:fill="D9D9D9" w:themeFill="background1" w:themeFillShade="D9"/>
            <w:noWrap/>
            <w:hideMark/>
          </w:tcPr>
          <w:p w14:paraId="50808C5B" w14:textId="77777777" w:rsidR="00BD7C6B" w:rsidRPr="00C655DC" w:rsidRDefault="00BD7C6B" w:rsidP="006824CC">
            <w:pPr>
              <w:pStyle w:val="NumericTableBodyText"/>
              <w:jc w:val="center"/>
              <w:rPr>
                <w:b/>
                <w:bCs/>
              </w:rPr>
            </w:pPr>
            <w:r w:rsidRPr="00C655DC">
              <w:rPr>
                <w:b/>
                <w:bCs/>
              </w:rPr>
              <w:t>0.81</w:t>
            </w:r>
          </w:p>
        </w:tc>
        <w:tc>
          <w:tcPr>
            <w:tcW w:w="970" w:type="dxa"/>
            <w:noWrap/>
            <w:hideMark/>
          </w:tcPr>
          <w:p w14:paraId="6E9557B3" w14:textId="77777777" w:rsidR="00BD7C6B" w:rsidRDefault="00BD7C6B" w:rsidP="006824CC">
            <w:pPr>
              <w:pStyle w:val="NumericTableBodyText"/>
              <w:jc w:val="center"/>
            </w:pPr>
            <w:r>
              <w:t>1.08</w:t>
            </w:r>
          </w:p>
        </w:tc>
        <w:tc>
          <w:tcPr>
            <w:tcW w:w="970" w:type="dxa"/>
            <w:shd w:val="clear" w:color="auto" w:fill="D9D9D9" w:themeFill="background1" w:themeFillShade="D9"/>
            <w:noWrap/>
            <w:hideMark/>
          </w:tcPr>
          <w:p w14:paraId="72524EC2" w14:textId="77777777" w:rsidR="00BD7C6B" w:rsidRPr="00225627" w:rsidRDefault="00BD7C6B" w:rsidP="006824CC">
            <w:pPr>
              <w:pStyle w:val="NumericTableBodyText"/>
              <w:jc w:val="center"/>
              <w:rPr>
                <w:b/>
                <w:bCs/>
              </w:rPr>
            </w:pPr>
            <w:r w:rsidRPr="00225627">
              <w:rPr>
                <w:b/>
                <w:bCs/>
              </w:rPr>
              <w:t>0.15</w:t>
            </w:r>
          </w:p>
        </w:tc>
        <w:tc>
          <w:tcPr>
            <w:tcW w:w="971" w:type="dxa"/>
            <w:shd w:val="clear" w:color="auto" w:fill="D9D9D9" w:themeFill="background1" w:themeFillShade="D9"/>
            <w:noWrap/>
            <w:hideMark/>
          </w:tcPr>
          <w:p w14:paraId="5AA4557F" w14:textId="77777777" w:rsidR="00BD7C6B" w:rsidRPr="00225627" w:rsidRDefault="00BD7C6B" w:rsidP="006824CC">
            <w:pPr>
              <w:pStyle w:val="NumericTableBodyText"/>
              <w:jc w:val="center"/>
              <w:rPr>
                <w:b/>
                <w:bCs/>
              </w:rPr>
            </w:pPr>
            <w:r w:rsidRPr="00225627">
              <w:rPr>
                <w:b/>
                <w:bCs/>
              </w:rPr>
              <w:t>0.09</w:t>
            </w:r>
          </w:p>
        </w:tc>
        <w:tc>
          <w:tcPr>
            <w:tcW w:w="970" w:type="dxa"/>
            <w:noWrap/>
            <w:hideMark/>
          </w:tcPr>
          <w:p w14:paraId="6D70CE10"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1B9E2F5B" w14:textId="77777777" w:rsidR="00BD7C6B" w:rsidRPr="00225627" w:rsidRDefault="00BD7C6B" w:rsidP="006824CC">
            <w:pPr>
              <w:pStyle w:val="NumericTableBodyText"/>
              <w:jc w:val="center"/>
              <w:rPr>
                <w:b/>
                <w:bCs/>
              </w:rPr>
            </w:pPr>
            <w:r w:rsidRPr="00225627">
              <w:rPr>
                <w:b/>
                <w:bCs/>
              </w:rPr>
              <w:t>0.04</w:t>
            </w:r>
          </w:p>
        </w:tc>
        <w:tc>
          <w:tcPr>
            <w:tcW w:w="971" w:type="dxa"/>
            <w:shd w:val="clear" w:color="auto" w:fill="D9D9D9" w:themeFill="background1" w:themeFillShade="D9"/>
            <w:noWrap/>
            <w:hideMark/>
          </w:tcPr>
          <w:p w14:paraId="1E8B6D22" w14:textId="77777777" w:rsidR="00BD7C6B" w:rsidRPr="00225627" w:rsidRDefault="00BD7C6B" w:rsidP="006824CC">
            <w:pPr>
              <w:pStyle w:val="NumericTableBodyText"/>
              <w:jc w:val="center"/>
              <w:rPr>
                <w:b/>
                <w:bCs/>
              </w:rPr>
            </w:pPr>
            <w:r w:rsidRPr="00225627">
              <w:rPr>
                <w:b/>
                <w:bCs/>
              </w:rPr>
              <w:t>0.12</w:t>
            </w:r>
          </w:p>
        </w:tc>
      </w:tr>
      <w:tr w:rsidR="00C92226" w14:paraId="205ACB44" w14:textId="77777777" w:rsidTr="00582DE2">
        <w:trPr>
          <w:trHeight w:val="290"/>
        </w:trPr>
        <w:tc>
          <w:tcPr>
            <w:tcW w:w="4127" w:type="dxa"/>
            <w:noWrap/>
            <w:hideMark/>
          </w:tcPr>
          <w:p w14:paraId="559F6931" w14:textId="77777777" w:rsidR="00BD7C6B" w:rsidRDefault="00BD7C6B" w:rsidP="007D066F">
            <w:pPr>
              <w:pStyle w:val="NumericTableBodyText"/>
              <w:rPr>
                <w:i/>
                <w:iCs/>
              </w:rPr>
            </w:pPr>
            <w:r>
              <w:rPr>
                <w:i/>
                <w:iCs/>
              </w:rPr>
              <w:t>Colistium nudipinnis</w:t>
            </w:r>
          </w:p>
        </w:tc>
        <w:tc>
          <w:tcPr>
            <w:tcW w:w="970" w:type="dxa"/>
            <w:shd w:val="clear" w:color="auto" w:fill="D9D9D9" w:themeFill="background1" w:themeFillShade="D9"/>
            <w:noWrap/>
            <w:hideMark/>
          </w:tcPr>
          <w:p w14:paraId="5F935D02" w14:textId="77777777" w:rsidR="00BD7C6B" w:rsidRPr="00C655DC" w:rsidRDefault="00BD7C6B" w:rsidP="006824CC">
            <w:pPr>
              <w:pStyle w:val="NumericTableBodyText"/>
              <w:jc w:val="center"/>
              <w:rPr>
                <w:b/>
                <w:bCs/>
              </w:rPr>
            </w:pPr>
            <w:r w:rsidRPr="00C655DC">
              <w:rPr>
                <w:b/>
                <w:bCs/>
              </w:rPr>
              <w:t>5.09</w:t>
            </w:r>
          </w:p>
        </w:tc>
        <w:tc>
          <w:tcPr>
            <w:tcW w:w="970" w:type="dxa"/>
            <w:shd w:val="clear" w:color="auto" w:fill="D9D9D9" w:themeFill="background1" w:themeFillShade="D9"/>
            <w:noWrap/>
            <w:hideMark/>
          </w:tcPr>
          <w:p w14:paraId="3363F842" w14:textId="77777777" w:rsidR="00BD7C6B" w:rsidRPr="00C655DC" w:rsidRDefault="00BD7C6B" w:rsidP="006824CC">
            <w:pPr>
              <w:pStyle w:val="NumericTableBodyText"/>
              <w:jc w:val="center"/>
              <w:rPr>
                <w:b/>
                <w:bCs/>
              </w:rPr>
            </w:pPr>
            <w:r w:rsidRPr="00C655DC">
              <w:rPr>
                <w:b/>
                <w:bCs/>
              </w:rPr>
              <w:t>3.28</w:t>
            </w:r>
          </w:p>
        </w:tc>
        <w:tc>
          <w:tcPr>
            <w:tcW w:w="970" w:type="dxa"/>
            <w:noWrap/>
            <w:hideMark/>
          </w:tcPr>
          <w:p w14:paraId="1D37D059" w14:textId="77777777" w:rsidR="00BD7C6B" w:rsidRDefault="00BD7C6B" w:rsidP="006824CC">
            <w:pPr>
              <w:pStyle w:val="NumericTableBodyText"/>
              <w:jc w:val="center"/>
            </w:pPr>
            <w:r>
              <w:t>1.04</w:t>
            </w:r>
          </w:p>
        </w:tc>
        <w:tc>
          <w:tcPr>
            <w:tcW w:w="971" w:type="dxa"/>
            <w:shd w:val="clear" w:color="auto" w:fill="D9D9D9" w:themeFill="background1" w:themeFillShade="D9"/>
            <w:noWrap/>
            <w:hideMark/>
          </w:tcPr>
          <w:p w14:paraId="0140AE0B" w14:textId="77777777" w:rsidR="00BD7C6B" w:rsidRPr="00C655DC" w:rsidRDefault="00BD7C6B" w:rsidP="006824CC">
            <w:pPr>
              <w:pStyle w:val="NumericTableBodyText"/>
              <w:jc w:val="center"/>
              <w:rPr>
                <w:b/>
                <w:bCs/>
              </w:rPr>
            </w:pPr>
            <w:r w:rsidRPr="00C655DC">
              <w:rPr>
                <w:b/>
                <w:bCs/>
              </w:rPr>
              <w:t>0.58</w:t>
            </w:r>
          </w:p>
        </w:tc>
        <w:tc>
          <w:tcPr>
            <w:tcW w:w="970" w:type="dxa"/>
            <w:shd w:val="clear" w:color="auto" w:fill="D9D9D9" w:themeFill="background1" w:themeFillShade="D9"/>
            <w:noWrap/>
            <w:hideMark/>
          </w:tcPr>
          <w:p w14:paraId="296188F4" w14:textId="77777777" w:rsidR="00BD7C6B" w:rsidRPr="00C655DC" w:rsidRDefault="00BD7C6B" w:rsidP="006824CC">
            <w:pPr>
              <w:pStyle w:val="NumericTableBodyText"/>
              <w:jc w:val="center"/>
              <w:rPr>
                <w:b/>
                <w:bCs/>
              </w:rPr>
            </w:pPr>
            <w:r w:rsidRPr="00C655DC">
              <w:rPr>
                <w:b/>
                <w:bCs/>
              </w:rPr>
              <w:t>0.16</w:t>
            </w:r>
          </w:p>
        </w:tc>
        <w:tc>
          <w:tcPr>
            <w:tcW w:w="970" w:type="dxa"/>
            <w:noWrap/>
            <w:hideMark/>
          </w:tcPr>
          <w:p w14:paraId="1DCFD1E2" w14:textId="77777777" w:rsidR="00BD7C6B" w:rsidRDefault="00BD7C6B" w:rsidP="006824CC">
            <w:pPr>
              <w:pStyle w:val="NumericTableBodyText"/>
              <w:jc w:val="center"/>
            </w:pPr>
            <w:r>
              <w:t>0.57</w:t>
            </w:r>
          </w:p>
        </w:tc>
        <w:tc>
          <w:tcPr>
            <w:tcW w:w="970" w:type="dxa"/>
            <w:shd w:val="clear" w:color="auto" w:fill="D9D9D9" w:themeFill="background1" w:themeFillShade="D9"/>
            <w:noWrap/>
            <w:hideMark/>
          </w:tcPr>
          <w:p w14:paraId="48B396E4" w14:textId="77777777" w:rsidR="00BD7C6B" w:rsidRPr="00225627" w:rsidRDefault="00BD7C6B" w:rsidP="006824CC">
            <w:pPr>
              <w:pStyle w:val="NumericTableBodyText"/>
              <w:jc w:val="center"/>
              <w:rPr>
                <w:b/>
                <w:bCs/>
              </w:rPr>
            </w:pPr>
            <w:r w:rsidRPr="00225627">
              <w:rPr>
                <w:b/>
                <w:bCs/>
              </w:rPr>
              <w:t>0.14</w:t>
            </w:r>
          </w:p>
        </w:tc>
        <w:tc>
          <w:tcPr>
            <w:tcW w:w="971" w:type="dxa"/>
            <w:shd w:val="clear" w:color="auto" w:fill="D9D9D9" w:themeFill="background1" w:themeFillShade="D9"/>
            <w:noWrap/>
            <w:hideMark/>
          </w:tcPr>
          <w:p w14:paraId="2CB08B79" w14:textId="77777777" w:rsidR="00BD7C6B" w:rsidRPr="00225627" w:rsidRDefault="00BD7C6B" w:rsidP="006824CC">
            <w:pPr>
              <w:pStyle w:val="NumericTableBodyText"/>
              <w:jc w:val="center"/>
              <w:rPr>
                <w:b/>
                <w:bCs/>
              </w:rPr>
            </w:pPr>
            <w:r w:rsidRPr="00225627">
              <w:rPr>
                <w:b/>
                <w:bCs/>
              </w:rPr>
              <w:t>0.08</w:t>
            </w:r>
          </w:p>
        </w:tc>
        <w:tc>
          <w:tcPr>
            <w:tcW w:w="970" w:type="dxa"/>
            <w:shd w:val="clear" w:color="auto" w:fill="D9D9D9" w:themeFill="background1" w:themeFillShade="D9"/>
            <w:noWrap/>
            <w:hideMark/>
          </w:tcPr>
          <w:p w14:paraId="0BE36CA3" w14:textId="77777777" w:rsidR="00BD7C6B" w:rsidRPr="00225627" w:rsidRDefault="00BD7C6B" w:rsidP="006824CC">
            <w:pPr>
              <w:pStyle w:val="NumericTableBodyText"/>
              <w:jc w:val="center"/>
              <w:rPr>
                <w:b/>
                <w:bCs/>
              </w:rPr>
            </w:pPr>
            <w:r w:rsidRPr="00225627">
              <w:rPr>
                <w:b/>
                <w:bCs/>
              </w:rPr>
              <w:t>0.03</w:t>
            </w:r>
          </w:p>
        </w:tc>
        <w:tc>
          <w:tcPr>
            <w:tcW w:w="970" w:type="dxa"/>
            <w:shd w:val="clear" w:color="auto" w:fill="D9D9D9" w:themeFill="background1" w:themeFillShade="D9"/>
            <w:noWrap/>
            <w:hideMark/>
          </w:tcPr>
          <w:p w14:paraId="2ECB6E3A" w14:textId="77777777" w:rsidR="00BD7C6B" w:rsidRPr="00225627" w:rsidRDefault="00BD7C6B" w:rsidP="006824CC">
            <w:pPr>
              <w:pStyle w:val="NumericTableBodyText"/>
              <w:jc w:val="center"/>
              <w:rPr>
                <w:b/>
                <w:bCs/>
              </w:rPr>
            </w:pPr>
            <w:r w:rsidRPr="00225627">
              <w:rPr>
                <w:b/>
                <w:bCs/>
              </w:rPr>
              <w:t>0.06</w:t>
            </w:r>
          </w:p>
        </w:tc>
        <w:tc>
          <w:tcPr>
            <w:tcW w:w="971" w:type="dxa"/>
            <w:shd w:val="clear" w:color="auto" w:fill="D9D9D9" w:themeFill="background1" w:themeFillShade="D9"/>
            <w:noWrap/>
            <w:hideMark/>
          </w:tcPr>
          <w:p w14:paraId="4D5065B6" w14:textId="77777777" w:rsidR="00BD7C6B" w:rsidRPr="00225627" w:rsidRDefault="00BD7C6B" w:rsidP="006824CC">
            <w:pPr>
              <w:pStyle w:val="NumericTableBodyText"/>
              <w:jc w:val="center"/>
              <w:rPr>
                <w:b/>
                <w:bCs/>
              </w:rPr>
            </w:pPr>
            <w:r w:rsidRPr="00225627">
              <w:rPr>
                <w:b/>
                <w:bCs/>
              </w:rPr>
              <w:t>0.46</w:t>
            </w:r>
          </w:p>
        </w:tc>
      </w:tr>
      <w:tr w:rsidR="00C92226" w14:paraId="33BC6BE7" w14:textId="77777777" w:rsidTr="00582DE2">
        <w:trPr>
          <w:trHeight w:val="290"/>
        </w:trPr>
        <w:tc>
          <w:tcPr>
            <w:tcW w:w="4127" w:type="dxa"/>
            <w:noWrap/>
            <w:hideMark/>
          </w:tcPr>
          <w:p w14:paraId="5634A281" w14:textId="77777777" w:rsidR="00BD7C6B" w:rsidRDefault="00BD7C6B" w:rsidP="007D066F">
            <w:pPr>
              <w:pStyle w:val="NumericTableBodyText"/>
              <w:rPr>
                <w:i/>
                <w:iCs/>
              </w:rPr>
            </w:pPr>
            <w:r>
              <w:rPr>
                <w:i/>
                <w:iCs/>
              </w:rPr>
              <w:t>Crapatalus novaezelandiae</w:t>
            </w:r>
          </w:p>
        </w:tc>
        <w:tc>
          <w:tcPr>
            <w:tcW w:w="970" w:type="dxa"/>
            <w:noWrap/>
            <w:hideMark/>
          </w:tcPr>
          <w:p w14:paraId="3C4B0E8C" w14:textId="77777777" w:rsidR="00BD7C6B" w:rsidRDefault="00BD7C6B" w:rsidP="006824CC">
            <w:pPr>
              <w:pStyle w:val="NumericTableBodyText"/>
              <w:jc w:val="center"/>
            </w:pPr>
            <w:r>
              <w:t>3.54</w:t>
            </w:r>
          </w:p>
        </w:tc>
        <w:tc>
          <w:tcPr>
            <w:tcW w:w="970" w:type="dxa"/>
            <w:noWrap/>
            <w:hideMark/>
          </w:tcPr>
          <w:p w14:paraId="2679E8FA" w14:textId="77777777" w:rsidR="00BD7C6B" w:rsidRDefault="00BD7C6B" w:rsidP="006824CC">
            <w:pPr>
              <w:pStyle w:val="NumericTableBodyText"/>
              <w:jc w:val="center"/>
            </w:pPr>
            <w:r>
              <w:t>1.91</w:t>
            </w:r>
          </w:p>
        </w:tc>
        <w:tc>
          <w:tcPr>
            <w:tcW w:w="970" w:type="dxa"/>
            <w:noWrap/>
            <w:hideMark/>
          </w:tcPr>
          <w:p w14:paraId="2DEB89AD" w14:textId="77777777" w:rsidR="00BD7C6B" w:rsidRDefault="00BD7C6B" w:rsidP="006824CC">
            <w:pPr>
              <w:pStyle w:val="NumericTableBodyText"/>
              <w:jc w:val="center"/>
            </w:pPr>
            <w:r>
              <w:t>0.79</w:t>
            </w:r>
          </w:p>
        </w:tc>
        <w:tc>
          <w:tcPr>
            <w:tcW w:w="971" w:type="dxa"/>
            <w:noWrap/>
            <w:hideMark/>
          </w:tcPr>
          <w:p w14:paraId="400D76EF" w14:textId="77777777" w:rsidR="00BD7C6B" w:rsidRDefault="00BD7C6B" w:rsidP="006824CC">
            <w:pPr>
              <w:pStyle w:val="NumericTableBodyText"/>
              <w:jc w:val="center"/>
            </w:pPr>
            <w:r>
              <w:t>0.03</w:t>
            </w:r>
          </w:p>
        </w:tc>
        <w:tc>
          <w:tcPr>
            <w:tcW w:w="970" w:type="dxa"/>
            <w:noWrap/>
            <w:hideMark/>
          </w:tcPr>
          <w:p w14:paraId="5F98746E" w14:textId="77777777" w:rsidR="00BD7C6B" w:rsidRDefault="00BD7C6B" w:rsidP="006824CC">
            <w:pPr>
              <w:pStyle w:val="NumericTableBodyText"/>
              <w:jc w:val="center"/>
            </w:pPr>
            <w:r>
              <w:t>0.09</w:t>
            </w:r>
          </w:p>
        </w:tc>
        <w:tc>
          <w:tcPr>
            <w:tcW w:w="970" w:type="dxa"/>
            <w:noWrap/>
            <w:hideMark/>
          </w:tcPr>
          <w:p w14:paraId="76B79658" w14:textId="77777777" w:rsidR="00BD7C6B" w:rsidRDefault="00BD7C6B" w:rsidP="006824CC">
            <w:pPr>
              <w:pStyle w:val="NumericTableBodyText"/>
              <w:jc w:val="center"/>
            </w:pPr>
            <w:r>
              <w:t>0.19</w:t>
            </w:r>
          </w:p>
        </w:tc>
        <w:tc>
          <w:tcPr>
            <w:tcW w:w="970" w:type="dxa"/>
            <w:noWrap/>
            <w:hideMark/>
          </w:tcPr>
          <w:p w14:paraId="7C0FADDE" w14:textId="77777777" w:rsidR="00BD7C6B" w:rsidRDefault="00BD7C6B" w:rsidP="006824CC">
            <w:pPr>
              <w:pStyle w:val="NumericTableBodyText"/>
              <w:jc w:val="center"/>
            </w:pPr>
            <w:r>
              <w:t>0.06</w:t>
            </w:r>
          </w:p>
        </w:tc>
        <w:tc>
          <w:tcPr>
            <w:tcW w:w="971" w:type="dxa"/>
            <w:shd w:val="clear" w:color="auto" w:fill="D9D9D9" w:themeFill="background1" w:themeFillShade="D9"/>
            <w:noWrap/>
            <w:hideMark/>
          </w:tcPr>
          <w:p w14:paraId="008E2041" w14:textId="77777777" w:rsidR="00BD7C6B" w:rsidRPr="00225627" w:rsidRDefault="00BD7C6B" w:rsidP="006824CC">
            <w:pPr>
              <w:pStyle w:val="NumericTableBodyText"/>
              <w:jc w:val="center"/>
              <w:rPr>
                <w:b/>
                <w:bCs/>
              </w:rPr>
            </w:pPr>
            <w:r w:rsidRPr="00225627">
              <w:rPr>
                <w:b/>
                <w:bCs/>
              </w:rPr>
              <w:t>0.44</w:t>
            </w:r>
          </w:p>
        </w:tc>
        <w:tc>
          <w:tcPr>
            <w:tcW w:w="970" w:type="dxa"/>
            <w:noWrap/>
            <w:hideMark/>
          </w:tcPr>
          <w:p w14:paraId="677801CD" w14:textId="77777777" w:rsidR="00BD7C6B" w:rsidRDefault="00BD7C6B" w:rsidP="006824CC">
            <w:pPr>
              <w:pStyle w:val="NumericTableBodyText"/>
              <w:jc w:val="center"/>
            </w:pPr>
            <w:r>
              <w:t>0.02</w:t>
            </w:r>
          </w:p>
        </w:tc>
        <w:tc>
          <w:tcPr>
            <w:tcW w:w="970" w:type="dxa"/>
            <w:shd w:val="clear" w:color="auto" w:fill="D9D9D9" w:themeFill="background1" w:themeFillShade="D9"/>
            <w:noWrap/>
            <w:hideMark/>
          </w:tcPr>
          <w:p w14:paraId="01EA0B6A" w14:textId="77777777" w:rsidR="00BD7C6B" w:rsidRPr="00225627" w:rsidRDefault="00BD7C6B" w:rsidP="006824CC">
            <w:pPr>
              <w:pStyle w:val="NumericTableBodyText"/>
              <w:jc w:val="center"/>
              <w:rPr>
                <w:b/>
                <w:bCs/>
              </w:rPr>
            </w:pPr>
            <w:r w:rsidRPr="00225627">
              <w:rPr>
                <w:b/>
                <w:bCs/>
              </w:rPr>
              <w:t>0.03</w:t>
            </w:r>
          </w:p>
        </w:tc>
        <w:tc>
          <w:tcPr>
            <w:tcW w:w="971" w:type="dxa"/>
            <w:shd w:val="clear" w:color="auto" w:fill="D9D9D9" w:themeFill="background1" w:themeFillShade="D9"/>
            <w:noWrap/>
            <w:hideMark/>
          </w:tcPr>
          <w:p w14:paraId="0AC49CB4" w14:textId="77777777" w:rsidR="00BD7C6B" w:rsidRPr="00225627" w:rsidRDefault="00BD7C6B" w:rsidP="006824CC">
            <w:pPr>
              <w:pStyle w:val="NumericTableBodyText"/>
              <w:jc w:val="center"/>
              <w:rPr>
                <w:b/>
                <w:bCs/>
              </w:rPr>
            </w:pPr>
            <w:r w:rsidRPr="00225627">
              <w:rPr>
                <w:b/>
                <w:bCs/>
              </w:rPr>
              <w:t>0.18</w:t>
            </w:r>
          </w:p>
        </w:tc>
      </w:tr>
      <w:tr w:rsidR="00C92226" w14:paraId="5538AE4B" w14:textId="77777777" w:rsidTr="00582DE2">
        <w:trPr>
          <w:trHeight w:val="290"/>
        </w:trPr>
        <w:tc>
          <w:tcPr>
            <w:tcW w:w="4127" w:type="dxa"/>
            <w:noWrap/>
            <w:hideMark/>
          </w:tcPr>
          <w:p w14:paraId="5E844477" w14:textId="77777777" w:rsidR="00BD7C6B" w:rsidRDefault="00BD7C6B" w:rsidP="007D066F">
            <w:pPr>
              <w:pStyle w:val="NumericTableBodyText"/>
              <w:rPr>
                <w:i/>
                <w:iCs/>
              </w:rPr>
            </w:pPr>
            <w:r>
              <w:rPr>
                <w:i/>
                <w:iCs/>
              </w:rPr>
              <w:t>Dalatias licha</w:t>
            </w:r>
          </w:p>
        </w:tc>
        <w:tc>
          <w:tcPr>
            <w:tcW w:w="970" w:type="dxa"/>
            <w:noWrap/>
            <w:hideMark/>
          </w:tcPr>
          <w:p w14:paraId="134365BC" w14:textId="77777777" w:rsidR="00BD7C6B" w:rsidRDefault="00BD7C6B" w:rsidP="006824CC">
            <w:pPr>
              <w:pStyle w:val="NumericTableBodyText"/>
              <w:jc w:val="center"/>
            </w:pPr>
            <w:r>
              <w:t>4.22</w:t>
            </w:r>
          </w:p>
        </w:tc>
        <w:tc>
          <w:tcPr>
            <w:tcW w:w="970" w:type="dxa"/>
            <w:noWrap/>
            <w:hideMark/>
          </w:tcPr>
          <w:p w14:paraId="1BA286A9" w14:textId="77777777" w:rsidR="00BD7C6B" w:rsidRDefault="00BD7C6B" w:rsidP="006824CC">
            <w:pPr>
              <w:pStyle w:val="NumericTableBodyText"/>
              <w:jc w:val="center"/>
            </w:pPr>
            <w:r>
              <w:t>1.83</w:t>
            </w:r>
          </w:p>
        </w:tc>
        <w:tc>
          <w:tcPr>
            <w:tcW w:w="970" w:type="dxa"/>
            <w:shd w:val="clear" w:color="auto" w:fill="D9D9D9" w:themeFill="background1" w:themeFillShade="D9"/>
            <w:noWrap/>
            <w:hideMark/>
          </w:tcPr>
          <w:p w14:paraId="4514BF0F" w14:textId="77777777" w:rsidR="00BD7C6B" w:rsidRPr="00C655DC" w:rsidRDefault="00BD7C6B" w:rsidP="006824CC">
            <w:pPr>
              <w:pStyle w:val="NumericTableBodyText"/>
              <w:jc w:val="center"/>
              <w:rPr>
                <w:b/>
                <w:bCs/>
              </w:rPr>
            </w:pPr>
            <w:r w:rsidRPr="00C655DC">
              <w:rPr>
                <w:b/>
                <w:bCs/>
              </w:rPr>
              <w:t>1.65</w:t>
            </w:r>
          </w:p>
        </w:tc>
        <w:tc>
          <w:tcPr>
            <w:tcW w:w="971" w:type="dxa"/>
            <w:noWrap/>
            <w:hideMark/>
          </w:tcPr>
          <w:p w14:paraId="47F28F18" w14:textId="77777777" w:rsidR="00BD7C6B" w:rsidRDefault="00BD7C6B" w:rsidP="006824CC">
            <w:pPr>
              <w:pStyle w:val="NumericTableBodyText"/>
              <w:jc w:val="center"/>
            </w:pPr>
            <w:r>
              <w:t>0.06</w:t>
            </w:r>
          </w:p>
        </w:tc>
        <w:tc>
          <w:tcPr>
            <w:tcW w:w="970" w:type="dxa"/>
            <w:noWrap/>
            <w:hideMark/>
          </w:tcPr>
          <w:p w14:paraId="3F687418" w14:textId="77777777" w:rsidR="00BD7C6B" w:rsidRDefault="00BD7C6B" w:rsidP="006824CC">
            <w:pPr>
              <w:pStyle w:val="NumericTableBodyText"/>
              <w:jc w:val="center"/>
            </w:pPr>
            <w:r>
              <w:t>0.00</w:t>
            </w:r>
          </w:p>
        </w:tc>
        <w:tc>
          <w:tcPr>
            <w:tcW w:w="970" w:type="dxa"/>
            <w:noWrap/>
            <w:hideMark/>
          </w:tcPr>
          <w:p w14:paraId="253A9789" w14:textId="77777777" w:rsidR="00BD7C6B" w:rsidRDefault="00BD7C6B" w:rsidP="006824CC">
            <w:pPr>
              <w:pStyle w:val="NumericTableBodyText"/>
              <w:jc w:val="center"/>
            </w:pPr>
            <w:r>
              <w:t>0.10</w:t>
            </w:r>
          </w:p>
        </w:tc>
        <w:tc>
          <w:tcPr>
            <w:tcW w:w="970" w:type="dxa"/>
            <w:noWrap/>
            <w:hideMark/>
          </w:tcPr>
          <w:p w14:paraId="53D41BF0" w14:textId="77777777" w:rsidR="00BD7C6B" w:rsidRDefault="00BD7C6B" w:rsidP="006824CC">
            <w:pPr>
              <w:pStyle w:val="NumericTableBodyText"/>
              <w:jc w:val="center"/>
            </w:pPr>
            <w:r>
              <w:t>0.00</w:t>
            </w:r>
          </w:p>
        </w:tc>
        <w:tc>
          <w:tcPr>
            <w:tcW w:w="971" w:type="dxa"/>
            <w:noWrap/>
            <w:hideMark/>
          </w:tcPr>
          <w:p w14:paraId="0B40B6BC" w14:textId="77777777" w:rsidR="00BD7C6B" w:rsidRDefault="00BD7C6B" w:rsidP="006824CC">
            <w:pPr>
              <w:pStyle w:val="NumericTableBodyText"/>
              <w:jc w:val="center"/>
            </w:pPr>
            <w:r>
              <w:t>0.00</w:t>
            </w:r>
          </w:p>
        </w:tc>
        <w:tc>
          <w:tcPr>
            <w:tcW w:w="970" w:type="dxa"/>
            <w:noWrap/>
            <w:hideMark/>
          </w:tcPr>
          <w:p w14:paraId="4CAEF707" w14:textId="77777777" w:rsidR="00BD7C6B" w:rsidRDefault="00BD7C6B" w:rsidP="006824CC">
            <w:pPr>
              <w:pStyle w:val="NumericTableBodyText"/>
              <w:jc w:val="center"/>
            </w:pPr>
            <w:r>
              <w:t>0.00</w:t>
            </w:r>
          </w:p>
        </w:tc>
        <w:tc>
          <w:tcPr>
            <w:tcW w:w="970" w:type="dxa"/>
            <w:noWrap/>
            <w:hideMark/>
          </w:tcPr>
          <w:p w14:paraId="6F47B23D" w14:textId="77777777" w:rsidR="00BD7C6B" w:rsidRDefault="00BD7C6B" w:rsidP="006824CC">
            <w:pPr>
              <w:pStyle w:val="NumericTableBodyText"/>
              <w:jc w:val="center"/>
            </w:pPr>
            <w:r>
              <w:t>0.00</w:t>
            </w:r>
          </w:p>
        </w:tc>
        <w:tc>
          <w:tcPr>
            <w:tcW w:w="971" w:type="dxa"/>
            <w:noWrap/>
            <w:hideMark/>
          </w:tcPr>
          <w:p w14:paraId="2C8DC12D" w14:textId="77777777" w:rsidR="00BD7C6B" w:rsidRDefault="00BD7C6B" w:rsidP="006824CC">
            <w:pPr>
              <w:pStyle w:val="NumericTableBodyText"/>
              <w:jc w:val="center"/>
            </w:pPr>
            <w:r>
              <w:t>0.00</w:t>
            </w:r>
          </w:p>
        </w:tc>
      </w:tr>
      <w:tr w:rsidR="00C92226" w14:paraId="05DE1F29" w14:textId="77777777" w:rsidTr="00582DE2">
        <w:trPr>
          <w:trHeight w:val="290"/>
        </w:trPr>
        <w:tc>
          <w:tcPr>
            <w:tcW w:w="4127" w:type="dxa"/>
            <w:noWrap/>
            <w:hideMark/>
          </w:tcPr>
          <w:p w14:paraId="7A835001" w14:textId="77777777" w:rsidR="00BD7C6B" w:rsidRDefault="00BD7C6B" w:rsidP="007D066F">
            <w:pPr>
              <w:pStyle w:val="NumericTableBodyText"/>
              <w:rPr>
                <w:i/>
                <w:iCs/>
              </w:rPr>
            </w:pPr>
            <w:r>
              <w:rPr>
                <w:i/>
                <w:iCs/>
              </w:rPr>
              <w:t>Dasyatis brevicaudata</w:t>
            </w:r>
          </w:p>
        </w:tc>
        <w:tc>
          <w:tcPr>
            <w:tcW w:w="970" w:type="dxa"/>
            <w:noWrap/>
            <w:hideMark/>
          </w:tcPr>
          <w:p w14:paraId="1AA1319F" w14:textId="77777777" w:rsidR="00BD7C6B" w:rsidRDefault="00BD7C6B" w:rsidP="006824CC">
            <w:pPr>
              <w:pStyle w:val="NumericTableBodyText"/>
              <w:jc w:val="center"/>
            </w:pPr>
            <w:r>
              <w:t>3.39</w:t>
            </w:r>
          </w:p>
        </w:tc>
        <w:tc>
          <w:tcPr>
            <w:tcW w:w="970" w:type="dxa"/>
            <w:noWrap/>
            <w:hideMark/>
          </w:tcPr>
          <w:p w14:paraId="34F972F6" w14:textId="77777777" w:rsidR="00BD7C6B" w:rsidRDefault="00BD7C6B" w:rsidP="006824CC">
            <w:pPr>
              <w:pStyle w:val="NumericTableBodyText"/>
              <w:jc w:val="center"/>
            </w:pPr>
            <w:r>
              <w:t>2.11</w:t>
            </w:r>
          </w:p>
        </w:tc>
        <w:tc>
          <w:tcPr>
            <w:tcW w:w="970" w:type="dxa"/>
            <w:shd w:val="clear" w:color="auto" w:fill="D9D9D9" w:themeFill="background1" w:themeFillShade="D9"/>
            <w:noWrap/>
            <w:hideMark/>
          </w:tcPr>
          <w:p w14:paraId="60BC04CF" w14:textId="77777777" w:rsidR="00BD7C6B" w:rsidRPr="00C655DC" w:rsidRDefault="00BD7C6B" w:rsidP="006824CC">
            <w:pPr>
              <w:pStyle w:val="NumericTableBodyText"/>
              <w:jc w:val="center"/>
              <w:rPr>
                <w:b/>
                <w:bCs/>
              </w:rPr>
            </w:pPr>
            <w:r w:rsidRPr="00C655DC">
              <w:rPr>
                <w:b/>
                <w:bCs/>
              </w:rPr>
              <w:t>1.40</w:t>
            </w:r>
          </w:p>
        </w:tc>
        <w:tc>
          <w:tcPr>
            <w:tcW w:w="971" w:type="dxa"/>
            <w:noWrap/>
            <w:hideMark/>
          </w:tcPr>
          <w:p w14:paraId="281150F1" w14:textId="77777777" w:rsidR="00BD7C6B" w:rsidRDefault="00BD7C6B" w:rsidP="006824CC">
            <w:pPr>
              <w:pStyle w:val="NumericTableBodyText"/>
              <w:jc w:val="center"/>
            </w:pPr>
            <w:r>
              <w:t>0.11</w:t>
            </w:r>
          </w:p>
        </w:tc>
        <w:tc>
          <w:tcPr>
            <w:tcW w:w="970" w:type="dxa"/>
            <w:noWrap/>
            <w:hideMark/>
          </w:tcPr>
          <w:p w14:paraId="3B5AFBED" w14:textId="77777777" w:rsidR="00BD7C6B" w:rsidRDefault="00BD7C6B" w:rsidP="006824CC">
            <w:pPr>
              <w:pStyle w:val="NumericTableBodyText"/>
              <w:jc w:val="center"/>
            </w:pPr>
            <w:r>
              <w:t>0.06</w:t>
            </w:r>
          </w:p>
        </w:tc>
        <w:tc>
          <w:tcPr>
            <w:tcW w:w="970" w:type="dxa"/>
            <w:noWrap/>
            <w:hideMark/>
          </w:tcPr>
          <w:p w14:paraId="2C7F8CCA" w14:textId="77777777" w:rsidR="00BD7C6B" w:rsidRDefault="00BD7C6B" w:rsidP="006824CC">
            <w:pPr>
              <w:pStyle w:val="NumericTableBodyText"/>
              <w:jc w:val="center"/>
            </w:pPr>
            <w:r>
              <w:t>0.24</w:t>
            </w:r>
          </w:p>
        </w:tc>
        <w:tc>
          <w:tcPr>
            <w:tcW w:w="970" w:type="dxa"/>
            <w:noWrap/>
            <w:hideMark/>
          </w:tcPr>
          <w:p w14:paraId="3448E51E"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6B8A9187" w14:textId="77777777" w:rsidR="00BD7C6B" w:rsidRPr="00225627" w:rsidRDefault="00BD7C6B" w:rsidP="006824CC">
            <w:pPr>
              <w:pStyle w:val="NumericTableBodyText"/>
              <w:jc w:val="center"/>
              <w:rPr>
                <w:b/>
                <w:bCs/>
              </w:rPr>
            </w:pPr>
            <w:r w:rsidRPr="00225627">
              <w:rPr>
                <w:b/>
                <w:bCs/>
              </w:rPr>
              <w:t>0.09</w:t>
            </w:r>
          </w:p>
        </w:tc>
        <w:tc>
          <w:tcPr>
            <w:tcW w:w="970" w:type="dxa"/>
            <w:noWrap/>
            <w:hideMark/>
          </w:tcPr>
          <w:p w14:paraId="3DFDDBE2" w14:textId="77777777" w:rsidR="00BD7C6B" w:rsidRDefault="00BD7C6B" w:rsidP="006824CC">
            <w:pPr>
              <w:pStyle w:val="NumericTableBodyText"/>
              <w:jc w:val="center"/>
            </w:pPr>
            <w:r>
              <w:t>0.01</w:t>
            </w:r>
          </w:p>
        </w:tc>
        <w:tc>
          <w:tcPr>
            <w:tcW w:w="970" w:type="dxa"/>
            <w:noWrap/>
            <w:hideMark/>
          </w:tcPr>
          <w:p w14:paraId="4EE9400C" w14:textId="77777777" w:rsidR="00BD7C6B" w:rsidRDefault="00BD7C6B" w:rsidP="006824CC">
            <w:pPr>
              <w:pStyle w:val="NumericTableBodyText"/>
              <w:jc w:val="center"/>
            </w:pPr>
            <w:r>
              <w:t>0.02</w:t>
            </w:r>
          </w:p>
        </w:tc>
        <w:tc>
          <w:tcPr>
            <w:tcW w:w="971" w:type="dxa"/>
            <w:shd w:val="clear" w:color="auto" w:fill="D9D9D9" w:themeFill="background1" w:themeFillShade="D9"/>
            <w:noWrap/>
            <w:hideMark/>
          </w:tcPr>
          <w:p w14:paraId="654AE91E" w14:textId="77777777" w:rsidR="00BD7C6B" w:rsidRPr="00225627" w:rsidRDefault="00BD7C6B" w:rsidP="006824CC">
            <w:pPr>
              <w:pStyle w:val="NumericTableBodyText"/>
              <w:jc w:val="center"/>
              <w:rPr>
                <w:b/>
                <w:bCs/>
              </w:rPr>
            </w:pPr>
            <w:r w:rsidRPr="00225627">
              <w:rPr>
                <w:b/>
                <w:bCs/>
              </w:rPr>
              <w:t>0.12</w:t>
            </w:r>
          </w:p>
        </w:tc>
      </w:tr>
      <w:tr w:rsidR="00C92226" w14:paraId="2ADC8849" w14:textId="77777777" w:rsidTr="00582DE2">
        <w:trPr>
          <w:trHeight w:val="290"/>
        </w:trPr>
        <w:tc>
          <w:tcPr>
            <w:tcW w:w="4127" w:type="dxa"/>
            <w:noWrap/>
            <w:hideMark/>
          </w:tcPr>
          <w:p w14:paraId="355E13A7" w14:textId="77777777" w:rsidR="00BD7C6B" w:rsidRDefault="00BD7C6B" w:rsidP="007D066F">
            <w:pPr>
              <w:pStyle w:val="NumericTableBodyText"/>
              <w:rPr>
                <w:i/>
                <w:iCs/>
              </w:rPr>
            </w:pPr>
            <w:r>
              <w:rPr>
                <w:i/>
                <w:iCs/>
              </w:rPr>
              <w:t>Dasyatis thetidis</w:t>
            </w:r>
          </w:p>
        </w:tc>
        <w:tc>
          <w:tcPr>
            <w:tcW w:w="970" w:type="dxa"/>
            <w:noWrap/>
            <w:hideMark/>
          </w:tcPr>
          <w:p w14:paraId="7524CA80" w14:textId="77777777" w:rsidR="00BD7C6B" w:rsidRDefault="00BD7C6B" w:rsidP="006824CC">
            <w:pPr>
              <w:pStyle w:val="NumericTableBodyText"/>
              <w:jc w:val="center"/>
            </w:pPr>
            <w:r>
              <w:t>4.02</w:t>
            </w:r>
          </w:p>
        </w:tc>
        <w:tc>
          <w:tcPr>
            <w:tcW w:w="970" w:type="dxa"/>
            <w:noWrap/>
            <w:hideMark/>
          </w:tcPr>
          <w:p w14:paraId="1F7992BA" w14:textId="77777777" w:rsidR="00BD7C6B" w:rsidRDefault="00BD7C6B" w:rsidP="006824CC">
            <w:pPr>
              <w:pStyle w:val="NumericTableBodyText"/>
              <w:jc w:val="center"/>
            </w:pPr>
            <w:r>
              <w:t>2.43</w:t>
            </w:r>
          </w:p>
        </w:tc>
        <w:tc>
          <w:tcPr>
            <w:tcW w:w="970" w:type="dxa"/>
            <w:shd w:val="clear" w:color="auto" w:fill="D9D9D9" w:themeFill="background1" w:themeFillShade="D9"/>
            <w:noWrap/>
            <w:hideMark/>
          </w:tcPr>
          <w:p w14:paraId="15FEB7B9" w14:textId="77777777" w:rsidR="00BD7C6B" w:rsidRPr="00C655DC" w:rsidRDefault="00BD7C6B" w:rsidP="006824CC">
            <w:pPr>
              <w:pStyle w:val="NumericTableBodyText"/>
              <w:jc w:val="center"/>
              <w:rPr>
                <w:b/>
                <w:bCs/>
              </w:rPr>
            </w:pPr>
            <w:r w:rsidRPr="00C655DC">
              <w:rPr>
                <w:b/>
                <w:bCs/>
              </w:rPr>
              <w:t>1.36</w:t>
            </w:r>
          </w:p>
        </w:tc>
        <w:tc>
          <w:tcPr>
            <w:tcW w:w="971" w:type="dxa"/>
            <w:noWrap/>
            <w:hideMark/>
          </w:tcPr>
          <w:p w14:paraId="67DAF8FD" w14:textId="77777777" w:rsidR="00BD7C6B" w:rsidRDefault="00BD7C6B" w:rsidP="006824CC">
            <w:pPr>
              <w:pStyle w:val="NumericTableBodyText"/>
              <w:jc w:val="center"/>
            </w:pPr>
            <w:r>
              <w:t>0.11</w:t>
            </w:r>
          </w:p>
        </w:tc>
        <w:tc>
          <w:tcPr>
            <w:tcW w:w="970" w:type="dxa"/>
            <w:noWrap/>
            <w:hideMark/>
          </w:tcPr>
          <w:p w14:paraId="568EF85F" w14:textId="77777777" w:rsidR="00BD7C6B" w:rsidRDefault="00BD7C6B" w:rsidP="006824CC">
            <w:pPr>
              <w:pStyle w:val="NumericTableBodyText"/>
              <w:jc w:val="center"/>
            </w:pPr>
            <w:r>
              <w:t>0.03</w:t>
            </w:r>
          </w:p>
        </w:tc>
        <w:tc>
          <w:tcPr>
            <w:tcW w:w="970" w:type="dxa"/>
            <w:noWrap/>
            <w:hideMark/>
          </w:tcPr>
          <w:p w14:paraId="45DB3505" w14:textId="77777777" w:rsidR="00BD7C6B" w:rsidRDefault="00BD7C6B" w:rsidP="006824CC">
            <w:pPr>
              <w:pStyle w:val="NumericTableBodyText"/>
              <w:jc w:val="center"/>
            </w:pPr>
            <w:r>
              <w:t>0.73</w:t>
            </w:r>
          </w:p>
        </w:tc>
        <w:tc>
          <w:tcPr>
            <w:tcW w:w="970" w:type="dxa"/>
            <w:noWrap/>
            <w:hideMark/>
          </w:tcPr>
          <w:p w14:paraId="058DD8DC"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2DC533CF" w14:textId="77777777" w:rsidR="00BD7C6B" w:rsidRPr="00225627" w:rsidRDefault="00BD7C6B" w:rsidP="006824CC">
            <w:pPr>
              <w:pStyle w:val="NumericTableBodyText"/>
              <w:jc w:val="center"/>
              <w:rPr>
                <w:b/>
                <w:bCs/>
              </w:rPr>
            </w:pPr>
            <w:r w:rsidRPr="00225627">
              <w:rPr>
                <w:b/>
                <w:bCs/>
              </w:rPr>
              <w:t>0.09</w:t>
            </w:r>
          </w:p>
        </w:tc>
        <w:tc>
          <w:tcPr>
            <w:tcW w:w="970" w:type="dxa"/>
            <w:noWrap/>
            <w:hideMark/>
          </w:tcPr>
          <w:p w14:paraId="01615569"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0E163C05" w14:textId="77777777" w:rsidR="00BD7C6B" w:rsidRPr="00225627" w:rsidRDefault="00BD7C6B" w:rsidP="006824CC">
            <w:pPr>
              <w:pStyle w:val="NumericTableBodyText"/>
              <w:jc w:val="center"/>
              <w:rPr>
                <w:b/>
                <w:bCs/>
              </w:rPr>
            </w:pPr>
            <w:r w:rsidRPr="00225627">
              <w:rPr>
                <w:b/>
                <w:bCs/>
              </w:rPr>
              <w:t>0.03</w:t>
            </w:r>
          </w:p>
        </w:tc>
        <w:tc>
          <w:tcPr>
            <w:tcW w:w="971" w:type="dxa"/>
            <w:noWrap/>
            <w:hideMark/>
          </w:tcPr>
          <w:p w14:paraId="06093901" w14:textId="77777777" w:rsidR="00BD7C6B" w:rsidRDefault="00BD7C6B" w:rsidP="006824CC">
            <w:pPr>
              <w:pStyle w:val="NumericTableBodyText"/>
              <w:jc w:val="center"/>
            </w:pPr>
            <w:r>
              <w:t>0.03</w:t>
            </w:r>
          </w:p>
        </w:tc>
      </w:tr>
      <w:tr w:rsidR="00C92226" w14:paraId="1140AAAB" w14:textId="77777777" w:rsidTr="00582DE2">
        <w:trPr>
          <w:trHeight w:val="290"/>
        </w:trPr>
        <w:tc>
          <w:tcPr>
            <w:tcW w:w="4127" w:type="dxa"/>
            <w:noWrap/>
            <w:hideMark/>
          </w:tcPr>
          <w:p w14:paraId="69651B17" w14:textId="77777777" w:rsidR="00BD7C6B" w:rsidRDefault="00BD7C6B" w:rsidP="007D066F">
            <w:pPr>
              <w:pStyle w:val="NumericTableBodyText"/>
              <w:rPr>
                <w:i/>
                <w:iCs/>
              </w:rPr>
            </w:pPr>
            <w:r>
              <w:rPr>
                <w:i/>
                <w:iCs/>
              </w:rPr>
              <w:t>Dipturus innominatus</w:t>
            </w:r>
          </w:p>
        </w:tc>
        <w:tc>
          <w:tcPr>
            <w:tcW w:w="970" w:type="dxa"/>
            <w:shd w:val="clear" w:color="auto" w:fill="D9D9D9" w:themeFill="background1" w:themeFillShade="D9"/>
            <w:noWrap/>
            <w:hideMark/>
          </w:tcPr>
          <w:p w14:paraId="66CD3D3F" w14:textId="77777777" w:rsidR="00BD7C6B" w:rsidRPr="00C655DC" w:rsidRDefault="00BD7C6B" w:rsidP="006824CC">
            <w:pPr>
              <w:pStyle w:val="NumericTableBodyText"/>
              <w:jc w:val="center"/>
              <w:rPr>
                <w:b/>
                <w:bCs/>
              </w:rPr>
            </w:pPr>
            <w:r w:rsidRPr="00C655DC">
              <w:rPr>
                <w:b/>
                <w:bCs/>
              </w:rPr>
              <w:t>5.57</w:t>
            </w:r>
          </w:p>
        </w:tc>
        <w:tc>
          <w:tcPr>
            <w:tcW w:w="970" w:type="dxa"/>
            <w:shd w:val="clear" w:color="auto" w:fill="D9D9D9" w:themeFill="background1" w:themeFillShade="D9"/>
            <w:noWrap/>
            <w:hideMark/>
          </w:tcPr>
          <w:p w14:paraId="6AB39404" w14:textId="77777777" w:rsidR="00BD7C6B" w:rsidRPr="00C655DC" w:rsidRDefault="00BD7C6B" w:rsidP="006824CC">
            <w:pPr>
              <w:pStyle w:val="NumericTableBodyText"/>
              <w:jc w:val="center"/>
              <w:rPr>
                <w:b/>
                <w:bCs/>
              </w:rPr>
            </w:pPr>
            <w:r w:rsidRPr="00C655DC">
              <w:rPr>
                <w:b/>
                <w:bCs/>
              </w:rPr>
              <w:t>4.52</w:t>
            </w:r>
          </w:p>
        </w:tc>
        <w:tc>
          <w:tcPr>
            <w:tcW w:w="970" w:type="dxa"/>
            <w:shd w:val="clear" w:color="auto" w:fill="D9D9D9" w:themeFill="background1" w:themeFillShade="D9"/>
            <w:noWrap/>
            <w:hideMark/>
          </w:tcPr>
          <w:p w14:paraId="06426082" w14:textId="77777777" w:rsidR="00BD7C6B" w:rsidRPr="00C655DC" w:rsidRDefault="00BD7C6B" w:rsidP="006824CC">
            <w:pPr>
              <w:pStyle w:val="NumericTableBodyText"/>
              <w:jc w:val="center"/>
              <w:rPr>
                <w:b/>
                <w:bCs/>
              </w:rPr>
            </w:pPr>
            <w:r w:rsidRPr="00C655DC">
              <w:rPr>
                <w:b/>
                <w:bCs/>
              </w:rPr>
              <w:t>2.51</w:t>
            </w:r>
          </w:p>
        </w:tc>
        <w:tc>
          <w:tcPr>
            <w:tcW w:w="971" w:type="dxa"/>
            <w:shd w:val="clear" w:color="auto" w:fill="D9D9D9" w:themeFill="background1" w:themeFillShade="D9"/>
            <w:noWrap/>
            <w:hideMark/>
          </w:tcPr>
          <w:p w14:paraId="3B7D02CA" w14:textId="77777777" w:rsidR="00BD7C6B" w:rsidRPr="00C655DC" w:rsidRDefault="00BD7C6B" w:rsidP="006824CC">
            <w:pPr>
              <w:pStyle w:val="NumericTableBodyText"/>
              <w:jc w:val="center"/>
              <w:rPr>
                <w:b/>
                <w:bCs/>
              </w:rPr>
            </w:pPr>
            <w:r w:rsidRPr="00C655DC">
              <w:rPr>
                <w:b/>
                <w:bCs/>
              </w:rPr>
              <w:t>0.18</w:t>
            </w:r>
          </w:p>
        </w:tc>
        <w:tc>
          <w:tcPr>
            <w:tcW w:w="970" w:type="dxa"/>
            <w:noWrap/>
            <w:hideMark/>
          </w:tcPr>
          <w:p w14:paraId="45E0D5A0" w14:textId="77777777" w:rsidR="00BD7C6B" w:rsidRDefault="00BD7C6B" w:rsidP="006824CC">
            <w:pPr>
              <w:pStyle w:val="NumericTableBodyText"/>
              <w:jc w:val="center"/>
            </w:pPr>
            <w:r>
              <w:t>0.08</w:t>
            </w:r>
          </w:p>
        </w:tc>
        <w:tc>
          <w:tcPr>
            <w:tcW w:w="970" w:type="dxa"/>
            <w:shd w:val="clear" w:color="auto" w:fill="D9D9D9" w:themeFill="background1" w:themeFillShade="D9"/>
            <w:noWrap/>
            <w:hideMark/>
          </w:tcPr>
          <w:p w14:paraId="5D703796" w14:textId="77777777" w:rsidR="00BD7C6B" w:rsidRPr="00C655DC" w:rsidRDefault="00BD7C6B" w:rsidP="006824CC">
            <w:pPr>
              <w:pStyle w:val="NumericTableBodyText"/>
              <w:jc w:val="center"/>
              <w:rPr>
                <w:b/>
                <w:bCs/>
              </w:rPr>
            </w:pPr>
            <w:r w:rsidRPr="00C655DC">
              <w:rPr>
                <w:b/>
                <w:bCs/>
              </w:rPr>
              <w:t>1.69</w:t>
            </w:r>
          </w:p>
        </w:tc>
        <w:tc>
          <w:tcPr>
            <w:tcW w:w="970" w:type="dxa"/>
            <w:noWrap/>
            <w:hideMark/>
          </w:tcPr>
          <w:p w14:paraId="351154E0" w14:textId="77777777" w:rsidR="00BD7C6B" w:rsidRDefault="00BD7C6B" w:rsidP="006824CC">
            <w:pPr>
              <w:pStyle w:val="NumericTableBodyText"/>
              <w:jc w:val="center"/>
            </w:pPr>
            <w:r>
              <w:t>0.00</w:t>
            </w:r>
          </w:p>
        </w:tc>
        <w:tc>
          <w:tcPr>
            <w:tcW w:w="971" w:type="dxa"/>
            <w:noWrap/>
            <w:hideMark/>
          </w:tcPr>
          <w:p w14:paraId="74F1F7FA" w14:textId="77777777" w:rsidR="00BD7C6B" w:rsidRDefault="00BD7C6B" w:rsidP="006824CC">
            <w:pPr>
              <w:pStyle w:val="NumericTableBodyText"/>
              <w:jc w:val="center"/>
            </w:pPr>
            <w:r>
              <w:t>0.01</w:t>
            </w:r>
          </w:p>
        </w:tc>
        <w:tc>
          <w:tcPr>
            <w:tcW w:w="970" w:type="dxa"/>
            <w:noWrap/>
            <w:hideMark/>
          </w:tcPr>
          <w:p w14:paraId="01C33386" w14:textId="77777777" w:rsidR="00BD7C6B" w:rsidRDefault="00BD7C6B" w:rsidP="006824CC">
            <w:pPr>
              <w:pStyle w:val="NumericTableBodyText"/>
              <w:jc w:val="center"/>
            </w:pPr>
            <w:r>
              <w:t>0.00</w:t>
            </w:r>
          </w:p>
        </w:tc>
        <w:tc>
          <w:tcPr>
            <w:tcW w:w="970" w:type="dxa"/>
            <w:noWrap/>
            <w:hideMark/>
          </w:tcPr>
          <w:p w14:paraId="389C5F57" w14:textId="77777777" w:rsidR="00BD7C6B" w:rsidRDefault="00BD7C6B" w:rsidP="006824CC">
            <w:pPr>
              <w:pStyle w:val="NumericTableBodyText"/>
              <w:jc w:val="center"/>
            </w:pPr>
            <w:r>
              <w:t>0.00</w:t>
            </w:r>
          </w:p>
        </w:tc>
        <w:tc>
          <w:tcPr>
            <w:tcW w:w="971" w:type="dxa"/>
            <w:noWrap/>
            <w:hideMark/>
          </w:tcPr>
          <w:p w14:paraId="62026745" w14:textId="77777777" w:rsidR="00BD7C6B" w:rsidRDefault="00BD7C6B" w:rsidP="006824CC">
            <w:pPr>
              <w:pStyle w:val="NumericTableBodyText"/>
              <w:jc w:val="center"/>
            </w:pPr>
            <w:r>
              <w:t>0.03</w:t>
            </w:r>
          </w:p>
        </w:tc>
      </w:tr>
      <w:tr w:rsidR="00C92226" w14:paraId="1B7B12FA" w14:textId="77777777" w:rsidTr="00582DE2">
        <w:trPr>
          <w:trHeight w:val="290"/>
        </w:trPr>
        <w:tc>
          <w:tcPr>
            <w:tcW w:w="4127" w:type="dxa"/>
            <w:noWrap/>
            <w:hideMark/>
          </w:tcPr>
          <w:p w14:paraId="78E02B79" w14:textId="77777777" w:rsidR="00BD7C6B" w:rsidRDefault="00BD7C6B" w:rsidP="007D066F">
            <w:pPr>
              <w:pStyle w:val="NumericTableBodyText"/>
              <w:rPr>
                <w:i/>
                <w:iCs/>
              </w:rPr>
            </w:pPr>
            <w:r>
              <w:rPr>
                <w:i/>
                <w:iCs/>
              </w:rPr>
              <w:t>Emmelichthys nitidus</w:t>
            </w:r>
          </w:p>
        </w:tc>
        <w:tc>
          <w:tcPr>
            <w:tcW w:w="970" w:type="dxa"/>
            <w:shd w:val="clear" w:color="auto" w:fill="D9D9D9" w:themeFill="background1" w:themeFillShade="D9"/>
            <w:noWrap/>
            <w:hideMark/>
          </w:tcPr>
          <w:p w14:paraId="4AF0BA7E" w14:textId="77777777" w:rsidR="00BD7C6B" w:rsidRPr="00C655DC" w:rsidRDefault="00BD7C6B" w:rsidP="006824CC">
            <w:pPr>
              <w:pStyle w:val="NumericTableBodyText"/>
              <w:jc w:val="center"/>
              <w:rPr>
                <w:b/>
                <w:bCs/>
              </w:rPr>
            </w:pPr>
            <w:r w:rsidRPr="00C655DC">
              <w:rPr>
                <w:b/>
                <w:bCs/>
              </w:rPr>
              <w:t>5.35</w:t>
            </w:r>
          </w:p>
        </w:tc>
        <w:tc>
          <w:tcPr>
            <w:tcW w:w="970" w:type="dxa"/>
            <w:shd w:val="clear" w:color="auto" w:fill="D9D9D9" w:themeFill="background1" w:themeFillShade="D9"/>
            <w:noWrap/>
            <w:hideMark/>
          </w:tcPr>
          <w:p w14:paraId="102F3F3B" w14:textId="77777777" w:rsidR="00BD7C6B" w:rsidRPr="00C655DC" w:rsidRDefault="00BD7C6B" w:rsidP="006824CC">
            <w:pPr>
              <w:pStyle w:val="NumericTableBodyText"/>
              <w:jc w:val="center"/>
              <w:rPr>
                <w:b/>
                <w:bCs/>
              </w:rPr>
            </w:pPr>
            <w:r w:rsidRPr="00C655DC">
              <w:rPr>
                <w:b/>
                <w:bCs/>
              </w:rPr>
              <w:t>3.82</w:t>
            </w:r>
          </w:p>
        </w:tc>
        <w:tc>
          <w:tcPr>
            <w:tcW w:w="970" w:type="dxa"/>
            <w:shd w:val="clear" w:color="auto" w:fill="D9D9D9" w:themeFill="background1" w:themeFillShade="D9"/>
            <w:noWrap/>
            <w:hideMark/>
          </w:tcPr>
          <w:p w14:paraId="7F996A89" w14:textId="77777777" w:rsidR="00BD7C6B" w:rsidRPr="00C655DC" w:rsidRDefault="00BD7C6B" w:rsidP="006824CC">
            <w:pPr>
              <w:pStyle w:val="NumericTableBodyText"/>
              <w:jc w:val="center"/>
              <w:rPr>
                <w:b/>
                <w:bCs/>
              </w:rPr>
            </w:pPr>
            <w:r w:rsidRPr="00C655DC">
              <w:rPr>
                <w:b/>
                <w:bCs/>
              </w:rPr>
              <w:t>3.38</w:t>
            </w:r>
          </w:p>
        </w:tc>
        <w:tc>
          <w:tcPr>
            <w:tcW w:w="971" w:type="dxa"/>
            <w:noWrap/>
            <w:hideMark/>
          </w:tcPr>
          <w:p w14:paraId="3B98FB23" w14:textId="77777777" w:rsidR="00BD7C6B" w:rsidRDefault="00BD7C6B" w:rsidP="006824CC">
            <w:pPr>
              <w:pStyle w:val="NumericTableBodyText"/>
              <w:jc w:val="center"/>
            </w:pPr>
            <w:r>
              <w:t>0.00</w:t>
            </w:r>
          </w:p>
        </w:tc>
        <w:tc>
          <w:tcPr>
            <w:tcW w:w="970" w:type="dxa"/>
            <w:noWrap/>
            <w:hideMark/>
          </w:tcPr>
          <w:p w14:paraId="76E740CF" w14:textId="77777777" w:rsidR="00BD7C6B" w:rsidRDefault="00BD7C6B" w:rsidP="006824CC">
            <w:pPr>
              <w:pStyle w:val="NumericTableBodyText"/>
              <w:jc w:val="center"/>
            </w:pPr>
            <w:r>
              <w:t>0.00</w:t>
            </w:r>
          </w:p>
        </w:tc>
        <w:tc>
          <w:tcPr>
            <w:tcW w:w="970" w:type="dxa"/>
            <w:noWrap/>
            <w:hideMark/>
          </w:tcPr>
          <w:p w14:paraId="20AE2FE6" w14:textId="77777777" w:rsidR="00BD7C6B" w:rsidRDefault="00BD7C6B" w:rsidP="006824CC">
            <w:pPr>
              <w:pStyle w:val="NumericTableBodyText"/>
              <w:jc w:val="center"/>
            </w:pPr>
            <w:r>
              <w:t>0.42</w:t>
            </w:r>
          </w:p>
        </w:tc>
        <w:tc>
          <w:tcPr>
            <w:tcW w:w="970" w:type="dxa"/>
            <w:noWrap/>
            <w:hideMark/>
          </w:tcPr>
          <w:p w14:paraId="55705735" w14:textId="77777777" w:rsidR="00BD7C6B" w:rsidRDefault="00BD7C6B" w:rsidP="006824CC">
            <w:pPr>
              <w:pStyle w:val="NumericTableBodyText"/>
              <w:jc w:val="center"/>
            </w:pPr>
            <w:r>
              <w:t>0.00</w:t>
            </w:r>
          </w:p>
        </w:tc>
        <w:tc>
          <w:tcPr>
            <w:tcW w:w="971" w:type="dxa"/>
            <w:noWrap/>
            <w:hideMark/>
          </w:tcPr>
          <w:p w14:paraId="51CE5F20" w14:textId="77777777" w:rsidR="00BD7C6B" w:rsidRDefault="00BD7C6B" w:rsidP="006824CC">
            <w:pPr>
              <w:pStyle w:val="NumericTableBodyText"/>
              <w:jc w:val="center"/>
            </w:pPr>
            <w:r>
              <w:t>0.00</w:t>
            </w:r>
          </w:p>
        </w:tc>
        <w:tc>
          <w:tcPr>
            <w:tcW w:w="970" w:type="dxa"/>
            <w:noWrap/>
            <w:hideMark/>
          </w:tcPr>
          <w:p w14:paraId="7524246A" w14:textId="77777777" w:rsidR="00BD7C6B" w:rsidRDefault="00BD7C6B" w:rsidP="006824CC">
            <w:pPr>
              <w:pStyle w:val="NumericTableBodyText"/>
              <w:jc w:val="center"/>
            </w:pPr>
            <w:r>
              <w:t>0.00</w:t>
            </w:r>
          </w:p>
        </w:tc>
        <w:tc>
          <w:tcPr>
            <w:tcW w:w="970" w:type="dxa"/>
            <w:noWrap/>
            <w:hideMark/>
          </w:tcPr>
          <w:p w14:paraId="0695F5E4" w14:textId="77777777" w:rsidR="00BD7C6B" w:rsidRDefault="00BD7C6B" w:rsidP="006824CC">
            <w:pPr>
              <w:pStyle w:val="NumericTableBodyText"/>
              <w:jc w:val="center"/>
            </w:pPr>
            <w:r>
              <w:t>0.00</w:t>
            </w:r>
          </w:p>
        </w:tc>
        <w:tc>
          <w:tcPr>
            <w:tcW w:w="971" w:type="dxa"/>
            <w:noWrap/>
            <w:hideMark/>
          </w:tcPr>
          <w:p w14:paraId="4206D736" w14:textId="77777777" w:rsidR="00BD7C6B" w:rsidRDefault="00BD7C6B" w:rsidP="006824CC">
            <w:pPr>
              <w:pStyle w:val="NumericTableBodyText"/>
              <w:jc w:val="center"/>
            </w:pPr>
            <w:r>
              <w:t>0.00</w:t>
            </w:r>
          </w:p>
        </w:tc>
      </w:tr>
      <w:tr w:rsidR="00C92226" w14:paraId="531F7FFA" w14:textId="77777777" w:rsidTr="006824CC">
        <w:trPr>
          <w:trHeight w:val="290"/>
        </w:trPr>
        <w:tc>
          <w:tcPr>
            <w:tcW w:w="4127" w:type="dxa"/>
            <w:noWrap/>
            <w:hideMark/>
          </w:tcPr>
          <w:p w14:paraId="5B93CAEC" w14:textId="77777777" w:rsidR="00BD7C6B" w:rsidRDefault="00BD7C6B" w:rsidP="007D066F">
            <w:pPr>
              <w:pStyle w:val="NumericTableBodyText"/>
              <w:rPr>
                <w:i/>
                <w:iCs/>
              </w:rPr>
            </w:pPr>
            <w:r>
              <w:rPr>
                <w:i/>
                <w:iCs/>
              </w:rPr>
              <w:t>Engraulis australis</w:t>
            </w:r>
          </w:p>
        </w:tc>
        <w:tc>
          <w:tcPr>
            <w:tcW w:w="970" w:type="dxa"/>
            <w:noWrap/>
            <w:hideMark/>
          </w:tcPr>
          <w:p w14:paraId="4FDCB239" w14:textId="77777777" w:rsidR="00BD7C6B" w:rsidRDefault="00BD7C6B" w:rsidP="006824CC">
            <w:pPr>
              <w:pStyle w:val="NumericTableBodyText"/>
              <w:jc w:val="center"/>
            </w:pPr>
            <w:r>
              <w:t>3.02</w:t>
            </w:r>
          </w:p>
        </w:tc>
        <w:tc>
          <w:tcPr>
            <w:tcW w:w="970" w:type="dxa"/>
            <w:noWrap/>
            <w:hideMark/>
          </w:tcPr>
          <w:p w14:paraId="60AE2386" w14:textId="77777777" w:rsidR="00BD7C6B" w:rsidRDefault="00BD7C6B" w:rsidP="006824CC">
            <w:pPr>
              <w:pStyle w:val="NumericTableBodyText"/>
              <w:jc w:val="center"/>
            </w:pPr>
            <w:r>
              <w:t>2.22</w:t>
            </w:r>
          </w:p>
        </w:tc>
        <w:tc>
          <w:tcPr>
            <w:tcW w:w="970" w:type="dxa"/>
            <w:noWrap/>
            <w:hideMark/>
          </w:tcPr>
          <w:p w14:paraId="1395BE53" w14:textId="77777777" w:rsidR="00BD7C6B" w:rsidRDefault="00BD7C6B" w:rsidP="006824CC">
            <w:pPr>
              <w:pStyle w:val="NumericTableBodyText"/>
              <w:jc w:val="center"/>
            </w:pPr>
            <w:r>
              <w:t>0.37</w:t>
            </w:r>
          </w:p>
        </w:tc>
        <w:tc>
          <w:tcPr>
            <w:tcW w:w="971" w:type="dxa"/>
            <w:shd w:val="clear" w:color="auto" w:fill="D9D9D9" w:themeFill="background1" w:themeFillShade="D9"/>
            <w:noWrap/>
            <w:hideMark/>
          </w:tcPr>
          <w:p w14:paraId="72B3262E" w14:textId="77777777" w:rsidR="00BD7C6B" w:rsidRPr="00C655DC" w:rsidRDefault="00BD7C6B" w:rsidP="006824CC">
            <w:pPr>
              <w:pStyle w:val="NumericTableBodyText"/>
              <w:jc w:val="center"/>
              <w:rPr>
                <w:b/>
                <w:bCs/>
              </w:rPr>
            </w:pPr>
            <w:r w:rsidRPr="00C655DC">
              <w:rPr>
                <w:b/>
                <w:bCs/>
              </w:rPr>
              <w:t>0.50</w:t>
            </w:r>
          </w:p>
        </w:tc>
        <w:tc>
          <w:tcPr>
            <w:tcW w:w="970" w:type="dxa"/>
            <w:shd w:val="clear" w:color="auto" w:fill="D9D9D9" w:themeFill="background1" w:themeFillShade="D9"/>
            <w:noWrap/>
            <w:hideMark/>
          </w:tcPr>
          <w:p w14:paraId="5DCC9D1C" w14:textId="77777777" w:rsidR="00BD7C6B" w:rsidRPr="00C655DC" w:rsidRDefault="00BD7C6B" w:rsidP="006824CC">
            <w:pPr>
              <w:pStyle w:val="NumericTableBodyText"/>
              <w:jc w:val="center"/>
              <w:rPr>
                <w:b/>
                <w:bCs/>
              </w:rPr>
            </w:pPr>
            <w:r w:rsidRPr="00C655DC">
              <w:rPr>
                <w:b/>
                <w:bCs/>
              </w:rPr>
              <w:t>0.14</w:t>
            </w:r>
          </w:p>
        </w:tc>
        <w:tc>
          <w:tcPr>
            <w:tcW w:w="970" w:type="dxa"/>
            <w:noWrap/>
            <w:hideMark/>
          </w:tcPr>
          <w:p w14:paraId="0DB41251" w14:textId="77777777" w:rsidR="00BD7C6B" w:rsidRDefault="00BD7C6B" w:rsidP="006824CC">
            <w:pPr>
              <w:pStyle w:val="NumericTableBodyText"/>
              <w:jc w:val="center"/>
            </w:pPr>
            <w:r>
              <w:t>0.93</w:t>
            </w:r>
          </w:p>
        </w:tc>
        <w:tc>
          <w:tcPr>
            <w:tcW w:w="970" w:type="dxa"/>
            <w:noWrap/>
            <w:hideMark/>
          </w:tcPr>
          <w:p w14:paraId="502F6A6B" w14:textId="77777777" w:rsidR="00BD7C6B" w:rsidRDefault="00BD7C6B" w:rsidP="006824CC">
            <w:pPr>
              <w:pStyle w:val="NumericTableBodyText"/>
              <w:jc w:val="center"/>
            </w:pPr>
            <w:r>
              <w:t>0.08</w:t>
            </w:r>
          </w:p>
        </w:tc>
        <w:tc>
          <w:tcPr>
            <w:tcW w:w="971" w:type="dxa"/>
            <w:noWrap/>
            <w:hideMark/>
          </w:tcPr>
          <w:p w14:paraId="46125F2A" w14:textId="77777777" w:rsidR="00BD7C6B" w:rsidRDefault="00BD7C6B" w:rsidP="006824CC">
            <w:pPr>
              <w:pStyle w:val="NumericTableBodyText"/>
              <w:jc w:val="center"/>
            </w:pPr>
            <w:r>
              <w:t>0.05</w:t>
            </w:r>
          </w:p>
        </w:tc>
        <w:tc>
          <w:tcPr>
            <w:tcW w:w="970" w:type="dxa"/>
            <w:noWrap/>
            <w:hideMark/>
          </w:tcPr>
          <w:p w14:paraId="49D9B55C"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400F61DD" w14:textId="77777777" w:rsidR="00BD7C6B" w:rsidRPr="00225627" w:rsidRDefault="00BD7C6B" w:rsidP="006824CC">
            <w:pPr>
              <w:pStyle w:val="NumericTableBodyText"/>
              <w:jc w:val="center"/>
              <w:rPr>
                <w:b/>
                <w:bCs/>
              </w:rPr>
            </w:pPr>
            <w:r w:rsidRPr="00225627">
              <w:rPr>
                <w:b/>
                <w:bCs/>
              </w:rPr>
              <w:t>0.05</w:t>
            </w:r>
          </w:p>
        </w:tc>
        <w:tc>
          <w:tcPr>
            <w:tcW w:w="971" w:type="dxa"/>
            <w:shd w:val="clear" w:color="auto" w:fill="D9D9D9" w:themeFill="background1" w:themeFillShade="D9"/>
            <w:noWrap/>
            <w:hideMark/>
          </w:tcPr>
          <w:p w14:paraId="292A3427" w14:textId="77777777" w:rsidR="00BD7C6B" w:rsidRPr="00225627" w:rsidRDefault="00BD7C6B" w:rsidP="006824CC">
            <w:pPr>
              <w:pStyle w:val="NumericTableBodyText"/>
              <w:jc w:val="center"/>
              <w:rPr>
                <w:b/>
                <w:bCs/>
              </w:rPr>
            </w:pPr>
            <w:r w:rsidRPr="00225627">
              <w:rPr>
                <w:b/>
                <w:bCs/>
              </w:rPr>
              <w:t>0.07</w:t>
            </w:r>
          </w:p>
        </w:tc>
      </w:tr>
      <w:tr w:rsidR="00C92226" w14:paraId="3D733574" w14:textId="77777777" w:rsidTr="006824CC">
        <w:trPr>
          <w:trHeight w:val="290"/>
        </w:trPr>
        <w:tc>
          <w:tcPr>
            <w:tcW w:w="4127" w:type="dxa"/>
            <w:tcBorders>
              <w:bottom w:val="single" w:sz="4" w:space="0" w:color="auto"/>
            </w:tcBorders>
            <w:noWrap/>
            <w:hideMark/>
          </w:tcPr>
          <w:p w14:paraId="7A7D826B" w14:textId="77777777" w:rsidR="00BD7C6B" w:rsidRDefault="00BD7C6B" w:rsidP="007D066F">
            <w:pPr>
              <w:pStyle w:val="NumericTableBodyText"/>
              <w:rPr>
                <w:i/>
                <w:iCs/>
              </w:rPr>
            </w:pPr>
            <w:r>
              <w:rPr>
                <w:i/>
                <w:iCs/>
              </w:rPr>
              <w:t>Galeorhinus galeus</w:t>
            </w:r>
          </w:p>
        </w:tc>
        <w:tc>
          <w:tcPr>
            <w:tcW w:w="970" w:type="dxa"/>
            <w:tcBorders>
              <w:bottom w:val="single" w:sz="4" w:space="0" w:color="auto"/>
            </w:tcBorders>
            <w:shd w:val="clear" w:color="auto" w:fill="D9D9D9" w:themeFill="background1" w:themeFillShade="D9"/>
            <w:noWrap/>
            <w:hideMark/>
          </w:tcPr>
          <w:p w14:paraId="3C013297" w14:textId="77777777" w:rsidR="00BD7C6B" w:rsidRPr="00C655DC" w:rsidRDefault="00BD7C6B" w:rsidP="006824CC">
            <w:pPr>
              <w:pStyle w:val="NumericTableBodyText"/>
              <w:jc w:val="center"/>
              <w:rPr>
                <w:b/>
                <w:bCs/>
              </w:rPr>
            </w:pPr>
            <w:r w:rsidRPr="00C655DC">
              <w:rPr>
                <w:b/>
                <w:bCs/>
              </w:rPr>
              <w:t>5.03</w:t>
            </w:r>
          </w:p>
        </w:tc>
        <w:tc>
          <w:tcPr>
            <w:tcW w:w="970" w:type="dxa"/>
            <w:tcBorders>
              <w:bottom w:val="single" w:sz="4" w:space="0" w:color="auto"/>
            </w:tcBorders>
            <w:shd w:val="clear" w:color="auto" w:fill="D9D9D9" w:themeFill="background1" w:themeFillShade="D9"/>
            <w:noWrap/>
            <w:hideMark/>
          </w:tcPr>
          <w:p w14:paraId="14FE9E1B" w14:textId="77777777" w:rsidR="00BD7C6B" w:rsidRPr="00C655DC" w:rsidRDefault="00BD7C6B" w:rsidP="006824CC">
            <w:pPr>
              <w:pStyle w:val="NumericTableBodyText"/>
              <w:jc w:val="center"/>
              <w:rPr>
                <w:b/>
                <w:bCs/>
              </w:rPr>
            </w:pPr>
            <w:r w:rsidRPr="00C655DC">
              <w:rPr>
                <w:b/>
                <w:bCs/>
              </w:rPr>
              <w:t>3.28</w:t>
            </w:r>
          </w:p>
        </w:tc>
        <w:tc>
          <w:tcPr>
            <w:tcW w:w="970" w:type="dxa"/>
            <w:tcBorders>
              <w:bottom w:val="single" w:sz="4" w:space="0" w:color="auto"/>
            </w:tcBorders>
            <w:shd w:val="clear" w:color="auto" w:fill="D9D9D9" w:themeFill="background1" w:themeFillShade="D9"/>
            <w:noWrap/>
            <w:hideMark/>
          </w:tcPr>
          <w:p w14:paraId="07041DB8" w14:textId="77777777" w:rsidR="00BD7C6B" w:rsidRPr="00C655DC" w:rsidRDefault="00BD7C6B" w:rsidP="006824CC">
            <w:pPr>
              <w:pStyle w:val="NumericTableBodyText"/>
              <w:jc w:val="center"/>
              <w:rPr>
                <w:b/>
                <w:bCs/>
              </w:rPr>
            </w:pPr>
            <w:r w:rsidRPr="00C655DC">
              <w:rPr>
                <w:b/>
                <w:bCs/>
              </w:rPr>
              <w:t>1.68</w:t>
            </w:r>
          </w:p>
        </w:tc>
        <w:tc>
          <w:tcPr>
            <w:tcW w:w="971" w:type="dxa"/>
            <w:tcBorders>
              <w:bottom w:val="single" w:sz="4" w:space="0" w:color="auto"/>
            </w:tcBorders>
            <w:shd w:val="clear" w:color="auto" w:fill="D9D9D9" w:themeFill="background1" w:themeFillShade="D9"/>
            <w:noWrap/>
            <w:hideMark/>
          </w:tcPr>
          <w:p w14:paraId="43F4E041" w14:textId="77777777" w:rsidR="00BD7C6B" w:rsidRPr="00C655DC" w:rsidRDefault="00BD7C6B" w:rsidP="006824CC">
            <w:pPr>
              <w:pStyle w:val="NumericTableBodyText"/>
              <w:jc w:val="center"/>
              <w:rPr>
                <w:b/>
                <w:bCs/>
              </w:rPr>
            </w:pPr>
            <w:r w:rsidRPr="00C655DC">
              <w:rPr>
                <w:b/>
                <w:bCs/>
              </w:rPr>
              <w:t>0.33</w:t>
            </w:r>
          </w:p>
        </w:tc>
        <w:tc>
          <w:tcPr>
            <w:tcW w:w="970" w:type="dxa"/>
            <w:tcBorders>
              <w:bottom w:val="single" w:sz="4" w:space="0" w:color="auto"/>
            </w:tcBorders>
            <w:noWrap/>
            <w:hideMark/>
          </w:tcPr>
          <w:p w14:paraId="244BF13C" w14:textId="77777777" w:rsidR="00BD7C6B" w:rsidRDefault="00BD7C6B" w:rsidP="006824CC">
            <w:pPr>
              <w:pStyle w:val="NumericTableBodyText"/>
              <w:jc w:val="center"/>
            </w:pPr>
            <w:r>
              <w:t>0.06</w:t>
            </w:r>
          </w:p>
        </w:tc>
        <w:tc>
          <w:tcPr>
            <w:tcW w:w="970" w:type="dxa"/>
            <w:tcBorders>
              <w:bottom w:val="single" w:sz="4" w:space="0" w:color="auto"/>
            </w:tcBorders>
            <w:noWrap/>
            <w:hideMark/>
          </w:tcPr>
          <w:p w14:paraId="1072598D" w14:textId="77777777" w:rsidR="00BD7C6B" w:rsidRDefault="00BD7C6B" w:rsidP="006824CC">
            <w:pPr>
              <w:pStyle w:val="NumericTableBodyText"/>
              <w:jc w:val="center"/>
            </w:pPr>
            <w:r>
              <w:t>1.12</w:t>
            </w:r>
          </w:p>
        </w:tc>
        <w:tc>
          <w:tcPr>
            <w:tcW w:w="970" w:type="dxa"/>
            <w:tcBorders>
              <w:bottom w:val="single" w:sz="4" w:space="0" w:color="auto"/>
            </w:tcBorders>
            <w:noWrap/>
            <w:hideMark/>
          </w:tcPr>
          <w:p w14:paraId="0DE22608" w14:textId="77777777" w:rsidR="00BD7C6B" w:rsidRDefault="00BD7C6B" w:rsidP="006824CC">
            <w:pPr>
              <w:pStyle w:val="NumericTableBodyText"/>
              <w:jc w:val="center"/>
            </w:pPr>
            <w:r>
              <w:t>0.01</w:t>
            </w:r>
          </w:p>
        </w:tc>
        <w:tc>
          <w:tcPr>
            <w:tcW w:w="971" w:type="dxa"/>
            <w:tcBorders>
              <w:bottom w:val="single" w:sz="4" w:space="0" w:color="auto"/>
            </w:tcBorders>
            <w:noWrap/>
            <w:hideMark/>
          </w:tcPr>
          <w:p w14:paraId="37D9B009" w14:textId="77777777" w:rsidR="00BD7C6B" w:rsidRDefault="00BD7C6B" w:rsidP="006824CC">
            <w:pPr>
              <w:pStyle w:val="NumericTableBodyText"/>
              <w:jc w:val="center"/>
            </w:pPr>
            <w:r>
              <w:t>0.03</w:t>
            </w:r>
          </w:p>
        </w:tc>
        <w:tc>
          <w:tcPr>
            <w:tcW w:w="970" w:type="dxa"/>
            <w:tcBorders>
              <w:bottom w:val="single" w:sz="4" w:space="0" w:color="auto"/>
            </w:tcBorders>
            <w:noWrap/>
            <w:hideMark/>
          </w:tcPr>
          <w:p w14:paraId="35432CC6" w14:textId="77777777" w:rsidR="00BD7C6B" w:rsidRDefault="00BD7C6B" w:rsidP="006824CC">
            <w:pPr>
              <w:pStyle w:val="NumericTableBodyText"/>
              <w:jc w:val="center"/>
            </w:pPr>
            <w:r>
              <w:t>0.00</w:t>
            </w:r>
          </w:p>
        </w:tc>
        <w:tc>
          <w:tcPr>
            <w:tcW w:w="970" w:type="dxa"/>
            <w:tcBorders>
              <w:bottom w:val="single" w:sz="4" w:space="0" w:color="auto"/>
            </w:tcBorders>
            <w:noWrap/>
            <w:hideMark/>
          </w:tcPr>
          <w:p w14:paraId="6D198A29" w14:textId="77777777" w:rsidR="00BD7C6B" w:rsidRDefault="00BD7C6B" w:rsidP="006824CC">
            <w:pPr>
              <w:pStyle w:val="NumericTableBodyText"/>
              <w:jc w:val="center"/>
            </w:pPr>
            <w:r>
              <w:t>0.01</w:t>
            </w:r>
          </w:p>
        </w:tc>
        <w:tc>
          <w:tcPr>
            <w:tcW w:w="971" w:type="dxa"/>
            <w:tcBorders>
              <w:bottom w:val="single" w:sz="4" w:space="0" w:color="auto"/>
            </w:tcBorders>
            <w:noWrap/>
            <w:hideMark/>
          </w:tcPr>
          <w:p w14:paraId="07D625C2" w14:textId="77777777" w:rsidR="00BD7C6B" w:rsidRDefault="00BD7C6B" w:rsidP="006824CC">
            <w:pPr>
              <w:pStyle w:val="NumericTableBodyText"/>
              <w:jc w:val="center"/>
            </w:pPr>
            <w:r>
              <w:t>0.02</w:t>
            </w:r>
          </w:p>
        </w:tc>
      </w:tr>
      <w:tr w:rsidR="00C92226" w14:paraId="00AB2070" w14:textId="77777777" w:rsidTr="006824CC">
        <w:trPr>
          <w:trHeight w:val="290"/>
        </w:trPr>
        <w:tc>
          <w:tcPr>
            <w:tcW w:w="4127" w:type="dxa"/>
            <w:tcBorders>
              <w:top w:val="single" w:sz="4" w:space="0" w:color="auto"/>
            </w:tcBorders>
            <w:noWrap/>
            <w:hideMark/>
          </w:tcPr>
          <w:p w14:paraId="07D682E7" w14:textId="77777777" w:rsidR="00BD7C6B" w:rsidRDefault="00BD7C6B" w:rsidP="007D066F">
            <w:pPr>
              <w:pStyle w:val="NumericTableBodyText"/>
              <w:rPr>
                <w:i/>
                <w:iCs/>
              </w:rPr>
            </w:pPr>
            <w:r>
              <w:rPr>
                <w:i/>
                <w:iCs/>
              </w:rPr>
              <w:lastRenderedPageBreak/>
              <w:t>Genyagnus monopterygius</w:t>
            </w:r>
          </w:p>
        </w:tc>
        <w:tc>
          <w:tcPr>
            <w:tcW w:w="970" w:type="dxa"/>
            <w:tcBorders>
              <w:top w:val="single" w:sz="4" w:space="0" w:color="auto"/>
            </w:tcBorders>
            <w:noWrap/>
            <w:hideMark/>
          </w:tcPr>
          <w:p w14:paraId="4B6890A3" w14:textId="77777777" w:rsidR="00BD7C6B" w:rsidRDefault="00BD7C6B" w:rsidP="006824CC">
            <w:pPr>
              <w:pStyle w:val="NumericTableBodyText"/>
              <w:jc w:val="center"/>
            </w:pPr>
            <w:r>
              <w:t>3.76</w:t>
            </w:r>
          </w:p>
        </w:tc>
        <w:tc>
          <w:tcPr>
            <w:tcW w:w="970" w:type="dxa"/>
            <w:tcBorders>
              <w:top w:val="single" w:sz="4" w:space="0" w:color="auto"/>
            </w:tcBorders>
            <w:noWrap/>
            <w:hideMark/>
          </w:tcPr>
          <w:p w14:paraId="0581AA50" w14:textId="77777777" w:rsidR="00BD7C6B" w:rsidRDefault="00BD7C6B" w:rsidP="006824CC">
            <w:pPr>
              <w:pStyle w:val="NumericTableBodyText"/>
              <w:jc w:val="center"/>
            </w:pPr>
            <w:r>
              <w:t>2.71</w:t>
            </w:r>
          </w:p>
        </w:tc>
        <w:tc>
          <w:tcPr>
            <w:tcW w:w="970" w:type="dxa"/>
            <w:tcBorders>
              <w:top w:val="single" w:sz="4" w:space="0" w:color="auto"/>
            </w:tcBorders>
            <w:noWrap/>
            <w:hideMark/>
          </w:tcPr>
          <w:p w14:paraId="5A6F8485" w14:textId="77777777" w:rsidR="00BD7C6B" w:rsidRDefault="00BD7C6B" w:rsidP="006824CC">
            <w:pPr>
              <w:pStyle w:val="NumericTableBodyText"/>
              <w:jc w:val="center"/>
            </w:pPr>
            <w:r>
              <w:t>0.48</w:t>
            </w:r>
          </w:p>
        </w:tc>
        <w:tc>
          <w:tcPr>
            <w:tcW w:w="971" w:type="dxa"/>
            <w:tcBorders>
              <w:top w:val="single" w:sz="4" w:space="0" w:color="auto"/>
            </w:tcBorders>
            <w:shd w:val="clear" w:color="auto" w:fill="D9D9D9" w:themeFill="background1" w:themeFillShade="D9"/>
            <w:noWrap/>
            <w:hideMark/>
          </w:tcPr>
          <w:p w14:paraId="033BCAC5" w14:textId="77777777" w:rsidR="00BD7C6B" w:rsidRPr="00C655DC" w:rsidRDefault="00BD7C6B" w:rsidP="006824CC">
            <w:pPr>
              <w:pStyle w:val="NumericTableBodyText"/>
              <w:jc w:val="center"/>
              <w:rPr>
                <w:b/>
                <w:bCs/>
              </w:rPr>
            </w:pPr>
            <w:r w:rsidRPr="00C655DC">
              <w:rPr>
                <w:b/>
                <w:bCs/>
              </w:rPr>
              <w:t>0.25</w:t>
            </w:r>
          </w:p>
        </w:tc>
        <w:tc>
          <w:tcPr>
            <w:tcW w:w="970" w:type="dxa"/>
            <w:tcBorders>
              <w:top w:val="single" w:sz="4" w:space="0" w:color="auto"/>
            </w:tcBorders>
            <w:shd w:val="clear" w:color="auto" w:fill="D9D9D9" w:themeFill="background1" w:themeFillShade="D9"/>
            <w:noWrap/>
            <w:hideMark/>
          </w:tcPr>
          <w:p w14:paraId="27DEA2FD" w14:textId="77777777" w:rsidR="00BD7C6B" w:rsidRPr="00C655DC" w:rsidRDefault="00BD7C6B" w:rsidP="006824CC">
            <w:pPr>
              <w:pStyle w:val="NumericTableBodyText"/>
              <w:jc w:val="center"/>
              <w:rPr>
                <w:b/>
                <w:bCs/>
              </w:rPr>
            </w:pPr>
            <w:r w:rsidRPr="00C655DC">
              <w:rPr>
                <w:b/>
                <w:bCs/>
              </w:rPr>
              <w:t>0.43</w:t>
            </w:r>
          </w:p>
        </w:tc>
        <w:tc>
          <w:tcPr>
            <w:tcW w:w="970" w:type="dxa"/>
            <w:tcBorders>
              <w:top w:val="single" w:sz="4" w:space="0" w:color="auto"/>
            </w:tcBorders>
            <w:noWrap/>
            <w:hideMark/>
          </w:tcPr>
          <w:p w14:paraId="231F78F7" w14:textId="77777777" w:rsidR="00BD7C6B" w:rsidRDefault="00BD7C6B" w:rsidP="006824CC">
            <w:pPr>
              <w:pStyle w:val="NumericTableBodyText"/>
              <w:jc w:val="center"/>
            </w:pPr>
            <w:r>
              <w:t>0.64</w:t>
            </w:r>
          </w:p>
        </w:tc>
        <w:tc>
          <w:tcPr>
            <w:tcW w:w="970" w:type="dxa"/>
            <w:tcBorders>
              <w:top w:val="single" w:sz="4" w:space="0" w:color="auto"/>
            </w:tcBorders>
            <w:shd w:val="clear" w:color="auto" w:fill="D9D9D9" w:themeFill="background1" w:themeFillShade="D9"/>
            <w:noWrap/>
            <w:hideMark/>
          </w:tcPr>
          <w:p w14:paraId="097056ED" w14:textId="77777777" w:rsidR="00BD7C6B" w:rsidRPr="00225627" w:rsidRDefault="00BD7C6B" w:rsidP="006824CC">
            <w:pPr>
              <w:pStyle w:val="NumericTableBodyText"/>
              <w:jc w:val="center"/>
              <w:rPr>
                <w:b/>
                <w:bCs/>
              </w:rPr>
            </w:pPr>
            <w:r w:rsidRPr="00225627">
              <w:rPr>
                <w:b/>
                <w:bCs/>
              </w:rPr>
              <w:t>0.42</w:t>
            </w:r>
          </w:p>
        </w:tc>
        <w:tc>
          <w:tcPr>
            <w:tcW w:w="971" w:type="dxa"/>
            <w:tcBorders>
              <w:top w:val="single" w:sz="4" w:space="0" w:color="auto"/>
            </w:tcBorders>
            <w:shd w:val="clear" w:color="auto" w:fill="D9D9D9" w:themeFill="background1" w:themeFillShade="D9"/>
            <w:noWrap/>
            <w:hideMark/>
          </w:tcPr>
          <w:p w14:paraId="35C3889B" w14:textId="77777777" w:rsidR="00BD7C6B" w:rsidRPr="00225627" w:rsidRDefault="00BD7C6B" w:rsidP="006824CC">
            <w:pPr>
              <w:pStyle w:val="NumericTableBodyText"/>
              <w:jc w:val="center"/>
              <w:rPr>
                <w:b/>
                <w:bCs/>
              </w:rPr>
            </w:pPr>
            <w:r w:rsidRPr="00225627">
              <w:rPr>
                <w:b/>
                <w:bCs/>
              </w:rPr>
              <w:t>0.24</w:t>
            </w:r>
          </w:p>
        </w:tc>
        <w:tc>
          <w:tcPr>
            <w:tcW w:w="970" w:type="dxa"/>
            <w:tcBorders>
              <w:top w:val="single" w:sz="4" w:space="0" w:color="auto"/>
            </w:tcBorders>
            <w:noWrap/>
            <w:hideMark/>
          </w:tcPr>
          <w:p w14:paraId="295C793A" w14:textId="77777777" w:rsidR="00BD7C6B" w:rsidRDefault="00BD7C6B" w:rsidP="006824CC">
            <w:pPr>
              <w:pStyle w:val="NumericTableBodyText"/>
              <w:jc w:val="center"/>
            </w:pPr>
            <w:r>
              <w:t>0.01</w:t>
            </w:r>
          </w:p>
        </w:tc>
        <w:tc>
          <w:tcPr>
            <w:tcW w:w="970" w:type="dxa"/>
            <w:tcBorders>
              <w:top w:val="single" w:sz="4" w:space="0" w:color="auto"/>
            </w:tcBorders>
            <w:noWrap/>
            <w:hideMark/>
          </w:tcPr>
          <w:p w14:paraId="5BA37485" w14:textId="77777777" w:rsidR="00BD7C6B" w:rsidRPr="00225627" w:rsidRDefault="00BD7C6B" w:rsidP="006824CC">
            <w:pPr>
              <w:pStyle w:val="NumericTableBodyText"/>
              <w:jc w:val="center"/>
              <w:rPr>
                <w:b/>
                <w:bCs/>
              </w:rPr>
            </w:pPr>
            <w:r w:rsidRPr="00225627">
              <w:rPr>
                <w:b/>
                <w:bCs/>
              </w:rPr>
              <w:t>0.07</w:t>
            </w:r>
          </w:p>
        </w:tc>
        <w:tc>
          <w:tcPr>
            <w:tcW w:w="971" w:type="dxa"/>
            <w:tcBorders>
              <w:top w:val="single" w:sz="4" w:space="0" w:color="auto"/>
            </w:tcBorders>
            <w:noWrap/>
            <w:hideMark/>
          </w:tcPr>
          <w:p w14:paraId="28B9F2FA" w14:textId="77777777" w:rsidR="00BD7C6B" w:rsidRPr="00225627" w:rsidRDefault="00BD7C6B" w:rsidP="006824CC">
            <w:pPr>
              <w:pStyle w:val="NumericTableBodyText"/>
              <w:jc w:val="center"/>
              <w:rPr>
                <w:b/>
                <w:bCs/>
              </w:rPr>
            </w:pPr>
            <w:r w:rsidRPr="00225627">
              <w:rPr>
                <w:b/>
                <w:bCs/>
              </w:rPr>
              <w:t>0.10</w:t>
            </w:r>
          </w:p>
        </w:tc>
      </w:tr>
      <w:tr w:rsidR="00C92226" w14:paraId="18B7315D" w14:textId="77777777" w:rsidTr="00582DE2">
        <w:trPr>
          <w:trHeight w:val="290"/>
        </w:trPr>
        <w:tc>
          <w:tcPr>
            <w:tcW w:w="4127" w:type="dxa"/>
            <w:noWrap/>
            <w:hideMark/>
          </w:tcPr>
          <w:p w14:paraId="40082455" w14:textId="77777777" w:rsidR="00BD7C6B" w:rsidRDefault="00BD7C6B" w:rsidP="007D066F">
            <w:pPr>
              <w:pStyle w:val="NumericTableBodyText"/>
              <w:rPr>
                <w:i/>
                <w:iCs/>
              </w:rPr>
            </w:pPr>
            <w:r>
              <w:rPr>
                <w:i/>
                <w:iCs/>
              </w:rPr>
              <w:t>Genypterus blacodes</w:t>
            </w:r>
          </w:p>
        </w:tc>
        <w:tc>
          <w:tcPr>
            <w:tcW w:w="970" w:type="dxa"/>
            <w:shd w:val="clear" w:color="auto" w:fill="D9D9D9" w:themeFill="background1" w:themeFillShade="D9"/>
            <w:noWrap/>
            <w:hideMark/>
          </w:tcPr>
          <w:p w14:paraId="13669AD6" w14:textId="77777777" w:rsidR="00BD7C6B" w:rsidRPr="00C655DC" w:rsidRDefault="00BD7C6B" w:rsidP="006824CC">
            <w:pPr>
              <w:pStyle w:val="NumericTableBodyText"/>
              <w:jc w:val="center"/>
              <w:rPr>
                <w:b/>
                <w:bCs/>
              </w:rPr>
            </w:pPr>
            <w:r w:rsidRPr="00C655DC">
              <w:rPr>
                <w:b/>
                <w:bCs/>
              </w:rPr>
              <w:t>4.78</w:t>
            </w:r>
          </w:p>
        </w:tc>
        <w:tc>
          <w:tcPr>
            <w:tcW w:w="970" w:type="dxa"/>
            <w:shd w:val="clear" w:color="auto" w:fill="D9D9D9" w:themeFill="background1" w:themeFillShade="D9"/>
            <w:noWrap/>
            <w:hideMark/>
          </w:tcPr>
          <w:p w14:paraId="624ECD65" w14:textId="77777777" w:rsidR="00BD7C6B" w:rsidRPr="00C655DC" w:rsidRDefault="00BD7C6B" w:rsidP="006824CC">
            <w:pPr>
              <w:pStyle w:val="NumericTableBodyText"/>
              <w:jc w:val="center"/>
              <w:rPr>
                <w:b/>
                <w:bCs/>
              </w:rPr>
            </w:pPr>
            <w:r w:rsidRPr="00C655DC">
              <w:rPr>
                <w:b/>
                <w:bCs/>
              </w:rPr>
              <w:t>3.67</w:t>
            </w:r>
          </w:p>
        </w:tc>
        <w:tc>
          <w:tcPr>
            <w:tcW w:w="970" w:type="dxa"/>
            <w:shd w:val="clear" w:color="auto" w:fill="D9D9D9" w:themeFill="background1" w:themeFillShade="D9"/>
            <w:noWrap/>
            <w:hideMark/>
          </w:tcPr>
          <w:p w14:paraId="042A8ABD" w14:textId="77777777" w:rsidR="00BD7C6B" w:rsidRPr="00C655DC" w:rsidRDefault="00BD7C6B" w:rsidP="006824CC">
            <w:pPr>
              <w:pStyle w:val="NumericTableBodyText"/>
              <w:jc w:val="center"/>
              <w:rPr>
                <w:b/>
                <w:bCs/>
              </w:rPr>
            </w:pPr>
            <w:r w:rsidRPr="00C655DC">
              <w:rPr>
                <w:b/>
                <w:bCs/>
              </w:rPr>
              <w:t>3.32</w:t>
            </w:r>
          </w:p>
        </w:tc>
        <w:tc>
          <w:tcPr>
            <w:tcW w:w="971" w:type="dxa"/>
            <w:noWrap/>
            <w:hideMark/>
          </w:tcPr>
          <w:p w14:paraId="6F192F7A" w14:textId="77777777" w:rsidR="00BD7C6B" w:rsidRDefault="00BD7C6B" w:rsidP="006824CC">
            <w:pPr>
              <w:pStyle w:val="NumericTableBodyText"/>
              <w:jc w:val="center"/>
            </w:pPr>
            <w:r>
              <w:t>0.01</w:t>
            </w:r>
          </w:p>
        </w:tc>
        <w:tc>
          <w:tcPr>
            <w:tcW w:w="970" w:type="dxa"/>
            <w:noWrap/>
            <w:hideMark/>
          </w:tcPr>
          <w:p w14:paraId="343F4BB7" w14:textId="77777777" w:rsidR="00BD7C6B" w:rsidRDefault="00BD7C6B" w:rsidP="006824CC">
            <w:pPr>
              <w:pStyle w:val="NumericTableBodyText"/>
              <w:jc w:val="center"/>
            </w:pPr>
            <w:r>
              <w:t>0.00</w:t>
            </w:r>
          </w:p>
        </w:tc>
        <w:tc>
          <w:tcPr>
            <w:tcW w:w="970" w:type="dxa"/>
            <w:noWrap/>
            <w:hideMark/>
          </w:tcPr>
          <w:p w14:paraId="7B4870A3" w14:textId="77777777" w:rsidR="00BD7C6B" w:rsidRDefault="00BD7C6B" w:rsidP="006824CC">
            <w:pPr>
              <w:pStyle w:val="NumericTableBodyText"/>
              <w:jc w:val="center"/>
            </w:pPr>
            <w:r>
              <w:t>0.32</w:t>
            </w:r>
          </w:p>
        </w:tc>
        <w:tc>
          <w:tcPr>
            <w:tcW w:w="970" w:type="dxa"/>
            <w:noWrap/>
            <w:hideMark/>
          </w:tcPr>
          <w:p w14:paraId="25161028" w14:textId="77777777" w:rsidR="00BD7C6B" w:rsidRDefault="00BD7C6B" w:rsidP="006824CC">
            <w:pPr>
              <w:pStyle w:val="NumericTableBodyText"/>
              <w:jc w:val="center"/>
            </w:pPr>
            <w:r>
              <w:t>0.00</w:t>
            </w:r>
          </w:p>
        </w:tc>
        <w:tc>
          <w:tcPr>
            <w:tcW w:w="971" w:type="dxa"/>
            <w:noWrap/>
            <w:hideMark/>
          </w:tcPr>
          <w:p w14:paraId="5A769A95" w14:textId="77777777" w:rsidR="00BD7C6B" w:rsidRDefault="00BD7C6B" w:rsidP="006824CC">
            <w:pPr>
              <w:pStyle w:val="NumericTableBodyText"/>
              <w:jc w:val="center"/>
            </w:pPr>
            <w:r>
              <w:t>0.00</w:t>
            </w:r>
          </w:p>
        </w:tc>
        <w:tc>
          <w:tcPr>
            <w:tcW w:w="970" w:type="dxa"/>
            <w:noWrap/>
            <w:hideMark/>
          </w:tcPr>
          <w:p w14:paraId="13152DFC" w14:textId="77777777" w:rsidR="00BD7C6B" w:rsidRDefault="00BD7C6B" w:rsidP="006824CC">
            <w:pPr>
              <w:pStyle w:val="NumericTableBodyText"/>
              <w:jc w:val="center"/>
            </w:pPr>
            <w:r>
              <w:t>0.00</w:t>
            </w:r>
          </w:p>
        </w:tc>
        <w:tc>
          <w:tcPr>
            <w:tcW w:w="970" w:type="dxa"/>
            <w:noWrap/>
            <w:hideMark/>
          </w:tcPr>
          <w:p w14:paraId="2E91C695" w14:textId="77777777" w:rsidR="00BD7C6B" w:rsidRDefault="00BD7C6B" w:rsidP="006824CC">
            <w:pPr>
              <w:pStyle w:val="NumericTableBodyText"/>
              <w:jc w:val="center"/>
            </w:pPr>
            <w:r>
              <w:t>0.00</w:t>
            </w:r>
          </w:p>
        </w:tc>
        <w:tc>
          <w:tcPr>
            <w:tcW w:w="971" w:type="dxa"/>
            <w:noWrap/>
            <w:hideMark/>
          </w:tcPr>
          <w:p w14:paraId="297C1826" w14:textId="77777777" w:rsidR="00BD7C6B" w:rsidRDefault="00BD7C6B" w:rsidP="006824CC">
            <w:pPr>
              <w:pStyle w:val="NumericTableBodyText"/>
              <w:jc w:val="center"/>
            </w:pPr>
            <w:r>
              <w:t>0.01</w:t>
            </w:r>
          </w:p>
        </w:tc>
      </w:tr>
      <w:tr w:rsidR="00C92226" w14:paraId="14B4BF9E" w14:textId="77777777" w:rsidTr="00582DE2">
        <w:trPr>
          <w:trHeight w:val="290"/>
        </w:trPr>
        <w:tc>
          <w:tcPr>
            <w:tcW w:w="4127" w:type="dxa"/>
            <w:noWrap/>
            <w:hideMark/>
          </w:tcPr>
          <w:p w14:paraId="46ED822B" w14:textId="77777777" w:rsidR="00BD7C6B" w:rsidRDefault="00BD7C6B" w:rsidP="007D066F">
            <w:pPr>
              <w:pStyle w:val="NumericTableBodyText"/>
              <w:rPr>
                <w:i/>
                <w:iCs/>
              </w:rPr>
            </w:pPr>
            <w:r>
              <w:rPr>
                <w:i/>
                <w:iCs/>
              </w:rPr>
              <w:t>Girella tricuspidata</w:t>
            </w:r>
          </w:p>
        </w:tc>
        <w:tc>
          <w:tcPr>
            <w:tcW w:w="970" w:type="dxa"/>
            <w:shd w:val="clear" w:color="auto" w:fill="D9D9D9" w:themeFill="background1" w:themeFillShade="D9"/>
            <w:noWrap/>
            <w:hideMark/>
          </w:tcPr>
          <w:p w14:paraId="20A78D1B" w14:textId="77777777" w:rsidR="00BD7C6B" w:rsidRPr="00444CE5" w:rsidRDefault="00BD7C6B" w:rsidP="006824CC">
            <w:pPr>
              <w:pStyle w:val="NumericTableBodyText"/>
              <w:jc w:val="center"/>
            </w:pPr>
            <w:r w:rsidRPr="00444CE5">
              <w:t>5.36</w:t>
            </w:r>
          </w:p>
        </w:tc>
        <w:tc>
          <w:tcPr>
            <w:tcW w:w="970" w:type="dxa"/>
            <w:noWrap/>
            <w:hideMark/>
          </w:tcPr>
          <w:p w14:paraId="56DD0459" w14:textId="77777777" w:rsidR="00BD7C6B" w:rsidRPr="00E66706" w:rsidRDefault="00BD7C6B" w:rsidP="006824CC">
            <w:pPr>
              <w:pStyle w:val="NumericTableBodyText"/>
              <w:jc w:val="center"/>
            </w:pPr>
            <w:r w:rsidRPr="00681D35">
              <w:t>0.58</w:t>
            </w:r>
          </w:p>
        </w:tc>
        <w:tc>
          <w:tcPr>
            <w:tcW w:w="970" w:type="dxa"/>
            <w:noWrap/>
            <w:hideMark/>
          </w:tcPr>
          <w:p w14:paraId="77FCA55E" w14:textId="77777777" w:rsidR="00BD7C6B" w:rsidRDefault="00BD7C6B" w:rsidP="006824CC">
            <w:pPr>
              <w:pStyle w:val="NumericTableBodyText"/>
              <w:jc w:val="center"/>
            </w:pPr>
            <w:r>
              <w:t>0.05</w:t>
            </w:r>
          </w:p>
        </w:tc>
        <w:tc>
          <w:tcPr>
            <w:tcW w:w="971" w:type="dxa"/>
            <w:noWrap/>
            <w:hideMark/>
          </w:tcPr>
          <w:p w14:paraId="3260FB97" w14:textId="77777777" w:rsidR="00BD7C6B" w:rsidRDefault="00BD7C6B" w:rsidP="006824CC">
            <w:pPr>
              <w:pStyle w:val="NumericTableBodyText"/>
              <w:jc w:val="center"/>
            </w:pPr>
            <w:r>
              <w:t>0.02</w:t>
            </w:r>
          </w:p>
        </w:tc>
        <w:tc>
          <w:tcPr>
            <w:tcW w:w="970" w:type="dxa"/>
            <w:noWrap/>
            <w:hideMark/>
          </w:tcPr>
          <w:p w14:paraId="4DA08DD2" w14:textId="77777777" w:rsidR="00BD7C6B" w:rsidRDefault="00BD7C6B" w:rsidP="006824CC">
            <w:pPr>
              <w:pStyle w:val="NumericTableBodyText"/>
              <w:jc w:val="center"/>
            </w:pPr>
            <w:r>
              <w:t>0.01</w:t>
            </w:r>
          </w:p>
        </w:tc>
        <w:tc>
          <w:tcPr>
            <w:tcW w:w="970" w:type="dxa"/>
            <w:noWrap/>
            <w:hideMark/>
          </w:tcPr>
          <w:p w14:paraId="236D9372" w14:textId="77777777" w:rsidR="00BD7C6B" w:rsidRDefault="00BD7C6B" w:rsidP="006824CC">
            <w:pPr>
              <w:pStyle w:val="NumericTableBodyText"/>
              <w:jc w:val="center"/>
            </w:pPr>
            <w:r>
              <w:t>0.01</w:t>
            </w:r>
          </w:p>
        </w:tc>
        <w:tc>
          <w:tcPr>
            <w:tcW w:w="970" w:type="dxa"/>
            <w:noWrap/>
            <w:hideMark/>
          </w:tcPr>
          <w:p w14:paraId="3DBE544E"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49B510A6" w14:textId="77777777" w:rsidR="00BD7C6B" w:rsidRPr="00225627" w:rsidRDefault="00BD7C6B" w:rsidP="006824CC">
            <w:pPr>
              <w:pStyle w:val="NumericTableBodyText"/>
              <w:jc w:val="center"/>
              <w:rPr>
                <w:b/>
                <w:bCs/>
              </w:rPr>
            </w:pPr>
            <w:r w:rsidRPr="00225627">
              <w:rPr>
                <w:b/>
                <w:bCs/>
              </w:rPr>
              <w:t>0.29</w:t>
            </w:r>
          </w:p>
        </w:tc>
        <w:tc>
          <w:tcPr>
            <w:tcW w:w="970" w:type="dxa"/>
            <w:noWrap/>
            <w:hideMark/>
          </w:tcPr>
          <w:p w14:paraId="424C81C0"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0C1A8D9A" w14:textId="77777777" w:rsidR="00BD7C6B" w:rsidRPr="00225627" w:rsidRDefault="00BD7C6B" w:rsidP="006824CC">
            <w:pPr>
              <w:pStyle w:val="NumericTableBodyText"/>
              <w:jc w:val="center"/>
              <w:rPr>
                <w:b/>
                <w:bCs/>
              </w:rPr>
            </w:pPr>
            <w:r w:rsidRPr="00225627">
              <w:rPr>
                <w:b/>
                <w:bCs/>
              </w:rPr>
              <w:t>0.05</w:t>
            </w:r>
          </w:p>
        </w:tc>
        <w:tc>
          <w:tcPr>
            <w:tcW w:w="971" w:type="dxa"/>
            <w:noWrap/>
            <w:hideMark/>
          </w:tcPr>
          <w:p w14:paraId="71B7012B" w14:textId="77777777" w:rsidR="00BD7C6B" w:rsidRDefault="00BD7C6B" w:rsidP="006824CC">
            <w:pPr>
              <w:pStyle w:val="NumericTableBodyText"/>
              <w:jc w:val="center"/>
            </w:pPr>
            <w:r>
              <w:t>0.04</w:t>
            </w:r>
          </w:p>
        </w:tc>
      </w:tr>
      <w:tr w:rsidR="00C92226" w14:paraId="75F99573" w14:textId="77777777" w:rsidTr="00582DE2">
        <w:trPr>
          <w:trHeight w:val="290"/>
        </w:trPr>
        <w:tc>
          <w:tcPr>
            <w:tcW w:w="4127" w:type="dxa"/>
            <w:noWrap/>
            <w:hideMark/>
          </w:tcPr>
          <w:p w14:paraId="7527C093" w14:textId="77777777" w:rsidR="00BD7C6B" w:rsidRDefault="00BD7C6B" w:rsidP="007D066F">
            <w:pPr>
              <w:pStyle w:val="NumericTableBodyText"/>
              <w:rPr>
                <w:i/>
                <w:iCs/>
              </w:rPr>
            </w:pPr>
            <w:r>
              <w:rPr>
                <w:i/>
                <w:iCs/>
              </w:rPr>
              <w:t>Heptranchias perlo</w:t>
            </w:r>
          </w:p>
        </w:tc>
        <w:tc>
          <w:tcPr>
            <w:tcW w:w="970" w:type="dxa"/>
            <w:noWrap/>
            <w:hideMark/>
          </w:tcPr>
          <w:p w14:paraId="1113BFBE" w14:textId="77777777" w:rsidR="00BD7C6B" w:rsidRDefault="00BD7C6B" w:rsidP="006824CC">
            <w:pPr>
              <w:pStyle w:val="NumericTableBodyText"/>
              <w:jc w:val="center"/>
            </w:pPr>
            <w:r>
              <w:t>3.93</w:t>
            </w:r>
          </w:p>
        </w:tc>
        <w:tc>
          <w:tcPr>
            <w:tcW w:w="970" w:type="dxa"/>
            <w:noWrap/>
            <w:hideMark/>
          </w:tcPr>
          <w:p w14:paraId="3DAF84B6" w14:textId="77777777" w:rsidR="00BD7C6B" w:rsidRDefault="00BD7C6B" w:rsidP="006824CC">
            <w:pPr>
              <w:pStyle w:val="NumericTableBodyText"/>
              <w:jc w:val="center"/>
            </w:pPr>
            <w:r>
              <w:t>2.52</w:t>
            </w:r>
          </w:p>
        </w:tc>
        <w:tc>
          <w:tcPr>
            <w:tcW w:w="970" w:type="dxa"/>
            <w:shd w:val="clear" w:color="auto" w:fill="D9D9D9" w:themeFill="background1" w:themeFillShade="D9"/>
            <w:noWrap/>
            <w:hideMark/>
          </w:tcPr>
          <w:p w14:paraId="118305CC" w14:textId="77777777" w:rsidR="00BD7C6B" w:rsidRPr="00C655DC" w:rsidRDefault="00BD7C6B" w:rsidP="006824CC">
            <w:pPr>
              <w:pStyle w:val="NumericTableBodyText"/>
              <w:jc w:val="center"/>
              <w:rPr>
                <w:b/>
                <w:bCs/>
              </w:rPr>
            </w:pPr>
            <w:r w:rsidRPr="00C655DC">
              <w:rPr>
                <w:b/>
                <w:bCs/>
              </w:rPr>
              <w:t>2.49</w:t>
            </w:r>
          </w:p>
        </w:tc>
        <w:tc>
          <w:tcPr>
            <w:tcW w:w="971" w:type="dxa"/>
            <w:noWrap/>
            <w:hideMark/>
          </w:tcPr>
          <w:p w14:paraId="6A82281E" w14:textId="77777777" w:rsidR="00BD7C6B" w:rsidRDefault="00BD7C6B" w:rsidP="006824CC">
            <w:pPr>
              <w:pStyle w:val="NumericTableBodyText"/>
              <w:jc w:val="center"/>
            </w:pPr>
            <w:r>
              <w:t>0.01</w:t>
            </w:r>
          </w:p>
        </w:tc>
        <w:tc>
          <w:tcPr>
            <w:tcW w:w="970" w:type="dxa"/>
            <w:noWrap/>
            <w:hideMark/>
          </w:tcPr>
          <w:p w14:paraId="1E49EBE7" w14:textId="77777777" w:rsidR="00BD7C6B" w:rsidRDefault="00BD7C6B" w:rsidP="006824CC">
            <w:pPr>
              <w:pStyle w:val="NumericTableBodyText"/>
              <w:jc w:val="center"/>
            </w:pPr>
            <w:r>
              <w:t>0.00</w:t>
            </w:r>
          </w:p>
        </w:tc>
        <w:tc>
          <w:tcPr>
            <w:tcW w:w="970" w:type="dxa"/>
            <w:noWrap/>
            <w:hideMark/>
          </w:tcPr>
          <w:p w14:paraId="14EBD111" w14:textId="77777777" w:rsidR="00BD7C6B" w:rsidRDefault="00BD7C6B" w:rsidP="006824CC">
            <w:pPr>
              <w:pStyle w:val="NumericTableBodyText"/>
              <w:jc w:val="center"/>
            </w:pPr>
            <w:r>
              <w:t>0.01</w:t>
            </w:r>
          </w:p>
        </w:tc>
        <w:tc>
          <w:tcPr>
            <w:tcW w:w="970" w:type="dxa"/>
            <w:noWrap/>
            <w:hideMark/>
          </w:tcPr>
          <w:p w14:paraId="35C02BFA" w14:textId="77777777" w:rsidR="00BD7C6B" w:rsidRDefault="00BD7C6B" w:rsidP="006824CC">
            <w:pPr>
              <w:pStyle w:val="NumericTableBodyText"/>
              <w:jc w:val="center"/>
            </w:pPr>
            <w:r>
              <w:t>0.00</w:t>
            </w:r>
          </w:p>
        </w:tc>
        <w:tc>
          <w:tcPr>
            <w:tcW w:w="971" w:type="dxa"/>
            <w:noWrap/>
            <w:hideMark/>
          </w:tcPr>
          <w:p w14:paraId="2863F581" w14:textId="77777777" w:rsidR="00BD7C6B" w:rsidRDefault="00BD7C6B" w:rsidP="006824CC">
            <w:pPr>
              <w:pStyle w:val="NumericTableBodyText"/>
              <w:jc w:val="center"/>
            </w:pPr>
            <w:r>
              <w:t>0.00</w:t>
            </w:r>
          </w:p>
        </w:tc>
        <w:tc>
          <w:tcPr>
            <w:tcW w:w="970" w:type="dxa"/>
            <w:noWrap/>
            <w:hideMark/>
          </w:tcPr>
          <w:p w14:paraId="1DCE2DFB" w14:textId="77777777" w:rsidR="00BD7C6B" w:rsidRDefault="00BD7C6B" w:rsidP="006824CC">
            <w:pPr>
              <w:pStyle w:val="NumericTableBodyText"/>
              <w:jc w:val="center"/>
            </w:pPr>
            <w:r>
              <w:t>0.00</w:t>
            </w:r>
          </w:p>
        </w:tc>
        <w:tc>
          <w:tcPr>
            <w:tcW w:w="970" w:type="dxa"/>
            <w:noWrap/>
            <w:hideMark/>
          </w:tcPr>
          <w:p w14:paraId="09C6C10A" w14:textId="77777777" w:rsidR="00BD7C6B" w:rsidRDefault="00BD7C6B" w:rsidP="006824CC">
            <w:pPr>
              <w:pStyle w:val="NumericTableBodyText"/>
              <w:jc w:val="center"/>
            </w:pPr>
            <w:r>
              <w:t>0.00</w:t>
            </w:r>
          </w:p>
        </w:tc>
        <w:tc>
          <w:tcPr>
            <w:tcW w:w="971" w:type="dxa"/>
            <w:noWrap/>
            <w:hideMark/>
          </w:tcPr>
          <w:p w14:paraId="28E861B8" w14:textId="77777777" w:rsidR="00BD7C6B" w:rsidRDefault="00BD7C6B" w:rsidP="006824CC">
            <w:pPr>
              <w:pStyle w:val="NumericTableBodyText"/>
              <w:jc w:val="center"/>
            </w:pPr>
            <w:r>
              <w:t>0.00</w:t>
            </w:r>
          </w:p>
        </w:tc>
      </w:tr>
      <w:tr w:rsidR="00C92226" w14:paraId="45ADDB1F" w14:textId="77777777" w:rsidTr="00582DE2">
        <w:trPr>
          <w:trHeight w:val="290"/>
        </w:trPr>
        <w:tc>
          <w:tcPr>
            <w:tcW w:w="4127" w:type="dxa"/>
            <w:noWrap/>
            <w:hideMark/>
          </w:tcPr>
          <w:p w14:paraId="02E7532B" w14:textId="77777777" w:rsidR="00BD7C6B" w:rsidRDefault="00BD7C6B" w:rsidP="007D066F">
            <w:pPr>
              <w:pStyle w:val="NumericTableBodyText"/>
              <w:rPr>
                <w:i/>
                <w:iCs/>
              </w:rPr>
            </w:pPr>
            <w:r>
              <w:rPr>
                <w:i/>
                <w:iCs/>
              </w:rPr>
              <w:t>Hoplichthys haswelli</w:t>
            </w:r>
          </w:p>
        </w:tc>
        <w:tc>
          <w:tcPr>
            <w:tcW w:w="970" w:type="dxa"/>
            <w:noWrap/>
            <w:hideMark/>
          </w:tcPr>
          <w:p w14:paraId="7F6E4BCB" w14:textId="77777777" w:rsidR="00BD7C6B" w:rsidRDefault="00BD7C6B" w:rsidP="006824CC">
            <w:pPr>
              <w:pStyle w:val="NumericTableBodyText"/>
              <w:jc w:val="center"/>
            </w:pPr>
            <w:r>
              <w:t>3.55</w:t>
            </w:r>
          </w:p>
        </w:tc>
        <w:tc>
          <w:tcPr>
            <w:tcW w:w="970" w:type="dxa"/>
            <w:shd w:val="clear" w:color="auto" w:fill="D9D9D9" w:themeFill="background1" w:themeFillShade="D9"/>
            <w:noWrap/>
            <w:hideMark/>
          </w:tcPr>
          <w:p w14:paraId="455EAD46" w14:textId="77777777" w:rsidR="00BD7C6B" w:rsidRPr="00C655DC" w:rsidRDefault="00BD7C6B" w:rsidP="006824CC">
            <w:pPr>
              <w:pStyle w:val="NumericTableBodyText"/>
              <w:jc w:val="center"/>
              <w:rPr>
                <w:b/>
                <w:bCs/>
              </w:rPr>
            </w:pPr>
            <w:r w:rsidRPr="00C655DC">
              <w:rPr>
                <w:b/>
                <w:bCs/>
              </w:rPr>
              <w:t>3.36</w:t>
            </w:r>
          </w:p>
        </w:tc>
        <w:tc>
          <w:tcPr>
            <w:tcW w:w="970" w:type="dxa"/>
            <w:shd w:val="clear" w:color="auto" w:fill="D9D9D9" w:themeFill="background1" w:themeFillShade="D9"/>
            <w:noWrap/>
            <w:hideMark/>
          </w:tcPr>
          <w:p w14:paraId="5C2A3104" w14:textId="77777777" w:rsidR="00BD7C6B" w:rsidRPr="00C655DC" w:rsidRDefault="00BD7C6B" w:rsidP="006824CC">
            <w:pPr>
              <w:pStyle w:val="NumericTableBodyText"/>
              <w:jc w:val="center"/>
              <w:rPr>
                <w:b/>
                <w:bCs/>
              </w:rPr>
            </w:pPr>
            <w:r w:rsidRPr="00C655DC">
              <w:rPr>
                <w:b/>
                <w:bCs/>
              </w:rPr>
              <w:t>3.34</w:t>
            </w:r>
          </w:p>
        </w:tc>
        <w:tc>
          <w:tcPr>
            <w:tcW w:w="971" w:type="dxa"/>
            <w:noWrap/>
            <w:hideMark/>
          </w:tcPr>
          <w:p w14:paraId="59A75772" w14:textId="77777777" w:rsidR="00BD7C6B" w:rsidRDefault="00BD7C6B" w:rsidP="006824CC">
            <w:pPr>
              <w:pStyle w:val="NumericTableBodyText"/>
              <w:jc w:val="center"/>
            </w:pPr>
            <w:r>
              <w:t>0.00</w:t>
            </w:r>
          </w:p>
        </w:tc>
        <w:tc>
          <w:tcPr>
            <w:tcW w:w="970" w:type="dxa"/>
            <w:noWrap/>
            <w:hideMark/>
          </w:tcPr>
          <w:p w14:paraId="03D286F6" w14:textId="77777777" w:rsidR="00BD7C6B" w:rsidRDefault="00BD7C6B" w:rsidP="006824CC">
            <w:pPr>
              <w:pStyle w:val="NumericTableBodyText"/>
              <w:jc w:val="center"/>
            </w:pPr>
            <w:r>
              <w:t>0.00</w:t>
            </w:r>
          </w:p>
        </w:tc>
        <w:tc>
          <w:tcPr>
            <w:tcW w:w="970" w:type="dxa"/>
            <w:noWrap/>
            <w:hideMark/>
          </w:tcPr>
          <w:p w14:paraId="3E9036FA" w14:textId="77777777" w:rsidR="00BD7C6B" w:rsidRDefault="00BD7C6B" w:rsidP="006824CC">
            <w:pPr>
              <w:pStyle w:val="NumericTableBodyText"/>
              <w:jc w:val="center"/>
            </w:pPr>
            <w:r>
              <w:t>0.01</w:t>
            </w:r>
          </w:p>
        </w:tc>
        <w:tc>
          <w:tcPr>
            <w:tcW w:w="970" w:type="dxa"/>
            <w:noWrap/>
            <w:hideMark/>
          </w:tcPr>
          <w:p w14:paraId="3D99E3B8" w14:textId="77777777" w:rsidR="00BD7C6B" w:rsidRDefault="00BD7C6B" w:rsidP="006824CC">
            <w:pPr>
              <w:pStyle w:val="NumericTableBodyText"/>
              <w:jc w:val="center"/>
            </w:pPr>
            <w:r>
              <w:t>0.00</w:t>
            </w:r>
          </w:p>
        </w:tc>
        <w:tc>
          <w:tcPr>
            <w:tcW w:w="971" w:type="dxa"/>
            <w:noWrap/>
            <w:hideMark/>
          </w:tcPr>
          <w:p w14:paraId="53C1EDF2" w14:textId="77777777" w:rsidR="00BD7C6B" w:rsidRDefault="00BD7C6B" w:rsidP="006824CC">
            <w:pPr>
              <w:pStyle w:val="NumericTableBodyText"/>
              <w:jc w:val="center"/>
            </w:pPr>
            <w:r>
              <w:t>0.00</w:t>
            </w:r>
          </w:p>
        </w:tc>
        <w:tc>
          <w:tcPr>
            <w:tcW w:w="970" w:type="dxa"/>
            <w:noWrap/>
            <w:hideMark/>
          </w:tcPr>
          <w:p w14:paraId="51D25087" w14:textId="77777777" w:rsidR="00BD7C6B" w:rsidRDefault="00BD7C6B" w:rsidP="006824CC">
            <w:pPr>
              <w:pStyle w:val="NumericTableBodyText"/>
              <w:jc w:val="center"/>
            </w:pPr>
            <w:r>
              <w:t>0.00</w:t>
            </w:r>
          </w:p>
        </w:tc>
        <w:tc>
          <w:tcPr>
            <w:tcW w:w="970" w:type="dxa"/>
            <w:noWrap/>
            <w:hideMark/>
          </w:tcPr>
          <w:p w14:paraId="0C682F4D" w14:textId="77777777" w:rsidR="00BD7C6B" w:rsidRDefault="00BD7C6B" w:rsidP="006824CC">
            <w:pPr>
              <w:pStyle w:val="NumericTableBodyText"/>
              <w:jc w:val="center"/>
            </w:pPr>
            <w:r>
              <w:t>0.00</w:t>
            </w:r>
          </w:p>
        </w:tc>
        <w:tc>
          <w:tcPr>
            <w:tcW w:w="971" w:type="dxa"/>
            <w:noWrap/>
            <w:hideMark/>
          </w:tcPr>
          <w:p w14:paraId="13EB51CD" w14:textId="77777777" w:rsidR="00BD7C6B" w:rsidRDefault="00BD7C6B" w:rsidP="006824CC">
            <w:pPr>
              <w:pStyle w:val="NumericTableBodyText"/>
              <w:jc w:val="center"/>
            </w:pPr>
            <w:r>
              <w:t>0.00</w:t>
            </w:r>
          </w:p>
        </w:tc>
      </w:tr>
      <w:tr w:rsidR="00C92226" w14:paraId="36D1AD9A" w14:textId="77777777" w:rsidTr="00582DE2">
        <w:trPr>
          <w:trHeight w:val="290"/>
        </w:trPr>
        <w:tc>
          <w:tcPr>
            <w:tcW w:w="4127" w:type="dxa"/>
            <w:noWrap/>
            <w:hideMark/>
          </w:tcPr>
          <w:p w14:paraId="39BC1033" w14:textId="77777777" w:rsidR="00BD7C6B" w:rsidRDefault="00BD7C6B" w:rsidP="007D066F">
            <w:pPr>
              <w:pStyle w:val="NumericTableBodyText"/>
              <w:rPr>
                <w:i/>
                <w:iCs/>
              </w:rPr>
            </w:pPr>
            <w:r>
              <w:rPr>
                <w:i/>
                <w:iCs/>
              </w:rPr>
              <w:t>Hoplostethus mediterraneus</w:t>
            </w:r>
          </w:p>
        </w:tc>
        <w:tc>
          <w:tcPr>
            <w:tcW w:w="970" w:type="dxa"/>
            <w:noWrap/>
            <w:hideMark/>
          </w:tcPr>
          <w:p w14:paraId="7EC6497E" w14:textId="77777777" w:rsidR="00BD7C6B" w:rsidRDefault="00BD7C6B" w:rsidP="006824CC">
            <w:pPr>
              <w:pStyle w:val="NumericTableBodyText"/>
              <w:jc w:val="center"/>
            </w:pPr>
            <w:r>
              <w:t>2.99</w:t>
            </w:r>
          </w:p>
        </w:tc>
        <w:tc>
          <w:tcPr>
            <w:tcW w:w="970" w:type="dxa"/>
            <w:noWrap/>
            <w:hideMark/>
          </w:tcPr>
          <w:p w14:paraId="17FE663B" w14:textId="77777777" w:rsidR="00BD7C6B" w:rsidRDefault="00BD7C6B" w:rsidP="006824CC">
            <w:pPr>
              <w:pStyle w:val="NumericTableBodyText"/>
              <w:jc w:val="center"/>
            </w:pPr>
            <w:r>
              <w:t>2.64</w:t>
            </w:r>
          </w:p>
        </w:tc>
        <w:tc>
          <w:tcPr>
            <w:tcW w:w="970" w:type="dxa"/>
            <w:shd w:val="clear" w:color="auto" w:fill="D9D9D9" w:themeFill="background1" w:themeFillShade="D9"/>
            <w:noWrap/>
            <w:hideMark/>
          </w:tcPr>
          <w:p w14:paraId="15A497DD" w14:textId="77777777" w:rsidR="00BD7C6B" w:rsidRPr="00C655DC" w:rsidRDefault="00BD7C6B" w:rsidP="006824CC">
            <w:pPr>
              <w:pStyle w:val="NumericTableBodyText"/>
              <w:jc w:val="center"/>
              <w:rPr>
                <w:b/>
                <w:bCs/>
              </w:rPr>
            </w:pPr>
            <w:r w:rsidRPr="00C655DC">
              <w:rPr>
                <w:b/>
                <w:bCs/>
              </w:rPr>
              <w:t>2.62</w:t>
            </w:r>
          </w:p>
        </w:tc>
        <w:tc>
          <w:tcPr>
            <w:tcW w:w="971" w:type="dxa"/>
            <w:noWrap/>
            <w:hideMark/>
          </w:tcPr>
          <w:p w14:paraId="6662B620" w14:textId="77777777" w:rsidR="00BD7C6B" w:rsidRDefault="00BD7C6B" w:rsidP="006824CC">
            <w:pPr>
              <w:pStyle w:val="NumericTableBodyText"/>
              <w:jc w:val="center"/>
            </w:pPr>
            <w:r>
              <w:t>0.00</w:t>
            </w:r>
          </w:p>
        </w:tc>
        <w:tc>
          <w:tcPr>
            <w:tcW w:w="970" w:type="dxa"/>
            <w:noWrap/>
            <w:hideMark/>
          </w:tcPr>
          <w:p w14:paraId="73F1D658" w14:textId="77777777" w:rsidR="00BD7C6B" w:rsidRDefault="00BD7C6B" w:rsidP="006824CC">
            <w:pPr>
              <w:pStyle w:val="NumericTableBodyText"/>
              <w:jc w:val="center"/>
            </w:pPr>
            <w:r>
              <w:t>0.00</w:t>
            </w:r>
          </w:p>
        </w:tc>
        <w:tc>
          <w:tcPr>
            <w:tcW w:w="970" w:type="dxa"/>
            <w:noWrap/>
            <w:hideMark/>
          </w:tcPr>
          <w:p w14:paraId="1FB8DD51" w14:textId="77777777" w:rsidR="00BD7C6B" w:rsidRDefault="00BD7C6B" w:rsidP="006824CC">
            <w:pPr>
              <w:pStyle w:val="NumericTableBodyText"/>
              <w:jc w:val="center"/>
            </w:pPr>
            <w:r>
              <w:t>0.01</w:t>
            </w:r>
          </w:p>
        </w:tc>
        <w:tc>
          <w:tcPr>
            <w:tcW w:w="970" w:type="dxa"/>
            <w:noWrap/>
            <w:hideMark/>
          </w:tcPr>
          <w:p w14:paraId="120F1CE8" w14:textId="77777777" w:rsidR="00BD7C6B" w:rsidRDefault="00BD7C6B" w:rsidP="006824CC">
            <w:pPr>
              <w:pStyle w:val="NumericTableBodyText"/>
              <w:jc w:val="center"/>
            </w:pPr>
            <w:r>
              <w:t>0.00</w:t>
            </w:r>
          </w:p>
        </w:tc>
        <w:tc>
          <w:tcPr>
            <w:tcW w:w="971" w:type="dxa"/>
            <w:noWrap/>
            <w:hideMark/>
          </w:tcPr>
          <w:p w14:paraId="68D4B7C3" w14:textId="77777777" w:rsidR="00BD7C6B" w:rsidRDefault="00BD7C6B" w:rsidP="006824CC">
            <w:pPr>
              <w:pStyle w:val="NumericTableBodyText"/>
              <w:jc w:val="center"/>
            </w:pPr>
            <w:r>
              <w:t>0.00</w:t>
            </w:r>
          </w:p>
        </w:tc>
        <w:tc>
          <w:tcPr>
            <w:tcW w:w="970" w:type="dxa"/>
            <w:noWrap/>
            <w:hideMark/>
          </w:tcPr>
          <w:p w14:paraId="439A989E" w14:textId="77777777" w:rsidR="00BD7C6B" w:rsidRDefault="00BD7C6B" w:rsidP="006824CC">
            <w:pPr>
              <w:pStyle w:val="NumericTableBodyText"/>
              <w:jc w:val="center"/>
            </w:pPr>
            <w:r>
              <w:t>0.00</w:t>
            </w:r>
          </w:p>
        </w:tc>
        <w:tc>
          <w:tcPr>
            <w:tcW w:w="970" w:type="dxa"/>
            <w:noWrap/>
            <w:hideMark/>
          </w:tcPr>
          <w:p w14:paraId="1CDDCB01" w14:textId="77777777" w:rsidR="00BD7C6B" w:rsidRDefault="00BD7C6B" w:rsidP="006824CC">
            <w:pPr>
              <w:pStyle w:val="NumericTableBodyText"/>
              <w:jc w:val="center"/>
            </w:pPr>
            <w:r>
              <w:t>0.00</w:t>
            </w:r>
          </w:p>
        </w:tc>
        <w:tc>
          <w:tcPr>
            <w:tcW w:w="971" w:type="dxa"/>
            <w:noWrap/>
            <w:hideMark/>
          </w:tcPr>
          <w:p w14:paraId="03C1A488" w14:textId="77777777" w:rsidR="00BD7C6B" w:rsidRDefault="00BD7C6B" w:rsidP="006824CC">
            <w:pPr>
              <w:pStyle w:val="NumericTableBodyText"/>
              <w:jc w:val="center"/>
            </w:pPr>
            <w:r>
              <w:t>0.00</w:t>
            </w:r>
          </w:p>
        </w:tc>
      </w:tr>
      <w:tr w:rsidR="00C92226" w14:paraId="49878BB3" w14:textId="77777777" w:rsidTr="00582DE2">
        <w:trPr>
          <w:trHeight w:val="290"/>
        </w:trPr>
        <w:tc>
          <w:tcPr>
            <w:tcW w:w="4127" w:type="dxa"/>
            <w:noWrap/>
            <w:hideMark/>
          </w:tcPr>
          <w:p w14:paraId="24FDCFA1" w14:textId="77777777" w:rsidR="00BD7C6B" w:rsidRDefault="00BD7C6B" w:rsidP="007D066F">
            <w:pPr>
              <w:pStyle w:val="NumericTableBodyText"/>
              <w:rPr>
                <w:i/>
                <w:iCs/>
              </w:rPr>
            </w:pPr>
            <w:r>
              <w:rPr>
                <w:i/>
                <w:iCs/>
              </w:rPr>
              <w:t>Hydrolagus bemisi</w:t>
            </w:r>
          </w:p>
        </w:tc>
        <w:tc>
          <w:tcPr>
            <w:tcW w:w="970" w:type="dxa"/>
            <w:noWrap/>
            <w:hideMark/>
          </w:tcPr>
          <w:p w14:paraId="38130F6F" w14:textId="77777777" w:rsidR="00BD7C6B" w:rsidRDefault="00BD7C6B" w:rsidP="006824CC">
            <w:pPr>
              <w:pStyle w:val="NumericTableBodyText"/>
              <w:jc w:val="center"/>
            </w:pPr>
            <w:r>
              <w:t>2.48</w:t>
            </w:r>
          </w:p>
        </w:tc>
        <w:tc>
          <w:tcPr>
            <w:tcW w:w="970" w:type="dxa"/>
            <w:noWrap/>
            <w:hideMark/>
          </w:tcPr>
          <w:p w14:paraId="4E43D4CA" w14:textId="77777777" w:rsidR="00BD7C6B" w:rsidRDefault="00BD7C6B" w:rsidP="006824CC">
            <w:pPr>
              <w:pStyle w:val="NumericTableBodyText"/>
              <w:jc w:val="center"/>
            </w:pPr>
            <w:r>
              <w:t>1.99</w:t>
            </w:r>
          </w:p>
        </w:tc>
        <w:tc>
          <w:tcPr>
            <w:tcW w:w="970" w:type="dxa"/>
            <w:shd w:val="clear" w:color="auto" w:fill="D9D9D9" w:themeFill="background1" w:themeFillShade="D9"/>
            <w:noWrap/>
            <w:hideMark/>
          </w:tcPr>
          <w:p w14:paraId="1B471D74" w14:textId="77777777" w:rsidR="00BD7C6B" w:rsidRPr="00C655DC" w:rsidRDefault="00BD7C6B" w:rsidP="006824CC">
            <w:pPr>
              <w:pStyle w:val="NumericTableBodyText"/>
              <w:jc w:val="center"/>
              <w:rPr>
                <w:b/>
                <w:bCs/>
              </w:rPr>
            </w:pPr>
            <w:r w:rsidRPr="00C655DC">
              <w:rPr>
                <w:b/>
                <w:bCs/>
              </w:rPr>
              <w:t>1.97</w:t>
            </w:r>
          </w:p>
        </w:tc>
        <w:tc>
          <w:tcPr>
            <w:tcW w:w="971" w:type="dxa"/>
            <w:noWrap/>
            <w:hideMark/>
          </w:tcPr>
          <w:p w14:paraId="1241BD57" w14:textId="77777777" w:rsidR="00BD7C6B" w:rsidRDefault="00BD7C6B" w:rsidP="006824CC">
            <w:pPr>
              <w:pStyle w:val="NumericTableBodyText"/>
              <w:jc w:val="center"/>
            </w:pPr>
            <w:r>
              <w:t>0.00</w:t>
            </w:r>
          </w:p>
        </w:tc>
        <w:tc>
          <w:tcPr>
            <w:tcW w:w="970" w:type="dxa"/>
            <w:noWrap/>
            <w:hideMark/>
          </w:tcPr>
          <w:p w14:paraId="7F09700B" w14:textId="77777777" w:rsidR="00BD7C6B" w:rsidRDefault="00BD7C6B" w:rsidP="006824CC">
            <w:pPr>
              <w:pStyle w:val="NumericTableBodyText"/>
              <w:jc w:val="center"/>
            </w:pPr>
            <w:r>
              <w:t>0.00</w:t>
            </w:r>
          </w:p>
        </w:tc>
        <w:tc>
          <w:tcPr>
            <w:tcW w:w="970" w:type="dxa"/>
            <w:noWrap/>
            <w:hideMark/>
          </w:tcPr>
          <w:p w14:paraId="281C541A" w14:textId="77777777" w:rsidR="00BD7C6B" w:rsidRDefault="00BD7C6B" w:rsidP="006824CC">
            <w:pPr>
              <w:pStyle w:val="NumericTableBodyText"/>
              <w:jc w:val="center"/>
            </w:pPr>
            <w:r>
              <w:t>0.01</w:t>
            </w:r>
          </w:p>
        </w:tc>
        <w:tc>
          <w:tcPr>
            <w:tcW w:w="970" w:type="dxa"/>
            <w:noWrap/>
            <w:hideMark/>
          </w:tcPr>
          <w:p w14:paraId="61D337E5" w14:textId="77777777" w:rsidR="00BD7C6B" w:rsidRDefault="00BD7C6B" w:rsidP="006824CC">
            <w:pPr>
              <w:pStyle w:val="NumericTableBodyText"/>
              <w:jc w:val="center"/>
            </w:pPr>
            <w:r>
              <w:t>0.00</w:t>
            </w:r>
          </w:p>
        </w:tc>
        <w:tc>
          <w:tcPr>
            <w:tcW w:w="971" w:type="dxa"/>
            <w:noWrap/>
            <w:hideMark/>
          </w:tcPr>
          <w:p w14:paraId="7F142CD8" w14:textId="77777777" w:rsidR="00BD7C6B" w:rsidRDefault="00BD7C6B" w:rsidP="006824CC">
            <w:pPr>
              <w:pStyle w:val="NumericTableBodyText"/>
              <w:jc w:val="center"/>
            </w:pPr>
            <w:r>
              <w:t>0.00</w:t>
            </w:r>
          </w:p>
        </w:tc>
        <w:tc>
          <w:tcPr>
            <w:tcW w:w="970" w:type="dxa"/>
            <w:noWrap/>
            <w:hideMark/>
          </w:tcPr>
          <w:p w14:paraId="440966CF" w14:textId="77777777" w:rsidR="00BD7C6B" w:rsidRDefault="00BD7C6B" w:rsidP="006824CC">
            <w:pPr>
              <w:pStyle w:val="NumericTableBodyText"/>
              <w:jc w:val="center"/>
            </w:pPr>
            <w:r>
              <w:t>0.00</w:t>
            </w:r>
          </w:p>
        </w:tc>
        <w:tc>
          <w:tcPr>
            <w:tcW w:w="970" w:type="dxa"/>
            <w:noWrap/>
            <w:hideMark/>
          </w:tcPr>
          <w:p w14:paraId="37B9F548" w14:textId="77777777" w:rsidR="00BD7C6B" w:rsidRDefault="00BD7C6B" w:rsidP="006824CC">
            <w:pPr>
              <w:pStyle w:val="NumericTableBodyText"/>
              <w:jc w:val="center"/>
            </w:pPr>
            <w:r>
              <w:t>0.00</w:t>
            </w:r>
          </w:p>
        </w:tc>
        <w:tc>
          <w:tcPr>
            <w:tcW w:w="971" w:type="dxa"/>
            <w:noWrap/>
            <w:hideMark/>
          </w:tcPr>
          <w:p w14:paraId="74039C13" w14:textId="77777777" w:rsidR="00BD7C6B" w:rsidRDefault="00BD7C6B" w:rsidP="006824CC">
            <w:pPr>
              <w:pStyle w:val="NumericTableBodyText"/>
              <w:jc w:val="center"/>
            </w:pPr>
            <w:r>
              <w:t>0.00</w:t>
            </w:r>
          </w:p>
        </w:tc>
      </w:tr>
      <w:tr w:rsidR="00C92226" w14:paraId="67AC384B" w14:textId="77777777" w:rsidTr="00582DE2">
        <w:trPr>
          <w:trHeight w:val="290"/>
        </w:trPr>
        <w:tc>
          <w:tcPr>
            <w:tcW w:w="4127" w:type="dxa"/>
            <w:noWrap/>
            <w:hideMark/>
          </w:tcPr>
          <w:p w14:paraId="7007232C" w14:textId="77777777" w:rsidR="00BD7C6B" w:rsidRDefault="00BD7C6B" w:rsidP="007D066F">
            <w:pPr>
              <w:pStyle w:val="NumericTableBodyText"/>
              <w:rPr>
                <w:i/>
                <w:iCs/>
              </w:rPr>
            </w:pPr>
            <w:r>
              <w:rPr>
                <w:i/>
                <w:iCs/>
              </w:rPr>
              <w:t>Hydrolagus novaezealandiae</w:t>
            </w:r>
          </w:p>
        </w:tc>
        <w:tc>
          <w:tcPr>
            <w:tcW w:w="970" w:type="dxa"/>
            <w:noWrap/>
            <w:hideMark/>
          </w:tcPr>
          <w:p w14:paraId="5CDD4452" w14:textId="77777777" w:rsidR="00BD7C6B" w:rsidRDefault="00BD7C6B" w:rsidP="006824CC">
            <w:pPr>
              <w:pStyle w:val="NumericTableBodyText"/>
              <w:jc w:val="center"/>
            </w:pPr>
            <w:r>
              <w:t>4.38</w:t>
            </w:r>
          </w:p>
        </w:tc>
        <w:tc>
          <w:tcPr>
            <w:tcW w:w="970" w:type="dxa"/>
            <w:noWrap/>
            <w:hideMark/>
          </w:tcPr>
          <w:p w14:paraId="2F92E903" w14:textId="77777777" w:rsidR="00BD7C6B" w:rsidRDefault="00BD7C6B" w:rsidP="006824CC">
            <w:pPr>
              <w:pStyle w:val="NumericTableBodyText"/>
              <w:jc w:val="center"/>
            </w:pPr>
            <w:r>
              <w:t>3.00</w:t>
            </w:r>
          </w:p>
        </w:tc>
        <w:tc>
          <w:tcPr>
            <w:tcW w:w="970" w:type="dxa"/>
            <w:shd w:val="clear" w:color="auto" w:fill="D9D9D9" w:themeFill="background1" w:themeFillShade="D9"/>
            <w:noWrap/>
            <w:hideMark/>
          </w:tcPr>
          <w:p w14:paraId="3201EF28" w14:textId="77777777" w:rsidR="00BD7C6B" w:rsidRPr="00C655DC" w:rsidRDefault="00BD7C6B" w:rsidP="006824CC">
            <w:pPr>
              <w:pStyle w:val="NumericTableBodyText"/>
              <w:jc w:val="center"/>
              <w:rPr>
                <w:b/>
                <w:bCs/>
              </w:rPr>
            </w:pPr>
            <w:r w:rsidRPr="00C655DC">
              <w:rPr>
                <w:b/>
                <w:bCs/>
              </w:rPr>
              <w:t>2.88</w:t>
            </w:r>
          </w:p>
        </w:tc>
        <w:tc>
          <w:tcPr>
            <w:tcW w:w="971" w:type="dxa"/>
            <w:noWrap/>
            <w:hideMark/>
          </w:tcPr>
          <w:p w14:paraId="0F40ADEC" w14:textId="77777777" w:rsidR="00BD7C6B" w:rsidRDefault="00BD7C6B" w:rsidP="006824CC">
            <w:pPr>
              <w:pStyle w:val="NumericTableBodyText"/>
              <w:jc w:val="center"/>
            </w:pPr>
            <w:r>
              <w:t>0.02</w:t>
            </w:r>
          </w:p>
        </w:tc>
        <w:tc>
          <w:tcPr>
            <w:tcW w:w="970" w:type="dxa"/>
            <w:noWrap/>
            <w:hideMark/>
          </w:tcPr>
          <w:p w14:paraId="3F5CE8C9" w14:textId="77777777" w:rsidR="00BD7C6B" w:rsidRDefault="00BD7C6B" w:rsidP="006824CC">
            <w:pPr>
              <w:pStyle w:val="NumericTableBodyText"/>
              <w:jc w:val="center"/>
            </w:pPr>
            <w:r>
              <w:t>0.00</w:t>
            </w:r>
          </w:p>
        </w:tc>
        <w:tc>
          <w:tcPr>
            <w:tcW w:w="970" w:type="dxa"/>
            <w:noWrap/>
            <w:hideMark/>
          </w:tcPr>
          <w:p w14:paraId="6A5B4DBE" w14:textId="77777777" w:rsidR="00BD7C6B" w:rsidRDefault="00BD7C6B" w:rsidP="006824CC">
            <w:pPr>
              <w:pStyle w:val="NumericTableBodyText"/>
              <w:jc w:val="center"/>
            </w:pPr>
            <w:r>
              <w:t>0.10</w:t>
            </w:r>
          </w:p>
        </w:tc>
        <w:tc>
          <w:tcPr>
            <w:tcW w:w="970" w:type="dxa"/>
            <w:noWrap/>
            <w:hideMark/>
          </w:tcPr>
          <w:p w14:paraId="4BC27359" w14:textId="77777777" w:rsidR="00BD7C6B" w:rsidRDefault="00BD7C6B" w:rsidP="006824CC">
            <w:pPr>
              <w:pStyle w:val="NumericTableBodyText"/>
              <w:jc w:val="center"/>
            </w:pPr>
            <w:r>
              <w:t>0.00</w:t>
            </w:r>
          </w:p>
        </w:tc>
        <w:tc>
          <w:tcPr>
            <w:tcW w:w="971" w:type="dxa"/>
            <w:noWrap/>
            <w:hideMark/>
          </w:tcPr>
          <w:p w14:paraId="7DD00ACC" w14:textId="77777777" w:rsidR="00BD7C6B" w:rsidRDefault="00BD7C6B" w:rsidP="006824CC">
            <w:pPr>
              <w:pStyle w:val="NumericTableBodyText"/>
              <w:jc w:val="center"/>
            </w:pPr>
            <w:r>
              <w:t>0.00</w:t>
            </w:r>
          </w:p>
        </w:tc>
        <w:tc>
          <w:tcPr>
            <w:tcW w:w="970" w:type="dxa"/>
            <w:noWrap/>
            <w:hideMark/>
          </w:tcPr>
          <w:p w14:paraId="313B42C6" w14:textId="77777777" w:rsidR="00BD7C6B" w:rsidRDefault="00BD7C6B" w:rsidP="006824CC">
            <w:pPr>
              <w:pStyle w:val="NumericTableBodyText"/>
              <w:jc w:val="center"/>
            </w:pPr>
            <w:r>
              <w:t>0.00</w:t>
            </w:r>
          </w:p>
        </w:tc>
        <w:tc>
          <w:tcPr>
            <w:tcW w:w="970" w:type="dxa"/>
            <w:noWrap/>
            <w:hideMark/>
          </w:tcPr>
          <w:p w14:paraId="497D79C6" w14:textId="77777777" w:rsidR="00BD7C6B" w:rsidRDefault="00BD7C6B" w:rsidP="006824CC">
            <w:pPr>
              <w:pStyle w:val="NumericTableBodyText"/>
              <w:jc w:val="center"/>
            </w:pPr>
            <w:r>
              <w:t>0.00</w:t>
            </w:r>
          </w:p>
        </w:tc>
        <w:tc>
          <w:tcPr>
            <w:tcW w:w="971" w:type="dxa"/>
            <w:noWrap/>
            <w:hideMark/>
          </w:tcPr>
          <w:p w14:paraId="6DB58495" w14:textId="77777777" w:rsidR="00BD7C6B" w:rsidRDefault="00BD7C6B" w:rsidP="006824CC">
            <w:pPr>
              <w:pStyle w:val="NumericTableBodyText"/>
              <w:jc w:val="center"/>
            </w:pPr>
            <w:r>
              <w:t>0.00</w:t>
            </w:r>
          </w:p>
        </w:tc>
      </w:tr>
      <w:tr w:rsidR="00C92226" w14:paraId="44B3A9C8" w14:textId="77777777" w:rsidTr="00582DE2">
        <w:trPr>
          <w:trHeight w:val="290"/>
        </w:trPr>
        <w:tc>
          <w:tcPr>
            <w:tcW w:w="4127" w:type="dxa"/>
            <w:noWrap/>
            <w:hideMark/>
          </w:tcPr>
          <w:p w14:paraId="54F8924D" w14:textId="77777777" w:rsidR="00BD7C6B" w:rsidRDefault="00BD7C6B" w:rsidP="007D066F">
            <w:pPr>
              <w:pStyle w:val="NumericTableBodyText"/>
              <w:rPr>
                <w:i/>
                <w:iCs/>
              </w:rPr>
            </w:pPr>
            <w:r>
              <w:rPr>
                <w:i/>
                <w:iCs/>
              </w:rPr>
              <w:t>Hyperoglyphe antarctica</w:t>
            </w:r>
          </w:p>
        </w:tc>
        <w:tc>
          <w:tcPr>
            <w:tcW w:w="970" w:type="dxa"/>
            <w:noWrap/>
            <w:hideMark/>
          </w:tcPr>
          <w:p w14:paraId="5F1173E1" w14:textId="77777777" w:rsidR="00BD7C6B" w:rsidRDefault="00BD7C6B" w:rsidP="006824CC">
            <w:pPr>
              <w:pStyle w:val="NumericTableBodyText"/>
              <w:jc w:val="center"/>
            </w:pPr>
            <w:r>
              <w:t>2.82</w:t>
            </w:r>
          </w:p>
        </w:tc>
        <w:tc>
          <w:tcPr>
            <w:tcW w:w="970" w:type="dxa"/>
            <w:noWrap/>
            <w:hideMark/>
          </w:tcPr>
          <w:p w14:paraId="3B976BC2" w14:textId="77777777" w:rsidR="00BD7C6B" w:rsidRDefault="00BD7C6B" w:rsidP="006824CC">
            <w:pPr>
              <w:pStyle w:val="NumericTableBodyText"/>
              <w:jc w:val="center"/>
            </w:pPr>
            <w:r>
              <w:t>2.09</w:t>
            </w:r>
          </w:p>
        </w:tc>
        <w:tc>
          <w:tcPr>
            <w:tcW w:w="970" w:type="dxa"/>
            <w:shd w:val="clear" w:color="auto" w:fill="D9D9D9" w:themeFill="background1" w:themeFillShade="D9"/>
            <w:noWrap/>
            <w:hideMark/>
          </w:tcPr>
          <w:p w14:paraId="3B0DD655" w14:textId="77777777" w:rsidR="00BD7C6B" w:rsidRPr="00C655DC" w:rsidRDefault="00BD7C6B" w:rsidP="006824CC">
            <w:pPr>
              <w:pStyle w:val="NumericTableBodyText"/>
              <w:jc w:val="center"/>
              <w:rPr>
                <w:b/>
                <w:bCs/>
              </w:rPr>
            </w:pPr>
            <w:r w:rsidRPr="00C655DC">
              <w:rPr>
                <w:b/>
                <w:bCs/>
              </w:rPr>
              <w:t>2.05</w:t>
            </w:r>
          </w:p>
        </w:tc>
        <w:tc>
          <w:tcPr>
            <w:tcW w:w="971" w:type="dxa"/>
            <w:noWrap/>
            <w:hideMark/>
          </w:tcPr>
          <w:p w14:paraId="1CE44117" w14:textId="77777777" w:rsidR="00BD7C6B" w:rsidRDefault="00BD7C6B" w:rsidP="006824CC">
            <w:pPr>
              <w:pStyle w:val="NumericTableBodyText"/>
              <w:jc w:val="center"/>
            </w:pPr>
            <w:r>
              <w:t>0.00</w:t>
            </w:r>
          </w:p>
        </w:tc>
        <w:tc>
          <w:tcPr>
            <w:tcW w:w="970" w:type="dxa"/>
            <w:noWrap/>
            <w:hideMark/>
          </w:tcPr>
          <w:p w14:paraId="7BA1CA65" w14:textId="77777777" w:rsidR="00BD7C6B" w:rsidRDefault="00BD7C6B" w:rsidP="006824CC">
            <w:pPr>
              <w:pStyle w:val="NumericTableBodyText"/>
              <w:jc w:val="center"/>
            </w:pPr>
            <w:r>
              <w:t>0.00</w:t>
            </w:r>
          </w:p>
        </w:tc>
        <w:tc>
          <w:tcPr>
            <w:tcW w:w="970" w:type="dxa"/>
            <w:noWrap/>
            <w:hideMark/>
          </w:tcPr>
          <w:p w14:paraId="08DE89FE" w14:textId="77777777" w:rsidR="00BD7C6B" w:rsidRDefault="00BD7C6B" w:rsidP="006824CC">
            <w:pPr>
              <w:pStyle w:val="NumericTableBodyText"/>
              <w:jc w:val="center"/>
            </w:pPr>
            <w:r>
              <w:t>0.03</w:t>
            </w:r>
          </w:p>
        </w:tc>
        <w:tc>
          <w:tcPr>
            <w:tcW w:w="970" w:type="dxa"/>
            <w:noWrap/>
            <w:hideMark/>
          </w:tcPr>
          <w:p w14:paraId="5C608E25" w14:textId="77777777" w:rsidR="00BD7C6B" w:rsidRDefault="00BD7C6B" w:rsidP="006824CC">
            <w:pPr>
              <w:pStyle w:val="NumericTableBodyText"/>
              <w:jc w:val="center"/>
            </w:pPr>
            <w:r>
              <w:t>0.00</w:t>
            </w:r>
          </w:p>
        </w:tc>
        <w:tc>
          <w:tcPr>
            <w:tcW w:w="971" w:type="dxa"/>
            <w:noWrap/>
            <w:hideMark/>
          </w:tcPr>
          <w:p w14:paraId="7F39F61B" w14:textId="77777777" w:rsidR="00BD7C6B" w:rsidRDefault="00BD7C6B" w:rsidP="006824CC">
            <w:pPr>
              <w:pStyle w:val="NumericTableBodyText"/>
              <w:jc w:val="center"/>
            </w:pPr>
            <w:r>
              <w:t>0.00</w:t>
            </w:r>
          </w:p>
        </w:tc>
        <w:tc>
          <w:tcPr>
            <w:tcW w:w="970" w:type="dxa"/>
            <w:noWrap/>
            <w:hideMark/>
          </w:tcPr>
          <w:p w14:paraId="6DA373C0" w14:textId="77777777" w:rsidR="00BD7C6B" w:rsidRDefault="00BD7C6B" w:rsidP="006824CC">
            <w:pPr>
              <w:pStyle w:val="NumericTableBodyText"/>
              <w:jc w:val="center"/>
            </w:pPr>
            <w:r>
              <w:t>0.00</w:t>
            </w:r>
          </w:p>
        </w:tc>
        <w:tc>
          <w:tcPr>
            <w:tcW w:w="970" w:type="dxa"/>
            <w:noWrap/>
            <w:hideMark/>
          </w:tcPr>
          <w:p w14:paraId="329C7607" w14:textId="77777777" w:rsidR="00BD7C6B" w:rsidRDefault="00BD7C6B" w:rsidP="006824CC">
            <w:pPr>
              <w:pStyle w:val="NumericTableBodyText"/>
              <w:jc w:val="center"/>
            </w:pPr>
            <w:r>
              <w:t>0.00</w:t>
            </w:r>
          </w:p>
        </w:tc>
        <w:tc>
          <w:tcPr>
            <w:tcW w:w="971" w:type="dxa"/>
            <w:noWrap/>
            <w:hideMark/>
          </w:tcPr>
          <w:p w14:paraId="3768A5F6" w14:textId="77777777" w:rsidR="00BD7C6B" w:rsidRDefault="00BD7C6B" w:rsidP="006824CC">
            <w:pPr>
              <w:pStyle w:val="NumericTableBodyText"/>
              <w:jc w:val="center"/>
            </w:pPr>
            <w:r>
              <w:t>0.00</w:t>
            </w:r>
          </w:p>
        </w:tc>
      </w:tr>
      <w:tr w:rsidR="00C92226" w14:paraId="4EBA9C43" w14:textId="77777777" w:rsidTr="00582DE2">
        <w:trPr>
          <w:trHeight w:val="290"/>
        </w:trPr>
        <w:tc>
          <w:tcPr>
            <w:tcW w:w="4127" w:type="dxa"/>
            <w:noWrap/>
            <w:hideMark/>
          </w:tcPr>
          <w:p w14:paraId="3B852836" w14:textId="77777777" w:rsidR="00BD7C6B" w:rsidRDefault="00BD7C6B" w:rsidP="007D066F">
            <w:pPr>
              <w:pStyle w:val="NumericTableBodyText"/>
              <w:rPr>
                <w:i/>
                <w:iCs/>
              </w:rPr>
            </w:pPr>
            <w:r>
              <w:rPr>
                <w:i/>
                <w:iCs/>
              </w:rPr>
              <w:t>Kathetostoma giganteum</w:t>
            </w:r>
          </w:p>
        </w:tc>
        <w:tc>
          <w:tcPr>
            <w:tcW w:w="970" w:type="dxa"/>
            <w:shd w:val="clear" w:color="auto" w:fill="D9D9D9" w:themeFill="background1" w:themeFillShade="D9"/>
            <w:noWrap/>
            <w:hideMark/>
          </w:tcPr>
          <w:p w14:paraId="7E646F30" w14:textId="77777777" w:rsidR="00BD7C6B" w:rsidRPr="00C655DC" w:rsidRDefault="00BD7C6B" w:rsidP="006824CC">
            <w:pPr>
              <w:pStyle w:val="NumericTableBodyText"/>
              <w:jc w:val="center"/>
              <w:rPr>
                <w:b/>
                <w:bCs/>
              </w:rPr>
            </w:pPr>
            <w:r w:rsidRPr="00C655DC">
              <w:rPr>
                <w:b/>
                <w:bCs/>
              </w:rPr>
              <w:t>4.61</w:t>
            </w:r>
          </w:p>
        </w:tc>
        <w:tc>
          <w:tcPr>
            <w:tcW w:w="970" w:type="dxa"/>
            <w:shd w:val="clear" w:color="auto" w:fill="D9D9D9" w:themeFill="background1" w:themeFillShade="D9"/>
            <w:noWrap/>
            <w:hideMark/>
          </w:tcPr>
          <w:p w14:paraId="6E0A80E4" w14:textId="77777777" w:rsidR="00BD7C6B" w:rsidRPr="00C655DC" w:rsidRDefault="00BD7C6B" w:rsidP="006824CC">
            <w:pPr>
              <w:pStyle w:val="NumericTableBodyText"/>
              <w:jc w:val="center"/>
              <w:rPr>
                <w:b/>
                <w:bCs/>
              </w:rPr>
            </w:pPr>
            <w:r w:rsidRPr="00C655DC">
              <w:rPr>
                <w:b/>
                <w:bCs/>
              </w:rPr>
              <w:t>3.43</w:t>
            </w:r>
          </w:p>
        </w:tc>
        <w:tc>
          <w:tcPr>
            <w:tcW w:w="970" w:type="dxa"/>
            <w:shd w:val="clear" w:color="auto" w:fill="D9D9D9" w:themeFill="background1" w:themeFillShade="D9"/>
            <w:noWrap/>
            <w:hideMark/>
          </w:tcPr>
          <w:p w14:paraId="23FF9FCB" w14:textId="77777777" w:rsidR="00BD7C6B" w:rsidRPr="00C655DC" w:rsidRDefault="00BD7C6B" w:rsidP="006824CC">
            <w:pPr>
              <w:pStyle w:val="NumericTableBodyText"/>
              <w:jc w:val="center"/>
              <w:rPr>
                <w:b/>
                <w:bCs/>
              </w:rPr>
            </w:pPr>
            <w:r w:rsidRPr="00C655DC">
              <w:rPr>
                <w:b/>
                <w:bCs/>
              </w:rPr>
              <w:t>2.66</w:t>
            </w:r>
          </w:p>
        </w:tc>
        <w:tc>
          <w:tcPr>
            <w:tcW w:w="971" w:type="dxa"/>
            <w:noWrap/>
            <w:hideMark/>
          </w:tcPr>
          <w:p w14:paraId="20A1F70E" w14:textId="77777777" w:rsidR="00BD7C6B" w:rsidRDefault="00BD7C6B" w:rsidP="006824CC">
            <w:pPr>
              <w:pStyle w:val="NumericTableBodyText"/>
              <w:jc w:val="center"/>
            </w:pPr>
            <w:r>
              <w:t>0.08</w:t>
            </w:r>
          </w:p>
        </w:tc>
        <w:tc>
          <w:tcPr>
            <w:tcW w:w="970" w:type="dxa"/>
            <w:noWrap/>
            <w:hideMark/>
          </w:tcPr>
          <w:p w14:paraId="008F926E" w14:textId="77777777" w:rsidR="00BD7C6B" w:rsidRDefault="00BD7C6B" w:rsidP="006824CC">
            <w:pPr>
              <w:pStyle w:val="NumericTableBodyText"/>
              <w:jc w:val="center"/>
            </w:pPr>
            <w:r>
              <w:t>0.02</w:t>
            </w:r>
          </w:p>
        </w:tc>
        <w:tc>
          <w:tcPr>
            <w:tcW w:w="970" w:type="dxa"/>
            <w:noWrap/>
            <w:hideMark/>
          </w:tcPr>
          <w:p w14:paraId="1EF13E3C" w14:textId="77777777" w:rsidR="00BD7C6B" w:rsidRDefault="00BD7C6B" w:rsidP="006824CC">
            <w:pPr>
              <w:pStyle w:val="NumericTableBodyText"/>
              <w:jc w:val="center"/>
            </w:pPr>
            <w:r>
              <w:t>0.43</w:t>
            </w:r>
          </w:p>
        </w:tc>
        <w:tc>
          <w:tcPr>
            <w:tcW w:w="970" w:type="dxa"/>
            <w:noWrap/>
            <w:hideMark/>
          </w:tcPr>
          <w:p w14:paraId="27ED4716" w14:textId="77777777" w:rsidR="00BD7C6B" w:rsidRDefault="00BD7C6B" w:rsidP="006824CC">
            <w:pPr>
              <w:pStyle w:val="NumericTableBodyText"/>
              <w:jc w:val="center"/>
            </w:pPr>
            <w:r>
              <w:t>0.01</w:t>
            </w:r>
          </w:p>
        </w:tc>
        <w:tc>
          <w:tcPr>
            <w:tcW w:w="971" w:type="dxa"/>
            <w:noWrap/>
            <w:hideMark/>
          </w:tcPr>
          <w:p w14:paraId="54CCDA50" w14:textId="77777777" w:rsidR="00BD7C6B" w:rsidRDefault="00BD7C6B" w:rsidP="006824CC">
            <w:pPr>
              <w:pStyle w:val="NumericTableBodyText"/>
              <w:jc w:val="center"/>
            </w:pPr>
            <w:r>
              <w:t>0.04</w:t>
            </w:r>
          </w:p>
        </w:tc>
        <w:tc>
          <w:tcPr>
            <w:tcW w:w="970" w:type="dxa"/>
            <w:noWrap/>
            <w:hideMark/>
          </w:tcPr>
          <w:p w14:paraId="51E023EA" w14:textId="77777777" w:rsidR="00BD7C6B" w:rsidRDefault="00BD7C6B" w:rsidP="006824CC">
            <w:pPr>
              <w:pStyle w:val="NumericTableBodyText"/>
              <w:jc w:val="center"/>
            </w:pPr>
            <w:r>
              <w:t>0.01</w:t>
            </w:r>
          </w:p>
        </w:tc>
        <w:tc>
          <w:tcPr>
            <w:tcW w:w="970" w:type="dxa"/>
            <w:noWrap/>
            <w:hideMark/>
          </w:tcPr>
          <w:p w14:paraId="1ECE98EF"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76CDC2E4" w14:textId="77777777" w:rsidR="00BD7C6B" w:rsidRPr="00225627" w:rsidRDefault="00BD7C6B" w:rsidP="006824CC">
            <w:pPr>
              <w:pStyle w:val="NumericTableBodyText"/>
              <w:jc w:val="center"/>
              <w:rPr>
                <w:b/>
                <w:bCs/>
              </w:rPr>
            </w:pPr>
            <w:r w:rsidRPr="00225627">
              <w:rPr>
                <w:b/>
                <w:bCs/>
              </w:rPr>
              <w:t>0.15</w:t>
            </w:r>
          </w:p>
        </w:tc>
      </w:tr>
      <w:tr w:rsidR="00C92226" w14:paraId="2F424ED1" w14:textId="77777777" w:rsidTr="00582DE2">
        <w:trPr>
          <w:trHeight w:val="290"/>
        </w:trPr>
        <w:tc>
          <w:tcPr>
            <w:tcW w:w="4127" w:type="dxa"/>
            <w:noWrap/>
            <w:hideMark/>
          </w:tcPr>
          <w:p w14:paraId="6809A4DB" w14:textId="77777777" w:rsidR="00BD7C6B" w:rsidRDefault="00BD7C6B" w:rsidP="007D066F">
            <w:pPr>
              <w:pStyle w:val="NumericTableBodyText"/>
              <w:rPr>
                <w:i/>
                <w:iCs/>
              </w:rPr>
            </w:pPr>
            <w:r>
              <w:rPr>
                <w:i/>
                <w:iCs/>
              </w:rPr>
              <w:t>Latridopsis ciliaris</w:t>
            </w:r>
          </w:p>
        </w:tc>
        <w:tc>
          <w:tcPr>
            <w:tcW w:w="970" w:type="dxa"/>
            <w:shd w:val="clear" w:color="auto" w:fill="D9D9D9" w:themeFill="background1" w:themeFillShade="D9"/>
            <w:noWrap/>
            <w:hideMark/>
          </w:tcPr>
          <w:p w14:paraId="550662B0" w14:textId="77777777" w:rsidR="00BD7C6B" w:rsidRPr="00C655DC" w:rsidRDefault="00BD7C6B" w:rsidP="006824CC">
            <w:pPr>
              <w:pStyle w:val="NumericTableBodyText"/>
              <w:jc w:val="center"/>
              <w:rPr>
                <w:b/>
                <w:bCs/>
              </w:rPr>
            </w:pPr>
            <w:r w:rsidRPr="00C655DC">
              <w:rPr>
                <w:b/>
                <w:bCs/>
              </w:rPr>
              <w:t>13.38</w:t>
            </w:r>
          </w:p>
        </w:tc>
        <w:tc>
          <w:tcPr>
            <w:tcW w:w="970" w:type="dxa"/>
            <w:shd w:val="clear" w:color="auto" w:fill="D9D9D9" w:themeFill="background1" w:themeFillShade="D9"/>
            <w:noWrap/>
            <w:hideMark/>
          </w:tcPr>
          <w:p w14:paraId="7104E0D0" w14:textId="77777777" w:rsidR="00BD7C6B" w:rsidRPr="00C655DC" w:rsidRDefault="00BD7C6B" w:rsidP="006824CC">
            <w:pPr>
              <w:pStyle w:val="NumericTableBodyText"/>
              <w:jc w:val="center"/>
              <w:rPr>
                <w:b/>
                <w:bCs/>
              </w:rPr>
            </w:pPr>
            <w:r w:rsidRPr="00C655DC">
              <w:rPr>
                <w:b/>
                <w:bCs/>
              </w:rPr>
              <w:t>12.20</w:t>
            </w:r>
          </w:p>
        </w:tc>
        <w:tc>
          <w:tcPr>
            <w:tcW w:w="970" w:type="dxa"/>
            <w:shd w:val="clear" w:color="auto" w:fill="D9D9D9" w:themeFill="background1" w:themeFillShade="D9"/>
            <w:noWrap/>
            <w:hideMark/>
          </w:tcPr>
          <w:p w14:paraId="63317476" w14:textId="77777777" w:rsidR="00BD7C6B" w:rsidRPr="00C655DC" w:rsidRDefault="00BD7C6B" w:rsidP="006824CC">
            <w:pPr>
              <w:pStyle w:val="NumericTableBodyText"/>
              <w:jc w:val="center"/>
              <w:rPr>
                <w:b/>
                <w:bCs/>
              </w:rPr>
            </w:pPr>
            <w:r w:rsidRPr="00C655DC">
              <w:rPr>
                <w:b/>
                <w:bCs/>
              </w:rPr>
              <w:t>2.74</w:t>
            </w:r>
          </w:p>
        </w:tc>
        <w:tc>
          <w:tcPr>
            <w:tcW w:w="971" w:type="dxa"/>
            <w:noWrap/>
            <w:hideMark/>
          </w:tcPr>
          <w:p w14:paraId="7B4DB818" w14:textId="77777777" w:rsidR="00BD7C6B" w:rsidRDefault="00BD7C6B" w:rsidP="006824CC">
            <w:pPr>
              <w:pStyle w:val="NumericTableBodyText"/>
              <w:jc w:val="center"/>
            </w:pPr>
            <w:r>
              <w:t>0.12</w:t>
            </w:r>
          </w:p>
        </w:tc>
        <w:tc>
          <w:tcPr>
            <w:tcW w:w="970" w:type="dxa"/>
            <w:noWrap/>
            <w:hideMark/>
          </w:tcPr>
          <w:p w14:paraId="6F9C59C4" w14:textId="77777777" w:rsidR="00BD7C6B" w:rsidRDefault="00BD7C6B" w:rsidP="006824CC">
            <w:pPr>
              <w:pStyle w:val="NumericTableBodyText"/>
              <w:jc w:val="center"/>
            </w:pPr>
            <w:r>
              <w:t>0.05</w:t>
            </w:r>
          </w:p>
        </w:tc>
        <w:tc>
          <w:tcPr>
            <w:tcW w:w="970" w:type="dxa"/>
            <w:shd w:val="clear" w:color="auto" w:fill="D9D9D9" w:themeFill="background1" w:themeFillShade="D9"/>
            <w:noWrap/>
            <w:hideMark/>
          </w:tcPr>
          <w:p w14:paraId="5C2CA784" w14:textId="77777777" w:rsidR="00BD7C6B" w:rsidRPr="00C655DC" w:rsidRDefault="00BD7C6B" w:rsidP="006824CC">
            <w:pPr>
              <w:pStyle w:val="NumericTableBodyText"/>
              <w:jc w:val="center"/>
              <w:rPr>
                <w:b/>
                <w:bCs/>
              </w:rPr>
            </w:pPr>
            <w:r w:rsidRPr="00C655DC">
              <w:rPr>
                <w:b/>
                <w:bCs/>
              </w:rPr>
              <w:t>8.79</w:t>
            </w:r>
          </w:p>
        </w:tc>
        <w:tc>
          <w:tcPr>
            <w:tcW w:w="970" w:type="dxa"/>
            <w:noWrap/>
            <w:hideMark/>
          </w:tcPr>
          <w:p w14:paraId="382361C6"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406AB535" w14:textId="77777777" w:rsidR="00BD7C6B" w:rsidRPr="00225627" w:rsidRDefault="00BD7C6B" w:rsidP="006824CC">
            <w:pPr>
              <w:pStyle w:val="NumericTableBodyText"/>
              <w:jc w:val="center"/>
              <w:rPr>
                <w:b/>
                <w:bCs/>
              </w:rPr>
            </w:pPr>
            <w:r w:rsidRPr="00225627">
              <w:rPr>
                <w:b/>
                <w:bCs/>
              </w:rPr>
              <w:t>0.08</w:t>
            </w:r>
          </w:p>
        </w:tc>
        <w:tc>
          <w:tcPr>
            <w:tcW w:w="970" w:type="dxa"/>
            <w:shd w:val="clear" w:color="auto" w:fill="D9D9D9" w:themeFill="background1" w:themeFillShade="D9"/>
            <w:noWrap/>
            <w:hideMark/>
          </w:tcPr>
          <w:p w14:paraId="58B688A5" w14:textId="77777777" w:rsidR="00BD7C6B" w:rsidRPr="00225627" w:rsidRDefault="00BD7C6B" w:rsidP="006824CC">
            <w:pPr>
              <w:pStyle w:val="NumericTableBodyText"/>
              <w:jc w:val="center"/>
              <w:rPr>
                <w:b/>
                <w:bCs/>
              </w:rPr>
            </w:pPr>
            <w:r w:rsidRPr="00225627">
              <w:rPr>
                <w:b/>
                <w:bCs/>
              </w:rPr>
              <w:t>0.05</w:t>
            </w:r>
          </w:p>
        </w:tc>
        <w:tc>
          <w:tcPr>
            <w:tcW w:w="970" w:type="dxa"/>
            <w:noWrap/>
            <w:hideMark/>
          </w:tcPr>
          <w:p w14:paraId="6DA50C56" w14:textId="77777777" w:rsidR="00BD7C6B" w:rsidRDefault="00BD7C6B" w:rsidP="006824CC">
            <w:pPr>
              <w:pStyle w:val="NumericTableBodyText"/>
              <w:jc w:val="center"/>
            </w:pPr>
            <w:r>
              <w:t>0.02</w:t>
            </w:r>
          </w:p>
        </w:tc>
        <w:tc>
          <w:tcPr>
            <w:tcW w:w="971" w:type="dxa"/>
            <w:shd w:val="clear" w:color="auto" w:fill="D9D9D9" w:themeFill="background1" w:themeFillShade="D9"/>
            <w:noWrap/>
            <w:hideMark/>
          </w:tcPr>
          <w:p w14:paraId="6FD73CBF" w14:textId="77777777" w:rsidR="00BD7C6B" w:rsidRPr="00225627" w:rsidRDefault="00BD7C6B" w:rsidP="006824CC">
            <w:pPr>
              <w:pStyle w:val="NumericTableBodyText"/>
              <w:jc w:val="center"/>
              <w:rPr>
                <w:b/>
                <w:bCs/>
              </w:rPr>
            </w:pPr>
            <w:r w:rsidRPr="00225627">
              <w:rPr>
                <w:b/>
                <w:bCs/>
              </w:rPr>
              <w:t>0.31</w:t>
            </w:r>
          </w:p>
        </w:tc>
      </w:tr>
      <w:tr w:rsidR="00C92226" w14:paraId="55ACE9F0" w14:textId="77777777" w:rsidTr="00582DE2">
        <w:trPr>
          <w:trHeight w:val="290"/>
        </w:trPr>
        <w:tc>
          <w:tcPr>
            <w:tcW w:w="4127" w:type="dxa"/>
            <w:noWrap/>
            <w:hideMark/>
          </w:tcPr>
          <w:p w14:paraId="1DD68344" w14:textId="77777777" w:rsidR="00BD7C6B" w:rsidRDefault="00BD7C6B" w:rsidP="007D066F">
            <w:pPr>
              <w:pStyle w:val="NumericTableBodyText"/>
              <w:rPr>
                <w:i/>
                <w:iCs/>
              </w:rPr>
            </w:pPr>
            <w:r>
              <w:rPr>
                <w:i/>
                <w:iCs/>
              </w:rPr>
              <w:t>Latris lineata</w:t>
            </w:r>
          </w:p>
        </w:tc>
        <w:tc>
          <w:tcPr>
            <w:tcW w:w="970" w:type="dxa"/>
            <w:shd w:val="clear" w:color="auto" w:fill="D9D9D9" w:themeFill="background1" w:themeFillShade="D9"/>
            <w:noWrap/>
            <w:hideMark/>
          </w:tcPr>
          <w:p w14:paraId="49768B4A" w14:textId="77777777" w:rsidR="00BD7C6B" w:rsidRPr="00C655DC" w:rsidRDefault="00BD7C6B" w:rsidP="006824CC">
            <w:pPr>
              <w:pStyle w:val="NumericTableBodyText"/>
              <w:jc w:val="center"/>
              <w:rPr>
                <w:b/>
                <w:bCs/>
              </w:rPr>
            </w:pPr>
            <w:r w:rsidRPr="00C655DC">
              <w:rPr>
                <w:b/>
                <w:bCs/>
              </w:rPr>
              <w:t>5.33</w:t>
            </w:r>
          </w:p>
        </w:tc>
        <w:tc>
          <w:tcPr>
            <w:tcW w:w="970" w:type="dxa"/>
            <w:noWrap/>
            <w:hideMark/>
          </w:tcPr>
          <w:p w14:paraId="63CA6993" w14:textId="77777777" w:rsidR="00BD7C6B" w:rsidRDefault="00BD7C6B" w:rsidP="006824CC">
            <w:pPr>
              <w:pStyle w:val="NumericTableBodyText"/>
              <w:jc w:val="center"/>
            </w:pPr>
            <w:r>
              <w:t>3.18</w:t>
            </w:r>
          </w:p>
        </w:tc>
        <w:tc>
          <w:tcPr>
            <w:tcW w:w="970" w:type="dxa"/>
            <w:shd w:val="clear" w:color="auto" w:fill="D9D9D9" w:themeFill="background1" w:themeFillShade="D9"/>
            <w:noWrap/>
            <w:hideMark/>
          </w:tcPr>
          <w:p w14:paraId="6741287B" w14:textId="77777777" w:rsidR="00BD7C6B" w:rsidRPr="00C655DC" w:rsidRDefault="00BD7C6B" w:rsidP="006824CC">
            <w:pPr>
              <w:pStyle w:val="NumericTableBodyText"/>
              <w:jc w:val="center"/>
              <w:rPr>
                <w:b/>
                <w:bCs/>
              </w:rPr>
            </w:pPr>
            <w:r w:rsidRPr="00C655DC">
              <w:rPr>
                <w:b/>
                <w:bCs/>
              </w:rPr>
              <w:t>3.10</w:t>
            </w:r>
          </w:p>
        </w:tc>
        <w:tc>
          <w:tcPr>
            <w:tcW w:w="971" w:type="dxa"/>
            <w:noWrap/>
            <w:hideMark/>
          </w:tcPr>
          <w:p w14:paraId="49BAEF18" w14:textId="77777777" w:rsidR="00BD7C6B" w:rsidRDefault="00BD7C6B" w:rsidP="006824CC">
            <w:pPr>
              <w:pStyle w:val="NumericTableBodyText"/>
              <w:jc w:val="center"/>
            </w:pPr>
            <w:r>
              <w:t>0.00</w:t>
            </w:r>
          </w:p>
        </w:tc>
        <w:tc>
          <w:tcPr>
            <w:tcW w:w="970" w:type="dxa"/>
            <w:noWrap/>
            <w:hideMark/>
          </w:tcPr>
          <w:p w14:paraId="23734197" w14:textId="77777777" w:rsidR="00BD7C6B" w:rsidRDefault="00BD7C6B" w:rsidP="006824CC">
            <w:pPr>
              <w:pStyle w:val="NumericTableBodyText"/>
              <w:jc w:val="center"/>
            </w:pPr>
            <w:r>
              <w:t>0.00</w:t>
            </w:r>
          </w:p>
        </w:tc>
        <w:tc>
          <w:tcPr>
            <w:tcW w:w="970" w:type="dxa"/>
            <w:noWrap/>
            <w:hideMark/>
          </w:tcPr>
          <w:p w14:paraId="17A7F77A" w14:textId="77777777" w:rsidR="00BD7C6B" w:rsidRDefault="00BD7C6B" w:rsidP="006824CC">
            <w:pPr>
              <w:pStyle w:val="NumericTableBodyText"/>
              <w:jc w:val="center"/>
            </w:pPr>
            <w:r>
              <w:t>0.07</w:t>
            </w:r>
          </w:p>
        </w:tc>
        <w:tc>
          <w:tcPr>
            <w:tcW w:w="970" w:type="dxa"/>
            <w:noWrap/>
            <w:hideMark/>
          </w:tcPr>
          <w:p w14:paraId="21CDD0F3" w14:textId="77777777" w:rsidR="00BD7C6B" w:rsidRDefault="00BD7C6B" w:rsidP="006824CC">
            <w:pPr>
              <w:pStyle w:val="NumericTableBodyText"/>
              <w:jc w:val="center"/>
            </w:pPr>
            <w:r>
              <w:t>0.00</w:t>
            </w:r>
          </w:p>
        </w:tc>
        <w:tc>
          <w:tcPr>
            <w:tcW w:w="971" w:type="dxa"/>
            <w:noWrap/>
            <w:hideMark/>
          </w:tcPr>
          <w:p w14:paraId="6FD5B4A5" w14:textId="77777777" w:rsidR="00BD7C6B" w:rsidRDefault="00BD7C6B" w:rsidP="006824CC">
            <w:pPr>
              <w:pStyle w:val="NumericTableBodyText"/>
              <w:jc w:val="center"/>
            </w:pPr>
            <w:r>
              <w:t>0.00</w:t>
            </w:r>
          </w:p>
        </w:tc>
        <w:tc>
          <w:tcPr>
            <w:tcW w:w="970" w:type="dxa"/>
            <w:noWrap/>
            <w:hideMark/>
          </w:tcPr>
          <w:p w14:paraId="74800AE2" w14:textId="77777777" w:rsidR="00BD7C6B" w:rsidRDefault="00BD7C6B" w:rsidP="006824CC">
            <w:pPr>
              <w:pStyle w:val="NumericTableBodyText"/>
              <w:jc w:val="center"/>
            </w:pPr>
            <w:r>
              <w:t>0.00</w:t>
            </w:r>
          </w:p>
        </w:tc>
        <w:tc>
          <w:tcPr>
            <w:tcW w:w="970" w:type="dxa"/>
            <w:noWrap/>
            <w:hideMark/>
          </w:tcPr>
          <w:p w14:paraId="6F2E847F" w14:textId="77777777" w:rsidR="00BD7C6B" w:rsidRDefault="00BD7C6B" w:rsidP="006824CC">
            <w:pPr>
              <w:pStyle w:val="NumericTableBodyText"/>
              <w:jc w:val="center"/>
            </w:pPr>
            <w:r>
              <w:t>0.00</w:t>
            </w:r>
          </w:p>
        </w:tc>
        <w:tc>
          <w:tcPr>
            <w:tcW w:w="971" w:type="dxa"/>
            <w:noWrap/>
            <w:hideMark/>
          </w:tcPr>
          <w:p w14:paraId="669DFAD7" w14:textId="77777777" w:rsidR="00BD7C6B" w:rsidRDefault="00BD7C6B" w:rsidP="006824CC">
            <w:pPr>
              <w:pStyle w:val="NumericTableBodyText"/>
              <w:jc w:val="center"/>
            </w:pPr>
            <w:r>
              <w:t>0.00</w:t>
            </w:r>
          </w:p>
        </w:tc>
      </w:tr>
      <w:tr w:rsidR="00C92226" w14:paraId="76B0A028" w14:textId="77777777" w:rsidTr="00582DE2">
        <w:trPr>
          <w:trHeight w:val="290"/>
        </w:trPr>
        <w:tc>
          <w:tcPr>
            <w:tcW w:w="4127" w:type="dxa"/>
            <w:noWrap/>
            <w:hideMark/>
          </w:tcPr>
          <w:p w14:paraId="6597823D" w14:textId="77777777" w:rsidR="00BD7C6B" w:rsidRDefault="00BD7C6B" w:rsidP="007D066F">
            <w:pPr>
              <w:pStyle w:val="NumericTableBodyText"/>
              <w:rPr>
                <w:i/>
                <w:iCs/>
              </w:rPr>
            </w:pPr>
            <w:r>
              <w:rPr>
                <w:i/>
                <w:iCs/>
              </w:rPr>
              <w:t>Lepidoperca aurantia</w:t>
            </w:r>
          </w:p>
        </w:tc>
        <w:tc>
          <w:tcPr>
            <w:tcW w:w="970" w:type="dxa"/>
            <w:noWrap/>
            <w:hideMark/>
          </w:tcPr>
          <w:p w14:paraId="006C4724" w14:textId="77777777" w:rsidR="00BD7C6B" w:rsidRDefault="00BD7C6B" w:rsidP="006824CC">
            <w:pPr>
              <w:pStyle w:val="NumericTableBodyText"/>
              <w:jc w:val="center"/>
            </w:pPr>
            <w:r>
              <w:t>2.95</w:t>
            </w:r>
          </w:p>
        </w:tc>
        <w:tc>
          <w:tcPr>
            <w:tcW w:w="970" w:type="dxa"/>
            <w:noWrap/>
            <w:hideMark/>
          </w:tcPr>
          <w:p w14:paraId="54F1CF8C" w14:textId="77777777" w:rsidR="00BD7C6B" w:rsidRDefault="00BD7C6B" w:rsidP="006824CC">
            <w:pPr>
              <w:pStyle w:val="NumericTableBodyText"/>
              <w:jc w:val="center"/>
            </w:pPr>
            <w:r>
              <w:t>1.99</w:t>
            </w:r>
          </w:p>
        </w:tc>
        <w:tc>
          <w:tcPr>
            <w:tcW w:w="970" w:type="dxa"/>
            <w:shd w:val="clear" w:color="auto" w:fill="D9D9D9" w:themeFill="background1" w:themeFillShade="D9"/>
            <w:noWrap/>
            <w:hideMark/>
          </w:tcPr>
          <w:p w14:paraId="5BB412CA" w14:textId="77777777" w:rsidR="00BD7C6B" w:rsidRPr="00C655DC" w:rsidRDefault="00BD7C6B" w:rsidP="006824CC">
            <w:pPr>
              <w:pStyle w:val="NumericTableBodyText"/>
              <w:jc w:val="center"/>
              <w:rPr>
                <w:b/>
                <w:bCs/>
              </w:rPr>
            </w:pPr>
            <w:r w:rsidRPr="00C655DC">
              <w:rPr>
                <w:b/>
                <w:bCs/>
              </w:rPr>
              <w:t>1.97</w:t>
            </w:r>
          </w:p>
        </w:tc>
        <w:tc>
          <w:tcPr>
            <w:tcW w:w="971" w:type="dxa"/>
            <w:noWrap/>
            <w:hideMark/>
          </w:tcPr>
          <w:p w14:paraId="2641A806" w14:textId="77777777" w:rsidR="00BD7C6B" w:rsidRDefault="00BD7C6B" w:rsidP="006824CC">
            <w:pPr>
              <w:pStyle w:val="NumericTableBodyText"/>
              <w:jc w:val="center"/>
            </w:pPr>
            <w:r>
              <w:t>0.00</w:t>
            </w:r>
          </w:p>
        </w:tc>
        <w:tc>
          <w:tcPr>
            <w:tcW w:w="970" w:type="dxa"/>
            <w:noWrap/>
            <w:hideMark/>
          </w:tcPr>
          <w:p w14:paraId="3FD7C373" w14:textId="77777777" w:rsidR="00BD7C6B" w:rsidRDefault="00BD7C6B" w:rsidP="006824CC">
            <w:pPr>
              <w:pStyle w:val="NumericTableBodyText"/>
              <w:jc w:val="center"/>
            </w:pPr>
            <w:r>
              <w:t>0.00</w:t>
            </w:r>
          </w:p>
        </w:tc>
        <w:tc>
          <w:tcPr>
            <w:tcW w:w="970" w:type="dxa"/>
            <w:noWrap/>
            <w:hideMark/>
          </w:tcPr>
          <w:p w14:paraId="5371E160" w14:textId="77777777" w:rsidR="00BD7C6B" w:rsidRDefault="00BD7C6B" w:rsidP="006824CC">
            <w:pPr>
              <w:pStyle w:val="NumericTableBodyText"/>
              <w:jc w:val="center"/>
            </w:pPr>
            <w:r>
              <w:t>0.01</w:t>
            </w:r>
          </w:p>
        </w:tc>
        <w:tc>
          <w:tcPr>
            <w:tcW w:w="970" w:type="dxa"/>
            <w:noWrap/>
            <w:hideMark/>
          </w:tcPr>
          <w:p w14:paraId="52E00E78" w14:textId="77777777" w:rsidR="00BD7C6B" w:rsidRDefault="00BD7C6B" w:rsidP="006824CC">
            <w:pPr>
              <w:pStyle w:val="NumericTableBodyText"/>
              <w:jc w:val="center"/>
            </w:pPr>
            <w:r>
              <w:t>0.00</w:t>
            </w:r>
          </w:p>
        </w:tc>
        <w:tc>
          <w:tcPr>
            <w:tcW w:w="971" w:type="dxa"/>
            <w:noWrap/>
            <w:hideMark/>
          </w:tcPr>
          <w:p w14:paraId="7897EF53" w14:textId="77777777" w:rsidR="00BD7C6B" w:rsidRDefault="00BD7C6B" w:rsidP="006824CC">
            <w:pPr>
              <w:pStyle w:val="NumericTableBodyText"/>
              <w:jc w:val="center"/>
            </w:pPr>
            <w:r>
              <w:t>0.00</w:t>
            </w:r>
          </w:p>
        </w:tc>
        <w:tc>
          <w:tcPr>
            <w:tcW w:w="970" w:type="dxa"/>
            <w:noWrap/>
            <w:hideMark/>
          </w:tcPr>
          <w:p w14:paraId="77C54C45" w14:textId="77777777" w:rsidR="00BD7C6B" w:rsidRDefault="00BD7C6B" w:rsidP="006824CC">
            <w:pPr>
              <w:pStyle w:val="NumericTableBodyText"/>
              <w:jc w:val="center"/>
            </w:pPr>
            <w:r>
              <w:t>0.00</w:t>
            </w:r>
          </w:p>
        </w:tc>
        <w:tc>
          <w:tcPr>
            <w:tcW w:w="970" w:type="dxa"/>
            <w:noWrap/>
            <w:hideMark/>
          </w:tcPr>
          <w:p w14:paraId="670BDC7D" w14:textId="77777777" w:rsidR="00BD7C6B" w:rsidRDefault="00BD7C6B" w:rsidP="006824CC">
            <w:pPr>
              <w:pStyle w:val="NumericTableBodyText"/>
              <w:jc w:val="center"/>
            </w:pPr>
            <w:r>
              <w:t>0.00</w:t>
            </w:r>
          </w:p>
        </w:tc>
        <w:tc>
          <w:tcPr>
            <w:tcW w:w="971" w:type="dxa"/>
            <w:noWrap/>
            <w:hideMark/>
          </w:tcPr>
          <w:p w14:paraId="4D169721" w14:textId="77777777" w:rsidR="00BD7C6B" w:rsidRDefault="00BD7C6B" w:rsidP="006824CC">
            <w:pPr>
              <w:pStyle w:val="NumericTableBodyText"/>
              <w:jc w:val="center"/>
            </w:pPr>
            <w:r>
              <w:t>0.00</w:t>
            </w:r>
          </w:p>
        </w:tc>
      </w:tr>
      <w:tr w:rsidR="00C92226" w14:paraId="4A688B48" w14:textId="77777777" w:rsidTr="00582DE2">
        <w:trPr>
          <w:trHeight w:val="290"/>
        </w:trPr>
        <w:tc>
          <w:tcPr>
            <w:tcW w:w="4127" w:type="dxa"/>
            <w:noWrap/>
            <w:hideMark/>
          </w:tcPr>
          <w:p w14:paraId="70FD1032" w14:textId="77777777" w:rsidR="00BD7C6B" w:rsidRDefault="00BD7C6B" w:rsidP="007D066F">
            <w:pPr>
              <w:pStyle w:val="NumericTableBodyText"/>
              <w:rPr>
                <w:i/>
                <w:iCs/>
              </w:rPr>
            </w:pPr>
            <w:r>
              <w:rPr>
                <w:i/>
                <w:iCs/>
              </w:rPr>
              <w:t>Lepidopus caudatus</w:t>
            </w:r>
          </w:p>
        </w:tc>
        <w:tc>
          <w:tcPr>
            <w:tcW w:w="970" w:type="dxa"/>
            <w:shd w:val="clear" w:color="auto" w:fill="D9D9D9" w:themeFill="background1" w:themeFillShade="D9"/>
            <w:noWrap/>
            <w:hideMark/>
          </w:tcPr>
          <w:p w14:paraId="37633D22" w14:textId="77777777" w:rsidR="00BD7C6B" w:rsidRPr="00C655DC" w:rsidRDefault="00BD7C6B" w:rsidP="006824CC">
            <w:pPr>
              <w:pStyle w:val="NumericTableBodyText"/>
              <w:jc w:val="center"/>
              <w:rPr>
                <w:b/>
                <w:bCs/>
              </w:rPr>
            </w:pPr>
            <w:r w:rsidRPr="00C655DC">
              <w:rPr>
                <w:b/>
                <w:bCs/>
              </w:rPr>
              <w:t>6.04</w:t>
            </w:r>
          </w:p>
        </w:tc>
        <w:tc>
          <w:tcPr>
            <w:tcW w:w="970" w:type="dxa"/>
            <w:shd w:val="clear" w:color="auto" w:fill="D9D9D9" w:themeFill="background1" w:themeFillShade="D9"/>
            <w:noWrap/>
            <w:hideMark/>
          </w:tcPr>
          <w:p w14:paraId="752D1BA3" w14:textId="77777777" w:rsidR="00BD7C6B" w:rsidRPr="00C655DC" w:rsidRDefault="00BD7C6B" w:rsidP="006824CC">
            <w:pPr>
              <w:pStyle w:val="NumericTableBodyText"/>
              <w:jc w:val="center"/>
              <w:rPr>
                <w:b/>
                <w:bCs/>
              </w:rPr>
            </w:pPr>
            <w:r w:rsidRPr="00C655DC">
              <w:rPr>
                <w:b/>
                <w:bCs/>
              </w:rPr>
              <w:t>4.50</w:t>
            </w:r>
          </w:p>
        </w:tc>
        <w:tc>
          <w:tcPr>
            <w:tcW w:w="970" w:type="dxa"/>
            <w:shd w:val="clear" w:color="auto" w:fill="D9D9D9" w:themeFill="background1" w:themeFillShade="D9"/>
            <w:noWrap/>
            <w:hideMark/>
          </w:tcPr>
          <w:p w14:paraId="5E8A37B2" w14:textId="77777777" w:rsidR="00BD7C6B" w:rsidRPr="00C655DC" w:rsidRDefault="00BD7C6B" w:rsidP="006824CC">
            <w:pPr>
              <w:pStyle w:val="NumericTableBodyText"/>
              <w:jc w:val="center"/>
              <w:rPr>
                <w:b/>
                <w:bCs/>
              </w:rPr>
            </w:pPr>
            <w:r w:rsidRPr="00C655DC">
              <w:rPr>
                <w:b/>
                <w:bCs/>
              </w:rPr>
              <w:t>2.41</w:t>
            </w:r>
          </w:p>
        </w:tc>
        <w:tc>
          <w:tcPr>
            <w:tcW w:w="971" w:type="dxa"/>
            <w:noWrap/>
            <w:hideMark/>
          </w:tcPr>
          <w:p w14:paraId="77878EB0" w14:textId="77777777" w:rsidR="00BD7C6B" w:rsidRDefault="00BD7C6B" w:rsidP="006824CC">
            <w:pPr>
              <w:pStyle w:val="NumericTableBodyText"/>
              <w:jc w:val="center"/>
            </w:pPr>
            <w:r>
              <w:t>0.03</w:t>
            </w:r>
          </w:p>
        </w:tc>
        <w:tc>
          <w:tcPr>
            <w:tcW w:w="970" w:type="dxa"/>
            <w:noWrap/>
            <w:hideMark/>
          </w:tcPr>
          <w:p w14:paraId="2679ECC7" w14:textId="77777777" w:rsidR="00BD7C6B" w:rsidRDefault="00BD7C6B" w:rsidP="006824CC">
            <w:pPr>
              <w:pStyle w:val="NumericTableBodyText"/>
              <w:jc w:val="center"/>
            </w:pPr>
            <w:r>
              <w:t>0.08</w:t>
            </w:r>
          </w:p>
        </w:tc>
        <w:tc>
          <w:tcPr>
            <w:tcW w:w="970" w:type="dxa"/>
            <w:shd w:val="clear" w:color="auto" w:fill="D9D9D9" w:themeFill="background1" w:themeFillShade="D9"/>
            <w:noWrap/>
            <w:hideMark/>
          </w:tcPr>
          <w:p w14:paraId="2E7D4511" w14:textId="77777777" w:rsidR="00BD7C6B" w:rsidRPr="00C655DC" w:rsidRDefault="00BD7C6B" w:rsidP="006824CC">
            <w:pPr>
              <w:pStyle w:val="NumericTableBodyText"/>
              <w:jc w:val="center"/>
              <w:rPr>
                <w:b/>
                <w:bCs/>
              </w:rPr>
            </w:pPr>
            <w:r w:rsidRPr="00C655DC">
              <w:rPr>
                <w:b/>
                <w:bCs/>
              </w:rPr>
              <w:t>1.95</w:t>
            </w:r>
          </w:p>
        </w:tc>
        <w:tc>
          <w:tcPr>
            <w:tcW w:w="970" w:type="dxa"/>
            <w:noWrap/>
            <w:hideMark/>
          </w:tcPr>
          <w:p w14:paraId="16CF6E8D" w14:textId="77777777" w:rsidR="00BD7C6B" w:rsidRDefault="00BD7C6B" w:rsidP="006824CC">
            <w:pPr>
              <w:pStyle w:val="NumericTableBodyText"/>
              <w:jc w:val="center"/>
            </w:pPr>
            <w:r>
              <w:t>0.00</w:t>
            </w:r>
          </w:p>
        </w:tc>
        <w:tc>
          <w:tcPr>
            <w:tcW w:w="971" w:type="dxa"/>
            <w:noWrap/>
            <w:hideMark/>
          </w:tcPr>
          <w:p w14:paraId="2ED0D4BD" w14:textId="77777777" w:rsidR="00BD7C6B" w:rsidRDefault="00BD7C6B" w:rsidP="006824CC">
            <w:pPr>
              <w:pStyle w:val="NumericTableBodyText"/>
              <w:jc w:val="center"/>
            </w:pPr>
            <w:r>
              <w:t>0.00</w:t>
            </w:r>
          </w:p>
        </w:tc>
        <w:tc>
          <w:tcPr>
            <w:tcW w:w="970" w:type="dxa"/>
            <w:noWrap/>
            <w:hideMark/>
          </w:tcPr>
          <w:p w14:paraId="1C7E355F" w14:textId="77777777" w:rsidR="00BD7C6B" w:rsidRDefault="00BD7C6B" w:rsidP="006824CC">
            <w:pPr>
              <w:pStyle w:val="NumericTableBodyText"/>
              <w:jc w:val="center"/>
            </w:pPr>
            <w:r>
              <w:t>0.00</w:t>
            </w:r>
          </w:p>
        </w:tc>
        <w:tc>
          <w:tcPr>
            <w:tcW w:w="970" w:type="dxa"/>
            <w:noWrap/>
            <w:hideMark/>
          </w:tcPr>
          <w:p w14:paraId="30D247C4" w14:textId="77777777" w:rsidR="00BD7C6B" w:rsidRDefault="00BD7C6B" w:rsidP="006824CC">
            <w:pPr>
              <w:pStyle w:val="NumericTableBodyText"/>
              <w:jc w:val="center"/>
            </w:pPr>
            <w:r>
              <w:t>0.00</w:t>
            </w:r>
          </w:p>
        </w:tc>
        <w:tc>
          <w:tcPr>
            <w:tcW w:w="971" w:type="dxa"/>
            <w:noWrap/>
            <w:hideMark/>
          </w:tcPr>
          <w:p w14:paraId="0E180445" w14:textId="77777777" w:rsidR="00BD7C6B" w:rsidRDefault="00BD7C6B" w:rsidP="006824CC">
            <w:pPr>
              <w:pStyle w:val="NumericTableBodyText"/>
              <w:jc w:val="center"/>
            </w:pPr>
            <w:r>
              <w:t>0.01</w:t>
            </w:r>
          </w:p>
        </w:tc>
      </w:tr>
      <w:tr w:rsidR="00C92226" w14:paraId="02ECA5BA" w14:textId="77777777" w:rsidTr="00582DE2">
        <w:trPr>
          <w:trHeight w:val="290"/>
        </w:trPr>
        <w:tc>
          <w:tcPr>
            <w:tcW w:w="4127" w:type="dxa"/>
            <w:noWrap/>
            <w:hideMark/>
          </w:tcPr>
          <w:p w14:paraId="27B4162F" w14:textId="77777777" w:rsidR="00BD7C6B" w:rsidRDefault="00BD7C6B" w:rsidP="007D066F">
            <w:pPr>
              <w:pStyle w:val="NumericTableBodyText"/>
              <w:rPr>
                <w:i/>
                <w:iCs/>
              </w:rPr>
            </w:pPr>
            <w:r>
              <w:rPr>
                <w:i/>
                <w:iCs/>
              </w:rPr>
              <w:t>Lepidorhynchus denticulatus</w:t>
            </w:r>
          </w:p>
        </w:tc>
        <w:tc>
          <w:tcPr>
            <w:tcW w:w="970" w:type="dxa"/>
            <w:noWrap/>
            <w:hideMark/>
          </w:tcPr>
          <w:p w14:paraId="42C3D86C" w14:textId="77777777" w:rsidR="00BD7C6B" w:rsidRDefault="00BD7C6B" w:rsidP="006824CC">
            <w:pPr>
              <w:pStyle w:val="NumericTableBodyText"/>
              <w:jc w:val="center"/>
            </w:pPr>
            <w:r>
              <w:t>2.72</w:t>
            </w:r>
          </w:p>
        </w:tc>
        <w:tc>
          <w:tcPr>
            <w:tcW w:w="970" w:type="dxa"/>
            <w:noWrap/>
            <w:hideMark/>
          </w:tcPr>
          <w:p w14:paraId="6E528EC8" w14:textId="77777777" w:rsidR="00BD7C6B" w:rsidRDefault="00BD7C6B" w:rsidP="006824CC">
            <w:pPr>
              <w:pStyle w:val="NumericTableBodyText"/>
              <w:jc w:val="center"/>
            </w:pPr>
            <w:r>
              <w:t>2.01</w:t>
            </w:r>
          </w:p>
        </w:tc>
        <w:tc>
          <w:tcPr>
            <w:tcW w:w="970" w:type="dxa"/>
            <w:shd w:val="clear" w:color="auto" w:fill="D9D9D9" w:themeFill="background1" w:themeFillShade="D9"/>
            <w:noWrap/>
            <w:hideMark/>
          </w:tcPr>
          <w:p w14:paraId="703C8FE8" w14:textId="77777777" w:rsidR="00BD7C6B" w:rsidRPr="00C655DC" w:rsidRDefault="00BD7C6B" w:rsidP="006824CC">
            <w:pPr>
              <w:pStyle w:val="NumericTableBodyText"/>
              <w:jc w:val="center"/>
              <w:rPr>
                <w:b/>
                <w:bCs/>
              </w:rPr>
            </w:pPr>
            <w:r w:rsidRPr="00C655DC">
              <w:rPr>
                <w:b/>
                <w:bCs/>
              </w:rPr>
              <w:t>1.98</w:t>
            </w:r>
          </w:p>
        </w:tc>
        <w:tc>
          <w:tcPr>
            <w:tcW w:w="971" w:type="dxa"/>
            <w:noWrap/>
            <w:hideMark/>
          </w:tcPr>
          <w:p w14:paraId="5E699DDB" w14:textId="77777777" w:rsidR="00BD7C6B" w:rsidRDefault="00BD7C6B" w:rsidP="006824CC">
            <w:pPr>
              <w:pStyle w:val="NumericTableBodyText"/>
              <w:jc w:val="center"/>
            </w:pPr>
            <w:r>
              <w:t>0.01</w:t>
            </w:r>
          </w:p>
        </w:tc>
        <w:tc>
          <w:tcPr>
            <w:tcW w:w="970" w:type="dxa"/>
            <w:noWrap/>
            <w:hideMark/>
          </w:tcPr>
          <w:p w14:paraId="14D9CE07" w14:textId="77777777" w:rsidR="00BD7C6B" w:rsidRDefault="00BD7C6B" w:rsidP="006824CC">
            <w:pPr>
              <w:pStyle w:val="NumericTableBodyText"/>
              <w:jc w:val="center"/>
            </w:pPr>
            <w:r>
              <w:t>0.00</w:t>
            </w:r>
          </w:p>
        </w:tc>
        <w:tc>
          <w:tcPr>
            <w:tcW w:w="970" w:type="dxa"/>
            <w:noWrap/>
            <w:hideMark/>
          </w:tcPr>
          <w:p w14:paraId="02C19280" w14:textId="77777777" w:rsidR="00BD7C6B" w:rsidRDefault="00BD7C6B" w:rsidP="006824CC">
            <w:pPr>
              <w:pStyle w:val="NumericTableBodyText"/>
              <w:jc w:val="center"/>
            </w:pPr>
            <w:r>
              <w:t>0.01</w:t>
            </w:r>
          </w:p>
        </w:tc>
        <w:tc>
          <w:tcPr>
            <w:tcW w:w="970" w:type="dxa"/>
            <w:noWrap/>
            <w:hideMark/>
          </w:tcPr>
          <w:p w14:paraId="571DF591" w14:textId="77777777" w:rsidR="00BD7C6B" w:rsidRDefault="00BD7C6B" w:rsidP="006824CC">
            <w:pPr>
              <w:pStyle w:val="NumericTableBodyText"/>
              <w:jc w:val="center"/>
            </w:pPr>
            <w:r>
              <w:t>0.00</w:t>
            </w:r>
          </w:p>
        </w:tc>
        <w:tc>
          <w:tcPr>
            <w:tcW w:w="971" w:type="dxa"/>
            <w:noWrap/>
            <w:hideMark/>
          </w:tcPr>
          <w:p w14:paraId="336296F1" w14:textId="77777777" w:rsidR="00BD7C6B" w:rsidRDefault="00BD7C6B" w:rsidP="006824CC">
            <w:pPr>
              <w:pStyle w:val="NumericTableBodyText"/>
              <w:jc w:val="center"/>
            </w:pPr>
            <w:r>
              <w:t>0.00</w:t>
            </w:r>
          </w:p>
        </w:tc>
        <w:tc>
          <w:tcPr>
            <w:tcW w:w="970" w:type="dxa"/>
            <w:noWrap/>
            <w:hideMark/>
          </w:tcPr>
          <w:p w14:paraId="68456F2B" w14:textId="77777777" w:rsidR="00BD7C6B" w:rsidRDefault="00BD7C6B" w:rsidP="006824CC">
            <w:pPr>
              <w:pStyle w:val="NumericTableBodyText"/>
              <w:jc w:val="center"/>
            </w:pPr>
            <w:r>
              <w:t>0.00</w:t>
            </w:r>
          </w:p>
        </w:tc>
        <w:tc>
          <w:tcPr>
            <w:tcW w:w="970" w:type="dxa"/>
            <w:noWrap/>
            <w:hideMark/>
          </w:tcPr>
          <w:p w14:paraId="4AC6B9BC" w14:textId="77777777" w:rsidR="00BD7C6B" w:rsidRDefault="00BD7C6B" w:rsidP="006824CC">
            <w:pPr>
              <w:pStyle w:val="NumericTableBodyText"/>
              <w:jc w:val="center"/>
            </w:pPr>
            <w:r>
              <w:t>0.00</w:t>
            </w:r>
          </w:p>
        </w:tc>
        <w:tc>
          <w:tcPr>
            <w:tcW w:w="971" w:type="dxa"/>
            <w:noWrap/>
            <w:hideMark/>
          </w:tcPr>
          <w:p w14:paraId="44D03777" w14:textId="77777777" w:rsidR="00BD7C6B" w:rsidRDefault="00BD7C6B" w:rsidP="006824CC">
            <w:pPr>
              <w:pStyle w:val="NumericTableBodyText"/>
              <w:jc w:val="center"/>
            </w:pPr>
            <w:r>
              <w:t>0.00</w:t>
            </w:r>
          </w:p>
        </w:tc>
      </w:tr>
      <w:tr w:rsidR="00C92226" w14:paraId="2B47B1F7" w14:textId="77777777" w:rsidTr="00582DE2">
        <w:trPr>
          <w:trHeight w:val="290"/>
        </w:trPr>
        <w:tc>
          <w:tcPr>
            <w:tcW w:w="4127" w:type="dxa"/>
            <w:noWrap/>
            <w:hideMark/>
          </w:tcPr>
          <w:p w14:paraId="4B9E8DB6" w14:textId="77777777" w:rsidR="00BD7C6B" w:rsidRDefault="00BD7C6B" w:rsidP="007D066F">
            <w:pPr>
              <w:pStyle w:val="NumericTableBodyText"/>
              <w:rPr>
                <w:i/>
                <w:iCs/>
              </w:rPr>
            </w:pPr>
            <w:r>
              <w:rPr>
                <w:i/>
                <w:iCs/>
              </w:rPr>
              <w:t>Lepidotrigla brachyoptera</w:t>
            </w:r>
          </w:p>
        </w:tc>
        <w:tc>
          <w:tcPr>
            <w:tcW w:w="970" w:type="dxa"/>
            <w:shd w:val="clear" w:color="auto" w:fill="D9D9D9" w:themeFill="background1" w:themeFillShade="D9"/>
            <w:noWrap/>
            <w:hideMark/>
          </w:tcPr>
          <w:p w14:paraId="1CAF615A" w14:textId="77777777" w:rsidR="00BD7C6B" w:rsidRPr="00C655DC" w:rsidRDefault="00BD7C6B" w:rsidP="006824CC">
            <w:pPr>
              <w:pStyle w:val="NumericTableBodyText"/>
              <w:jc w:val="center"/>
              <w:rPr>
                <w:b/>
                <w:bCs/>
              </w:rPr>
            </w:pPr>
            <w:r w:rsidRPr="00C655DC">
              <w:rPr>
                <w:b/>
                <w:bCs/>
              </w:rPr>
              <w:t>5.76</w:t>
            </w:r>
          </w:p>
        </w:tc>
        <w:tc>
          <w:tcPr>
            <w:tcW w:w="970" w:type="dxa"/>
            <w:shd w:val="clear" w:color="auto" w:fill="D9D9D9" w:themeFill="background1" w:themeFillShade="D9"/>
            <w:noWrap/>
            <w:hideMark/>
          </w:tcPr>
          <w:p w14:paraId="0F368933" w14:textId="77777777" w:rsidR="00BD7C6B" w:rsidRPr="00C655DC" w:rsidRDefault="00BD7C6B" w:rsidP="006824CC">
            <w:pPr>
              <w:pStyle w:val="NumericTableBodyText"/>
              <w:jc w:val="center"/>
              <w:rPr>
                <w:b/>
                <w:bCs/>
              </w:rPr>
            </w:pPr>
            <w:r w:rsidRPr="00C655DC">
              <w:rPr>
                <w:b/>
                <w:bCs/>
              </w:rPr>
              <w:t>4.17</w:t>
            </w:r>
          </w:p>
        </w:tc>
        <w:tc>
          <w:tcPr>
            <w:tcW w:w="970" w:type="dxa"/>
            <w:shd w:val="clear" w:color="auto" w:fill="D9D9D9" w:themeFill="background1" w:themeFillShade="D9"/>
            <w:noWrap/>
            <w:hideMark/>
          </w:tcPr>
          <w:p w14:paraId="3A3A124A" w14:textId="77777777" w:rsidR="00BD7C6B" w:rsidRPr="00C655DC" w:rsidRDefault="00BD7C6B" w:rsidP="006824CC">
            <w:pPr>
              <w:pStyle w:val="NumericTableBodyText"/>
              <w:jc w:val="center"/>
              <w:rPr>
                <w:b/>
                <w:bCs/>
              </w:rPr>
            </w:pPr>
            <w:r w:rsidRPr="00C655DC">
              <w:rPr>
                <w:b/>
                <w:bCs/>
              </w:rPr>
              <w:t>2.00</w:t>
            </w:r>
          </w:p>
        </w:tc>
        <w:tc>
          <w:tcPr>
            <w:tcW w:w="971" w:type="dxa"/>
            <w:noWrap/>
            <w:hideMark/>
          </w:tcPr>
          <w:p w14:paraId="60DC7387" w14:textId="77777777" w:rsidR="00BD7C6B" w:rsidRDefault="00BD7C6B" w:rsidP="006824CC">
            <w:pPr>
              <w:pStyle w:val="NumericTableBodyText"/>
              <w:jc w:val="center"/>
            </w:pPr>
            <w:r>
              <w:t>0.07</w:t>
            </w:r>
          </w:p>
        </w:tc>
        <w:tc>
          <w:tcPr>
            <w:tcW w:w="970" w:type="dxa"/>
            <w:noWrap/>
            <w:hideMark/>
          </w:tcPr>
          <w:p w14:paraId="0448E94C" w14:textId="77777777" w:rsidR="00BD7C6B" w:rsidRDefault="00BD7C6B" w:rsidP="006824CC">
            <w:pPr>
              <w:pStyle w:val="NumericTableBodyText"/>
              <w:jc w:val="center"/>
            </w:pPr>
            <w:r>
              <w:t>0.06</w:t>
            </w:r>
          </w:p>
        </w:tc>
        <w:tc>
          <w:tcPr>
            <w:tcW w:w="970" w:type="dxa"/>
            <w:shd w:val="clear" w:color="auto" w:fill="D9D9D9" w:themeFill="background1" w:themeFillShade="D9"/>
            <w:noWrap/>
            <w:hideMark/>
          </w:tcPr>
          <w:p w14:paraId="7C2AC79F" w14:textId="77777777" w:rsidR="00BD7C6B" w:rsidRPr="00C655DC" w:rsidRDefault="00BD7C6B" w:rsidP="006824CC">
            <w:pPr>
              <w:pStyle w:val="NumericTableBodyText"/>
              <w:jc w:val="center"/>
              <w:rPr>
                <w:b/>
                <w:bCs/>
              </w:rPr>
            </w:pPr>
            <w:r w:rsidRPr="00C655DC">
              <w:rPr>
                <w:b/>
                <w:bCs/>
              </w:rPr>
              <w:t>2.02</w:t>
            </w:r>
          </w:p>
        </w:tc>
        <w:tc>
          <w:tcPr>
            <w:tcW w:w="970" w:type="dxa"/>
            <w:noWrap/>
            <w:hideMark/>
          </w:tcPr>
          <w:p w14:paraId="103915C0" w14:textId="77777777" w:rsidR="00BD7C6B" w:rsidRDefault="00BD7C6B" w:rsidP="006824CC">
            <w:pPr>
              <w:pStyle w:val="NumericTableBodyText"/>
              <w:jc w:val="center"/>
            </w:pPr>
            <w:r>
              <w:t>0.00</w:t>
            </w:r>
          </w:p>
        </w:tc>
        <w:tc>
          <w:tcPr>
            <w:tcW w:w="971" w:type="dxa"/>
            <w:noWrap/>
            <w:hideMark/>
          </w:tcPr>
          <w:p w14:paraId="79042B4E" w14:textId="77777777" w:rsidR="00BD7C6B" w:rsidRDefault="00BD7C6B" w:rsidP="006824CC">
            <w:pPr>
              <w:pStyle w:val="NumericTableBodyText"/>
              <w:jc w:val="center"/>
            </w:pPr>
            <w:r>
              <w:t>0.00</w:t>
            </w:r>
          </w:p>
        </w:tc>
        <w:tc>
          <w:tcPr>
            <w:tcW w:w="970" w:type="dxa"/>
            <w:noWrap/>
            <w:hideMark/>
          </w:tcPr>
          <w:p w14:paraId="2FFE5742" w14:textId="77777777" w:rsidR="00BD7C6B" w:rsidRDefault="00BD7C6B" w:rsidP="006824CC">
            <w:pPr>
              <w:pStyle w:val="NumericTableBodyText"/>
              <w:jc w:val="center"/>
            </w:pPr>
            <w:r>
              <w:t>0.00</w:t>
            </w:r>
          </w:p>
        </w:tc>
        <w:tc>
          <w:tcPr>
            <w:tcW w:w="970" w:type="dxa"/>
            <w:noWrap/>
            <w:hideMark/>
          </w:tcPr>
          <w:p w14:paraId="4B6645A2" w14:textId="77777777" w:rsidR="00BD7C6B" w:rsidRDefault="00BD7C6B" w:rsidP="006824CC">
            <w:pPr>
              <w:pStyle w:val="NumericTableBodyText"/>
              <w:jc w:val="center"/>
            </w:pPr>
            <w:r>
              <w:t>0.00</w:t>
            </w:r>
          </w:p>
        </w:tc>
        <w:tc>
          <w:tcPr>
            <w:tcW w:w="971" w:type="dxa"/>
            <w:noWrap/>
            <w:hideMark/>
          </w:tcPr>
          <w:p w14:paraId="2D8A3CB5" w14:textId="77777777" w:rsidR="00BD7C6B" w:rsidRDefault="00BD7C6B" w:rsidP="006824CC">
            <w:pPr>
              <w:pStyle w:val="NumericTableBodyText"/>
              <w:jc w:val="center"/>
            </w:pPr>
            <w:r>
              <w:t>0.01</w:t>
            </w:r>
          </w:p>
        </w:tc>
      </w:tr>
      <w:tr w:rsidR="00C92226" w14:paraId="54074567" w14:textId="77777777" w:rsidTr="00582DE2">
        <w:trPr>
          <w:trHeight w:val="290"/>
        </w:trPr>
        <w:tc>
          <w:tcPr>
            <w:tcW w:w="4127" w:type="dxa"/>
            <w:noWrap/>
            <w:hideMark/>
          </w:tcPr>
          <w:p w14:paraId="78830BC5" w14:textId="77777777" w:rsidR="00BD7C6B" w:rsidRDefault="00BD7C6B" w:rsidP="007D066F">
            <w:pPr>
              <w:pStyle w:val="NumericTableBodyText"/>
              <w:rPr>
                <w:i/>
                <w:iCs/>
              </w:rPr>
            </w:pPr>
            <w:r>
              <w:rPr>
                <w:i/>
                <w:iCs/>
              </w:rPr>
              <w:t>Lophonectes gallus</w:t>
            </w:r>
          </w:p>
        </w:tc>
        <w:tc>
          <w:tcPr>
            <w:tcW w:w="970" w:type="dxa"/>
            <w:noWrap/>
            <w:hideMark/>
          </w:tcPr>
          <w:p w14:paraId="566789DD" w14:textId="77777777" w:rsidR="00BD7C6B" w:rsidRDefault="00BD7C6B" w:rsidP="006824CC">
            <w:pPr>
              <w:pStyle w:val="NumericTableBodyText"/>
              <w:jc w:val="center"/>
            </w:pPr>
            <w:r>
              <w:t>4.24</w:t>
            </w:r>
          </w:p>
        </w:tc>
        <w:tc>
          <w:tcPr>
            <w:tcW w:w="970" w:type="dxa"/>
            <w:shd w:val="clear" w:color="auto" w:fill="D9D9D9" w:themeFill="background1" w:themeFillShade="D9"/>
            <w:noWrap/>
            <w:hideMark/>
          </w:tcPr>
          <w:p w14:paraId="5D20C284" w14:textId="77777777" w:rsidR="00BD7C6B" w:rsidRPr="00C655DC" w:rsidRDefault="00BD7C6B" w:rsidP="006824CC">
            <w:pPr>
              <w:pStyle w:val="NumericTableBodyText"/>
              <w:jc w:val="center"/>
              <w:rPr>
                <w:b/>
                <w:bCs/>
              </w:rPr>
            </w:pPr>
            <w:r w:rsidRPr="00C655DC">
              <w:rPr>
                <w:b/>
                <w:bCs/>
              </w:rPr>
              <w:t>3.51</w:t>
            </w:r>
          </w:p>
        </w:tc>
        <w:tc>
          <w:tcPr>
            <w:tcW w:w="970" w:type="dxa"/>
            <w:noWrap/>
            <w:hideMark/>
          </w:tcPr>
          <w:p w14:paraId="4CD33CFC" w14:textId="77777777" w:rsidR="00BD7C6B" w:rsidRDefault="00BD7C6B" w:rsidP="006824CC">
            <w:pPr>
              <w:pStyle w:val="NumericTableBodyText"/>
              <w:jc w:val="center"/>
            </w:pPr>
            <w:r>
              <w:t>0.63</w:t>
            </w:r>
          </w:p>
        </w:tc>
        <w:tc>
          <w:tcPr>
            <w:tcW w:w="971" w:type="dxa"/>
            <w:shd w:val="clear" w:color="auto" w:fill="D9D9D9" w:themeFill="background1" w:themeFillShade="D9"/>
            <w:noWrap/>
            <w:hideMark/>
          </w:tcPr>
          <w:p w14:paraId="5ED77320" w14:textId="77777777" w:rsidR="00BD7C6B" w:rsidRPr="00C655DC" w:rsidRDefault="00BD7C6B" w:rsidP="006824CC">
            <w:pPr>
              <w:pStyle w:val="NumericTableBodyText"/>
              <w:jc w:val="center"/>
              <w:rPr>
                <w:b/>
                <w:bCs/>
              </w:rPr>
            </w:pPr>
            <w:r w:rsidRPr="00C655DC">
              <w:rPr>
                <w:b/>
                <w:bCs/>
              </w:rPr>
              <w:t>0.40</w:t>
            </w:r>
          </w:p>
        </w:tc>
        <w:tc>
          <w:tcPr>
            <w:tcW w:w="970" w:type="dxa"/>
            <w:shd w:val="clear" w:color="auto" w:fill="D9D9D9" w:themeFill="background1" w:themeFillShade="D9"/>
            <w:noWrap/>
            <w:hideMark/>
          </w:tcPr>
          <w:p w14:paraId="0A687BD4" w14:textId="77777777" w:rsidR="00BD7C6B" w:rsidRPr="00C655DC" w:rsidRDefault="00BD7C6B" w:rsidP="006824CC">
            <w:pPr>
              <w:pStyle w:val="NumericTableBodyText"/>
              <w:jc w:val="center"/>
              <w:rPr>
                <w:b/>
                <w:bCs/>
              </w:rPr>
            </w:pPr>
            <w:r w:rsidRPr="00C655DC">
              <w:rPr>
                <w:b/>
                <w:bCs/>
              </w:rPr>
              <w:t>0.28</w:t>
            </w:r>
          </w:p>
        </w:tc>
        <w:tc>
          <w:tcPr>
            <w:tcW w:w="970" w:type="dxa"/>
            <w:shd w:val="clear" w:color="auto" w:fill="D9D9D9" w:themeFill="background1" w:themeFillShade="D9"/>
            <w:noWrap/>
            <w:hideMark/>
          </w:tcPr>
          <w:p w14:paraId="65632863" w14:textId="77777777" w:rsidR="00BD7C6B" w:rsidRPr="00C655DC" w:rsidRDefault="00BD7C6B" w:rsidP="006824CC">
            <w:pPr>
              <w:pStyle w:val="NumericTableBodyText"/>
              <w:jc w:val="center"/>
              <w:rPr>
                <w:b/>
                <w:bCs/>
              </w:rPr>
            </w:pPr>
            <w:r w:rsidRPr="00C655DC">
              <w:rPr>
                <w:b/>
                <w:bCs/>
              </w:rPr>
              <w:t>2.10</w:t>
            </w:r>
          </w:p>
        </w:tc>
        <w:tc>
          <w:tcPr>
            <w:tcW w:w="970" w:type="dxa"/>
            <w:noWrap/>
            <w:hideMark/>
          </w:tcPr>
          <w:p w14:paraId="28115CE5" w14:textId="77777777" w:rsidR="00BD7C6B" w:rsidRDefault="00BD7C6B" w:rsidP="006824CC">
            <w:pPr>
              <w:pStyle w:val="NumericTableBodyText"/>
              <w:jc w:val="center"/>
            </w:pPr>
            <w:r>
              <w:t>0.01</w:t>
            </w:r>
          </w:p>
        </w:tc>
        <w:tc>
          <w:tcPr>
            <w:tcW w:w="971" w:type="dxa"/>
            <w:noWrap/>
            <w:hideMark/>
          </w:tcPr>
          <w:p w14:paraId="3D258B7E" w14:textId="77777777" w:rsidR="00BD7C6B" w:rsidRDefault="00BD7C6B" w:rsidP="006824CC">
            <w:pPr>
              <w:pStyle w:val="NumericTableBodyText"/>
              <w:jc w:val="center"/>
            </w:pPr>
            <w:r>
              <w:t>0.01</w:t>
            </w:r>
          </w:p>
        </w:tc>
        <w:tc>
          <w:tcPr>
            <w:tcW w:w="970" w:type="dxa"/>
            <w:noWrap/>
            <w:hideMark/>
          </w:tcPr>
          <w:p w14:paraId="6465337E" w14:textId="77777777" w:rsidR="00BD7C6B" w:rsidRDefault="00BD7C6B" w:rsidP="006824CC">
            <w:pPr>
              <w:pStyle w:val="NumericTableBodyText"/>
              <w:jc w:val="center"/>
            </w:pPr>
            <w:r>
              <w:t>0.01</w:t>
            </w:r>
          </w:p>
        </w:tc>
        <w:tc>
          <w:tcPr>
            <w:tcW w:w="970" w:type="dxa"/>
            <w:noWrap/>
            <w:hideMark/>
          </w:tcPr>
          <w:p w14:paraId="197556FF" w14:textId="77777777" w:rsidR="00BD7C6B" w:rsidRDefault="00BD7C6B" w:rsidP="006824CC">
            <w:pPr>
              <w:pStyle w:val="NumericTableBodyText"/>
              <w:jc w:val="center"/>
            </w:pPr>
            <w:r>
              <w:t>0.01</w:t>
            </w:r>
          </w:p>
        </w:tc>
        <w:tc>
          <w:tcPr>
            <w:tcW w:w="971" w:type="dxa"/>
            <w:noWrap/>
            <w:hideMark/>
          </w:tcPr>
          <w:p w14:paraId="45972F88" w14:textId="77777777" w:rsidR="00BD7C6B" w:rsidRDefault="00BD7C6B" w:rsidP="006824CC">
            <w:pPr>
              <w:pStyle w:val="NumericTableBodyText"/>
              <w:jc w:val="center"/>
            </w:pPr>
            <w:r>
              <w:t>0.06</w:t>
            </w:r>
          </w:p>
        </w:tc>
      </w:tr>
      <w:tr w:rsidR="00C92226" w14:paraId="2C3DDC59" w14:textId="77777777" w:rsidTr="00582DE2">
        <w:trPr>
          <w:trHeight w:val="290"/>
        </w:trPr>
        <w:tc>
          <w:tcPr>
            <w:tcW w:w="4127" w:type="dxa"/>
            <w:noWrap/>
            <w:hideMark/>
          </w:tcPr>
          <w:p w14:paraId="35FE67D2" w14:textId="77777777" w:rsidR="00BD7C6B" w:rsidRDefault="00BD7C6B" w:rsidP="007D066F">
            <w:pPr>
              <w:pStyle w:val="NumericTableBodyText"/>
              <w:rPr>
                <w:i/>
                <w:iCs/>
              </w:rPr>
            </w:pPr>
            <w:r>
              <w:rPr>
                <w:i/>
                <w:iCs/>
              </w:rPr>
              <w:t>Macroramphosus scolopax</w:t>
            </w:r>
          </w:p>
        </w:tc>
        <w:tc>
          <w:tcPr>
            <w:tcW w:w="970" w:type="dxa"/>
            <w:noWrap/>
            <w:hideMark/>
          </w:tcPr>
          <w:p w14:paraId="7BE1B03D" w14:textId="77777777" w:rsidR="00BD7C6B" w:rsidRDefault="00BD7C6B" w:rsidP="006824CC">
            <w:pPr>
              <w:pStyle w:val="NumericTableBodyText"/>
              <w:jc w:val="center"/>
            </w:pPr>
            <w:r>
              <w:t>4.10</w:t>
            </w:r>
          </w:p>
        </w:tc>
        <w:tc>
          <w:tcPr>
            <w:tcW w:w="970" w:type="dxa"/>
            <w:noWrap/>
            <w:hideMark/>
          </w:tcPr>
          <w:p w14:paraId="1C3302E8" w14:textId="77777777" w:rsidR="00BD7C6B" w:rsidRDefault="00BD7C6B" w:rsidP="006824CC">
            <w:pPr>
              <w:pStyle w:val="NumericTableBodyText"/>
              <w:jc w:val="center"/>
            </w:pPr>
            <w:r>
              <w:t>2.74</w:t>
            </w:r>
          </w:p>
        </w:tc>
        <w:tc>
          <w:tcPr>
            <w:tcW w:w="970" w:type="dxa"/>
            <w:shd w:val="clear" w:color="auto" w:fill="D9D9D9" w:themeFill="background1" w:themeFillShade="D9"/>
            <w:noWrap/>
            <w:hideMark/>
          </w:tcPr>
          <w:p w14:paraId="6C0343BD" w14:textId="77777777" w:rsidR="00BD7C6B" w:rsidRPr="00C655DC" w:rsidRDefault="00BD7C6B" w:rsidP="006824CC">
            <w:pPr>
              <w:pStyle w:val="NumericTableBodyText"/>
              <w:jc w:val="center"/>
              <w:rPr>
                <w:b/>
                <w:bCs/>
              </w:rPr>
            </w:pPr>
            <w:r w:rsidRPr="00C655DC">
              <w:rPr>
                <w:b/>
                <w:bCs/>
              </w:rPr>
              <w:t>2.59</w:t>
            </w:r>
          </w:p>
        </w:tc>
        <w:tc>
          <w:tcPr>
            <w:tcW w:w="971" w:type="dxa"/>
            <w:noWrap/>
            <w:hideMark/>
          </w:tcPr>
          <w:p w14:paraId="544A921C" w14:textId="77777777" w:rsidR="00BD7C6B" w:rsidRDefault="00BD7C6B" w:rsidP="006824CC">
            <w:pPr>
              <w:pStyle w:val="NumericTableBodyText"/>
              <w:jc w:val="center"/>
            </w:pPr>
            <w:r>
              <w:t>0.01</w:t>
            </w:r>
          </w:p>
        </w:tc>
        <w:tc>
          <w:tcPr>
            <w:tcW w:w="970" w:type="dxa"/>
            <w:noWrap/>
            <w:hideMark/>
          </w:tcPr>
          <w:p w14:paraId="4BD41E1A" w14:textId="77777777" w:rsidR="00BD7C6B" w:rsidRDefault="00BD7C6B" w:rsidP="006824CC">
            <w:pPr>
              <w:pStyle w:val="NumericTableBodyText"/>
              <w:jc w:val="center"/>
            </w:pPr>
            <w:r>
              <w:t>0.00</w:t>
            </w:r>
          </w:p>
        </w:tc>
        <w:tc>
          <w:tcPr>
            <w:tcW w:w="970" w:type="dxa"/>
            <w:noWrap/>
            <w:hideMark/>
          </w:tcPr>
          <w:p w14:paraId="2393B4CC" w14:textId="77777777" w:rsidR="00BD7C6B" w:rsidRDefault="00BD7C6B" w:rsidP="006824CC">
            <w:pPr>
              <w:pStyle w:val="NumericTableBodyText"/>
              <w:jc w:val="center"/>
            </w:pPr>
            <w:r>
              <w:t>0.13</w:t>
            </w:r>
          </w:p>
        </w:tc>
        <w:tc>
          <w:tcPr>
            <w:tcW w:w="970" w:type="dxa"/>
            <w:noWrap/>
            <w:hideMark/>
          </w:tcPr>
          <w:p w14:paraId="748BB86B" w14:textId="77777777" w:rsidR="00BD7C6B" w:rsidRDefault="00BD7C6B" w:rsidP="006824CC">
            <w:pPr>
              <w:pStyle w:val="NumericTableBodyText"/>
              <w:jc w:val="center"/>
            </w:pPr>
            <w:r>
              <w:t>0.00</w:t>
            </w:r>
          </w:p>
        </w:tc>
        <w:tc>
          <w:tcPr>
            <w:tcW w:w="971" w:type="dxa"/>
            <w:noWrap/>
            <w:hideMark/>
          </w:tcPr>
          <w:p w14:paraId="2F2ED78F" w14:textId="77777777" w:rsidR="00BD7C6B" w:rsidRDefault="00BD7C6B" w:rsidP="006824CC">
            <w:pPr>
              <w:pStyle w:val="NumericTableBodyText"/>
              <w:jc w:val="center"/>
            </w:pPr>
            <w:r>
              <w:t>0.00</w:t>
            </w:r>
          </w:p>
        </w:tc>
        <w:tc>
          <w:tcPr>
            <w:tcW w:w="970" w:type="dxa"/>
            <w:noWrap/>
            <w:hideMark/>
          </w:tcPr>
          <w:p w14:paraId="33105800" w14:textId="77777777" w:rsidR="00BD7C6B" w:rsidRDefault="00BD7C6B" w:rsidP="006824CC">
            <w:pPr>
              <w:pStyle w:val="NumericTableBodyText"/>
              <w:jc w:val="center"/>
            </w:pPr>
            <w:r>
              <w:t>0.00</w:t>
            </w:r>
          </w:p>
        </w:tc>
        <w:tc>
          <w:tcPr>
            <w:tcW w:w="970" w:type="dxa"/>
            <w:noWrap/>
            <w:hideMark/>
          </w:tcPr>
          <w:p w14:paraId="150CC3AE" w14:textId="77777777" w:rsidR="00BD7C6B" w:rsidRDefault="00BD7C6B" w:rsidP="006824CC">
            <w:pPr>
              <w:pStyle w:val="NumericTableBodyText"/>
              <w:jc w:val="center"/>
            </w:pPr>
            <w:r>
              <w:t>0.00</w:t>
            </w:r>
          </w:p>
        </w:tc>
        <w:tc>
          <w:tcPr>
            <w:tcW w:w="971" w:type="dxa"/>
            <w:noWrap/>
            <w:hideMark/>
          </w:tcPr>
          <w:p w14:paraId="25BBAF39" w14:textId="77777777" w:rsidR="00BD7C6B" w:rsidRDefault="00BD7C6B" w:rsidP="006824CC">
            <w:pPr>
              <w:pStyle w:val="NumericTableBodyText"/>
              <w:jc w:val="center"/>
            </w:pPr>
            <w:r>
              <w:t>0.01</w:t>
            </w:r>
          </w:p>
        </w:tc>
      </w:tr>
      <w:tr w:rsidR="00C92226" w14:paraId="1E1A9813" w14:textId="77777777" w:rsidTr="00582DE2">
        <w:trPr>
          <w:trHeight w:val="290"/>
        </w:trPr>
        <w:tc>
          <w:tcPr>
            <w:tcW w:w="4127" w:type="dxa"/>
            <w:noWrap/>
            <w:hideMark/>
          </w:tcPr>
          <w:p w14:paraId="5C3B167A" w14:textId="77777777" w:rsidR="00BD7C6B" w:rsidRDefault="00BD7C6B" w:rsidP="007D066F">
            <w:pPr>
              <w:pStyle w:val="NumericTableBodyText"/>
              <w:rPr>
                <w:i/>
                <w:iCs/>
              </w:rPr>
            </w:pPr>
            <w:r>
              <w:rPr>
                <w:i/>
                <w:iCs/>
              </w:rPr>
              <w:t>Merluccius australis</w:t>
            </w:r>
          </w:p>
        </w:tc>
        <w:tc>
          <w:tcPr>
            <w:tcW w:w="970" w:type="dxa"/>
            <w:noWrap/>
            <w:hideMark/>
          </w:tcPr>
          <w:p w14:paraId="61DA1F7C" w14:textId="77777777" w:rsidR="00BD7C6B" w:rsidRDefault="00BD7C6B" w:rsidP="006824CC">
            <w:pPr>
              <w:pStyle w:val="NumericTableBodyText"/>
              <w:jc w:val="center"/>
            </w:pPr>
            <w:r>
              <w:t>3.24</w:t>
            </w:r>
          </w:p>
        </w:tc>
        <w:tc>
          <w:tcPr>
            <w:tcW w:w="970" w:type="dxa"/>
            <w:noWrap/>
            <w:hideMark/>
          </w:tcPr>
          <w:p w14:paraId="07F6B7BC" w14:textId="77777777" w:rsidR="00BD7C6B" w:rsidRDefault="00BD7C6B" w:rsidP="006824CC">
            <w:pPr>
              <w:pStyle w:val="NumericTableBodyText"/>
              <w:jc w:val="center"/>
            </w:pPr>
            <w:r>
              <w:t>1.64</w:t>
            </w:r>
          </w:p>
        </w:tc>
        <w:tc>
          <w:tcPr>
            <w:tcW w:w="970" w:type="dxa"/>
            <w:shd w:val="clear" w:color="auto" w:fill="D9D9D9" w:themeFill="background1" w:themeFillShade="D9"/>
            <w:noWrap/>
            <w:hideMark/>
          </w:tcPr>
          <w:p w14:paraId="1EF3590D" w14:textId="77777777" w:rsidR="00BD7C6B" w:rsidRPr="00C655DC" w:rsidRDefault="00BD7C6B" w:rsidP="006824CC">
            <w:pPr>
              <w:pStyle w:val="NumericTableBodyText"/>
              <w:jc w:val="center"/>
              <w:rPr>
                <w:b/>
                <w:bCs/>
              </w:rPr>
            </w:pPr>
            <w:r w:rsidRPr="00C655DC">
              <w:rPr>
                <w:b/>
                <w:bCs/>
              </w:rPr>
              <w:t>1.53</w:t>
            </w:r>
          </w:p>
        </w:tc>
        <w:tc>
          <w:tcPr>
            <w:tcW w:w="971" w:type="dxa"/>
            <w:noWrap/>
            <w:hideMark/>
          </w:tcPr>
          <w:p w14:paraId="78AC1293" w14:textId="77777777" w:rsidR="00BD7C6B" w:rsidRDefault="00BD7C6B" w:rsidP="006824CC">
            <w:pPr>
              <w:pStyle w:val="NumericTableBodyText"/>
              <w:jc w:val="center"/>
            </w:pPr>
            <w:r>
              <w:t>0.02</w:t>
            </w:r>
          </w:p>
        </w:tc>
        <w:tc>
          <w:tcPr>
            <w:tcW w:w="970" w:type="dxa"/>
            <w:noWrap/>
            <w:hideMark/>
          </w:tcPr>
          <w:p w14:paraId="7C517CD9" w14:textId="77777777" w:rsidR="00BD7C6B" w:rsidRDefault="00BD7C6B" w:rsidP="006824CC">
            <w:pPr>
              <w:pStyle w:val="NumericTableBodyText"/>
              <w:jc w:val="center"/>
            </w:pPr>
            <w:r>
              <w:t>0.01</w:t>
            </w:r>
          </w:p>
        </w:tc>
        <w:tc>
          <w:tcPr>
            <w:tcW w:w="970" w:type="dxa"/>
            <w:noWrap/>
            <w:hideMark/>
          </w:tcPr>
          <w:p w14:paraId="5D2F7CF4" w14:textId="77777777" w:rsidR="00BD7C6B" w:rsidRDefault="00BD7C6B" w:rsidP="006824CC">
            <w:pPr>
              <w:pStyle w:val="NumericTableBodyText"/>
              <w:jc w:val="center"/>
            </w:pPr>
            <w:r>
              <w:t>0.04</w:t>
            </w:r>
          </w:p>
        </w:tc>
        <w:tc>
          <w:tcPr>
            <w:tcW w:w="970" w:type="dxa"/>
            <w:noWrap/>
            <w:hideMark/>
          </w:tcPr>
          <w:p w14:paraId="01D97AAE" w14:textId="77777777" w:rsidR="00BD7C6B" w:rsidRDefault="00BD7C6B" w:rsidP="006824CC">
            <w:pPr>
              <w:pStyle w:val="NumericTableBodyText"/>
              <w:jc w:val="center"/>
            </w:pPr>
            <w:r>
              <w:t>0.01</w:t>
            </w:r>
          </w:p>
        </w:tc>
        <w:tc>
          <w:tcPr>
            <w:tcW w:w="971" w:type="dxa"/>
            <w:noWrap/>
            <w:hideMark/>
          </w:tcPr>
          <w:p w14:paraId="0F44171E" w14:textId="77777777" w:rsidR="00BD7C6B" w:rsidRDefault="00BD7C6B" w:rsidP="006824CC">
            <w:pPr>
              <w:pStyle w:val="NumericTableBodyText"/>
              <w:jc w:val="center"/>
            </w:pPr>
            <w:r>
              <w:t>0.00</w:t>
            </w:r>
          </w:p>
        </w:tc>
        <w:tc>
          <w:tcPr>
            <w:tcW w:w="970" w:type="dxa"/>
            <w:noWrap/>
            <w:hideMark/>
          </w:tcPr>
          <w:p w14:paraId="42378C54" w14:textId="77777777" w:rsidR="00BD7C6B" w:rsidRDefault="00BD7C6B" w:rsidP="006824CC">
            <w:pPr>
              <w:pStyle w:val="NumericTableBodyText"/>
              <w:jc w:val="center"/>
            </w:pPr>
            <w:r>
              <w:t>0.00</w:t>
            </w:r>
          </w:p>
        </w:tc>
        <w:tc>
          <w:tcPr>
            <w:tcW w:w="970" w:type="dxa"/>
            <w:noWrap/>
            <w:hideMark/>
          </w:tcPr>
          <w:p w14:paraId="680F465C" w14:textId="77777777" w:rsidR="00BD7C6B" w:rsidRDefault="00BD7C6B" w:rsidP="006824CC">
            <w:pPr>
              <w:pStyle w:val="NumericTableBodyText"/>
              <w:jc w:val="center"/>
            </w:pPr>
            <w:r>
              <w:t>0.00</w:t>
            </w:r>
          </w:p>
        </w:tc>
        <w:tc>
          <w:tcPr>
            <w:tcW w:w="971" w:type="dxa"/>
            <w:noWrap/>
            <w:hideMark/>
          </w:tcPr>
          <w:p w14:paraId="2D0B1B14" w14:textId="77777777" w:rsidR="00BD7C6B" w:rsidRDefault="00BD7C6B" w:rsidP="006824CC">
            <w:pPr>
              <w:pStyle w:val="NumericTableBodyText"/>
              <w:jc w:val="center"/>
            </w:pPr>
            <w:r>
              <w:t>0.01</w:t>
            </w:r>
          </w:p>
        </w:tc>
      </w:tr>
      <w:tr w:rsidR="00C92226" w14:paraId="6DD61699" w14:textId="77777777" w:rsidTr="00582DE2">
        <w:trPr>
          <w:trHeight w:val="290"/>
        </w:trPr>
        <w:tc>
          <w:tcPr>
            <w:tcW w:w="4127" w:type="dxa"/>
            <w:noWrap/>
            <w:hideMark/>
          </w:tcPr>
          <w:p w14:paraId="7D48C127" w14:textId="77777777" w:rsidR="00BD7C6B" w:rsidRDefault="00BD7C6B" w:rsidP="007D066F">
            <w:pPr>
              <w:pStyle w:val="NumericTableBodyText"/>
              <w:rPr>
                <w:i/>
                <w:iCs/>
              </w:rPr>
            </w:pPr>
            <w:r>
              <w:rPr>
                <w:i/>
                <w:iCs/>
              </w:rPr>
              <w:t>Meuschenia scaber</w:t>
            </w:r>
          </w:p>
        </w:tc>
        <w:tc>
          <w:tcPr>
            <w:tcW w:w="970" w:type="dxa"/>
            <w:shd w:val="clear" w:color="auto" w:fill="D9D9D9" w:themeFill="background1" w:themeFillShade="D9"/>
            <w:noWrap/>
            <w:hideMark/>
          </w:tcPr>
          <w:p w14:paraId="6B26F478" w14:textId="77777777" w:rsidR="00BD7C6B" w:rsidRPr="00C655DC" w:rsidRDefault="00BD7C6B" w:rsidP="006824CC">
            <w:pPr>
              <w:pStyle w:val="NumericTableBodyText"/>
              <w:jc w:val="center"/>
              <w:rPr>
                <w:b/>
                <w:bCs/>
              </w:rPr>
            </w:pPr>
            <w:r w:rsidRPr="00C655DC">
              <w:rPr>
                <w:b/>
                <w:bCs/>
              </w:rPr>
              <w:t>5.83</w:t>
            </w:r>
          </w:p>
        </w:tc>
        <w:tc>
          <w:tcPr>
            <w:tcW w:w="970" w:type="dxa"/>
            <w:shd w:val="clear" w:color="auto" w:fill="D9D9D9" w:themeFill="background1" w:themeFillShade="D9"/>
            <w:noWrap/>
            <w:hideMark/>
          </w:tcPr>
          <w:p w14:paraId="507D90CF" w14:textId="77777777" w:rsidR="00BD7C6B" w:rsidRPr="00C655DC" w:rsidRDefault="00BD7C6B" w:rsidP="006824CC">
            <w:pPr>
              <w:pStyle w:val="NumericTableBodyText"/>
              <w:jc w:val="center"/>
              <w:rPr>
                <w:b/>
                <w:bCs/>
              </w:rPr>
            </w:pPr>
            <w:r w:rsidRPr="00C655DC">
              <w:rPr>
                <w:b/>
                <w:bCs/>
              </w:rPr>
              <w:t>4.63</w:t>
            </w:r>
          </w:p>
        </w:tc>
        <w:tc>
          <w:tcPr>
            <w:tcW w:w="970" w:type="dxa"/>
            <w:noWrap/>
            <w:hideMark/>
          </w:tcPr>
          <w:p w14:paraId="7C2940B8" w14:textId="77777777" w:rsidR="00BD7C6B" w:rsidRDefault="00BD7C6B" w:rsidP="006824CC">
            <w:pPr>
              <w:pStyle w:val="NumericTableBodyText"/>
              <w:jc w:val="center"/>
            </w:pPr>
            <w:r>
              <w:t>1.08</w:t>
            </w:r>
          </w:p>
        </w:tc>
        <w:tc>
          <w:tcPr>
            <w:tcW w:w="971" w:type="dxa"/>
            <w:shd w:val="clear" w:color="auto" w:fill="D9D9D9" w:themeFill="background1" w:themeFillShade="D9"/>
            <w:noWrap/>
            <w:hideMark/>
          </w:tcPr>
          <w:p w14:paraId="55A4C5C8" w14:textId="77777777" w:rsidR="00BD7C6B" w:rsidRPr="00C655DC" w:rsidRDefault="00BD7C6B" w:rsidP="006824CC">
            <w:pPr>
              <w:pStyle w:val="NumericTableBodyText"/>
              <w:jc w:val="center"/>
              <w:rPr>
                <w:b/>
                <w:bCs/>
              </w:rPr>
            </w:pPr>
            <w:r w:rsidRPr="00C655DC">
              <w:rPr>
                <w:b/>
                <w:bCs/>
              </w:rPr>
              <w:t>0.21</w:t>
            </w:r>
          </w:p>
        </w:tc>
        <w:tc>
          <w:tcPr>
            <w:tcW w:w="970" w:type="dxa"/>
            <w:shd w:val="clear" w:color="auto" w:fill="D9D9D9" w:themeFill="background1" w:themeFillShade="D9"/>
            <w:noWrap/>
            <w:hideMark/>
          </w:tcPr>
          <w:p w14:paraId="2D447C13" w14:textId="77777777" w:rsidR="00BD7C6B" w:rsidRPr="00C655DC" w:rsidRDefault="00BD7C6B" w:rsidP="006824CC">
            <w:pPr>
              <w:pStyle w:val="NumericTableBodyText"/>
              <w:jc w:val="center"/>
              <w:rPr>
                <w:b/>
                <w:bCs/>
              </w:rPr>
            </w:pPr>
            <w:r w:rsidRPr="00C655DC">
              <w:rPr>
                <w:b/>
                <w:bCs/>
              </w:rPr>
              <w:t>0.24</w:t>
            </w:r>
          </w:p>
        </w:tc>
        <w:tc>
          <w:tcPr>
            <w:tcW w:w="970" w:type="dxa"/>
            <w:shd w:val="clear" w:color="auto" w:fill="D9D9D9" w:themeFill="background1" w:themeFillShade="D9"/>
            <w:noWrap/>
            <w:hideMark/>
          </w:tcPr>
          <w:p w14:paraId="3758A664" w14:textId="77777777" w:rsidR="00BD7C6B" w:rsidRPr="00C655DC" w:rsidRDefault="00BD7C6B" w:rsidP="006824CC">
            <w:pPr>
              <w:pStyle w:val="NumericTableBodyText"/>
              <w:jc w:val="center"/>
              <w:rPr>
                <w:b/>
                <w:bCs/>
              </w:rPr>
            </w:pPr>
            <w:r w:rsidRPr="00C655DC">
              <w:rPr>
                <w:b/>
                <w:bCs/>
              </w:rPr>
              <w:t>2.90</w:t>
            </w:r>
          </w:p>
        </w:tc>
        <w:tc>
          <w:tcPr>
            <w:tcW w:w="970" w:type="dxa"/>
            <w:noWrap/>
            <w:hideMark/>
          </w:tcPr>
          <w:p w14:paraId="5EF41ABA" w14:textId="77777777" w:rsidR="00BD7C6B" w:rsidRDefault="00BD7C6B" w:rsidP="006824CC">
            <w:pPr>
              <w:pStyle w:val="NumericTableBodyText"/>
              <w:jc w:val="center"/>
            </w:pPr>
            <w:r>
              <w:t>0.01</w:t>
            </w:r>
          </w:p>
        </w:tc>
        <w:tc>
          <w:tcPr>
            <w:tcW w:w="971" w:type="dxa"/>
            <w:noWrap/>
            <w:hideMark/>
          </w:tcPr>
          <w:p w14:paraId="55B22796" w14:textId="77777777" w:rsidR="00BD7C6B" w:rsidRDefault="00BD7C6B" w:rsidP="006824CC">
            <w:pPr>
              <w:pStyle w:val="NumericTableBodyText"/>
              <w:jc w:val="center"/>
            </w:pPr>
            <w:r>
              <w:t>0.02</w:t>
            </w:r>
          </w:p>
        </w:tc>
        <w:tc>
          <w:tcPr>
            <w:tcW w:w="970" w:type="dxa"/>
            <w:noWrap/>
            <w:hideMark/>
          </w:tcPr>
          <w:p w14:paraId="2EA5936A" w14:textId="77777777" w:rsidR="00BD7C6B" w:rsidRDefault="00BD7C6B" w:rsidP="006824CC">
            <w:pPr>
              <w:pStyle w:val="NumericTableBodyText"/>
              <w:jc w:val="center"/>
            </w:pPr>
            <w:r>
              <w:t>0.01</w:t>
            </w:r>
          </w:p>
        </w:tc>
        <w:tc>
          <w:tcPr>
            <w:tcW w:w="970" w:type="dxa"/>
            <w:noWrap/>
            <w:hideMark/>
          </w:tcPr>
          <w:p w14:paraId="21150EE5"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3FE9224F" w14:textId="77777777" w:rsidR="00BD7C6B" w:rsidRPr="00225627" w:rsidRDefault="00BD7C6B" w:rsidP="006824CC">
            <w:pPr>
              <w:pStyle w:val="NumericTableBodyText"/>
              <w:jc w:val="center"/>
              <w:rPr>
                <w:b/>
                <w:bCs/>
              </w:rPr>
            </w:pPr>
            <w:r w:rsidRPr="00225627">
              <w:rPr>
                <w:b/>
                <w:bCs/>
              </w:rPr>
              <w:t>0.14</w:t>
            </w:r>
          </w:p>
        </w:tc>
      </w:tr>
      <w:tr w:rsidR="00C92226" w14:paraId="31A36E69" w14:textId="77777777" w:rsidTr="006824CC">
        <w:trPr>
          <w:trHeight w:val="290"/>
        </w:trPr>
        <w:tc>
          <w:tcPr>
            <w:tcW w:w="4127" w:type="dxa"/>
            <w:noWrap/>
            <w:hideMark/>
          </w:tcPr>
          <w:p w14:paraId="492DECFC" w14:textId="77777777" w:rsidR="00BD7C6B" w:rsidRDefault="00BD7C6B" w:rsidP="007D066F">
            <w:pPr>
              <w:pStyle w:val="NumericTableBodyText"/>
              <w:rPr>
                <w:i/>
                <w:iCs/>
              </w:rPr>
            </w:pPr>
            <w:r>
              <w:rPr>
                <w:i/>
                <w:iCs/>
              </w:rPr>
              <w:t>Mustelus lenticulatus</w:t>
            </w:r>
          </w:p>
        </w:tc>
        <w:tc>
          <w:tcPr>
            <w:tcW w:w="970" w:type="dxa"/>
            <w:noWrap/>
            <w:hideMark/>
          </w:tcPr>
          <w:p w14:paraId="01E94DB4" w14:textId="77777777" w:rsidR="00BD7C6B" w:rsidRDefault="00BD7C6B" w:rsidP="006824CC">
            <w:pPr>
              <w:pStyle w:val="NumericTableBodyText"/>
              <w:jc w:val="center"/>
            </w:pPr>
            <w:r>
              <w:t>3.63</w:t>
            </w:r>
          </w:p>
        </w:tc>
        <w:tc>
          <w:tcPr>
            <w:tcW w:w="970" w:type="dxa"/>
            <w:noWrap/>
            <w:hideMark/>
          </w:tcPr>
          <w:p w14:paraId="6E5690CF" w14:textId="77777777" w:rsidR="00BD7C6B" w:rsidRDefault="00BD7C6B" w:rsidP="006824CC">
            <w:pPr>
              <w:pStyle w:val="NumericTableBodyText"/>
              <w:jc w:val="center"/>
            </w:pPr>
            <w:r>
              <w:t>2.52</w:t>
            </w:r>
          </w:p>
        </w:tc>
        <w:tc>
          <w:tcPr>
            <w:tcW w:w="970" w:type="dxa"/>
            <w:noWrap/>
            <w:hideMark/>
          </w:tcPr>
          <w:p w14:paraId="09FE4BAB" w14:textId="77777777" w:rsidR="00BD7C6B" w:rsidRDefault="00BD7C6B" w:rsidP="006824CC">
            <w:pPr>
              <w:pStyle w:val="NumericTableBodyText"/>
              <w:jc w:val="center"/>
            </w:pPr>
            <w:r>
              <w:t>1.12</w:t>
            </w:r>
          </w:p>
        </w:tc>
        <w:tc>
          <w:tcPr>
            <w:tcW w:w="971" w:type="dxa"/>
            <w:shd w:val="clear" w:color="auto" w:fill="D9D9D9" w:themeFill="background1" w:themeFillShade="D9"/>
            <w:noWrap/>
            <w:hideMark/>
          </w:tcPr>
          <w:p w14:paraId="7BA989E7" w14:textId="77777777" w:rsidR="00BD7C6B" w:rsidRPr="00C655DC" w:rsidRDefault="00BD7C6B" w:rsidP="006824CC">
            <w:pPr>
              <w:pStyle w:val="NumericTableBodyText"/>
              <w:jc w:val="center"/>
              <w:rPr>
                <w:b/>
                <w:bCs/>
              </w:rPr>
            </w:pPr>
            <w:r w:rsidRPr="00C655DC">
              <w:rPr>
                <w:b/>
                <w:bCs/>
              </w:rPr>
              <w:t>0.32</w:t>
            </w:r>
          </w:p>
        </w:tc>
        <w:tc>
          <w:tcPr>
            <w:tcW w:w="970" w:type="dxa"/>
            <w:noWrap/>
            <w:hideMark/>
          </w:tcPr>
          <w:p w14:paraId="321C5842" w14:textId="77777777" w:rsidR="00BD7C6B" w:rsidRDefault="00BD7C6B" w:rsidP="006824CC">
            <w:pPr>
              <w:pStyle w:val="NumericTableBodyText"/>
              <w:jc w:val="center"/>
            </w:pPr>
            <w:r>
              <w:t>0.09</w:t>
            </w:r>
          </w:p>
        </w:tc>
        <w:tc>
          <w:tcPr>
            <w:tcW w:w="970" w:type="dxa"/>
            <w:noWrap/>
            <w:hideMark/>
          </w:tcPr>
          <w:p w14:paraId="0472A0D7" w14:textId="77777777" w:rsidR="00BD7C6B" w:rsidRDefault="00BD7C6B" w:rsidP="006824CC">
            <w:pPr>
              <w:pStyle w:val="NumericTableBodyText"/>
              <w:jc w:val="center"/>
            </w:pPr>
            <w:r>
              <w:t>0.42</w:t>
            </w:r>
          </w:p>
        </w:tc>
        <w:tc>
          <w:tcPr>
            <w:tcW w:w="970" w:type="dxa"/>
            <w:shd w:val="clear" w:color="auto" w:fill="D9D9D9" w:themeFill="background1" w:themeFillShade="D9"/>
            <w:noWrap/>
            <w:hideMark/>
          </w:tcPr>
          <w:p w14:paraId="3C9108CF" w14:textId="77777777" w:rsidR="00BD7C6B" w:rsidRPr="00225627" w:rsidRDefault="00BD7C6B" w:rsidP="006824CC">
            <w:pPr>
              <w:pStyle w:val="NumericTableBodyText"/>
              <w:jc w:val="center"/>
              <w:rPr>
                <w:b/>
                <w:bCs/>
              </w:rPr>
            </w:pPr>
            <w:r w:rsidRPr="00225627">
              <w:rPr>
                <w:b/>
                <w:bCs/>
              </w:rPr>
              <w:t>0.28</w:t>
            </w:r>
          </w:p>
        </w:tc>
        <w:tc>
          <w:tcPr>
            <w:tcW w:w="971" w:type="dxa"/>
            <w:shd w:val="clear" w:color="auto" w:fill="D9D9D9" w:themeFill="background1" w:themeFillShade="D9"/>
            <w:noWrap/>
            <w:hideMark/>
          </w:tcPr>
          <w:p w14:paraId="230BC997" w14:textId="77777777" w:rsidR="00BD7C6B" w:rsidRPr="00225627" w:rsidRDefault="00BD7C6B" w:rsidP="006824CC">
            <w:pPr>
              <w:pStyle w:val="NumericTableBodyText"/>
              <w:jc w:val="center"/>
              <w:rPr>
                <w:b/>
                <w:bCs/>
              </w:rPr>
            </w:pPr>
            <w:r w:rsidRPr="00225627">
              <w:rPr>
                <w:b/>
                <w:bCs/>
              </w:rPr>
              <w:t>0.16</w:t>
            </w:r>
          </w:p>
        </w:tc>
        <w:tc>
          <w:tcPr>
            <w:tcW w:w="970" w:type="dxa"/>
            <w:noWrap/>
            <w:hideMark/>
          </w:tcPr>
          <w:p w14:paraId="164157E9"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63D64602" w14:textId="77777777" w:rsidR="00BD7C6B" w:rsidRPr="00225627" w:rsidRDefault="00BD7C6B" w:rsidP="006824CC">
            <w:pPr>
              <w:pStyle w:val="NumericTableBodyText"/>
              <w:jc w:val="center"/>
              <w:rPr>
                <w:b/>
                <w:bCs/>
              </w:rPr>
            </w:pPr>
            <w:r w:rsidRPr="00225627">
              <w:rPr>
                <w:b/>
                <w:bCs/>
              </w:rPr>
              <w:t>0.05</w:t>
            </w:r>
          </w:p>
        </w:tc>
        <w:tc>
          <w:tcPr>
            <w:tcW w:w="971" w:type="dxa"/>
            <w:noWrap/>
            <w:hideMark/>
          </w:tcPr>
          <w:p w14:paraId="2E4895B1" w14:textId="77777777" w:rsidR="00BD7C6B" w:rsidRDefault="00BD7C6B" w:rsidP="006824CC">
            <w:pPr>
              <w:pStyle w:val="NumericTableBodyText"/>
              <w:jc w:val="center"/>
            </w:pPr>
            <w:r>
              <w:t>0.05</w:t>
            </w:r>
          </w:p>
        </w:tc>
      </w:tr>
      <w:tr w:rsidR="00C92226" w14:paraId="73FF84E8" w14:textId="77777777" w:rsidTr="006824CC">
        <w:trPr>
          <w:trHeight w:val="290"/>
        </w:trPr>
        <w:tc>
          <w:tcPr>
            <w:tcW w:w="4127" w:type="dxa"/>
            <w:tcBorders>
              <w:bottom w:val="single" w:sz="4" w:space="0" w:color="auto"/>
            </w:tcBorders>
            <w:noWrap/>
            <w:hideMark/>
          </w:tcPr>
          <w:p w14:paraId="65CF7414" w14:textId="77777777" w:rsidR="00BD7C6B" w:rsidRDefault="00BD7C6B" w:rsidP="007D066F">
            <w:pPr>
              <w:pStyle w:val="NumericTableBodyText"/>
              <w:rPr>
                <w:i/>
                <w:iCs/>
              </w:rPr>
            </w:pPr>
            <w:r>
              <w:rPr>
                <w:i/>
                <w:iCs/>
              </w:rPr>
              <w:t>Myliobatis tenuicaudatus</w:t>
            </w:r>
          </w:p>
        </w:tc>
        <w:tc>
          <w:tcPr>
            <w:tcW w:w="970" w:type="dxa"/>
            <w:tcBorders>
              <w:bottom w:val="single" w:sz="4" w:space="0" w:color="auto"/>
            </w:tcBorders>
            <w:noWrap/>
            <w:hideMark/>
          </w:tcPr>
          <w:p w14:paraId="62A51D79" w14:textId="77777777" w:rsidR="00BD7C6B" w:rsidRDefault="00BD7C6B" w:rsidP="006824CC">
            <w:pPr>
              <w:pStyle w:val="NumericTableBodyText"/>
              <w:jc w:val="center"/>
            </w:pPr>
            <w:r>
              <w:t>3.41</w:t>
            </w:r>
          </w:p>
        </w:tc>
        <w:tc>
          <w:tcPr>
            <w:tcW w:w="970" w:type="dxa"/>
            <w:tcBorders>
              <w:bottom w:val="single" w:sz="4" w:space="0" w:color="auto"/>
            </w:tcBorders>
            <w:noWrap/>
            <w:hideMark/>
          </w:tcPr>
          <w:p w14:paraId="73688E9C" w14:textId="77777777" w:rsidR="00BD7C6B" w:rsidRDefault="00BD7C6B" w:rsidP="006824CC">
            <w:pPr>
              <w:pStyle w:val="NumericTableBodyText"/>
              <w:jc w:val="center"/>
            </w:pPr>
            <w:r>
              <w:t>2.16</w:t>
            </w:r>
          </w:p>
        </w:tc>
        <w:tc>
          <w:tcPr>
            <w:tcW w:w="970" w:type="dxa"/>
            <w:tcBorders>
              <w:bottom w:val="single" w:sz="4" w:space="0" w:color="auto"/>
            </w:tcBorders>
            <w:noWrap/>
            <w:hideMark/>
          </w:tcPr>
          <w:p w14:paraId="0D33E6D8" w14:textId="77777777" w:rsidR="00BD7C6B" w:rsidRDefault="00BD7C6B" w:rsidP="006824CC">
            <w:pPr>
              <w:pStyle w:val="NumericTableBodyText"/>
              <w:jc w:val="center"/>
            </w:pPr>
            <w:r>
              <w:t>0.43</w:t>
            </w:r>
          </w:p>
        </w:tc>
        <w:tc>
          <w:tcPr>
            <w:tcW w:w="971" w:type="dxa"/>
            <w:tcBorders>
              <w:bottom w:val="single" w:sz="4" w:space="0" w:color="auto"/>
            </w:tcBorders>
            <w:shd w:val="clear" w:color="auto" w:fill="D9D9D9" w:themeFill="background1" w:themeFillShade="D9"/>
            <w:noWrap/>
            <w:hideMark/>
          </w:tcPr>
          <w:p w14:paraId="1B2B9CCD" w14:textId="77777777" w:rsidR="00BD7C6B" w:rsidRPr="00C655DC" w:rsidRDefault="00BD7C6B" w:rsidP="006824CC">
            <w:pPr>
              <w:pStyle w:val="NumericTableBodyText"/>
              <w:jc w:val="center"/>
              <w:rPr>
                <w:b/>
                <w:bCs/>
              </w:rPr>
            </w:pPr>
            <w:r w:rsidRPr="00C655DC">
              <w:rPr>
                <w:b/>
                <w:bCs/>
              </w:rPr>
              <w:t>0.32</w:t>
            </w:r>
          </w:p>
        </w:tc>
        <w:tc>
          <w:tcPr>
            <w:tcW w:w="970" w:type="dxa"/>
            <w:tcBorders>
              <w:bottom w:val="single" w:sz="4" w:space="0" w:color="auto"/>
            </w:tcBorders>
            <w:shd w:val="clear" w:color="auto" w:fill="D9D9D9" w:themeFill="background1" w:themeFillShade="D9"/>
            <w:noWrap/>
            <w:hideMark/>
          </w:tcPr>
          <w:p w14:paraId="732B1E04" w14:textId="77777777" w:rsidR="00BD7C6B" w:rsidRPr="00C655DC" w:rsidRDefault="00BD7C6B" w:rsidP="006824CC">
            <w:pPr>
              <w:pStyle w:val="NumericTableBodyText"/>
              <w:jc w:val="center"/>
              <w:rPr>
                <w:b/>
                <w:bCs/>
              </w:rPr>
            </w:pPr>
            <w:r w:rsidRPr="00C655DC">
              <w:rPr>
                <w:b/>
                <w:bCs/>
              </w:rPr>
              <w:t>0.15</w:t>
            </w:r>
          </w:p>
        </w:tc>
        <w:tc>
          <w:tcPr>
            <w:tcW w:w="970" w:type="dxa"/>
            <w:tcBorders>
              <w:bottom w:val="single" w:sz="4" w:space="0" w:color="auto"/>
            </w:tcBorders>
            <w:noWrap/>
            <w:hideMark/>
          </w:tcPr>
          <w:p w14:paraId="582B6C79" w14:textId="77777777" w:rsidR="00BD7C6B" w:rsidRDefault="00BD7C6B" w:rsidP="006824CC">
            <w:pPr>
              <w:pStyle w:val="NumericTableBodyText"/>
              <w:jc w:val="center"/>
            </w:pPr>
            <w:r>
              <w:t>0.62</w:t>
            </w:r>
          </w:p>
        </w:tc>
        <w:tc>
          <w:tcPr>
            <w:tcW w:w="970" w:type="dxa"/>
            <w:tcBorders>
              <w:bottom w:val="single" w:sz="4" w:space="0" w:color="auto"/>
            </w:tcBorders>
            <w:shd w:val="clear" w:color="auto" w:fill="D9D9D9" w:themeFill="background1" w:themeFillShade="D9"/>
            <w:noWrap/>
            <w:hideMark/>
          </w:tcPr>
          <w:p w14:paraId="14ED42E3" w14:textId="77777777" w:rsidR="00BD7C6B" w:rsidRPr="00225627" w:rsidRDefault="00BD7C6B" w:rsidP="006824CC">
            <w:pPr>
              <w:pStyle w:val="NumericTableBodyText"/>
              <w:jc w:val="center"/>
              <w:rPr>
                <w:b/>
                <w:bCs/>
              </w:rPr>
            </w:pPr>
            <w:r w:rsidRPr="00225627">
              <w:rPr>
                <w:b/>
                <w:bCs/>
              </w:rPr>
              <w:t>0.15</w:t>
            </w:r>
          </w:p>
        </w:tc>
        <w:tc>
          <w:tcPr>
            <w:tcW w:w="971" w:type="dxa"/>
            <w:tcBorders>
              <w:bottom w:val="single" w:sz="4" w:space="0" w:color="auto"/>
            </w:tcBorders>
            <w:shd w:val="clear" w:color="auto" w:fill="D9D9D9" w:themeFill="background1" w:themeFillShade="D9"/>
            <w:noWrap/>
            <w:hideMark/>
          </w:tcPr>
          <w:p w14:paraId="6D2BCBA3" w14:textId="77777777" w:rsidR="00BD7C6B" w:rsidRPr="00225627" w:rsidRDefault="00BD7C6B" w:rsidP="006824CC">
            <w:pPr>
              <w:pStyle w:val="NumericTableBodyText"/>
              <w:jc w:val="center"/>
              <w:rPr>
                <w:b/>
                <w:bCs/>
              </w:rPr>
            </w:pPr>
            <w:r w:rsidRPr="00225627">
              <w:rPr>
                <w:b/>
                <w:bCs/>
              </w:rPr>
              <w:t>0.17</w:t>
            </w:r>
          </w:p>
        </w:tc>
        <w:tc>
          <w:tcPr>
            <w:tcW w:w="970" w:type="dxa"/>
            <w:tcBorders>
              <w:bottom w:val="single" w:sz="4" w:space="0" w:color="auto"/>
            </w:tcBorders>
            <w:noWrap/>
            <w:hideMark/>
          </w:tcPr>
          <w:p w14:paraId="44302FDD" w14:textId="77777777" w:rsidR="00BD7C6B" w:rsidRDefault="00BD7C6B" w:rsidP="006824CC">
            <w:pPr>
              <w:pStyle w:val="NumericTableBodyText"/>
              <w:jc w:val="center"/>
            </w:pPr>
            <w:r>
              <w:t>0.02</w:t>
            </w:r>
          </w:p>
        </w:tc>
        <w:tc>
          <w:tcPr>
            <w:tcW w:w="970" w:type="dxa"/>
            <w:tcBorders>
              <w:bottom w:val="single" w:sz="4" w:space="0" w:color="auto"/>
            </w:tcBorders>
            <w:shd w:val="clear" w:color="auto" w:fill="D9D9D9" w:themeFill="background1" w:themeFillShade="D9"/>
            <w:noWrap/>
            <w:hideMark/>
          </w:tcPr>
          <w:p w14:paraId="07A910AC" w14:textId="77777777" w:rsidR="00BD7C6B" w:rsidRPr="00225627" w:rsidRDefault="00BD7C6B" w:rsidP="006824CC">
            <w:pPr>
              <w:pStyle w:val="NumericTableBodyText"/>
              <w:jc w:val="center"/>
              <w:rPr>
                <w:b/>
                <w:bCs/>
              </w:rPr>
            </w:pPr>
            <w:r w:rsidRPr="00225627">
              <w:rPr>
                <w:b/>
                <w:bCs/>
              </w:rPr>
              <w:t>0.04</w:t>
            </w:r>
          </w:p>
        </w:tc>
        <w:tc>
          <w:tcPr>
            <w:tcW w:w="971" w:type="dxa"/>
            <w:tcBorders>
              <w:bottom w:val="single" w:sz="4" w:space="0" w:color="auto"/>
            </w:tcBorders>
            <w:shd w:val="clear" w:color="auto" w:fill="D9D9D9" w:themeFill="background1" w:themeFillShade="D9"/>
            <w:noWrap/>
            <w:hideMark/>
          </w:tcPr>
          <w:p w14:paraId="7BF152B9" w14:textId="77777777" w:rsidR="00BD7C6B" w:rsidRPr="00225627" w:rsidRDefault="00BD7C6B" w:rsidP="006824CC">
            <w:pPr>
              <w:pStyle w:val="NumericTableBodyText"/>
              <w:jc w:val="center"/>
              <w:rPr>
                <w:b/>
                <w:bCs/>
              </w:rPr>
            </w:pPr>
            <w:r w:rsidRPr="00225627">
              <w:rPr>
                <w:b/>
                <w:bCs/>
              </w:rPr>
              <w:t>0.18</w:t>
            </w:r>
          </w:p>
        </w:tc>
      </w:tr>
      <w:tr w:rsidR="00C92226" w14:paraId="2EE42A7A" w14:textId="77777777" w:rsidTr="006824CC">
        <w:trPr>
          <w:trHeight w:val="290"/>
        </w:trPr>
        <w:tc>
          <w:tcPr>
            <w:tcW w:w="4127" w:type="dxa"/>
            <w:tcBorders>
              <w:top w:val="single" w:sz="4" w:space="0" w:color="auto"/>
            </w:tcBorders>
            <w:noWrap/>
            <w:hideMark/>
          </w:tcPr>
          <w:p w14:paraId="2C9AA24E" w14:textId="77777777" w:rsidR="00BD7C6B" w:rsidRDefault="00BD7C6B" w:rsidP="007D066F">
            <w:pPr>
              <w:pStyle w:val="NumericTableBodyText"/>
              <w:rPr>
                <w:i/>
                <w:iCs/>
              </w:rPr>
            </w:pPr>
            <w:r>
              <w:rPr>
                <w:i/>
                <w:iCs/>
              </w:rPr>
              <w:lastRenderedPageBreak/>
              <w:t>Nemadactylus douglasii</w:t>
            </w:r>
          </w:p>
        </w:tc>
        <w:tc>
          <w:tcPr>
            <w:tcW w:w="970" w:type="dxa"/>
            <w:tcBorders>
              <w:top w:val="single" w:sz="4" w:space="0" w:color="auto"/>
            </w:tcBorders>
            <w:shd w:val="clear" w:color="auto" w:fill="D9D9D9" w:themeFill="background1" w:themeFillShade="D9"/>
            <w:noWrap/>
            <w:hideMark/>
          </w:tcPr>
          <w:p w14:paraId="43516513" w14:textId="77777777" w:rsidR="00BD7C6B" w:rsidRPr="00C655DC" w:rsidRDefault="00BD7C6B" w:rsidP="006824CC">
            <w:pPr>
              <w:pStyle w:val="NumericTableBodyText"/>
              <w:jc w:val="center"/>
              <w:rPr>
                <w:b/>
                <w:bCs/>
              </w:rPr>
            </w:pPr>
            <w:r w:rsidRPr="00C655DC">
              <w:rPr>
                <w:b/>
                <w:bCs/>
              </w:rPr>
              <w:t>5.93</w:t>
            </w:r>
          </w:p>
        </w:tc>
        <w:tc>
          <w:tcPr>
            <w:tcW w:w="970" w:type="dxa"/>
            <w:tcBorders>
              <w:top w:val="single" w:sz="4" w:space="0" w:color="auto"/>
            </w:tcBorders>
            <w:shd w:val="clear" w:color="auto" w:fill="D9D9D9" w:themeFill="background1" w:themeFillShade="D9"/>
            <w:noWrap/>
            <w:hideMark/>
          </w:tcPr>
          <w:p w14:paraId="249F6278" w14:textId="77777777" w:rsidR="00BD7C6B" w:rsidRPr="00C655DC" w:rsidRDefault="00BD7C6B" w:rsidP="006824CC">
            <w:pPr>
              <w:pStyle w:val="NumericTableBodyText"/>
              <w:jc w:val="center"/>
              <w:rPr>
                <w:b/>
                <w:bCs/>
              </w:rPr>
            </w:pPr>
            <w:r w:rsidRPr="00C655DC">
              <w:rPr>
                <w:b/>
                <w:bCs/>
              </w:rPr>
              <w:t>3.93</w:t>
            </w:r>
          </w:p>
        </w:tc>
        <w:tc>
          <w:tcPr>
            <w:tcW w:w="970" w:type="dxa"/>
            <w:tcBorders>
              <w:top w:val="single" w:sz="4" w:space="0" w:color="auto"/>
            </w:tcBorders>
            <w:shd w:val="clear" w:color="auto" w:fill="D9D9D9" w:themeFill="background1" w:themeFillShade="D9"/>
            <w:noWrap/>
            <w:hideMark/>
          </w:tcPr>
          <w:p w14:paraId="119163E6" w14:textId="77777777" w:rsidR="00BD7C6B" w:rsidRPr="00C655DC" w:rsidRDefault="00BD7C6B" w:rsidP="006824CC">
            <w:pPr>
              <w:pStyle w:val="NumericTableBodyText"/>
              <w:jc w:val="center"/>
              <w:rPr>
                <w:b/>
                <w:bCs/>
              </w:rPr>
            </w:pPr>
            <w:r w:rsidRPr="00C655DC">
              <w:rPr>
                <w:b/>
                <w:bCs/>
              </w:rPr>
              <w:t>1.92</w:t>
            </w:r>
          </w:p>
        </w:tc>
        <w:tc>
          <w:tcPr>
            <w:tcW w:w="971" w:type="dxa"/>
            <w:tcBorders>
              <w:top w:val="single" w:sz="4" w:space="0" w:color="auto"/>
            </w:tcBorders>
            <w:shd w:val="clear" w:color="auto" w:fill="D9D9D9" w:themeFill="background1" w:themeFillShade="D9"/>
            <w:noWrap/>
            <w:hideMark/>
          </w:tcPr>
          <w:p w14:paraId="11B21AEA" w14:textId="77777777" w:rsidR="00BD7C6B" w:rsidRPr="00C655DC" w:rsidRDefault="00BD7C6B" w:rsidP="006824CC">
            <w:pPr>
              <w:pStyle w:val="NumericTableBodyText"/>
              <w:jc w:val="center"/>
              <w:rPr>
                <w:b/>
                <w:bCs/>
              </w:rPr>
            </w:pPr>
            <w:r w:rsidRPr="00C655DC">
              <w:rPr>
                <w:b/>
                <w:bCs/>
              </w:rPr>
              <w:t>0.19</w:t>
            </w:r>
          </w:p>
        </w:tc>
        <w:tc>
          <w:tcPr>
            <w:tcW w:w="970" w:type="dxa"/>
            <w:tcBorders>
              <w:top w:val="single" w:sz="4" w:space="0" w:color="auto"/>
            </w:tcBorders>
            <w:noWrap/>
            <w:hideMark/>
          </w:tcPr>
          <w:p w14:paraId="78BF4ADC" w14:textId="77777777" w:rsidR="00BD7C6B" w:rsidRDefault="00BD7C6B" w:rsidP="006824CC">
            <w:pPr>
              <w:pStyle w:val="NumericTableBodyText"/>
              <w:jc w:val="center"/>
            </w:pPr>
            <w:r>
              <w:t>0.03</w:t>
            </w:r>
          </w:p>
        </w:tc>
        <w:tc>
          <w:tcPr>
            <w:tcW w:w="970" w:type="dxa"/>
            <w:tcBorders>
              <w:top w:val="single" w:sz="4" w:space="0" w:color="auto"/>
            </w:tcBorders>
            <w:shd w:val="clear" w:color="auto" w:fill="D9D9D9" w:themeFill="background1" w:themeFillShade="D9"/>
            <w:noWrap/>
            <w:hideMark/>
          </w:tcPr>
          <w:p w14:paraId="5DA7E18A" w14:textId="77777777" w:rsidR="00BD7C6B" w:rsidRPr="00C655DC" w:rsidRDefault="00BD7C6B" w:rsidP="006824CC">
            <w:pPr>
              <w:pStyle w:val="NumericTableBodyText"/>
              <w:jc w:val="center"/>
              <w:rPr>
                <w:b/>
                <w:bCs/>
              </w:rPr>
            </w:pPr>
            <w:r w:rsidRPr="00C655DC">
              <w:rPr>
                <w:b/>
                <w:bCs/>
              </w:rPr>
              <w:t>1.39</w:t>
            </w:r>
          </w:p>
        </w:tc>
        <w:tc>
          <w:tcPr>
            <w:tcW w:w="970" w:type="dxa"/>
            <w:tcBorders>
              <w:top w:val="single" w:sz="4" w:space="0" w:color="auto"/>
            </w:tcBorders>
            <w:noWrap/>
            <w:hideMark/>
          </w:tcPr>
          <w:p w14:paraId="0C8462A6" w14:textId="77777777" w:rsidR="00BD7C6B" w:rsidRDefault="00BD7C6B" w:rsidP="006824CC">
            <w:pPr>
              <w:pStyle w:val="NumericTableBodyText"/>
              <w:jc w:val="center"/>
            </w:pPr>
            <w:r>
              <w:t>0.00</w:t>
            </w:r>
          </w:p>
        </w:tc>
        <w:tc>
          <w:tcPr>
            <w:tcW w:w="971" w:type="dxa"/>
            <w:tcBorders>
              <w:top w:val="single" w:sz="4" w:space="0" w:color="auto"/>
            </w:tcBorders>
            <w:noWrap/>
            <w:hideMark/>
          </w:tcPr>
          <w:p w14:paraId="4DC922EA" w14:textId="77777777" w:rsidR="00BD7C6B" w:rsidRDefault="00BD7C6B" w:rsidP="006824CC">
            <w:pPr>
              <w:pStyle w:val="NumericTableBodyText"/>
              <w:jc w:val="center"/>
            </w:pPr>
            <w:r>
              <w:t>0.03</w:t>
            </w:r>
          </w:p>
        </w:tc>
        <w:tc>
          <w:tcPr>
            <w:tcW w:w="970" w:type="dxa"/>
            <w:tcBorders>
              <w:top w:val="single" w:sz="4" w:space="0" w:color="auto"/>
            </w:tcBorders>
            <w:shd w:val="clear" w:color="auto" w:fill="D9D9D9" w:themeFill="background1" w:themeFillShade="D9"/>
            <w:noWrap/>
            <w:hideMark/>
          </w:tcPr>
          <w:p w14:paraId="384D5615" w14:textId="77777777" w:rsidR="00BD7C6B" w:rsidRPr="00225627" w:rsidRDefault="00BD7C6B" w:rsidP="006824CC">
            <w:pPr>
              <w:pStyle w:val="NumericTableBodyText"/>
              <w:jc w:val="center"/>
              <w:rPr>
                <w:b/>
                <w:bCs/>
              </w:rPr>
            </w:pPr>
            <w:r w:rsidRPr="00225627">
              <w:rPr>
                <w:b/>
                <w:bCs/>
              </w:rPr>
              <w:t>0.04</w:t>
            </w:r>
          </w:p>
        </w:tc>
        <w:tc>
          <w:tcPr>
            <w:tcW w:w="970" w:type="dxa"/>
            <w:tcBorders>
              <w:top w:val="single" w:sz="4" w:space="0" w:color="auto"/>
            </w:tcBorders>
            <w:noWrap/>
            <w:hideMark/>
          </w:tcPr>
          <w:p w14:paraId="09EC2CC3" w14:textId="77777777" w:rsidR="00BD7C6B" w:rsidRDefault="00BD7C6B" w:rsidP="006824CC">
            <w:pPr>
              <w:pStyle w:val="NumericTableBodyText"/>
              <w:jc w:val="center"/>
            </w:pPr>
            <w:r>
              <w:t>0.01</w:t>
            </w:r>
          </w:p>
        </w:tc>
        <w:tc>
          <w:tcPr>
            <w:tcW w:w="971" w:type="dxa"/>
            <w:tcBorders>
              <w:top w:val="single" w:sz="4" w:space="0" w:color="auto"/>
            </w:tcBorders>
            <w:shd w:val="clear" w:color="auto" w:fill="D9D9D9" w:themeFill="background1" w:themeFillShade="D9"/>
            <w:noWrap/>
            <w:hideMark/>
          </w:tcPr>
          <w:p w14:paraId="447DF31B" w14:textId="77777777" w:rsidR="00BD7C6B" w:rsidRPr="00225627" w:rsidRDefault="00BD7C6B" w:rsidP="006824CC">
            <w:pPr>
              <w:pStyle w:val="NumericTableBodyText"/>
              <w:jc w:val="center"/>
              <w:rPr>
                <w:b/>
                <w:bCs/>
              </w:rPr>
            </w:pPr>
            <w:r w:rsidRPr="00225627">
              <w:rPr>
                <w:b/>
                <w:bCs/>
              </w:rPr>
              <w:t>0.24</w:t>
            </w:r>
          </w:p>
        </w:tc>
      </w:tr>
      <w:tr w:rsidR="00C92226" w14:paraId="2832447A" w14:textId="77777777" w:rsidTr="00582DE2">
        <w:trPr>
          <w:trHeight w:val="290"/>
        </w:trPr>
        <w:tc>
          <w:tcPr>
            <w:tcW w:w="4127" w:type="dxa"/>
            <w:noWrap/>
            <w:hideMark/>
          </w:tcPr>
          <w:p w14:paraId="023E51BB" w14:textId="77777777" w:rsidR="00BD7C6B" w:rsidRDefault="00BD7C6B" w:rsidP="007D066F">
            <w:pPr>
              <w:pStyle w:val="NumericTableBodyText"/>
              <w:rPr>
                <w:i/>
                <w:iCs/>
              </w:rPr>
            </w:pPr>
            <w:r>
              <w:rPr>
                <w:i/>
                <w:iCs/>
              </w:rPr>
              <w:t>Nemadactylus macropterus</w:t>
            </w:r>
          </w:p>
        </w:tc>
        <w:tc>
          <w:tcPr>
            <w:tcW w:w="970" w:type="dxa"/>
            <w:shd w:val="clear" w:color="auto" w:fill="D9D9D9" w:themeFill="background1" w:themeFillShade="D9"/>
            <w:noWrap/>
            <w:hideMark/>
          </w:tcPr>
          <w:p w14:paraId="2BD22A62" w14:textId="77777777" w:rsidR="00BD7C6B" w:rsidRPr="00C655DC" w:rsidRDefault="00BD7C6B" w:rsidP="006824CC">
            <w:pPr>
              <w:pStyle w:val="NumericTableBodyText"/>
              <w:jc w:val="center"/>
              <w:rPr>
                <w:b/>
                <w:bCs/>
              </w:rPr>
            </w:pPr>
            <w:r w:rsidRPr="00C655DC">
              <w:rPr>
                <w:b/>
                <w:bCs/>
              </w:rPr>
              <w:t>6.19</w:t>
            </w:r>
          </w:p>
        </w:tc>
        <w:tc>
          <w:tcPr>
            <w:tcW w:w="970" w:type="dxa"/>
            <w:shd w:val="clear" w:color="auto" w:fill="D9D9D9" w:themeFill="background1" w:themeFillShade="D9"/>
            <w:noWrap/>
            <w:hideMark/>
          </w:tcPr>
          <w:p w14:paraId="38B0B4F7" w14:textId="77777777" w:rsidR="00BD7C6B" w:rsidRPr="00C655DC" w:rsidRDefault="00BD7C6B" w:rsidP="006824CC">
            <w:pPr>
              <w:pStyle w:val="NumericTableBodyText"/>
              <w:jc w:val="center"/>
              <w:rPr>
                <w:b/>
                <w:bCs/>
              </w:rPr>
            </w:pPr>
            <w:r w:rsidRPr="00C655DC">
              <w:rPr>
                <w:b/>
                <w:bCs/>
              </w:rPr>
              <w:t>4.44</w:t>
            </w:r>
          </w:p>
        </w:tc>
        <w:tc>
          <w:tcPr>
            <w:tcW w:w="970" w:type="dxa"/>
            <w:shd w:val="clear" w:color="auto" w:fill="D9D9D9" w:themeFill="background1" w:themeFillShade="D9"/>
            <w:noWrap/>
            <w:hideMark/>
          </w:tcPr>
          <w:p w14:paraId="6E1B3D85" w14:textId="77777777" w:rsidR="00BD7C6B" w:rsidRPr="00C655DC" w:rsidRDefault="00BD7C6B" w:rsidP="006824CC">
            <w:pPr>
              <w:pStyle w:val="NumericTableBodyText"/>
              <w:jc w:val="center"/>
              <w:rPr>
                <w:b/>
                <w:bCs/>
              </w:rPr>
            </w:pPr>
            <w:r w:rsidRPr="00C655DC">
              <w:rPr>
                <w:b/>
                <w:bCs/>
              </w:rPr>
              <w:t>2.06</w:t>
            </w:r>
          </w:p>
        </w:tc>
        <w:tc>
          <w:tcPr>
            <w:tcW w:w="971" w:type="dxa"/>
            <w:noWrap/>
            <w:hideMark/>
          </w:tcPr>
          <w:p w14:paraId="261416B2" w14:textId="77777777" w:rsidR="00BD7C6B" w:rsidRDefault="00BD7C6B" w:rsidP="006824CC">
            <w:pPr>
              <w:pStyle w:val="NumericTableBodyText"/>
              <w:jc w:val="center"/>
            </w:pPr>
            <w:r>
              <w:t>0.04</w:t>
            </w:r>
          </w:p>
        </w:tc>
        <w:tc>
          <w:tcPr>
            <w:tcW w:w="970" w:type="dxa"/>
            <w:noWrap/>
            <w:hideMark/>
          </w:tcPr>
          <w:p w14:paraId="6BB77C69" w14:textId="77777777" w:rsidR="00BD7C6B" w:rsidRDefault="00BD7C6B" w:rsidP="006824CC">
            <w:pPr>
              <w:pStyle w:val="NumericTableBodyText"/>
              <w:jc w:val="center"/>
            </w:pPr>
            <w:r>
              <w:t>0.02</w:t>
            </w:r>
          </w:p>
        </w:tc>
        <w:tc>
          <w:tcPr>
            <w:tcW w:w="970" w:type="dxa"/>
            <w:shd w:val="clear" w:color="auto" w:fill="D9D9D9" w:themeFill="background1" w:themeFillShade="D9"/>
            <w:noWrap/>
            <w:hideMark/>
          </w:tcPr>
          <w:p w14:paraId="792CA880" w14:textId="77777777" w:rsidR="00BD7C6B" w:rsidRPr="00C655DC" w:rsidRDefault="00BD7C6B" w:rsidP="006824CC">
            <w:pPr>
              <w:pStyle w:val="NumericTableBodyText"/>
              <w:jc w:val="center"/>
              <w:rPr>
                <w:b/>
                <w:bCs/>
              </w:rPr>
            </w:pPr>
            <w:r w:rsidRPr="00C655DC">
              <w:rPr>
                <w:b/>
                <w:bCs/>
              </w:rPr>
              <w:t>2.28</w:t>
            </w:r>
          </w:p>
        </w:tc>
        <w:tc>
          <w:tcPr>
            <w:tcW w:w="970" w:type="dxa"/>
            <w:noWrap/>
            <w:hideMark/>
          </w:tcPr>
          <w:p w14:paraId="4149271E" w14:textId="77777777" w:rsidR="00BD7C6B" w:rsidRDefault="00BD7C6B" w:rsidP="006824CC">
            <w:pPr>
              <w:pStyle w:val="NumericTableBodyText"/>
              <w:jc w:val="center"/>
            </w:pPr>
            <w:r>
              <w:t>0.00</w:t>
            </w:r>
          </w:p>
        </w:tc>
        <w:tc>
          <w:tcPr>
            <w:tcW w:w="971" w:type="dxa"/>
            <w:noWrap/>
            <w:hideMark/>
          </w:tcPr>
          <w:p w14:paraId="2E6E840A" w14:textId="77777777" w:rsidR="00BD7C6B" w:rsidRDefault="00BD7C6B" w:rsidP="006824CC">
            <w:pPr>
              <w:pStyle w:val="NumericTableBodyText"/>
              <w:jc w:val="center"/>
            </w:pPr>
            <w:r>
              <w:t>0.00</w:t>
            </w:r>
          </w:p>
        </w:tc>
        <w:tc>
          <w:tcPr>
            <w:tcW w:w="970" w:type="dxa"/>
            <w:noWrap/>
            <w:hideMark/>
          </w:tcPr>
          <w:p w14:paraId="60CC3AD0" w14:textId="77777777" w:rsidR="00BD7C6B" w:rsidRDefault="00BD7C6B" w:rsidP="006824CC">
            <w:pPr>
              <w:pStyle w:val="NumericTableBodyText"/>
              <w:jc w:val="center"/>
            </w:pPr>
            <w:r>
              <w:t>0.00</w:t>
            </w:r>
          </w:p>
        </w:tc>
        <w:tc>
          <w:tcPr>
            <w:tcW w:w="970" w:type="dxa"/>
            <w:noWrap/>
            <w:hideMark/>
          </w:tcPr>
          <w:p w14:paraId="15F92CD5" w14:textId="77777777" w:rsidR="00BD7C6B" w:rsidRDefault="00BD7C6B" w:rsidP="006824CC">
            <w:pPr>
              <w:pStyle w:val="NumericTableBodyText"/>
              <w:jc w:val="center"/>
            </w:pPr>
            <w:r>
              <w:t>0.00</w:t>
            </w:r>
          </w:p>
        </w:tc>
        <w:tc>
          <w:tcPr>
            <w:tcW w:w="971" w:type="dxa"/>
            <w:noWrap/>
            <w:hideMark/>
          </w:tcPr>
          <w:p w14:paraId="1339B71B" w14:textId="77777777" w:rsidR="00BD7C6B" w:rsidRDefault="00BD7C6B" w:rsidP="006824CC">
            <w:pPr>
              <w:pStyle w:val="NumericTableBodyText"/>
              <w:jc w:val="center"/>
            </w:pPr>
            <w:r>
              <w:t>0.03</w:t>
            </w:r>
          </w:p>
        </w:tc>
      </w:tr>
      <w:tr w:rsidR="00C92226" w14:paraId="3AC1A7CC" w14:textId="77777777" w:rsidTr="00582DE2">
        <w:trPr>
          <w:trHeight w:val="290"/>
        </w:trPr>
        <w:tc>
          <w:tcPr>
            <w:tcW w:w="4127" w:type="dxa"/>
            <w:noWrap/>
            <w:hideMark/>
          </w:tcPr>
          <w:p w14:paraId="2B79C29B" w14:textId="77777777" w:rsidR="00BD7C6B" w:rsidRDefault="00BD7C6B" w:rsidP="007D066F">
            <w:pPr>
              <w:pStyle w:val="NumericTableBodyText"/>
              <w:rPr>
                <w:i/>
                <w:iCs/>
              </w:rPr>
            </w:pPr>
            <w:r>
              <w:rPr>
                <w:i/>
                <w:iCs/>
              </w:rPr>
              <w:t>Neophrynichthys latus</w:t>
            </w:r>
          </w:p>
        </w:tc>
        <w:tc>
          <w:tcPr>
            <w:tcW w:w="970" w:type="dxa"/>
            <w:noWrap/>
            <w:hideMark/>
          </w:tcPr>
          <w:p w14:paraId="792B7651" w14:textId="77777777" w:rsidR="00BD7C6B" w:rsidRDefault="00BD7C6B" w:rsidP="006824CC">
            <w:pPr>
              <w:pStyle w:val="NumericTableBodyText"/>
              <w:jc w:val="center"/>
            </w:pPr>
            <w:r>
              <w:t>2.34</w:t>
            </w:r>
          </w:p>
        </w:tc>
        <w:tc>
          <w:tcPr>
            <w:tcW w:w="970" w:type="dxa"/>
            <w:noWrap/>
            <w:hideMark/>
          </w:tcPr>
          <w:p w14:paraId="1367029B" w14:textId="77777777" w:rsidR="00BD7C6B" w:rsidRDefault="00BD7C6B" w:rsidP="006824CC">
            <w:pPr>
              <w:pStyle w:val="NumericTableBodyText"/>
              <w:jc w:val="center"/>
            </w:pPr>
            <w:r>
              <w:t>1.89</w:t>
            </w:r>
          </w:p>
        </w:tc>
        <w:tc>
          <w:tcPr>
            <w:tcW w:w="970" w:type="dxa"/>
            <w:shd w:val="clear" w:color="auto" w:fill="D9D9D9" w:themeFill="background1" w:themeFillShade="D9"/>
            <w:noWrap/>
            <w:hideMark/>
          </w:tcPr>
          <w:p w14:paraId="71DBAD7A" w14:textId="77777777" w:rsidR="00BD7C6B" w:rsidRPr="00C655DC" w:rsidRDefault="00BD7C6B" w:rsidP="006824CC">
            <w:pPr>
              <w:pStyle w:val="NumericTableBodyText"/>
              <w:jc w:val="center"/>
              <w:rPr>
                <w:b/>
                <w:bCs/>
              </w:rPr>
            </w:pPr>
            <w:r w:rsidRPr="00C655DC">
              <w:rPr>
                <w:b/>
                <w:bCs/>
              </w:rPr>
              <w:t>1.84</w:t>
            </w:r>
          </w:p>
        </w:tc>
        <w:tc>
          <w:tcPr>
            <w:tcW w:w="971" w:type="dxa"/>
            <w:noWrap/>
            <w:hideMark/>
          </w:tcPr>
          <w:p w14:paraId="139B11DE" w14:textId="77777777" w:rsidR="00BD7C6B" w:rsidRDefault="00BD7C6B" w:rsidP="006824CC">
            <w:pPr>
              <w:pStyle w:val="NumericTableBodyText"/>
              <w:jc w:val="center"/>
            </w:pPr>
            <w:r>
              <w:t>0.00</w:t>
            </w:r>
          </w:p>
        </w:tc>
        <w:tc>
          <w:tcPr>
            <w:tcW w:w="970" w:type="dxa"/>
            <w:noWrap/>
            <w:hideMark/>
          </w:tcPr>
          <w:p w14:paraId="3F091E88" w14:textId="77777777" w:rsidR="00BD7C6B" w:rsidRDefault="00BD7C6B" w:rsidP="006824CC">
            <w:pPr>
              <w:pStyle w:val="NumericTableBodyText"/>
              <w:jc w:val="center"/>
            </w:pPr>
            <w:r>
              <w:t>0.00</w:t>
            </w:r>
          </w:p>
        </w:tc>
        <w:tc>
          <w:tcPr>
            <w:tcW w:w="970" w:type="dxa"/>
            <w:noWrap/>
            <w:hideMark/>
          </w:tcPr>
          <w:p w14:paraId="5BE519AD" w14:textId="77777777" w:rsidR="00BD7C6B" w:rsidRDefault="00BD7C6B" w:rsidP="006824CC">
            <w:pPr>
              <w:pStyle w:val="NumericTableBodyText"/>
              <w:jc w:val="center"/>
            </w:pPr>
            <w:r>
              <w:t>0.03</w:t>
            </w:r>
          </w:p>
        </w:tc>
        <w:tc>
          <w:tcPr>
            <w:tcW w:w="970" w:type="dxa"/>
            <w:noWrap/>
            <w:hideMark/>
          </w:tcPr>
          <w:p w14:paraId="7F16EC9E" w14:textId="77777777" w:rsidR="00BD7C6B" w:rsidRDefault="00BD7C6B" w:rsidP="006824CC">
            <w:pPr>
              <w:pStyle w:val="NumericTableBodyText"/>
              <w:jc w:val="center"/>
            </w:pPr>
            <w:r>
              <w:t>0.00</w:t>
            </w:r>
          </w:p>
        </w:tc>
        <w:tc>
          <w:tcPr>
            <w:tcW w:w="971" w:type="dxa"/>
            <w:noWrap/>
            <w:hideMark/>
          </w:tcPr>
          <w:p w14:paraId="2D806362" w14:textId="77777777" w:rsidR="00BD7C6B" w:rsidRDefault="00BD7C6B" w:rsidP="006824CC">
            <w:pPr>
              <w:pStyle w:val="NumericTableBodyText"/>
              <w:jc w:val="center"/>
            </w:pPr>
            <w:r>
              <w:t>0.00</w:t>
            </w:r>
          </w:p>
        </w:tc>
        <w:tc>
          <w:tcPr>
            <w:tcW w:w="970" w:type="dxa"/>
            <w:noWrap/>
            <w:hideMark/>
          </w:tcPr>
          <w:p w14:paraId="3171755A" w14:textId="77777777" w:rsidR="00BD7C6B" w:rsidRDefault="00BD7C6B" w:rsidP="006824CC">
            <w:pPr>
              <w:pStyle w:val="NumericTableBodyText"/>
              <w:jc w:val="center"/>
            </w:pPr>
            <w:r>
              <w:t>0.00</w:t>
            </w:r>
          </w:p>
        </w:tc>
        <w:tc>
          <w:tcPr>
            <w:tcW w:w="970" w:type="dxa"/>
            <w:noWrap/>
            <w:hideMark/>
          </w:tcPr>
          <w:p w14:paraId="68AFD3DC" w14:textId="77777777" w:rsidR="00BD7C6B" w:rsidRDefault="00BD7C6B" w:rsidP="006824CC">
            <w:pPr>
              <w:pStyle w:val="NumericTableBodyText"/>
              <w:jc w:val="center"/>
            </w:pPr>
            <w:r>
              <w:t>0.00</w:t>
            </w:r>
          </w:p>
        </w:tc>
        <w:tc>
          <w:tcPr>
            <w:tcW w:w="971" w:type="dxa"/>
            <w:noWrap/>
            <w:hideMark/>
          </w:tcPr>
          <w:p w14:paraId="3C5F9AC7" w14:textId="77777777" w:rsidR="00BD7C6B" w:rsidRDefault="00BD7C6B" w:rsidP="006824CC">
            <w:pPr>
              <w:pStyle w:val="NumericTableBodyText"/>
              <w:jc w:val="center"/>
            </w:pPr>
            <w:r>
              <w:t>0.01</w:t>
            </w:r>
          </w:p>
        </w:tc>
      </w:tr>
      <w:tr w:rsidR="00C92226" w14:paraId="441502FE" w14:textId="77777777" w:rsidTr="00582DE2">
        <w:trPr>
          <w:trHeight w:val="290"/>
        </w:trPr>
        <w:tc>
          <w:tcPr>
            <w:tcW w:w="4127" w:type="dxa"/>
            <w:noWrap/>
            <w:hideMark/>
          </w:tcPr>
          <w:p w14:paraId="324F1F57" w14:textId="77777777" w:rsidR="00BD7C6B" w:rsidRDefault="00BD7C6B" w:rsidP="007D066F">
            <w:pPr>
              <w:pStyle w:val="NumericTableBodyText"/>
              <w:rPr>
                <w:i/>
                <w:iCs/>
              </w:rPr>
            </w:pPr>
            <w:r>
              <w:rPr>
                <w:i/>
                <w:iCs/>
              </w:rPr>
              <w:t>Notolabrus celidotus</w:t>
            </w:r>
          </w:p>
        </w:tc>
        <w:tc>
          <w:tcPr>
            <w:tcW w:w="970" w:type="dxa"/>
            <w:noWrap/>
            <w:hideMark/>
          </w:tcPr>
          <w:p w14:paraId="20722B78" w14:textId="77777777" w:rsidR="00BD7C6B" w:rsidRDefault="00BD7C6B" w:rsidP="006824CC">
            <w:pPr>
              <w:pStyle w:val="NumericTableBodyText"/>
              <w:jc w:val="center"/>
            </w:pPr>
            <w:r>
              <w:t>3.31</w:t>
            </w:r>
          </w:p>
        </w:tc>
        <w:tc>
          <w:tcPr>
            <w:tcW w:w="970" w:type="dxa"/>
            <w:noWrap/>
            <w:hideMark/>
          </w:tcPr>
          <w:p w14:paraId="56FA4C6C" w14:textId="77777777" w:rsidR="00BD7C6B" w:rsidRDefault="00BD7C6B" w:rsidP="006824CC">
            <w:pPr>
              <w:pStyle w:val="NumericTableBodyText"/>
              <w:jc w:val="center"/>
            </w:pPr>
            <w:r>
              <w:t>1.90</w:t>
            </w:r>
          </w:p>
        </w:tc>
        <w:tc>
          <w:tcPr>
            <w:tcW w:w="970" w:type="dxa"/>
            <w:noWrap/>
            <w:hideMark/>
          </w:tcPr>
          <w:p w14:paraId="5B529D0E" w14:textId="77777777" w:rsidR="00BD7C6B" w:rsidRDefault="00BD7C6B" w:rsidP="006824CC">
            <w:pPr>
              <w:pStyle w:val="NumericTableBodyText"/>
              <w:jc w:val="center"/>
            </w:pPr>
            <w:r>
              <w:t>0.27</w:t>
            </w:r>
          </w:p>
        </w:tc>
        <w:tc>
          <w:tcPr>
            <w:tcW w:w="971" w:type="dxa"/>
            <w:shd w:val="clear" w:color="auto" w:fill="D9D9D9" w:themeFill="background1" w:themeFillShade="D9"/>
            <w:noWrap/>
            <w:hideMark/>
          </w:tcPr>
          <w:p w14:paraId="0B60096A" w14:textId="77777777" w:rsidR="00BD7C6B" w:rsidRPr="00C655DC" w:rsidRDefault="00BD7C6B" w:rsidP="006824CC">
            <w:pPr>
              <w:pStyle w:val="NumericTableBodyText"/>
              <w:jc w:val="center"/>
              <w:rPr>
                <w:b/>
                <w:bCs/>
              </w:rPr>
            </w:pPr>
            <w:r w:rsidRPr="00C655DC">
              <w:rPr>
                <w:b/>
                <w:bCs/>
              </w:rPr>
              <w:t>0.21</w:t>
            </w:r>
          </w:p>
        </w:tc>
        <w:tc>
          <w:tcPr>
            <w:tcW w:w="970" w:type="dxa"/>
            <w:shd w:val="clear" w:color="auto" w:fill="D9D9D9" w:themeFill="background1" w:themeFillShade="D9"/>
            <w:noWrap/>
            <w:hideMark/>
          </w:tcPr>
          <w:p w14:paraId="7E55ED7D" w14:textId="77777777" w:rsidR="00BD7C6B" w:rsidRPr="00C655DC" w:rsidRDefault="00BD7C6B" w:rsidP="006824CC">
            <w:pPr>
              <w:pStyle w:val="NumericTableBodyText"/>
              <w:jc w:val="center"/>
              <w:rPr>
                <w:b/>
                <w:bCs/>
              </w:rPr>
            </w:pPr>
            <w:r w:rsidRPr="00C655DC">
              <w:rPr>
                <w:b/>
                <w:bCs/>
              </w:rPr>
              <w:t>0.11</w:t>
            </w:r>
          </w:p>
        </w:tc>
        <w:tc>
          <w:tcPr>
            <w:tcW w:w="970" w:type="dxa"/>
            <w:noWrap/>
            <w:hideMark/>
          </w:tcPr>
          <w:p w14:paraId="4184C747" w14:textId="77777777" w:rsidR="00BD7C6B" w:rsidRDefault="00BD7C6B" w:rsidP="006824CC">
            <w:pPr>
              <w:pStyle w:val="NumericTableBodyText"/>
              <w:jc w:val="center"/>
            </w:pPr>
            <w:r>
              <w:t>0.04</w:t>
            </w:r>
          </w:p>
        </w:tc>
        <w:tc>
          <w:tcPr>
            <w:tcW w:w="970" w:type="dxa"/>
            <w:shd w:val="clear" w:color="auto" w:fill="D9D9D9" w:themeFill="background1" w:themeFillShade="D9"/>
            <w:noWrap/>
            <w:hideMark/>
          </w:tcPr>
          <w:p w14:paraId="1DDDB3CE" w14:textId="77777777" w:rsidR="00BD7C6B" w:rsidRPr="00225627" w:rsidRDefault="00BD7C6B" w:rsidP="006824CC">
            <w:pPr>
              <w:pStyle w:val="NumericTableBodyText"/>
              <w:jc w:val="center"/>
              <w:rPr>
                <w:b/>
                <w:bCs/>
              </w:rPr>
            </w:pPr>
            <w:r w:rsidRPr="00225627">
              <w:rPr>
                <w:b/>
                <w:bCs/>
              </w:rPr>
              <w:t>0.74</w:t>
            </w:r>
          </w:p>
        </w:tc>
        <w:tc>
          <w:tcPr>
            <w:tcW w:w="971" w:type="dxa"/>
            <w:shd w:val="clear" w:color="auto" w:fill="D9D9D9" w:themeFill="background1" w:themeFillShade="D9"/>
            <w:noWrap/>
            <w:hideMark/>
          </w:tcPr>
          <w:p w14:paraId="5D47A479" w14:textId="77777777" w:rsidR="00BD7C6B" w:rsidRPr="00225627" w:rsidRDefault="00BD7C6B" w:rsidP="006824CC">
            <w:pPr>
              <w:pStyle w:val="NumericTableBodyText"/>
              <w:jc w:val="center"/>
              <w:rPr>
                <w:b/>
                <w:bCs/>
              </w:rPr>
            </w:pPr>
            <w:r w:rsidRPr="00225627">
              <w:rPr>
                <w:b/>
                <w:bCs/>
              </w:rPr>
              <w:t>0.32</w:t>
            </w:r>
          </w:p>
        </w:tc>
        <w:tc>
          <w:tcPr>
            <w:tcW w:w="970" w:type="dxa"/>
            <w:noWrap/>
            <w:hideMark/>
          </w:tcPr>
          <w:p w14:paraId="207DB078"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10E79E66" w14:textId="77777777" w:rsidR="00BD7C6B" w:rsidRPr="00225627" w:rsidRDefault="00BD7C6B" w:rsidP="006824CC">
            <w:pPr>
              <w:pStyle w:val="NumericTableBodyText"/>
              <w:jc w:val="center"/>
              <w:rPr>
                <w:b/>
                <w:bCs/>
              </w:rPr>
            </w:pPr>
            <w:r w:rsidRPr="00225627">
              <w:rPr>
                <w:b/>
                <w:bCs/>
              </w:rPr>
              <w:t>0.10</w:t>
            </w:r>
          </w:p>
        </w:tc>
        <w:tc>
          <w:tcPr>
            <w:tcW w:w="971" w:type="dxa"/>
            <w:noWrap/>
            <w:hideMark/>
          </w:tcPr>
          <w:p w14:paraId="20B46861" w14:textId="77777777" w:rsidR="00BD7C6B" w:rsidRDefault="00BD7C6B" w:rsidP="006824CC">
            <w:pPr>
              <w:pStyle w:val="NumericTableBodyText"/>
              <w:jc w:val="center"/>
            </w:pPr>
            <w:r>
              <w:t>0.02</w:t>
            </w:r>
          </w:p>
        </w:tc>
      </w:tr>
      <w:tr w:rsidR="00C92226" w14:paraId="6208CB98" w14:textId="77777777" w:rsidTr="00582DE2">
        <w:trPr>
          <w:trHeight w:val="290"/>
        </w:trPr>
        <w:tc>
          <w:tcPr>
            <w:tcW w:w="4127" w:type="dxa"/>
            <w:noWrap/>
            <w:hideMark/>
          </w:tcPr>
          <w:p w14:paraId="75209520" w14:textId="77777777" w:rsidR="00BD7C6B" w:rsidRDefault="00BD7C6B" w:rsidP="007D066F">
            <w:pPr>
              <w:pStyle w:val="NumericTableBodyText"/>
              <w:rPr>
                <w:i/>
                <w:iCs/>
              </w:rPr>
            </w:pPr>
            <w:r>
              <w:rPr>
                <w:i/>
                <w:iCs/>
              </w:rPr>
              <w:t>Notopogon lilliei</w:t>
            </w:r>
          </w:p>
        </w:tc>
        <w:tc>
          <w:tcPr>
            <w:tcW w:w="970" w:type="dxa"/>
            <w:shd w:val="clear" w:color="auto" w:fill="D9D9D9" w:themeFill="background1" w:themeFillShade="D9"/>
            <w:noWrap/>
            <w:hideMark/>
          </w:tcPr>
          <w:p w14:paraId="7E05D812" w14:textId="77777777" w:rsidR="00BD7C6B" w:rsidRPr="00C655DC" w:rsidRDefault="00BD7C6B" w:rsidP="006824CC">
            <w:pPr>
              <w:pStyle w:val="NumericTableBodyText"/>
              <w:jc w:val="center"/>
              <w:rPr>
                <w:b/>
                <w:bCs/>
              </w:rPr>
            </w:pPr>
            <w:r w:rsidRPr="00C655DC">
              <w:rPr>
                <w:b/>
                <w:bCs/>
              </w:rPr>
              <w:t>5.57</w:t>
            </w:r>
          </w:p>
        </w:tc>
        <w:tc>
          <w:tcPr>
            <w:tcW w:w="970" w:type="dxa"/>
            <w:noWrap/>
            <w:hideMark/>
          </w:tcPr>
          <w:p w14:paraId="413F16A9" w14:textId="77777777" w:rsidR="00BD7C6B" w:rsidRDefault="00BD7C6B" w:rsidP="006824CC">
            <w:pPr>
              <w:pStyle w:val="NumericTableBodyText"/>
              <w:jc w:val="center"/>
            </w:pPr>
            <w:r>
              <w:t>2.38</w:t>
            </w:r>
          </w:p>
        </w:tc>
        <w:tc>
          <w:tcPr>
            <w:tcW w:w="970" w:type="dxa"/>
            <w:shd w:val="clear" w:color="auto" w:fill="D9D9D9" w:themeFill="background1" w:themeFillShade="D9"/>
            <w:noWrap/>
            <w:hideMark/>
          </w:tcPr>
          <w:p w14:paraId="2C552F6E" w14:textId="77777777" w:rsidR="00BD7C6B" w:rsidRPr="00C655DC" w:rsidRDefault="00BD7C6B" w:rsidP="006824CC">
            <w:pPr>
              <w:pStyle w:val="NumericTableBodyText"/>
              <w:jc w:val="center"/>
              <w:rPr>
                <w:b/>
                <w:bCs/>
              </w:rPr>
            </w:pPr>
            <w:r w:rsidRPr="00C655DC">
              <w:rPr>
                <w:b/>
                <w:bCs/>
              </w:rPr>
              <w:t>2.35</w:t>
            </w:r>
          </w:p>
        </w:tc>
        <w:tc>
          <w:tcPr>
            <w:tcW w:w="971" w:type="dxa"/>
            <w:noWrap/>
            <w:hideMark/>
          </w:tcPr>
          <w:p w14:paraId="5B09673A" w14:textId="77777777" w:rsidR="00BD7C6B" w:rsidRDefault="00BD7C6B" w:rsidP="006824CC">
            <w:pPr>
              <w:pStyle w:val="NumericTableBodyText"/>
              <w:jc w:val="center"/>
            </w:pPr>
            <w:r>
              <w:t>0.01</w:t>
            </w:r>
          </w:p>
        </w:tc>
        <w:tc>
          <w:tcPr>
            <w:tcW w:w="970" w:type="dxa"/>
            <w:noWrap/>
            <w:hideMark/>
          </w:tcPr>
          <w:p w14:paraId="12C9F4DD" w14:textId="77777777" w:rsidR="00BD7C6B" w:rsidRDefault="00BD7C6B" w:rsidP="006824CC">
            <w:pPr>
              <w:pStyle w:val="NumericTableBodyText"/>
              <w:jc w:val="center"/>
            </w:pPr>
            <w:r>
              <w:t>0.00</w:t>
            </w:r>
          </w:p>
        </w:tc>
        <w:tc>
          <w:tcPr>
            <w:tcW w:w="970" w:type="dxa"/>
            <w:noWrap/>
            <w:hideMark/>
          </w:tcPr>
          <w:p w14:paraId="68C37F20" w14:textId="77777777" w:rsidR="00BD7C6B" w:rsidRDefault="00BD7C6B" w:rsidP="006824CC">
            <w:pPr>
              <w:pStyle w:val="NumericTableBodyText"/>
              <w:jc w:val="center"/>
            </w:pPr>
            <w:r>
              <w:t>0.01</w:t>
            </w:r>
          </w:p>
        </w:tc>
        <w:tc>
          <w:tcPr>
            <w:tcW w:w="970" w:type="dxa"/>
            <w:noWrap/>
            <w:hideMark/>
          </w:tcPr>
          <w:p w14:paraId="2EF0DB59" w14:textId="77777777" w:rsidR="00BD7C6B" w:rsidRDefault="00BD7C6B" w:rsidP="006824CC">
            <w:pPr>
              <w:pStyle w:val="NumericTableBodyText"/>
              <w:jc w:val="center"/>
            </w:pPr>
            <w:r>
              <w:t>0.00</w:t>
            </w:r>
          </w:p>
        </w:tc>
        <w:tc>
          <w:tcPr>
            <w:tcW w:w="971" w:type="dxa"/>
            <w:noWrap/>
            <w:hideMark/>
          </w:tcPr>
          <w:p w14:paraId="691BAE4F" w14:textId="77777777" w:rsidR="00BD7C6B" w:rsidRDefault="00BD7C6B" w:rsidP="006824CC">
            <w:pPr>
              <w:pStyle w:val="NumericTableBodyText"/>
              <w:jc w:val="center"/>
            </w:pPr>
            <w:r>
              <w:t>0.00</w:t>
            </w:r>
          </w:p>
        </w:tc>
        <w:tc>
          <w:tcPr>
            <w:tcW w:w="970" w:type="dxa"/>
            <w:noWrap/>
            <w:hideMark/>
          </w:tcPr>
          <w:p w14:paraId="65FB09C1" w14:textId="77777777" w:rsidR="00BD7C6B" w:rsidRDefault="00BD7C6B" w:rsidP="006824CC">
            <w:pPr>
              <w:pStyle w:val="NumericTableBodyText"/>
              <w:jc w:val="center"/>
            </w:pPr>
            <w:r>
              <w:t>0.00</w:t>
            </w:r>
          </w:p>
        </w:tc>
        <w:tc>
          <w:tcPr>
            <w:tcW w:w="970" w:type="dxa"/>
            <w:noWrap/>
            <w:hideMark/>
          </w:tcPr>
          <w:p w14:paraId="6AB21105" w14:textId="77777777" w:rsidR="00BD7C6B" w:rsidRDefault="00BD7C6B" w:rsidP="006824CC">
            <w:pPr>
              <w:pStyle w:val="NumericTableBodyText"/>
              <w:jc w:val="center"/>
            </w:pPr>
            <w:r>
              <w:t>0.00</w:t>
            </w:r>
          </w:p>
        </w:tc>
        <w:tc>
          <w:tcPr>
            <w:tcW w:w="971" w:type="dxa"/>
            <w:noWrap/>
            <w:hideMark/>
          </w:tcPr>
          <w:p w14:paraId="4C43D9D6" w14:textId="77777777" w:rsidR="00BD7C6B" w:rsidRDefault="00BD7C6B" w:rsidP="006824CC">
            <w:pPr>
              <w:pStyle w:val="NumericTableBodyText"/>
              <w:jc w:val="center"/>
            </w:pPr>
            <w:r>
              <w:t>0.00</w:t>
            </w:r>
          </w:p>
        </w:tc>
      </w:tr>
      <w:tr w:rsidR="00C92226" w14:paraId="30B626C2" w14:textId="77777777" w:rsidTr="00582DE2">
        <w:trPr>
          <w:trHeight w:val="290"/>
        </w:trPr>
        <w:tc>
          <w:tcPr>
            <w:tcW w:w="4127" w:type="dxa"/>
            <w:noWrap/>
            <w:hideMark/>
          </w:tcPr>
          <w:p w14:paraId="51DC0288" w14:textId="77777777" w:rsidR="00BD7C6B" w:rsidRDefault="00BD7C6B" w:rsidP="007D066F">
            <w:pPr>
              <w:pStyle w:val="NumericTableBodyText"/>
              <w:rPr>
                <w:i/>
                <w:iCs/>
              </w:rPr>
            </w:pPr>
            <w:r>
              <w:rPr>
                <w:i/>
                <w:iCs/>
              </w:rPr>
              <w:t>Parapercis colias</w:t>
            </w:r>
          </w:p>
        </w:tc>
        <w:tc>
          <w:tcPr>
            <w:tcW w:w="970" w:type="dxa"/>
            <w:shd w:val="clear" w:color="auto" w:fill="D9D9D9" w:themeFill="background1" w:themeFillShade="D9"/>
            <w:noWrap/>
            <w:hideMark/>
          </w:tcPr>
          <w:p w14:paraId="0059FE9E" w14:textId="77777777" w:rsidR="00BD7C6B" w:rsidRPr="00C655DC" w:rsidRDefault="00BD7C6B" w:rsidP="006824CC">
            <w:pPr>
              <w:pStyle w:val="NumericTableBodyText"/>
              <w:jc w:val="center"/>
              <w:rPr>
                <w:b/>
                <w:bCs/>
              </w:rPr>
            </w:pPr>
            <w:r w:rsidRPr="00C655DC">
              <w:rPr>
                <w:b/>
                <w:bCs/>
              </w:rPr>
              <w:t>5.04</w:t>
            </w:r>
          </w:p>
        </w:tc>
        <w:tc>
          <w:tcPr>
            <w:tcW w:w="970" w:type="dxa"/>
            <w:shd w:val="clear" w:color="auto" w:fill="D9D9D9" w:themeFill="background1" w:themeFillShade="D9"/>
            <w:noWrap/>
            <w:hideMark/>
          </w:tcPr>
          <w:p w14:paraId="17899365" w14:textId="77777777" w:rsidR="00BD7C6B" w:rsidRPr="00C655DC" w:rsidRDefault="00BD7C6B" w:rsidP="006824CC">
            <w:pPr>
              <w:pStyle w:val="NumericTableBodyText"/>
              <w:jc w:val="center"/>
              <w:rPr>
                <w:b/>
                <w:bCs/>
              </w:rPr>
            </w:pPr>
            <w:r w:rsidRPr="00C655DC">
              <w:rPr>
                <w:b/>
                <w:bCs/>
              </w:rPr>
              <w:t>4.48</w:t>
            </w:r>
          </w:p>
        </w:tc>
        <w:tc>
          <w:tcPr>
            <w:tcW w:w="970" w:type="dxa"/>
            <w:noWrap/>
            <w:hideMark/>
          </w:tcPr>
          <w:p w14:paraId="13E852AD" w14:textId="77777777" w:rsidR="00BD7C6B" w:rsidRDefault="00BD7C6B" w:rsidP="006824CC">
            <w:pPr>
              <w:pStyle w:val="NumericTableBodyText"/>
              <w:jc w:val="center"/>
            </w:pPr>
            <w:r>
              <w:t>0.71</w:t>
            </w:r>
          </w:p>
        </w:tc>
        <w:tc>
          <w:tcPr>
            <w:tcW w:w="971" w:type="dxa"/>
            <w:shd w:val="clear" w:color="auto" w:fill="D9D9D9" w:themeFill="background1" w:themeFillShade="D9"/>
            <w:noWrap/>
            <w:hideMark/>
          </w:tcPr>
          <w:p w14:paraId="52B8758B" w14:textId="77777777" w:rsidR="00BD7C6B" w:rsidRPr="00C655DC" w:rsidRDefault="00BD7C6B" w:rsidP="006824CC">
            <w:pPr>
              <w:pStyle w:val="NumericTableBodyText"/>
              <w:jc w:val="center"/>
              <w:rPr>
                <w:b/>
                <w:bCs/>
              </w:rPr>
            </w:pPr>
            <w:r w:rsidRPr="00C655DC">
              <w:rPr>
                <w:b/>
                <w:bCs/>
              </w:rPr>
              <w:t>0.63</w:t>
            </w:r>
          </w:p>
        </w:tc>
        <w:tc>
          <w:tcPr>
            <w:tcW w:w="970" w:type="dxa"/>
            <w:shd w:val="clear" w:color="auto" w:fill="D9D9D9" w:themeFill="background1" w:themeFillShade="D9"/>
            <w:noWrap/>
            <w:hideMark/>
          </w:tcPr>
          <w:p w14:paraId="09823876" w14:textId="77777777" w:rsidR="00BD7C6B" w:rsidRPr="00C655DC" w:rsidRDefault="00BD7C6B" w:rsidP="006824CC">
            <w:pPr>
              <w:pStyle w:val="NumericTableBodyText"/>
              <w:jc w:val="center"/>
              <w:rPr>
                <w:b/>
                <w:bCs/>
              </w:rPr>
            </w:pPr>
            <w:r w:rsidRPr="00C655DC">
              <w:rPr>
                <w:b/>
                <w:bCs/>
              </w:rPr>
              <w:t>0.30</w:t>
            </w:r>
          </w:p>
        </w:tc>
        <w:tc>
          <w:tcPr>
            <w:tcW w:w="970" w:type="dxa"/>
            <w:shd w:val="clear" w:color="auto" w:fill="D9D9D9" w:themeFill="background1" w:themeFillShade="D9"/>
            <w:noWrap/>
            <w:hideMark/>
          </w:tcPr>
          <w:p w14:paraId="63BCC02F" w14:textId="77777777" w:rsidR="00BD7C6B" w:rsidRPr="00C655DC" w:rsidRDefault="00BD7C6B" w:rsidP="006824CC">
            <w:pPr>
              <w:pStyle w:val="NumericTableBodyText"/>
              <w:jc w:val="center"/>
              <w:rPr>
                <w:b/>
                <w:bCs/>
              </w:rPr>
            </w:pPr>
            <w:r w:rsidRPr="00C655DC">
              <w:rPr>
                <w:b/>
                <w:bCs/>
              </w:rPr>
              <w:t>2.73</w:t>
            </w:r>
          </w:p>
        </w:tc>
        <w:tc>
          <w:tcPr>
            <w:tcW w:w="970" w:type="dxa"/>
            <w:noWrap/>
            <w:hideMark/>
          </w:tcPr>
          <w:p w14:paraId="5B25C98D" w14:textId="77777777" w:rsidR="00BD7C6B" w:rsidRDefault="00BD7C6B" w:rsidP="006824CC">
            <w:pPr>
              <w:pStyle w:val="NumericTableBodyText"/>
              <w:jc w:val="center"/>
            </w:pPr>
            <w:r>
              <w:t>0.01</w:t>
            </w:r>
          </w:p>
        </w:tc>
        <w:tc>
          <w:tcPr>
            <w:tcW w:w="971" w:type="dxa"/>
            <w:noWrap/>
            <w:hideMark/>
          </w:tcPr>
          <w:p w14:paraId="53B21770" w14:textId="77777777" w:rsidR="00BD7C6B" w:rsidRDefault="00BD7C6B" w:rsidP="006824CC">
            <w:pPr>
              <w:pStyle w:val="NumericTableBodyText"/>
              <w:jc w:val="center"/>
            </w:pPr>
            <w:r>
              <w:t>0.05</w:t>
            </w:r>
          </w:p>
        </w:tc>
        <w:tc>
          <w:tcPr>
            <w:tcW w:w="970" w:type="dxa"/>
            <w:noWrap/>
            <w:hideMark/>
          </w:tcPr>
          <w:p w14:paraId="723A0F22" w14:textId="77777777" w:rsidR="00BD7C6B" w:rsidRDefault="00BD7C6B" w:rsidP="006824CC">
            <w:pPr>
              <w:pStyle w:val="NumericTableBodyText"/>
              <w:jc w:val="center"/>
            </w:pPr>
            <w:r>
              <w:t>0.01</w:t>
            </w:r>
          </w:p>
        </w:tc>
        <w:tc>
          <w:tcPr>
            <w:tcW w:w="970" w:type="dxa"/>
            <w:noWrap/>
            <w:hideMark/>
          </w:tcPr>
          <w:p w14:paraId="38637753" w14:textId="77777777" w:rsidR="00BD7C6B" w:rsidRDefault="00BD7C6B" w:rsidP="006824CC">
            <w:pPr>
              <w:pStyle w:val="NumericTableBodyText"/>
              <w:jc w:val="center"/>
            </w:pPr>
            <w:r>
              <w:t>0.01</w:t>
            </w:r>
          </w:p>
        </w:tc>
        <w:tc>
          <w:tcPr>
            <w:tcW w:w="971" w:type="dxa"/>
            <w:noWrap/>
            <w:hideMark/>
          </w:tcPr>
          <w:p w14:paraId="5AE57B40" w14:textId="77777777" w:rsidR="00BD7C6B" w:rsidRDefault="00BD7C6B" w:rsidP="006824CC">
            <w:pPr>
              <w:pStyle w:val="NumericTableBodyText"/>
              <w:jc w:val="center"/>
            </w:pPr>
            <w:r>
              <w:t>0.04</w:t>
            </w:r>
          </w:p>
        </w:tc>
      </w:tr>
      <w:tr w:rsidR="00C92226" w14:paraId="7A731F2B" w14:textId="77777777" w:rsidTr="00582DE2">
        <w:trPr>
          <w:trHeight w:val="290"/>
        </w:trPr>
        <w:tc>
          <w:tcPr>
            <w:tcW w:w="4127" w:type="dxa"/>
            <w:noWrap/>
            <w:hideMark/>
          </w:tcPr>
          <w:p w14:paraId="56F9B884" w14:textId="77777777" w:rsidR="00BD7C6B" w:rsidRDefault="00BD7C6B" w:rsidP="007D066F">
            <w:pPr>
              <w:pStyle w:val="NumericTableBodyText"/>
              <w:rPr>
                <w:i/>
                <w:iCs/>
              </w:rPr>
            </w:pPr>
            <w:r>
              <w:rPr>
                <w:i/>
                <w:iCs/>
              </w:rPr>
              <w:t>Paratrachichthys trailli</w:t>
            </w:r>
          </w:p>
        </w:tc>
        <w:tc>
          <w:tcPr>
            <w:tcW w:w="970" w:type="dxa"/>
            <w:noWrap/>
            <w:hideMark/>
          </w:tcPr>
          <w:p w14:paraId="45288A34" w14:textId="77777777" w:rsidR="00BD7C6B" w:rsidRDefault="00BD7C6B" w:rsidP="006824CC">
            <w:pPr>
              <w:pStyle w:val="NumericTableBodyText"/>
              <w:jc w:val="center"/>
            </w:pPr>
            <w:r>
              <w:t>3.10</w:t>
            </w:r>
          </w:p>
        </w:tc>
        <w:tc>
          <w:tcPr>
            <w:tcW w:w="970" w:type="dxa"/>
            <w:noWrap/>
            <w:hideMark/>
          </w:tcPr>
          <w:p w14:paraId="3F4AB619" w14:textId="77777777" w:rsidR="00BD7C6B" w:rsidRDefault="00BD7C6B" w:rsidP="006824CC">
            <w:pPr>
              <w:pStyle w:val="NumericTableBodyText"/>
              <w:jc w:val="center"/>
            </w:pPr>
            <w:r>
              <w:t>2.20</w:t>
            </w:r>
          </w:p>
        </w:tc>
        <w:tc>
          <w:tcPr>
            <w:tcW w:w="970" w:type="dxa"/>
            <w:shd w:val="clear" w:color="auto" w:fill="D9D9D9" w:themeFill="background1" w:themeFillShade="D9"/>
            <w:noWrap/>
            <w:hideMark/>
          </w:tcPr>
          <w:p w14:paraId="3038A251" w14:textId="77777777" w:rsidR="00BD7C6B" w:rsidRPr="00C655DC" w:rsidRDefault="00BD7C6B" w:rsidP="006824CC">
            <w:pPr>
              <w:pStyle w:val="NumericTableBodyText"/>
              <w:jc w:val="center"/>
              <w:rPr>
                <w:b/>
                <w:bCs/>
              </w:rPr>
            </w:pPr>
            <w:r w:rsidRPr="00C655DC">
              <w:rPr>
                <w:b/>
                <w:bCs/>
              </w:rPr>
              <w:t>2.13</w:t>
            </w:r>
          </w:p>
        </w:tc>
        <w:tc>
          <w:tcPr>
            <w:tcW w:w="971" w:type="dxa"/>
            <w:noWrap/>
            <w:hideMark/>
          </w:tcPr>
          <w:p w14:paraId="07B7D0F9" w14:textId="77777777" w:rsidR="00BD7C6B" w:rsidRDefault="00BD7C6B" w:rsidP="006824CC">
            <w:pPr>
              <w:pStyle w:val="NumericTableBodyText"/>
              <w:jc w:val="center"/>
            </w:pPr>
            <w:r>
              <w:t>0.01</w:t>
            </w:r>
          </w:p>
        </w:tc>
        <w:tc>
          <w:tcPr>
            <w:tcW w:w="970" w:type="dxa"/>
            <w:noWrap/>
            <w:hideMark/>
          </w:tcPr>
          <w:p w14:paraId="31D8A83D" w14:textId="77777777" w:rsidR="00BD7C6B" w:rsidRDefault="00BD7C6B" w:rsidP="006824CC">
            <w:pPr>
              <w:pStyle w:val="NumericTableBodyText"/>
              <w:jc w:val="center"/>
            </w:pPr>
            <w:r>
              <w:t>0.00</w:t>
            </w:r>
          </w:p>
        </w:tc>
        <w:tc>
          <w:tcPr>
            <w:tcW w:w="970" w:type="dxa"/>
            <w:noWrap/>
            <w:hideMark/>
          </w:tcPr>
          <w:p w14:paraId="5FBB0672" w14:textId="77777777" w:rsidR="00BD7C6B" w:rsidRDefault="00BD7C6B" w:rsidP="006824CC">
            <w:pPr>
              <w:pStyle w:val="NumericTableBodyText"/>
              <w:jc w:val="center"/>
            </w:pPr>
            <w:r>
              <w:t>0.05</w:t>
            </w:r>
          </w:p>
        </w:tc>
        <w:tc>
          <w:tcPr>
            <w:tcW w:w="970" w:type="dxa"/>
            <w:noWrap/>
            <w:hideMark/>
          </w:tcPr>
          <w:p w14:paraId="24F33EE6" w14:textId="77777777" w:rsidR="00BD7C6B" w:rsidRDefault="00BD7C6B" w:rsidP="006824CC">
            <w:pPr>
              <w:pStyle w:val="NumericTableBodyText"/>
              <w:jc w:val="center"/>
            </w:pPr>
            <w:r>
              <w:t>0.00</w:t>
            </w:r>
          </w:p>
        </w:tc>
        <w:tc>
          <w:tcPr>
            <w:tcW w:w="971" w:type="dxa"/>
            <w:noWrap/>
            <w:hideMark/>
          </w:tcPr>
          <w:p w14:paraId="22C0BE38" w14:textId="77777777" w:rsidR="00BD7C6B" w:rsidRDefault="00BD7C6B" w:rsidP="006824CC">
            <w:pPr>
              <w:pStyle w:val="NumericTableBodyText"/>
              <w:jc w:val="center"/>
            </w:pPr>
            <w:r>
              <w:t>0.00</w:t>
            </w:r>
          </w:p>
        </w:tc>
        <w:tc>
          <w:tcPr>
            <w:tcW w:w="970" w:type="dxa"/>
            <w:noWrap/>
            <w:hideMark/>
          </w:tcPr>
          <w:p w14:paraId="574E3AD1" w14:textId="77777777" w:rsidR="00BD7C6B" w:rsidRDefault="00BD7C6B" w:rsidP="006824CC">
            <w:pPr>
              <w:pStyle w:val="NumericTableBodyText"/>
              <w:jc w:val="center"/>
            </w:pPr>
            <w:r>
              <w:t>0.00</w:t>
            </w:r>
          </w:p>
        </w:tc>
        <w:tc>
          <w:tcPr>
            <w:tcW w:w="970" w:type="dxa"/>
            <w:noWrap/>
            <w:hideMark/>
          </w:tcPr>
          <w:p w14:paraId="6F3340E9" w14:textId="77777777" w:rsidR="00BD7C6B" w:rsidRDefault="00BD7C6B" w:rsidP="006824CC">
            <w:pPr>
              <w:pStyle w:val="NumericTableBodyText"/>
              <w:jc w:val="center"/>
            </w:pPr>
            <w:r>
              <w:t>0.00</w:t>
            </w:r>
          </w:p>
        </w:tc>
        <w:tc>
          <w:tcPr>
            <w:tcW w:w="971" w:type="dxa"/>
            <w:noWrap/>
            <w:hideMark/>
          </w:tcPr>
          <w:p w14:paraId="1C4E1472" w14:textId="77777777" w:rsidR="00BD7C6B" w:rsidRDefault="00BD7C6B" w:rsidP="006824CC">
            <w:pPr>
              <w:pStyle w:val="NumericTableBodyText"/>
              <w:jc w:val="center"/>
            </w:pPr>
            <w:r>
              <w:t>0.00</w:t>
            </w:r>
          </w:p>
        </w:tc>
      </w:tr>
      <w:tr w:rsidR="00C92226" w14:paraId="54A3BEF3" w14:textId="77777777" w:rsidTr="00582DE2">
        <w:trPr>
          <w:trHeight w:val="290"/>
        </w:trPr>
        <w:tc>
          <w:tcPr>
            <w:tcW w:w="4127" w:type="dxa"/>
            <w:noWrap/>
            <w:hideMark/>
          </w:tcPr>
          <w:p w14:paraId="2D7FB8F2" w14:textId="77777777" w:rsidR="00BD7C6B" w:rsidRDefault="00BD7C6B" w:rsidP="007D066F">
            <w:pPr>
              <w:pStyle w:val="NumericTableBodyText"/>
              <w:rPr>
                <w:i/>
                <w:iCs/>
              </w:rPr>
            </w:pPr>
            <w:r>
              <w:rPr>
                <w:i/>
                <w:iCs/>
              </w:rPr>
              <w:t>Paristiopterus labiosus</w:t>
            </w:r>
          </w:p>
        </w:tc>
        <w:tc>
          <w:tcPr>
            <w:tcW w:w="970" w:type="dxa"/>
            <w:shd w:val="clear" w:color="auto" w:fill="D9D9D9" w:themeFill="background1" w:themeFillShade="D9"/>
            <w:noWrap/>
            <w:hideMark/>
          </w:tcPr>
          <w:p w14:paraId="17E6ED5D" w14:textId="77777777" w:rsidR="00BD7C6B" w:rsidRPr="00C655DC" w:rsidRDefault="00BD7C6B" w:rsidP="006824CC">
            <w:pPr>
              <w:pStyle w:val="NumericTableBodyText"/>
              <w:jc w:val="center"/>
              <w:rPr>
                <w:b/>
                <w:bCs/>
              </w:rPr>
            </w:pPr>
            <w:r w:rsidRPr="00C655DC">
              <w:rPr>
                <w:b/>
                <w:bCs/>
              </w:rPr>
              <w:t>4.93</w:t>
            </w:r>
          </w:p>
        </w:tc>
        <w:tc>
          <w:tcPr>
            <w:tcW w:w="970" w:type="dxa"/>
            <w:shd w:val="clear" w:color="auto" w:fill="D9D9D9" w:themeFill="background1" w:themeFillShade="D9"/>
            <w:noWrap/>
            <w:hideMark/>
          </w:tcPr>
          <w:p w14:paraId="112CCD46" w14:textId="77777777" w:rsidR="00BD7C6B" w:rsidRPr="00C655DC" w:rsidRDefault="00BD7C6B" w:rsidP="006824CC">
            <w:pPr>
              <w:pStyle w:val="NumericTableBodyText"/>
              <w:jc w:val="center"/>
              <w:rPr>
                <w:b/>
                <w:bCs/>
              </w:rPr>
            </w:pPr>
            <w:r w:rsidRPr="00C655DC">
              <w:rPr>
                <w:b/>
                <w:bCs/>
              </w:rPr>
              <w:t>4.04</w:t>
            </w:r>
          </w:p>
        </w:tc>
        <w:tc>
          <w:tcPr>
            <w:tcW w:w="970" w:type="dxa"/>
            <w:shd w:val="clear" w:color="auto" w:fill="D9D9D9" w:themeFill="background1" w:themeFillShade="D9"/>
            <w:noWrap/>
            <w:hideMark/>
          </w:tcPr>
          <w:p w14:paraId="7ECBAAA7" w14:textId="77777777" w:rsidR="00BD7C6B" w:rsidRPr="00C655DC" w:rsidRDefault="00BD7C6B" w:rsidP="006824CC">
            <w:pPr>
              <w:pStyle w:val="NumericTableBodyText"/>
              <w:jc w:val="center"/>
              <w:rPr>
                <w:b/>
                <w:bCs/>
              </w:rPr>
            </w:pPr>
            <w:r w:rsidRPr="00C655DC">
              <w:rPr>
                <w:b/>
                <w:bCs/>
              </w:rPr>
              <w:t>2.33</w:t>
            </w:r>
          </w:p>
        </w:tc>
        <w:tc>
          <w:tcPr>
            <w:tcW w:w="971" w:type="dxa"/>
            <w:shd w:val="clear" w:color="auto" w:fill="D9D9D9" w:themeFill="background1" w:themeFillShade="D9"/>
            <w:noWrap/>
            <w:hideMark/>
          </w:tcPr>
          <w:p w14:paraId="665EB9A8" w14:textId="77777777" w:rsidR="00BD7C6B" w:rsidRPr="00C655DC" w:rsidRDefault="00BD7C6B" w:rsidP="006824CC">
            <w:pPr>
              <w:pStyle w:val="NumericTableBodyText"/>
              <w:jc w:val="center"/>
              <w:rPr>
                <w:b/>
                <w:bCs/>
              </w:rPr>
            </w:pPr>
            <w:r w:rsidRPr="00C655DC">
              <w:rPr>
                <w:b/>
                <w:bCs/>
              </w:rPr>
              <w:t>0.17</w:t>
            </w:r>
          </w:p>
        </w:tc>
        <w:tc>
          <w:tcPr>
            <w:tcW w:w="970" w:type="dxa"/>
            <w:shd w:val="clear" w:color="auto" w:fill="D9D9D9" w:themeFill="background1" w:themeFillShade="D9"/>
            <w:noWrap/>
            <w:hideMark/>
          </w:tcPr>
          <w:p w14:paraId="5B055EEF" w14:textId="77777777" w:rsidR="00BD7C6B" w:rsidRPr="00C655DC" w:rsidRDefault="00BD7C6B" w:rsidP="006824CC">
            <w:pPr>
              <w:pStyle w:val="NumericTableBodyText"/>
              <w:jc w:val="center"/>
              <w:rPr>
                <w:b/>
                <w:bCs/>
              </w:rPr>
            </w:pPr>
            <w:r w:rsidRPr="00C655DC">
              <w:rPr>
                <w:b/>
                <w:bCs/>
              </w:rPr>
              <w:t>0.17</w:t>
            </w:r>
          </w:p>
        </w:tc>
        <w:tc>
          <w:tcPr>
            <w:tcW w:w="970" w:type="dxa"/>
            <w:noWrap/>
            <w:hideMark/>
          </w:tcPr>
          <w:p w14:paraId="7817EF28" w14:textId="77777777" w:rsidR="00BD7C6B" w:rsidRDefault="00BD7C6B" w:rsidP="006824CC">
            <w:pPr>
              <w:pStyle w:val="NumericTableBodyText"/>
              <w:jc w:val="center"/>
            </w:pPr>
            <w:r>
              <w:t>1.08</w:t>
            </w:r>
          </w:p>
        </w:tc>
        <w:tc>
          <w:tcPr>
            <w:tcW w:w="970" w:type="dxa"/>
            <w:noWrap/>
            <w:hideMark/>
          </w:tcPr>
          <w:p w14:paraId="493EC6CB" w14:textId="77777777" w:rsidR="00BD7C6B" w:rsidRDefault="00BD7C6B" w:rsidP="006824CC">
            <w:pPr>
              <w:pStyle w:val="NumericTableBodyText"/>
              <w:jc w:val="center"/>
            </w:pPr>
            <w:r>
              <w:t>0.01</w:t>
            </w:r>
          </w:p>
        </w:tc>
        <w:tc>
          <w:tcPr>
            <w:tcW w:w="971" w:type="dxa"/>
            <w:noWrap/>
            <w:hideMark/>
          </w:tcPr>
          <w:p w14:paraId="085D3DEE" w14:textId="77777777" w:rsidR="00BD7C6B" w:rsidRDefault="00BD7C6B" w:rsidP="006824CC">
            <w:pPr>
              <w:pStyle w:val="NumericTableBodyText"/>
              <w:jc w:val="center"/>
            </w:pPr>
            <w:r>
              <w:t>0.03</w:t>
            </w:r>
          </w:p>
        </w:tc>
        <w:tc>
          <w:tcPr>
            <w:tcW w:w="970" w:type="dxa"/>
            <w:shd w:val="clear" w:color="auto" w:fill="D9D9D9" w:themeFill="background1" w:themeFillShade="D9"/>
            <w:noWrap/>
            <w:hideMark/>
          </w:tcPr>
          <w:p w14:paraId="7C1D8150" w14:textId="77777777" w:rsidR="00BD7C6B" w:rsidRPr="00225627" w:rsidRDefault="00BD7C6B" w:rsidP="006824CC">
            <w:pPr>
              <w:pStyle w:val="NumericTableBodyText"/>
              <w:jc w:val="center"/>
              <w:rPr>
                <w:b/>
                <w:bCs/>
              </w:rPr>
            </w:pPr>
            <w:r w:rsidRPr="00225627">
              <w:rPr>
                <w:b/>
                <w:bCs/>
              </w:rPr>
              <w:t>0.06</w:t>
            </w:r>
          </w:p>
        </w:tc>
        <w:tc>
          <w:tcPr>
            <w:tcW w:w="970" w:type="dxa"/>
            <w:noWrap/>
            <w:hideMark/>
          </w:tcPr>
          <w:p w14:paraId="12F6E090" w14:textId="77777777" w:rsidR="00BD7C6B" w:rsidRDefault="00BD7C6B" w:rsidP="006824CC">
            <w:pPr>
              <w:pStyle w:val="NumericTableBodyText"/>
              <w:jc w:val="center"/>
            </w:pPr>
            <w:r>
              <w:t>0.00</w:t>
            </w:r>
          </w:p>
        </w:tc>
        <w:tc>
          <w:tcPr>
            <w:tcW w:w="971" w:type="dxa"/>
            <w:shd w:val="clear" w:color="auto" w:fill="D9D9D9" w:themeFill="background1" w:themeFillShade="D9"/>
            <w:noWrap/>
            <w:hideMark/>
          </w:tcPr>
          <w:p w14:paraId="2411A997" w14:textId="77777777" w:rsidR="00BD7C6B" w:rsidRPr="00225627" w:rsidRDefault="00BD7C6B" w:rsidP="006824CC">
            <w:pPr>
              <w:pStyle w:val="NumericTableBodyText"/>
              <w:jc w:val="center"/>
              <w:rPr>
                <w:b/>
                <w:bCs/>
              </w:rPr>
            </w:pPr>
            <w:r w:rsidRPr="00225627">
              <w:rPr>
                <w:b/>
                <w:bCs/>
              </w:rPr>
              <w:t>0.18</w:t>
            </w:r>
          </w:p>
        </w:tc>
      </w:tr>
      <w:tr w:rsidR="00C92226" w14:paraId="515F938C" w14:textId="77777777" w:rsidTr="00582DE2">
        <w:trPr>
          <w:trHeight w:val="290"/>
        </w:trPr>
        <w:tc>
          <w:tcPr>
            <w:tcW w:w="4127" w:type="dxa"/>
            <w:noWrap/>
            <w:hideMark/>
          </w:tcPr>
          <w:p w14:paraId="28E159DA" w14:textId="77777777" w:rsidR="00BD7C6B" w:rsidRDefault="00BD7C6B" w:rsidP="007D066F">
            <w:pPr>
              <w:pStyle w:val="NumericTableBodyText"/>
              <w:rPr>
                <w:i/>
                <w:iCs/>
              </w:rPr>
            </w:pPr>
            <w:r>
              <w:rPr>
                <w:i/>
                <w:iCs/>
              </w:rPr>
              <w:t>Pelotretis flavilatus</w:t>
            </w:r>
          </w:p>
        </w:tc>
        <w:tc>
          <w:tcPr>
            <w:tcW w:w="970" w:type="dxa"/>
            <w:shd w:val="clear" w:color="auto" w:fill="D9D9D9" w:themeFill="background1" w:themeFillShade="D9"/>
            <w:noWrap/>
            <w:hideMark/>
          </w:tcPr>
          <w:p w14:paraId="6840D769" w14:textId="77777777" w:rsidR="00BD7C6B" w:rsidRPr="00C655DC" w:rsidRDefault="00BD7C6B" w:rsidP="006824CC">
            <w:pPr>
              <w:pStyle w:val="NumericTableBodyText"/>
              <w:jc w:val="center"/>
              <w:rPr>
                <w:b/>
                <w:bCs/>
              </w:rPr>
            </w:pPr>
            <w:r w:rsidRPr="00C655DC">
              <w:rPr>
                <w:b/>
                <w:bCs/>
              </w:rPr>
              <w:t>4.87</w:t>
            </w:r>
          </w:p>
        </w:tc>
        <w:tc>
          <w:tcPr>
            <w:tcW w:w="970" w:type="dxa"/>
            <w:shd w:val="clear" w:color="auto" w:fill="D9D9D9" w:themeFill="background1" w:themeFillShade="D9"/>
            <w:noWrap/>
            <w:hideMark/>
          </w:tcPr>
          <w:p w14:paraId="1A94C178" w14:textId="77777777" w:rsidR="00BD7C6B" w:rsidRPr="00C655DC" w:rsidRDefault="00BD7C6B" w:rsidP="006824CC">
            <w:pPr>
              <w:pStyle w:val="NumericTableBodyText"/>
              <w:jc w:val="center"/>
              <w:rPr>
                <w:b/>
                <w:bCs/>
              </w:rPr>
            </w:pPr>
            <w:r w:rsidRPr="00C655DC">
              <w:rPr>
                <w:b/>
                <w:bCs/>
              </w:rPr>
              <w:t>3.94</w:t>
            </w:r>
          </w:p>
        </w:tc>
        <w:tc>
          <w:tcPr>
            <w:tcW w:w="970" w:type="dxa"/>
            <w:noWrap/>
            <w:hideMark/>
          </w:tcPr>
          <w:p w14:paraId="57CEE8C4" w14:textId="77777777" w:rsidR="00BD7C6B" w:rsidRDefault="00BD7C6B" w:rsidP="006824CC">
            <w:pPr>
              <w:pStyle w:val="NumericTableBodyText"/>
              <w:jc w:val="center"/>
            </w:pPr>
            <w:r>
              <w:t>0.81</w:t>
            </w:r>
          </w:p>
        </w:tc>
        <w:tc>
          <w:tcPr>
            <w:tcW w:w="971" w:type="dxa"/>
            <w:shd w:val="clear" w:color="auto" w:fill="D9D9D9" w:themeFill="background1" w:themeFillShade="D9"/>
            <w:noWrap/>
            <w:hideMark/>
          </w:tcPr>
          <w:p w14:paraId="37C48EAE" w14:textId="77777777" w:rsidR="00BD7C6B" w:rsidRPr="00C655DC" w:rsidRDefault="00BD7C6B" w:rsidP="006824CC">
            <w:pPr>
              <w:pStyle w:val="NumericTableBodyText"/>
              <w:jc w:val="center"/>
              <w:rPr>
                <w:b/>
                <w:bCs/>
              </w:rPr>
            </w:pPr>
            <w:r w:rsidRPr="00C655DC">
              <w:rPr>
                <w:b/>
                <w:bCs/>
              </w:rPr>
              <w:t>0.26</w:t>
            </w:r>
          </w:p>
        </w:tc>
        <w:tc>
          <w:tcPr>
            <w:tcW w:w="970" w:type="dxa"/>
            <w:shd w:val="clear" w:color="auto" w:fill="D9D9D9" w:themeFill="background1" w:themeFillShade="D9"/>
            <w:noWrap/>
            <w:hideMark/>
          </w:tcPr>
          <w:p w14:paraId="0AA27D22" w14:textId="77777777" w:rsidR="00BD7C6B" w:rsidRPr="00C655DC" w:rsidRDefault="00BD7C6B" w:rsidP="006824CC">
            <w:pPr>
              <w:pStyle w:val="NumericTableBodyText"/>
              <w:jc w:val="center"/>
              <w:rPr>
                <w:b/>
                <w:bCs/>
              </w:rPr>
            </w:pPr>
            <w:r w:rsidRPr="00C655DC">
              <w:rPr>
                <w:b/>
                <w:bCs/>
              </w:rPr>
              <w:t>0.31</w:t>
            </w:r>
          </w:p>
        </w:tc>
        <w:tc>
          <w:tcPr>
            <w:tcW w:w="970" w:type="dxa"/>
            <w:shd w:val="clear" w:color="auto" w:fill="D9D9D9" w:themeFill="background1" w:themeFillShade="D9"/>
            <w:noWrap/>
            <w:hideMark/>
          </w:tcPr>
          <w:p w14:paraId="16A7459D" w14:textId="77777777" w:rsidR="00BD7C6B" w:rsidRPr="00C655DC" w:rsidRDefault="00BD7C6B" w:rsidP="006824CC">
            <w:pPr>
              <w:pStyle w:val="NumericTableBodyText"/>
              <w:jc w:val="center"/>
              <w:rPr>
                <w:b/>
                <w:bCs/>
              </w:rPr>
            </w:pPr>
            <w:r w:rsidRPr="00C655DC">
              <w:rPr>
                <w:b/>
                <w:bCs/>
              </w:rPr>
              <w:t>2.19</w:t>
            </w:r>
          </w:p>
        </w:tc>
        <w:tc>
          <w:tcPr>
            <w:tcW w:w="970" w:type="dxa"/>
            <w:noWrap/>
            <w:hideMark/>
          </w:tcPr>
          <w:p w14:paraId="2A265DB8" w14:textId="77777777" w:rsidR="00BD7C6B" w:rsidRDefault="00BD7C6B" w:rsidP="006824CC">
            <w:pPr>
              <w:pStyle w:val="NumericTableBodyText"/>
              <w:jc w:val="center"/>
            </w:pPr>
            <w:r>
              <w:t>0.08</w:t>
            </w:r>
          </w:p>
        </w:tc>
        <w:tc>
          <w:tcPr>
            <w:tcW w:w="971" w:type="dxa"/>
            <w:shd w:val="clear" w:color="auto" w:fill="D9D9D9" w:themeFill="background1" w:themeFillShade="D9"/>
            <w:noWrap/>
            <w:hideMark/>
          </w:tcPr>
          <w:p w14:paraId="1CE632D7" w14:textId="77777777" w:rsidR="00BD7C6B" w:rsidRPr="00225627" w:rsidRDefault="00BD7C6B" w:rsidP="006824CC">
            <w:pPr>
              <w:pStyle w:val="NumericTableBodyText"/>
              <w:jc w:val="center"/>
              <w:rPr>
                <w:b/>
                <w:bCs/>
              </w:rPr>
            </w:pPr>
            <w:r w:rsidRPr="00225627">
              <w:rPr>
                <w:b/>
                <w:bCs/>
              </w:rPr>
              <w:t>0.14</w:t>
            </w:r>
          </w:p>
        </w:tc>
        <w:tc>
          <w:tcPr>
            <w:tcW w:w="970" w:type="dxa"/>
            <w:noWrap/>
            <w:hideMark/>
          </w:tcPr>
          <w:p w14:paraId="46391129"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16542E6F" w14:textId="77777777" w:rsidR="00BD7C6B" w:rsidRPr="00225627" w:rsidRDefault="00BD7C6B" w:rsidP="006824CC">
            <w:pPr>
              <w:pStyle w:val="NumericTableBodyText"/>
              <w:jc w:val="center"/>
              <w:rPr>
                <w:b/>
                <w:bCs/>
              </w:rPr>
            </w:pPr>
            <w:r w:rsidRPr="00225627">
              <w:rPr>
                <w:b/>
                <w:bCs/>
              </w:rPr>
              <w:t>0.04</w:t>
            </w:r>
          </w:p>
        </w:tc>
        <w:tc>
          <w:tcPr>
            <w:tcW w:w="971" w:type="dxa"/>
            <w:shd w:val="clear" w:color="auto" w:fill="D9D9D9" w:themeFill="background1" w:themeFillShade="D9"/>
            <w:noWrap/>
            <w:hideMark/>
          </w:tcPr>
          <w:p w14:paraId="36861850" w14:textId="77777777" w:rsidR="00BD7C6B" w:rsidRPr="00225627" w:rsidRDefault="00BD7C6B" w:rsidP="006824CC">
            <w:pPr>
              <w:pStyle w:val="NumericTableBodyText"/>
              <w:jc w:val="center"/>
              <w:rPr>
                <w:b/>
                <w:bCs/>
              </w:rPr>
            </w:pPr>
            <w:r w:rsidRPr="00225627">
              <w:rPr>
                <w:b/>
                <w:bCs/>
              </w:rPr>
              <w:t>0.07</w:t>
            </w:r>
          </w:p>
        </w:tc>
      </w:tr>
      <w:tr w:rsidR="00C92226" w14:paraId="1287A8F9" w14:textId="77777777" w:rsidTr="00582DE2">
        <w:trPr>
          <w:trHeight w:val="290"/>
        </w:trPr>
        <w:tc>
          <w:tcPr>
            <w:tcW w:w="4127" w:type="dxa"/>
            <w:noWrap/>
            <w:hideMark/>
          </w:tcPr>
          <w:p w14:paraId="5AAC3D92" w14:textId="77777777" w:rsidR="00BD7C6B" w:rsidRDefault="00BD7C6B" w:rsidP="007D066F">
            <w:pPr>
              <w:pStyle w:val="NumericTableBodyText"/>
              <w:rPr>
                <w:i/>
                <w:iCs/>
              </w:rPr>
            </w:pPr>
            <w:r>
              <w:rPr>
                <w:i/>
                <w:iCs/>
              </w:rPr>
              <w:t>Peltorhamphus latus</w:t>
            </w:r>
          </w:p>
        </w:tc>
        <w:tc>
          <w:tcPr>
            <w:tcW w:w="970" w:type="dxa"/>
            <w:noWrap/>
            <w:hideMark/>
          </w:tcPr>
          <w:p w14:paraId="1CC2F078" w14:textId="77777777" w:rsidR="00BD7C6B" w:rsidRDefault="00BD7C6B" w:rsidP="006824CC">
            <w:pPr>
              <w:pStyle w:val="NumericTableBodyText"/>
              <w:jc w:val="center"/>
            </w:pPr>
            <w:r>
              <w:t>2.45</w:t>
            </w:r>
          </w:p>
        </w:tc>
        <w:tc>
          <w:tcPr>
            <w:tcW w:w="970" w:type="dxa"/>
            <w:noWrap/>
            <w:hideMark/>
          </w:tcPr>
          <w:p w14:paraId="7D8FEAAE" w14:textId="77777777" w:rsidR="00BD7C6B" w:rsidRDefault="00BD7C6B" w:rsidP="006824CC">
            <w:pPr>
              <w:pStyle w:val="NumericTableBodyText"/>
              <w:jc w:val="center"/>
            </w:pPr>
            <w:r>
              <w:t>1.33</w:t>
            </w:r>
          </w:p>
        </w:tc>
        <w:tc>
          <w:tcPr>
            <w:tcW w:w="970" w:type="dxa"/>
            <w:noWrap/>
            <w:hideMark/>
          </w:tcPr>
          <w:p w14:paraId="152B132B" w14:textId="77777777" w:rsidR="00BD7C6B" w:rsidRDefault="00BD7C6B" w:rsidP="006824CC">
            <w:pPr>
              <w:pStyle w:val="NumericTableBodyText"/>
              <w:jc w:val="center"/>
            </w:pPr>
            <w:r>
              <w:t>0.74</w:t>
            </w:r>
          </w:p>
        </w:tc>
        <w:tc>
          <w:tcPr>
            <w:tcW w:w="971" w:type="dxa"/>
            <w:noWrap/>
            <w:hideMark/>
          </w:tcPr>
          <w:p w14:paraId="308B1923" w14:textId="77777777" w:rsidR="00BD7C6B" w:rsidRDefault="00BD7C6B" w:rsidP="006824CC">
            <w:pPr>
              <w:pStyle w:val="NumericTableBodyText"/>
              <w:jc w:val="center"/>
            </w:pPr>
            <w:r>
              <w:t>0.07</w:t>
            </w:r>
          </w:p>
        </w:tc>
        <w:tc>
          <w:tcPr>
            <w:tcW w:w="970" w:type="dxa"/>
            <w:noWrap/>
            <w:hideMark/>
          </w:tcPr>
          <w:p w14:paraId="63501640" w14:textId="77777777" w:rsidR="00BD7C6B" w:rsidRDefault="00BD7C6B" w:rsidP="006824CC">
            <w:pPr>
              <w:pStyle w:val="NumericTableBodyText"/>
              <w:jc w:val="center"/>
            </w:pPr>
            <w:r>
              <w:t>0.03</w:t>
            </w:r>
          </w:p>
        </w:tc>
        <w:tc>
          <w:tcPr>
            <w:tcW w:w="970" w:type="dxa"/>
            <w:noWrap/>
            <w:hideMark/>
          </w:tcPr>
          <w:p w14:paraId="12727A7B" w14:textId="77777777" w:rsidR="00BD7C6B" w:rsidRDefault="00BD7C6B" w:rsidP="006824CC">
            <w:pPr>
              <w:pStyle w:val="NumericTableBodyText"/>
              <w:jc w:val="center"/>
            </w:pPr>
            <w:r>
              <w:t>0.21</w:t>
            </w:r>
          </w:p>
        </w:tc>
        <w:tc>
          <w:tcPr>
            <w:tcW w:w="970" w:type="dxa"/>
            <w:noWrap/>
            <w:hideMark/>
          </w:tcPr>
          <w:p w14:paraId="4CD1835F" w14:textId="77777777" w:rsidR="00BD7C6B" w:rsidRDefault="00BD7C6B" w:rsidP="006824CC">
            <w:pPr>
              <w:pStyle w:val="NumericTableBodyText"/>
              <w:jc w:val="center"/>
            </w:pPr>
            <w:r>
              <w:t>0.03</w:t>
            </w:r>
          </w:p>
        </w:tc>
        <w:tc>
          <w:tcPr>
            <w:tcW w:w="971" w:type="dxa"/>
            <w:shd w:val="clear" w:color="auto" w:fill="D9D9D9" w:themeFill="background1" w:themeFillShade="D9"/>
            <w:noWrap/>
            <w:hideMark/>
          </w:tcPr>
          <w:p w14:paraId="1CA9A051" w14:textId="77777777" w:rsidR="00BD7C6B" w:rsidRPr="00225627" w:rsidRDefault="00BD7C6B" w:rsidP="006824CC">
            <w:pPr>
              <w:pStyle w:val="NumericTableBodyText"/>
              <w:jc w:val="center"/>
              <w:rPr>
                <w:b/>
                <w:bCs/>
              </w:rPr>
            </w:pPr>
            <w:r w:rsidRPr="00225627">
              <w:rPr>
                <w:b/>
                <w:bCs/>
              </w:rPr>
              <w:t>0.08</w:t>
            </w:r>
          </w:p>
        </w:tc>
        <w:tc>
          <w:tcPr>
            <w:tcW w:w="970" w:type="dxa"/>
            <w:noWrap/>
            <w:hideMark/>
          </w:tcPr>
          <w:p w14:paraId="3277FDDF"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40532190" w14:textId="77777777" w:rsidR="00BD7C6B" w:rsidRPr="00225627" w:rsidRDefault="00BD7C6B" w:rsidP="006824CC">
            <w:pPr>
              <w:pStyle w:val="NumericTableBodyText"/>
              <w:jc w:val="center"/>
              <w:rPr>
                <w:b/>
                <w:bCs/>
              </w:rPr>
            </w:pPr>
            <w:r w:rsidRPr="00225627">
              <w:rPr>
                <w:b/>
                <w:bCs/>
              </w:rPr>
              <w:t>0.08</w:t>
            </w:r>
          </w:p>
        </w:tc>
        <w:tc>
          <w:tcPr>
            <w:tcW w:w="971" w:type="dxa"/>
            <w:noWrap/>
            <w:hideMark/>
          </w:tcPr>
          <w:p w14:paraId="503B6B13" w14:textId="77777777" w:rsidR="00BD7C6B" w:rsidRDefault="00BD7C6B" w:rsidP="006824CC">
            <w:pPr>
              <w:pStyle w:val="NumericTableBodyText"/>
              <w:jc w:val="center"/>
            </w:pPr>
            <w:r>
              <w:t>0.04</w:t>
            </w:r>
          </w:p>
        </w:tc>
      </w:tr>
      <w:tr w:rsidR="00C92226" w14:paraId="709E30EB" w14:textId="77777777" w:rsidTr="00582DE2">
        <w:trPr>
          <w:trHeight w:val="290"/>
        </w:trPr>
        <w:tc>
          <w:tcPr>
            <w:tcW w:w="4127" w:type="dxa"/>
            <w:noWrap/>
            <w:hideMark/>
          </w:tcPr>
          <w:p w14:paraId="796A0F9A" w14:textId="77777777" w:rsidR="00BD7C6B" w:rsidRDefault="00BD7C6B" w:rsidP="007D066F">
            <w:pPr>
              <w:pStyle w:val="NumericTableBodyText"/>
              <w:rPr>
                <w:i/>
                <w:iCs/>
              </w:rPr>
            </w:pPr>
            <w:r>
              <w:rPr>
                <w:i/>
                <w:iCs/>
              </w:rPr>
              <w:t>Peltorhamphus novaezeelandiae</w:t>
            </w:r>
          </w:p>
        </w:tc>
        <w:tc>
          <w:tcPr>
            <w:tcW w:w="970" w:type="dxa"/>
            <w:noWrap/>
            <w:hideMark/>
          </w:tcPr>
          <w:p w14:paraId="74E57B28" w14:textId="77777777" w:rsidR="00BD7C6B" w:rsidRDefault="00BD7C6B" w:rsidP="006824CC">
            <w:pPr>
              <w:pStyle w:val="NumericTableBodyText"/>
              <w:jc w:val="center"/>
            </w:pPr>
            <w:r>
              <w:t>3.15</w:t>
            </w:r>
          </w:p>
        </w:tc>
        <w:tc>
          <w:tcPr>
            <w:tcW w:w="970" w:type="dxa"/>
            <w:noWrap/>
            <w:hideMark/>
          </w:tcPr>
          <w:p w14:paraId="22B2A33F" w14:textId="77777777" w:rsidR="00BD7C6B" w:rsidRDefault="00BD7C6B" w:rsidP="006824CC">
            <w:pPr>
              <w:pStyle w:val="NumericTableBodyText"/>
              <w:jc w:val="center"/>
            </w:pPr>
            <w:r>
              <w:t>2.27</w:t>
            </w:r>
          </w:p>
        </w:tc>
        <w:tc>
          <w:tcPr>
            <w:tcW w:w="970" w:type="dxa"/>
            <w:noWrap/>
            <w:hideMark/>
          </w:tcPr>
          <w:p w14:paraId="3A2D6926" w14:textId="77777777" w:rsidR="00BD7C6B" w:rsidRDefault="00BD7C6B" w:rsidP="006824CC">
            <w:pPr>
              <w:pStyle w:val="NumericTableBodyText"/>
              <w:jc w:val="center"/>
            </w:pPr>
            <w:r>
              <w:t>0.71</w:t>
            </w:r>
          </w:p>
        </w:tc>
        <w:tc>
          <w:tcPr>
            <w:tcW w:w="971" w:type="dxa"/>
            <w:shd w:val="clear" w:color="auto" w:fill="D9D9D9" w:themeFill="background1" w:themeFillShade="D9"/>
            <w:noWrap/>
            <w:hideMark/>
          </w:tcPr>
          <w:p w14:paraId="7B27B8A8" w14:textId="77777777" w:rsidR="00BD7C6B" w:rsidRPr="00C655DC" w:rsidRDefault="00BD7C6B" w:rsidP="006824CC">
            <w:pPr>
              <w:pStyle w:val="NumericTableBodyText"/>
              <w:jc w:val="center"/>
              <w:rPr>
                <w:b/>
                <w:bCs/>
              </w:rPr>
            </w:pPr>
            <w:r w:rsidRPr="00C655DC">
              <w:rPr>
                <w:b/>
                <w:bCs/>
              </w:rPr>
              <w:t>0.29</w:t>
            </w:r>
          </w:p>
        </w:tc>
        <w:tc>
          <w:tcPr>
            <w:tcW w:w="970" w:type="dxa"/>
            <w:shd w:val="clear" w:color="auto" w:fill="D9D9D9" w:themeFill="background1" w:themeFillShade="D9"/>
            <w:noWrap/>
            <w:hideMark/>
          </w:tcPr>
          <w:p w14:paraId="3DE40DC7" w14:textId="77777777" w:rsidR="00BD7C6B" w:rsidRPr="00C655DC" w:rsidRDefault="00BD7C6B" w:rsidP="006824CC">
            <w:pPr>
              <w:pStyle w:val="NumericTableBodyText"/>
              <w:jc w:val="center"/>
              <w:rPr>
                <w:b/>
                <w:bCs/>
              </w:rPr>
            </w:pPr>
            <w:r w:rsidRPr="00C655DC">
              <w:rPr>
                <w:b/>
                <w:bCs/>
              </w:rPr>
              <w:t>0.12</w:t>
            </w:r>
          </w:p>
        </w:tc>
        <w:tc>
          <w:tcPr>
            <w:tcW w:w="970" w:type="dxa"/>
            <w:noWrap/>
            <w:hideMark/>
          </w:tcPr>
          <w:p w14:paraId="70F151CC" w14:textId="77777777" w:rsidR="00BD7C6B" w:rsidRDefault="00BD7C6B" w:rsidP="006824CC">
            <w:pPr>
              <w:pStyle w:val="NumericTableBodyText"/>
              <w:jc w:val="center"/>
            </w:pPr>
            <w:r>
              <w:t>0.79</w:t>
            </w:r>
          </w:p>
        </w:tc>
        <w:tc>
          <w:tcPr>
            <w:tcW w:w="970" w:type="dxa"/>
            <w:noWrap/>
            <w:hideMark/>
          </w:tcPr>
          <w:p w14:paraId="74DBFC63" w14:textId="77777777" w:rsidR="00BD7C6B" w:rsidRDefault="00BD7C6B" w:rsidP="006824CC">
            <w:pPr>
              <w:pStyle w:val="NumericTableBodyText"/>
              <w:jc w:val="center"/>
            </w:pPr>
            <w:r>
              <w:t>0.05</w:t>
            </w:r>
          </w:p>
        </w:tc>
        <w:tc>
          <w:tcPr>
            <w:tcW w:w="971" w:type="dxa"/>
            <w:shd w:val="clear" w:color="auto" w:fill="D9D9D9" w:themeFill="background1" w:themeFillShade="D9"/>
            <w:noWrap/>
            <w:hideMark/>
          </w:tcPr>
          <w:p w14:paraId="366E56C7" w14:textId="77777777" w:rsidR="00BD7C6B" w:rsidRPr="00225627" w:rsidRDefault="00BD7C6B" w:rsidP="006824CC">
            <w:pPr>
              <w:pStyle w:val="NumericTableBodyText"/>
              <w:jc w:val="center"/>
              <w:rPr>
                <w:b/>
                <w:bCs/>
              </w:rPr>
            </w:pPr>
            <w:r w:rsidRPr="00225627">
              <w:rPr>
                <w:b/>
                <w:bCs/>
              </w:rPr>
              <w:t>0.07</w:t>
            </w:r>
          </w:p>
        </w:tc>
        <w:tc>
          <w:tcPr>
            <w:tcW w:w="970" w:type="dxa"/>
            <w:noWrap/>
            <w:hideMark/>
          </w:tcPr>
          <w:p w14:paraId="4203F107" w14:textId="77777777" w:rsidR="00BD7C6B" w:rsidRDefault="00BD7C6B" w:rsidP="006824CC">
            <w:pPr>
              <w:pStyle w:val="NumericTableBodyText"/>
              <w:jc w:val="center"/>
            </w:pPr>
            <w:r>
              <w:t>0.01</w:t>
            </w:r>
          </w:p>
        </w:tc>
        <w:tc>
          <w:tcPr>
            <w:tcW w:w="970" w:type="dxa"/>
            <w:noWrap/>
            <w:hideMark/>
          </w:tcPr>
          <w:p w14:paraId="2C426020" w14:textId="77777777" w:rsidR="00BD7C6B" w:rsidRDefault="00BD7C6B" w:rsidP="006824CC">
            <w:pPr>
              <w:pStyle w:val="NumericTableBodyText"/>
              <w:jc w:val="center"/>
            </w:pPr>
            <w:r>
              <w:t>0.02</w:t>
            </w:r>
          </w:p>
        </w:tc>
        <w:tc>
          <w:tcPr>
            <w:tcW w:w="971" w:type="dxa"/>
            <w:shd w:val="clear" w:color="auto" w:fill="D9D9D9" w:themeFill="background1" w:themeFillShade="D9"/>
            <w:noWrap/>
            <w:hideMark/>
          </w:tcPr>
          <w:p w14:paraId="096E8984" w14:textId="77777777" w:rsidR="00BD7C6B" w:rsidRPr="00225627" w:rsidRDefault="00BD7C6B" w:rsidP="006824CC">
            <w:pPr>
              <w:pStyle w:val="NumericTableBodyText"/>
              <w:jc w:val="center"/>
              <w:rPr>
                <w:b/>
                <w:bCs/>
              </w:rPr>
            </w:pPr>
            <w:r w:rsidRPr="00225627">
              <w:rPr>
                <w:b/>
                <w:bCs/>
              </w:rPr>
              <w:t>0.17</w:t>
            </w:r>
          </w:p>
        </w:tc>
      </w:tr>
      <w:tr w:rsidR="00C92226" w14:paraId="720D69B2" w14:textId="77777777" w:rsidTr="00582DE2">
        <w:trPr>
          <w:trHeight w:val="290"/>
        </w:trPr>
        <w:tc>
          <w:tcPr>
            <w:tcW w:w="4127" w:type="dxa"/>
            <w:noWrap/>
            <w:hideMark/>
          </w:tcPr>
          <w:p w14:paraId="7FC78866" w14:textId="77777777" w:rsidR="00BD7C6B" w:rsidRDefault="00BD7C6B" w:rsidP="007D066F">
            <w:pPr>
              <w:pStyle w:val="NumericTableBodyText"/>
              <w:rPr>
                <w:i/>
                <w:iCs/>
              </w:rPr>
            </w:pPr>
            <w:r>
              <w:rPr>
                <w:i/>
                <w:iCs/>
              </w:rPr>
              <w:t>Peltorhamphus tenuis</w:t>
            </w:r>
          </w:p>
        </w:tc>
        <w:tc>
          <w:tcPr>
            <w:tcW w:w="970" w:type="dxa"/>
            <w:shd w:val="clear" w:color="auto" w:fill="D9D9D9" w:themeFill="background1" w:themeFillShade="D9"/>
            <w:noWrap/>
            <w:hideMark/>
          </w:tcPr>
          <w:p w14:paraId="24C8B9F3" w14:textId="77777777" w:rsidR="00BD7C6B" w:rsidRPr="00C655DC" w:rsidRDefault="00BD7C6B" w:rsidP="006824CC">
            <w:pPr>
              <w:pStyle w:val="NumericTableBodyText"/>
              <w:jc w:val="center"/>
              <w:rPr>
                <w:b/>
                <w:bCs/>
              </w:rPr>
            </w:pPr>
            <w:r w:rsidRPr="00C655DC">
              <w:rPr>
                <w:b/>
                <w:bCs/>
              </w:rPr>
              <w:t>4.76</w:t>
            </w:r>
          </w:p>
        </w:tc>
        <w:tc>
          <w:tcPr>
            <w:tcW w:w="970" w:type="dxa"/>
            <w:noWrap/>
            <w:hideMark/>
          </w:tcPr>
          <w:p w14:paraId="439273B9" w14:textId="77777777" w:rsidR="00BD7C6B" w:rsidRDefault="00BD7C6B" w:rsidP="006824CC">
            <w:pPr>
              <w:pStyle w:val="NumericTableBodyText"/>
              <w:jc w:val="center"/>
            </w:pPr>
            <w:r>
              <w:t>3.03</w:t>
            </w:r>
          </w:p>
        </w:tc>
        <w:tc>
          <w:tcPr>
            <w:tcW w:w="970" w:type="dxa"/>
            <w:noWrap/>
            <w:hideMark/>
          </w:tcPr>
          <w:p w14:paraId="646E4EE1" w14:textId="77777777" w:rsidR="00BD7C6B" w:rsidRDefault="00BD7C6B" w:rsidP="006824CC">
            <w:pPr>
              <w:pStyle w:val="NumericTableBodyText"/>
              <w:jc w:val="center"/>
            </w:pPr>
            <w:r>
              <w:t>0.89</w:t>
            </w:r>
          </w:p>
        </w:tc>
        <w:tc>
          <w:tcPr>
            <w:tcW w:w="971" w:type="dxa"/>
            <w:noWrap/>
            <w:hideMark/>
          </w:tcPr>
          <w:p w14:paraId="76D5034C" w14:textId="77777777" w:rsidR="00BD7C6B" w:rsidRDefault="00BD7C6B" w:rsidP="006824CC">
            <w:pPr>
              <w:pStyle w:val="NumericTableBodyText"/>
              <w:jc w:val="center"/>
            </w:pPr>
            <w:r>
              <w:t>0.15</w:t>
            </w:r>
          </w:p>
        </w:tc>
        <w:tc>
          <w:tcPr>
            <w:tcW w:w="970" w:type="dxa"/>
            <w:shd w:val="clear" w:color="auto" w:fill="D9D9D9" w:themeFill="background1" w:themeFillShade="D9"/>
            <w:noWrap/>
            <w:hideMark/>
          </w:tcPr>
          <w:p w14:paraId="64EC7A96" w14:textId="77777777" w:rsidR="00BD7C6B" w:rsidRPr="00C655DC" w:rsidRDefault="00BD7C6B" w:rsidP="006824CC">
            <w:pPr>
              <w:pStyle w:val="NumericTableBodyText"/>
              <w:jc w:val="center"/>
              <w:rPr>
                <w:b/>
                <w:bCs/>
              </w:rPr>
            </w:pPr>
            <w:r w:rsidRPr="00C655DC">
              <w:rPr>
                <w:b/>
                <w:bCs/>
              </w:rPr>
              <w:t>0.13</w:t>
            </w:r>
          </w:p>
        </w:tc>
        <w:tc>
          <w:tcPr>
            <w:tcW w:w="970" w:type="dxa"/>
            <w:noWrap/>
            <w:hideMark/>
          </w:tcPr>
          <w:p w14:paraId="5F27AF9F" w14:textId="77777777" w:rsidR="00BD7C6B" w:rsidRDefault="00BD7C6B" w:rsidP="006824CC">
            <w:pPr>
              <w:pStyle w:val="NumericTableBodyText"/>
              <w:jc w:val="center"/>
            </w:pPr>
            <w:r>
              <w:t>0.80</w:t>
            </w:r>
          </w:p>
        </w:tc>
        <w:tc>
          <w:tcPr>
            <w:tcW w:w="970" w:type="dxa"/>
            <w:noWrap/>
            <w:hideMark/>
          </w:tcPr>
          <w:p w14:paraId="10894C84" w14:textId="77777777" w:rsidR="00BD7C6B" w:rsidRDefault="00BD7C6B" w:rsidP="006824CC">
            <w:pPr>
              <w:pStyle w:val="NumericTableBodyText"/>
              <w:jc w:val="center"/>
            </w:pPr>
            <w:r>
              <w:t>0.05</w:t>
            </w:r>
          </w:p>
        </w:tc>
        <w:tc>
          <w:tcPr>
            <w:tcW w:w="971" w:type="dxa"/>
            <w:noWrap/>
            <w:hideMark/>
          </w:tcPr>
          <w:p w14:paraId="7E49310D" w14:textId="77777777" w:rsidR="00BD7C6B" w:rsidRDefault="00BD7C6B" w:rsidP="006824CC">
            <w:pPr>
              <w:pStyle w:val="NumericTableBodyText"/>
              <w:jc w:val="center"/>
            </w:pPr>
            <w:r>
              <w:t>0.00</w:t>
            </w:r>
          </w:p>
        </w:tc>
        <w:tc>
          <w:tcPr>
            <w:tcW w:w="970" w:type="dxa"/>
            <w:noWrap/>
            <w:hideMark/>
          </w:tcPr>
          <w:p w14:paraId="58EBBC67"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66A79ED9" w14:textId="77777777" w:rsidR="00BD7C6B" w:rsidRPr="00225627" w:rsidRDefault="00BD7C6B" w:rsidP="006824CC">
            <w:pPr>
              <w:pStyle w:val="NumericTableBodyText"/>
              <w:jc w:val="center"/>
              <w:rPr>
                <w:b/>
                <w:bCs/>
              </w:rPr>
            </w:pPr>
            <w:r w:rsidRPr="00225627">
              <w:rPr>
                <w:b/>
                <w:bCs/>
              </w:rPr>
              <w:t>0.04</w:t>
            </w:r>
          </w:p>
        </w:tc>
        <w:tc>
          <w:tcPr>
            <w:tcW w:w="971" w:type="dxa"/>
            <w:shd w:val="clear" w:color="auto" w:fill="D9D9D9" w:themeFill="background1" w:themeFillShade="D9"/>
            <w:noWrap/>
            <w:hideMark/>
          </w:tcPr>
          <w:p w14:paraId="4785C618" w14:textId="77777777" w:rsidR="00BD7C6B" w:rsidRPr="00225627" w:rsidRDefault="00BD7C6B" w:rsidP="006824CC">
            <w:pPr>
              <w:pStyle w:val="NumericTableBodyText"/>
              <w:jc w:val="center"/>
              <w:rPr>
                <w:b/>
                <w:bCs/>
              </w:rPr>
            </w:pPr>
            <w:r w:rsidRPr="00225627">
              <w:rPr>
                <w:b/>
                <w:bCs/>
              </w:rPr>
              <w:t>0.90</w:t>
            </w:r>
          </w:p>
        </w:tc>
      </w:tr>
      <w:tr w:rsidR="00C92226" w14:paraId="7E4D19B0" w14:textId="77777777" w:rsidTr="00582DE2">
        <w:trPr>
          <w:trHeight w:val="290"/>
        </w:trPr>
        <w:tc>
          <w:tcPr>
            <w:tcW w:w="4127" w:type="dxa"/>
            <w:noWrap/>
            <w:hideMark/>
          </w:tcPr>
          <w:p w14:paraId="079CCFD9" w14:textId="77777777" w:rsidR="00BD7C6B" w:rsidRDefault="00BD7C6B" w:rsidP="007D066F">
            <w:pPr>
              <w:pStyle w:val="NumericTableBodyText"/>
              <w:rPr>
                <w:i/>
                <w:iCs/>
              </w:rPr>
            </w:pPr>
            <w:r>
              <w:rPr>
                <w:i/>
                <w:iCs/>
              </w:rPr>
              <w:t>Plagiogeneion rubiginosum</w:t>
            </w:r>
          </w:p>
        </w:tc>
        <w:tc>
          <w:tcPr>
            <w:tcW w:w="970" w:type="dxa"/>
            <w:noWrap/>
            <w:hideMark/>
          </w:tcPr>
          <w:p w14:paraId="25DE66D0" w14:textId="77777777" w:rsidR="00BD7C6B" w:rsidRDefault="00BD7C6B" w:rsidP="006824CC">
            <w:pPr>
              <w:pStyle w:val="NumericTableBodyText"/>
              <w:jc w:val="center"/>
            </w:pPr>
            <w:r>
              <w:t>3.45</w:t>
            </w:r>
          </w:p>
        </w:tc>
        <w:tc>
          <w:tcPr>
            <w:tcW w:w="970" w:type="dxa"/>
            <w:noWrap/>
            <w:hideMark/>
          </w:tcPr>
          <w:p w14:paraId="601B0F21" w14:textId="77777777" w:rsidR="00BD7C6B" w:rsidRDefault="00BD7C6B" w:rsidP="006824CC">
            <w:pPr>
              <w:pStyle w:val="NumericTableBodyText"/>
              <w:jc w:val="center"/>
            </w:pPr>
            <w:r>
              <w:t>2.57</w:t>
            </w:r>
          </w:p>
        </w:tc>
        <w:tc>
          <w:tcPr>
            <w:tcW w:w="970" w:type="dxa"/>
            <w:shd w:val="clear" w:color="auto" w:fill="D9D9D9" w:themeFill="background1" w:themeFillShade="D9"/>
            <w:noWrap/>
            <w:hideMark/>
          </w:tcPr>
          <w:p w14:paraId="09204F77" w14:textId="77777777" w:rsidR="00BD7C6B" w:rsidRPr="00C655DC" w:rsidRDefault="00BD7C6B" w:rsidP="006824CC">
            <w:pPr>
              <w:pStyle w:val="NumericTableBodyText"/>
              <w:jc w:val="center"/>
              <w:rPr>
                <w:b/>
                <w:bCs/>
              </w:rPr>
            </w:pPr>
            <w:r w:rsidRPr="00C655DC">
              <w:rPr>
                <w:b/>
                <w:bCs/>
              </w:rPr>
              <w:t>2.41</w:t>
            </w:r>
          </w:p>
        </w:tc>
        <w:tc>
          <w:tcPr>
            <w:tcW w:w="971" w:type="dxa"/>
            <w:noWrap/>
            <w:hideMark/>
          </w:tcPr>
          <w:p w14:paraId="37953FFA" w14:textId="77777777" w:rsidR="00BD7C6B" w:rsidRDefault="00BD7C6B" w:rsidP="006824CC">
            <w:pPr>
              <w:pStyle w:val="NumericTableBodyText"/>
              <w:jc w:val="center"/>
            </w:pPr>
            <w:r>
              <w:t>0.04</w:t>
            </w:r>
          </w:p>
        </w:tc>
        <w:tc>
          <w:tcPr>
            <w:tcW w:w="970" w:type="dxa"/>
            <w:noWrap/>
            <w:hideMark/>
          </w:tcPr>
          <w:p w14:paraId="73C4390D" w14:textId="77777777" w:rsidR="00BD7C6B" w:rsidRDefault="00BD7C6B" w:rsidP="006824CC">
            <w:pPr>
              <w:pStyle w:val="NumericTableBodyText"/>
              <w:jc w:val="center"/>
            </w:pPr>
            <w:r>
              <w:t>0.01</w:t>
            </w:r>
          </w:p>
        </w:tc>
        <w:tc>
          <w:tcPr>
            <w:tcW w:w="970" w:type="dxa"/>
            <w:noWrap/>
            <w:hideMark/>
          </w:tcPr>
          <w:p w14:paraId="49CDA2C1" w14:textId="77777777" w:rsidR="00BD7C6B" w:rsidRDefault="00BD7C6B" w:rsidP="006824CC">
            <w:pPr>
              <w:pStyle w:val="NumericTableBodyText"/>
              <w:jc w:val="center"/>
            </w:pPr>
            <w:r>
              <w:t>0.10</w:t>
            </w:r>
          </w:p>
        </w:tc>
        <w:tc>
          <w:tcPr>
            <w:tcW w:w="970" w:type="dxa"/>
            <w:noWrap/>
            <w:hideMark/>
          </w:tcPr>
          <w:p w14:paraId="70E9A9D7" w14:textId="77777777" w:rsidR="00BD7C6B" w:rsidRDefault="00BD7C6B" w:rsidP="006824CC">
            <w:pPr>
              <w:pStyle w:val="NumericTableBodyText"/>
              <w:jc w:val="center"/>
            </w:pPr>
            <w:r>
              <w:t>0.00</w:t>
            </w:r>
          </w:p>
        </w:tc>
        <w:tc>
          <w:tcPr>
            <w:tcW w:w="971" w:type="dxa"/>
            <w:noWrap/>
            <w:hideMark/>
          </w:tcPr>
          <w:p w14:paraId="4F25943E" w14:textId="77777777" w:rsidR="00BD7C6B" w:rsidRDefault="00BD7C6B" w:rsidP="006824CC">
            <w:pPr>
              <w:pStyle w:val="NumericTableBodyText"/>
              <w:jc w:val="center"/>
            </w:pPr>
            <w:r>
              <w:t>0.00</w:t>
            </w:r>
          </w:p>
        </w:tc>
        <w:tc>
          <w:tcPr>
            <w:tcW w:w="970" w:type="dxa"/>
            <w:noWrap/>
            <w:hideMark/>
          </w:tcPr>
          <w:p w14:paraId="6FB4E12B" w14:textId="77777777" w:rsidR="00BD7C6B" w:rsidRDefault="00BD7C6B" w:rsidP="006824CC">
            <w:pPr>
              <w:pStyle w:val="NumericTableBodyText"/>
              <w:jc w:val="center"/>
            </w:pPr>
            <w:r>
              <w:t>0.00</w:t>
            </w:r>
          </w:p>
        </w:tc>
        <w:tc>
          <w:tcPr>
            <w:tcW w:w="970" w:type="dxa"/>
            <w:noWrap/>
            <w:hideMark/>
          </w:tcPr>
          <w:p w14:paraId="092F15E0" w14:textId="77777777" w:rsidR="00BD7C6B" w:rsidRDefault="00BD7C6B" w:rsidP="006824CC">
            <w:pPr>
              <w:pStyle w:val="NumericTableBodyText"/>
              <w:jc w:val="center"/>
            </w:pPr>
            <w:r>
              <w:t>0.00</w:t>
            </w:r>
          </w:p>
        </w:tc>
        <w:tc>
          <w:tcPr>
            <w:tcW w:w="971" w:type="dxa"/>
            <w:noWrap/>
            <w:hideMark/>
          </w:tcPr>
          <w:p w14:paraId="6E66F189" w14:textId="77777777" w:rsidR="00BD7C6B" w:rsidRDefault="00BD7C6B" w:rsidP="006824CC">
            <w:pPr>
              <w:pStyle w:val="NumericTableBodyText"/>
              <w:jc w:val="center"/>
            </w:pPr>
            <w:r>
              <w:t>0.00</w:t>
            </w:r>
          </w:p>
        </w:tc>
      </w:tr>
      <w:tr w:rsidR="00C92226" w14:paraId="6515072D" w14:textId="77777777" w:rsidTr="00582DE2">
        <w:trPr>
          <w:trHeight w:val="290"/>
        </w:trPr>
        <w:tc>
          <w:tcPr>
            <w:tcW w:w="4127" w:type="dxa"/>
            <w:noWrap/>
            <w:hideMark/>
          </w:tcPr>
          <w:p w14:paraId="6EDF7E21" w14:textId="77777777" w:rsidR="00BD7C6B" w:rsidRDefault="00BD7C6B" w:rsidP="007D066F">
            <w:pPr>
              <w:pStyle w:val="NumericTableBodyText"/>
              <w:rPr>
                <w:i/>
                <w:iCs/>
              </w:rPr>
            </w:pPr>
            <w:r>
              <w:rPr>
                <w:i/>
                <w:iCs/>
              </w:rPr>
              <w:t>Polyprion oxygeneios</w:t>
            </w:r>
          </w:p>
        </w:tc>
        <w:tc>
          <w:tcPr>
            <w:tcW w:w="970" w:type="dxa"/>
            <w:noWrap/>
            <w:hideMark/>
          </w:tcPr>
          <w:p w14:paraId="0EF6A84F" w14:textId="77777777" w:rsidR="00BD7C6B" w:rsidRDefault="00BD7C6B" w:rsidP="006824CC">
            <w:pPr>
              <w:pStyle w:val="NumericTableBodyText"/>
              <w:jc w:val="center"/>
            </w:pPr>
            <w:r>
              <w:t>4.15</w:t>
            </w:r>
          </w:p>
        </w:tc>
        <w:tc>
          <w:tcPr>
            <w:tcW w:w="970" w:type="dxa"/>
            <w:noWrap/>
            <w:hideMark/>
          </w:tcPr>
          <w:p w14:paraId="27A39CF7" w14:textId="77777777" w:rsidR="00BD7C6B" w:rsidRDefault="00BD7C6B" w:rsidP="006824CC">
            <w:pPr>
              <w:pStyle w:val="NumericTableBodyText"/>
              <w:jc w:val="center"/>
            </w:pPr>
            <w:r>
              <w:t>3.17</w:t>
            </w:r>
          </w:p>
        </w:tc>
        <w:tc>
          <w:tcPr>
            <w:tcW w:w="970" w:type="dxa"/>
            <w:shd w:val="clear" w:color="auto" w:fill="D9D9D9" w:themeFill="background1" w:themeFillShade="D9"/>
            <w:noWrap/>
            <w:hideMark/>
          </w:tcPr>
          <w:p w14:paraId="4AC98765" w14:textId="77777777" w:rsidR="00BD7C6B" w:rsidRPr="00C655DC" w:rsidRDefault="00BD7C6B" w:rsidP="006824CC">
            <w:pPr>
              <w:pStyle w:val="NumericTableBodyText"/>
              <w:jc w:val="center"/>
              <w:rPr>
                <w:b/>
                <w:bCs/>
              </w:rPr>
            </w:pPr>
            <w:r w:rsidRPr="00C655DC">
              <w:rPr>
                <w:b/>
                <w:bCs/>
              </w:rPr>
              <w:t>2.07</w:t>
            </w:r>
          </w:p>
        </w:tc>
        <w:tc>
          <w:tcPr>
            <w:tcW w:w="971" w:type="dxa"/>
            <w:noWrap/>
            <w:hideMark/>
          </w:tcPr>
          <w:p w14:paraId="305C1B76" w14:textId="77777777" w:rsidR="00BD7C6B" w:rsidRDefault="00BD7C6B" w:rsidP="006824CC">
            <w:pPr>
              <w:pStyle w:val="NumericTableBodyText"/>
              <w:jc w:val="center"/>
            </w:pPr>
            <w:r>
              <w:t>0.01</w:t>
            </w:r>
          </w:p>
        </w:tc>
        <w:tc>
          <w:tcPr>
            <w:tcW w:w="970" w:type="dxa"/>
            <w:noWrap/>
            <w:hideMark/>
          </w:tcPr>
          <w:p w14:paraId="58965BAD" w14:textId="77777777" w:rsidR="00BD7C6B" w:rsidRDefault="00BD7C6B" w:rsidP="006824CC">
            <w:pPr>
              <w:pStyle w:val="NumericTableBodyText"/>
              <w:jc w:val="center"/>
            </w:pPr>
            <w:r>
              <w:t>0.01</w:t>
            </w:r>
          </w:p>
        </w:tc>
        <w:tc>
          <w:tcPr>
            <w:tcW w:w="970" w:type="dxa"/>
            <w:noWrap/>
            <w:hideMark/>
          </w:tcPr>
          <w:p w14:paraId="1B47E593" w14:textId="77777777" w:rsidR="00BD7C6B" w:rsidRDefault="00BD7C6B" w:rsidP="006824CC">
            <w:pPr>
              <w:pStyle w:val="NumericTableBodyText"/>
              <w:jc w:val="center"/>
            </w:pPr>
            <w:r>
              <w:t>1.06</w:t>
            </w:r>
          </w:p>
        </w:tc>
        <w:tc>
          <w:tcPr>
            <w:tcW w:w="970" w:type="dxa"/>
            <w:noWrap/>
            <w:hideMark/>
          </w:tcPr>
          <w:p w14:paraId="303EF732" w14:textId="77777777" w:rsidR="00BD7C6B" w:rsidRDefault="00BD7C6B" w:rsidP="006824CC">
            <w:pPr>
              <w:pStyle w:val="NumericTableBodyText"/>
              <w:jc w:val="center"/>
            </w:pPr>
            <w:r>
              <w:t>0.00</w:t>
            </w:r>
          </w:p>
        </w:tc>
        <w:tc>
          <w:tcPr>
            <w:tcW w:w="971" w:type="dxa"/>
            <w:noWrap/>
            <w:hideMark/>
          </w:tcPr>
          <w:p w14:paraId="7A9DF4E1" w14:textId="77777777" w:rsidR="00BD7C6B" w:rsidRDefault="00BD7C6B" w:rsidP="006824CC">
            <w:pPr>
              <w:pStyle w:val="NumericTableBodyText"/>
              <w:jc w:val="center"/>
            </w:pPr>
            <w:r>
              <w:t>0.00</w:t>
            </w:r>
          </w:p>
        </w:tc>
        <w:tc>
          <w:tcPr>
            <w:tcW w:w="970" w:type="dxa"/>
            <w:noWrap/>
            <w:hideMark/>
          </w:tcPr>
          <w:p w14:paraId="18C85307" w14:textId="77777777" w:rsidR="00BD7C6B" w:rsidRDefault="00BD7C6B" w:rsidP="006824CC">
            <w:pPr>
              <w:pStyle w:val="NumericTableBodyText"/>
              <w:jc w:val="center"/>
            </w:pPr>
            <w:r>
              <w:t>0.00</w:t>
            </w:r>
          </w:p>
        </w:tc>
        <w:tc>
          <w:tcPr>
            <w:tcW w:w="970" w:type="dxa"/>
            <w:noWrap/>
            <w:hideMark/>
          </w:tcPr>
          <w:p w14:paraId="5825ED9C" w14:textId="77777777" w:rsidR="00BD7C6B" w:rsidRDefault="00BD7C6B" w:rsidP="006824CC">
            <w:pPr>
              <w:pStyle w:val="NumericTableBodyText"/>
              <w:jc w:val="center"/>
            </w:pPr>
            <w:r>
              <w:t>0.00</w:t>
            </w:r>
          </w:p>
        </w:tc>
        <w:tc>
          <w:tcPr>
            <w:tcW w:w="971" w:type="dxa"/>
            <w:noWrap/>
            <w:hideMark/>
          </w:tcPr>
          <w:p w14:paraId="4219711C" w14:textId="77777777" w:rsidR="00BD7C6B" w:rsidRDefault="00BD7C6B" w:rsidP="006824CC">
            <w:pPr>
              <w:pStyle w:val="NumericTableBodyText"/>
              <w:jc w:val="center"/>
            </w:pPr>
            <w:r>
              <w:t>0.01</w:t>
            </w:r>
          </w:p>
        </w:tc>
      </w:tr>
      <w:tr w:rsidR="00C92226" w14:paraId="57033EAB" w14:textId="77777777" w:rsidTr="00582DE2">
        <w:trPr>
          <w:trHeight w:val="290"/>
        </w:trPr>
        <w:tc>
          <w:tcPr>
            <w:tcW w:w="4127" w:type="dxa"/>
            <w:noWrap/>
            <w:hideMark/>
          </w:tcPr>
          <w:p w14:paraId="72C1388A" w14:textId="77777777" w:rsidR="00BD7C6B" w:rsidRDefault="00BD7C6B" w:rsidP="007D066F">
            <w:pPr>
              <w:pStyle w:val="NumericTableBodyText"/>
              <w:rPr>
                <w:i/>
                <w:iCs/>
              </w:rPr>
            </w:pPr>
            <w:r>
              <w:rPr>
                <w:i/>
                <w:iCs/>
              </w:rPr>
              <w:t>Pseudocaranx georgianus</w:t>
            </w:r>
          </w:p>
        </w:tc>
        <w:tc>
          <w:tcPr>
            <w:tcW w:w="970" w:type="dxa"/>
            <w:shd w:val="clear" w:color="auto" w:fill="D9D9D9" w:themeFill="background1" w:themeFillShade="D9"/>
            <w:noWrap/>
            <w:hideMark/>
          </w:tcPr>
          <w:p w14:paraId="79A2F540" w14:textId="77777777" w:rsidR="00BD7C6B" w:rsidRPr="00C655DC" w:rsidRDefault="00BD7C6B" w:rsidP="006824CC">
            <w:pPr>
              <w:pStyle w:val="NumericTableBodyText"/>
              <w:jc w:val="center"/>
              <w:rPr>
                <w:b/>
                <w:bCs/>
              </w:rPr>
            </w:pPr>
            <w:r w:rsidRPr="00C655DC">
              <w:rPr>
                <w:b/>
                <w:bCs/>
              </w:rPr>
              <w:t>4.74</w:t>
            </w:r>
          </w:p>
        </w:tc>
        <w:tc>
          <w:tcPr>
            <w:tcW w:w="970" w:type="dxa"/>
            <w:noWrap/>
            <w:hideMark/>
          </w:tcPr>
          <w:p w14:paraId="7BA78079" w14:textId="77777777" w:rsidR="00BD7C6B" w:rsidRDefault="00BD7C6B" w:rsidP="006824CC">
            <w:pPr>
              <w:pStyle w:val="NumericTableBodyText"/>
              <w:jc w:val="center"/>
            </w:pPr>
            <w:r>
              <w:t>3.04</w:t>
            </w:r>
          </w:p>
        </w:tc>
        <w:tc>
          <w:tcPr>
            <w:tcW w:w="970" w:type="dxa"/>
            <w:shd w:val="clear" w:color="auto" w:fill="D9D9D9" w:themeFill="background1" w:themeFillShade="D9"/>
            <w:noWrap/>
            <w:hideMark/>
          </w:tcPr>
          <w:p w14:paraId="63F89545" w14:textId="77777777" w:rsidR="00BD7C6B" w:rsidRPr="00C655DC" w:rsidRDefault="00BD7C6B" w:rsidP="006824CC">
            <w:pPr>
              <w:pStyle w:val="NumericTableBodyText"/>
              <w:jc w:val="center"/>
              <w:rPr>
                <w:b/>
                <w:bCs/>
              </w:rPr>
            </w:pPr>
            <w:r w:rsidRPr="00C655DC">
              <w:rPr>
                <w:b/>
                <w:bCs/>
              </w:rPr>
              <w:t>1.43</w:t>
            </w:r>
          </w:p>
        </w:tc>
        <w:tc>
          <w:tcPr>
            <w:tcW w:w="971" w:type="dxa"/>
            <w:shd w:val="clear" w:color="auto" w:fill="D9D9D9" w:themeFill="background1" w:themeFillShade="D9"/>
            <w:noWrap/>
            <w:hideMark/>
          </w:tcPr>
          <w:p w14:paraId="528366E2" w14:textId="77777777" w:rsidR="00BD7C6B" w:rsidRPr="00C655DC" w:rsidRDefault="00BD7C6B" w:rsidP="006824CC">
            <w:pPr>
              <w:pStyle w:val="NumericTableBodyText"/>
              <w:jc w:val="center"/>
              <w:rPr>
                <w:b/>
                <w:bCs/>
              </w:rPr>
            </w:pPr>
            <w:r w:rsidRPr="00C655DC">
              <w:rPr>
                <w:b/>
                <w:bCs/>
              </w:rPr>
              <w:t>0.18</w:t>
            </w:r>
          </w:p>
        </w:tc>
        <w:tc>
          <w:tcPr>
            <w:tcW w:w="970" w:type="dxa"/>
            <w:shd w:val="clear" w:color="auto" w:fill="D9D9D9" w:themeFill="background1" w:themeFillShade="D9"/>
            <w:noWrap/>
            <w:hideMark/>
          </w:tcPr>
          <w:p w14:paraId="160EDEBF" w14:textId="77777777" w:rsidR="00BD7C6B" w:rsidRPr="00C655DC" w:rsidRDefault="00BD7C6B" w:rsidP="006824CC">
            <w:pPr>
              <w:pStyle w:val="NumericTableBodyText"/>
              <w:jc w:val="center"/>
              <w:rPr>
                <w:b/>
                <w:bCs/>
              </w:rPr>
            </w:pPr>
            <w:r w:rsidRPr="00C655DC">
              <w:rPr>
                <w:b/>
                <w:bCs/>
              </w:rPr>
              <w:t>0.15</w:t>
            </w:r>
          </w:p>
        </w:tc>
        <w:tc>
          <w:tcPr>
            <w:tcW w:w="970" w:type="dxa"/>
            <w:noWrap/>
            <w:hideMark/>
          </w:tcPr>
          <w:p w14:paraId="5383F56A" w14:textId="77777777" w:rsidR="00BD7C6B" w:rsidRDefault="00BD7C6B" w:rsidP="006824CC">
            <w:pPr>
              <w:pStyle w:val="NumericTableBodyText"/>
              <w:jc w:val="center"/>
            </w:pPr>
            <w:r>
              <w:t>0.55</w:t>
            </w:r>
          </w:p>
        </w:tc>
        <w:tc>
          <w:tcPr>
            <w:tcW w:w="970" w:type="dxa"/>
            <w:shd w:val="clear" w:color="auto" w:fill="D9D9D9" w:themeFill="background1" w:themeFillShade="D9"/>
            <w:noWrap/>
            <w:hideMark/>
          </w:tcPr>
          <w:p w14:paraId="086ACDE9" w14:textId="77777777" w:rsidR="00BD7C6B" w:rsidRPr="00225627" w:rsidRDefault="00BD7C6B" w:rsidP="006824CC">
            <w:pPr>
              <w:pStyle w:val="NumericTableBodyText"/>
              <w:jc w:val="center"/>
              <w:rPr>
                <w:b/>
                <w:bCs/>
              </w:rPr>
            </w:pPr>
            <w:r w:rsidRPr="00225627">
              <w:rPr>
                <w:b/>
                <w:bCs/>
              </w:rPr>
              <w:t>0.38</w:t>
            </w:r>
          </w:p>
        </w:tc>
        <w:tc>
          <w:tcPr>
            <w:tcW w:w="971" w:type="dxa"/>
            <w:shd w:val="clear" w:color="auto" w:fill="D9D9D9" w:themeFill="background1" w:themeFillShade="D9"/>
            <w:noWrap/>
            <w:hideMark/>
          </w:tcPr>
          <w:p w14:paraId="046A146D" w14:textId="77777777" w:rsidR="00BD7C6B" w:rsidRPr="00225627" w:rsidRDefault="00BD7C6B" w:rsidP="006824CC">
            <w:pPr>
              <w:pStyle w:val="NumericTableBodyText"/>
              <w:jc w:val="center"/>
              <w:rPr>
                <w:b/>
                <w:bCs/>
              </w:rPr>
            </w:pPr>
            <w:r w:rsidRPr="00225627">
              <w:rPr>
                <w:b/>
                <w:bCs/>
              </w:rPr>
              <w:t>0.08</w:t>
            </w:r>
          </w:p>
        </w:tc>
        <w:tc>
          <w:tcPr>
            <w:tcW w:w="970" w:type="dxa"/>
            <w:noWrap/>
            <w:hideMark/>
          </w:tcPr>
          <w:p w14:paraId="749E5696" w14:textId="77777777" w:rsidR="00BD7C6B" w:rsidRDefault="00BD7C6B" w:rsidP="006824CC">
            <w:pPr>
              <w:pStyle w:val="NumericTableBodyText"/>
              <w:jc w:val="center"/>
            </w:pPr>
            <w:r>
              <w:t>0.02</w:t>
            </w:r>
          </w:p>
        </w:tc>
        <w:tc>
          <w:tcPr>
            <w:tcW w:w="970" w:type="dxa"/>
            <w:shd w:val="clear" w:color="auto" w:fill="D9D9D9" w:themeFill="background1" w:themeFillShade="D9"/>
            <w:noWrap/>
            <w:hideMark/>
          </w:tcPr>
          <w:p w14:paraId="796CB326" w14:textId="77777777" w:rsidR="00BD7C6B" w:rsidRPr="00225627" w:rsidRDefault="00BD7C6B" w:rsidP="006824CC">
            <w:pPr>
              <w:pStyle w:val="NumericTableBodyText"/>
              <w:jc w:val="center"/>
              <w:rPr>
                <w:b/>
                <w:bCs/>
              </w:rPr>
            </w:pPr>
            <w:r w:rsidRPr="00225627">
              <w:rPr>
                <w:b/>
                <w:bCs/>
              </w:rPr>
              <w:t>0.04</w:t>
            </w:r>
          </w:p>
        </w:tc>
        <w:tc>
          <w:tcPr>
            <w:tcW w:w="971" w:type="dxa"/>
            <w:shd w:val="clear" w:color="auto" w:fill="D9D9D9" w:themeFill="background1" w:themeFillShade="D9"/>
            <w:noWrap/>
            <w:hideMark/>
          </w:tcPr>
          <w:p w14:paraId="5A219FFB" w14:textId="77777777" w:rsidR="00BD7C6B" w:rsidRPr="00225627" w:rsidRDefault="00BD7C6B" w:rsidP="006824CC">
            <w:pPr>
              <w:pStyle w:val="NumericTableBodyText"/>
              <w:jc w:val="center"/>
              <w:rPr>
                <w:b/>
                <w:bCs/>
              </w:rPr>
            </w:pPr>
            <w:r w:rsidRPr="00225627">
              <w:rPr>
                <w:b/>
                <w:bCs/>
              </w:rPr>
              <w:t>0.14</w:t>
            </w:r>
          </w:p>
        </w:tc>
      </w:tr>
      <w:tr w:rsidR="00C92226" w14:paraId="6EA1B08A" w14:textId="77777777" w:rsidTr="00582DE2">
        <w:trPr>
          <w:trHeight w:val="290"/>
        </w:trPr>
        <w:tc>
          <w:tcPr>
            <w:tcW w:w="4127" w:type="dxa"/>
            <w:noWrap/>
            <w:hideMark/>
          </w:tcPr>
          <w:p w14:paraId="328801D6" w14:textId="77777777" w:rsidR="00BD7C6B" w:rsidRDefault="00BD7C6B" w:rsidP="007D066F">
            <w:pPr>
              <w:pStyle w:val="NumericTableBodyText"/>
              <w:rPr>
                <w:i/>
                <w:iCs/>
              </w:rPr>
            </w:pPr>
            <w:r>
              <w:rPr>
                <w:i/>
                <w:iCs/>
              </w:rPr>
              <w:t>Pseudolabrus miles</w:t>
            </w:r>
          </w:p>
        </w:tc>
        <w:tc>
          <w:tcPr>
            <w:tcW w:w="970" w:type="dxa"/>
            <w:shd w:val="clear" w:color="auto" w:fill="D9D9D9" w:themeFill="background1" w:themeFillShade="D9"/>
            <w:noWrap/>
            <w:hideMark/>
          </w:tcPr>
          <w:p w14:paraId="26BB2ECF" w14:textId="77777777" w:rsidR="00BD7C6B" w:rsidRPr="00C655DC" w:rsidRDefault="00BD7C6B" w:rsidP="006824CC">
            <w:pPr>
              <w:pStyle w:val="NumericTableBodyText"/>
              <w:jc w:val="center"/>
              <w:rPr>
                <w:b/>
                <w:bCs/>
              </w:rPr>
            </w:pPr>
            <w:r w:rsidRPr="00C655DC">
              <w:rPr>
                <w:b/>
                <w:bCs/>
              </w:rPr>
              <w:t>6.46</w:t>
            </w:r>
          </w:p>
        </w:tc>
        <w:tc>
          <w:tcPr>
            <w:tcW w:w="970" w:type="dxa"/>
            <w:noWrap/>
            <w:hideMark/>
          </w:tcPr>
          <w:p w14:paraId="75FF7A49" w14:textId="77777777" w:rsidR="00BD7C6B" w:rsidRDefault="00BD7C6B" w:rsidP="006824CC">
            <w:pPr>
              <w:pStyle w:val="NumericTableBodyText"/>
              <w:jc w:val="center"/>
            </w:pPr>
            <w:r>
              <w:t>2.21</w:t>
            </w:r>
          </w:p>
        </w:tc>
        <w:tc>
          <w:tcPr>
            <w:tcW w:w="970" w:type="dxa"/>
            <w:shd w:val="clear" w:color="auto" w:fill="D9D9D9" w:themeFill="background1" w:themeFillShade="D9"/>
            <w:noWrap/>
            <w:hideMark/>
          </w:tcPr>
          <w:p w14:paraId="65034079" w14:textId="77777777" w:rsidR="00BD7C6B" w:rsidRPr="00C655DC" w:rsidRDefault="00BD7C6B" w:rsidP="006824CC">
            <w:pPr>
              <w:pStyle w:val="NumericTableBodyText"/>
              <w:jc w:val="center"/>
              <w:rPr>
                <w:b/>
                <w:bCs/>
              </w:rPr>
            </w:pPr>
            <w:r w:rsidRPr="00C655DC">
              <w:rPr>
                <w:b/>
                <w:bCs/>
              </w:rPr>
              <w:t>1.95</w:t>
            </w:r>
          </w:p>
        </w:tc>
        <w:tc>
          <w:tcPr>
            <w:tcW w:w="971" w:type="dxa"/>
            <w:noWrap/>
            <w:hideMark/>
          </w:tcPr>
          <w:p w14:paraId="48CD48D5" w14:textId="77777777" w:rsidR="00BD7C6B" w:rsidRDefault="00BD7C6B" w:rsidP="006824CC">
            <w:pPr>
              <w:pStyle w:val="NumericTableBodyText"/>
              <w:jc w:val="center"/>
            </w:pPr>
            <w:r>
              <w:t>0.06</w:t>
            </w:r>
          </w:p>
        </w:tc>
        <w:tc>
          <w:tcPr>
            <w:tcW w:w="970" w:type="dxa"/>
            <w:noWrap/>
            <w:hideMark/>
          </w:tcPr>
          <w:p w14:paraId="066FFC48" w14:textId="77777777" w:rsidR="00BD7C6B" w:rsidRDefault="00BD7C6B" w:rsidP="006824CC">
            <w:pPr>
              <w:pStyle w:val="NumericTableBodyText"/>
              <w:jc w:val="center"/>
            </w:pPr>
            <w:r>
              <w:t>0.01</w:t>
            </w:r>
          </w:p>
        </w:tc>
        <w:tc>
          <w:tcPr>
            <w:tcW w:w="970" w:type="dxa"/>
            <w:noWrap/>
            <w:hideMark/>
          </w:tcPr>
          <w:p w14:paraId="112E1506" w14:textId="77777777" w:rsidR="00BD7C6B" w:rsidRDefault="00BD7C6B" w:rsidP="006824CC">
            <w:pPr>
              <w:pStyle w:val="NumericTableBodyText"/>
              <w:jc w:val="center"/>
            </w:pPr>
            <w:r>
              <w:t>0.06</w:t>
            </w:r>
          </w:p>
        </w:tc>
        <w:tc>
          <w:tcPr>
            <w:tcW w:w="970" w:type="dxa"/>
            <w:noWrap/>
            <w:hideMark/>
          </w:tcPr>
          <w:p w14:paraId="2FE949DE"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23C39674" w14:textId="77777777" w:rsidR="00BD7C6B" w:rsidRPr="00225627" w:rsidRDefault="00BD7C6B" w:rsidP="006824CC">
            <w:pPr>
              <w:pStyle w:val="NumericTableBodyText"/>
              <w:jc w:val="center"/>
              <w:rPr>
                <w:b/>
                <w:bCs/>
              </w:rPr>
            </w:pPr>
            <w:r w:rsidRPr="00225627">
              <w:rPr>
                <w:b/>
                <w:bCs/>
              </w:rPr>
              <w:t>0.08</w:t>
            </w:r>
          </w:p>
        </w:tc>
        <w:tc>
          <w:tcPr>
            <w:tcW w:w="970" w:type="dxa"/>
            <w:noWrap/>
            <w:hideMark/>
          </w:tcPr>
          <w:p w14:paraId="216F9A96" w14:textId="77777777" w:rsidR="00BD7C6B" w:rsidRDefault="00BD7C6B" w:rsidP="006824CC">
            <w:pPr>
              <w:pStyle w:val="NumericTableBodyText"/>
              <w:jc w:val="center"/>
            </w:pPr>
            <w:r>
              <w:t>0.01</w:t>
            </w:r>
          </w:p>
        </w:tc>
        <w:tc>
          <w:tcPr>
            <w:tcW w:w="970" w:type="dxa"/>
            <w:noWrap/>
            <w:hideMark/>
          </w:tcPr>
          <w:p w14:paraId="518A3A0B" w14:textId="77777777" w:rsidR="00BD7C6B" w:rsidRDefault="00BD7C6B" w:rsidP="006824CC">
            <w:pPr>
              <w:pStyle w:val="NumericTableBodyText"/>
              <w:jc w:val="center"/>
            </w:pPr>
            <w:r>
              <w:t>0.01</w:t>
            </w:r>
          </w:p>
        </w:tc>
        <w:tc>
          <w:tcPr>
            <w:tcW w:w="971" w:type="dxa"/>
            <w:noWrap/>
            <w:hideMark/>
          </w:tcPr>
          <w:p w14:paraId="3EE191C3" w14:textId="77777777" w:rsidR="00BD7C6B" w:rsidRDefault="00BD7C6B" w:rsidP="006824CC">
            <w:pPr>
              <w:pStyle w:val="NumericTableBodyText"/>
              <w:jc w:val="center"/>
            </w:pPr>
            <w:r>
              <w:t>0.01</w:t>
            </w:r>
          </w:p>
        </w:tc>
      </w:tr>
      <w:tr w:rsidR="00C92226" w14:paraId="08C9ACAF" w14:textId="77777777" w:rsidTr="00582DE2">
        <w:trPr>
          <w:trHeight w:val="290"/>
        </w:trPr>
        <w:tc>
          <w:tcPr>
            <w:tcW w:w="4127" w:type="dxa"/>
            <w:noWrap/>
            <w:hideMark/>
          </w:tcPr>
          <w:p w14:paraId="4BFEA202" w14:textId="77777777" w:rsidR="00BD7C6B" w:rsidRDefault="00BD7C6B" w:rsidP="007D066F">
            <w:pPr>
              <w:pStyle w:val="NumericTableBodyText"/>
              <w:rPr>
                <w:i/>
                <w:iCs/>
              </w:rPr>
            </w:pPr>
            <w:r>
              <w:rPr>
                <w:i/>
                <w:iCs/>
              </w:rPr>
              <w:t>Pseudophycis bachus</w:t>
            </w:r>
          </w:p>
        </w:tc>
        <w:tc>
          <w:tcPr>
            <w:tcW w:w="970" w:type="dxa"/>
            <w:noWrap/>
            <w:hideMark/>
          </w:tcPr>
          <w:p w14:paraId="0299F495" w14:textId="77777777" w:rsidR="00BD7C6B" w:rsidRDefault="00BD7C6B" w:rsidP="006824CC">
            <w:pPr>
              <w:pStyle w:val="NumericTableBodyText"/>
              <w:jc w:val="center"/>
            </w:pPr>
            <w:r>
              <w:t>4.18</w:t>
            </w:r>
          </w:p>
        </w:tc>
        <w:tc>
          <w:tcPr>
            <w:tcW w:w="970" w:type="dxa"/>
            <w:noWrap/>
            <w:hideMark/>
          </w:tcPr>
          <w:p w14:paraId="6748A10A" w14:textId="77777777" w:rsidR="00BD7C6B" w:rsidRDefault="00BD7C6B" w:rsidP="006824CC">
            <w:pPr>
              <w:pStyle w:val="NumericTableBodyText"/>
              <w:jc w:val="center"/>
            </w:pPr>
            <w:r>
              <w:t>2.89</w:t>
            </w:r>
          </w:p>
        </w:tc>
        <w:tc>
          <w:tcPr>
            <w:tcW w:w="970" w:type="dxa"/>
            <w:shd w:val="clear" w:color="auto" w:fill="D9D9D9" w:themeFill="background1" w:themeFillShade="D9"/>
            <w:noWrap/>
            <w:hideMark/>
          </w:tcPr>
          <w:p w14:paraId="6856DD37" w14:textId="77777777" w:rsidR="00BD7C6B" w:rsidRPr="00C655DC" w:rsidRDefault="00BD7C6B" w:rsidP="006824CC">
            <w:pPr>
              <w:pStyle w:val="NumericTableBodyText"/>
              <w:jc w:val="center"/>
              <w:rPr>
                <w:b/>
                <w:bCs/>
              </w:rPr>
            </w:pPr>
            <w:r w:rsidRPr="00C655DC">
              <w:rPr>
                <w:b/>
                <w:bCs/>
              </w:rPr>
              <w:t>2.34</w:t>
            </w:r>
          </w:p>
        </w:tc>
        <w:tc>
          <w:tcPr>
            <w:tcW w:w="971" w:type="dxa"/>
            <w:noWrap/>
            <w:hideMark/>
          </w:tcPr>
          <w:p w14:paraId="67717CFE" w14:textId="77777777" w:rsidR="00BD7C6B" w:rsidRDefault="00BD7C6B" w:rsidP="006824CC">
            <w:pPr>
              <w:pStyle w:val="NumericTableBodyText"/>
              <w:jc w:val="center"/>
            </w:pPr>
            <w:r>
              <w:t>0.07</w:t>
            </w:r>
          </w:p>
        </w:tc>
        <w:tc>
          <w:tcPr>
            <w:tcW w:w="970" w:type="dxa"/>
            <w:noWrap/>
            <w:hideMark/>
          </w:tcPr>
          <w:p w14:paraId="07D4F957" w14:textId="77777777" w:rsidR="00BD7C6B" w:rsidRDefault="00BD7C6B" w:rsidP="006824CC">
            <w:pPr>
              <w:pStyle w:val="NumericTableBodyText"/>
              <w:jc w:val="center"/>
            </w:pPr>
            <w:r>
              <w:t>0.04</w:t>
            </w:r>
          </w:p>
        </w:tc>
        <w:tc>
          <w:tcPr>
            <w:tcW w:w="970" w:type="dxa"/>
            <w:noWrap/>
            <w:hideMark/>
          </w:tcPr>
          <w:p w14:paraId="106E22A6" w14:textId="77777777" w:rsidR="00BD7C6B" w:rsidRDefault="00BD7C6B" w:rsidP="006824CC">
            <w:pPr>
              <w:pStyle w:val="NumericTableBodyText"/>
              <w:jc w:val="center"/>
            </w:pPr>
            <w:r>
              <w:t>0.40</w:t>
            </w:r>
          </w:p>
        </w:tc>
        <w:tc>
          <w:tcPr>
            <w:tcW w:w="970" w:type="dxa"/>
            <w:noWrap/>
            <w:hideMark/>
          </w:tcPr>
          <w:p w14:paraId="6C33FBF1" w14:textId="77777777" w:rsidR="00BD7C6B" w:rsidRDefault="00BD7C6B" w:rsidP="006824CC">
            <w:pPr>
              <w:pStyle w:val="NumericTableBodyText"/>
              <w:jc w:val="center"/>
            </w:pPr>
            <w:r>
              <w:t>0.00</w:t>
            </w:r>
          </w:p>
        </w:tc>
        <w:tc>
          <w:tcPr>
            <w:tcW w:w="971" w:type="dxa"/>
            <w:noWrap/>
            <w:hideMark/>
          </w:tcPr>
          <w:p w14:paraId="21552AE3" w14:textId="77777777" w:rsidR="00BD7C6B" w:rsidRDefault="00BD7C6B" w:rsidP="006824CC">
            <w:pPr>
              <w:pStyle w:val="NumericTableBodyText"/>
              <w:jc w:val="center"/>
            </w:pPr>
            <w:r>
              <w:t>0.01</w:t>
            </w:r>
          </w:p>
        </w:tc>
        <w:tc>
          <w:tcPr>
            <w:tcW w:w="970" w:type="dxa"/>
            <w:noWrap/>
            <w:hideMark/>
          </w:tcPr>
          <w:p w14:paraId="5B5B1450" w14:textId="77777777" w:rsidR="00BD7C6B" w:rsidRDefault="00BD7C6B" w:rsidP="006824CC">
            <w:pPr>
              <w:pStyle w:val="NumericTableBodyText"/>
              <w:jc w:val="center"/>
            </w:pPr>
            <w:r>
              <w:t>0.00</w:t>
            </w:r>
          </w:p>
        </w:tc>
        <w:tc>
          <w:tcPr>
            <w:tcW w:w="970" w:type="dxa"/>
            <w:noWrap/>
            <w:hideMark/>
          </w:tcPr>
          <w:p w14:paraId="502736B3" w14:textId="77777777" w:rsidR="00BD7C6B" w:rsidRDefault="00BD7C6B" w:rsidP="006824CC">
            <w:pPr>
              <w:pStyle w:val="NumericTableBodyText"/>
              <w:jc w:val="center"/>
            </w:pPr>
            <w:r>
              <w:t>0.01</w:t>
            </w:r>
          </w:p>
        </w:tc>
        <w:tc>
          <w:tcPr>
            <w:tcW w:w="971" w:type="dxa"/>
            <w:noWrap/>
            <w:hideMark/>
          </w:tcPr>
          <w:p w14:paraId="0B6A519D" w14:textId="77777777" w:rsidR="00BD7C6B" w:rsidRDefault="00BD7C6B" w:rsidP="006824CC">
            <w:pPr>
              <w:pStyle w:val="NumericTableBodyText"/>
              <w:jc w:val="center"/>
            </w:pPr>
            <w:r>
              <w:t>0.02</w:t>
            </w:r>
          </w:p>
        </w:tc>
      </w:tr>
      <w:tr w:rsidR="00C92226" w14:paraId="47D282A1" w14:textId="77777777" w:rsidTr="00582DE2">
        <w:trPr>
          <w:trHeight w:val="290"/>
        </w:trPr>
        <w:tc>
          <w:tcPr>
            <w:tcW w:w="4127" w:type="dxa"/>
            <w:noWrap/>
            <w:hideMark/>
          </w:tcPr>
          <w:p w14:paraId="3BF27557" w14:textId="77777777" w:rsidR="00BD7C6B" w:rsidRDefault="00BD7C6B" w:rsidP="007D066F">
            <w:pPr>
              <w:pStyle w:val="NumericTableBodyText"/>
              <w:rPr>
                <w:i/>
                <w:iCs/>
              </w:rPr>
            </w:pPr>
            <w:r>
              <w:rPr>
                <w:i/>
                <w:iCs/>
              </w:rPr>
              <w:t>Pterygotrigla picta</w:t>
            </w:r>
          </w:p>
        </w:tc>
        <w:tc>
          <w:tcPr>
            <w:tcW w:w="970" w:type="dxa"/>
            <w:shd w:val="clear" w:color="auto" w:fill="D9D9D9" w:themeFill="background1" w:themeFillShade="D9"/>
            <w:noWrap/>
            <w:hideMark/>
          </w:tcPr>
          <w:p w14:paraId="5F8C542F" w14:textId="77777777" w:rsidR="00BD7C6B" w:rsidRPr="00C655DC" w:rsidRDefault="00BD7C6B" w:rsidP="006824CC">
            <w:pPr>
              <w:pStyle w:val="NumericTableBodyText"/>
              <w:jc w:val="center"/>
              <w:rPr>
                <w:b/>
                <w:bCs/>
              </w:rPr>
            </w:pPr>
            <w:r w:rsidRPr="00C655DC">
              <w:rPr>
                <w:b/>
                <w:bCs/>
              </w:rPr>
              <w:t>5.79</w:t>
            </w:r>
          </w:p>
        </w:tc>
        <w:tc>
          <w:tcPr>
            <w:tcW w:w="970" w:type="dxa"/>
            <w:shd w:val="clear" w:color="auto" w:fill="D9D9D9" w:themeFill="background1" w:themeFillShade="D9"/>
            <w:noWrap/>
            <w:hideMark/>
          </w:tcPr>
          <w:p w14:paraId="25867727" w14:textId="77777777" w:rsidR="00BD7C6B" w:rsidRPr="00C655DC" w:rsidRDefault="00BD7C6B" w:rsidP="006824CC">
            <w:pPr>
              <w:pStyle w:val="NumericTableBodyText"/>
              <w:jc w:val="center"/>
              <w:rPr>
                <w:b/>
                <w:bCs/>
              </w:rPr>
            </w:pPr>
            <w:r w:rsidRPr="00C655DC">
              <w:rPr>
                <w:b/>
                <w:bCs/>
              </w:rPr>
              <w:t>3.59</w:t>
            </w:r>
          </w:p>
        </w:tc>
        <w:tc>
          <w:tcPr>
            <w:tcW w:w="970" w:type="dxa"/>
            <w:shd w:val="clear" w:color="auto" w:fill="D9D9D9" w:themeFill="background1" w:themeFillShade="D9"/>
            <w:noWrap/>
            <w:hideMark/>
          </w:tcPr>
          <w:p w14:paraId="3295D21C" w14:textId="77777777" w:rsidR="00BD7C6B" w:rsidRPr="00C655DC" w:rsidRDefault="00BD7C6B" w:rsidP="006824CC">
            <w:pPr>
              <w:pStyle w:val="NumericTableBodyText"/>
              <w:jc w:val="center"/>
              <w:rPr>
                <w:b/>
                <w:bCs/>
              </w:rPr>
            </w:pPr>
            <w:r w:rsidRPr="00C655DC">
              <w:rPr>
                <w:b/>
                <w:bCs/>
              </w:rPr>
              <w:t>3.24</w:t>
            </w:r>
          </w:p>
        </w:tc>
        <w:tc>
          <w:tcPr>
            <w:tcW w:w="971" w:type="dxa"/>
            <w:noWrap/>
            <w:hideMark/>
          </w:tcPr>
          <w:p w14:paraId="38AA45D4" w14:textId="77777777" w:rsidR="00BD7C6B" w:rsidRDefault="00BD7C6B" w:rsidP="006824CC">
            <w:pPr>
              <w:pStyle w:val="NumericTableBodyText"/>
              <w:jc w:val="center"/>
            </w:pPr>
            <w:r>
              <w:t>0.01</w:t>
            </w:r>
          </w:p>
        </w:tc>
        <w:tc>
          <w:tcPr>
            <w:tcW w:w="970" w:type="dxa"/>
            <w:noWrap/>
            <w:hideMark/>
          </w:tcPr>
          <w:p w14:paraId="77459EB1" w14:textId="77777777" w:rsidR="00BD7C6B" w:rsidRDefault="00BD7C6B" w:rsidP="006824CC">
            <w:pPr>
              <w:pStyle w:val="NumericTableBodyText"/>
              <w:jc w:val="center"/>
            </w:pPr>
            <w:r>
              <w:t>0.01</w:t>
            </w:r>
          </w:p>
        </w:tc>
        <w:tc>
          <w:tcPr>
            <w:tcW w:w="970" w:type="dxa"/>
            <w:noWrap/>
            <w:hideMark/>
          </w:tcPr>
          <w:p w14:paraId="44E5F3D9" w14:textId="77777777" w:rsidR="00BD7C6B" w:rsidRDefault="00BD7C6B" w:rsidP="006824CC">
            <w:pPr>
              <w:pStyle w:val="NumericTableBodyText"/>
              <w:jc w:val="center"/>
            </w:pPr>
            <w:r>
              <w:t>0.31</w:t>
            </w:r>
          </w:p>
        </w:tc>
        <w:tc>
          <w:tcPr>
            <w:tcW w:w="970" w:type="dxa"/>
            <w:noWrap/>
            <w:hideMark/>
          </w:tcPr>
          <w:p w14:paraId="44C895F0" w14:textId="77777777" w:rsidR="00BD7C6B" w:rsidRDefault="00BD7C6B" w:rsidP="006824CC">
            <w:pPr>
              <w:pStyle w:val="NumericTableBodyText"/>
              <w:jc w:val="center"/>
            </w:pPr>
            <w:r>
              <w:t>0.00</w:t>
            </w:r>
          </w:p>
        </w:tc>
        <w:tc>
          <w:tcPr>
            <w:tcW w:w="971" w:type="dxa"/>
            <w:noWrap/>
            <w:hideMark/>
          </w:tcPr>
          <w:p w14:paraId="5E2CE450" w14:textId="77777777" w:rsidR="00BD7C6B" w:rsidRDefault="00BD7C6B" w:rsidP="006824CC">
            <w:pPr>
              <w:pStyle w:val="NumericTableBodyText"/>
              <w:jc w:val="center"/>
            </w:pPr>
            <w:r>
              <w:t>0.00</w:t>
            </w:r>
          </w:p>
        </w:tc>
        <w:tc>
          <w:tcPr>
            <w:tcW w:w="970" w:type="dxa"/>
            <w:noWrap/>
            <w:hideMark/>
          </w:tcPr>
          <w:p w14:paraId="7B3FBFE1" w14:textId="77777777" w:rsidR="00BD7C6B" w:rsidRDefault="00BD7C6B" w:rsidP="006824CC">
            <w:pPr>
              <w:pStyle w:val="NumericTableBodyText"/>
              <w:jc w:val="center"/>
            </w:pPr>
            <w:r>
              <w:t>0.00</w:t>
            </w:r>
          </w:p>
        </w:tc>
        <w:tc>
          <w:tcPr>
            <w:tcW w:w="970" w:type="dxa"/>
            <w:noWrap/>
            <w:hideMark/>
          </w:tcPr>
          <w:p w14:paraId="57B10D61" w14:textId="77777777" w:rsidR="00BD7C6B" w:rsidRDefault="00BD7C6B" w:rsidP="006824CC">
            <w:pPr>
              <w:pStyle w:val="NumericTableBodyText"/>
              <w:jc w:val="center"/>
            </w:pPr>
            <w:r>
              <w:t>0.00</w:t>
            </w:r>
          </w:p>
        </w:tc>
        <w:tc>
          <w:tcPr>
            <w:tcW w:w="971" w:type="dxa"/>
            <w:noWrap/>
            <w:hideMark/>
          </w:tcPr>
          <w:p w14:paraId="3E5B18C8" w14:textId="77777777" w:rsidR="00BD7C6B" w:rsidRDefault="00BD7C6B" w:rsidP="006824CC">
            <w:pPr>
              <w:pStyle w:val="NumericTableBodyText"/>
              <w:jc w:val="center"/>
            </w:pPr>
            <w:r>
              <w:t>0.01</w:t>
            </w:r>
          </w:p>
        </w:tc>
      </w:tr>
      <w:tr w:rsidR="00C92226" w14:paraId="22C79218" w14:textId="77777777" w:rsidTr="00582DE2">
        <w:trPr>
          <w:trHeight w:val="290"/>
        </w:trPr>
        <w:tc>
          <w:tcPr>
            <w:tcW w:w="4127" w:type="dxa"/>
            <w:noWrap/>
            <w:hideMark/>
          </w:tcPr>
          <w:p w14:paraId="71EA2963" w14:textId="77777777" w:rsidR="00BD7C6B" w:rsidRDefault="00BD7C6B" w:rsidP="007D066F">
            <w:pPr>
              <w:pStyle w:val="NumericTableBodyText"/>
              <w:rPr>
                <w:i/>
                <w:iCs/>
              </w:rPr>
            </w:pPr>
            <w:r>
              <w:rPr>
                <w:i/>
                <w:iCs/>
              </w:rPr>
              <w:t>Rexea solandri</w:t>
            </w:r>
          </w:p>
        </w:tc>
        <w:tc>
          <w:tcPr>
            <w:tcW w:w="970" w:type="dxa"/>
            <w:shd w:val="clear" w:color="auto" w:fill="D9D9D9" w:themeFill="background1" w:themeFillShade="D9"/>
            <w:noWrap/>
            <w:hideMark/>
          </w:tcPr>
          <w:p w14:paraId="3F429F12" w14:textId="77777777" w:rsidR="00BD7C6B" w:rsidRPr="00C655DC" w:rsidRDefault="00BD7C6B" w:rsidP="006824CC">
            <w:pPr>
              <w:pStyle w:val="NumericTableBodyText"/>
              <w:jc w:val="center"/>
              <w:rPr>
                <w:b/>
                <w:bCs/>
              </w:rPr>
            </w:pPr>
            <w:r w:rsidRPr="00C655DC">
              <w:rPr>
                <w:b/>
                <w:bCs/>
              </w:rPr>
              <w:t>4.65</w:t>
            </w:r>
          </w:p>
        </w:tc>
        <w:tc>
          <w:tcPr>
            <w:tcW w:w="970" w:type="dxa"/>
            <w:noWrap/>
            <w:hideMark/>
          </w:tcPr>
          <w:p w14:paraId="79DD42C9" w14:textId="77777777" w:rsidR="00BD7C6B" w:rsidRDefault="00BD7C6B" w:rsidP="006824CC">
            <w:pPr>
              <w:pStyle w:val="NumericTableBodyText"/>
              <w:jc w:val="center"/>
            </w:pPr>
            <w:r>
              <w:t>3.05</w:t>
            </w:r>
          </w:p>
        </w:tc>
        <w:tc>
          <w:tcPr>
            <w:tcW w:w="970" w:type="dxa"/>
            <w:shd w:val="clear" w:color="auto" w:fill="D9D9D9" w:themeFill="background1" w:themeFillShade="D9"/>
            <w:noWrap/>
            <w:hideMark/>
          </w:tcPr>
          <w:p w14:paraId="385823A3" w14:textId="77777777" w:rsidR="00BD7C6B" w:rsidRPr="00C655DC" w:rsidRDefault="00BD7C6B" w:rsidP="006824CC">
            <w:pPr>
              <w:pStyle w:val="NumericTableBodyText"/>
              <w:jc w:val="center"/>
              <w:rPr>
                <w:b/>
                <w:bCs/>
              </w:rPr>
            </w:pPr>
            <w:r w:rsidRPr="00C655DC">
              <w:rPr>
                <w:b/>
                <w:bCs/>
              </w:rPr>
              <w:t>2.95</w:t>
            </w:r>
          </w:p>
        </w:tc>
        <w:tc>
          <w:tcPr>
            <w:tcW w:w="971" w:type="dxa"/>
            <w:noWrap/>
            <w:hideMark/>
          </w:tcPr>
          <w:p w14:paraId="285BFF8E" w14:textId="77777777" w:rsidR="00BD7C6B" w:rsidRDefault="00BD7C6B" w:rsidP="006824CC">
            <w:pPr>
              <w:pStyle w:val="NumericTableBodyText"/>
              <w:jc w:val="center"/>
            </w:pPr>
            <w:r>
              <w:t>0.00</w:t>
            </w:r>
          </w:p>
        </w:tc>
        <w:tc>
          <w:tcPr>
            <w:tcW w:w="970" w:type="dxa"/>
            <w:noWrap/>
            <w:hideMark/>
          </w:tcPr>
          <w:p w14:paraId="6C67AE2B" w14:textId="77777777" w:rsidR="00BD7C6B" w:rsidRDefault="00BD7C6B" w:rsidP="006824CC">
            <w:pPr>
              <w:pStyle w:val="NumericTableBodyText"/>
              <w:jc w:val="center"/>
            </w:pPr>
            <w:r>
              <w:t>0.00</w:t>
            </w:r>
          </w:p>
        </w:tc>
        <w:tc>
          <w:tcPr>
            <w:tcW w:w="970" w:type="dxa"/>
            <w:noWrap/>
            <w:hideMark/>
          </w:tcPr>
          <w:p w14:paraId="6091A1AD" w14:textId="77777777" w:rsidR="00BD7C6B" w:rsidRDefault="00BD7C6B" w:rsidP="006824CC">
            <w:pPr>
              <w:pStyle w:val="NumericTableBodyText"/>
              <w:jc w:val="center"/>
            </w:pPr>
            <w:r>
              <w:t>0.09</w:t>
            </w:r>
          </w:p>
        </w:tc>
        <w:tc>
          <w:tcPr>
            <w:tcW w:w="970" w:type="dxa"/>
            <w:noWrap/>
            <w:hideMark/>
          </w:tcPr>
          <w:p w14:paraId="4DF46601" w14:textId="77777777" w:rsidR="00BD7C6B" w:rsidRDefault="00BD7C6B" w:rsidP="006824CC">
            <w:pPr>
              <w:pStyle w:val="NumericTableBodyText"/>
              <w:jc w:val="center"/>
            </w:pPr>
            <w:r>
              <w:t>0.00</w:t>
            </w:r>
          </w:p>
        </w:tc>
        <w:tc>
          <w:tcPr>
            <w:tcW w:w="971" w:type="dxa"/>
            <w:noWrap/>
            <w:hideMark/>
          </w:tcPr>
          <w:p w14:paraId="33FA0D61" w14:textId="77777777" w:rsidR="00BD7C6B" w:rsidRDefault="00BD7C6B" w:rsidP="006824CC">
            <w:pPr>
              <w:pStyle w:val="NumericTableBodyText"/>
              <w:jc w:val="center"/>
            </w:pPr>
            <w:r>
              <w:t>0.00</w:t>
            </w:r>
          </w:p>
        </w:tc>
        <w:tc>
          <w:tcPr>
            <w:tcW w:w="970" w:type="dxa"/>
            <w:noWrap/>
            <w:hideMark/>
          </w:tcPr>
          <w:p w14:paraId="1AE013FD" w14:textId="77777777" w:rsidR="00BD7C6B" w:rsidRDefault="00BD7C6B" w:rsidP="006824CC">
            <w:pPr>
              <w:pStyle w:val="NumericTableBodyText"/>
              <w:jc w:val="center"/>
            </w:pPr>
            <w:r>
              <w:t>0.00</w:t>
            </w:r>
          </w:p>
        </w:tc>
        <w:tc>
          <w:tcPr>
            <w:tcW w:w="970" w:type="dxa"/>
            <w:noWrap/>
            <w:hideMark/>
          </w:tcPr>
          <w:p w14:paraId="216B8AE8" w14:textId="77777777" w:rsidR="00BD7C6B" w:rsidRDefault="00BD7C6B" w:rsidP="006824CC">
            <w:pPr>
              <w:pStyle w:val="NumericTableBodyText"/>
              <w:jc w:val="center"/>
            </w:pPr>
            <w:r>
              <w:t>0.00</w:t>
            </w:r>
          </w:p>
        </w:tc>
        <w:tc>
          <w:tcPr>
            <w:tcW w:w="971" w:type="dxa"/>
            <w:noWrap/>
            <w:hideMark/>
          </w:tcPr>
          <w:p w14:paraId="35BCB063" w14:textId="77777777" w:rsidR="00BD7C6B" w:rsidRDefault="00BD7C6B" w:rsidP="006824CC">
            <w:pPr>
              <w:pStyle w:val="NumericTableBodyText"/>
              <w:jc w:val="center"/>
            </w:pPr>
            <w:r>
              <w:t>0.00</w:t>
            </w:r>
          </w:p>
        </w:tc>
      </w:tr>
      <w:tr w:rsidR="00C92226" w14:paraId="2C3BF387" w14:textId="77777777" w:rsidTr="00582DE2">
        <w:trPr>
          <w:trHeight w:val="290"/>
        </w:trPr>
        <w:tc>
          <w:tcPr>
            <w:tcW w:w="4127" w:type="dxa"/>
            <w:noWrap/>
            <w:hideMark/>
          </w:tcPr>
          <w:p w14:paraId="5D3C6B2C" w14:textId="77777777" w:rsidR="00BD7C6B" w:rsidRDefault="00BD7C6B" w:rsidP="007D066F">
            <w:pPr>
              <w:pStyle w:val="NumericTableBodyText"/>
              <w:rPr>
                <w:i/>
                <w:iCs/>
              </w:rPr>
            </w:pPr>
            <w:r>
              <w:rPr>
                <w:i/>
                <w:iCs/>
              </w:rPr>
              <w:t>Rhombosolea leporina</w:t>
            </w:r>
          </w:p>
        </w:tc>
        <w:tc>
          <w:tcPr>
            <w:tcW w:w="970" w:type="dxa"/>
            <w:noWrap/>
            <w:hideMark/>
          </w:tcPr>
          <w:p w14:paraId="71E8699F" w14:textId="77777777" w:rsidR="00BD7C6B" w:rsidRDefault="00BD7C6B" w:rsidP="006824CC">
            <w:pPr>
              <w:pStyle w:val="NumericTableBodyText"/>
              <w:jc w:val="center"/>
            </w:pPr>
            <w:r>
              <w:t>2.09</w:t>
            </w:r>
          </w:p>
        </w:tc>
        <w:tc>
          <w:tcPr>
            <w:tcW w:w="970" w:type="dxa"/>
            <w:noWrap/>
            <w:hideMark/>
          </w:tcPr>
          <w:p w14:paraId="7C28F584" w14:textId="77777777" w:rsidR="00BD7C6B" w:rsidRDefault="00BD7C6B" w:rsidP="006824CC">
            <w:pPr>
              <w:pStyle w:val="NumericTableBodyText"/>
              <w:jc w:val="center"/>
            </w:pPr>
            <w:r>
              <w:t>1.31</w:t>
            </w:r>
          </w:p>
        </w:tc>
        <w:tc>
          <w:tcPr>
            <w:tcW w:w="970" w:type="dxa"/>
            <w:noWrap/>
            <w:hideMark/>
          </w:tcPr>
          <w:p w14:paraId="4A5FB36D" w14:textId="77777777" w:rsidR="00BD7C6B" w:rsidRDefault="00BD7C6B" w:rsidP="006824CC">
            <w:pPr>
              <w:pStyle w:val="NumericTableBodyText"/>
              <w:jc w:val="center"/>
            </w:pPr>
            <w:r>
              <w:t>0.03</w:t>
            </w:r>
          </w:p>
        </w:tc>
        <w:tc>
          <w:tcPr>
            <w:tcW w:w="971" w:type="dxa"/>
            <w:noWrap/>
            <w:hideMark/>
          </w:tcPr>
          <w:p w14:paraId="54733AC8" w14:textId="77777777" w:rsidR="00BD7C6B" w:rsidRDefault="00BD7C6B" w:rsidP="006824CC">
            <w:pPr>
              <w:pStyle w:val="NumericTableBodyText"/>
              <w:jc w:val="center"/>
            </w:pPr>
            <w:r>
              <w:t>0.02</w:t>
            </w:r>
          </w:p>
        </w:tc>
        <w:tc>
          <w:tcPr>
            <w:tcW w:w="970" w:type="dxa"/>
            <w:noWrap/>
            <w:hideMark/>
          </w:tcPr>
          <w:p w14:paraId="63A2F0DB" w14:textId="77777777" w:rsidR="00BD7C6B" w:rsidRDefault="00BD7C6B" w:rsidP="006824CC">
            <w:pPr>
              <w:pStyle w:val="NumericTableBodyText"/>
              <w:jc w:val="center"/>
            </w:pPr>
            <w:r>
              <w:t>0.04</w:t>
            </w:r>
          </w:p>
        </w:tc>
        <w:tc>
          <w:tcPr>
            <w:tcW w:w="970" w:type="dxa"/>
            <w:noWrap/>
            <w:hideMark/>
          </w:tcPr>
          <w:p w14:paraId="7CFEF877" w14:textId="77777777" w:rsidR="00BD7C6B" w:rsidRDefault="00BD7C6B" w:rsidP="006824CC">
            <w:pPr>
              <w:pStyle w:val="NumericTableBodyText"/>
              <w:jc w:val="center"/>
            </w:pPr>
            <w:r>
              <w:t>0.11</w:t>
            </w:r>
          </w:p>
        </w:tc>
        <w:tc>
          <w:tcPr>
            <w:tcW w:w="970" w:type="dxa"/>
            <w:shd w:val="clear" w:color="auto" w:fill="D9D9D9" w:themeFill="background1" w:themeFillShade="D9"/>
            <w:noWrap/>
            <w:hideMark/>
          </w:tcPr>
          <w:p w14:paraId="5C8EF78C" w14:textId="77777777" w:rsidR="00BD7C6B" w:rsidRPr="00225627" w:rsidRDefault="00BD7C6B" w:rsidP="006824CC">
            <w:pPr>
              <w:pStyle w:val="NumericTableBodyText"/>
              <w:jc w:val="center"/>
              <w:rPr>
                <w:b/>
                <w:bCs/>
              </w:rPr>
            </w:pPr>
            <w:r w:rsidRPr="00225627">
              <w:rPr>
                <w:b/>
                <w:bCs/>
              </w:rPr>
              <w:t>0.54</w:t>
            </w:r>
          </w:p>
        </w:tc>
        <w:tc>
          <w:tcPr>
            <w:tcW w:w="971" w:type="dxa"/>
            <w:shd w:val="clear" w:color="auto" w:fill="D9D9D9" w:themeFill="background1" w:themeFillShade="D9"/>
            <w:noWrap/>
            <w:hideMark/>
          </w:tcPr>
          <w:p w14:paraId="73BB9BAF" w14:textId="77777777" w:rsidR="00BD7C6B" w:rsidRPr="00225627" w:rsidRDefault="00BD7C6B" w:rsidP="006824CC">
            <w:pPr>
              <w:pStyle w:val="NumericTableBodyText"/>
              <w:jc w:val="center"/>
              <w:rPr>
                <w:b/>
                <w:bCs/>
              </w:rPr>
            </w:pPr>
            <w:r w:rsidRPr="00225627">
              <w:rPr>
                <w:b/>
                <w:bCs/>
              </w:rPr>
              <w:t>0.40</w:t>
            </w:r>
          </w:p>
        </w:tc>
        <w:tc>
          <w:tcPr>
            <w:tcW w:w="970" w:type="dxa"/>
            <w:noWrap/>
            <w:hideMark/>
          </w:tcPr>
          <w:p w14:paraId="7F508301"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4EBEB612" w14:textId="77777777" w:rsidR="00BD7C6B" w:rsidRPr="00225627" w:rsidRDefault="00BD7C6B" w:rsidP="006824CC">
            <w:pPr>
              <w:pStyle w:val="NumericTableBodyText"/>
              <w:jc w:val="center"/>
              <w:rPr>
                <w:b/>
                <w:bCs/>
              </w:rPr>
            </w:pPr>
            <w:r w:rsidRPr="00225627">
              <w:rPr>
                <w:b/>
                <w:bCs/>
              </w:rPr>
              <w:t>0.06</w:t>
            </w:r>
          </w:p>
        </w:tc>
        <w:tc>
          <w:tcPr>
            <w:tcW w:w="971" w:type="dxa"/>
            <w:noWrap/>
            <w:hideMark/>
          </w:tcPr>
          <w:p w14:paraId="055BC25C" w14:textId="77777777" w:rsidR="00BD7C6B" w:rsidRDefault="00BD7C6B" w:rsidP="006824CC">
            <w:pPr>
              <w:pStyle w:val="NumericTableBodyText"/>
              <w:jc w:val="center"/>
            </w:pPr>
            <w:r>
              <w:t>0.02</w:t>
            </w:r>
          </w:p>
        </w:tc>
      </w:tr>
      <w:tr w:rsidR="00C92226" w14:paraId="7274C6D9" w14:textId="77777777" w:rsidTr="006824CC">
        <w:trPr>
          <w:trHeight w:val="290"/>
        </w:trPr>
        <w:tc>
          <w:tcPr>
            <w:tcW w:w="4127" w:type="dxa"/>
            <w:noWrap/>
            <w:hideMark/>
          </w:tcPr>
          <w:p w14:paraId="12FA4D0D" w14:textId="77777777" w:rsidR="00BD7C6B" w:rsidRDefault="00BD7C6B" w:rsidP="007D066F">
            <w:pPr>
              <w:pStyle w:val="NumericTableBodyText"/>
              <w:rPr>
                <w:i/>
                <w:iCs/>
              </w:rPr>
            </w:pPr>
            <w:r>
              <w:rPr>
                <w:i/>
                <w:iCs/>
              </w:rPr>
              <w:t>Rhombosolea plebeia</w:t>
            </w:r>
          </w:p>
        </w:tc>
        <w:tc>
          <w:tcPr>
            <w:tcW w:w="970" w:type="dxa"/>
            <w:noWrap/>
            <w:hideMark/>
          </w:tcPr>
          <w:p w14:paraId="276A9862" w14:textId="77777777" w:rsidR="00BD7C6B" w:rsidRDefault="00BD7C6B" w:rsidP="006824CC">
            <w:pPr>
              <w:pStyle w:val="NumericTableBodyText"/>
              <w:jc w:val="center"/>
            </w:pPr>
            <w:r>
              <w:t>2.92</w:t>
            </w:r>
          </w:p>
        </w:tc>
        <w:tc>
          <w:tcPr>
            <w:tcW w:w="970" w:type="dxa"/>
            <w:noWrap/>
            <w:hideMark/>
          </w:tcPr>
          <w:p w14:paraId="3F64A4F8" w14:textId="77777777" w:rsidR="00BD7C6B" w:rsidRDefault="00BD7C6B" w:rsidP="006824CC">
            <w:pPr>
              <w:pStyle w:val="NumericTableBodyText"/>
              <w:jc w:val="center"/>
            </w:pPr>
            <w:r>
              <w:t>1.89</w:t>
            </w:r>
          </w:p>
        </w:tc>
        <w:tc>
          <w:tcPr>
            <w:tcW w:w="970" w:type="dxa"/>
            <w:noWrap/>
            <w:hideMark/>
          </w:tcPr>
          <w:p w14:paraId="13198EDF" w14:textId="77777777" w:rsidR="00BD7C6B" w:rsidRDefault="00BD7C6B" w:rsidP="006824CC">
            <w:pPr>
              <w:pStyle w:val="NumericTableBodyText"/>
              <w:jc w:val="center"/>
            </w:pPr>
            <w:r>
              <w:t>0.42</w:t>
            </w:r>
          </w:p>
        </w:tc>
        <w:tc>
          <w:tcPr>
            <w:tcW w:w="971" w:type="dxa"/>
            <w:shd w:val="clear" w:color="auto" w:fill="D9D9D9" w:themeFill="background1" w:themeFillShade="D9"/>
            <w:noWrap/>
            <w:hideMark/>
          </w:tcPr>
          <w:p w14:paraId="568AAD25" w14:textId="77777777" w:rsidR="00BD7C6B" w:rsidRPr="00C655DC" w:rsidRDefault="00BD7C6B" w:rsidP="006824CC">
            <w:pPr>
              <w:pStyle w:val="NumericTableBodyText"/>
              <w:jc w:val="center"/>
              <w:rPr>
                <w:b/>
                <w:bCs/>
              </w:rPr>
            </w:pPr>
            <w:r w:rsidRPr="00C655DC">
              <w:rPr>
                <w:b/>
                <w:bCs/>
              </w:rPr>
              <w:t>0.25</w:t>
            </w:r>
          </w:p>
        </w:tc>
        <w:tc>
          <w:tcPr>
            <w:tcW w:w="970" w:type="dxa"/>
            <w:shd w:val="clear" w:color="auto" w:fill="D9D9D9" w:themeFill="background1" w:themeFillShade="D9"/>
            <w:noWrap/>
            <w:hideMark/>
          </w:tcPr>
          <w:p w14:paraId="21213DC2" w14:textId="77777777" w:rsidR="00BD7C6B" w:rsidRPr="00C655DC" w:rsidRDefault="00BD7C6B" w:rsidP="006824CC">
            <w:pPr>
              <w:pStyle w:val="NumericTableBodyText"/>
              <w:jc w:val="center"/>
              <w:rPr>
                <w:b/>
                <w:bCs/>
              </w:rPr>
            </w:pPr>
            <w:r w:rsidRPr="00C655DC">
              <w:rPr>
                <w:b/>
                <w:bCs/>
              </w:rPr>
              <w:t>0.25</w:t>
            </w:r>
          </w:p>
        </w:tc>
        <w:tc>
          <w:tcPr>
            <w:tcW w:w="970" w:type="dxa"/>
            <w:noWrap/>
            <w:hideMark/>
          </w:tcPr>
          <w:p w14:paraId="134B02BD" w14:textId="77777777" w:rsidR="00BD7C6B" w:rsidRDefault="00BD7C6B" w:rsidP="006824CC">
            <w:pPr>
              <w:pStyle w:val="NumericTableBodyText"/>
              <w:jc w:val="center"/>
            </w:pPr>
            <w:r>
              <w:t>0.27</w:t>
            </w:r>
          </w:p>
        </w:tc>
        <w:tc>
          <w:tcPr>
            <w:tcW w:w="970" w:type="dxa"/>
            <w:shd w:val="clear" w:color="auto" w:fill="D9D9D9" w:themeFill="background1" w:themeFillShade="D9"/>
            <w:noWrap/>
            <w:hideMark/>
          </w:tcPr>
          <w:p w14:paraId="3FB4B62C" w14:textId="77777777" w:rsidR="00BD7C6B" w:rsidRPr="00225627" w:rsidRDefault="00BD7C6B" w:rsidP="006824CC">
            <w:pPr>
              <w:pStyle w:val="NumericTableBodyText"/>
              <w:jc w:val="center"/>
              <w:rPr>
                <w:b/>
                <w:bCs/>
              </w:rPr>
            </w:pPr>
            <w:r w:rsidRPr="00225627">
              <w:rPr>
                <w:b/>
                <w:bCs/>
              </w:rPr>
              <w:t>0.32</w:t>
            </w:r>
          </w:p>
        </w:tc>
        <w:tc>
          <w:tcPr>
            <w:tcW w:w="971" w:type="dxa"/>
            <w:shd w:val="clear" w:color="auto" w:fill="D9D9D9" w:themeFill="background1" w:themeFillShade="D9"/>
            <w:noWrap/>
            <w:hideMark/>
          </w:tcPr>
          <w:p w14:paraId="12BD8197" w14:textId="77777777" w:rsidR="00BD7C6B" w:rsidRPr="00225627" w:rsidRDefault="00BD7C6B" w:rsidP="006824CC">
            <w:pPr>
              <w:pStyle w:val="NumericTableBodyText"/>
              <w:jc w:val="center"/>
              <w:rPr>
                <w:b/>
                <w:bCs/>
              </w:rPr>
            </w:pPr>
            <w:r w:rsidRPr="00225627">
              <w:rPr>
                <w:b/>
                <w:bCs/>
              </w:rPr>
              <w:t>0.19</w:t>
            </w:r>
          </w:p>
        </w:tc>
        <w:tc>
          <w:tcPr>
            <w:tcW w:w="970" w:type="dxa"/>
            <w:noWrap/>
            <w:hideMark/>
          </w:tcPr>
          <w:p w14:paraId="0B213BE6"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1503A952" w14:textId="77777777" w:rsidR="00BD7C6B" w:rsidRPr="00225627" w:rsidRDefault="00BD7C6B" w:rsidP="006824CC">
            <w:pPr>
              <w:pStyle w:val="NumericTableBodyText"/>
              <w:jc w:val="center"/>
              <w:rPr>
                <w:b/>
                <w:bCs/>
              </w:rPr>
            </w:pPr>
            <w:r w:rsidRPr="00225627">
              <w:rPr>
                <w:b/>
                <w:bCs/>
              </w:rPr>
              <w:t>0.06</w:t>
            </w:r>
          </w:p>
        </w:tc>
        <w:tc>
          <w:tcPr>
            <w:tcW w:w="971" w:type="dxa"/>
            <w:shd w:val="clear" w:color="auto" w:fill="D9D9D9" w:themeFill="background1" w:themeFillShade="D9"/>
            <w:noWrap/>
            <w:hideMark/>
          </w:tcPr>
          <w:p w14:paraId="48835C32" w14:textId="77777777" w:rsidR="00BD7C6B" w:rsidRPr="00225627" w:rsidRDefault="00BD7C6B" w:rsidP="006824CC">
            <w:pPr>
              <w:pStyle w:val="NumericTableBodyText"/>
              <w:jc w:val="center"/>
              <w:rPr>
                <w:b/>
                <w:bCs/>
              </w:rPr>
            </w:pPr>
            <w:r w:rsidRPr="00225627">
              <w:rPr>
                <w:b/>
                <w:bCs/>
              </w:rPr>
              <w:t>0.09</w:t>
            </w:r>
          </w:p>
        </w:tc>
      </w:tr>
      <w:tr w:rsidR="00C92226" w14:paraId="2D10B7E2" w14:textId="77777777" w:rsidTr="006824CC">
        <w:trPr>
          <w:trHeight w:val="290"/>
        </w:trPr>
        <w:tc>
          <w:tcPr>
            <w:tcW w:w="4127" w:type="dxa"/>
            <w:tcBorders>
              <w:bottom w:val="single" w:sz="4" w:space="0" w:color="auto"/>
            </w:tcBorders>
            <w:noWrap/>
            <w:hideMark/>
          </w:tcPr>
          <w:p w14:paraId="04FD6720" w14:textId="77777777" w:rsidR="00BD7C6B" w:rsidRDefault="00BD7C6B" w:rsidP="007D066F">
            <w:pPr>
              <w:pStyle w:val="NumericTableBodyText"/>
              <w:rPr>
                <w:i/>
                <w:iCs/>
              </w:rPr>
            </w:pPr>
            <w:r>
              <w:rPr>
                <w:i/>
                <w:iCs/>
              </w:rPr>
              <w:t>Sardinops sagax</w:t>
            </w:r>
          </w:p>
        </w:tc>
        <w:tc>
          <w:tcPr>
            <w:tcW w:w="970" w:type="dxa"/>
            <w:tcBorders>
              <w:bottom w:val="single" w:sz="4" w:space="0" w:color="auto"/>
            </w:tcBorders>
            <w:noWrap/>
            <w:hideMark/>
          </w:tcPr>
          <w:p w14:paraId="0869E682" w14:textId="77777777" w:rsidR="00BD7C6B" w:rsidRDefault="00BD7C6B" w:rsidP="006824CC">
            <w:pPr>
              <w:pStyle w:val="NumericTableBodyText"/>
              <w:jc w:val="center"/>
            </w:pPr>
            <w:r>
              <w:t>2.98</w:t>
            </w:r>
          </w:p>
        </w:tc>
        <w:tc>
          <w:tcPr>
            <w:tcW w:w="970" w:type="dxa"/>
            <w:tcBorders>
              <w:bottom w:val="single" w:sz="4" w:space="0" w:color="auto"/>
            </w:tcBorders>
            <w:noWrap/>
            <w:hideMark/>
          </w:tcPr>
          <w:p w14:paraId="61BCBF53" w14:textId="77777777" w:rsidR="00BD7C6B" w:rsidRDefault="00BD7C6B" w:rsidP="006824CC">
            <w:pPr>
              <w:pStyle w:val="NumericTableBodyText"/>
              <w:jc w:val="center"/>
            </w:pPr>
            <w:r>
              <w:t>1.94</w:t>
            </w:r>
          </w:p>
        </w:tc>
        <w:tc>
          <w:tcPr>
            <w:tcW w:w="970" w:type="dxa"/>
            <w:tcBorders>
              <w:bottom w:val="single" w:sz="4" w:space="0" w:color="auto"/>
            </w:tcBorders>
            <w:noWrap/>
            <w:hideMark/>
          </w:tcPr>
          <w:p w14:paraId="2104B28A" w14:textId="77777777" w:rsidR="00BD7C6B" w:rsidRDefault="00BD7C6B" w:rsidP="006824CC">
            <w:pPr>
              <w:pStyle w:val="NumericTableBodyText"/>
              <w:jc w:val="center"/>
            </w:pPr>
            <w:r>
              <w:t>0.45</w:t>
            </w:r>
          </w:p>
        </w:tc>
        <w:tc>
          <w:tcPr>
            <w:tcW w:w="971" w:type="dxa"/>
            <w:tcBorders>
              <w:bottom w:val="single" w:sz="4" w:space="0" w:color="auto"/>
            </w:tcBorders>
            <w:shd w:val="clear" w:color="auto" w:fill="D9D9D9" w:themeFill="background1" w:themeFillShade="D9"/>
            <w:noWrap/>
            <w:hideMark/>
          </w:tcPr>
          <w:p w14:paraId="4C421460" w14:textId="77777777" w:rsidR="00BD7C6B" w:rsidRPr="00C655DC" w:rsidRDefault="00BD7C6B" w:rsidP="006824CC">
            <w:pPr>
              <w:pStyle w:val="NumericTableBodyText"/>
              <w:jc w:val="center"/>
              <w:rPr>
                <w:b/>
                <w:bCs/>
              </w:rPr>
            </w:pPr>
            <w:r w:rsidRPr="00C655DC">
              <w:rPr>
                <w:b/>
                <w:bCs/>
              </w:rPr>
              <w:t>0.16</w:t>
            </w:r>
          </w:p>
        </w:tc>
        <w:tc>
          <w:tcPr>
            <w:tcW w:w="970" w:type="dxa"/>
            <w:tcBorders>
              <w:bottom w:val="single" w:sz="4" w:space="0" w:color="auto"/>
            </w:tcBorders>
            <w:shd w:val="clear" w:color="auto" w:fill="D9D9D9" w:themeFill="background1" w:themeFillShade="D9"/>
            <w:noWrap/>
            <w:hideMark/>
          </w:tcPr>
          <w:p w14:paraId="1E148237" w14:textId="77777777" w:rsidR="00BD7C6B" w:rsidRPr="00C655DC" w:rsidRDefault="00BD7C6B" w:rsidP="006824CC">
            <w:pPr>
              <w:pStyle w:val="NumericTableBodyText"/>
              <w:jc w:val="center"/>
              <w:rPr>
                <w:b/>
                <w:bCs/>
              </w:rPr>
            </w:pPr>
            <w:r w:rsidRPr="00C655DC">
              <w:rPr>
                <w:b/>
                <w:bCs/>
              </w:rPr>
              <w:t>0.11</w:t>
            </w:r>
          </w:p>
        </w:tc>
        <w:tc>
          <w:tcPr>
            <w:tcW w:w="970" w:type="dxa"/>
            <w:tcBorders>
              <w:bottom w:val="single" w:sz="4" w:space="0" w:color="auto"/>
            </w:tcBorders>
            <w:noWrap/>
            <w:hideMark/>
          </w:tcPr>
          <w:p w14:paraId="13D43B92" w14:textId="77777777" w:rsidR="00BD7C6B" w:rsidRDefault="00BD7C6B" w:rsidP="006824CC">
            <w:pPr>
              <w:pStyle w:val="NumericTableBodyText"/>
              <w:jc w:val="center"/>
            </w:pPr>
            <w:r>
              <w:t>1.00</w:t>
            </w:r>
          </w:p>
        </w:tc>
        <w:tc>
          <w:tcPr>
            <w:tcW w:w="970" w:type="dxa"/>
            <w:tcBorders>
              <w:bottom w:val="single" w:sz="4" w:space="0" w:color="auto"/>
            </w:tcBorders>
            <w:noWrap/>
            <w:hideMark/>
          </w:tcPr>
          <w:p w14:paraId="4FFDFD5F" w14:textId="77777777" w:rsidR="00BD7C6B" w:rsidRDefault="00BD7C6B" w:rsidP="006824CC">
            <w:pPr>
              <w:pStyle w:val="NumericTableBodyText"/>
              <w:jc w:val="center"/>
            </w:pPr>
            <w:r>
              <w:t>0.03</w:t>
            </w:r>
          </w:p>
        </w:tc>
        <w:tc>
          <w:tcPr>
            <w:tcW w:w="971" w:type="dxa"/>
            <w:tcBorders>
              <w:bottom w:val="single" w:sz="4" w:space="0" w:color="auto"/>
            </w:tcBorders>
            <w:shd w:val="clear" w:color="auto" w:fill="D9D9D9" w:themeFill="background1" w:themeFillShade="D9"/>
            <w:noWrap/>
            <w:hideMark/>
          </w:tcPr>
          <w:p w14:paraId="5DEDFB3A" w14:textId="77777777" w:rsidR="00BD7C6B" w:rsidRPr="00225627" w:rsidRDefault="00BD7C6B" w:rsidP="006824CC">
            <w:pPr>
              <w:pStyle w:val="NumericTableBodyText"/>
              <w:jc w:val="center"/>
              <w:rPr>
                <w:b/>
                <w:bCs/>
              </w:rPr>
            </w:pPr>
            <w:r w:rsidRPr="00225627">
              <w:rPr>
                <w:b/>
                <w:bCs/>
              </w:rPr>
              <w:t>0.08</w:t>
            </w:r>
          </w:p>
        </w:tc>
        <w:tc>
          <w:tcPr>
            <w:tcW w:w="970" w:type="dxa"/>
            <w:tcBorders>
              <w:bottom w:val="single" w:sz="4" w:space="0" w:color="auto"/>
            </w:tcBorders>
            <w:noWrap/>
            <w:hideMark/>
          </w:tcPr>
          <w:p w14:paraId="0DCBD87C" w14:textId="77777777" w:rsidR="00BD7C6B" w:rsidRDefault="00BD7C6B" w:rsidP="006824CC">
            <w:pPr>
              <w:pStyle w:val="NumericTableBodyText"/>
              <w:jc w:val="center"/>
            </w:pPr>
            <w:r>
              <w:t>0.01</w:t>
            </w:r>
          </w:p>
        </w:tc>
        <w:tc>
          <w:tcPr>
            <w:tcW w:w="970" w:type="dxa"/>
            <w:tcBorders>
              <w:bottom w:val="single" w:sz="4" w:space="0" w:color="auto"/>
            </w:tcBorders>
            <w:shd w:val="clear" w:color="auto" w:fill="D9D9D9" w:themeFill="background1" w:themeFillShade="D9"/>
            <w:noWrap/>
            <w:hideMark/>
          </w:tcPr>
          <w:p w14:paraId="603CBC8D" w14:textId="77777777" w:rsidR="00BD7C6B" w:rsidRPr="00225627" w:rsidRDefault="00BD7C6B" w:rsidP="006824CC">
            <w:pPr>
              <w:pStyle w:val="NumericTableBodyText"/>
              <w:jc w:val="center"/>
              <w:rPr>
                <w:b/>
                <w:bCs/>
              </w:rPr>
            </w:pPr>
            <w:r w:rsidRPr="00225627">
              <w:rPr>
                <w:b/>
                <w:bCs/>
              </w:rPr>
              <w:t>0.03</w:t>
            </w:r>
          </w:p>
        </w:tc>
        <w:tc>
          <w:tcPr>
            <w:tcW w:w="971" w:type="dxa"/>
            <w:tcBorders>
              <w:bottom w:val="single" w:sz="4" w:space="0" w:color="auto"/>
            </w:tcBorders>
            <w:noWrap/>
            <w:hideMark/>
          </w:tcPr>
          <w:p w14:paraId="151A4D35" w14:textId="77777777" w:rsidR="00BD7C6B" w:rsidRDefault="00BD7C6B" w:rsidP="006824CC">
            <w:pPr>
              <w:pStyle w:val="NumericTableBodyText"/>
              <w:jc w:val="center"/>
            </w:pPr>
            <w:r>
              <w:t>0.04</w:t>
            </w:r>
          </w:p>
        </w:tc>
      </w:tr>
      <w:tr w:rsidR="00C92226" w14:paraId="04BB99E9" w14:textId="77777777" w:rsidTr="006824CC">
        <w:trPr>
          <w:trHeight w:val="290"/>
        </w:trPr>
        <w:tc>
          <w:tcPr>
            <w:tcW w:w="4127" w:type="dxa"/>
            <w:tcBorders>
              <w:top w:val="single" w:sz="4" w:space="0" w:color="auto"/>
            </w:tcBorders>
            <w:noWrap/>
            <w:hideMark/>
          </w:tcPr>
          <w:p w14:paraId="756B1378" w14:textId="77777777" w:rsidR="00BD7C6B" w:rsidRDefault="00BD7C6B" w:rsidP="007D066F">
            <w:pPr>
              <w:pStyle w:val="NumericTableBodyText"/>
              <w:rPr>
                <w:i/>
                <w:iCs/>
              </w:rPr>
            </w:pPr>
            <w:r>
              <w:rPr>
                <w:i/>
                <w:iCs/>
              </w:rPr>
              <w:lastRenderedPageBreak/>
              <w:t>Scomber australasicus</w:t>
            </w:r>
          </w:p>
        </w:tc>
        <w:tc>
          <w:tcPr>
            <w:tcW w:w="970" w:type="dxa"/>
            <w:tcBorders>
              <w:top w:val="single" w:sz="4" w:space="0" w:color="auto"/>
            </w:tcBorders>
            <w:shd w:val="clear" w:color="auto" w:fill="D9D9D9" w:themeFill="background1" w:themeFillShade="D9"/>
            <w:noWrap/>
            <w:hideMark/>
          </w:tcPr>
          <w:p w14:paraId="27D6CF8B" w14:textId="77777777" w:rsidR="00BD7C6B" w:rsidRPr="00C655DC" w:rsidRDefault="00BD7C6B" w:rsidP="006824CC">
            <w:pPr>
              <w:pStyle w:val="NumericTableBodyText"/>
              <w:jc w:val="center"/>
              <w:rPr>
                <w:b/>
                <w:bCs/>
              </w:rPr>
            </w:pPr>
            <w:r w:rsidRPr="00C655DC">
              <w:rPr>
                <w:b/>
                <w:bCs/>
              </w:rPr>
              <w:t>5.40</w:t>
            </w:r>
          </w:p>
        </w:tc>
        <w:tc>
          <w:tcPr>
            <w:tcW w:w="970" w:type="dxa"/>
            <w:tcBorders>
              <w:top w:val="single" w:sz="4" w:space="0" w:color="auto"/>
            </w:tcBorders>
            <w:shd w:val="clear" w:color="auto" w:fill="D9D9D9" w:themeFill="background1" w:themeFillShade="D9"/>
            <w:noWrap/>
            <w:hideMark/>
          </w:tcPr>
          <w:p w14:paraId="76E4BF2A" w14:textId="77777777" w:rsidR="00BD7C6B" w:rsidRPr="00C655DC" w:rsidRDefault="00BD7C6B" w:rsidP="006824CC">
            <w:pPr>
              <w:pStyle w:val="NumericTableBodyText"/>
              <w:jc w:val="center"/>
              <w:rPr>
                <w:b/>
                <w:bCs/>
              </w:rPr>
            </w:pPr>
            <w:r w:rsidRPr="00C655DC">
              <w:rPr>
                <w:b/>
                <w:bCs/>
              </w:rPr>
              <w:t>3.90</w:t>
            </w:r>
          </w:p>
        </w:tc>
        <w:tc>
          <w:tcPr>
            <w:tcW w:w="970" w:type="dxa"/>
            <w:tcBorders>
              <w:top w:val="single" w:sz="4" w:space="0" w:color="auto"/>
            </w:tcBorders>
            <w:noWrap/>
            <w:hideMark/>
          </w:tcPr>
          <w:p w14:paraId="4086ACE3" w14:textId="77777777" w:rsidR="00BD7C6B" w:rsidRDefault="00BD7C6B" w:rsidP="006824CC">
            <w:pPr>
              <w:pStyle w:val="NumericTableBodyText"/>
              <w:jc w:val="center"/>
            </w:pPr>
            <w:r>
              <w:t>0.88</w:t>
            </w:r>
          </w:p>
        </w:tc>
        <w:tc>
          <w:tcPr>
            <w:tcW w:w="971" w:type="dxa"/>
            <w:tcBorders>
              <w:top w:val="single" w:sz="4" w:space="0" w:color="auto"/>
            </w:tcBorders>
            <w:shd w:val="clear" w:color="auto" w:fill="D9D9D9" w:themeFill="background1" w:themeFillShade="D9"/>
            <w:noWrap/>
            <w:hideMark/>
          </w:tcPr>
          <w:p w14:paraId="09A35969" w14:textId="77777777" w:rsidR="00BD7C6B" w:rsidRPr="00C655DC" w:rsidRDefault="00BD7C6B" w:rsidP="006824CC">
            <w:pPr>
              <w:pStyle w:val="NumericTableBodyText"/>
              <w:jc w:val="center"/>
              <w:rPr>
                <w:b/>
                <w:bCs/>
              </w:rPr>
            </w:pPr>
            <w:r w:rsidRPr="00C655DC">
              <w:rPr>
                <w:b/>
                <w:bCs/>
              </w:rPr>
              <w:t>0.20</w:t>
            </w:r>
          </w:p>
        </w:tc>
        <w:tc>
          <w:tcPr>
            <w:tcW w:w="970" w:type="dxa"/>
            <w:tcBorders>
              <w:top w:val="single" w:sz="4" w:space="0" w:color="auto"/>
            </w:tcBorders>
            <w:shd w:val="clear" w:color="auto" w:fill="D9D9D9" w:themeFill="background1" w:themeFillShade="D9"/>
            <w:noWrap/>
            <w:hideMark/>
          </w:tcPr>
          <w:p w14:paraId="5AA9B58F" w14:textId="77777777" w:rsidR="00BD7C6B" w:rsidRPr="00C655DC" w:rsidRDefault="00BD7C6B" w:rsidP="006824CC">
            <w:pPr>
              <w:pStyle w:val="NumericTableBodyText"/>
              <w:jc w:val="center"/>
              <w:rPr>
                <w:b/>
                <w:bCs/>
              </w:rPr>
            </w:pPr>
            <w:r w:rsidRPr="00C655DC">
              <w:rPr>
                <w:b/>
                <w:bCs/>
              </w:rPr>
              <w:t>0.16</w:t>
            </w:r>
          </w:p>
        </w:tc>
        <w:tc>
          <w:tcPr>
            <w:tcW w:w="970" w:type="dxa"/>
            <w:tcBorders>
              <w:top w:val="single" w:sz="4" w:space="0" w:color="auto"/>
            </w:tcBorders>
            <w:shd w:val="clear" w:color="auto" w:fill="D9D9D9" w:themeFill="background1" w:themeFillShade="D9"/>
            <w:noWrap/>
            <w:hideMark/>
          </w:tcPr>
          <w:p w14:paraId="3BA7136E" w14:textId="77777777" w:rsidR="00BD7C6B" w:rsidRPr="00C655DC" w:rsidRDefault="00BD7C6B" w:rsidP="006824CC">
            <w:pPr>
              <w:pStyle w:val="NumericTableBodyText"/>
              <w:jc w:val="center"/>
              <w:rPr>
                <w:b/>
                <w:bCs/>
              </w:rPr>
            </w:pPr>
            <w:r w:rsidRPr="00C655DC">
              <w:rPr>
                <w:b/>
                <w:bCs/>
              </w:rPr>
              <w:t>2.47</w:t>
            </w:r>
          </w:p>
        </w:tc>
        <w:tc>
          <w:tcPr>
            <w:tcW w:w="970" w:type="dxa"/>
            <w:tcBorders>
              <w:top w:val="single" w:sz="4" w:space="0" w:color="auto"/>
            </w:tcBorders>
            <w:noWrap/>
            <w:hideMark/>
          </w:tcPr>
          <w:p w14:paraId="13A12CB2" w14:textId="77777777" w:rsidR="00BD7C6B" w:rsidRDefault="00BD7C6B" w:rsidP="006824CC">
            <w:pPr>
              <w:pStyle w:val="NumericTableBodyText"/>
              <w:jc w:val="center"/>
            </w:pPr>
            <w:r>
              <w:t>0.06</w:t>
            </w:r>
          </w:p>
        </w:tc>
        <w:tc>
          <w:tcPr>
            <w:tcW w:w="971" w:type="dxa"/>
            <w:tcBorders>
              <w:top w:val="single" w:sz="4" w:space="0" w:color="auto"/>
            </w:tcBorders>
            <w:noWrap/>
            <w:hideMark/>
          </w:tcPr>
          <w:p w14:paraId="293C51F4" w14:textId="77777777" w:rsidR="00BD7C6B" w:rsidRDefault="00BD7C6B" w:rsidP="006824CC">
            <w:pPr>
              <w:pStyle w:val="NumericTableBodyText"/>
              <w:jc w:val="center"/>
            </w:pPr>
            <w:r>
              <w:t>0.05</w:t>
            </w:r>
          </w:p>
        </w:tc>
        <w:tc>
          <w:tcPr>
            <w:tcW w:w="970" w:type="dxa"/>
            <w:tcBorders>
              <w:top w:val="single" w:sz="4" w:space="0" w:color="auto"/>
            </w:tcBorders>
            <w:noWrap/>
            <w:hideMark/>
          </w:tcPr>
          <w:p w14:paraId="0A20B458" w14:textId="77777777" w:rsidR="00BD7C6B" w:rsidRDefault="00BD7C6B" w:rsidP="006824CC">
            <w:pPr>
              <w:pStyle w:val="NumericTableBodyText"/>
              <w:jc w:val="center"/>
            </w:pPr>
            <w:r>
              <w:t>0.01</w:t>
            </w:r>
          </w:p>
        </w:tc>
        <w:tc>
          <w:tcPr>
            <w:tcW w:w="970" w:type="dxa"/>
            <w:tcBorders>
              <w:top w:val="single" w:sz="4" w:space="0" w:color="auto"/>
            </w:tcBorders>
            <w:shd w:val="clear" w:color="auto" w:fill="D9D9D9" w:themeFill="background1" w:themeFillShade="D9"/>
            <w:noWrap/>
            <w:hideMark/>
          </w:tcPr>
          <w:p w14:paraId="23B33803" w14:textId="77777777" w:rsidR="00BD7C6B" w:rsidRPr="00225627" w:rsidRDefault="00BD7C6B" w:rsidP="006824CC">
            <w:pPr>
              <w:pStyle w:val="NumericTableBodyText"/>
              <w:jc w:val="center"/>
              <w:rPr>
                <w:b/>
                <w:bCs/>
              </w:rPr>
            </w:pPr>
            <w:r w:rsidRPr="00225627">
              <w:rPr>
                <w:b/>
                <w:bCs/>
              </w:rPr>
              <w:t>0.03</w:t>
            </w:r>
          </w:p>
        </w:tc>
        <w:tc>
          <w:tcPr>
            <w:tcW w:w="971" w:type="dxa"/>
            <w:tcBorders>
              <w:top w:val="single" w:sz="4" w:space="0" w:color="auto"/>
            </w:tcBorders>
            <w:noWrap/>
            <w:hideMark/>
          </w:tcPr>
          <w:p w14:paraId="2D788CBA" w14:textId="77777777" w:rsidR="00BD7C6B" w:rsidRDefault="00BD7C6B" w:rsidP="006824CC">
            <w:pPr>
              <w:pStyle w:val="NumericTableBodyText"/>
              <w:jc w:val="center"/>
            </w:pPr>
            <w:r>
              <w:t>0.03</w:t>
            </w:r>
          </w:p>
        </w:tc>
      </w:tr>
      <w:tr w:rsidR="00C92226" w14:paraId="14EDBBCF" w14:textId="77777777" w:rsidTr="00582DE2">
        <w:trPr>
          <w:trHeight w:val="290"/>
        </w:trPr>
        <w:tc>
          <w:tcPr>
            <w:tcW w:w="4127" w:type="dxa"/>
            <w:noWrap/>
            <w:hideMark/>
          </w:tcPr>
          <w:p w14:paraId="2C0C270F" w14:textId="77777777" w:rsidR="00BD7C6B" w:rsidRDefault="00BD7C6B" w:rsidP="007D066F">
            <w:pPr>
              <w:pStyle w:val="NumericTableBodyText"/>
              <w:rPr>
                <w:i/>
                <w:iCs/>
              </w:rPr>
            </w:pPr>
            <w:r>
              <w:rPr>
                <w:i/>
                <w:iCs/>
              </w:rPr>
              <w:t>Seriola lalandi</w:t>
            </w:r>
          </w:p>
        </w:tc>
        <w:tc>
          <w:tcPr>
            <w:tcW w:w="970" w:type="dxa"/>
            <w:shd w:val="clear" w:color="auto" w:fill="D9D9D9" w:themeFill="background1" w:themeFillShade="D9"/>
            <w:noWrap/>
            <w:hideMark/>
          </w:tcPr>
          <w:p w14:paraId="694332C1" w14:textId="77777777" w:rsidR="00BD7C6B" w:rsidRPr="00C655DC" w:rsidRDefault="00BD7C6B" w:rsidP="006824CC">
            <w:pPr>
              <w:pStyle w:val="NumericTableBodyText"/>
              <w:jc w:val="center"/>
              <w:rPr>
                <w:b/>
                <w:bCs/>
              </w:rPr>
            </w:pPr>
            <w:r w:rsidRPr="00C655DC">
              <w:rPr>
                <w:b/>
                <w:bCs/>
              </w:rPr>
              <w:t>5.46</w:t>
            </w:r>
          </w:p>
        </w:tc>
        <w:tc>
          <w:tcPr>
            <w:tcW w:w="970" w:type="dxa"/>
            <w:shd w:val="clear" w:color="auto" w:fill="D9D9D9" w:themeFill="background1" w:themeFillShade="D9"/>
            <w:noWrap/>
            <w:hideMark/>
          </w:tcPr>
          <w:p w14:paraId="51FEFAD1" w14:textId="77777777" w:rsidR="00BD7C6B" w:rsidRPr="00C655DC" w:rsidRDefault="00BD7C6B" w:rsidP="006824CC">
            <w:pPr>
              <w:pStyle w:val="NumericTableBodyText"/>
              <w:jc w:val="center"/>
              <w:rPr>
                <w:b/>
                <w:bCs/>
              </w:rPr>
            </w:pPr>
            <w:r w:rsidRPr="00C655DC">
              <w:rPr>
                <w:b/>
                <w:bCs/>
              </w:rPr>
              <w:t>3.60</w:t>
            </w:r>
          </w:p>
        </w:tc>
        <w:tc>
          <w:tcPr>
            <w:tcW w:w="970" w:type="dxa"/>
            <w:shd w:val="clear" w:color="auto" w:fill="D9D9D9" w:themeFill="background1" w:themeFillShade="D9"/>
            <w:noWrap/>
            <w:hideMark/>
          </w:tcPr>
          <w:p w14:paraId="3DE90290" w14:textId="77777777" w:rsidR="00BD7C6B" w:rsidRPr="00C655DC" w:rsidRDefault="00BD7C6B" w:rsidP="006824CC">
            <w:pPr>
              <w:pStyle w:val="NumericTableBodyText"/>
              <w:jc w:val="center"/>
              <w:rPr>
                <w:b/>
                <w:bCs/>
              </w:rPr>
            </w:pPr>
            <w:r w:rsidRPr="00C655DC">
              <w:rPr>
                <w:b/>
                <w:bCs/>
              </w:rPr>
              <w:t>2.51</w:t>
            </w:r>
          </w:p>
        </w:tc>
        <w:tc>
          <w:tcPr>
            <w:tcW w:w="971" w:type="dxa"/>
            <w:shd w:val="clear" w:color="auto" w:fill="D9D9D9" w:themeFill="background1" w:themeFillShade="D9"/>
            <w:noWrap/>
            <w:hideMark/>
          </w:tcPr>
          <w:p w14:paraId="2F141199" w14:textId="77777777" w:rsidR="00BD7C6B" w:rsidRPr="00C655DC" w:rsidRDefault="00BD7C6B" w:rsidP="006824CC">
            <w:pPr>
              <w:pStyle w:val="NumericTableBodyText"/>
              <w:jc w:val="center"/>
              <w:rPr>
                <w:b/>
                <w:bCs/>
              </w:rPr>
            </w:pPr>
            <w:r w:rsidRPr="00C655DC">
              <w:rPr>
                <w:b/>
                <w:bCs/>
              </w:rPr>
              <w:t>0.30</w:t>
            </w:r>
          </w:p>
        </w:tc>
        <w:tc>
          <w:tcPr>
            <w:tcW w:w="970" w:type="dxa"/>
            <w:shd w:val="clear" w:color="auto" w:fill="D9D9D9" w:themeFill="background1" w:themeFillShade="D9"/>
            <w:noWrap/>
            <w:hideMark/>
          </w:tcPr>
          <w:p w14:paraId="2FF3F8C5" w14:textId="77777777" w:rsidR="00BD7C6B" w:rsidRPr="00C655DC" w:rsidRDefault="00BD7C6B" w:rsidP="006824CC">
            <w:pPr>
              <w:pStyle w:val="NumericTableBodyText"/>
              <w:jc w:val="center"/>
              <w:rPr>
                <w:b/>
                <w:bCs/>
              </w:rPr>
            </w:pPr>
            <w:r w:rsidRPr="00C655DC">
              <w:rPr>
                <w:b/>
                <w:bCs/>
              </w:rPr>
              <w:t>0.15</w:t>
            </w:r>
          </w:p>
        </w:tc>
        <w:tc>
          <w:tcPr>
            <w:tcW w:w="970" w:type="dxa"/>
            <w:noWrap/>
            <w:hideMark/>
          </w:tcPr>
          <w:p w14:paraId="3D9B5D68" w14:textId="77777777" w:rsidR="00BD7C6B" w:rsidRDefault="00BD7C6B" w:rsidP="006824CC">
            <w:pPr>
              <w:pStyle w:val="NumericTableBodyText"/>
              <w:jc w:val="center"/>
            </w:pPr>
            <w:r>
              <w:t>0.42</w:t>
            </w:r>
          </w:p>
        </w:tc>
        <w:tc>
          <w:tcPr>
            <w:tcW w:w="970" w:type="dxa"/>
            <w:noWrap/>
            <w:hideMark/>
          </w:tcPr>
          <w:p w14:paraId="0C5B2F55" w14:textId="77777777" w:rsidR="00BD7C6B" w:rsidRDefault="00BD7C6B" w:rsidP="006824CC">
            <w:pPr>
              <w:pStyle w:val="NumericTableBodyText"/>
              <w:jc w:val="center"/>
            </w:pPr>
            <w:r>
              <w:t>0.01</w:t>
            </w:r>
          </w:p>
        </w:tc>
        <w:tc>
          <w:tcPr>
            <w:tcW w:w="971" w:type="dxa"/>
            <w:noWrap/>
            <w:hideMark/>
          </w:tcPr>
          <w:p w14:paraId="21338D79" w14:textId="77777777" w:rsidR="00BD7C6B" w:rsidRDefault="00BD7C6B" w:rsidP="006824CC">
            <w:pPr>
              <w:pStyle w:val="NumericTableBodyText"/>
              <w:jc w:val="center"/>
            </w:pPr>
            <w:r>
              <w:t>0.05</w:t>
            </w:r>
          </w:p>
        </w:tc>
        <w:tc>
          <w:tcPr>
            <w:tcW w:w="970" w:type="dxa"/>
            <w:noWrap/>
            <w:hideMark/>
          </w:tcPr>
          <w:p w14:paraId="51C71A45" w14:textId="77777777" w:rsidR="00BD7C6B" w:rsidRDefault="00BD7C6B" w:rsidP="006824CC">
            <w:pPr>
              <w:pStyle w:val="NumericTableBodyText"/>
              <w:jc w:val="center"/>
            </w:pPr>
            <w:r>
              <w:t>0.02</w:t>
            </w:r>
          </w:p>
        </w:tc>
        <w:tc>
          <w:tcPr>
            <w:tcW w:w="970" w:type="dxa"/>
            <w:noWrap/>
            <w:hideMark/>
          </w:tcPr>
          <w:p w14:paraId="5E47B590"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000D2FC1" w14:textId="77777777" w:rsidR="00BD7C6B" w:rsidRPr="00225627" w:rsidRDefault="00BD7C6B" w:rsidP="006824CC">
            <w:pPr>
              <w:pStyle w:val="NumericTableBodyText"/>
              <w:jc w:val="center"/>
              <w:rPr>
                <w:b/>
                <w:bCs/>
              </w:rPr>
            </w:pPr>
            <w:r w:rsidRPr="00225627">
              <w:rPr>
                <w:b/>
                <w:bCs/>
              </w:rPr>
              <w:t>0.10</w:t>
            </w:r>
          </w:p>
        </w:tc>
      </w:tr>
      <w:tr w:rsidR="00C92226" w14:paraId="286FCA51" w14:textId="77777777" w:rsidTr="00582DE2">
        <w:trPr>
          <w:trHeight w:val="290"/>
        </w:trPr>
        <w:tc>
          <w:tcPr>
            <w:tcW w:w="4127" w:type="dxa"/>
            <w:noWrap/>
            <w:hideMark/>
          </w:tcPr>
          <w:p w14:paraId="7F4AAC9E" w14:textId="77777777" w:rsidR="00BD7C6B" w:rsidRDefault="00BD7C6B" w:rsidP="007D066F">
            <w:pPr>
              <w:pStyle w:val="NumericTableBodyText"/>
              <w:rPr>
                <w:i/>
                <w:iCs/>
              </w:rPr>
            </w:pPr>
            <w:r>
              <w:rPr>
                <w:i/>
                <w:iCs/>
              </w:rPr>
              <w:t>Seriolella brama</w:t>
            </w:r>
          </w:p>
        </w:tc>
        <w:tc>
          <w:tcPr>
            <w:tcW w:w="970" w:type="dxa"/>
            <w:noWrap/>
            <w:hideMark/>
          </w:tcPr>
          <w:p w14:paraId="6ECD2EA3" w14:textId="77777777" w:rsidR="00BD7C6B" w:rsidRDefault="00BD7C6B" w:rsidP="006824CC">
            <w:pPr>
              <w:pStyle w:val="NumericTableBodyText"/>
              <w:jc w:val="center"/>
            </w:pPr>
            <w:r>
              <w:t>4.37</w:t>
            </w:r>
          </w:p>
        </w:tc>
        <w:tc>
          <w:tcPr>
            <w:tcW w:w="970" w:type="dxa"/>
            <w:noWrap/>
            <w:hideMark/>
          </w:tcPr>
          <w:p w14:paraId="508319FA" w14:textId="77777777" w:rsidR="00BD7C6B" w:rsidRDefault="00BD7C6B" w:rsidP="006824CC">
            <w:pPr>
              <w:pStyle w:val="NumericTableBodyText"/>
              <w:jc w:val="center"/>
            </w:pPr>
            <w:r>
              <w:t>2.84</w:t>
            </w:r>
          </w:p>
        </w:tc>
        <w:tc>
          <w:tcPr>
            <w:tcW w:w="970" w:type="dxa"/>
            <w:shd w:val="clear" w:color="auto" w:fill="D9D9D9" w:themeFill="background1" w:themeFillShade="D9"/>
            <w:noWrap/>
            <w:hideMark/>
          </w:tcPr>
          <w:p w14:paraId="508861EA" w14:textId="77777777" w:rsidR="00BD7C6B" w:rsidRPr="00C655DC" w:rsidRDefault="00BD7C6B" w:rsidP="006824CC">
            <w:pPr>
              <w:pStyle w:val="NumericTableBodyText"/>
              <w:jc w:val="center"/>
              <w:rPr>
                <w:b/>
                <w:bCs/>
              </w:rPr>
            </w:pPr>
            <w:r w:rsidRPr="00C655DC">
              <w:rPr>
                <w:b/>
                <w:bCs/>
              </w:rPr>
              <w:t>2.01</w:t>
            </w:r>
          </w:p>
        </w:tc>
        <w:tc>
          <w:tcPr>
            <w:tcW w:w="971" w:type="dxa"/>
            <w:noWrap/>
            <w:hideMark/>
          </w:tcPr>
          <w:p w14:paraId="1B211C89" w14:textId="77777777" w:rsidR="00BD7C6B" w:rsidRDefault="00BD7C6B" w:rsidP="006824CC">
            <w:pPr>
              <w:pStyle w:val="NumericTableBodyText"/>
              <w:jc w:val="center"/>
            </w:pPr>
            <w:r>
              <w:t>0.05</w:t>
            </w:r>
          </w:p>
        </w:tc>
        <w:tc>
          <w:tcPr>
            <w:tcW w:w="970" w:type="dxa"/>
            <w:noWrap/>
            <w:hideMark/>
          </w:tcPr>
          <w:p w14:paraId="60507508" w14:textId="77777777" w:rsidR="00BD7C6B" w:rsidRDefault="00BD7C6B" w:rsidP="006824CC">
            <w:pPr>
              <w:pStyle w:val="NumericTableBodyText"/>
              <w:jc w:val="center"/>
            </w:pPr>
            <w:r>
              <w:t>0.03</w:t>
            </w:r>
          </w:p>
        </w:tc>
        <w:tc>
          <w:tcPr>
            <w:tcW w:w="970" w:type="dxa"/>
            <w:noWrap/>
            <w:hideMark/>
          </w:tcPr>
          <w:p w14:paraId="09A695C4" w14:textId="77777777" w:rsidR="00BD7C6B" w:rsidRDefault="00BD7C6B" w:rsidP="006824CC">
            <w:pPr>
              <w:pStyle w:val="NumericTableBodyText"/>
              <w:jc w:val="center"/>
            </w:pPr>
            <w:r>
              <w:t>0.58</w:t>
            </w:r>
          </w:p>
        </w:tc>
        <w:tc>
          <w:tcPr>
            <w:tcW w:w="970" w:type="dxa"/>
            <w:noWrap/>
            <w:hideMark/>
          </w:tcPr>
          <w:p w14:paraId="56CC3C38" w14:textId="77777777" w:rsidR="00BD7C6B" w:rsidRDefault="00BD7C6B" w:rsidP="006824CC">
            <w:pPr>
              <w:pStyle w:val="NumericTableBodyText"/>
              <w:jc w:val="center"/>
            </w:pPr>
            <w:r>
              <w:t>0.01</w:t>
            </w:r>
          </w:p>
        </w:tc>
        <w:tc>
          <w:tcPr>
            <w:tcW w:w="971" w:type="dxa"/>
            <w:shd w:val="clear" w:color="auto" w:fill="D9D9D9" w:themeFill="background1" w:themeFillShade="D9"/>
            <w:noWrap/>
            <w:hideMark/>
          </w:tcPr>
          <w:p w14:paraId="742F1D23" w14:textId="77777777" w:rsidR="00BD7C6B" w:rsidRPr="00225627" w:rsidRDefault="00BD7C6B" w:rsidP="006824CC">
            <w:pPr>
              <w:pStyle w:val="NumericTableBodyText"/>
              <w:jc w:val="center"/>
              <w:rPr>
                <w:b/>
                <w:bCs/>
              </w:rPr>
            </w:pPr>
            <w:r w:rsidRPr="00225627">
              <w:rPr>
                <w:b/>
                <w:bCs/>
              </w:rPr>
              <w:t>0.09</w:t>
            </w:r>
          </w:p>
        </w:tc>
        <w:tc>
          <w:tcPr>
            <w:tcW w:w="970" w:type="dxa"/>
            <w:noWrap/>
            <w:hideMark/>
          </w:tcPr>
          <w:p w14:paraId="4E7DBE07" w14:textId="77777777" w:rsidR="00BD7C6B" w:rsidRDefault="00BD7C6B" w:rsidP="006824CC">
            <w:pPr>
              <w:pStyle w:val="NumericTableBodyText"/>
              <w:jc w:val="center"/>
            </w:pPr>
            <w:r>
              <w:t>0.01</w:t>
            </w:r>
          </w:p>
        </w:tc>
        <w:tc>
          <w:tcPr>
            <w:tcW w:w="970" w:type="dxa"/>
            <w:noWrap/>
            <w:hideMark/>
          </w:tcPr>
          <w:p w14:paraId="48EFE530" w14:textId="77777777" w:rsidR="00BD7C6B" w:rsidRDefault="00BD7C6B" w:rsidP="006824CC">
            <w:pPr>
              <w:pStyle w:val="NumericTableBodyText"/>
              <w:jc w:val="center"/>
            </w:pPr>
            <w:r>
              <w:t>0.02</w:t>
            </w:r>
          </w:p>
        </w:tc>
        <w:tc>
          <w:tcPr>
            <w:tcW w:w="971" w:type="dxa"/>
            <w:noWrap/>
            <w:hideMark/>
          </w:tcPr>
          <w:p w14:paraId="363849B1" w14:textId="77777777" w:rsidR="00BD7C6B" w:rsidRDefault="00BD7C6B" w:rsidP="006824CC">
            <w:pPr>
              <w:pStyle w:val="NumericTableBodyText"/>
              <w:jc w:val="center"/>
            </w:pPr>
            <w:r>
              <w:t>0.02</w:t>
            </w:r>
          </w:p>
        </w:tc>
      </w:tr>
      <w:tr w:rsidR="00C92226" w14:paraId="17A6F1CE" w14:textId="77777777" w:rsidTr="00582DE2">
        <w:trPr>
          <w:trHeight w:val="290"/>
        </w:trPr>
        <w:tc>
          <w:tcPr>
            <w:tcW w:w="4127" w:type="dxa"/>
            <w:noWrap/>
            <w:hideMark/>
          </w:tcPr>
          <w:p w14:paraId="63B1560C" w14:textId="77777777" w:rsidR="00BD7C6B" w:rsidRDefault="00BD7C6B" w:rsidP="007D066F">
            <w:pPr>
              <w:pStyle w:val="NumericTableBodyText"/>
              <w:rPr>
                <w:i/>
                <w:iCs/>
              </w:rPr>
            </w:pPr>
            <w:r>
              <w:rPr>
                <w:i/>
                <w:iCs/>
              </w:rPr>
              <w:t>Seriolella caerulea</w:t>
            </w:r>
          </w:p>
        </w:tc>
        <w:tc>
          <w:tcPr>
            <w:tcW w:w="970" w:type="dxa"/>
            <w:noWrap/>
            <w:hideMark/>
          </w:tcPr>
          <w:p w14:paraId="253EF549" w14:textId="77777777" w:rsidR="00BD7C6B" w:rsidRDefault="00BD7C6B" w:rsidP="006824CC">
            <w:pPr>
              <w:pStyle w:val="NumericTableBodyText"/>
              <w:jc w:val="center"/>
            </w:pPr>
            <w:r>
              <w:t>2.25</w:t>
            </w:r>
          </w:p>
        </w:tc>
        <w:tc>
          <w:tcPr>
            <w:tcW w:w="970" w:type="dxa"/>
            <w:noWrap/>
            <w:hideMark/>
          </w:tcPr>
          <w:p w14:paraId="7B54ACB6" w14:textId="77777777" w:rsidR="00BD7C6B" w:rsidRDefault="00BD7C6B" w:rsidP="006824CC">
            <w:pPr>
              <w:pStyle w:val="NumericTableBodyText"/>
              <w:jc w:val="center"/>
            </w:pPr>
            <w:r>
              <w:t>1.66</w:t>
            </w:r>
          </w:p>
        </w:tc>
        <w:tc>
          <w:tcPr>
            <w:tcW w:w="970" w:type="dxa"/>
            <w:shd w:val="clear" w:color="auto" w:fill="D9D9D9" w:themeFill="background1" w:themeFillShade="D9"/>
            <w:noWrap/>
            <w:hideMark/>
          </w:tcPr>
          <w:p w14:paraId="7A72AEFC" w14:textId="77777777" w:rsidR="00BD7C6B" w:rsidRPr="00C655DC" w:rsidRDefault="00BD7C6B" w:rsidP="006824CC">
            <w:pPr>
              <w:pStyle w:val="NumericTableBodyText"/>
              <w:jc w:val="center"/>
              <w:rPr>
                <w:b/>
                <w:bCs/>
              </w:rPr>
            </w:pPr>
            <w:r w:rsidRPr="00C655DC">
              <w:rPr>
                <w:b/>
                <w:bCs/>
              </w:rPr>
              <w:t>1.62</w:t>
            </w:r>
          </w:p>
        </w:tc>
        <w:tc>
          <w:tcPr>
            <w:tcW w:w="971" w:type="dxa"/>
            <w:noWrap/>
            <w:hideMark/>
          </w:tcPr>
          <w:p w14:paraId="1CAFF6E8" w14:textId="77777777" w:rsidR="00BD7C6B" w:rsidRDefault="00BD7C6B" w:rsidP="006824CC">
            <w:pPr>
              <w:pStyle w:val="NumericTableBodyText"/>
              <w:jc w:val="center"/>
            </w:pPr>
            <w:r>
              <w:t>0.01</w:t>
            </w:r>
          </w:p>
        </w:tc>
        <w:tc>
          <w:tcPr>
            <w:tcW w:w="970" w:type="dxa"/>
            <w:noWrap/>
            <w:hideMark/>
          </w:tcPr>
          <w:p w14:paraId="259FD16A" w14:textId="77777777" w:rsidR="00BD7C6B" w:rsidRDefault="00BD7C6B" w:rsidP="006824CC">
            <w:pPr>
              <w:pStyle w:val="NumericTableBodyText"/>
              <w:jc w:val="center"/>
            </w:pPr>
            <w:r>
              <w:t>0.00</w:t>
            </w:r>
          </w:p>
        </w:tc>
        <w:tc>
          <w:tcPr>
            <w:tcW w:w="970" w:type="dxa"/>
            <w:noWrap/>
            <w:hideMark/>
          </w:tcPr>
          <w:p w14:paraId="7F318CA5" w14:textId="77777777" w:rsidR="00BD7C6B" w:rsidRDefault="00BD7C6B" w:rsidP="006824CC">
            <w:pPr>
              <w:pStyle w:val="NumericTableBodyText"/>
              <w:jc w:val="center"/>
            </w:pPr>
            <w:r>
              <w:t>0.02</w:t>
            </w:r>
          </w:p>
        </w:tc>
        <w:tc>
          <w:tcPr>
            <w:tcW w:w="970" w:type="dxa"/>
            <w:noWrap/>
            <w:hideMark/>
          </w:tcPr>
          <w:p w14:paraId="2AED9E8A" w14:textId="77777777" w:rsidR="00BD7C6B" w:rsidRDefault="00BD7C6B" w:rsidP="006824CC">
            <w:pPr>
              <w:pStyle w:val="NumericTableBodyText"/>
              <w:jc w:val="center"/>
            </w:pPr>
            <w:r>
              <w:t>0.00</w:t>
            </w:r>
          </w:p>
        </w:tc>
        <w:tc>
          <w:tcPr>
            <w:tcW w:w="971" w:type="dxa"/>
            <w:noWrap/>
            <w:hideMark/>
          </w:tcPr>
          <w:p w14:paraId="78E7CCB3" w14:textId="77777777" w:rsidR="00BD7C6B" w:rsidRDefault="00BD7C6B" w:rsidP="006824CC">
            <w:pPr>
              <w:pStyle w:val="NumericTableBodyText"/>
              <w:jc w:val="center"/>
            </w:pPr>
            <w:r>
              <w:t>0.00</w:t>
            </w:r>
          </w:p>
        </w:tc>
        <w:tc>
          <w:tcPr>
            <w:tcW w:w="970" w:type="dxa"/>
            <w:noWrap/>
            <w:hideMark/>
          </w:tcPr>
          <w:p w14:paraId="6FA4F48C" w14:textId="77777777" w:rsidR="00BD7C6B" w:rsidRDefault="00BD7C6B" w:rsidP="006824CC">
            <w:pPr>
              <w:pStyle w:val="NumericTableBodyText"/>
              <w:jc w:val="center"/>
            </w:pPr>
            <w:r>
              <w:t>0.00</w:t>
            </w:r>
          </w:p>
        </w:tc>
        <w:tc>
          <w:tcPr>
            <w:tcW w:w="970" w:type="dxa"/>
            <w:noWrap/>
            <w:hideMark/>
          </w:tcPr>
          <w:p w14:paraId="26469313" w14:textId="77777777" w:rsidR="00BD7C6B" w:rsidRDefault="00BD7C6B" w:rsidP="006824CC">
            <w:pPr>
              <w:pStyle w:val="NumericTableBodyText"/>
              <w:jc w:val="center"/>
            </w:pPr>
            <w:r>
              <w:t>0.00</w:t>
            </w:r>
          </w:p>
        </w:tc>
        <w:tc>
          <w:tcPr>
            <w:tcW w:w="971" w:type="dxa"/>
            <w:noWrap/>
            <w:hideMark/>
          </w:tcPr>
          <w:p w14:paraId="7C850F3F" w14:textId="77777777" w:rsidR="00BD7C6B" w:rsidRDefault="00BD7C6B" w:rsidP="006824CC">
            <w:pPr>
              <w:pStyle w:val="NumericTableBodyText"/>
              <w:jc w:val="center"/>
            </w:pPr>
            <w:r>
              <w:t>0.00</w:t>
            </w:r>
          </w:p>
        </w:tc>
      </w:tr>
      <w:tr w:rsidR="00C92226" w14:paraId="45B4B607" w14:textId="77777777" w:rsidTr="00582DE2">
        <w:trPr>
          <w:trHeight w:val="290"/>
        </w:trPr>
        <w:tc>
          <w:tcPr>
            <w:tcW w:w="4127" w:type="dxa"/>
            <w:noWrap/>
            <w:hideMark/>
          </w:tcPr>
          <w:p w14:paraId="7A972082" w14:textId="77777777" w:rsidR="00BD7C6B" w:rsidRDefault="00BD7C6B" w:rsidP="007D066F">
            <w:pPr>
              <w:pStyle w:val="NumericTableBodyText"/>
              <w:rPr>
                <w:i/>
                <w:iCs/>
              </w:rPr>
            </w:pPr>
            <w:r>
              <w:rPr>
                <w:i/>
                <w:iCs/>
              </w:rPr>
              <w:t>Seriolella punctata</w:t>
            </w:r>
          </w:p>
        </w:tc>
        <w:tc>
          <w:tcPr>
            <w:tcW w:w="970" w:type="dxa"/>
            <w:noWrap/>
            <w:hideMark/>
          </w:tcPr>
          <w:p w14:paraId="12C70FAB" w14:textId="77777777" w:rsidR="00BD7C6B" w:rsidRDefault="00BD7C6B" w:rsidP="006824CC">
            <w:pPr>
              <w:pStyle w:val="NumericTableBodyText"/>
              <w:jc w:val="center"/>
            </w:pPr>
            <w:r>
              <w:t>4.40</w:t>
            </w:r>
          </w:p>
        </w:tc>
        <w:tc>
          <w:tcPr>
            <w:tcW w:w="970" w:type="dxa"/>
            <w:shd w:val="clear" w:color="auto" w:fill="D9D9D9" w:themeFill="background1" w:themeFillShade="D9"/>
            <w:noWrap/>
            <w:hideMark/>
          </w:tcPr>
          <w:p w14:paraId="79B0D115" w14:textId="77777777" w:rsidR="00BD7C6B" w:rsidRPr="00C655DC" w:rsidRDefault="00BD7C6B" w:rsidP="006824CC">
            <w:pPr>
              <w:pStyle w:val="NumericTableBodyText"/>
              <w:jc w:val="center"/>
              <w:rPr>
                <w:b/>
                <w:bCs/>
              </w:rPr>
            </w:pPr>
            <w:r w:rsidRPr="00C655DC">
              <w:rPr>
                <w:b/>
                <w:bCs/>
              </w:rPr>
              <w:t>3.42</w:t>
            </w:r>
          </w:p>
        </w:tc>
        <w:tc>
          <w:tcPr>
            <w:tcW w:w="970" w:type="dxa"/>
            <w:shd w:val="clear" w:color="auto" w:fill="D9D9D9" w:themeFill="background1" w:themeFillShade="D9"/>
            <w:noWrap/>
            <w:hideMark/>
          </w:tcPr>
          <w:p w14:paraId="0F521B27" w14:textId="77777777" w:rsidR="00BD7C6B" w:rsidRPr="00C655DC" w:rsidRDefault="00BD7C6B" w:rsidP="006824CC">
            <w:pPr>
              <w:pStyle w:val="NumericTableBodyText"/>
              <w:jc w:val="center"/>
              <w:rPr>
                <w:b/>
                <w:bCs/>
              </w:rPr>
            </w:pPr>
            <w:r w:rsidRPr="00C655DC">
              <w:rPr>
                <w:b/>
                <w:bCs/>
              </w:rPr>
              <w:t>2.37</w:t>
            </w:r>
          </w:p>
        </w:tc>
        <w:tc>
          <w:tcPr>
            <w:tcW w:w="971" w:type="dxa"/>
            <w:noWrap/>
            <w:hideMark/>
          </w:tcPr>
          <w:p w14:paraId="5BE858D8" w14:textId="77777777" w:rsidR="00BD7C6B" w:rsidRDefault="00BD7C6B" w:rsidP="006824CC">
            <w:pPr>
              <w:pStyle w:val="NumericTableBodyText"/>
              <w:jc w:val="center"/>
            </w:pPr>
            <w:r>
              <w:t>0.02</w:t>
            </w:r>
          </w:p>
        </w:tc>
        <w:tc>
          <w:tcPr>
            <w:tcW w:w="970" w:type="dxa"/>
            <w:noWrap/>
            <w:hideMark/>
          </w:tcPr>
          <w:p w14:paraId="7BA540B7" w14:textId="77777777" w:rsidR="00BD7C6B" w:rsidRDefault="00BD7C6B" w:rsidP="006824CC">
            <w:pPr>
              <w:pStyle w:val="NumericTableBodyText"/>
              <w:jc w:val="center"/>
            </w:pPr>
            <w:r>
              <w:t>0.05</w:t>
            </w:r>
          </w:p>
        </w:tc>
        <w:tc>
          <w:tcPr>
            <w:tcW w:w="970" w:type="dxa"/>
            <w:noWrap/>
            <w:hideMark/>
          </w:tcPr>
          <w:p w14:paraId="0DB09C0D" w14:textId="77777777" w:rsidR="00BD7C6B" w:rsidRDefault="00BD7C6B" w:rsidP="006824CC">
            <w:pPr>
              <w:pStyle w:val="NumericTableBodyText"/>
              <w:jc w:val="center"/>
            </w:pPr>
            <w:r>
              <w:t>0.94</w:t>
            </w:r>
          </w:p>
        </w:tc>
        <w:tc>
          <w:tcPr>
            <w:tcW w:w="970" w:type="dxa"/>
            <w:noWrap/>
            <w:hideMark/>
          </w:tcPr>
          <w:p w14:paraId="4B5F6408" w14:textId="77777777" w:rsidR="00BD7C6B" w:rsidRDefault="00BD7C6B" w:rsidP="006824CC">
            <w:pPr>
              <w:pStyle w:val="NumericTableBodyText"/>
              <w:jc w:val="center"/>
            </w:pPr>
            <w:r>
              <w:t>0.01</w:t>
            </w:r>
          </w:p>
        </w:tc>
        <w:tc>
          <w:tcPr>
            <w:tcW w:w="971" w:type="dxa"/>
            <w:noWrap/>
            <w:hideMark/>
          </w:tcPr>
          <w:p w14:paraId="258D616C" w14:textId="77777777" w:rsidR="00BD7C6B" w:rsidRDefault="00BD7C6B" w:rsidP="006824CC">
            <w:pPr>
              <w:pStyle w:val="NumericTableBodyText"/>
              <w:jc w:val="center"/>
            </w:pPr>
            <w:r>
              <w:t>0.00</w:t>
            </w:r>
          </w:p>
        </w:tc>
        <w:tc>
          <w:tcPr>
            <w:tcW w:w="970" w:type="dxa"/>
            <w:noWrap/>
            <w:hideMark/>
          </w:tcPr>
          <w:p w14:paraId="3BDF2FE5" w14:textId="77777777" w:rsidR="00BD7C6B" w:rsidRDefault="00BD7C6B" w:rsidP="006824CC">
            <w:pPr>
              <w:pStyle w:val="NumericTableBodyText"/>
              <w:jc w:val="center"/>
            </w:pPr>
            <w:r>
              <w:t>0.00</w:t>
            </w:r>
          </w:p>
        </w:tc>
        <w:tc>
          <w:tcPr>
            <w:tcW w:w="970" w:type="dxa"/>
            <w:noWrap/>
            <w:hideMark/>
          </w:tcPr>
          <w:p w14:paraId="7C3D3EDA" w14:textId="77777777" w:rsidR="00BD7C6B" w:rsidRDefault="00BD7C6B" w:rsidP="006824CC">
            <w:pPr>
              <w:pStyle w:val="NumericTableBodyText"/>
              <w:jc w:val="center"/>
            </w:pPr>
            <w:r>
              <w:t>0.00</w:t>
            </w:r>
          </w:p>
        </w:tc>
        <w:tc>
          <w:tcPr>
            <w:tcW w:w="971" w:type="dxa"/>
            <w:noWrap/>
            <w:hideMark/>
          </w:tcPr>
          <w:p w14:paraId="54A12928" w14:textId="77777777" w:rsidR="00BD7C6B" w:rsidRDefault="00BD7C6B" w:rsidP="006824CC">
            <w:pPr>
              <w:pStyle w:val="NumericTableBodyText"/>
              <w:jc w:val="center"/>
            </w:pPr>
            <w:r>
              <w:t>0.01</w:t>
            </w:r>
          </w:p>
        </w:tc>
      </w:tr>
      <w:tr w:rsidR="00C92226" w14:paraId="5276ECA6" w14:textId="77777777" w:rsidTr="00582DE2">
        <w:trPr>
          <w:trHeight w:val="290"/>
        </w:trPr>
        <w:tc>
          <w:tcPr>
            <w:tcW w:w="4127" w:type="dxa"/>
            <w:noWrap/>
            <w:hideMark/>
          </w:tcPr>
          <w:p w14:paraId="40B803DC" w14:textId="77777777" w:rsidR="00BD7C6B" w:rsidRDefault="00BD7C6B" w:rsidP="007D066F">
            <w:pPr>
              <w:pStyle w:val="NumericTableBodyText"/>
              <w:rPr>
                <w:i/>
                <w:iCs/>
              </w:rPr>
            </w:pPr>
            <w:r>
              <w:rPr>
                <w:i/>
                <w:iCs/>
              </w:rPr>
              <w:t>Solegnathus spinosissimus</w:t>
            </w:r>
          </w:p>
        </w:tc>
        <w:tc>
          <w:tcPr>
            <w:tcW w:w="970" w:type="dxa"/>
            <w:shd w:val="clear" w:color="auto" w:fill="D9D9D9" w:themeFill="background1" w:themeFillShade="D9"/>
            <w:noWrap/>
            <w:hideMark/>
          </w:tcPr>
          <w:p w14:paraId="6E78D62D" w14:textId="77777777" w:rsidR="00BD7C6B" w:rsidRPr="00C655DC" w:rsidRDefault="00BD7C6B" w:rsidP="006824CC">
            <w:pPr>
              <w:pStyle w:val="NumericTableBodyText"/>
              <w:jc w:val="center"/>
              <w:rPr>
                <w:b/>
                <w:bCs/>
              </w:rPr>
            </w:pPr>
            <w:r w:rsidRPr="00C655DC">
              <w:rPr>
                <w:b/>
                <w:bCs/>
              </w:rPr>
              <w:t>4.82</w:t>
            </w:r>
          </w:p>
        </w:tc>
        <w:tc>
          <w:tcPr>
            <w:tcW w:w="970" w:type="dxa"/>
            <w:noWrap/>
            <w:hideMark/>
          </w:tcPr>
          <w:p w14:paraId="2CBD7296" w14:textId="77777777" w:rsidR="00BD7C6B" w:rsidRDefault="00BD7C6B" w:rsidP="006824CC">
            <w:pPr>
              <w:pStyle w:val="NumericTableBodyText"/>
              <w:jc w:val="center"/>
            </w:pPr>
            <w:r>
              <w:t>3.18</w:t>
            </w:r>
          </w:p>
        </w:tc>
        <w:tc>
          <w:tcPr>
            <w:tcW w:w="970" w:type="dxa"/>
            <w:shd w:val="clear" w:color="auto" w:fill="D9D9D9" w:themeFill="background1" w:themeFillShade="D9"/>
            <w:noWrap/>
            <w:hideMark/>
          </w:tcPr>
          <w:p w14:paraId="7AE1B03E" w14:textId="77777777" w:rsidR="00BD7C6B" w:rsidRPr="00C655DC" w:rsidRDefault="00BD7C6B" w:rsidP="006824CC">
            <w:pPr>
              <w:pStyle w:val="NumericTableBodyText"/>
              <w:jc w:val="center"/>
              <w:rPr>
                <w:b/>
                <w:bCs/>
              </w:rPr>
            </w:pPr>
            <w:r w:rsidRPr="00C655DC">
              <w:rPr>
                <w:b/>
                <w:bCs/>
              </w:rPr>
              <w:t>2.87</w:t>
            </w:r>
          </w:p>
        </w:tc>
        <w:tc>
          <w:tcPr>
            <w:tcW w:w="971" w:type="dxa"/>
            <w:noWrap/>
            <w:hideMark/>
          </w:tcPr>
          <w:p w14:paraId="3F332CDD" w14:textId="77777777" w:rsidR="00BD7C6B" w:rsidRDefault="00BD7C6B" w:rsidP="006824CC">
            <w:pPr>
              <w:pStyle w:val="NumericTableBodyText"/>
              <w:jc w:val="center"/>
            </w:pPr>
            <w:r>
              <w:t>0.01</w:t>
            </w:r>
          </w:p>
        </w:tc>
        <w:tc>
          <w:tcPr>
            <w:tcW w:w="970" w:type="dxa"/>
            <w:noWrap/>
            <w:hideMark/>
          </w:tcPr>
          <w:p w14:paraId="294CFB52" w14:textId="77777777" w:rsidR="00BD7C6B" w:rsidRDefault="00BD7C6B" w:rsidP="006824CC">
            <w:pPr>
              <w:pStyle w:val="NumericTableBodyText"/>
              <w:jc w:val="center"/>
            </w:pPr>
            <w:r>
              <w:t>0.00</w:t>
            </w:r>
          </w:p>
        </w:tc>
        <w:tc>
          <w:tcPr>
            <w:tcW w:w="970" w:type="dxa"/>
            <w:noWrap/>
            <w:hideMark/>
          </w:tcPr>
          <w:p w14:paraId="095234E3" w14:textId="77777777" w:rsidR="00BD7C6B" w:rsidRDefault="00BD7C6B" w:rsidP="006824CC">
            <w:pPr>
              <w:pStyle w:val="NumericTableBodyText"/>
              <w:jc w:val="center"/>
            </w:pPr>
            <w:r>
              <w:t>0.29</w:t>
            </w:r>
          </w:p>
        </w:tc>
        <w:tc>
          <w:tcPr>
            <w:tcW w:w="970" w:type="dxa"/>
            <w:noWrap/>
            <w:hideMark/>
          </w:tcPr>
          <w:p w14:paraId="31C38F81" w14:textId="77777777" w:rsidR="00BD7C6B" w:rsidRDefault="00BD7C6B" w:rsidP="006824CC">
            <w:pPr>
              <w:pStyle w:val="NumericTableBodyText"/>
              <w:jc w:val="center"/>
            </w:pPr>
            <w:r>
              <w:t>0.00</w:t>
            </w:r>
          </w:p>
        </w:tc>
        <w:tc>
          <w:tcPr>
            <w:tcW w:w="971" w:type="dxa"/>
            <w:noWrap/>
            <w:hideMark/>
          </w:tcPr>
          <w:p w14:paraId="366513B1" w14:textId="77777777" w:rsidR="00BD7C6B" w:rsidRDefault="00BD7C6B" w:rsidP="006824CC">
            <w:pPr>
              <w:pStyle w:val="NumericTableBodyText"/>
              <w:jc w:val="center"/>
            </w:pPr>
            <w:r>
              <w:t>0.00</w:t>
            </w:r>
          </w:p>
        </w:tc>
        <w:tc>
          <w:tcPr>
            <w:tcW w:w="970" w:type="dxa"/>
            <w:noWrap/>
            <w:hideMark/>
          </w:tcPr>
          <w:p w14:paraId="5EB1403F" w14:textId="77777777" w:rsidR="00BD7C6B" w:rsidRDefault="00BD7C6B" w:rsidP="006824CC">
            <w:pPr>
              <w:pStyle w:val="NumericTableBodyText"/>
              <w:jc w:val="center"/>
            </w:pPr>
            <w:r>
              <w:t>0.00</w:t>
            </w:r>
          </w:p>
        </w:tc>
        <w:tc>
          <w:tcPr>
            <w:tcW w:w="970" w:type="dxa"/>
            <w:noWrap/>
            <w:hideMark/>
          </w:tcPr>
          <w:p w14:paraId="50FA8DA6" w14:textId="77777777" w:rsidR="00BD7C6B" w:rsidRDefault="00BD7C6B" w:rsidP="006824CC">
            <w:pPr>
              <w:pStyle w:val="NumericTableBodyText"/>
              <w:jc w:val="center"/>
            </w:pPr>
            <w:r>
              <w:t>0.00</w:t>
            </w:r>
          </w:p>
        </w:tc>
        <w:tc>
          <w:tcPr>
            <w:tcW w:w="971" w:type="dxa"/>
            <w:noWrap/>
            <w:hideMark/>
          </w:tcPr>
          <w:p w14:paraId="3718EE33" w14:textId="77777777" w:rsidR="00BD7C6B" w:rsidRDefault="00BD7C6B" w:rsidP="006824CC">
            <w:pPr>
              <w:pStyle w:val="NumericTableBodyText"/>
              <w:jc w:val="center"/>
            </w:pPr>
            <w:r>
              <w:t>0.00</w:t>
            </w:r>
          </w:p>
        </w:tc>
      </w:tr>
      <w:tr w:rsidR="00C92226" w14:paraId="7F3768E1" w14:textId="77777777" w:rsidTr="00582DE2">
        <w:trPr>
          <w:trHeight w:val="290"/>
        </w:trPr>
        <w:tc>
          <w:tcPr>
            <w:tcW w:w="4127" w:type="dxa"/>
            <w:noWrap/>
            <w:hideMark/>
          </w:tcPr>
          <w:p w14:paraId="37617924" w14:textId="77777777" w:rsidR="00BD7C6B" w:rsidRDefault="00BD7C6B" w:rsidP="007D066F">
            <w:pPr>
              <w:pStyle w:val="NumericTableBodyText"/>
              <w:rPr>
                <w:i/>
                <w:iCs/>
              </w:rPr>
            </w:pPr>
            <w:r>
              <w:rPr>
                <w:i/>
                <w:iCs/>
              </w:rPr>
              <w:t>Sphyrna zygaena</w:t>
            </w:r>
          </w:p>
        </w:tc>
        <w:tc>
          <w:tcPr>
            <w:tcW w:w="970" w:type="dxa"/>
            <w:noWrap/>
            <w:hideMark/>
          </w:tcPr>
          <w:p w14:paraId="317135F1" w14:textId="77777777" w:rsidR="00BD7C6B" w:rsidRDefault="00BD7C6B" w:rsidP="006824CC">
            <w:pPr>
              <w:pStyle w:val="NumericTableBodyText"/>
              <w:jc w:val="center"/>
            </w:pPr>
            <w:r>
              <w:t>2.47</w:t>
            </w:r>
          </w:p>
        </w:tc>
        <w:tc>
          <w:tcPr>
            <w:tcW w:w="970" w:type="dxa"/>
            <w:noWrap/>
            <w:hideMark/>
          </w:tcPr>
          <w:p w14:paraId="5F2F2C8D" w14:textId="77777777" w:rsidR="00BD7C6B" w:rsidRDefault="00BD7C6B" w:rsidP="006824CC">
            <w:pPr>
              <w:pStyle w:val="NumericTableBodyText"/>
              <w:jc w:val="center"/>
            </w:pPr>
            <w:r>
              <w:t>1.84</w:t>
            </w:r>
          </w:p>
        </w:tc>
        <w:tc>
          <w:tcPr>
            <w:tcW w:w="970" w:type="dxa"/>
            <w:noWrap/>
            <w:hideMark/>
          </w:tcPr>
          <w:p w14:paraId="2FCCFA6F" w14:textId="77777777" w:rsidR="00BD7C6B" w:rsidRDefault="00BD7C6B" w:rsidP="006824CC">
            <w:pPr>
              <w:pStyle w:val="NumericTableBodyText"/>
              <w:jc w:val="center"/>
            </w:pPr>
            <w:r>
              <w:t>0.39</w:t>
            </w:r>
          </w:p>
        </w:tc>
        <w:tc>
          <w:tcPr>
            <w:tcW w:w="971" w:type="dxa"/>
            <w:shd w:val="clear" w:color="auto" w:fill="D9D9D9" w:themeFill="background1" w:themeFillShade="D9"/>
            <w:noWrap/>
            <w:hideMark/>
          </w:tcPr>
          <w:p w14:paraId="65B04CAA" w14:textId="77777777" w:rsidR="00BD7C6B" w:rsidRPr="00C655DC" w:rsidRDefault="00BD7C6B" w:rsidP="006824CC">
            <w:pPr>
              <w:pStyle w:val="NumericTableBodyText"/>
              <w:jc w:val="center"/>
              <w:rPr>
                <w:b/>
                <w:bCs/>
              </w:rPr>
            </w:pPr>
            <w:r w:rsidRPr="00C655DC">
              <w:rPr>
                <w:b/>
                <w:bCs/>
              </w:rPr>
              <w:t>0.46</w:t>
            </w:r>
          </w:p>
        </w:tc>
        <w:tc>
          <w:tcPr>
            <w:tcW w:w="970" w:type="dxa"/>
            <w:shd w:val="clear" w:color="auto" w:fill="D9D9D9" w:themeFill="background1" w:themeFillShade="D9"/>
            <w:noWrap/>
            <w:hideMark/>
          </w:tcPr>
          <w:p w14:paraId="3779F584" w14:textId="77777777" w:rsidR="00BD7C6B" w:rsidRPr="00C655DC" w:rsidRDefault="00BD7C6B" w:rsidP="006824CC">
            <w:pPr>
              <w:pStyle w:val="NumericTableBodyText"/>
              <w:jc w:val="center"/>
              <w:rPr>
                <w:b/>
                <w:bCs/>
              </w:rPr>
            </w:pPr>
            <w:r w:rsidRPr="00C655DC">
              <w:rPr>
                <w:b/>
                <w:bCs/>
              </w:rPr>
              <w:t>0.12</w:t>
            </w:r>
          </w:p>
        </w:tc>
        <w:tc>
          <w:tcPr>
            <w:tcW w:w="970" w:type="dxa"/>
            <w:noWrap/>
            <w:hideMark/>
          </w:tcPr>
          <w:p w14:paraId="5CCCA809" w14:textId="77777777" w:rsidR="00BD7C6B" w:rsidRDefault="00BD7C6B" w:rsidP="006824CC">
            <w:pPr>
              <w:pStyle w:val="NumericTableBodyText"/>
              <w:jc w:val="center"/>
            </w:pPr>
            <w:r>
              <w:t>0.64</w:t>
            </w:r>
          </w:p>
        </w:tc>
        <w:tc>
          <w:tcPr>
            <w:tcW w:w="970" w:type="dxa"/>
            <w:noWrap/>
            <w:hideMark/>
          </w:tcPr>
          <w:p w14:paraId="32574E5E" w14:textId="77777777" w:rsidR="00BD7C6B" w:rsidRDefault="00BD7C6B" w:rsidP="006824CC">
            <w:pPr>
              <w:pStyle w:val="NumericTableBodyText"/>
              <w:jc w:val="center"/>
            </w:pPr>
            <w:r>
              <w:t>0.02</w:t>
            </w:r>
          </w:p>
        </w:tc>
        <w:tc>
          <w:tcPr>
            <w:tcW w:w="971" w:type="dxa"/>
            <w:shd w:val="clear" w:color="auto" w:fill="D9D9D9" w:themeFill="background1" w:themeFillShade="D9"/>
            <w:noWrap/>
            <w:hideMark/>
          </w:tcPr>
          <w:p w14:paraId="5A66319B" w14:textId="77777777" w:rsidR="00BD7C6B" w:rsidRPr="00225627" w:rsidRDefault="00BD7C6B" w:rsidP="006824CC">
            <w:pPr>
              <w:pStyle w:val="NumericTableBodyText"/>
              <w:jc w:val="center"/>
              <w:rPr>
                <w:b/>
                <w:bCs/>
              </w:rPr>
            </w:pPr>
            <w:r w:rsidRPr="00225627">
              <w:rPr>
                <w:b/>
                <w:bCs/>
              </w:rPr>
              <w:t>0.12</w:t>
            </w:r>
          </w:p>
        </w:tc>
        <w:tc>
          <w:tcPr>
            <w:tcW w:w="970" w:type="dxa"/>
            <w:noWrap/>
            <w:hideMark/>
          </w:tcPr>
          <w:p w14:paraId="1D89EFC3" w14:textId="77777777" w:rsidR="00BD7C6B" w:rsidRDefault="00BD7C6B" w:rsidP="006824CC">
            <w:pPr>
              <w:pStyle w:val="NumericTableBodyText"/>
              <w:jc w:val="center"/>
            </w:pPr>
            <w:r>
              <w:t>0.01</w:t>
            </w:r>
          </w:p>
        </w:tc>
        <w:tc>
          <w:tcPr>
            <w:tcW w:w="970" w:type="dxa"/>
            <w:noWrap/>
            <w:hideMark/>
          </w:tcPr>
          <w:p w14:paraId="4FBFC742" w14:textId="77777777" w:rsidR="00BD7C6B" w:rsidRDefault="00BD7C6B" w:rsidP="006824CC">
            <w:pPr>
              <w:pStyle w:val="NumericTableBodyText"/>
              <w:jc w:val="center"/>
            </w:pPr>
            <w:r>
              <w:t>0.02</w:t>
            </w:r>
          </w:p>
        </w:tc>
        <w:tc>
          <w:tcPr>
            <w:tcW w:w="971" w:type="dxa"/>
            <w:noWrap/>
            <w:hideMark/>
          </w:tcPr>
          <w:p w14:paraId="0B4C0A65" w14:textId="77777777" w:rsidR="00BD7C6B" w:rsidRDefault="00BD7C6B" w:rsidP="006824CC">
            <w:pPr>
              <w:pStyle w:val="NumericTableBodyText"/>
              <w:jc w:val="center"/>
            </w:pPr>
            <w:r>
              <w:t>0.04</w:t>
            </w:r>
          </w:p>
        </w:tc>
      </w:tr>
      <w:tr w:rsidR="00C92226" w14:paraId="1ECB00A3" w14:textId="77777777" w:rsidTr="00582DE2">
        <w:trPr>
          <w:trHeight w:val="290"/>
        </w:trPr>
        <w:tc>
          <w:tcPr>
            <w:tcW w:w="4127" w:type="dxa"/>
            <w:noWrap/>
            <w:hideMark/>
          </w:tcPr>
          <w:p w14:paraId="0BBF75AE" w14:textId="77777777" w:rsidR="00BD7C6B" w:rsidRDefault="00BD7C6B" w:rsidP="007D066F">
            <w:pPr>
              <w:pStyle w:val="NumericTableBodyText"/>
              <w:rPr>
                <w:i/>
                <w:iCs/>
              </w:rPr>
            </w:pPr>
            <w:r>
              <w:rPr>
                <w:i/>
                <w:iCs/>
              </w:rPr>
              <w:t>Sprattus muelleri</w:t>
            </w:r>
          </w:p>
        </w:tc>
        <w:tc>
          <w:tcPr>
            <w:tcW w:w="970" w:type="dxa"/>
            <w:shd w:val="clear" w:color="auto" w:fill="D9D9D9" w:themeFill="background1" w:themeFillShade="D9"/>
            <w:noWrap/>
            <w:hideMark/>
          </w:tcPr>
          <w:p w14:paraId="4B124417" w14:textId="77777777" w:rsidR="00BD7C6B" w:rsidRPr="00C655DC" w:rsidRDefault="00BD7C6B" w:rsidP="006824CC">
            <w:pPr>
              <w:pStyle w:val="NumericTableBodyText"/>
              <w:jc w:val="center"/>
              <w:rPr>
                <w:b/>
                <w:bCs/>
              </w:rPr>
            </w:pPr>
            <w:r w:rsidRPr="00C655DC">
              <w:rPr>
                <w:b/>
                <w:bCs/>
              </w:rPr>
              <w:t>4.91</w:t>
            </w:r>
          </w:p>
        </w:tc>
        <w:tc>
          <w:tcPr>
            <w:tcW w:w="970" w:type="dxa"/>
            <w:shd w:val="clear" w:color="auto" w:fill="D9D9D9" w:themeFill="background1" w:themeFillShade="D9"/>
            <w:noWrap/>
            <w:hideMark/>
          </w:tcPr>
          <w:p w14:paraId="16CB02D2" w14:textId="77777777" w:rsidR="00BD7C6B" w:rsidRPr="00C655DC" w:rsidRDefault="00BD7C6B" w:rsidP="006824CC">
            <w:pPr>
              <w:pStyle w:val="NumericTableBodyText"/>
              <w:jc w:val="center"/>
              <w:rPr>
                <w:b/>
                <w:bCs/>
              </w:rPr>
            </w:pPr>
            <w:r w:rsidRPr="00C655DC">
              <w:rPr>
                <w:b/>
                <w:bCs/>
              </w:rPr>
              <w:t>3.35</w:t>
            </w:r>
          </w:p>
        </w:tc>
        <w:tc>
          <w:tcPr>
            <w:tcW w:w="970" w:type="dxa"/>
            <w:noWrap/>
            <w:hideMark/>
          </w:tcPr>
          <w:p w14:paraId="0537EB50" w14:textId="77777777" w:rsidR="00BD7C6B" w:rsidRDefault="00BD7C6B" w:rsidP="006824CC">
            <w:pPr>
              <w:pStyle w:val="NumericTableBodyText"/>
              <w:jc w:val="center"/>
            </w:pPr>
            <w:r>
              <w:t>1.06</w:t>
            </w:r>
          </w:p>
        </w:tc>
        <w:tc>
          <w:tcPr>
            <w:tcW w:w="971" w:type="dxa"/>
            <w:noWrap/>
            <w:hideMark/>
          </w:tcPr>
          <w:p w14:paraId="4D4B184E" w14:textId="77777777" w:rsidR="00BD7C6B" w:rsidRDefault="00BD7C6B" w:rsidP="006824CC">
            <w:pPr>
              <w:pStyle w:val="NumericTableBodyText"/>
              <w:jc w:val="center"/>
            </w:pPr>
            <w:r>
              <w:t>0.12</w:t>
            </w:r>
          </w:p>
        </w:tc>
        <w:tc>
          <w:tcPr>
            <w:tcW w:w="970" w:type="dxa"/>
            <w:shd w:val="clear" w:color="auto" w:fill="D9D9D9" w:themeFill="background1" w:themeFillShade="D9"/>
            <w:noWrap/>
            <w:hideMark/>
          </w:tcPr>
          <w:p w14:paraId="54F043AC" w14:textId="77777777" w:rsidR="00BD7C6B" w:rsidRPr="00C655DC" w:rsidRDefault="00BD7C6B" w:rsidP="006824CC">
            <w:pPr>
              <w:pStyle w:val="NumericTableBodyText"/>
              <w:jc w:val="center"/>
              <w:rPr>
                <w:b/>
                <w:bCs/>
              </w:rPr>
            </w:pPr>
            <w:r w:rsidRPr="00C655DC">
              <w:rPr>
                <w:b/>
                <w:bCs/>
              </w:rPr>
              <w:t>0.17</w:t>
            </w:r>
          </w:p>
        </w:tc>
        <w:tc>
          <w:tcPr>
            <w:tcW w:w="970" w:type="dxa"/>
            <w:shd w:val="clear" w:color="auto" w:fill="D9D9D9" w:themeFill="background1" w:themeFillShade="D9"/>
            <w:noWrap/>
            <w:hideMark/>
          </w:tcPr>
          <w:p w14:paraId="2061076F" w14:textId="77777777" w:rsidR="00BD7C6B" w:rsidRPr="00C655DC" w:rsidRDefault="00BD7C6B" w:rsidP="006824CC">
            <w:pPr>
              <w:pStyle w:val="NumericTableBodyText"/>
              <w:jc w:val="center"/>
              <w:rPr>
                <w:b/>
                <w:bCs/>
              </w:rPr>
            </w:pPr>
            <w:r w:rsidRPr="00C655DC">
              <w:rPr>
                <w:b/>
                <w:bCs/>
              </w:rPr>
              <w:t>1.68</w:t>
            </w:r>
          </w:p>
        </w:tc>
        <w:tc>
          <w:tcPr>
            <w:tcW w:w="970" w:type="dxa"/>
            <w:noWrap/>
            <w:hideMark/>
          </w:tcPr>
          <w:p w14:paraId="45670105" w14:textId="77777777" w:rsidR="00BD7C6B" w:rsidRDefault="00BD7C6B" w:rsidP="006824CC">
            <w:pPr>
              <w:pStyle w:val="NumericTableBodyText"/>
              <w:jc w:val="center"/>
            </w:pPr>
            <w:r>
              <w:t>0.04</w:t>
            </w:r>
          </w:p>
        </w:tc>
        <w:tc>
          <w:tcPr>
            <w:tcW w:w="971" w:type="dxa"/>
            <w:shd w:val="clear" w:color="auto" w:fill="D9D9D9" w:themeFill="background1" w:themeFillShade="D9"/>
            <w:noWrap/>
            <w:hideMark/>
          </w:tcPr>
          <w:p w14:paraId="1B9EF289" w14:textId="77777777" w:rsidR="00BD7C6B" w:rsidRPr="00225627" w:rsidRDefault="00BD7C6B" w:rsidP="006824CC">
            <w:pPr>
              <w:pStyle w:val="NumericTableBodyText"/>
              <w:jc w:val="center"/>
              <w:rPr>
                <w:b/>
                <w:bCs/>
              </w:rPr>
            </w:pPr>
            <w:r w:rsidRPr="00225627">
              <w:rPr>
                <w:b/>
                <w:bCs/>
              </w:rPr>
              <w:t>0.09</w:t>
            </w:r>
          </w:p>
        </w:tc>
        <w:tc>
          <w:tcPr>
            <w:tcW w:w="970" w:type="dxa"/>
            <w:noWrap/>
            <w:hideMark/>
          </w:tcPr>
          <w:p w14:paraId="3BCB43D1" w14:textId="77777777" w:rsidR="00BD7C6B" w:rsidRDefault="00BD7C6B" w:rsidP="006824CC">
            <w:pPr>
              <w:pStyle w:val="NumericTableBodyText"/>
              <w:jc w:val="center"/>
            </w:pPr>
            <w:r>
              <w:t>0.02</w:t>
            </w:r>
          </w:p>
        </w:tc>
        <w:tc>
          <w:tcPr>
            <w:tcW w:w="970" w:type="dxa"/>
            <w:noWrap/>
            <w:hideMark/>
          </w:tcPr>
          <w:p w14:paraId="7FF57ECA" w14:textId="77777777" w:rsidR="00BD7C6B" w:rsidRDefault="00BD7C6B" w:rsidP="006824CC">
            <w:pPr>
              <w:pStyle w:val="NumericTableBodyText"/>
              <w:jc w:val="center"/>
            </w:pPr>
            <w:r>
              <w:t>0.02</w:t>
            </w:r>
          </w:p>
        </w:tc>
        <w:tc>
          <w:tcPr>
            <w:tcW w:w="971" w:type="dxa"/>
            <w:shd w:val="clear" w:color="auto" w:fill="D9D9D9" w:themeFill="background1" w:themeFillShade="D9"/>
            <w:noWrap/>
            <w:hideMark/>
          </w:tcPr>
          <w:p w14:paraId="080E11BC" w14:textId="77777777" w:rsidR="00BD7C6B" w:rsidRPr="00225627" w:rsidRDefault="00BD7C6B" w:rsidP="006824CC">
            <w:pPr>
              <w:pStyle w:val="NumericTableBodyText"/>
              <w:jc w:val="center"/>
              <w:rPr>
                <w:b/>
                <w:bCs/>
              </w:rPr>
            </w:pPr>
            <w:r w:rsidRPr="00225627">
              <w:rPr>
                <w:b/>
                <w:bCs/>
              </w:rPr>
              <w:t>0.09</w:t>
            </w:r>
          </w:p>
        </w:tc>
      </w:tr>
      <w:tr w:rsidR="00C92226" w14:paraId="08967B47" w14:textId="77777777" w:rsidTr="00582DE2">
        <w:trPr>
          <w:trHeight w:val="290"/>
        </w:trPr>
        <w:tc>
          <w:tcPr>
            <w:tcW w:w="4127" w:type="dxa"/>
            <w:noWrap/>
            <w:hideMark/>
          </w:tcPr>
          <w:p w14:paraId="6CE42E8D" w14:textId="77777777" w:rsidR="00BD7C6B" w:rsidRDefault="00BD7C6B" w:rsidP="007D066F">
            <w:pPr>
              <w:pStyle w:val="NumericTableBodyText"/>
              <w:rPr>
                <w:i/>
                <w:iCs/>
              </w:rPr>
            </w:pPr>
            <w:r>
              <w:rPr>
                <w:i/>
                <w:iCs/>
              </w:rPr>
              <w:t>Squalus acanthias</w:t>
            </w:r>
          </w:p>
        </w:tc>
        <w:tc>
          <w:tcPr>
            <w:tcW w:w="970" w:type="dxa"/>
            <w:shd w:val="clear" w:color="auto" w:fill="D9D9D9" w:themeFill="background1" w:themeFillShade="D9"/>
            <w:noWrap/>
            <w:hideMark/>
          </w:tcPr>
          <w:p w14:paraId="08DAC00D" w14:textId="77777777" w:rsidR="00BD7C6B" w:rsidRPr="00C655DC" w:rsidRDefault="00BD7C6B" w:rsidP="006824CC">
            <w:pPr>
              <w:pStyle w:val="NumericTableBodyText"/>
              <w:jc w:val="center"/>
              <w:rPr>
                <w:b/>
                <w:bCs/>
              </w:rPr>
            </w:pPr>
            <w:r w:rsidRPr="00C655DC">
              <w:rPr>
                <w:b/>
                <w:bCs/>
              </w:rPr>
              <w:t>5.19</w:t>
            </w:r>
          </w:p>
        </w:tc>
        <w:tc>
          <w:tcPr>
            <w:tcW w:w="970" w:type="dxa"/>
            <w:shd w:val="clear" w:color="auto" w:fill="D9D9D9" w:themeFill="background1" w:themeFillShade="D9"/>
            <w:noWrap/>
            <w:hideMark/>
          </w:tcPr>
          <w:p w14:paraId="4B066AB2" w14:textId="77777777" w:rsidR="00BD7C6B" w:rsidRPr="00C655DC" w:rsidRDefault="00BD7C6B" w:rsidP="006824CC">
            <w:pPr>
              <w:pStyle w:val="NumericTableBodyText"/>
              <w:jc w:val="center"/>
              <w:rPr>
                <w:b/>
                <w:bCs/>
              </w:rPr>
            </w:pPr>
            <w:r w:rsidRPr="00C655DC">
              <w:rPr>
                <w:b/>
                <w:bCs/>
              </w:rPr>
              <w:t>4.04</w:t>
            </w:r>
          </w:p>
        </w:tc>
        <w:tc>
          <w:tcPr>
            <w:tcW w:w="970" w:type="dxa"/>
            <w:shd w:val="clear" w:color="auto" w:fill="D9D9D9" w:themeFill="background1" w:themeFillShade="D9"/>
            <w:noWrap/>
            <w:hideMark/>
          </w:tcPr>
          <w:p w14:paraId="5037FC70" w14:textId="77777777" w:rsidR="00BD7C6B" w:rsidRPr="00C655DC" w:rsidRDefault="00BD7C6B" w:rsidP="006824CC">
            <w:pPr>
              <w:pStyle w:val="NumericTableBodyText"/>
              <w:jc w:val="center"/>
              <w:rPr>
                <w:b/>
                <w:bCs/>
              </w:rPr>
            </w:pPr>
            <w:r w:rsidRPr="00C655DC">
              <w:rPr>
                <w:b/>
                <w:bCs/>
              </w:rPr>
              <w:t>2.92</w:t>
            </w:r>
          </w:p>
        </w:tc>
        <w:tc>
          <w:tcPr>
            <w:tcW w:w="971" w:type="dxa"/>
            <w:noWrap/>
            <w:hideMark/>
          </w:tcPr>
          <w:p w14:paraId="0EDC435C" w14:textId="77777777" w:rsidR="00BD7C6B" w:rsidRDefault="00BD7C6B" w:rsidP="006824CC">
            <w:pPr>
              <w:pStyle w:val="NumericTableBodyText"/>
              <w:jc w:val="center"/>
            </w:pPr>
            <w:r>
              <w:t>0.05</w:t>
            </w:r>
          </w:p>
        </w:tc>
        <w:tc>
          <w:tcPr>
            <w:tcW w:w="970" w:type="dxa"/>
            <w:noWrap/>
            <w:hideMark/>
          </w:tcPr>
          <w:p w14:paraId="3310DEC3" w14:textId="77777777" w:rsidR="00BD7C6B" w:rsidRDefault="00BD7C6B" w:rsidP="006824CC">
            <w:pPr>
              <w:pStyle w:val="NumericTableBodyText"/>
              <w:jc w:val="center"/>
            </w:pPr>
            <w:r>
              <w:t>0.01</w:t>
            </w:r>
          </w:p>
        </w:tc>
        <w:tc>
          <w:tcPr>
            <w:tcW w:w="970" w:type="dxa"/>
            <w:noWrap/>
            <w:hideMark/>
          </w:tcPr>
          <w:p w14:paraId="293EBD7A" w14:textId="77777777" w:rsidR="00BD7C6B" w:rsidRDefault="00BD7C6B" w:rsidP="006824CC">
            <w:pPr>
              <w:pStyle w:val="NumericTableBodyText"/>
              <w:jc w:val="center"/>
            </w:pPr>
            <w:r>
              <w:t>1.03</w:t>
            </w:r>
          </w:p>
        </w:tc>
        <w:tc>
          <w:tcPr>
            <w:tcW w:w="970" w:type="dxa"/>
            <w:noWrap/>
            <w:hideMark/>
          </w:tcPr>
          <w:p w14:paraId="66F7B49B" w14:textId="77777777" w:rsidR="00BD7C6B" w:rsidRDefault="00BD7C6B" w:rsidP="006824CC">
            <w:pPr>
              <w:pStyle w:val="NumericTableBodyText"/>
              <w:jc w:val="center"/>
            </w:pPr>
            <w:r>
              <w:t>0.00</w:t>
            </w:r>
          </w:p>
        </w:tc>
        <w:tc>
          <w:tcPr>
            <w:tcW w:w="971" w:type="dxa"/>
            <w:noWrap/>
            <w:hideMark/>
          </w:tcPr>
          <w:p w14:paraId="47D87C7E" w14:textId="77777777" w:rsidR="00BD7C6B" w:rsidRDefault="00BD7C6B" w:rsidP="006824CC">
            <w:pPr>
              <w:pStyle w:val="NumericTableBodyText"/>
              <w:jc w:val="center"/>
            </w:pPr>
            <w:r>
              <w:t>0.01</w:t>
            </w:r>
          </w:p>
        </w:tc>
        <w:tc>
          <w:tcPr>
            <w:tcW w:w="970" w:type="dxa"/>
            <w:noWrap/>
            <w:hideMark/>
          </w:tcPr>
          <w:p w14:paraId="572CD3F9" w14:textId="77777777" w:rsidR="00BD7C6B" w:rsidRDefault="00BD7C6B" w:rsidP="006824CC">
            <w:pPr>
              <w:pStyle w:val="NumericTableBodyText"/>
              <w:jc w:val="center"/>
            </w:pPr>
            <w:r>
              <w:t>0.00</w:t>
            </w:r>
          </w:p>
        </w:tc>
        <w:tc>
          <w:tcPr>
            <w:tcW w:w="970" w:type="dxa"/>
            <w:noWrap/>
            <w:hideMark/>
          </w:tcPr>
          <w:p w14:paraId="6DCCEE5E" w14:textId="77777777" w:rsidR="00BD7C6B" w:rsidRDefault="00BD7C6B" w:rsidP="006824CC">
            <w:pPr>
              <w:pStyle w:val="NumericTableBodyText"/>
              <w:jc w:val="center"/>
            </w:pPr>
            <w:r>
              <w:t>0.00</w:t>
            </w:r>
          </w:p>
        </w:tc>
        <w:tc>
          <w:tcPr>
            <w:tcW w:w="971" w:type="dxa"/>
            <w:noWrap/>
            <w:hideMark/>
          </w:tcPr>
          <w:p w14:paraId="69E1701A" w14:textId="77777777" w:rsidR="00BD7C6B" w:rsidRDefault="00BD7C6B" w:rsidP="006824CC">
            <w:pPr>
              <w:pStyle w:val="NumericTableBodyText"/>
              <w:jc w:val="center"/>
            </w:pPr>
            <w:r>
              <w:t>0.01</w:t>
            </w:r>
          </w:p>
        </w:tc>
      </w:tr>
      <w:tr w:rsidR="00C92226" w14:paraId="5B2F2691" w14:textId="77777777" w:rsidTr="00582DE2">
        <w:trPr>
          <w:trHeight w:val="290"/>
        </w:trPr>
        <w:tc>
          <w:tcPr>
            <w:tcW w:w="4127" w:type="dxa"/>
            <w:noWrap/>
            <w:hideMark/>
          </w:tcPr>
          <w:p w14:paraId="10040081" w14:textId="77777777" w:rsidR="00BD7C6B" w:rsidRDefault="00BD7C6B" w:rsidP="007D066F">
            <w:pPr>
              <w:pStyle w:val="NumericTableBodyText"/>
              <w:rPr>
                <w:i/>
                <w:iCs/>
              </w:rPr>
            </w:pPr>
            <w:r>
              <w:rPr>
                <w:i/>
                <w:iCs/>
              </w:rPr>
              <w:t>Squalus griffini</w:t>
            </w:r>
          </w:p>
        </w:tc>
        <w:tc>
          <w:tcPr>
            <w:tcW w:w="970" w:type="dxa"/>
            <w:shd w:val="clear" w:color="auto" w:fill="D9D9D9" w:themeFill="background1" w:themeFillShade="D9"/>
            <w:noWrap/>
            <w:hideMark/>
          </w:tcPr>
          <w:p w14:paraId="049400B3" w14:textId="77777777" w:rsidR="00BD7C6B" w:rsidRPr="00C655DC" w:rsidRDefault="00BD7C6B" w:rsidP="006824CC">
            <w:pPr>
              <w:pStyle w:val="NumericTableBodyText"/>
              <w:jc w:val="center"/>
              <w:rPr>
                <w:b/>
                <w:bCs/>
              </w:rPr>
            </w:pPr>
            <w:r w:rsidRPr="00C655DC">
              <w:rPr>
                <w:b/>
                <w:bCs/>
              </w:rPr>
              <w:t>4.71</w:t>
            </w:r>
          </w:p>
        </w:tc>
        <w:tc>
          <w:tcPr>
            <w:tcW w:w="970" w:type="dxa"/>
            <w:noWrap/>
            <w:hideMark/>
          </w:tcPr>
          <w:p w14:paraId="3CEB9078" w14:textId="77777777" w:rsidR="00BD7C6B" w:rsidRDefault="00BD7C6B" w:rsidP="006824CC">
            <w:pPr>
              <w:pStyle w:val="NumericTableBodyText"/>
              <w:jc w:val="center"/>
            </w:pPr>
            <w:r>
              <w:t>2.82</w:t>
            </w:r>
          </w:p>
        </w:tc>
        <w:tc>
          <w:tcPr>
            <w:tcW w:w="970" w:type="dxa"/>
            <w:shd w:val="clear" w:color="auto" w:fill="D9D9D9" w:themeFill="background1" w:themeFillShade="D9"/>
            <w:noWrap/>
            <w:hideMark/>
          </w:tcPr>
          <w:p w14:paraId="34122356" w14:textId="77777777" w:rsidR="00BD7C6B" w:rsidRPr="00C655DC" w:rsidRDefault="00BD7C6B" w:rsidP="006824CC">
            <w:pPr>
              <w:pStyle w:val="NumericTableBodyText"/>
              <w:jc w:val="center"/>
              <w:rPr>
                <w:b/>
                <w:bCs/>
              </w:rPr>
            </w:pPr>
            <w:r w:rsidRPr="00C655DC">
              <w:rPr>
                <w:b/>
                <w:bCs/>
              </w:rPr>
              <w:t>2.50</w:t>
            </w:r>
          </w:p>
        </w:tc>
        <w:tc>
          <w:tcPr>
            <w:tcW w:w="971" w:type="dxa"/>
            <w:noWrap/>
            <w:hideMark/>
          </w:tcPr>
          <w:p w14:paraId="36E2689E" w14:textId="77777777" w:rsidR="00BD7C6B" w:rsidRDefault="00BD7C6B" w:rsidP="006824CC">
            <w:pPr>
              <w:pStyle w:val="NumericTableBodyText"/>
              <w:jc w:val="center"/>
            </w:pPr>
            <w:r>
              <w:t>0.01</w:t>
            </w:r>
          </w:p>
        </w:tc>
        <w:tc>
          <w:tcPr>
            <w:tcW w:w="970" w:type="dxa"/>
            <w:noWrap/>
            <w:hideMark/>
          </w:tcPr>
          <w:p w14:paraId="26D44F17" w14:textId="77777777" w:rsidR="00BD7C6B" w:rsidRDefault="00BD7C6B" w:rsidP="006824CC">
            <w:pPr>
              <w:pStyle w:val="NumericTableBodyText"/>
              <w:jc w:val="center"/>
            </w:pPr>
            <w:r>
              <w:t>0.00</w:t>
            </w:r>
          </w:p>
        </w:tc>
        <w:tc>
          <w:tcPr>
            <w:tcW w:w="970" w:type="dxa"/>
            <w:noWrap/>
            <w:hideMark/>
          </w:tcPr>
          <w:p w14:paraId="39EAE917" w14:textId="77777777" w:rsidR="00BD7C6B" w:rsidRDefault="00BD7C6B" w:rsidP="006824CC">
            <w:pPr>
              <w:pStyle w:val="NumericTableBodyText"/>
              <w:jc w:val="center"/>
            </w:pPr>
            <w:r>
              <w:t>0.29</w:t>
            </w:r>
          </w:p>
        </w:tc>
        <w:tc>
          <w:tcPr>
            <w:tcW w:w="970" w:type="dxa"/>
            <w:noWrap/>
            <w:hideMark/>
          </w:tcPr>
          <w:p w14:paraId="03FCF8FE" w14:textId="77777777" w:rsidR="00BD7C6B" w:rsidRDefault="00BD7C6B" w:rsidP="006824CC">
            <w:pPr>
              <w:pStyle w:val="NumericTableBodyText"/>
              <w:jc w:val="center"/>
            </w:pPr>
            <w:r>
              <w:t>0.00</w:t>
            </w:r>
          </w:p>
        </w:tc>
        <w:tc>
          <w:tcPr>
            <w:tcW w:w="971" w:type="dxa"/>
            <w:noWrap/>
            <w:hideMark/>
          </w:tcPr>
          <w:p w14:paraId="1AE8CF63" w14:textId="77777777" w:rsidR="00BD7C6B" w:rsidRDefault="00BD7C6B" w:rsidP="006824CC">
            <w:pPr>
              <w:pStyle w:val="NumericTableBodyText"/>
              <w:jc w:val="center"/>
            </w:pPr>
            <w:r>
              <w:t>0.00</w:t>
            </w:r>
          </w:p>
        </w:tc>
        <w:tc>
          <w:tcPr>
            <w:tcW w:w="970" w:type="dxa"/>
            <w:noWrap/>
            <w:hideMark/>
          </w:tcPr>
          <w:p w14:paraId="7068DBC2" w14:textId="77777777" w:rsidR="00BD7C6B" w:rsidRDefault="00BD7C6B" w:rsidP="006824CC">
            <w:pPr>
              <w:pStyle w:val="NumericTableBodyText"/>
              <w:jc w:val="center"/>
            </w:pPr>
            <w:r>
              <w:t>0.00</w:t>
            </w:r>
          </w:p>
        </w:tc>
        <w:tc>
          <w:tcPr>
            <w:tcW w:w="970" w:type="dxa"/>
            <w:noWrap/>
            <w:hideMark/>
          </w:tcPr>
          <w:p w14:paraId="01C396AB" w14:textId="77777777" w:rsidR="00BD7C6B" w:rsidRDefault="00BD7C6B" w:rsidP="006824CC">
            <w:pPr>
              <w:pStyle w:val="NumericTableBodyText"/>
              <w:jc w:val="center"/>
            </w:pPr>
            <w:r>
              <w:t>0.00</w:t>
            </w:r>
          </w:p>
        </w:tc>
        <w:tc>
          <w:tcPr>
            <w:tcW w:w="971" w:type="dxa"/>
            <w:noWrap/>
            <w:hideMark/>
          </w:tcPr>
          <w:p w14:paraId="4777D4E5" w14:textId="77777777" w:rsidR="00BD7C6B" w:rsidRDefault="00BD7C6B" w:rsidP="006824CC">
            <w:pPr>
              <w:pStyle w:val="NumericTableBodyText"/>
              <w:jc w:val="center"/>
            </w:pPr>
            <w:r>
              <w:t>0.00</w:t>
            </w:r>
          </w:p>
        </w:tc>
      </w:tr>
      <w:tr w:rsidR="00C92226" w14:paraId="2ABC91E2" w14:textId="77777777" w:rsidTr="00582DE2">
        <w:trPr>
          <w:trHeight w:val="290"/>
        </w:trPr>
        <w:tc>
          <w:tcPr>
            <w:tcW w:w="4127" w:type="dxa"/>
            <w:noWrap/>
            <w:hideMark/>
          </w:tcPr>
          <w:p w14:paraId="3AE75D32" w14:textId="77777777" w:rsidR="00BD7C6B" w:rsidRDefault="00BD7C6B" w:rsidP="007D066F">
            <w:pPr>
              <w:pStyle w:val="NumericTableBodyText"/>
              <w:rPr>
                <w:i/>
                <w:iCs/>
              </w:rPr>
            </w:pPr>
            <w:r>
              <w:rPr>
                <w:i/>
                <w:iCs/>
              </w:rPr>
              <w:t>Thyrsites atun</w:t>
            </w:r>
          </w:p>
        </w:tc>
        <w:tc>
          <w:tcPr>
            <w:tcW w:w="970" w:type="dxa"/>
            <w:shd w:val="clear" w:color="auto" w:fill="D9D9D9" w:themeFill="background1" w:themeFillShade="D9"/>
            <w:noWrap/>
            <w:hideMark/>
          </w:tcPr>
          <w:p w14:paraId="58EF1CCE" w14:textId="77777777" w:rsidR="00BD7C6B" w:rsidRPr="00C655DC" w:rsidRDefault="00BD7C6B" w:rsidP="006824CC">
            <w:pPr>
              <w:pStyle w:val="NumericTableBodyText"/>
              <w:jc w:val="center"/>
              <w:rPr>
                <w:b/>
                <w:bCs/>
              </w:rPr>
            </w:pPr>
            <w:r w:rsidRPr="00C655DC">
              <w:rPr>
                <w:b/>
                <w:bCs/>
              </w:rPr>
              <w:t>4.81</w:t>
            </w:r>
          </w:p>
        </w:tc>
        <w:tc>
          <w:tcPr>
            <w:tcW w:w="970" w:type="dxa"/>
            <w:shd w:val="clear" w:color="auto" w:fill="D9D9D9" w:themeFill="background1" w:themeFillShade="D9"/>
            <w:noWrap/>
            <w:hideMark/>
          </w:tcPr>
          <w:p w14:paraId="6830FC46" w14:textId="77777777" w:rsidR="00BD7C6B" w:rsidRPr="00C655DC" w:rsidRDefault="00BD7C6B" w:rsidP="006824CC">
            <w:pPr>
              <w:pStyle w:val="NumericTableBodyText"/>
              <w:jc w:val="center"/>
              <w:rPr>
                <w:b/>
                <w:bCs/>
              </w:rPr>
            </w:pPr>
            <w:r w:rsidRPr="00C655DC">
              <w:rPr>
                <w:b/>
                <w:bCs/>
              </w:rPr>
              <w:t>3.56</w:t>
            </w:r>
          </w:p>
        </w:tc>
        <w:tc>
          <w:tcPr>
            <w:tcW w:w="970" w:type="dxa"/>
            <w:shd w:val="clear" w:color="auto" w:fill="D9D9D9" w:themeFill="background1" w:themeFillShade="D9"/>
            <w:noWrap/>
            <w:hideMark/>
          </w:tcPr>
          <w:p w14:paraId="3A4B09C8" w14:textId="77777777" w:rsidR="00BD7C6B" w:rsidRPr="00C655DC" w:rsidRDefault="00BD7C6B" w:rsidP="006824CC">
            <w:pPr>
              <w:pStyle w:val="NumericTableBodyText"/>
              <w:jc w:val="center"/>
              <w:rPr>
                <w:b/>
                <w:bCs/>
              </w:rPr>
            </w:pPr>
            <w:r w:rsidRPr="00C655DC">
              <w:rPr>
                <w:b/>
                <w:bCs/>
              </w:rPr>
              <w:t>1.97</w:t>
            </w:r>
          </w:p>
        </w:tc>
        <w:tc>
          <w:tcPr>
            <w:tcW w:w="971" w:type="dxa"/>
            <w:noWrap/>
            <w:hideMark/>
          </w:tcPr>
          <w:p w14:paraId="6BC31D43" w14:textId="77777777" w:rsidR="00BD7C6B" w:rsidRDefault="00BD7C6B" w:rsidP="006824CC">
            <w:pPr>
              <w:pStyle w:val="NumericTableBodyText"/>
              <w:jc w:val="center"/>
            </w:pPr>
            <w:r>
              <w:t>0.15</w:t>
            </w:r>
          </w:p>
        </w:tc>
        <w:tc>
          <w:tcPr>
            <w:tcW w:w="970" w:type="dxa"/>
            <w:shd w:val="clear" w:color="auto" w:fill="D9D9D9" w:themeFill="background1" w:themeFillShade="D9"/>
            <w:noWrap/>
            <w:hideMark/>
          </w:tcPr>
          <w:p w14:paraId="37468ADA" w14:textId="77777777" w:rsidR="00BD7C6B" w:rsidRPr="00C655DC" w:rsidRDefault="00BD7C6B" w:rsidP="006824CC">
            <w:pPr>
              <w:pStyle w:val="NumericTableBodyText"/>
              <w:jc w:val="center"/>
              <w:rPr>
                <w:b/>
                <w:bCs/>
              </w:rPr>
            </w:pPr>
            <w:r w:rsidRPr="00C655DC">
              <w:rPr>
                <w:b/>
                <w:bCs/>
              </w:rPr>
              <w:t>0.14</w:t>
            </w:r>
          </w:p>
        </w:tc>
        <w:tc>
          <w:tcPr>
            <w:tcW w:w="970" w:type="dxa"/>
            <w:noWrap/>
            <w:hideMark/>
          </w:tcPr>
          <w:p w14:paraId="28499C3F" w14:textId="77777777" w:rsidR="00BD7C6B" w:rsidRDefault="00BD7C6B" w:rsidP="006824CC">
            <w:pPr>
              <w:pStyle w:val="NumericTableBodyText"/>
              <w:jc w:val="center"/>
            </w:pPr>
            <w:r>
              <w:t>1.14</w:t>
            </w:r>
          </w:p>
        </w:tc>
        <w:tc>
          <w:tcPr>
            <w:tcW w:w="970" w:type="dxa"/>
            <w:noWrap/>
            <w:hideMark/>
          </w:tcPr>
          <w:p w14:paraId="2AFBE891" w14:textId="77777777" w:rsidR="00BD7C6B" w:rsidRDefault="00BD7C6B" w:rsidP="006824CC">
            <w:pPr>
              <w:pStyle w:val="NumericTableBodyText"/>
              <w:jc w:val="center"/>
            </w:pPr>
            <w:r>
              <w:t>0.03</w:t>
            </w:r>
          </w:p>
        </w:tc>
        <w:tc>
          <w:tcPr>
            <w:tcW w:w="971" w:type="dxa"/>
            <w:noWrap/>
            <w:hideMark/>
          </w:tcPr>
          <w:p w14:paraId="1D15C7B0" w14:textId="77777777" w:rsidR="00BD7C6B" w:rsidRDefault="00BD7C6B" w:rsidP="006824CC">
            <w:pPr>
              <w:pStyle w:val="NumericTableBodyText"/>
              <w:jc w:val="center"/>
            </w:pPr>
            <w:r>
              <w:t>0.04</w:t>
            </w:r>
          </w:p>
        </w:tc>
        <w:tc>
          <w:tcPr>
            <w:tcW w:w="970" w:type="dxa"/>
            <w:noWrap/>
            <w:hideMark/>
          </w:tcPr>
          <w:p w14:paraId="679A6993" w14:textId="77777777" w:rsidR="00BD7C6B" w:rsidRDefault="00BD7C6B" w:rsidP="006824CC">
            <w:pPr>
              <w:pStyle w:val="NumericTableBodyText"/>
              <w:jc w:val="center"/>
            </w:pPr>
            <w:r>
              <w:t>0.00</w:t>
            </w:r>
          </w:p>
        </w:tc>
        <w:tc>
          <w:tcPr>
            <w:tcW w:w="970" w:type="dxa"/>
            <w:noWrap/>
            <w:hideMark/>
          </w:tcPr>
          <w:p w14:paraId="29D126E9" w14:textId="77777777" w:rsidR="00BD7C6B" w:rsidRDefault="00BD7C6B" w:rsidP="006824CC">
            <w:pPr>
              <w:pStyle w:val="NumericTableBodyText"/>
              <w:jc w:val="center"/>
            </w:pPr>
            <w:r>
              <w:t>0.02</w:t>
            </w:r>
          </w:p>
        </w:tc>
        <w:tc>
          <w:tcPr>
            <w:tcW w:w="971" w:type="dxa"/>
            <w:noWrap/>
            <w:hideMark/>
          </w:tcPr>
          <w:p w14:paraId="57CE91CF" w14:textId="77777777" w:rsidR="00BD7C6B" w:rsidRDefault="00BD7C6B" w:rsidP="006824CC">
            <w:pPr>
              <w:pStyle w:val="NumericTableBodyText"/>
              <w:jc w:val="center"/>
            </w:pPr>
            <w:r>
              <w:t>0.05</w:t>
            </w:r>
          </w:p>
        </w:tc>
      </w:tr>
      <w:tr w:rsidR="00C92226" w14:paraId="481288B1" w14:textId="77777777" w:rsidTr="00582DE2">
        <w:trPr>
          <w:trHeight w:val="290"/>
        </w:trPr>
        <w:tc>
          <w:tcPr>
            <w:tcW w:w="4127" w:type="dxa"/>
            <w:noWrap/>
            <w:hideMark/>
          </w:tcPr>
          <w:p w14:paraId="1F356338" w14:textId="77777777" w:rsidR="00BD7C6B" w:rsidRDefault="00BD7C6B" w:rsidP="007D066F">
            <w:pPr>
              <w:pStyle w:val="NumericTableBodyText"/>
              <w:rPr>
                <w:i/>
                <w:iCs/>
              </w:rPr>
            </w:pPr>
            <w:r>
              <w:rPr>
                <w:i/>
                <w:iCs/>
              </w:rPr>
              <w:t>Trachurus declivis</w:t>
            </w:r>
          </w:p>
        </w:tc>
        <w:tc>
          <w:tcPr>
            <w:tcW w:w="970" w:type="dxa"/>
            <w:shd w:val="clear" w:color="auto" w:fill="D9D9D9" w:themeFill="background1" w:themeFillShade="D9"/>
            <w:noWrap/>
            <w:hideMark/>
          </w:tcPr>
          <w:p w14:paraId="5E2C2632" w14:textId="77777777" w:rsidR="00BD7C6B" w:rsidRPr="00C655DC" w:rsidRDefault="00BD7C6B" w:rsidP="006824CC">
            <w:pPr>
              <w:pStyle w:val="NumericTableBodyText"/>
              <w:jc w:val="center"/>
              <w:rPr>
                <w:b/>
                <w:bCs/>
              </w:rPr>
            </w:pPr>
            <w:r w:rsidRPr="00C655DC">
              <w:rPr>
                <w:b/>
                <w:bCs/>
              </w:rPr>
              <w:t>4.96</w:t>
            </w:r>
          </w:p>
        </w:tc>
        <w:tc>
          <w:tcPr>
            <w:tcW w:w="970" w:type="dxa"/>
            <w:noWrap/>
            <w:hideMark/>
          </w:tcPr>
          <w:p w14:paraId="5EC2379C" w14:textId="77777777" w:rsidR="00BD7C6B" w:rsidRDefault="00BD7C6B" w:rsidP="006824CC">
            <w:pPr>
              <w:pStyle w:val="NumericTableBodyText"/>
              <w:jc w:val="center"/>
            </w:pPr>
            <w:r>
              <w:t>3.17</w:t>
            </w:r>
          </w:p>
        </w:tc>
        <w:tc>
          <w:tcPr>
            <w:tcW w:w="970" w:type="dxa"/>
            <w:shd w:val="clear" w:color="auto" w:fill="D9D9D9" w:themeFill="background1" w:themeFillShade="D9"/>
            <w:noWrap/>
            <w:hideMark/>
          </w:tcPr>
          <w:p w14:paraId="5BDC47A4" w14:textId="77777777" w:rsidR="00BD7C6B" w:rsidRPr="00C655DC" w:rsidRDefault="00BD7C6B" w:rsidP="006824CC">
            <w:pPr>
              <w:pStyle w:val="NumericTableBodyText"/>
              <w:jc w:val="center"/>
              <w:rPr>
                <w:b/>
                <w:bCs/>
              </w:rPr>
            </w:pPr>
            <w:r w:rsidRPr="00C655DC">
              <w:rPr>
                <w:b/>
                <w:bCs/>
              </w:rPr>
              <w:t>1.77</w:t>
            </w:r>
          </w:p>
        </w:tc>
        <w:tc>
          <w:tcPr>
            <w:tcW w:w="971" w:type="dxa"/>
            <w:noWrap/>
            <w:hideMark/>
          </w:tcPr>
          <w:p w14:paraId="2CB554F7" w14:textId="77777777" w:rsidR="00BD7C6B" w:rsidRDefault="00BD7C6B" w:rsidP="006824CC">
            <w:pPr>
              <w:pStyle w:val="NumericTableBodyText"/>
              <w:jc w:val="center"/>
            </w:pPr>
            <w:r>
              <w:t>0.07</w:t>
            </w:r>
          </w:p>
        </w:tc>
        <w:tc>
          <w:tcPr>
            <w:tcW w:w="970" w:type="dxa"/>
            <w:noWrap/>
            <w:hideMark/>
          </w:tcPr>
          <w:p w14:paraId="43896145" w14:textId="77777777" w:rsidR="00BD7C6B" w:rsidRDefault="00BD7C6B" w:rsidP="006824CC">
            <w:pPr>
              <w:pStyle w:val="NumericTableBodyText"/>
              <w:jc w:val="center"/>
            </w:pPr>
            <w:r>
              <w:t>0.04</w:t>
            </w:r>
          </w:p>
        </w:tc>
        <w:tc>
          <w:tcPr>
            <w:tcW w:w="970" w:type="dxa"/>
            <w:noWrap/>
            <w:hideMark/>
          </w:tcPr>
          <w:p w14:paraId="0865703B" w14:textId="77777777" w:rsidR="00BD7C6B" w:rsidRDefault="00BD7C6B" w:rsidP="006824CC">
            <w:pPr>
              <w:pStyle w:val="NumericTableBodyText"/>
              <w:jc w:val="center"/>
            </w:pPr>
            <w:r>
              <w:t>1.25</w:t>
            </w:r>
          </w:p>
        </w:tc>
        <w:tc>
          <w:tcPr>
            <w:tcW w:w="970" w:type="dxa"/>
            <w:noWrap/>
            <w:hideMark/>
          </w:tcPr>
          <w:p w14:paraId="368F4AF2" w14:textId="77777777" w:rsidR="00BD7C6B" w:rsidRDefault="00BD7C6B" w:rsidP="006824CC">
            <w:pPr>
              <w:pStyle w:val="NumericTableBodyText"/>
              <w:jc w:val="center"/>
            </w:pPr>
            <w:r>
              <w:t>0.00</w:t>
            </w:r>
          </w:p>
        </w:tc>
        <w:tc>
          <w:tcPr>
            <w:tcW w:w="971" w:type="dxa"/>
            <w:noWrap/>
            <w:hideMark/>
          </w:tcPr>
          <w:p w14:paraId="323AF2A4" w14:textId="77777777" w:rsidR="00BD7C6B" w:rsidRDefault="00BD7C6B" w:rsidP="006824CC">
            <w:pPr>
              <w:pStyle w:val="NumericTableBodyText"/>
              <w:jc w:val="center"/>
            </w:pPr>
            <w:r>
              <w:t>0.01</w:t>
            </w:r>
          </w:p>
        </w:tc>
        <w:tc>
          <w:tcPr>
            <w:tcW w:w="970" w:type="dxa"/>
            <w:noWrap/>
            <w:hideMark/>
          </w:tcPr>
          <w:p w14:paraId="1A7B576B" w14:textId="77777777" w:rsidR="00BD7C6B" w:rsidRDefault="00BD7C6B" w:rsidP="006824CC">
            <w:pPr>
              <w:pStyle w:val="NumericTableBodyText"/>
              <w:jc w:val="center"/>
            </w:pPr>
            <w:r>
              <w:t>0.00</w:t>
            </w:r>
          </w:p>
        </w:tc>
        <w:tc>
          <w:tcPr>
            <w:tcW w:w="970" w:type="dxa"/>
            <w:noWrap/>
            <w:hideMark/>
          </w:tcPr>
          <w:p w14:paraId="08D5758C" w14:textId="77777777" w:rsidR="00BD7C6B" w:rsidRDefault="00BD7C6B" w:rsidP="006824CC">
            <w:pPr>
              <w:pStyle w:val="NumericTableBodyText"/>
              <w:jc w:val="center"/>
            </w:pPr>
            <w:r>
              <w:t>0.00</w:t>
            </w:r>
          </w:p>
        </w:tc>
        <w:tc>
          <w:tcPr>
            <w:tcW w:w="971" w:type="dxa"/>
            <w:noWrap/>
            <w:hideMark/>
          </w:tcPr>
          <w:p w14:paraId="000B2EE4" w14:textId="77777777" w:rsidR="00BD7C6B" w:rsidRDefault="00BD7C6B" w:rsidP="006824CC">
            <w:pPr>
              <w:pStyle w:val="NumericTableBodyText"/>
              <w:jc w:val="center"/>
            </w:pPr>
            <w:r>
              <w:t>0.01</w:t>
            </w:r>
          </w:p>
        </w:tc>
      </w:tr>
      <w:tr w:rsidR="00C92226" w14:paraId="55A8FC86" w14:textId="77777777" w:rsidTr="00582DE2">
        <w:trPr>
          <w:trHeight w:val="290"/>
        </w:trPr>
        <w:tc>
          <w:tcPr>
            <w:tcW w:w="4127" w:type="dxa"/>
            <w:noWrap/>
            <w:hideMark/>
          </w:tcPr>
          <w:p w14:paraId="0A12BA0F" w14:textId="77777777" w:rsidR="00BD7C6B" w:rsidRDefault="00BD7C6B" w:rsidP="007D066F">
            <w:pPr>
              <w:pStyle w:val="NumericTableBodyText"/>
              <w:rPr>
                <w:i/>
                <w:iCs/>
              </w:rPr>
            </w:pPr>
            <w:r>
              <w:rPr>
                <w:i/>
                <w:iCs/>
              </w:rPr>
              <w:t>Trachurus murphyi</w:t>
            </w:r>
          </w:p>
        </w:tc>
        <w:tc>
          <w:tcPr>
            <w:tcW w:w="970" w:type="dxa"/>
            <w:shd w:val="clear" w:color="auto" w:fill="D9D9D9" w:themeFill="background1" w:themeFillShade="D9"/>
            <w:noWrap/>
            <w:hideMark/>
          </w:tcPr>
          <w:p w14:paraId="0B7884B4" w14:textId="77777777" w:rsidR="00BD7C6B" w:rsidRPr="00C655DC" w:rsidRDefault="00BD7C6B" w:rsidP="006824CC">
            <w:pPr>
              <w:pStyle w:val="NumericTableBodyText"/>
              <w:jc w:val="center"/>
              <w:rPr>
                <w:b/>
                <w:bCs/>
              </w:rPr>
            </w:pPr>
            <w:r w:rsidRPr="00C655DC">
              <w:rPr>
                <w:b/>
                <w:bCs/>
              </w:rPr>
              <w:t>4.55</w:t>
            </w:r>
          </w:p>
        </w:tc>
        <w:tc>
          <w:tcPr>
            <w:tcW w:w="970" w:type="dxa"/>
            <w:shd w:val="clear" w:color="auto" w:fill="D9D9D9" w:themeFill="background1" w:themeFillShade="D9"/>
            <w:noWrap/>
            <w:hideMark/>
          </w:tcPr>
          <w:p w14:paraId="2987AA29" w14:textId="77777777" w:rsidR="00BD7C6B" w:rsidRPr="00C655DC" w:rsidRDefault="00BD7C6B" w:rsidP="006824CC">
            <w:pPr>
              <w:pStyle w:val="NumericTableBodyText"/>
              <w:jc w:val="center"/>
              <w:rPr>
                <w:b/>
                <w:bCs/>
              </w:rPr>
            </w:pPr>
            <w:r w:rsidRPr="00C655DC">
              <w:rPr>
                <w:b/>
                <w:bCs/>
              </w:rPr>
              <w:t>3.42</w:t>
            </w:r>
          </w:p>
        </w:tc>
        <w:tc>
          <w:tcPr>
            <w:tcW w:w="970" w:type="dxa"/>
            <w:shd w:val="clear" w:color="auto" w:fill="D9D9D9" w:themeFill="background1" w:themeFillShade="D9"/>
            <w:noWrap/>
            <w:hideMark/>
          </w:tcPr>
          <w:p w14:paraId="5497A648" w14:textId="77777777" w:rsidR="00BD7C6B" w:rsidRPr="00C655DC" w:rsidRDefault="00BD7C6B" w:rsidP="006824CC">
            <w:pPr>
              <w:pStyle w:val="NumericTableBodyText"/>
              <w:jc w:val="center"/>
              <w:rPr>
                <w:b/>
                <w:bCs/>
              </w:rPr>
            </w:pPr>
            <w:r w:rsidRPr="00C655DC">
              <w:rPr>
                <w:b/>
                <w:bCs/>
              </w:rPr>
              <w:t>3.25</w:t>
            </w:r>
          </w:p>
        </w:tc>
        <w:tc>
          <w:tcPr>
            <w:tcW w:w="971" w:type="dxa"/>
            <w:noWrap/>
            <w:hideMark/>
          </w:tcPr>
          <w:p w14:paraId="58D30B9F" w14:textId="77777777" w:rsidR="00BD7C6B" w:rsidRDefault="00BD7C6B" w:rsidP="006824CC">
            <w:pPr>
              <w:pStyle w:val="NumericTableBodyText"/>
              <w:jc w:val="center"/>
            </w:pPr>
            <w:r>
              <w:t>0.01</w:t>
            </w:r>
          </w:p>
        </w:tc>
        <w:tc>
          <w:tcPr>
            <w:tcW w:w="970" w:type="dxa"/>
            <w:noWrap/>
            <w:hideMark/>
          </w:tcPr>
          <w:p w14:paraId="3371A915" w14:textId="77777777" w:rsidR="00BD7C6B" w:rsidRDefault="00BD7C6B" w:rsidP="006824CC">
            <w:pPr>
              <w:pStyle w:val="NumericTableBodyText"/>
              <w:jc w:val="center"/>
            </w:pPr>
            <w:r>
              <w:t>0.00</w:t>
            </w:r>
          </w:p>
        </w:tc>
        <w:tc>
          <w:tcPr>
            <w:tcW w:w="970" w:type="dxa"/>
            <w:noWrap/>
            <w:hideMark/>
          </w:tcPr>
          <w:p w14:paraId="2A7047B2" w14:textId="77777777" w:rsidR="00BD7C6B" w:rsidRDefault="00BD7C6B" w:rsidP="006824CC">
            <w:pPr>
              <w:pStyle w:val="NumericTableBodyText"/>
              <w:jc w:val="center"/>
            </w:pPr>
            <w:r>
              <w:t>0.13</w:t>
            </w:r>
          </w:p>
        </w:tc>
        <w:tc>
          <w:tcPr>
            <w:tcW w:w="970" w:type="dxa"/>
            <w:noWrap/>
            <w:hideMark/>
          </w:tcPr>
          <w:p w14:paraId="307B52EE" w14:textId="77777777" w:rsidR="00BD7C6B" w:rsidRDefault="00BD7C6B" w:rsidP="006824CC">
            <w:pPr>
              <w:pStyle w:val="NumericTableBodyText"/>
              <w:jc w:val="center"/>
            </w:pPr>
            <w:r>
              <w:t>0.00</w:t>
            </w:r>
          </w:p>
        </w:tc>
        <w:tc>
          <w:tcPr>
            <w:tcW w:w="971" w:type="dxa"/>
            <w:noWrap/>
            <w:hideMark/>
          </w:tcPr>
          <w:p w14:paraId="06293115" w14:textId="77777777" w:rsidR="00BD7C6B" w:rsidRDefault="00BD7C6B" w:rsidP="006824CC">
            <w:pPr>
              <w:pStyle w:val="NumericTableBodyText"/>
              <w:jc w:val="center"/>
            </w:pPr>
            <w:r>
              <w:t>0.02</w:t>
            </w:r>
          </w:p>
        </w:tc>
        <w:tc>
          <w:tcPr>
            <w:tcW w:w="970" w:type="dxa"/>
            <w:noWrap/>
            <w:hideMark/>
          </w:tcPr>
          <w:p w14:paraId="754CA414" w14:textId="77777777" w:rsidR="00BD7C6B" w:rsidRDefault="00BD7C6B" w:rsidP="006824CC">
            <w:pPr>
              <w:pStyle w:val="NumericTableBodyText"/>
              <w:jc w:val="center"/>
            </w:pPr>
            <w:r>
              <w:t>0.00</w:t>
            </w:r>
          </w:p>
        </w:tc>
        <w:tc>
          <w:tcPr>
            <w:tcW w:w="970" w:type="dxa"/>
            <w:noWrap/>
            <w:hideMark/>
          </w:tcPr>
          <w:p w14:paraId="183F8EFA" w14:textId="77777777" w:rsidR="00BD7C6B" w:rsidRDefault="00BD7C6B" w:rsidP="006824CC">
            <w:pPr>
              <w:pStyle w:val="NumericTableBodyText"/>
              <w:jc w:val="center"/>
            </w:pPr>
            <w:r>
              <w:t>0.00</w:t>
            </w:r>
          </w:p>
        </w:tc>
        <w:tc>
          <w:tcPr>
            <w:tcW w:w="971" w:type="dxa"/>
            <w:noWrap/>
            <w:hideMark/>
          </w:tcPr>
          <w:p w14:paraId="595CBC19" w14:textId="77777777" w:rsidR="00BD7C6B" w:rsidRDefault="00BD7C6B" w:rsidP="006824CC">
            <w:pPr>
              <w:pStyle w:val="NumericTableBodyText"/>
              <w:jc w:val="center"/>
            </w:pPr>
            <w:r>
              <w:t>0.00</w:t>
            </w:r>
          </w:p>
        </w:tc>
      </w:tr>
      <w:tr w:rsidR="00C92226" w14:paraId="40519F6E" w14:textId="77777777" w:rsidTr="00582DE2">
        <w:trPr>
          <w:trHeight w:val="290"/>
        </w:trPr>
        <w:tc>
          <w:tcPr>
            <w:tcW w:w="4127" w:type="dxa"/>
            <w:noWrap/>
            <w:hideMark/>
          </w:tcPr>
          <w:p w14:paraId="4EEC7AAB" w14:textId="77777777" w:rsidR="00BD7C6B" w:rsidRDefault="00BD7C6B" w:rsidP="007D066F">
            <w:pPr>
              <w:pStyle w:val="NumericTableBodyText"/>
              <w:rPr>
                <w:i/>
                <w:iCs/>
              </w:rPr>
            </w:pPr>
            <w:r>
              <w:rPr>
                <w:i/>
                <w:iCs/>
              </w:rPr>
              <w:t>Trachurus novaezelandiae</w:t>
            </w:r>
          </w:p>
        </w:tc>
        <w:tc>
          <w:tcPr>
            <w:tcW w:w="970" w:type="dxa"/>
            <w:noWrap/>
            <w:hideMark/>
          </w:tcPr>
          <w:p w14:paraId="612AD1BA" w14:textId="77777777" w:rsidR="00BD7C6B" w:rsidRDefault="00BD7C6B" w:rsidP="006824CC">
            <w:pPr>
              <w:pStyle w:val="NumericTableBodyText"/>
              <w:jc w:val="center"/>
            </w:pPr>
            <w:r>
              <w:t>4.26</w:t>
            </w:r>
          </w:p>
        </w:tc>
        <w:tc>
          <w:tcPr>
            <w:tcW w:w="970" w:type="dxa"/>
            <w:noWrap/>
            <w:hideMark/>
          </w:tcPr>
          <w:p w14:paraId="42BCC415" w14:textId="77777777" w:rsidR="00BD7C6B" w:rsidRDefault="00BD7C6B" w:rsidP="006824CC">
            <w:pPr>
              <w:pStyle w:val="NumericTableBodyText"/>
              <w:jc w:val="center"/>
            </w:pPr>
            <w:r>
              <w:t>2.98</w:t>
            </w:r>
          </w:p>
        </w:tc>
        <w:tc>
          <w:tcPr>
            <w:tcW w:w="970" w:type="dxa"/>
            <w:noWrap/>
            <w:hideMark/>
          </w:tcPr>
          <w:p w14:paraId="5EBB289A" w14:textId="77777777" w:rsidR="00BD7C6B" w:rsidRDefault="00BD7C6B" w:rsidP="006824CC">
            <w:pPr>
              <w:pStyle w:val="NumericTableBodyText"/>
              <w:jc w:val="center"/>
            </w:pPr>
            <w:r>
              <w:t>0.78</w:t>
            </w:r>
          </w:p>
        </w:tc>
        <w:tc>
          <w:tcPr>
            <w:tcW w:w="971" w:type="dxa"/>
            <w:shd w:val="clear" w:color="auto" w:fill="D9D9D9" w:themeFill="background1" w:themeFillShade="D9"/>
            <w:noWrap/>
            <w:hideMark/>
          </w:tcPr>
          <w:p w14:paraId="4D118704" w14:textId="77777777" w:rsidR="00BD7C6B" w:rsidRPr="00C655DC" w:rsidRDefault="00BD7C6B" w:rsidP="006824CC">
            <w:pPr>
              <w:pStyle w:val="NumericTableBodyText"/>
              <w:jc w:val="center"/>
              <w:rPr>
                <w:b/>
                <w:bCs/>
              </w:rPr>
            </w:pPr>
            <w:r w:rsidRPr="00C655DC">
              <w:rPr>
                <w:b/>
                <w:bCs/>
              </w:rPr>
              <w:t>0.16</w:t>
            </w:r>
          </w:p>
        </w:tc>
        <w:tc>
          <w:tcPr>
            <w:tcW w:w="970" w:type="dxa"/>
            <w:shd w:val="clear" w:color="auto" w:fill="D9D9D9" w:themeFill="background1" w:themeFillShade="D9"/>
            <w:noWrap/>
            <w:hideMark/>
          </w:tcPr>
          <w:p w14:paraId="347593F3" w14:textId="77777777" w:rsidR="00BD7C6B" w:rsidRPr="00C655DC" w:rsidRDefault="00BD7C6B" w:rsidP="006824CC">
            <w:pPr>
              <w:pStyle w:val="NumericTableBodyText"/>
              <w:jc w:val="center"/>
              <w:rPr>
                <w:b/>
                <w:bCs/>
              </w:rPr>
            </w:pPr>
            <w:r w:rsidRPr="00C655DC">
              <w:rPr>
                <w:b/>
                <w:bCs/>
              </w:rPr>
              <w:t>0.15</w:t>
            </w:r>
          </w:p>
        </w:tc>
        <w:tc>
          <w:tcPr>
            <w:tcW w:w="970" w:type="dxa"/>
            <w:shd w:val="clear" w:color="auto" w:fill="D9D9D9" w:themeFill="background1" w:themeFillShade="D9"/>
            <w:noWrap/>
            <w:hideMark/>
          </w:tcPr>
          <w:p w14:paraId="1DB98F8C" w14:textId="77777777" w:rsidR="00BD7C6B" w:rsidRPr="00C655DC" w:rsidRDefault="00BD7C6B" w:rsidP="006824CC">
            <w:pPr>
              <w:pStyle w:val="NumericTableBodyText"/>
              <w:jc w:val="center"/>
              <w:rPr>
                <w:b/>
                <w:bCs/>
              </w:rPr>
            </w:pPr>
            <w:r w:rsidRPr="00C655DC">
              <w:rPr>
                <w:b/>
                <w:bCs/>
              </w:rPr>
              <w:t>1.58</w:t>
            </w:r>
          </w:p>
        </w:tc>
        <w:tc>
          <w:tcPr>
            <w:tcW w:w="970" w:type="dxa"/>
            <w:shd w:val="clear" w:color="auto" w:fill="D9D9D9" w:themeFill="background1" w:themeFillShade="D9"/>
            <w:noWrap/>
            <w:hideMark/>
          </w:tcPr>
          <w:p w14:paraId="72C49F29" w14:textId="77777777" w:rsidR="00BD7C6B" w:rsidRPr="00225627" w:rsidRDefault="00BD7C6B" w:rsidP="006824CC">
            <w:pPr>
              <w:pStyle w:val="NumericTableBodyText"/>
              <w:jc w:val="center"/>
              <w:rPr>
                <w:b/>
                <w:bCs/>
              </w:rPr>
            </w:pPr>
            <w:r w:rsidRPr="00225627">
              <w:rPr>
                <w:b/>
                <w:bCs/>
              </w:rPr>
              <w:t>0.13</w:t>
            </w:r>
          </w:p>
        </w:tc>
        <w:tc>
          <w:tcPr>
            <w:tcW w:w="971" w:type="dxa"/>
            <w:shd w:val="clear" w:color="auto" w:fill="D9D9D9" w:themeFill="background1" w:themeFillShade="D9"/>
            <w:noWrap/>
            <w:hideMark/>
          </w:tcPr>
          <w:p w14:paraId="7C1AD5A9" w14:textId="77777777" w:rsidR="00BD7C6B" w:rsidRPr="00225627" w:rsidRDefault="00BD7C6B" w:rsidP="006824CC">
            <w:pPr>
              <w:pStyle w:val="NumericTableBodyText"/>
              <w:jc w:val="center"/>
              <w:rPr>
                <w:b/>
                <w:bCs/>
              </w:rPr>
            </w:pPr>
            <w:r w:rsidRPr="00225627">
              <w:rPr>
                <w:b/>
                <w:bCs/>
              </w:rPr>
              <w:t>0.07</w:t>
            </w:r>
          </w:p>
        </w:tc>
        <w:tc>
          <w:tcPr>
            <w:tcW w:w="970" w:type="dxa"/>
            <w:noWrap/>
            <w:hideMark/>
          </w:tcPr>
          <w:p w14:paraId="2C83B8A5" w14:textId="77777777" w:rsidR="00BD7C6B" w:rsidRDefault="00BD7C6B" w:rsidP="006824CC">
            <w:pPr>
              <w:pStyle w:val="NumericTableBodyText"/>
              <w:jc w:val="center"/>
            </w:pPr>
            <w:r>
              <w:t>0.00</w:t>
            </w:r>
          </w:p>
        </w:tc>
        <w:tc>
          <w:tcPr>
            <w:tcW w:w="970" w:type="dxa"/>
            <w:shd w:val="clear" w:color="auto" w:fill="D9D9D9" w:themeFill="background1" w:themeFillShade="D9"/>
            <w:noWrap/>
            <w:hideMark/>
          </w:tcPr>
          <w:p w14:paraId="544F5C58" w14:textId="77777777" w:rsidR="00BD7C6B" w:rsidRPr="00225627" w:rsidRDefault="00BD7C6B" w:rsidP="006824CC">
            <w:pPr>
              <w:pStyle w:val="NumericTableBodyText"/>
              <w:jc w:val="center"/>
              <w:rPr>
                <w:b/>
                <w:bCs/>
              </w:rPr>
            </w:pPr>
            <w:r w:rsidRPr="00225627">
              <w:rPr>
                <w:b/>
                <w:bCs/>
              </w:rPr>
              <w:t>0.03</w:t>
            </w:r>
          </w:p>
        </w:tc>
        <w:tc>
          <w:tcPr>
            <w:tcW w:w="971" w:type="dxa"/>
            <w:noWrap/>
            <w:hideMark/>
          </w:tcPr>
          <w:p w14:paraId="039683F9" w14:textId="77777777" w:rsidR="00BD7C6B" w:rsidRDefault="00BD7C6B" w:rsidP="006824CC">
            <w:pPr>
              <w:pStyle w:val="NumericTableBodyText"/>
              <w:jc w:val="center"/>
            </w:pPr>
            <w:r>
              <w:t>0.05</w:t>
            </w:r>
          </w:p>
        </w:tc>
      </w:tr>
      <w:tr w:rsidR="00C92226" w14:paraId="718839AF" w14:textId="77777777" w:rsidTr="00582DE2">
        <w:trPr>
          <w:trHeight w:val="290"/>
        </w:trPr>
        <w:tc>
          <w:tcPr>
            <w:tcW w:w="4127" w:type="dxa"/>
            <w:noWrap/>
            <w:hideMark/>
          </w:tcPr>
          <w:p w14:paraId="165E0CBD" w14:textId="77777777" w:rsidR="00BD7C6B" w:rsidRDefault="00BD7C6B" w:rsidP="007D066F">
            <w:pPr>
              <w:pStyle w:val="NumericTableBodyText"/>
              <w:rPr>
                <w:i/>
                <w:iCs/>
              </w:rPr>
            </w:pPr>
            <w:r>
              <w:rPr>
                <w:i/>
                <w:iCs/>
              </w:rPr>
              <w:t>Upeneichthys lineatus</w:t>
            </w:r>
          </w:p>
        </w:tc>
        <w:tc>
          <w:tcPr>
            <w:tcW w:w="970" w:type="dxa"/>
            <w:noWrap/>
            <w:hideMark/>
          </w:tcPr>
          <w:p w14:paraId="311B76F8" w14:textId="77777777" w:rsidR="00BD7C6B" w:rsidRDefault="00BD7C6B" w:rsidP="006824CC">
            <w:pPr>
              <w:pStyle w:val="NumericTableBodyText"/>
              <w:jc w:val="center"/>
            </w:pPr>
            <w:r>
              <w:t>3.75</w:t>
            </w:r>
          </w:p>
        </w:tc>
        <w:tc>
          <w:tcPr>
            <w:tcW w:w="970" w:type="dxa"/>
            <w:noWrap/>
            <w:hideMark/>
          </w:tcPr>
          <w:p w14:paraId="05AFC670" w14:textId="77777777" w:rsidR="00BD7C6B" w:rsidRDefault="00BD7C6B" w:rsidP="006824CC">
            <w:pPr>
              <w:pStyle w:val="NumericTableBodyText"/>
              <w:jc w:val="center"/>
            </w:pPr>
            <w:r>
              <w:t>2.81</w:t>
            </w:r>
          </w:p>
        </w:tc>
        <w:tc>
          <w:tcPr>
            <w:tcW w:w="970" w:type="dxa"/>
            <w:noWrap/>
            <w:hideMark/>
          </w:tcPr>
          <w:p w14:paraId="435C6EF5" w14:textId="77777777" w:rsidR="00BD7C6B" w:rsidRDefault="00BD7C6B" w:rsidP="006824CC">
            <w:pPr>
              <w:pStyle w:val="NumericTableBodyText"/>
              <w:jc w:val="center"/>
            </w:pPr>
            <w:r>
              <w:t>0.38</w:t>
            </w:r>
          </w:p>
        </w:tc>
        <w:tc>
          <w:tcPr>
            <w:tcW w:w="971" w:type="dxa"/>
            <w:shd w:val="clear" w:color="auto" w:fill="D9D9D9" w:themeFill="background1" w:themeFillShade="D9"/>
            <w:noWrap/>
            <w:hideMark/>
          </w:tcPr>
          <w:p w14:paraId="4C1996A7" w14:textId="77777777" w:rsidR="00BD7C6B" w:rsidRPr="00C655DC" w:rsidRDefault="00BD7C6B" w:rsidP="006824CC">
            <w:pPr>
              <w:pStyle w:val="NumericTableBodyText"/>
              <w:jc w:val="center"/>
              <w:rPr>
                <w:b/>
                <w:bCs/>
              </w:rPr>
            </w:pPr>
            <w:r w:rsidRPr="00C655DC">
              <w:rPr>
                <w:b/>
                <w:bCs/>
              </w:rPr>
              <w:t>0.30</w:t>
            </w:r>
          </w:p>
        </w:tc>
        <w:tc>
          <w:tcPr>
            <w:tcW w:w="970" w:type="dxa"/>
            <w:shd w:val="clear" w:color="auto" w:fill="D9D9D9" w:themeFill="background1" w:themeFillShade="D9"/>
            <w:noWrap/>
            <w:hideMark/>
          </w:tcPr>
          <w:p w14:paraId="0CB562DB" w14:textId="77777777" w:rsidR="00BD7C6B" w:rsidRPr="00C655DC" w:rsidRDefault="00BD7C6B" w:rsidP="006824CC">
            <w:pPr>
              <w:pStyle w:val="NumericTableBodyText"/>
              <w:jc w:val="center"/>
              <w:rPr>
                <w:b/>
                <w:bCs/>
              </w:rPr>
            </w:pPr>
            <w:r w:rsidRPr="00C655DC">
              <w:rPr>
                <w:b/>
                <w:bCs/>
              </w:rPr>
              <w:t>0.18</w:t>
            </w:r>
          </w:p>
        </w:tc>
        <w:tc>
          <w:tcPr>
            <w:tcW w:w="970" w:type="dxa"/>
            <w:shd w:val="clear" w:color="auto" w:fill="D9D9D9" w:themeFill="background1" w:themeFillShade="D9"/>
            <w:noWrap/>
            <w:hideMark/>
          </w:tcPr>
          <w:p w14:paraId="259E2B66" w14:textId="77777777" w:rsidR="00BD7C6B" w:rsidRPr="00C655DC" w:rsidRDefault="00BD7C6B" w:rsidP="006824CC">
            <w:pPr>
              <w:pStyle w:val="NumericTableBodyText"/>
              <w:jc w:val="center"/>
              <w:rPr>
                <w:b/>
                <w:bCs/>
              </w:rPr>
            </w:pPr>
            <w:r w:rsidRPr="00C655DC">
              <w:rPr>
                <w:b/>
                <w:bCs/>
              </w:rPr>
              <w:t>1.75</w:t>
            </w:r>
          </w:p>
        </w:tc>
        <w:tc>
          <w:tcPr>
            <w:tcW w:w="970" w:type="dxa"/>
            <w:noWrap/>
            <w:hideMark/>
          </w:tcPr>
          <w:p w14:paraId="3FF3B89A" w14:textId="77777777" w:rsidR="00BD7C6B" w:rsidRDefault="00BD7C6B" w:rsidP="006824CC">
            <w:pPr>
              <w:pStyle w:val="NumericTableBodyText"/>
              <w:jc w:val="center"/>
            </w:pPr>
            <w:r>
              <w:t>0.01</w:t>
            </w:r>
          </w:p>
        </w:tc>
        <w:tc>
          <w:tcPr>
            <w:tcW w:w="971" w:type="dxa"/>
            <w:noWrap/>
            <w:hideMark/>
          </w:tcPr>
          <w:p w14:paraId="03FDCFE7" w14:textId="77777777" w:rsidR="00BD7C6B" w:rsidRDefault="00BD7C6B" w:rsidP="006824CC">
            <w:pPr>
              <w:pStyle w:val="NumericTableBodyText"/>
              <w:jc w:val="center"/>
            </w:pPr>
            <w:r>
              <w:t>0.05</w:t>
            </w:r>
          </w:p>
        </w:tc>
        <w:tc>
          <w:tcPr>
            <w:tcW w:w="970" w:type="dxa"/>
            <w:noWrap/>
            <w:hideMark/>
          </w:tcPr>
          <w:p w14:paraId="3B1D903C" w14:textId="77777777" w:rsidR="00BD7C6B" w:rsidRDefault="00BD7C6B" w:rsidP="006824CC">
            <w:pPr>
              <w:pStyle w:val="NumericTableBodyText"/>
              <w:jc w:val="center"/>
            </w:pPr>
            <w:r>
              <w:t>0.01</w:t>
            </w:r>
          </w:p>
        </w:tc>
        <w:tc>
          <w:tcPr>
            <w:tcW w:w="970" w:type="dxa"/>
            <w:noWrap/>
            <w:hideMark/>
          </w:tcPr>
          <w:p w14:paraId="783313ED" w14:textId="77777777" w:rsidR="00BD7C6B" w:rsidRDefault="00BD7C6B" w:rsidP="006824CC">
            <w:pPr>
              <w:pStyle w:val="NumericTableBodyText"/>
              <w:jc w:val="center"/>
            </w:pPr>
            <w:r>
              <w:t>0.02</w:t>
            </w:r>
          </w:p>
        </w:tc>
        <w:tc>
          <w:tcPr>
            <w:tcW w:w="971" w:type="dxa"/>
            <w:shd w:val="clear" w:color="auto" w:fill="D9D9D9" w:themeFill="background1" w:themeFillShade="D9"/>
            <w:noWrap/>
            <w:hideMark/>
          </w:tcPr>
          <w:p w14:paraId="5A906BE6" w14:textId="77777777" w:rsidR="00BD7C6B" w:rsidRPr="00225627" w:rsidRDefault="00BD7C6B" w:rsidP="006824CC">
            <w:pPr>
              <w:pStyle w:val="NumericTableBodyText"/>
              <w:jc w:val="center"/>
              <w:rPr>
                <w:b/>
                <w:bCs/>
              </w:rPr>
            </w:pPr>
            <w:r w:rsidRPr="00225627">
              <w:rPr>
                <w:b/>
                <w:bCs/>
              </w:rPr>
              <w:t>0.09</w:t>
            </w:r>
          </w:p>
        </w:tc>
      </w:tr>
      <w:tr w:rsidR="00C92226" w14:paraId="2A872F93" w14:textId="77777777" w:rsidTr="00582DE2">
        <w:trPr>
          <w:trHeight w:val="290"/>
        </w:trPr>
        <w:tc>
          <w:tcPr>
            <w:tcW w:w="4127" w:type="dxa"/>
            <w:noWrap/>
            <w:hideMark/>
          </w:tcPr>
          <w:p w14:paraId="1219D454" w14:textId="77777777" w:rsidR="00BD7C6B" w:rsidRDefault="00BD7C6B" w:rsidP="007D066F">
            <w:pPr>
              <w:pStyle w:val="NumericTableBodyText"/>
              <w:rPr>
                <w:i/>
                <w:iCs/>
              </w:rPr>
            </w:pPr>
            <w:r>
              <w:rPr>
                <w:i/>
                <w:iCs/>
              </w:rPr>
              <w:t>Xenocephalus armatus</w:t>
            </w:r>
          </w:p>
        </w:tc>
        <w:tc>
          <w:tcPr>
            <w:tcW w:w="970" w:type="dxa"/>
            <w:shd w:val="clear" w:color="auto" w:fill="D9D9D9" w:themeFill="background1" w:themeFillShade="D9"/>
            <w:noWrap/>
            <w:hideMark/>
          </w:tcPr>
          <w:p w14:paraId="03F367C5" w14:textId="77777777" w:rsidR="00BD7C6B" w:rsidRPr="00C655DC" w:rsidRDefault="00BD7C6B" w:rsidP="006824CC">
            <w:pPr>
              <w:pStyle w:val="NumericTableBodyText"/>
              <w:jc w:val="center"/>
              <w:rPr>
                <w:b/>
                <w:bCs/>
              </w:rPr>
            </w:pPr>
            <w:r w:rsidRPr="00C655DC">
              <w:rPr>
                <w:b/>
                <w:bCs/>
              </w:rPr>
              <w:t>5.18</w:t>
            </w:r>
          </w:p>
        </w:tc>
        <w:tc>
          <w:tcPr>
            <w:tcW w:w="970" w:type="dxa"/>
            <w:shd w:val="clear" w:color="auto" w:fill="D9D9D9" w:themeFill="background1" w:themeFillShade="D9"/>
            <w:noWrap/>
            <w:hideMark/>
          </w:tcPr>
          <w:p w14:paraId="2BE0AE75" w14:textId="77777777" w:rsidR="00BD7C6B" w:rsidRPr="00C655DC" w:rsidRDefault="00BD7C6B" w:rsidP="006824CC">
            <w:pPr>
              <w:pStyle w:val="NumericTableBodyText"/>
              <w:jc w:val="center"/>
              <w:rPr>
                <w:b/>
                <w:bCs/>
              </w:rPr>
            </w:pPr>
            <w:r w:rsidRPr="00C655DC">
              <w:rPr>
                <w:b/>
                <w:bCs/>
              </w:rPr>
              <w:t>4.00</w:t>
            </w:r>
          </w:p>
        </w:tc>
        <w:tc>
          <w:tcPr>
            <w:tcW w:w="970" w:type="dxa"/>
            <w:shd w:val="clear" w:color="auto" w:fill="D9D9D9" w:themeFill="background1" w:themeFillShade="D9"/>
            <w:noWrap/>
            <w:hideMark/>
          </w:tcPr>
          <w:p w14:paraId="659199B1" w14:textId="77777777" w:rsidR="00BD7C6B" w:rsidRPr="00C655DC" w:rsidRDefault="00BD7C6B" w:rsidP="006824CC">
            <w:pPr>
              <w:pStyle w:val="NumericTableBodyText"/>
              <w:jc w:val="center"/>
              <w:rPr>
                <w:b/>
                <w:bCs/>
              </w:rPr>
            </w:pPr>
            <w:r w:rsidRPr="00C655DC">
              <w:rPr>
                <w:b/>
                <w:bCs/>
              </w:rPr>
              <w:t>3.86</w:t>
            </w:r>
          </w:p>
        </w:tc>
        <w:tc>
          <w:tcPr>
            <w:tcW w:w="971" w:type="dxa"/>
            <w:noWrap/>
            <w:hideMark/>
          </w:tcPr>
          <w:p w14:paraId="1DC1F751" w14:textId="77777777" w:rsidR="00BD7C6B" w:rsidRDefault="00BD7C6B" w:rsidP="006824CC">
            <w:pPr>
              <w:pStyle w:val="NumericTableBodyText"/>
              <w:jc w:val="center"/>
            </w:pPr>
            <w:r>
              <w:t>0.02</w:t>
            </w:r>
          </w:p>
        </w:tc>
        <w:tc>
          <w:tcPr>
            <w:tcW w:w="970" w:type="dxa"/>
            <w:noWrap/>
            <w:hideMark/>
          </w:tcPr>
          <w:p w14:paraId="35399400" w14:textId="77777777" w:rsidR="00BD7C6B" w:rsidRDefault="00BD7C6B" w:rsidP="006824CC">
            <w:pPr>
              <w:pStyle w:val="NumericTableBodyText"/>
              <w:jc w:val="center"/>
            </w:pPr>
            <w:r>
              <w:t>0.01</w:t>
            </w:r>
          </w:p>
        </w:tc>
        <w:tc>
          <w:tcPr>
            <w:tcW w:w="970" w:type="dxa"/>
            <w:noWrap/>
            <w:hideMark/>
          </w:tcPr>
          <w:p w14:paraId="7CEF98F7" w14:textId="77777777" w:rsidR="00BD7C6B" w:rsidRDefault="00BD7C6B" w:rsidP="006824CC">
            <w:pPr>
              <w:pStyle w:val="NumericTableBodyText"/>
              <w:jc w:val="center"/>
            </w:pPr>
            <w:r>
              <w:t>0.11</w:t>
            </w:r>
          </w:p>
        </w:tc>
        <w:tc>
          <w:tcPr>
            <w:tcW w:w="970" w:type="dxa"/>
            <w:noWrap/>
            <w:hideMark/>
          </w:tcPr>
          <w:p w14:paraId="0ECC3B30" w14:textId="77777777" w:rsidR="00BD7C6B" w:rsidRDefault="00BD7C6B" w:rsidP="006824CC">
            <w:pPr>
              <w:pStyle w:val="NumericTableBodyText"/>
              <w:jc w:val="center"/>
            </w:pPr>
            <w:r>
              <w:t>0.00</w:t>
            </w:r>
          </w:p>
        </w:tc>
        <w:tc>
          <w:tcPr>
            <w:tcW w:w="971" w:type="dxa"/>
            <w:noWrap/>
            <w:hideMark/>
          </w:tcPr>
          <w:p w14:paraId="4C0752DD" w14:textId="77777777" w:rsidR="00BD7C6B" w:rsidRDefault="00BD7C6B" w:rsidP="006824CC">
            <w:pPr>
              <w:pStyle w:val="NumericTableBodyText"/>
              <w:jc w:val="center"/>
            </w:pPr>
            <w:r>
              <w:t>0.00</w:t>
            </w:r>
          </w:p>
        </w:tc>
        <w:tc>
          <w:tcPr>
            <w:tcW w:w="970" w:type="dxa"/>
            <w:noWrap/>
            <w:hideMark/>
          </w:tcPr>
          <w:p w14:paraId="5002CB7D" w14:textId="77777777" w:rsidR="00BD7C6B" w:rsidRDefault="00BD7C6B" w:rsidP="006824CC">
            <w:pPr>
              <w:pStyle w:val="NumericTableBodyText"/>
              <w:jc w:val="center"/>
            </w:pPr>
            <w:r>
              <w:t>0.00</w:t>
            </w:r>
          </w:p>
        </w:tc>
        <w:tc>
          <w:tcPr>
            <w:tcW w:w="970" w:type="dxa"/>
            <w:noWrap/>
            <w:hideMark/>
          </w:tcPr>
          <w:p w14:paraId="16456722" w14:textId="77777777" w:rsidR="00BD7C6B" w:rsidRDefault="00BD7C6B" w:rsidP="006824CC">
            <w:pPr>
              <w:pStyle w:val="NumericTableBodyText"/>
              <w:jc w:val="center"/>
            </w:pPr>
            <w:r>
              <w:t>0.00</w:t>
            </w:r>
          </w:p>
        </w:tc>
        <w:tc>
          <w:tcPr>
            <w:tcW w:w="971" w:type="dxa"/>
            <w:noWrap/>
            <w:hideMark/>
          </w:tcPr>
          <w:p w14:paraId="7F924C54" w14:textId="77777777" w:rsidR="00BD7C6B" w:rsidRDefault="00BD7C6B" w:rsidP="006824CC">
            <w:pPr>
              <w:pStyle w:val="NumericTableBodyText"/>
              <w:jc w:val="center"/>
            </w:pPr>
            <w:r>
              <w:t>0.01</w:t>
            </w:r>
          </w:p>
        </w:tc>
      </w:tr>
      <w:tr w:rsidR="00C92226" w14:paraId="5BA8008F" w14:textId="77777777" w:rsidTr="00582DE2">
        <w:trPr>
          <w:trHeight w:val="290"/>
        </w:trPr>
        <w:tc>
          <w:tcPr>
            <w:tcW w:w="4127" w:type="dxa"/>
            <w:noWrap/>
            <w:hideMark/>
          </w:tcPr>
          <w:p w14:paraId="1F38D406" w14:textId="77777777" w:rsidR="00BD7C6B" w:rsidRDefault="00BD7C6B" w:rsidP="007D066F">
            <w:pPr>
              <w:pStyle w:val="NumericTableBodyText"/>
              <w:rPr>
                <w:i/>
                <w:iCs/>
              </w:rPr>
            </w:pPr>
            <w:r>
              <w:rPr>
                <w:i/>
                <w:iCs/>
              </w:rPr>
              <w:t>Zanclistius elevatus</w:t>
            </w:r>
          </w:p>
        </w:tc>
        <w:tc>
          <w:tcPr>
            <w:tcW w:w="970" w:type="dxa"/>
            <w:shd w:val="clear" w:color="auto" w:fill="D9D9D9" w:themeFill="background1" w:themeFillShade="D9"/>
            <w:noWrap/>
            <w:hideMark/>
          </w:tcPr>
          <w:p w14:paraId="622AB7CE" w14:textId="77777777" w:rsidR="00BD7C6B" w:rsidRPr="00C655DC" w:rsidRDefault="00BD7C6B" w:rsidP="006824CC">
            <w:pPr>
              <w:pStyle w:val="NumericTableBodyText"/>
              <w:jc w:val="center"/>
              <w:rPr>
                <w:b/>
                <w:bCs/>
              </w:rPr>
            </w:pPr>
            <w:r w:rsidRPr="00C655DC">
              <w:rPr>
                <w:b/>
                <w:bCs/>
              </w:rPr>
              <w:t>8.05</w:t>
            </w:r>
          </w:p>
        </w:tc>
        <w:tc>
          <w:tcPr>
            <w:tcW w:w="970" w:type="dxa"/>
            <w:shd w:val="clear" w:color="auto" w:fill="D9D9D9" w:themeFill="background1" w:themeFillShade="D9"/>
            <w:noWrap/>
            <w:hideMark/>
          </w:tcPr>
          <w:p w14:paraId="1BDA3A92" w14:textId="77777777" w:rsidR="00BD7C6B" w:rsidRPr="00C655DC" w:rsidRDefault="00BD7C6B" w:rsidP="006824CC">
            <w:pPr>
              <w:pStyle w:val="NumericTableBodyText"/>
              <w:jc w:val="center"/>
              <w:rPr>
                <w:b/>
                <w:bCs/>
              </w:rPr>
            </w:pPr>
            <w:r w:rsidRPr="00C655DC">
              <w:rPr>
                <w:b/>
                <w:bCs/>
              </w:rPr>
              <w:t>6.70</w:t>
            </w:r>
          </w:p>
        </w:tc>
        <w:tc>
          <w:tcPr>
            <w:tcW w:w="970" w:type="dxa"/>
            <w:shd w:val="clear" w:color="auto" w:fill="D9D9D9" w:themeFill="background1" w:themeFillShade="D9"/>
            <w:noWrap/>
            <w:hideMark/>
          </w:tcPr>
          <w:p w14:paraId="1E05B9A0" w14:textId="77777777" w:rsidR="00BD7C6B" w:rsidRPr="00C655DC" w:rsidRDefault="00BD7C6B" w:rsidP="006824CC">
            <w:pPr>
              <w:pStyle w:val="NumericTableBodyText"/>
              <w:jc w:val="center"/>
              <w:rPr>
                <w:b/>
                <w:bCs/>
              </w:rPr>
            </w:pPr>
            <w:r w:rsidRPr="00C655DC">
              <w:rPr>
                <w:b/>
                <w:bCs/>
              </w:rPr>
              <w:t>5.07</w:t>
            </w:r>
          </w:p>
        </w:tc>
        <w:tc>
          <w:tcPr>
            <w:tcW w:w="971" w:type="dxa"/>
            <w:noWrap/>
            <w:hideMark/>
          </w:tcPr>
          <w:p w14:paraId="5CAEE6A5" w14:textId="77777777" w:rsidR="00BD7C6B" w:rsidRDefault="00BD7C6B" w:rsidP="006824CC">
            <w:pPr>
              <w:pStyle w:val="NumericTableBodyText"/>
              <w:jc w:val="center"/>
            </w:pPr>
            <w:r>
              <w:t>0.04</w:t>
            </w:r>
          </w:p>
        </w:tc>
        <w:tc>
          <w:tcPr>
            <w:tcW w:w="970" w:type="dxa"/>
            <w:noWrap/>
            <w:hideMark/>
          </w:tcPr>
          <w:p w14:paraId="3CD338A2" w14:textId="77777777" w:rsidR="00BD7C6B" w:rsidRDefault="00BD7C6B" w:rsidP="006824CC">
            <w:pPr>
              <w:pStyle w:val="NumericTableBodyText"/>
              <w:jc w:val="center"/>
            </w:pPr>
            <w:r>
              <w:t>0.06</w:t>
            </w:r>
          </w:p>
        </w:tc>
        <w:tc>
          <w:tcPr>
            <w:tcW w:w="970" w:type="dxa"/>
            <w:shd w:val="clear" w:color="auto" w:fill="D9D9D9" w:themeFill="background1" w:themeFillShade="D9"/>
            <w:noWrap/>
            <w:hideMark/>
          </w:tcPr>
          <w:p w14:paraId="0E307FE3" w14:textId="77777777" w:rsidR="00BD7C6B" w:rsidRPr="00C655DC" w:rsidRDefault="00BD7C6B" w:rsidP="006824CC">
            <w:pPr>
              <w:pStyle w:val="NumericTableBodyText"/>
              <w:jc w:val="center"/>
              <w:rPr>
                <w:b/>
                <w:bCs/>
              </w:rPr>
            </w:pPr>
            <w:r w:rsidRPr="00C655DC">
              <w:rPr>
                <w:b/>
                <w:bCs/>
              </w:rPr>
              <w:t>1.46</w:t>
            </w:r>
          </w:p>
        </w:tc>
        <w:tc>
          <w:tcPr>
            <w:tcW w:w="970" w:type="dxa"/>
            <w:noWrap/>
            <w:hideMark/>
          </w:tcPr>
          <w:p w14:paraId="75A6E38E" w14:textId="77777777" w:rsidR="00BD7C6B" w:rsidRDefault="00BD7C6B" w:rsidP="006824CC">
            <w:pPr>
              <w:pStyle w:val="NumericTableBodyText"/>
              <w:jc w:val="center"/>
            </w:pPr>
            <w:r>
              <w:t>0.00</w:t>
            </w:r>
          </w:p>
        </w:tc>
        <w:tc>
          <w:tcPr>
            <w:tcW w:w="971" w:type="dxa"/>
            <w:noWrap/>
            <w:hideMark/>
          </w:tcPr>
          <w:p w14:paraId="1E74B25A" w14:textId="77777777" w:rsidR="00BD7C6B" w:rsidRDefault="00BD7C6B" w:rsidP="006824CC">
            <w:pPr>
              <w:pStyle w:val="NumericTableBodyText"/>
              <w:jc w:val="center"/>
            </w:pPr>
            <w:r>
              <w:t>0.00</w:t>
            </w:r>
          </w:p>
        </w:tc>
        <w:tc>
          <w:tcPr>
            <w:tcW w:w="970" w:type="dxa"/>
            <w:noWrap/>
            <w:hideMark/>
          </w:tcPr>
          <w:p w14:paraId="7DEAF298" w14:textId="77777777" w:rsidR="00BD7C6B" w:rsidRDefault="00BD7C6B" w:rsidP="006824CC">
            <w:pPr>
              <w:pStyle w:val="NumericTableBodyText"/>
              <w:jc w:val="center"/>
            </w:pPr>
            <w:r>
              <w:t>0.01</w:t>
            </w:r>
          </w:p>
        </w:tc>
        <w:tc>
          <w:tcPr>
            <w:tcW w:w="970" w:type="dxa"/>
            <w:noWrap/>
            <w:hideMark/>
          </w:tcPr>
          <w:p w14:paraId="3969B17F" w14:textId="77777777" w:rsidR="00BD7C6B" w:rsidRDefault="00BD7C6B" w:rsidP="006824CC">
            <w:pPr>
              <w:pStyle w:val="NumericTableBodyText"/>
              <w:jc w:val="center"/>
            </w:pPr>
            <w:r>
              <w:t>0.00</w:t>
            </w:r>
          </w:p>
        </w:tc>
        <w:tc>
          <w:tcPr>
            <w:tcW w:w="971" w:type="dxa"/>
            <w:noWrap/>
            <w:hideMark/>
          </w:tcPr>
          <w:p w14:paraId="26CB2DC7" w14:textId="77777777" w:rsidR="00BD7C6B" w:rsidRDefault="00BD7C6B" w:rsidP="006824CC">
            <w:pPr>
              <w:pStyle w:val="NumericTableBodyText"/>
              <w:jc w:val="center"/>
            </w:pPr>
            <w:r>
              <w:t>0.05</w:t>
            </w:r>
          </w:p>
        </w:tc>
      </w:tr>
      <w:tr w:rsidR="00C92226" w14:paraId="788EC843" w14:textId="77777777" w:rsidTr="00582DE2">
        <w:trPr>
          <w:trHeight w:val="290"/>
        </w:trPr>
        <w:tc>
          <w:tcPr>
            <w:tcW w:w="4127" w:type="dxa"/>
            <w:noWrap/>
            <w:hideMark/>
          </w:tcPr>
          <w:p w14:paraId="572A62E9" w14:textId="77777777" w:rsidR="00BD7C6B" w:rsidRDefault="00BD7C6B" w:rsidP="007D066F">
            <w:pPr>
              <w:pStyle w:val="NumericTableBodyText"/>
              <w:rPr>
                <w:i/>
                <w:iCs/>
              </w:rPr>
            </w:pPr>
            <w:r>
              <w:rPr>
                <w:i/>
                <w:iCs/>
              </w:rPr>
              <w:t>Zearaja nasuta</w:t>
            </w:r>
          </w:p>
        </w:tc>
        <w:tc>
          <w:tcPr>
            <w:tcW w:w="970" w:type="dxa"/>
            <w:shd w:val="clear" w:color="auto" w:fill="D9D9D9" w:themeFill="background1" w:themeFillShade="D9"/>
            <w:noWrap/>
            <w:hideMark/>
          </w:tcPr>
          <w:p w14:paraId="1021733E" w14:textId="77777777" w:rsidR="00BD7C6B" w:rsidRPr="00C655DC" w:rsidRDefault="00BD7C6B" w:rsidP="006824CC">
            <w:pPr>
              <w:pStyle w:val="NumericTableBodyText"/>
              <w:jc w:val="center"/>
              <w:rPr>
                <w:b/>
                <w:bCs/>
              </w:rPr>
            </w:pPr>
            <w:r w:rsidRPr="00C655DC">
              <w:rPr>
                <w:b/>
                <w:bCs/>
              </w:rPr>
              <w:t>6.58</w:t>
            </w:r>
          </w:p>
        </w:tc>
        <w:tc>
          <w:tcPr>
            <w:tcW w:w="970" w:type="dxa"/>
            <w:shd w:val="clear" w:color="auto" w:fill="D9D9D9" w:themeFill="background1" w:themeFillShade="D9"/>
            <w:noWrap/>
            <w:hideMark/>
          </w:tcPr>
          <w:p w14:paraId="6E4EC8E5" w14:textId="77777777" w:rsidR="00BD7C6B" w:rsidRPr="00C655DC" w:rsidRDefault="00BD7C6B" w:rsidP="006824CC">
            <w:pPr>
              <w:pStyle w:val="NumericTableBodyText"/>
              <w:jc w:val="center"/>
              <w:rPr>
                <w:b/>
                <w:bCs/>
              </w:rPr>
            </w:pPr>
            <w:r w:rsidRPr="00C655DC">
              <w:rPr>
                <w:b/>
                <w:bCs/>
              </w:rPr>
              <w:t>4.66</w:t>
            </w:r>
          </w:p>
        </w:tc>
        <w:tc>
          <w:tcPr>
            <w:tcW w:w="970" w:type="dxa"/>
            <w:shd w:val="clear" w:color="auto" w:fill="D9D9D9" w:themeFill="background1" w:themeFillShade="D9"/>
            <w:noWrap/>
            <w:hideMark/>
          </w:tcPr>
          <w:p w14:paraId="5F7DDBF2" w14:textId="77777777" w:rsidR="00BD7C6B" w:rsidRPr="00C655DC" w:rsidRDefault="00BD7C6B" w:rsidP="006824CC">
            <w:pPr>
              <w:pStyle w:val="NumericTableBodyText"/>
              <w:jc w:val="center"/>
              <w:rPr>
                <w:b/>
                <w:bCs/>
              </w:rPr>
            </w:pPr>
            <w:r w:rsidRPr="00C655DC">
              <w:rPr>
                <w:b/>
                <w:bCs/>
              </w:rPr>
              <w:t>3.91</w:t>
            </w:r>
          </w:p>
        </w:tc>
        <w:tc>
          <w:tcPr>
            <w:tcW w:w="971" w:type="dxa"/>
            <w:noWrap/>
            <w:hideMark/>
          </w:tcPr>
          <w:p w14:paraId="7A6BBC56" w14:textId="77777777" w:rsidR="00BD7C6B" w:rsidRDefault="00BD7C6B" w:rsidP="006824CC">
            <w:pPr>
              <w:pStyle w:val="NumericTableBodyText"/>
              <w:jc w:val="center"/>
            </w:pPr>
            <w:r>
              <w:t>0.06</w:t>
            </w:r>
          </w:p>
        </w:tc>
        <w:tc>
          <w:tcPr>
            <w:tcW w:w="970" w:type="dxa"/>
            <w:noWrap/>
            <w:hideMark/>
          </w:tcPr>
          <w:p w14:paraId="12251EE3" w14:textId="77777777" w:rsidR="00BD7C6B" w:rsidRDefault="00BD7C6B" w:rsidP="006824CC">
            <w:pPr>
              <w:pStyle w:val="NumericTableBodyText"/>
              <w:jc w:val="center"/>
            </w:pPr>
            <w:r>
              <w:t>0.02</w:t>
            </w:r>
          </w:p>
        </w:tc>
        <w:tc>
          <w:tcPr>
            <w:tcW w:w="970" w:type="dxa"/>
            <w:noWrap/>
            <w:hideMark/>
          </w:tcPr>
          <w:p w14:paraId="351EB6D1" w14:textId="77777777" w:rsidR="00BD7C6B" w:rsidRDefault="00BD7C6B" w:rsidP="006824CC">
            <w:pPr>
              <w:pStyle w:val="NumericTableBodyText"/>
              <w:jc w:val="center"/>
            </w:pPr>
            <w:r>
              <w:t>0.62</w:t>
            </w:r>
          </w:p>
        </w:tc>
        <w:tc>
          <w:tcPr>
            <w:tcW w:w="970" w:type="dxa"/>
            <w:noWrap/>
            <w:hideMark/>
          </w:tcPr>
          <w:p w14:paraId="76584D49" w14:textId="77777777" w:rsidR="00BD7C6B" w:rsidRDefault="00BD7C6B" w:rsidP="006824CC">
            <w:pPr>
              <w:pStyle w:val="NumericTableBodyText"/>
              <w:jc w:val="center"/>
            </w:pPr>
            <w:r>
              <w:t>0.00</w:t>
            </w:r>
          </w:p>
        </w:tc>
        <w:tc>
          <w:tcPr>
            <w:tcW w:w="971" w:type="dxa"/>
            <w:noWrap/>
            <w:hideMark/>
          </w:tcPr>
          <w:p w14:paraId="3499CFCC" w14:textId="77777777" w:rsidR="00BD7C6B" w:rsidRDefault="00BD7C6B" w:rsidP="006824CC">
            <w:pPr>
              <w:pStyle w:val="NumericTableBodyText"/>
              <w:jc w:val="center"/>
            </w:pPr>
            <w:r>
              <w:t>0.00</w:t>
            </w:r>
          </w:p>
        </w:tc>
        <w:tc>
          <w:tcPr>
            <w:tcW w:w="970" w:type="dxa"/>
            <w:noWrap/>
            <w:hideMark/>
          </w:tcPr>
          <w:p w14:paraId="0BC59CB4" w14:textId="77777777" w:rsidR="00BD7C6B" w:rsidRDefault="00BD7C6B" w:rsidP="006824CC">
            <w:pPr>
              <w:pStyle w:val="NumericTableBodyText"/>
              <w:jc w:val="center"/>
            </w:pPr>
            <w:r>
              <w:t>0.01</w:t>
            </w:r>
          </w:p>
        </w:tc>
        <w:tc>
          <w:tcPr>
            <w:tcW w:w="970" w:type="dxa"/>
            <w:noWrap/>
            <w:hideMark/>
          </w:tcPr>
          <w:p w14:paraId="371965D4" w14:textId="77777777" w:rsidR="00BD7C6B" w:rsidRDefault="00BD7C6B" w:rsidP="006824CC">
            <w:pPr>
              <w:pStyle w:val="NumericTableBodyText"/>
              <w:jc w:val="center"/>
            </w:pPr>
            <w:r>
              <w:t>0.00</w:t>
            </w:r>
          </w:p>
        </w:tc>
        <w:tc>
          <w:tcPr>
            <w:tcW w:w="971" w:type="dxa"/>
            <w:noWrap/>
            <w:hideMark/>
          </w:tcPr>
          <w:p w14:paraId="646457F2" w14:textId="77777777" w:rsidR="00BD7C6B" w:rsidRDefault="00BD7C6B" w:rsidP="006824CC">
            <w:pPr>
              <w:pStyle w:val="NumericTableBodyText"/>
              <w:jc w:val="center"/>
            </w:pPr>
            <w:r>
              <w:t>0.03</w:t>
            </w:r>
          </w:p>
        </w:tc>
      </w:tr>
      <w:tr w:rsidR="00C92226" w14:paraId="17B5BD77" w14:textId="77777777" w:rsidTr="00582DE2">
        <w:trPr>
          <w:trHeight w:val="290"/>
        </w:trPr>
        <w:tc>
          <w:tcPr>
            <w:tcW w:w="4127" w:type="dxa"/>
            <w:noWrap/>
            <w:hideMark/>
          </w:tcPr>
          <w:p w14:paraId="18A59B04" w14:textId="77777777" w:rsidR="00BD7C6B" w:rsidRDefault="00BD7C6B" w:rsidP="007D066F">
            <w:pPr>
              <w:pStyle w:val="NumericTableBodyText"/>
              <w:rPr>
                <w:i/>
                <w:iCs/>
              </w:rPr>
            </w:pPr>
            <w:r>
              <w:rPr>
                <w:i/>
                <w:iCs/>
              </w:rPr>
              <w:t>Zenopsis nebulosa</w:t>
            </w:r>
          </w:p>
        </w:tc>
        <w:tc>
          <w:tcPr>
            <w:tcW w:w="970" w:type="dxa"/>
            <w:shd w:val="clear" w:color="auto" w:fill="D9D9D9" w:themeFill="background1" w:themeFillShade="D9"/>
            <w:noWrap/>
            <w:hideMark/>
          </w:tcPr>
          <w:p w14:paraId="2438B8DA" w14:textId="77777777" w:rsidR="00BD7C6B" w:rsidRPr="00C655DC" w:rsidRDefault="00BD7C6B" w:rsidP="006824CC">
            <w:pPr>
              <w:pStyle w:val="NumericTableBodyText"/>
              <w:jc w:val="center"/>
              <w:rPr>
                <w:b/>
                <w:bCs/>
              </w:rPr>
            </w:pPr>
            <w:r w:rsidRPr="00C655DC">
              <w:rPr>
                <w:b/>
                <w:bCs/>
              </w:rPr>
              <w:t>4.88</w:t>
            </w:r>
          </w:p>
        </w:tc>
        <w:tc>
          <w:tcPr>
            <w:tcW w:w="970" w:type="dxa"/>
            <w:shd w:val="clear" w:color="auto" w:fill="D9D9D9" w:themeFill="background1" w:themeFillShade="D9"/>
            <w:noWrap/>
            <w:hideMark/>
          </w:tcPr>
          <w:p w14:paraId="2F185937" w14:textId="77777777" w:rsidR="00BD7C6B" w:rsidRPr="00C655DC" w:rsidRDefault="00BD7C6B" w:rsidP="006824CC">
            <w:pPr>
              <w:pStyle w:val="NumericTableBodyText"/>
              <w:jc w:val="center"/>
              <w:rPr>
                <w:b/>
                <w:bCs/>
              </w:rPr>
            </w:pPr>
            <w:r w:rsidRPr="00C655DC">
              <w:rPr>
                <w:b/>
                <w:bCs/>
              </w:rPr>
              <w:t>3.45</w:t>
            </w:r>
          </w:p>
        </w:tc>
        <w:tc>
          <w:tcPr>
            <w:tcW w:w="970" w:type="dxa"/>
            <w:shd w:val="clear" w:color="auto" w:fill="D9D9D9" w:themeFill="background1" w:themeFillShade="D9"/>
            <w:noWrap/>
            <w:hideMark/>
          </w:tcPr>
          <w:p w14:paraId="54235A89" w14:textId="77777777" w:rsidR="00BD7C6B" w:rsidRPr="00C655DC" w:rsidRDefault="00BD7C6B" w:rsidP="006824CC">
            <w:pPr>
              <w:pStyle w:val="NumericTableBodyText"/>
              <w:jc w:val="center"/>
              <w:rPr>
                <w:b/>
                <w:bCs/>
              </w:rPr>
            </w:pPr>
            <w:r w:rsidRPr="00C655DC">
              <w:rPr>
                <w:b/>
                <w:bCs/>
              </w:rPr>
              <w:t>3.33</w:t>
            </w:r>
          </w:p>
        </w:tc>
        <w:tc>
          <w:tcPr>
            <w:tcW w:w="971" w:type="dxa"/>
            <w:noWrap/>
            <w:hideMark/>
          </w:tcPr>
          <w:p w14:paraId="6B552584" w14:textId="77777777" w:rsidR="00BD7C6B" w:rsidRDefault="00BD7C6B" w:rsidP="006824CC">
            <w:pPr>
              <w:pStyle w:val="NumericTableBodyText"/>
              <w:jc w:val="center"/>
            </w:pPr>
            <w:r>
              <w:t>0.00</w:t>
            </w:r>
          </w:p>
        </w:tc>
        <w:tc>
          <w:tcPr>
            <w:tcW w:w="970" w:type="dxa"/>
            <w:noWrap/>
            <w:hideMark/>
          </w:tcPr>
          <w:p w14:paraId="3C8D1A6F" w14:textId="77777777" w:rsidR="00BD7C6B" w:rsidRDefault="00BD7C6B" w:rsidP="006824CC">
            <w:pPr>
              <w:pStyle w:val="NumericTableBodyText"/>
              <w:jc w:val="center"/>
            </w:pPr>
            <w:r>
              <w:t>0.00</w:t>
            </w:r>
          </w:p>
        </w:tc>
        <w:tc>
          <w:tcPr>
            <w:tcW w:w="970" w:type="dxa"/>
            <w:noWrap/>
            <w:hideMark/>
          </w:tcPr>
          <w:p w14:paraId="0C3BFA4E" w14:textId="77777777" w:rsidR="00BD7C6B" w:rsidRDefault="00BD7C6B" w:rsidP="006824CC">
            <w:pPr>
              <w:pStyle w:val="NumericTableBodyText"/>
              <w:jc w:val="center"/>
            </w:pPr>
            <w:r>
              <w:t>0.11</w:t>
            </w:r>
          </w:p>
        </w:tc>
        <w:tc>
          <w:tcPr>
            <w:tcW w:w="970" w:type="dxa"/>
            <w:noWrap/>
            <w:hideMark/>
          </w:tcPr>
          <w:p w14:paraId="73FE3DFA" w14:textId="77777777" w:rsidR="00BD7C6B" w:rsidRDefault="00BD7C6B" w:rsidP="006824CC">
            <w:pPr>
              <w:pStyle w:val="NumericTableBodyText"/>
              <w:jc w:val="center"/>
            </w:pPr>
            <w:r>
              <w:t>0.00</w:t>
            </w:r>
          </w:p>
        </w:tc>
        <w:tc>
          <w:tcPr>
            <w:tcW w:w="971" w:type="dxa"/>
            <w:noWrap/>
            <w:hideMark/>
          </w:tcPr>
          <w:p w14:paraId="7B9C9022" w14:textId="77777777" w:rsidR="00BD7C6B" w:rsidRDefault="00BD7C6B" w:rsidP="006824CC">
            <w:pPr>
              <w:pStyle w:val="NumericTableBodyText"/>
              <w:jc w:val="center"/>
            </w:pPr>
            <w:r>
              <w:t>0.00</w:t>
            </w:r>
          </w:p>
        </w:tc>
        <w:tc>
          <w:tcPr>
            <w:tcW w:w="970" w:type="dxa"/>
            <w:noWrap/>
            <w:hideMark/>
          </w:tcPr>
          <w:p w14:paraId="40527358" w14:textId="77777777" w:rsidR="00BD7C6B" w:rsidRDefault="00BD7C6B" w:rsidP="006824CC">
            <w:pPr>
              <w:pStyle w:val="NumericTableBodyText"/>
              <w:jc w:val="center"/>
            </w:pPr>
            <w:r>
              <w:t>0.00</w:t>
            </w:r>
          </w:p>
        </w:tc>
        <w:tc>
          <w:tcPr>
            <w:tcW w:w="970" w:type="dxa"/>
            <w:noWrap/>
            <w:hideMark/>
          </w:tcPr>
          <w:p w14:paraId="361FCEB6" w14:textId="77777777" w:rsidR="00BD7C6B" w:rsidRDefault="00BD7C6B" w:rsidP="006824CC">
            <w:pPr>
              <w:pStyle w:val="NumericTableBodyText"/>
              <w:jc w:val="center"/>
            </w:pPr>
            <w:r>
              <w:t>0.00</w:t>
            </w:r>
          </w:p>
        </w:tc>
        <w:tc>
          <w:tcPr>
            <w:tcW w:w="971" w:type="dxa"/>
            <w:noWrap/>
            <w:hideMark/>
          </w:tcPr>
          <w:p w14:paraId="7D49EA7D" w14:textId="77777777" w:rsidR="00BD7C6B" w:rsidRDefault="00BD7C6B" w:rsidP="006824CC">
            <w:pPr>
              <w:pStyle w:val="NumericTableBodyText"/>
              <w:jc w:val="center"/>
            </w:pPr>
            <w:r>
              <w:t>0.00</w:t>
            </w:r>
          </w:p>
        </w:tc>
      </w:tr>
      <w:tr w:rsidR="00C92226" w14:paraId="30302258" w14:textId="77777777" w:rsidTr="00582DE2">
        <w:trPr>
          <w:cnfStyle w:val="010000000000" w:firstRow="0" w:lastRow="1" w:firstColumn="0" w:lastColumn="0" w:oddVBand="0" w:evenVBand="0" w:oddHBand="0" w:evenHBand="0" w:firstRowFirstColumn="0" w:firstRowLastColumn="0" w:lastRowFirstColumn="0" w:lastRowLastColumn="0"/>
          <w:trHeight w:val="290"/>
        </w:trPr>
        <w:tc>
          <w:tcPr>
            <w:tcW w:w="4127" w:type="dxa"/>
            <w:noWrap/>
            <w:hideMark/>
          </w:tcPr>
          <w:p w14:paraId="3232420B" w14:textId="77777777" w:rsidR="00BD7C6B" w:rsidRDefault="00BD7C6B" w:rsidP="007D066F">
            <w:pPr>
              <w:pStyle w:val="NumericTableBodyText"/>
              <w:rPr>
                <w:i/>
                <w:iCs/>
              </w:rPr>
            </w:pPr>
            <w:r>
              <w:rPr>
                <w:i/>
                <w:iCs/>
              </w:rPr>
              <w:t>Zeus faber</w:t>
            </w:r>
          </w:p>
        </w:tc>
        <w:tc>
          <w:tcPr>
            <w:tcW w:w="970" w:type="dxa"/>
            <w:shd w:val="clear" w:color="auto" w:fill="D9D9D9" w:themeFill="background1" w:themeFillShade="D9"/>
            <w:noWrap/>
            <w:hideMark/>
          </w:tcPr>
          <w:p w14:paraId="4D1C623B" w14:textId="77777777" w:rsidR="00BD7C6B" w:rsidRPr="00C655DC" w:rsidRDefault="00BD7C6B" w:rsidP="006824CC">
            <w:pPr>
              <w:pStyle w:val="NumericTableBodyText"/>
              <w:jc w:val="center"/>
              <w:rPr>
                <w:b/>
                <w:bCs/>
              </w:rPr>
            </w:pPr>
            <w:r w:rsidRPr="00C655DC">
              <w:rPr>
                <w:b/>
                <w:bCs/>
              </w:rPr>
              <w:t>4.96</w:t>
            </w:r>
          </w:p>
        </w:tc>
        <w:tc>
          <w:tcPr>
            <w:tcW w:w="970" w:type="dxa"/>
            <w:shd w:val="clear" w:color="auto" w:fill="D9D9D9" w:themeFill="background1" w:themeFillShade="D9"/>
            <w:noWrap/>
            <w:hideMark/>
          </w:tcPr>
          <w:p w14:paraId="54F16127" w14:textId="77777777" w:rsidR="00BD7C6B" w:rsidRPr="00C655DC" w:rsidRDefault="00BD7C6B" w:rsidP="006824CC">
            <w:pPr>
              <w:pStyle w:val="NumericTableBodyText"/>
              <w:jc w:val="center"/>
              <w:rPr>
                <w:b/>
                <w:bCs/>
              </w:rPr>
            </w:pPr>
            <w:r w:rsidRPr="00C655DC">
              <w:rPr>
                <w:b/>
                <w:bCs/>
              </w:rPr>
              <w:t>3.57</w:t>
            </w:r>
          </w:p>
        </w:tc>
        <w:tc>
          <w:tcPr>
            <w:tcW w:w="970" w:type="dxa"/>
            <w:noWrap/>
            <w:hideMark/>
          </w:tcPr>
          <w:p w14:paraId="4B28E857" w14:textId="77777777" w:rsidR="00BD7C6B" w:rsidRDefault="00BD7C6B" w:rsidP="006824CC">
            <w:pPr>
              <w:pStyle w:val="NumericTableBodyText"/>
              <w:jc w:val="center"/>
            </w:pPr>
            <w:r>
              <w:t>1.09</w:t>
            </w:r>
          </w:p>
        </w:tc>
        <w:tc>
          <w:tcPr>
            <w:tcW w:w="971" w:type="dxa"/>
            <w:shd w:val="clear" w:color="auto" w:fill="D9D9D9" w:themeFill="background1" w:themeFillShade="D9"/>
            <w:noWrap/>
            <w:hideMark/>
          </w:tcPr>
          <w:p w14:paraId="7B661CE8" w14:textId="77777777" w:rsidR="00BD7C6B" w:rsidRPr="00C655DC" w:rsidRDefault="00BD7C6B" w:rsidP="006824CC">
            <w:pPr>
              <w:pStyle w:val="NumericTableBodyText"/>
              <w:jc w:val="center"/>
              <w:rPr>
                <w:b/>
                <w:bCs/>
              </w:rPr>
            </w:pPr>
            <w:r w:rsidRPr="00C655DC">
              <w:rPr>
                <w:b/>
                <w:bCs/>
              </w:rPr>
              <w:t>0.17</w:t>
            </w:r>
          </w:p>
        </w:tc>
        <w:tc>
          <w:tcPr>
            <w:tcW w:w="970" w:type="dxa"/>
            <w:shd w:val="clear" w:color="auto" w:fill="D9D9D9" w:themeFill="background1" w:themeFillShade="D9"/>
            <w:noWrap/>
            <w:hideMark/>
          </w:tcPr>
          <w:p w14:paraId="176FDF2E" w14:textId="77777777" w:rsidR="00BD7C6B" w:rsidRPr="00C655DC" w:rsidRDefault="00BD7C6B" w:rsidP="006824CC">
            <w:pPr>
              <w:pStyle w:val="NumericTableBodyText"/>
              <w:jc w:val="center"/>
              <w:rPr>
                <w:b/>
                <w:bCs/>
              </w:rPr>
            </w:pPr>
            <w:r w:rsidRPr="00C655DC">
              <w:rPr>
                <w:b/>
                <w:bCs/>
              </w:rPr>
              <w:t>0.13</w:t>
            </w:r>
          </w:p>
        </w:tc>
        <w:tc>
          <w:tcPr>
            <w:tcW w:w="970" w:type="dxa"/>
            <w:shd w:val="clear" w:color="auto" w:fill="D9D9D9" w:themeFill="background1" w:themeFillShade="D9"/>
            <w:noWrap/>
            <w:hideMark/>
          </w:tcPr>
          <w:p w14:paraId="39D19498" w14:textId="77777777" w:rsidR="00BD7C6B" w:rsidRPr="00C655DC" w:rsidRDefault="00BD7C6B" w:rsidP="006824CC">
            <w:pPr>
              <w:pStyle w:val="NumericTableBodyText"/>
              <w:jc w:val="center"/>
              <w:rPr>
                <w:b/>
                <w:bCs/>
              </w:rPr>
            </w:pPr>
            <w:r w:rsidRPr="00C655DC">
              <w:rPr>
                <w:b/>
                <w:bCs/>
              </w:rPr>
              <w:t>1.84</w:t>
            </w:r>
          </w:p>
        </w:tc>
        <w:tc>
          <w:tcPr>
            <w:tcW w:w="970" w:type="dxa"/>
            <w:noWrap/>
            <w:hideMark/>
          </w:tcPr>
          <w:p w14:paraId="383E5D7E" w14:textId="77777777" w:rsidR="00BD7C6B" w:rsidRDefault="00BD7C6B" w:rsidP="006824CC">
            <w:pPr>
              <w:pStyle w:val="NumericTableBodyText"/>
              <w:jc w:val="center"/>
            </w:pPr>
            <w:r>
              <w:t>0.11</w:t>
            </w:r>
          </w:p>
        </w:tc>
        <w:tc>
          <w:tcPr>
            <w:tcW w:w="971" w:type="dxa"/>
            <w:shd w:val="clear" w:color="auto" w:fill="D9D9D9" w:themeFill="background1" w:themeFillShade="D9"/>
            <w:noWrap/>
            <w:hideMark/>
          </w:tcPr>
          <w:p w14:paraId="4B956F2F" w14:textId="77777777" w:rsidR="00BD7C6B" w:rsidRPr="00225627" w:rsidRDefault="00BD7C6B" w:rsidP="006824CC">
            <w:pPr>
              <w:pStyle w:val="NumericTableBodyText"/>
              <w:jc w:val="center"/>
              <w:rPr>
                <w:b/>
                <w:bCs/>
              </w:rPr>
            </w:pPr>
            <w:r w:rsidRPr="00225627">
              <w:rPr>
                <w:b/>
                <w:bCs/>
              </w:rPr>
              <w:t>0.08</w:t>
            </w:r>
          </w:p>
        </w:tc>
        <w:tc>
          <w:tcPr>
            <w:tcW w:w="970" w:type="dxa"/>
            <w:noWrap/>
            <w:hideMark/>
          </w:tcPr>
          <w:p w14:paraId="3ED731B2" w14:textId="77777777" w:rsidR="00BD7C6B" w:rsidRDefault="00BD7C6B" w:rsidP="006824CC">
            <w:pPr>
              <w:pStyle w:val="NumericTableBodyText"/>
              <w:jc w:val="center"/>
            </w:pPr>
            <w:r>
              <w:t>0.01</w:t>
            </w:r>
          </w:p>
        </w:tc>
        <w:tc>
          <w:tcPr>
            <w:tcW w:w="970" w:type="dxa"/>
            <w:shd w:val="clear" w:color="auto" w:fill="D9D9D9" w:themeFill="background1" w:themeFillShade="D9"/>
            <w:noWrap/>
            <w:hideMark/>
          </w:tcPr>
          <w:p w14:paraId="609A4869" w14:textId="77777777" w:rsidR="00BD7C6B" w:rsidRPr="00225627" w:rsidRDefault="00BD7C6B" w:rsidP="006824CC">
            <w:pPr>
              <w:pStyle w:val="NumericTableBodyText"/>
              <w:jc w:val="center"/>
              <w:rPr>
                <w:b/>
                <w:bCs/>
              </w:rPr>
            </w:pPr>
            <w:r w:rsidRPr="00225627">
              <w:rPr>
                <w:b/>
                <w:bCs/>
              </w:rPr>
              <w:t>0.03</w:t>
            </w:r>
          </w:p>
        </w:tc>
        <w:tc>
          <w:tcPr>
            <w:tcW w:w="971" w:type="dxa"/>
            <w:shd w:val="clear" w:color="auto" w:fill="D9D9D9" w:themeFill="background1" w:themeFillShade="D9"/>
            <w:noWrap/>
            <w:hideMark/>
          </w:tcPr>
          <w:p w14:paraId="19D8E0AE" w14:textId="77777777" w:rsidR="00BD7C6B" w:rsidRPr="00225627" w:rsidRDefault="00BD7C6B" w:rsidP="006824CC">
            <w:pPr>
              <w:pStyle w:val="NumericTableBodyText"/>
              <w:jc w:val="center"/>
              <w:rPr>
                <w:b/>
                <w:bCs/>
              </w:rPr>
            </w:pPr>
            <w:r w:rsidRPr="00225627">
              <w:rPr>
                <w:b/>
                <w:bCs/>
              </w:rPr>
              <w:t>0.08</w:t>
            </w:r>
          </w:p>
        </w:tc>
      </w:tr>
    </w:tbl>
    <w:p w14:paraId="41A2471C" w14:textId="77777777" w:rsidR="00BD7C6B" w:rsidRDefault="00BD7C6B" w:rsidP="00BD7C6B">
      <w:pPr>
        <w:pStyle w:val="BodyText"/>
      </w:pPr>
    </w:p>
    <w:p w14:paraId="0B9737CC" w14:textId="77777777" w:rsidR="00BD7C6B" w:rsidRDefault="00BD7C6B" w:rsidP="00BD7C6B">
      <w:pPr>
        <w:pStyle w:val="BodyText"/>
      </w:pPr>
    </w:p>
    <w:p w14:paraId="7B45A889" w14:textId="325F42EC" w:rsidR="004A63E9" w:rsidRDefault="004A63E9" w:rsidP="00BD7C6B">
      <w:pPr>
        <w:pStyle w:val="BodyText"/>
        <w:sectPr w:rsidR="004A63E9" w:rsidSect="00BD7C6B">
          <w:headerReference w:type="even" r:id="rId68"/>
          <w:headerReference w:type="default" r:id="rId69"/>
          <w:footerReference w:type="even" r:id="rId70"/>
          <w:footerReference w:type="default" r:id="rId71"/>
          <w:headerReference w:type="first" r:id="rId72"/>
          <w:footerReference w:type="first" r:id="rId73"/>
          <w:pgSz w:w="16839" w:h="11907" w:orient="landscape" w:code="9"/>
          <w:pgMar w:top="1134" w:right="1134" w:bottom="1134" w:left="1134" w:header="567" w:footer="510" w:gutter="0"/>
          <w:cols w:space="708"/>
          <w:docGrid w:linePitch="360"/>
        </w:sectPr>
      </w:pPr>
    </w:p>
    <w:p w14:paraId="0DBE201E" w14:textId="439F7C42" w:rsidR="00DB4EDF" w:rsidRDefault="00DB4EDF" w:rsidP="00DB4EDF">
      <w:pPr>
        <w:pStyle w:val="Caption"/>
        <w:spacing w:after="120"/>
        <w:rPr>
          <w:vanish/>
          <w:specVanish/>
        </w:rPr>
      </w:pPr>
      <w:bookmarkStart w:id="205" w:name="_Ref48556058"/>
      <w:bookmarkStart w:id="206" w:name="_Toc50110179"/>
      <w:bookmarkEnd w:id="192"/>
      <w:bookmarkEnd w:id="193"/>
      <w:r>
        <w:lastRenderedPageBreak/>
        <w:t xml:space="preserve">Table </w:t>
      </w:r>
      <w:r>
        <w:fldChar w:fldCharType="begin"/>
      </w:r>
      <w:r>
        <w:instrText>STYLEREF "Heading 7" \s</w:instrText>
      </w:r>
      <w:r>
        <w:fldChar w:fldCharType="separate"/>
      </w:r>
      <w:r w:rsidR="006F40A1">
        <w:rPr>
          <w:noProof/>
        </w:rPr>
        <w:t>B</w:t>
      </w:r>
      <w:r>
        <w:fldChar w:fldCharType="end"/>
      </w:r>
      <w:r>
        <w:noBreakHyphen/>
      </w:r>
      <w:r>
        <w:fldChar w:fldCharType="begin"/>
      </w:r>
      <w:r>
        <w:instrText>SEQ TableAppendix \s 7</w:instrText>
      </w:r>
      <w:r>
        <w:fldChar w:fldCharType="separate"/>
      </w:r>
      <w:r w:rsidR="006F40A1">
        <w:rPr>
          <w:noProof/>
        </w:rPr>
        <w:t>2</w:t>
      </w:r>
      <w:r>
        <w:fldChar w:fldCharType="end"/>
      </w:r>
      <w:bookmarkEnd w:id="205"/>
      <w:r>
        <w:t>:</w:t>
      </w:r>
      <w:r>
        <w:tab/>
        <w:t xml:space="preserve">Detailed intersect analysis between </w:t>
      </w:r>
      <w:r w:rsidR="001B2CE8">
        <w:t xml:space="preserve">demersal fish and biogenic habitat layers </w:t>
      </w:r>
      <w:r>
        <w:t xml:space="preserve">for alternative Scenario 1 </w:t>
      </w:r>
      <w:r w:rsidR="006D4679">
        <w:t xml:space="preserve">(SC1) </w:t>
      </w:r>
      <w:r>
        <w:t xml:space="preserve">and Scenario 2 </w:t>
      </w:r>
      <w:r w:rsidR="006D4679">
        <w:t xml:space="preserve">(SC2) </w:t>
      </w:r>
      <w:r>
        <w:t xml:space="preserve">individual </w:t>
      </w:r>
      <w:r w:rsidR="006F6079">
        <w:t>marine reserves</w:t>
      </w:r>
      <w:r>
        <w:t>.</w:t>
      </w:r>
      <w:bookmarkEnd w:id="206"/>
    </w:p>
    <w:p w14:paraId="51E2DF7C" w14:textId="10ACC1F6" w:rsidR="00DB4EDF" w:rsidRDefault="00DB4EDF" w:rsidP="00DB4EDF">
      <w:pPr>
        <w:pStyle w:val="CaptionText"/>
        <w:keepNext/>
        <w:spacing w:after="120"/>
      </w:pPr>
      <w:r>
        <w:t xml:space="preserve"> </w:t>
      </w:r>
      <w:r w:rsidR="008D362A">
        <w:t xml:space="preserve">Shaded cells with values in bold </w:t>
      </w:r>
      <w:r w:rsidR="0060087C">
        <w:t>indicate greater performance than on par protection relative to the area of the HGMP covered by that proposed marine reserve.</w:t>
      </w:r>
    </w:p>
    <w:tbl>
      <w:tblPr>
        <w:tblStyle w:val="ADXDataTable"/>
        <w:tblW w:w="0" w:type="auto"/>
        <w:tblLayout w:type="fixed"/>
        <w:tblLook w:val="04E0" w:firstRow="1" w:lastRow="1" w:firstColumn="1" w:lastColumn="0" w:noHBand="0" w:noVBand="1"/>
      </w:tblPr>
      <w:tblGrid>
        <w:gridCol w:w="2410"/>
        <w:gridCol w:w="709"/>
        <w:gridCol w:w="709"/>
        <w:gridCol w:w="992"/>
        <w:gridCol w:w="1004"/>
        <w:gridCol w:w="811"/>
        <w:gridCol w:w="812"/>
        <w:gridCol w:w="811"/>
        <w:gridCol w:w="812"/>
      </w:tblGrid>
      <w:tr w:rsidR="00C84B86" w14:paraId="157C4C08" w14:textId="77777777" w:rsidTr="00A06594">
        <w:trPr>
          <w:cnfStyle w:val="100000000000" w:firstRow="1" w:lastRow="0" w:firstColumn="0" w:lastColumn="0" w:oddVBand="0" w:evenVBand="0" w:oddHBand="0" w:evenHBand="0" w:firstRowFirstColumn="0" w:firstRowLastColumn="0" w:lastRowFirstColumn="0" w:lastRowLastColumn="0"/>
          <w:trHeight w:val="820"/>
          <w:tblHeader/>
        </w:trPr>
        <w:tc>
          <w:tcPr>
            <w:tcW w:w="2410" w:type="dxa"/>
            <w:vAlign w:val="center"/>
            <w:hideMark/>
          </w:tcPr>
          <w:p w14:paraId="07A487EB" w14:textId="77777777" w:rsidR="00DB4EDF" w:rsidRDefault="00DB4EDF" w:rsidP="00C84B86">
            <w:pPr>
              <w:pStyle w:val="NumericTableHeading"/>
              <w:rPr>
                <w:lang w:eastAsia="en-NZ"/>
              </w:rPr>
            </w:pPr>
            <w:r>
              <w:t>Layer name</w:t>
            </w:r>
          </w:p>
        </w:tc>
        <w:tc>
          <w:tcPr>
            <w:tcW w:w="709" w:type="dxa"/>
            <w:vAlign w:val="center"/>
            <w:hideMark/>
          </w:tcPr>
          <w:p w14:paraId="4DFEFD1D" w14:textId="33592180" w:rsidR="00DB4EDF" w:rsidRDefault="00DB4EDF" w:rsidP="00C84B86">
            <w:pPr>
              <w:pStyle w:val="NumericTableHeading"/>
            </w:pPr>
            <w:r>
              <w:t xml:space="preserve"> Kawau Bay SC1     </w:t>
            </w:r>
          </w:p>
        </w:tc>
        <w:tc>
          <w:tcPr>
            <w:tcW w:w="709" w:type="dxa"/>
            <w:vAlign w:val="center"/>
            <w:hideMark/>
          </w:tcPr>
          <w:p w14:paraId="4A412AF5" w14:textId="7D66F394" w:rsidR="00DB4EDF" w:rsidRDefault="00DB4EDF" w:rsidP="00C84B86">
            <w:pPr>
              <w:pStyle w:val="NumericTableHeading"/>
            </w:pPr>
            <w:r>
              <w:t xml:space="preserve"> Kawau Bay SC2     </w:t>
            </w:r>
          </w:p>
        </w:tc>
        <w:tc>
          <w:tcPr>
            <w:tcW w:w="992" w:type="dxa"/>
            <w:vAlign w:val="center"/>
            <w:hideMark/>
          </w:tcPr>
          <w:p w14:paraId="4119E8A6" w14:textId="6B17A66B" w:rsidR="00DB4EDF" w:rsidRDefault="00DB4EDF" w:rsidP="00C84B86">
            <w:pPr>
              <w:pStyle w:val="NumericTableHeading"/>
            </w:pPr>
            <w:r>
              <w:t xml:space="preserve"> Mokohinau Islands SC1     </w:t>
            </w:r>
          </w:p>
        </w:tc>
        <w:tc>
          <w:tcPr>
            <w:tcW w:w="1004" w:type="dxa"/>
            <w:vAlign w:val="center"/>
            <w:hideMark/>
          </w:tcPr>
          <w:p w14:paraId="19FEF482" w14:textId="05585581" w:rsidR="00DB4EDF" w:rsidRDefault="00DB4EDF" w:rsidP="00C84B86">
            <w:pPr>
              <w:pStyle w:val="NumericTableHeading"/>
            </w:pPr>
            <w:r>
              <w:t xml:space="preserve"> Mokohinau Islands SC2     </w:t>
            </w:r>
          </w:p>
        </w:tc>
        <w:tc>
          <w:tcPr>
            <w:tcW w:w="811" w:type="dxa"/>
            <w:vAlign w:val="center"/>
            <w:hideMark/>
          </w:tcPr>
          <w:p w14:paraId="64F6EEA6" w14:textId="03BA6C0E" w:rsidR="00DB4EDF" w:rsidRDefault="00DB4EDF" w:rsidP="00C84B86">
            <w:pPr>
              <w:pStyle w:val="NumericTableHeading"/>
            </w:pPr>
            <w:r>
              <w:t xml:space="preserve"> Rangitoto  </w:t>
            </w:r>
            <w:r w:rsidR="006D4679">
              <w:t xml:space="preserve">&amp; </w:t>
            </w:r>
            <w:r>
              <w:t xml:space="preserve">Motutapu  SC1     </w:t>
            </w:r>
          </w:p>
        </w:tc>
        <w:tc>
          <w:tcPr>
            <w:tcW w:w="812" w:type="dxa"/>
            <w:vAlign w:val="center"/>
            <w:hideMark/>
          </w:tcPr>
          <w:p w14:paraId="702E44D2" w14:textId="46DC575A" w:rsidR="00DB4EDF" w:rsidRDefault="00DB4EDF" w:rsidP="00C84B86">
            <w:pPr>
              <w:pStyle w:val="NumericTableHeading"/>
            </w:pPr>
            <w:r>
              <w:t xml:space="preserve"> Rangitoto  </w:t>
            </w:r>
            <w:r w:rsidR="006D4679">
              <w:t xml:space="preserve">&amp; </w:t>
            </w:r>
            <w:r>
              <w:t xml:space="preserve">Motutapu  SC2     </w:t>
            </w:r>
          </w:p>
        </w:tc>
        <w:tc>
          <w:tcPr>
            <w:tcW w:w="811" w:type="dxa"/>
            <w:vAlign w:val="center"/>
            <w:hideMark/>
          </w:tcPr>
          <w:p w14:paraId="3A13296C" w14:textId="7A5C86C2" w:rsidR="00DB4EDF" w:rsidRDefault="00DB4EDF" w:rsidP="00C84B86">
            <w:pPr>
              <w:pStyle w:val="NumericTableHeading"/>
            </w:pPr>
            <w:r>
              <w:t xml:space="preserve"> Tiritiri Matangi </w:t>
            </w:r>
            <w:r w:rsidR="006D4679">
              <w:t>Island</w:t>
            </w:r>
            <w:r>
              <w:t xml:space="preserve"> SC1    </w:t>
            </w:r>
          </w:p>
        </w:tc>
        <w:tc>
          <w:tcPr>
            <w:tcW w:w="812" w:type="dxa"/>
            <w:vAlign w:val="center"/>
            <w:hideMark/>
          </w:tcPr>
          <w:p w14:paraId="0C28D4E7" w14:textId="51115C16" w:rsidR="00DB4EDF" w:rsidRDefault="00DB4EDF" w:rsidP="00C84B86">
            <w:pPr>
              <w:pStyle w:val="NumericTableHeading"/>
              <w:rPr>
                <w:color w:val="FF0000"/>
              </w:rPr>
            </w:pPr>
            <w:r>
              <w:t xml:space="preserve"> Tiritiri Matangi </w:t>
            </w:r>
            <w:r w:rsidR="006D4679">
              <w:t>Island</w:t>
            </w:r>
            <w:r>
              <w:t xml:space="preserve"> SC2     </w:t>
            </w:r>
          </w:p>
        </w:tc>
      </w:tr>
      <w:tr w:rsidR="004D2DDC" w14:paraId="578E91DE" w14:textId="77777777" w:rsidTr="00A06594">
        <w:trPr>
          <w:trHeight w:val="290"/>
        </w:trPr>
        <w:tc>
          <w:tcPr>
            <w:tcW w:w="2410" w:type="dxa"/>
            <w:tcBorders>
              <w:top w:val="single" w:sz="4" w:space="0" w:color="auto"/>
            </w:tcBorders>
            <w:noWrap/>
          </w:tcPr>
          <w:p w14:paraId="6ED86AF9" w14:textId="767566F4" w:rsidR="004D2DDC" w:rsidRDefault="004D2DDC" w:rsidP="004D2DDC">
            <w:pPr>
              <w:pStyle w:val="NumericTableBodyText"/>
            </w:pPr>
            <w:r w:rsidRPr="004B555D">
              <w:t>Total percentage of HGMP</w:t>
            </w:r>
          </w:p>
        </w:tc>
        <w:tc>
          <w:tcPr>
            <w:tcW w:w="709" w:type="dxa"/>
            <w:tcBorders>
              <w:top w:val="single" w:sz="4" w:space="0" w:color="auto"/>
            </w:tcBorders>
            <w:noWrap/>
            <w:vAlign w:val="center"/>
          </w:tcPr>
          <w:p w14:paraId="7F8CB6DB" w14:textId="6E69C3BD" w:rsidR="004D2DDC" w:rsidRDefault="004D2DDC" w:rsidP="006824CC">
            <w:pPr>
              <w:pStyle w:val="NumericTableBodyText"/>
              <w:ind w:right="-424"/>
            </w:pPr>
            <w:r>
              <w:t>0.32</w:t>
            </w:r>
          </w:p>
        </w:tc>
        <w:tc>
          <w:tcPr>
            <w:tcW w:w="709" w:type="dxa"/>
            <w:tcBorders>
              <w:top w:val="single" w:sz="4" w:space="0" w:color="auto"/>
            </w:tcBorders>
            <w:noWrap/>
            <w:vAlign w:val="center"/>
          </w:tcPr>
          <w:p w14:paraId="544FFF0C" w14:textId="57D5C014" w:rsidR="004D2DDC" w:rsidRDefault="00FE76D8" w:rsidP="006824CC">
            <w:pPr>
              <w:pStyle w:val="NumericTableBodyText"/>
              <w:ind w:right="-424"/>
            </w:pPr>
            <w:r>
              <w:t>&lt;0.01</w:t>
            </w:r>
          </w:p>
        </w:tc>
        <w:tc>
          <w:tcPr>
            <w:tcW w:w="992" w:type="dxa"/>
            <w:tcBorders>
              <w:top w:val="single" w:sz="4" w:space="0" w:color="auto"/>
            </w:tcBorders>
            <w:noWrap/>
            <w:vAlign w:val="center"/>
          </w:tcPr>
          <w:p w14:paraId="1BF84335" w14:textId="5B1F1A7B" w:rsidR="004D2DDC" w:rsidRDefault="004D2DDC" w:rsidP="006824CC">
            <w:pPr>
              <w:pStyle w:val="NumericTableBodyText"/>
              <w:ind w:right="-424"/>
            </w:pPr>
            <w:r>
              <w:t>0.84</w:t>
            </w:r>
          </w:p>
        </w:tc>
        <w:tc>
          <w:tcPr>
            <w:tcW w:w="1004" w:type="dxa"/>
            <w:tcBorders>
              <w:top w:val="single" w:sz="4" w:space="0" w:color="auto"/>
            </w:tcBorders>
            <w:noWrap/>
            <w:vAlign w:val="center"/>
          </w:tcPr>
          <w:p w14:paraId="1E37058C" w14:textId="5347C9BB" w:rsidR="004D2DDC" w:rsidRDefault="004D2DDC" w:rsidP="006824CC">
            <w:pPr>
              <w:pStyle w:val="NumericTableBodyText"/>
              <w:ind w:right="-424"/>
            </w:pPr>
            <w:r>
              <w:t>0.01</w:t>
            </w:r>
          </w:p>
        </w:tc>
        <w:tc>
          <w:tcPr>
            <w:tcW w:w="811" w:type="dxa"/>
            <w:tcBorders>
              <w:top w:val="single" w:sz="4" w:space="0" w:color="auto"/>
            </w:tcBorders>
            <w:noWrap/>
            <w:vAlign w:val="center"/>
          </w:tcPr>
          <w:p w14:paraId="3FDC95AA" w14:textId="0412FE1A" w:rsidR="004D2DDC" w:rsidRDefault="004D2DDC" w:rsidP="006824CC">
            <w:pPr>
              <w:pStyle w:val="NumericTableBodyText"/>
              <w:ind w:right="-424"/>
            </w:pPr>
            <w:r>
              <w:t>0.08</w:t>
            </w:r>
          </w:p>
        </w:tc>
        <w:tc>
          <w:tcPr>
            <w:tcW w:w="812" w:type="dxa"/>
            <w:tcBorders>
              <w:top w:val="single" w:sz="4" w:space="0" w:color="auto"/>
            </w:tcBorders>
            <w:noWrap/>
            <w:vAlign w:val="center"/>
          </w:tcPr>
          <w:p w14:paraId="0C667161" w14:textId="67AAE5E3" w:rsidR="004D2DDC" w:rsidRDefault="004D2DDC" w:rsidP="006824CC">
            <w:pPr>
              <w:pStyle w:val="NumericTableBodyText"/>
              <w:ind w:right="-424"/>
            </w:pPr>
            <w:r>
              <w:t>0.05</w:t>
            </w:r>
          </w:p>
        </w:tc>
        <w:tc>
          <w:tcPr>
            <w:tcW w:w="811" w:type="dxa"/>
            <w:tcBorders>
              <w:top w:val="single" w:sz="4" w:space="0" w:color="auto"/>
            </w:tcBorders>
            <w:noWrap/>
            <w:vAlign w:val="center"/>
          </w:tcPr>
          <w:p w14:paraId="511848D0" w14:textId="22422962" w:rsidR="004D2DDC" w:rsidRDefault="004D2DDC" w:rsidP="006824CC">
            <w:pPr>
              <w:pStyle w:val="NumericTableBodyText"/>
              <w:ind w:right="-424"/>
            </w:pPr>
            <w:r>
              <w:t>0.16</w:t>
            </w:r>
          </w:p>
        </w:tc>
        <w:tc>
          <w:tcPr>
            <w:tcW w:w="812" w:type="dxa"/>
            <w:tcBorders>
              <w:top w:val="single" w:sz="4" w:space="0" w:color="auto"/>
            </w:tcBorders>
            <w:vAlign w:val="center"/>
          </w:tcPr>
          <w:p w14:paraId="2BAE44B5" w14:textId="5F3A4800" w:rsidR="004D2DDC" w:rsidRDefault="004D2DDC" w:rsidP="006824CC">
            <w:pPr>
              <w:pStyle w:val="NumericTableBodyText"/>
              <w:ind w:right="-424"/>
            </w:pPr>
            <w:r>
              <w:t>0.01</w:t>
            </w:r>
          </w:p>
        </w:tc>
      </w:tr>
      <w:tr w:rsidR="00DB4EDF" w14:paraId="7496BA7E" w14:textId="77777777" w:rsidTr="00C84B86">
        <w:trPr>
          <w:trHeight w:val="290"/>
        </w:trPr>
        <w:tc>
          <w:tcPr>
            <w:tcW w:w="2410" w:type="dxa"/>
            <w:noWrap/>
            <w:hideMark/>
          </w:tcPr>
          <w:p w14:paraId="5C7D8587" w14:textId="77777777" w:rsidR="00DB4EDF" w:rsidRPr="00D04944" w:rsidRDefault="00DB4EDF" w:rsidP="00C84B86">
            <w:pPr>
              <w:pStyle w:val="NumericTableBodyText"/>
              <w:rPr>
                <w:b/>
                <w:bCs/>
              </w:rPr>
            </w:pPr>
            <w:r w:rsidRPr="00D04944">
              <w:rPr>
                <w:b/>
                <w:bCs/>
              </w:rPr>
              <w:t>Biogenic habitats</w:t>
            </w:r>
          </w:p>
        </w:tc>
        <w:tc>
          <w:tcPr>
            <w:tcW w:w="709" w:type="dxa"/>
            <w:noWrap/>
            <w:vAlign w:val="center"/>
          </w:tcPr>
          <w:p w14:paraId="567875D7" w14:textId="77777777" w:rsidR="00DB4EDF" w:rsidRDefault="00DB4EDF" w:rsidP="006824CC">
            <w:pPr>
              <w:pStyle w:val="NumericTableBodyText"/>
              <w:ind w:right="-424"/>
            </w:pPr>
          </w:p>
        </w:tc>
        <w:tc>
          <w:tcPr>
            <w:tcW w:w="709" w:type="dxa"/>
            <w:noWrap/>
            <w:vAlign w:val="center"/>
          </w:tcPr>
          <w:p w14:paraId="664DA53A" w14:textId="77777777" w:rsidR="00DB4EDF" w:rsidRDefault="00DB4EDF" w:rsidP="006824CC">
            <w:pPr>
              <w:pStyle w:val="NumericTableBodyText"/>
              <w:ind w:right="-424"/>
            </w:pPr>
          </w:p>
        </w:tc>
        <w:tc>
          <w:tcPr>
            <w:tcW w:w="992" w:type="dxa"/>
            <w:noWrap/>
            <w:vAlign w:val="center"/>
          </w:tcPr>
          <w:p w14:paraId="4BC88008" w14:textId="77777777" w:rsidR="00DB4EDF" w:rsidRDefault="00DB4EDF" w:rsidP="006824CC">
            <w:pPr>
              <w:pStyle w:val="NumericTableBodyText"/>
              <w:ind w:right="-424"/>
            </w:pPr>
          </w:p>
        </w:tc>
        <w:tc>
          <w:tcPr>
            <w:tcW w:w="1004" w:type="dxa"/>
            <w:noWrap/>
            <w:vAlign w:val="center"/>
          </w:tcPr>
          <w:p w14:paraId="65E48434" w14:textId="77777777" w:rsidR="00DB4EDF" w:rsidRDefault="00DB4EDF" w:rsidP="006824CC">
            <w:pPr>
              <w:pStyle w:val="NumericTableBodyText"/>
              <w:ind w:right="-424"/>
            </w:pPr>
          </w:p>
        </w:tc>
        <w:tc>
          <w:tcPr>
            <w:tcW w:w="811" w:type="dxa"/>
            <w:noWrap/>
            <w:vAlign w:val="center"/>
          </w:tcPr>
          <w:p w14:paraId="0AB09BCE" w14:textId="77777777" w:rsidR="00DB4EDF" w:rsidRDefault="00DB4EDF" w:rsidP="006824CC">
            <w:pPr>
              <w:pStyle w:val="NumericTableBodyText"/>
              <w:ind w:right="-424"/>
            </w:pPr>
          </w:p>
        </w:tc>
        <w:tc>
          <w:tcPr>
            <w:tcW w:w="812" w:type="dxa"/>
            <w:noWrap/>
            <w:vAlign w:val="center"/>
          </w:tcPr>
          <w:p w14:paraId="3455EA4E" w14:textId="77777777" w:rsidR="00DB4EDF" w:rsidRDefault="00DB4EDF" w:rsidP="006824CC">
            <w:pPr>
              <w:pStyle w:val="NumericTableBodyText"/>
              <w:ind w:right="-424"/>
            </w:pPr>
          </w:p>
        </w:tc>
        <w:tc>
          <w:tcPr>
            <w:tcW w:w="811" w:type="dxa"/>
            <w:noWrap/>
            <w:vAlign w:val="center"/>
          </w:tcPr>
          <w:p w14:paraId="5F0A7C37" w14:textId="77777777" w:rsidR="00DB4EDF" w:rsidRDefault="00DB4EDF" w:rsidP="006824CC">
            <w:pPr>
              <w:pStyle w:val="NumericTableBodyText"/>
              <w:ind w:right="-424"/>
            </w:pPr>
          </w:p>
        </w:tc>
        <w:tc>
          <w:tcPr>
            <w:tcW w:w="812" w:type="dxa"/>
            <w:vAlign w:val="center"/>
          </w:tcPr>
          <w:p w14:paraId="304C2791" w14:textId="77777777" w:rsidR="00DB4EDF" w:rsidRDefault="00DB4EDF" w:rsidP="006824CC">
            <w:pPr>
              <w:pStyle w:val="NumericTableBodyText"/>
              <w:ind w:right="-424"/>
            </w:pPr>
          </w:p>
        </w:tc>
      </w:tr>
      <w:tr w:rsidR="00DB4EDF" w14:paraId="2E919E3C" w14:textId="77777777" w:rsidTr="00C84B86">
        <w:trPr>
          <w:trHeight w:val="290"/>
        </w:trPr>
        <w:tc>
          <w:tcPr>
            <w:tcW w:w="2410" w:type="dxa"/>
            <w:noWrap/>
            <w:hideMark/>
          </w:tcPr>
          <w:p w14:paraId="557D654A" w14:textId="77777777" w:rsidR="00DB4EDF" w:rsidRDefault="00DB4EDF" w:rsidP="00C84B86">
            <w:pPr>
              <w:pStyle w:val="NumericTableBodyText"/>
            </w:pPr>
            <w:r>
              <w:t>Dog cockles</w:t>
            </w:r>
          </w:p>
        </w:tc>
        <w:tc>
          <w:tcPr>
            <w:tcW w:w="709" w:type="dxa"/>
            <w:noWrap/>
            <w:vAlign w:val="center"/>
            <w:hideMark/>
          </w:tcPr>
          <w:p w14:paraId="46A3A8EA" w14:textId="77777777" w:rsidR="00DB4EDF" w:rsidRDefault="00DB4EDF" w:rsidP="006824CC">
            <w:pPr>
              <w:pStyle w:val="NumericTableBodyText"/>
              <w:ind w:right="-424"/>
            </w:pPr>
            <w:r>
              <w:t>0.00</w:t>
            </w:r>
          </w:p>
        </w:tc>
        <w:tc>
          <w:tcPr>
            <w:tcW w:w="709" w:type="dxa"/>
            <w:noWrap/>
            <w:vAlign w:val="center"/>
            <w:hideMark/>
          </w:tcPr>
          <w:p w14:paraId="0F93FB78" w14:textId="77777777" w:rsidR="00DB4EDF" w:rsidRDefault="00DB4EDF" w:rsidP="006824CC">
            <w:pPr>
              <w:pStyle w:val="NumericTableBodyText"/>
              <w:ind w:right="-424"/>
            </w:pPr>
            <w:r>
              <w:t>0.00</w:t>
            </w:r>
          </w:p>
        </w:tc>
        <w:tc>
          <w:tcPr>
            <w:tcW w:w="992" w:type="dxa"/>
            <w:noWrap/>
            <w:vAlign w:val="center"/>
            <w:hideMark/>
          </w:tcPr>
          <w:p w14:paraId="3B22D1A2" w14:textId="77777777" w:rsidR="00DB4EDF" w:rsidRDefault="00DB4EDF" w:rsidP="006824CC">
            <w:pPr>
              <w:pStyle w:val="NumericTableBodyText"/>
              <w:ind w:right="-424"/>
            </w:pPr>
            <w:r>
              <w:t>0.00</w:t>
            </w:r>
          </w:p>
        </w:tc>
        <w:tc>
          <w:tcPr>
            <w:tcW w:w="1004" w:type="dxa"/>
            <w:noWrap/>
            <w:vAlign w:val="center"/>
            <w:hideMark/>
          </w:tcPr>
          <w:p w14:paraId="41D0FFAE" w14:textId="77777777" w:rsidR="00DB4EDF" w:rsidRDefault="00DB4EDF" w:rsidP="006824CC">
            <w:pPr>
              <w:pStyle w:val="NumericTableBodyText"/>
              <w:ind w:right="-424"/>
            </w:pPr>
            <w:r>
              <w:t>0.00</w:t>
            </w:r>
          </w:p>
        </w:tc>
        <w:tc>
          <w:tcPr>
            <w:tcW w:w="811" w:type="dxa"/>
            <w:noWrap/>
            <w:vAlign w:val="center"/>
            <w:hideMark/>
          </w:tcPr>
          <w:p w14:paraId="09ED8929" w14:textId="77777777" w:rsidR="00DB4EDF" w:rsidRDefault="00DB4EDF" w:rsidP="006824CC">
            <w:pPr>
              <w:pStyle w:val="NumericTableBodyText"/>
              <w:ind w:right="-424"/>
            </w:pPr>
            <w:r>
              <w:t>0.00</w:t>
            </w:r>
          </w:p>
        </w:tc>
        <w:tc>
          <w:tcPr>
            <w:tcW w:w="812" w:type="dxa"/>
            <w:noWrap/>
            <w:vAlign w:val="center"/>
            <w:hideMark/>
          </w:tcPr>
          <w:p w14:paraId="78B3A04A" w14:textId="77777777" w:rsidR="00DB4EDF" w:rsidRDefault="00DB4EDF" w:rsidP="006824CC">
            <w:pPr>
              <w:pStyle w:val="NumericTableBodyText"/>
              <w:ind w:right="-424"/>
            </w:pPr>
            <w:r>
              <w:t>0.00</w:t>
            </w:r>
          </w:p>
        </w:tc>
        <w:tc>
          <w:tcPr>
            <w:tcW w:w="811" w:type="dxa"/>
            <w:noWrap/>
            <w:vAlign w:val="center"/>
            <w:hideMark/>
          </w:tcPr>
          <w:p w14:paraId="1E193224" w14:textId="77777777" w:rsidR="00DB4EDF" w:rsidRDefault="00DB4EDF" w:rsidP="006824CC">
            <w:pPr>
              <w:pStyle w:val="NumericTableBodyText"/>
              <w:ind w:right="-424"/>
            </w:pPr>
            <w:r>
              <w:t>0.00</w:t>
            </w:r>
          </w:p>
        </w:tc>
        <w:tc>
          <w:tcPr>
            <w:tcW w:w="812" w:type="dxa"/>
            <w:vAlign w:val="center"/>
            <w:hideMark/>
          </w:tcPr>
          <w:p w14:paraId="47A56146" w14:textId="77777777" w:rsidR="00DB4EDF" w:rsidRDefault="00DB4EDF" w:rsidP="006824CC">
            <w:pPr>
              <w:pStyle w:val="NumericTableBodyText"/>
              <w:ind w:right="-424"/>
              <w:rPr>
                <w:color w:val="FF0000"/>
              </w:rPr>
            </w:pPr>
            <w:r>
              <w:t>0.00</w:t>
            </w:r>
          </w:p>
        </w:tc>
      </w:tr>
      <w:tr w:rsidR="00DB4EDF" w14:paraId="4E0241D8" w14:textId="77777777" w:rsidTr="00C84B86">
        <w:trPr>
          <w:trHeight w:val="290"/>
        </w:trPr>
        <w:tc>
          <w:tcPr>
            <w:tcW w:w="2410" w:type="dxa"/>
            <w:noWrap/>
            <w:hideMark/>
          </w:tcPr>
          <w:p w14:paraId="23703B8A" w14:textId="77777777" w:rsidR="00DB4EDF" w:rsidRDefault="00DB4EDF" w:rsidP="00C84B86">
            <w:pPr>
              <w:pStyle w:val="NumericTableBodyText"/>
            </w:pPr>
            <w:r>
              <w:t>Green lipped mussel</w:t>
            </w:r>
          </w:p>
        </w:tc>
        <w:tc>
          <w:tcPr>
            <w:tcW w:w="709" w:type="dxa"/>
            <w:noWrap/>
            <w:vAlign w:val="center"/>
            <w:hideMark/>
          </w:tcPr>
          <w:p w14:paraId="23A8EB83" w14:textId="77777777" w:rsidR="00DB4EDF" w:rsidRDefault="00DB4EDF" w:rsidP="006824CC">
            <w:pPr>
              <w:pStyle w:val="NumericTableBodyText"/>
              <w:ind w:right="-424"/>
            </w:pPr>
            <w:r>
              <w:t>0.00</w:t>
            </w:r>
          </w:p>
        </w:tc>
        <w:tc>
          <w:tcPr>
            <w:tcW w:w="709" w:type="dxa"/>
            <w:noWrap/>
            <w:vAlign w:val="center"/>
            <w:hideMark/>
          </w:tcPr>
          <w:p w14:paraId="225FB3EB" w14:textId="77777777" w:rsidR="00DB4EDF" w:rsidRDefault="00DB4EDF" w:rsidP="006824CC">
            <w:pPr>
              <w:pStyle w:val="NumericTableBodyText"/>
              <w:ind w:right="-424"/>
            </w:pPr>
            <w:r>
              <w:t>0.00</w:t>
            </w:r>
          </w:p>
        </w:tc>
        <w:tc>
          <w:tcPr>
            <w:tcW w:w="992" w:type="dxa"/>
            <w:noWrap/>
            <w:vAlign w:val="center"/>
            <w:hideMark/>
          </w:tcPr>
          <w:p w14:paraId="4C86021B" w14:textId="77777777" w:rsidR="00DB4EDF" w:rsidRDefault="00DB4EDF" w:rsidP="006824CC">
            <w:pPr>
              <w:pStyle w:val="NumericTableBodyText"/>
              <w:ind w:right="-424"/>
            </w:pPr>
            <w:r>
              <w:t>0.00</w:t>
            </w:r>
          </w:p>
        </w:tc>
        <w:tc>
          <w:tcPr>
            <w:tcW w:w="1004" w:type="dxa"/>
            <w:noWrap/>
            <w:vAlign w:val="center"/>
            <w:hideMark/>
          </w:tcPr>
          <w:p w14:paraId="4C0BA771" w14:textId="77777777" w:rsidR="00DB4EDF" w:rsidRDefault="00DB4EDF" w:rsidP="006824CC">
            <w:pPr>
              <w:pStyle w:val="NumericTableBodyText"/>
              <w:ind w:right="-424"/>
            </w:pPr>
            <w:r>
              <w:t>0.00</w:t>
            </w:r>
          </w:p>
        </w:tc>
        <w:tc>
          <w:tcPr>
            <w:tcW w:w="811" w:type="dxa"/>
            <w:noWrap/>
            <w:vAlign w:val="center"/>
            <w:hideMark/>
          </w:tcPr>
          <w:p w14:paraId="76236786" w14:textId="77777777" w:rsidR="00DB4EDF" w:rsidRDefault="00DB4EDF" w:rsidP="006824CC">
            <w:pPr>
              <w:pStyle w:val="NumericTableBodyText"/>
              <w:ind w:right="-424"/>
            </w:pPr>
            <w:r>
              <w:t>0.00</w:t>
            </w:r>
          </w:p>
        </w:tc>
        <w:tc>
          <w:tcPr>
            <w:tcW w:w="812" w:type="dxa"/>
            <w:noWrap/>
            <w:vAlign w:val="center"/>
            <w:hideMark/>
          </w:tcPr>
          <w:p w14:paraId="474778D7" w14:textId="77777777" w:rsidR="00DB4EDF" w:rsidRDefault="00DB4EDF" w:rsidP="006824CC">
            <w:pPr>
              <w:pStyle w:val="NumericTableBodyText"/>
              <w:ind w:right="-424"/>
            </w:pPr>
            <w:r>
              <w:t>0.00</w:t>
            </w:r>
          </w:p>
        </w:tc>
        <w:tc>
          <w:tcPr>
            <w:tcW w:w="811" w:type="dxa"/>
            <w:noWrap/>
            <w:vAlign w:val="center"/>
            <w:hideMark/>
          </w:tcPr>
          <w:p w14:paraId="1BF39F02" w14:textId="77777777" w:rsidR="00DB4EDF" w:rsidRDefault="00DB4EDF" w:rsidP="006824CC">
            <w:pPr>
              <w:pStyle w:val="NumericTableBodyText"/>
              <w:ind w:right="-424"/>
            </w:pPr>
            <w:r>
              <w:t>0.00</w:t>
            </w:r>
          </w:p>
        </w:tc>
        <w:tc>
          <w:tcPr>
            <w:tcW w:w="812" w:type="dxa"/>
            <w:vAlign w:val="center"/>
            <w:hideMark/>
          </w:tcPr>
          <w:p w14:paraId="6C27CD77" w14:textId="77777777" w:rsidR="00DB4EDF" w:rsidRDefault="00DB4EDF" w:rsidP="006824CC">
            <w:pPr>
              <w:pStyle w:val="NumericTableBodyText"/>
              <w:ind w:right="-424"/>
              <w:rPr>
                <w:color w:val="FF0000"/>
              </w:rPr>
            </w:pPr>
            <w:r>
              <w:t>0.00</w:t>
            </w:r>
          </w:p>
        </w:tc>
      </w:tr>
      <w:tr w:rsidR="00DB4EDF" w14:paraId="611A36E1" w14:textId="77777777" w:rsidTr="00C84B86">
        <w:trPr>
          <w:trHeight w:val="290"/>
        </w:trPr>
        <w:tc>
          <w:tcPr>
            <w:tcW w:w="2410" w:type="dxa"/>
            <w:noWrap/>
            <w:hideMark/>
          </w:tcPr>
          <w:p w14:paraId="47A4DFCC" w14:textId="77777777" w:rsidR="00DB4EDF" w:rsidRDefault="00DB4EDF" w:rsidP="00C84B86">
            <w:pPr>
              <w:pStyle w:val="NumericTableBodyText"/>
            </w:pPr>
            <w:r>
              <w:t>Mangrove</w:t>
            </w:r>
          </w:p>
        </w:tc>
        <w:tc>
          <w:tcPr>
            <w:tcW w:w="709" w:type="dxa"/>
            <w:noWrap/>
            <w:vAlign w:val="center"/>
            <w:hideMark/>
          </w:tcPr>
          <w:p w14:paraId="1B2A7745" w14:textId="77777777" w:rsidR="00DB4EDF" w:rsidRDefault="00DB4EDF" w:rsidP="006824CC">
            <w:pPr>
              <w:pStyle w:val="NumericTableBodyText"/>
              <w:ind w:right="-424"/>
            </w:pPr>
            <w:r>
              <w:t>0.00</w:t>
            </w:r>
          </w:p>
        </w:tc>
        <w:tc>
          <w:tcPr>
            <w:tcW w:w="709" w:type="dxa"/>
            <w:noWrap/>
            <w:vAlign w:val="center"/>
            <w:hideMark/>
          </w:tcPr>
          <w:p w14:paraId="472E4398" w14:textId="77777777" w:rsidR="00DB4EDF" w:rsidRDefault="00DB4EDF" w:rsidP="006824CC">
            <w:pPr>
              <w:pStyle w:val="NumericTableBodyText"/>
              <w:ind w:right="-424"/>
            </w:pPr>
            <w:r>
              <w:t>0.00</w:t>
            </w:r>
          </w:p>
        </w:tc>
        <w:tc>
          <w:tcPr>
            <w:tcW w:w="992" w:type="dxa"/>
            <w:noWrap/>
            <w:vAlign w:val="center"/>
            <w:hideMark/>
          </w:tcPr>
          <w:p w14:paraId="54E3FA88" w14:textId="77777777" w:rsidR="00DB4EDF" w:rsidRDefault="00DB4EDF" w:rsidP="006824CC">
            <w:pPr>
              <w:pStyle w:val="NumericTableBodyText"/>
              <w:ind w:right="-424"/>
            </w:pPr>
            <w:r>
              <w:t>0.00</w:t>
            </w:r>
          </w:p>
        </w:tc>
        <w:tc>
          <w:tcPr>
            <w:tcW w:w="1004" w:type="dxa"/>
            <w:noWrap/>
            <w:vAlign w:val="center"/>
            <w:hideMark/>
          </w:tcPr>
          <w:p w14:paraId="490F04DA" w14:textId="77777777" w:rsidR="00DB4EDF" w:rsidRDefault="00DB4EDF" w:rsidP="006824CC">
            <w:pPr>
              <w:pStyle w:val="NumericTableBodyText"/>
              <w:ind w:right="-424"/>
            </w:pPr>
            <w:r>
              <w:t>0.00</w:t>
            </w:r>
          </w:p>
        </w:tc>
        <w:tc>
          <w:tcPr>
            <w:tcW w:w="811" w:type="dxa"/>
            <w:noWrap/>
            <w:vAlign w:val="center"/>
            <w:hideMark/>
          </w:tcPr>
          <w:p w14:paraId="603A0A0B" w14:textId="77777777" w:rsidR="00DB4EDF" w:rsidRDefault="00DB4EDF" w:rsidP="006824CC">
            <w:pPr>
              <w:pStyle w:val="NumericTableBodyText"/>
              <w:ind w:right="-424"/>
            </w:pPr>
            <w:r>
              <w:t>0.00</w:t>
            </w:r>
          </w:p>
        </w:tc>
        <w:tc>
          <w:tcPr>
            <w:tcW w:w="812" w:type="dxa"/>
            <w:noWrap/>
            <w:vAlign w:val="center"/>
            <w:hideMark/>
          </w:tcPr>
          <w:p w14:paraId="2DA02296" w14:textId="77777777" w:rsidR="00DB4EDF" w:rsidRDefault="00DB4EDF" w:rsidP="006824CC">
            <w:pPr>
              <w:pStyle w:val="NumericTableBodyText"/>
              <w:ind w:right="-424"/>
            </w:pPr>
            <w:r>
              <w:t>0.00</w:t>
            </w:r>
          </w:p>
        </w:tc>
        <w:tc>
          <w:tcPr>
            <w:tcW w:w="811" w:type="dxa"/>
            <w:noWrap/>
            <w:vAlign w:val="center"/>
            <w:hideMark/>
          </w:tcPr>
          <w:p w14:paraId="735B9F1E" w14:textId="77777777" w:rsidR="00DB4EDF" w:rsidRDefault="00DB4EDF" w:rsidP="006824CC">
            <w:pPr>
              <w:pStyle w:val="NumericTableBodyText"/>
              <w:ind w:right="-424"/>
            </w:pPr>
            <w:r>
              <w:t>0.00</w:t>
            </w:r>
          </w:p>
        </w:tc>
        <w:tc>
          <w:tcPr>
            <w:tcW w:w="812" w:type="dxa"/>
            <w:vAlign w:val="center"/>
            <w:hideMark/>
          </w:tcPr>
          <w:p w14:paraId="1CF43ECE" w14:textId="77777777" w:rsidR="00DB4EDF" w:rsidRDefault="00DB4EDF" w:rsidP="006824CC">
            <w:pPr>
              <w:pStyle w:val="NumericTableBodyText"/>
              <w:ind w:right="-424"/>
              <w:rPr>
                <w:color w:val="FF0000"/>
              </w:rPr>
            </w:pPr>
            <w:r>
              <w:t>0.00</w:t>
            </w:r>
          </w:p>
        </w:tc>
      </w:tr>
      <w:tr w:rsidR="00DB4EDF" w14:paraId="0EC3EE1B" w14:textId="77777777" w:rsidTr="00D04944">
        <w:trPr>
          <w:trHeight w:val="290"/>
        </w:trPr>
        <w:tc>
          <w:tcPr>
            <w:tcW w:w="2410" w:type="dxa"/>
            <w:noWrap/>
            <w:hideMark/>
          </w:tcPr>
          <w:p w14:paraId="45B851F8" w14:textId="77777777" w:rsidR="00DB4EDF" w:rsidRDefault="00DB4EDF" w:rsidP="00C84B86">
            <w:pPr>
              <w:pStyle w:val="NumericTableBodyText"/>
            </w:pPr>
            <w:r>
              <w:t>Rhodoliths</w:t>
            </w:r>
          </w:p>
        </w:tc>
        <w:tc>
          <w:tcPr>
            <w:tcW w:w="709" w:type="dxa"/>
            <w:shd w:val="clear" w:color="auto" w:fill="D9D9D9" w:themeFill="background1" w:themeFillShade="D9"/>
            <w:noWrap/>
            <w:vAlign w:val="center"/>
            <w:hideMark/>
          </w:tcPr>
          <w:p w14:paraId="4B2D7714" w14:textId="77777777" w:rsidR="00DB4EDF" w:rsidRPr="00D04944" w:rsidRDefault="00DB4EDF" w:rsidP="006824CC">
            <w:pPr>
              <w:pStyle w:val="NumericTableBodyText"/>
              <w:ind w:right="-424"/>
              <w:rPr>
                <w:b/>
                <w:bCs/>
              </w:rPr>
            </w:pPr>
            <w:r w:rsidRPr="00D04944">
              <w:rPr>
                <w:b/>
                <w:bCs/>
              </w:rPr>
              <w:t>27.93</w:t>
            </w:r>
          </w:p>
        </w:tc>
        <w:tc>
          <w:tcPr>
            <w:tcW w:w="709" w:type="dxa"/>
            <w:noWrap/>
            <w:vAlign w:val="center"/>
            <w:hideMark/>
          </w:tcPr>
          <w:p w14:paraId="2A3E07E5" w14:textId="77777777" w:rsidR="00DB4EDF" w:rsidRDefault="00DB4EDF" w:rsidP="006824CC">
            <w:pPr>
              <w:pStyle w:val="NumericTableBodyText"/>
              <w:ind w:right="-424"/>
            </w:pPr>
            <w:r>
              <w:t>0.00</w:t>
            </w:r>
          </w:p>
        </w:tc>
        <w:tc>
          <w:tcPr>
            <w:tcW w:w="992" w:type="dxa"/>
            <w:noWrap/>
            <w:vAlign w:val="center"/>
            <w:hideMark/>
          </w:tcPr>
          <w:p w14:paraId="28C19690" w14:textId="77777777" w:rsidR="00DB4EDF" w:rsidRDefault="00DB4EDF" w:rsidP="006824CC">
            <w:pPr>
              <w:pStyle w:val="NumericTableBodyText"/>
              <w:ind w:right="-424"/>
            </w:pPr>
            <w:r>
              <w:t>0.00</w:t>
            </w:r>
          </w:p>
        </w:tc>
        <w:tc>
          <w:tcPr>
            <w:tcW w:w="1004" w:type="dxa"/>
            <w:noWrap/>
            <w:vAlign w:val="center"/>
            <w:hideMark/>
          </w:tcPr>
          <w:p w14:paraId="25B9D8E6" w14:textId="77777777" w:rsidR="00DB4EDF" w:rsidRDefault="00DB4EDF" w:rsidP="006824CC">
            <w:pPr>
              <w:pStyle w:val="NumericTableBodyText"/>
              <w:ind w:right="-424"/>
            </w:pPr>
            <w:r>
              <w:t>0.00</w:t>
            </w:r>
          </w:p>
        </w:tc>
        <w:tc>
          <w:tcPr>
            <w:tcW w:w="811" w:type="dxa"/>
            <w:noWrap/>
            <w:vAlign w:val="center"/>
            <w:hideMark/>
          </w:tcPr>
          <w:p w14:paraId="65C2A713" w14:textId="77777777" w:rsidR="00DB4EDF" w:rsidRDefault="00DB4EDF" w:rsidP="006824CC">
            <w:pPr>
              <w:pStyle w:val="NumericTableBodyText"/>
              <w:ind w:right="-424"/>
            </w:pPr>
            <w:r>
              <w:t>0.00</w:t>
            </w:r>
          </w:p>
        </w:tc>
        <w:tc>
          <w:tcPr>
            <w:tcW w:w="812" w:type="dxa"/>
            <w:noWrap/>
            <w:vAlign w:val="center"/>
            <w:hideMark/>
          </w:tcPr>
          <w:p w14:paraId="77907497" w14:textId="77777777" w:rsidR="00DB4EDF" w:rsidRDefault="00DB4EDF" w:rsidP="006824CC">
            <w:pPr>
              <w:pStyle w:val="NumericTableBodyText"/>
              <w:ind w:right="-424"/>
            </w:pPr>
            <w:r>
              <w:t>0.00</w:t>
            </w:r>
          </w:p>
        </w:tc>
        <w:tc>
          <w:tcPr>
            <w:tcW w:w="811" w:type="dxa"/>
            <w:shd w:val="clear" w:color="auto" w:fill="D9D9D9" w:themeFill="background1" w:themeFillShade="D9"/>
            <w:noWrap/>
            <w:vAlign w:val="center"/>
            <w:hideMark/>
          </w:tcPr>
          <w:p w14:paraId="7BD5CC3F" w14:textId="77777777" w:rsidR="00DB4EDF" w:rsidRPr="00D04944" w:rsidRDefault="00DB4EDF" w:rsidP="006824CC">
            <w:pPr>
              <w:pStyle w:val="NumericTableBodyText"/>
              <w:ind w:right="-424"/>
              <w:rPr>
                <w:b/>
                <w:bCs/>
              </w:rPr>
            </w:pPr>
            <w:r w:rsidRPr="00D04944">
              <w:rPr>
                <w:b/>
                <w:bCs/>
              </w:rPr>
              <w:t>10.59</w:t>
            </w:r>
          </w:p>
        </w:tc>
        <w:tc>
          <w:tcPr>
            <w:tcW w:w="812" w:type="dxa"/>
            <w:shd w:val="clear" w:color="auto" w:fill="D9D9D9" w:themeFill="background1" w:themeFillShade="D9"/>
            <w:vAlign w:val="center"/>
            <w:hideMark/>
          </w:tcPr>
          <w:p w14:paraId="540995C8" w14:textId="77777777" w:rsidR="00DB4EDF" w:rsidRPr="00D04944" w:rsidRDefault="00DB4EDF" w:rsidP="006824CC">
            <w:pPr>
              <w:pStyle w:val="NumericTableBodyText"/>
              <w:ind w:right="-424"/>
              <w:rPr>
                <w:b/>
                <w:bCs/>
                <w:color w:val="FF0000"/>
              </w:rPr>
            </w:pPr>
            <w:r w:rsidRPr="00D04944">
              <w:rPr>
                <w:b/>
                <w:bCs/>
              </w:rPr>
              <w:t>1.15</w:t>
            </w:r>
          </w:p>
        </w:tc>
      </w:tr>
      <w:tr w:rsidR="00DB4EDF" w14:paraId="0980F165" w14:textId="77777777" w:rsidTr="00C84B86">
        <w:trPr>
          <w:trHeight w:val="290"/>
        </w:trPr>
        <w:tc>
          <w:tcPr>
            <w:tcW w:w="2410" w:type="dxa"/>
            <w:noWrap/>
            <w:hideMark/>
          </w:tcPr>
          <w:p w14:paraId="0D922A20" w14:textId="77777777" w:rsidR="00DB4EDF" w:rsidRDefault="00DB4EDF" w:rsidP="00C84B86">
            <w:pPr>
              <w:pStyle w:val="NumericTableBodyText"/>
            </w:pPr>
            <w:r>
              <w:t>Saltmarsh</w:t>
            </w:r>
          </w:p>
        </w:tc>
        <w:tc>
          <w:tcPr>
            <w:tcW w:w="709" w:type="dxa"/>
            <w:noWrap/>
            <w:vAlign w:val="center"/>
            <w:hideMark/>
          </w:tcPr>
          <w:p w14:paraId="3B66B676" w14:textId="77777777" w:rsidR="00DB4EDF" w:rsidRDefault="00DB4EDF" w:rsidP="006824CC">
            <w:pPr>
              <w:pStyle w:val="NumericTableBodyText"/>
              <w:ind w:right="-424"/>
            </w:pPr>
            <w:r>
              <w:t>0.00</w:t>
            </w:r>
          </w:p>
        </w:tc>
        <w:tc>
          <w:tcPr>
            <w:tcW w:w="709" w:type="dxa"/>
            <w:noWrap/>
            <w:vAlign w:val="center"/>
            <w:hideMark/>
          </w:tcPr>
          <w:p w14:paraId="6E72A67B" w14:textId="77777777" w:rsidR="00DB4EDF" w:rsidRDefault="00DB4EDF" w:rsidP="006824CC">
            <w:pPr>
              <w:pStyle w:val="NumericTableBodyText"/>
              <w:ind w:right="-424"/>
            </w:pPr>
            <w:r>
              <w:t>0.00</w:t>
            </w:r>
          </w:p>
        </w:tc>
        <w:tc>
          <w:tcPr>
            <w:tcW w:w="992" w:type="dxa"/>
            <w:noWrap/>
            <w:vAlign w:val="center"/>
            <w:hideMark/>
          </w:tcPr>
          <w:p w14:paraId="3F699FD0" w14:textId="77777777" w:rsidR="00DB4EDF" w:rsidRDefault="00DB4EDF" w:rsidP="006824CC">
            <w:pPr>
              <w:pStyle w:val="NumericTableBodyText"/>
              <w:ind w:right="-424"/>
            </w:pPr>
            <w:r>
              <w:t>0.00</w:t>
            </w:r>
          </w:p>
        </w:tc>
        <w:tc>
          <w:tcPr>
            <w:tcW w:w="1004" w:type="dxa"/>
            <w:noWrap/>
            <w:vAlign w:val="center"/>
            <w:hideMark/>
          </w:tcPr>
          <w:p w14:paraId="5224D464" w14:textId="77777777" w:rsidR="00DB4EDF" w:rsidRDefault="00DB4EDF" w:rsidP="006824CC">
            <w:pPr>
              <w:pStyle w:val="NumericTableBodyText"/>
              <w:ind w:right="-424"/>
            </w:pPr>
            <w:r>
              <w:t>0.00</w:t>
            </w:r>
          </w:p>
        </w:tc>
        <w:tc>
          <w:tcPr>
            <w:tcW w:w="811" w:type="dxa"/>
            <w:noWrap/>
            <w:vAlign w:val="center"/>
            <w:hideMark/>
          </w:tcPr>
          <w:p w14:paraId="69F4D465" w14:textId="77777777" w:rsidR="00DB4EDF" w:rsidRDefault="00DB4EDF" w:rsidP="006824CC">
            <w:pPr>
              <w:pStyle w:val="NumericTableBodyText"/>
              <w:ind w:right="-424"/>
            </w:pPr>
            <w:r>
              <w:t>0.00</w:t>
            </w:r>
          </w:p>
        </w:tc>
        <w:tc>
          <w:tcPr>
            <w:tcW w:w="812" w:type="dxa"/>
            <w:noWrap/>
            <w:vAlign w:val="center"/>
            <w:hideMark/>
          </w:tcPr>
          <w:p w14:paraId="70851F40" w14:textId="77777777" w:rsidR="00DB4EDF" w:rsidRDefault="00DB4EDF" w:rsidP="006824CC">
            <w:pPr>
              <w:pStyle w:val="NumericTableBodyText"/>
              <w:ind w:right="-424"/>
            </w:pPr>
            <w:r>
              <w:t>0.00</w:t>
            </w:r>
          </w:p>
        </w:tc>
        <w:tc>
          <w:tcPr>
            <w:tcW w:w="811" w:type="dxa"/>
            <w:noWrap/>
            <w:vAlign w:val="center"/>
            <w:hideMark/>
          </w:tcPr>
          <w:p w14:paraId="3E0CBE0E" w14:textId="77777777" w:rsidR="00DB4EDF" w:rsidRDefault="00DB4EDF" w:rsidP="006824CC">
            <w:pPr>
              <w:pStyle w:val="NumericTableBodyText"/>
              <w:ind w:right="-424"/>
            </w:pPr>
            <w:r>
              <w:t>0.00</w:t>
            </w:r>
          </w:p>
        </w:tc>
        <w:tc>
          <w:tcPr>
            <w:tcW w:w="812" w:type="dxa"/>
            <w:vAlign w:val="center"/>
            <w:hideMark/>
          </w:tcPr>
          <w:p w14:paraId="09E3F6D5" w14:textId="77777777" w:rsidR="00DB4EDF" w:rsidRDefault="00DB4EDF" w:rsidP="006824CC">
            <w:pPr>
              <w:pStyle w:val="NumericTableBodyText"/>
              <w:ind w:right="-424"/>
              <w:rPr>
                <w:color w:val="FF0000"/>
              </w:rPr>
            </w:pPr>
            <w:r>
              <w:t>0.00</w:t>
            </w:r>
          </w:p>
        </w:tc>
      </w:tr>
      <w:tr w:rsidR="00DB4EDF" w14:paraId="04B3358A" w14:textId="77777777" w:rsidTr="00C84B86">
        <w:trPr>
          <w:trHeight w:val="290"/>
        </w:trPr>
        <w:tc>
          <w:tcPr>
            <w:tcW w:w="2410" w:type="dxa"/>
            <w:noWrap/>
            <w:hideMark/>
          </w:tcPr>
          <w:p w14:paraId="32B96305" w14:textId="77777777" w:rsidR="00DB4EDF" w:rsidRDefault="00DB4EDF" w:rsidP="00C84B86">
            <w:pPr>
              <w:pStyle w:val="NumericTableBodyText"/>
            </w:pPr>
            <w:r>
              <w:t>Seagrass</w:t>
            </w:r>
          </w:p>
        </w:tc>
        <w:tc>
          <w:tcPr>
            <w:tcW w:w="709" w:type="dxa"/>
            <w:noWrap/>
            <w:vAlign w:val="center"/>
            <w:hideMark/>
          </w:tcPr>
          <w:p w14:paraId="0D187A8E" w14:textId="77777777" w:rsidR="00DB4EDF" w:rsidRDefault="00DB4EDF" w:rsidP="006824CC">
            <w:pPr>
              <w:pStyle w:val="NumericTableBodyText"/>
              <w:ind w:right="-424"/>
            </w:pPr>
            <w:r>
              <w:t>0.00</w:t>
            </w:r>
          </w:p>
        </w:tc>
        <w:tc>
          <w:tcPr>
            <w:tcW w:w="709" w:type="dxa"/>
            <w:noWrap/>
            <w:vAlign w:val="center"/>
            <w:hideMark/>
          </w:tcPr>
          <w:p w14:paraId="7F2254DA" w14:textId="77777777" w:rsidR="00DB4EDF" w:rsidRDefault="00DB4EDF" w:rsidP="006824CC">
            <w:pPr>
              <w:pStyle w:val="NumericTableBodyText"/>
              <w:ind w:right="-424"/>
            </w:pPr>
            <w:r>
              <w:t>0.00</w:t>
            </w:r>
          </w:p>
        </w:tc>
        <w:tc>
          <w:tcPr>
            <w:tcW w:w="992" w:type="dxa"/>
            <w:noWrap/>
            <w:vAlign w:val="center"/>
            <w:hideMark/>
          </w:tcPr>
          <w:p w14:paraId="631E2308" w14:textId="77777777" w:rsidR="00DB4EDF" w:rsidRDefault="00DB4EDF" w:rsidP="006824CC">
            <w:pPr>
              <w:pStyle w:val="NumericTableBodyText"/>
              <w:ind w:right="-424"/>
            </w:pPr>
            <w:r>
              <w:t>0.00</w:t>
            </w:r>
          </w:p>
        </w:tc>
        <w:tc>
          <w:tcPr>
            <w:tcW w:w="1004" w:type="dxa"/>
            <w:noWrap/>
            <w:vAlign w:val="center"/>
            <w:hideMark/>
          </w:tcPr>
          <w:p w14:paraId="1632E338" w14:textId="77777777" w:rsidR="00DB4EDF" w:rsidRDefault="00DB4EDF" w:rsidP="006824CC">
            <w:pPr>
              <w:pStyle w:val="NumericTableBodyText"/>
              <w:ind w:right="-424"/>
            </w:pPr>
            <w:r>
              <w:t>0.00</w:t>
            </w:r>
          </w:p>
        </w:tc>
        <w:tc>
          <w:tcPr>
            <w:tcW w:w="811" w:type="dxa"/>
            <w:noWrap/>
            <w:vAlign w:val="center"/>
            <w:hideMark/>
          </w:tcPr>
          <w:p w14:paraId="394391BE" w14:textId="77777777" w:rsidR="00DB4EDF" w:rsidRDefault="00DB4EDF" w:rsidP="006824CC">
            <w:pPr>
              <w:pStyle w:val="NumericTableBodyText"/>
              <w:ind w:right="-424"/>
            </w:pPr>
            <w:r>
              <w:t>0.00</w:t>
            </w:r>
          </w:p>
        </w:tc>
        <w:tc>
          <w:tcPr>
            <w:tcW w:w="812" w:type="dxa"/>
            <w:noWrap/>
            <w:vAlign w:val="center"/>
            <w:hideMark/>
          </w:tcPr>
          <w:p w14:paraId="703AFAEA" w14:textId="77777777" w:rsidR="00DB4EDF" w:rsidRDefault="00DB4EDF" w:rsidP="006824CC">
            <w:pPr>
              <w:pStyle w:val="NumericTableBodyText"/>
              <w:ind w:right="-424"/>
            </w:pPr>
            <w:r>
              <w:t>0.00</w:t>
            </w:r>
          </w:p>
        </w:tc>
        <w:tc>
          <w:tcPr>
            <w:tcW w:w="811" w:type="dxa"/>
            <w:noWrap/>
            <w:vAlign w:val="center"/>
            <w:hideMark/>
          </w:tcPr>
          <w:p w14:paraId="21B8DB7F" w14:textId="77777777" w:rsidR="00DB4EDF" w:rsidRDefault="00DB4EDF" w:rsidP="006824CC">
            <w:pPr>
              <w:pStyle w:val="NumericTableBodyText"/>
              <w:ind w:right="-424"/>
            </w:pPr>
            <w:r>
              <w:t>0.00</w:t>
            </w:r>
          </w:p>
        </w:tc>
        <w:tc>
          <w:tcPr>
            <w:tcW w:w="812" w:type="dxa"/>
            <w:vAlign w:val="center"/>
            <w:hideMark/>
          </w:tcPr>
          <w:p w14:paraId="4BC94D9C" w14:textId="77777777" w:rsidR="00DB4EDF" w:rsidRDefault="00DB4EDF" w:rsidP="006824CC">
            <w:pPr>
              <w:pStyle w:val="NumericTableBodyText"/>
              <w:ind w:right="-424"/>
              <w:rPr>
                <w:color w:val="FF0000"/>
              </w:rPr>
            </w:pPr>
            <w:r>
              <w:t>0.00</w:t>
            </w:r>
          </w:p>
        </w:tc>
      </w:tr>
      <w:tr w:rsidR="00FE76D8" w14:paraId="3C4FE80A" w14:textId="77777777" w:rsidTr="00D04944">
        <w:trPr>
          <w:trHeight w:val="290"/>
        </w:trPr>
        <w:tc>
          <w:tcPr>
            <w:tcW w:w="2410" w:type="dxa"/>
            <w:noWrap/>
            <w:hideMark/>
          </w:tcPr>
          <w:p w14:paraId="6A1996C5" w14:textId="3532D895" w:rsidR="00FE76D8" w:rsidRDefault="00FE76D8" w:rsidP="00FE76D8">
            <w:pPr>
              <w:pStyle w:val="NumericTableBodyText"/>
            </w:pPr>
            <w:r>
              <w:t>Biogenic ecosystem services (high value scores &gt;6 only)</w:t>
            </w:r>
          </w:p>
        </w:tc>
        <w:tc>
          <w:tcPr>
            <w:tcW w:w="709" w:type="dxa"/>
            <w:noWrap/>
            <w:vAlign w:val="center"/>
            <w:hideMark/>
          </w:tcPr>
          <w:p w14:paraId="72B9E0C6" w14:textId="47972D13" w:rsidR="00FE76D8" w:rsidRDefault="00FE76D8" w:rsidP="006824CC">
            <w:pPr>
              <w:pStyle w:val="NumericTableBodyText"/>
              <w:ind w:right="-424"/>
            </w:pPr>
            <w:r>
              <w:t>0.30</w:t>
            </w:r>
          </w:p>
        </w:tc>
        <w:tc>
          <w:tcPr>
            <w:tcW w:w="709" w:type="dxa"/>
            <w:noWrap/>
            <w:vAlign w:val="center"/>
            <w:hideMark/>
          </w:tcPr>
          <w:p w14:paraId="5FF10AA2" w14:textId="77777777" w:rsidR="00FE76D8" w:rsidRDefault="00FE76D8" w:rsidP="006824CC">
            <w:pPr>
              <w:pStyle w:val="NumericTableBodyText"/>
              <w:ind w:right="-424"/>
            </w:pPr>
            <w:r>
              <w:t>0.00</w:t>
            </w:r>
          </w:p>
        </w:tc>
        <w:tc>
          <w:tcPr>
            <w:tcW w:w="992" w:type="dxa"/>
            <w:noWrap/>
            <w:vAlign w:val="center"/>
            <w:hideMark/>
          </w:tcPr>
          <w:p w14:paraId="3D31C8AF" w14:textId="0DA90992" w:rsidR="00FE76D8" w:rsidRDefault="00FE76D8" w:rsidP="006824CC">
            <w:pPr>
              <w:pStyle w:val="NumericTableBodyText"/>
              <w:ind w:right="-424"/>
            </w:pPr>
            <w:r>
              <w:t>0.42</w:t>
            </w:r>
          </w:p>
        </w:tc>
        <w:tc>
          <w:tcPr>
            <w:tcW w:w="1004" w:type="dxa"/>
            <w:shd w:val="clear" w:color="auto" w:fill="D9D9D9" w:themeFill="background1" w:themeFillShade="D9"/>
            <w:noWrap/>
            <w:vAlign w:val="center"/>
            <w:hideMark/>
          </w:tcPr>
          <w:p w14:paraId="39ECC7A1" w14:textId="28E0ED73" w:rsidR="00FE76D8" w:rsidRPr="00FE76D8" w:rsidRDefault="00FE76D8" w:rsidP="006824CC">
            <w:pPr>
              <w:pStyle w:val="NumericTableBodyText"/>
              <w:ind w:right="-424"/>
              <w:rPr>
                <w:b/>
                <w:bCs/>
              </w:rPr>
            </w:pPr>
            <w:r w:rsidRPr="00FE76D8">
              <w:rPr>
                <w:b/>
                <w:bCs/>
              </w:rPr>
              <w:t>0.01</w:t>
            </w:r>
          </w:p>
        </w:tc>
        <w:tc>
          <w:tcPr>
            <w:tcW w:w="811" w:type="dxa"/>
            <w:noWrap/>
            <w:vAlign w:val="center"/>
            <w:hideMark/>
          </w:tcPr>
          <w:p w14:paraId="4BB32E19" w14:textId="58020C39" w:rsidR="00FE76D8" w:rsidRDefault="00FE76D8" w:rsidP="006824CC">
            <w:pPr>
              <w:pStyle w:val="NumericTableBodyText"/>
              <w:ind w:right="-424"/>
            </w:pPr>
            <w:r>
              <w:t>0.01</w:t>
            </w:r>
          </w:p>
        </w:tc>
        <w:tc>
          <w:tcPr>
            <w:tcW w:w="812" w:type="dxa"/>
            <w:noWrap/>
            <w:vAlign w:val="center"/>
            <w:hideMark/>
          </w:tcPr>
          <w:p w14:paraId="33FC6148" w14:textId="619BD06E" w:rsidR="00FE76D8" w:rsidRDefault="00FE76D8" w:rsidP="006824CC">
            <w:pPr>
              <w:pStyle w:val="NumericTableBodyText"/>
              <w:ind w:right="-424"/>
            </w:pPr>
            <w:r>
              <w:t>0.01</w:t>
            </w:r>
          </w:p>
        </w:tc>
        <w:tc>
          <w:tcPr>
            <w:tcW w:w="811" w:type="dxa"/>
            <w:shd w:val="clear" w:color="auto" w:fill="D9D9D9" w:themeFill="background1" w:themeFillShade="D9"/>
            <w:noWrap/>
            <w:vAlign w:val="center"/>
            <w:hideMark/>
          </w:tcPr>
          <w:p w14:paraId="742CC5B8" w14:textId="3197F11E" w:rsidR="00FE76D8" w:rsidRPr="00FE76D8" w:rsidRDefault="00FE76D8" w:rsidP="006824CC">
            <w:pPr>
              <w:pStyle w:val="NumericTableBodyText"/>
              <w:ind w:right="-424"/>
              <w:rPr>
                <w:b/>
                <w:bCs/>
              </w:rPr>
            </w:pPr>
            <w:r w:rsidRPr="00FE76D8">
              <w:rPr>
                <w:b/>
                <w:bCs/>
              </w:rPr>
              <w:t>0.98</w:t>
            </w:r>
          </w:p>
        </w:tc>
        <w:tc>
          <w:tcPr>
            <w:tcW w:w="812" w:type="dxa"/>
            <w:shd w:val="clear" w:color="auto" w:fill="D9D9D9" w:themeFill="background1" w:themeFillShade="D9"/>
            <w:vAlign w:val="center"/>
            <w:hideMark/>
          </w:tcPr>
          <w:p w14:paraId="74AA1761" w14:textId="2D09C79E" w:rsidR="00FE76D8" w:rsidRPr="00FE76D8" w:rsidRDefault="00FE76D8" w:rsidP="006824CC">
            <w:pPr>
              <w:pStyle w:val="NumericTableBodyText"/>
              <w:ind w:right="-424"/>
              <w:rPr>
                <w:b/>
                <w:bCs/>
                <w:color w:val="FF0000"/>
              </w:rPr>
            </w:pPr>
            <w:r w:rsidRPr="00FE76D8">
              <w:rPr>
                <w:b/>
                <w:bCs/>
              </w:rPr>
              <w:t>0.12</w:t>
            </w:r>
          </w:p>
        </w:tc>
      </w:tr>
      <w:tr w:rsidR="00FE76D8" w14:paraId="437B3734" w14:textId="77777777" w:rsidTr="00C84B86">
        <w:trPr>
          <w:trHeight w:val="290"/>
        </w:trPr>
        <w:tc>
          <w:tcPr>
            <w:tcW w:w="2410" w:type="dxa"/>
            <w:noWrap/>
            <w:hideMark/>
          </w:tcPr>
          <w:p w14:paraId="60858E97" w14:textId="77777777" w:rsidR="00FE76D8" w:rsidRPr="00FE76D8" w:rsidRDefault="00FE76D8" w:rsidP="00FE76D8">
            <w:pPr>
              <w:pStyle w:val="NumericTableBodyText"/>
              <w:rPr>
                <w:b/>
                <w:bCs/>
              </w:rPr>
            </w:pPr>
            <w:r w:rsidRPr="00FE76D8">
              <w:rPr>
                <w:b/>
                <w:bCs/>
              </w:rPr>
              <w:t>Demersal fish</w:t>
            </w:r>
          </w:p>
        </w:tc>
        <w:tc>
          <w:tcPr>
            <w:tcW w:w="709" w:type="dxa"/>
            <w:noWrap/>
            <w:vAlign w:val="bottom"/>
          </w:tcPr>
          <w:p w14:paraId="7EBC1137" w14:textId="77777777" w:rsidR="00FE76D8" w:rsidRDefault="00FE76D8" w:rsidP="006824CC">
            <w:pPr>
              <w:pStyle w:val="NumericTableBodyText"/>
              <w:ind w:right="-424"/>
            </w:pPr>
          </w:p>
        </w:tc>
        <w:tc>
          <w:tcPr>
            <w:tcW w:w="709" w:type="dxa"/>
            <w:noWrap/>
            <w:vAlign w:val="bottom"/>
          </w:tcPr>
          <w:p w14:paraId="0FED6D6F" w14:textId="77777777" w:rsidR="00FE76D8" w:rsidRDefault="00FE76D8" w:rsidP="006824CC">
            <w:pPr>
              <w:pStyle w:val="NumericTableBodyText"/>
              <w:ind w:right="-424"/>
            </w:pPr>
          </w:p>
        </w:tc>
        <w:tc>
          <w:tcPr>
            <w:tcW w:w="992" w:type="dxa"/>
            <w:noWrap/>
            <w:vAlign w:val="bottom"/>
          </w:tcPr>
          <w:p w14:paraId="228BF7F1" w14:textId="77777777" w:rsidR="00FE76D8" w:rsidRDefault="00FE76D8" w:rsidP="006824CC">
            <w:pPr>
              <w:pStyle w:val="NumericTableBodyText"/>
              <w:ind w:right="-424"/>
            </w:pPr>
          </w:p>
        </w:tc>
        <w:tc>
          <w:tcPr>
            <w:tcW w:w="1004" w:type="dxa"/>
            <w:noWrap/>
            <w:vAlign w:val="bottom"/>
          </w:tcPr>
          <w:p w14:paraId="6EB3B05D" w14:textId="77777777" w:rsidR="00FE76D8" w:rsidRDefault="00FE76D8" w:rsidP="006824CC">
            <w:pPr>
              <w:pStyle w:val="NumericTableBodyText"/>
              <w:ind w:right="-424"/>
            </w:pPr>
          </w:p>
        </w:tc>
        <w:tc>
          <w:tcPr>
            <w:tcW w:w="811" w:type="dxa"/>
            <w:noWrap/>
            <w:vAlign w:val="bottom"/>
          </w:tcPr>
          <w:p w14:paraId="7E81DB7D" w14:textId="77777777" w:rsidR="00FE76D8" w:rsidRDefault="00FE76D8" w:rsidP="006824CC">
            <w:pPr>
              <w:pStyle w:val="NumericTableBodyText"/>
              <w:ind w:right="-424"/>
            </w:pPr>
          </w:p>
        </w:tc>
        <w:tc>
          <w:tcPr>
            <w:tcW w:w="812" w:type="dxa"/>
            <w:noWrap/>
            <w:vAlign w:val="bottom"/>
          </w:tcPr>
          <w:p w14:paraId="56CE466A" w14:textId="77777777" w:rsidR="00FE76D8" w:rsidRDefault="00FE76D8" w:rsidP="006824CC">
            <w:pPr>
              <w:pStyle w:val="NumericTableBodyText"/>
              <w:ind w:right="-424"/>
            </w:pPr>
          </w:p>
        </w:tc>
        <w:tc>
          <w:tcPr>
            <w:tcW w:w="811" w:type="dxa"/>
            <w:noWrap/>
            <w:vAlign w:val="bottom"/>
          </w:tcPr>
          <w:p w14:paraId="42704206" w14:textId="77777777" w:rsidR="00FE76D8" w:rsidRDefault="00FE76D8" w:rsidP="006824CC">
            <w:pPr>
              <w:pStyle w:val="NumericTableBodyText"/>
              <w:ind w:right="-424"/>
            </w:pPr>
          </w:p>
        </w:tc>
        <w:tc>
          <w:tcPr>
            <w:tcW w:w="812" w:type="dxa"/>
            <w:vAlign w:val="bottom"/>
          </w:tcPr>
          <w:p w14:paraId="67A1C123" w14:textId="77777777" w:rsidR="00FE76D8" w:rsidRDefault="00FE76D8" w:rsidP="006824CC">
            <w:pPr>
              <w:pStyle w:val="NumericTableBodyText"/>
              <w:ind w:right="-424"/>
            </w:pPr>
          </w:p>
        </w:tc>
      </w:tr>
      <w:tr w:rsidR="00FE76D8" w14:paraId="6FE415D5" w14:textId="77777777" w:rsidTr="00A87F13">
        <w:trPr>
          <w:trHeight w:val="290"/>
        </w:trPr>
        <w:tc>
          <w:tcPr>
            <w:tcW w:w="2410" w:type="dxa"/>
            <w:noWrap/>
            <w:hideMark/>
          </w:tcPr>
          <w:p w14:paraId="69019769" w14:textId="77777777" w:rsidR="00FE76D8" w:rsidRDefault="00FE76D8" w:rsidP="00FE76D8">
            <w:pPr>
              <w:pStyle w:val="NumericTableBodyText"/>
            </w:pPr>
            <w:r>
              <w:t>Mean (all demersal fish)</w:t>
            </w:r>
          </w:p>
        </w:tc>
        <w:tc>
          <w:tcPr>
            <w:tcW w:w="709" w:type="dxa"/>
            <w:noWrap/>
            <w:vAlign w:val="bottom"/>
            <w:hideMark/>
          </w:tcPr>
          <w:p w14:paraId="7D1A88F5" w14:textId="77777777" w:rsidR="00FE76D8" w:rsidRDefault="00FE76D8" w:rsidP="006824CC">
            <w:pPr>
              <w:pStyle w:val="NumericTableBodyText"/>
              <w:ind w:right="-424"/>
            </w:pPr>
            <w:r>
              <w:t>0.26</w:t>
            </w:r>
          </w:p>
        </w:tc>
        <w:tc>
          <w:tcPr>
            <w:tcW w:w="709" w:type="dxa"/>
            <w:noWrap/>
            <w:vAlign w:val="bottom"/>
            <w:hideMark/>
          </w:tcPr>
          <w:p w14:paraId="7E051BD5"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2509ABE6" w14:textId="77777777" w:rsidR="00FE76D8" w:rsidRPr="00A87F13" w:rsidRDefault="00FE76D8" w:rsidP="006824CC">
            <w:pPr>
              <w:pStyle w:val="NumericTableBodyText"/>
              <w:ind w:right="-424"/>
              <w:rPr>
                <w:b/>
                <w:bCs/>
              </w:rPr>
            </w:pPr>
            <w:r w:rsidRPr="00A87F13">
              <w:rPr>
                <w:b/>
                <w:bCs/>
              </w:rPr>
              <w:t>1.01</w:t>
            </w:r>
          </w:p>
        </w:tc>
        <w:tc>
          <w:tcPr>
            <w:tcW w:w="1004" w:type="dxa"/>
            <w:shd w:val="clear" w:color="auto" w:fill="D9D9D9" w:themeFill="background1" w:themeFillShade="D9"/>
            <w:noWrap/>
            <w:vAlign w:val="bottom"/>
            <w:hideMark/>
          </w:tcPr>
          <w:p w14:paraId="7F145138" w14:textId="77777777" w:rsidR="00FE76D8" w:rsidRPr="00A87F13" w:rsidRDefault="00FE76D8" w:rsidP="006824CC">
            <w:pPr>
              <w:pStyle w:val="NumericTableBodyText"/>
              <w:ind w:right="-424"/>
              <w:rPr>
                <w:b/>
                <w:bCs/>
              </w:rPr>
            </w:pPr>
            <w:r w:rsidRPr="00A87F13">
              <w:rPr>
                <w:b/>
                <w:bCs/>
              </w:rPr>
              <w:t>0.01</w:t>
            </w:r>
          </w:p>
        </w:tc>
        <w:tc>
          <w:tcPr>
            <w:tcW w:w="811" w:type="dxa"/>
            <w:noWrap/>
            <w:vAlign w:val="bottom"/>
            <w:hideMark/>
          </w:tcPr>
          <w:p w14:paraId="497CDA2A" w14:textId="77777777" w:rsidR="00FE76D8" w:rsidRDefault="00FE76D8" w:rsidP="006824CC">
            <w:pPr>
              <w:pStyle w:val="NumericTableBodyText"/>
              <w:ind w:right="-424"/>
            </w:pPr>
            <w:r>
              <w:t>0.02</w:t>
            </w:r>
          </w:p>
        </w:tc>
        <w:tc>
          <w:tcPr>
            <w:tcW w:w="812" w:type="dxa"/>
            <w:noWrap/>
            <w:vAlign w:val="bottom"/>
            <w:hideMark/>
          </w:tcPr>
          <w:p w14:paraId="55CA4ACF" w14:textId="77777777" w:rsidR="00FE76D8" w:rsidRDefault="00FE76D8" w:rsidP="006824CC">
            <w:pPr>
              <w:pStyle w:val="NumericTableBodyText"/>
              <w:ind w:right="-424"/>
            </w:pPr>
            <w:r>
              <w:t>0.01</w:t>
            </w:r>
          </w:p>
        </w:tc>
        <w:tc>
          <w:tcPr>
            <w:tcW w:w="811" w:type="dxa"/>
            <w:noWrap/>
            <w:vAlign w:val="bottom"/>
            <w:hideMark/>
          </w:tcPr>
          <w:p w14:paraId="4CA4C0F6" w14:textId="77777777" w:rsidR="00FE76D8" w:rsidRDefault="00FE76D8" w:rsidP="006824CC">
            <w:pPr>
              <w:pStyle w:val="NumericTableBodyText"/>
              <w:ind w:right="-424"/>
            </w:pPr>
            <w:r>
              <w:t>0.09</w:t>
            </w:r>
          </w:p>
        </w:tc>
        <w:tc>
          <w:tcPr>
            <w:tcW w:w="812" w:type="dxa"/>
            <w:vAlign w:val="bottom"/>
            <w:hideMark/>
          </w:tcPr>
          <w:p w14:paraId="678B8E6F" w14:textId="77777777" w:rsidR="00FE76D8" w:rsidRDefault="00FE76D8" w:rsidP="006824CC">
            <w:pPr>
              <w:pStyle w:val="NumericTableBodyText"/>
              <w:ind w:right="-424"/>
              <w:rPr>
                <w:color w:val="FF0000"/>
              </w:rPr>
            </w:pPr>
            <w:r>
              <w:t>0.00</w:t>
            </w:r>
          </w:p>
        </w:tc>
      </w:tr>
      <w:tr w:rsidR="00FE76D8" w14:paraId="268D8B2A" w14:textId="77777777" w:rsidTr="00A87F13">
        <w:trPr>
          <w:trHeight w:val="290"/>
        </w:trPr>
        <w:tc>
          <w:tcPr>
            <w:tcW w:w="2410" w:type="dxa"/>
            <w:noWrap/>
            <w:hideMark/>
          </w:tcPr>
          <w:p w14:paraId="1C268098" w14:textId="77777777" w:rsidR="00FE76D8" w:rsidRDefault="00FE76D8" w:rsidP="00FE76D8">
            <w:pPr>
              <w:pStyle w:val="NumericTableBodyText"/>
            </w:pPr>
            <w:r>
              <w:t>Mean (endemic demersal fish only)</w:t>
            </w:r>
          </w:p>
        </w:tc>
        <w:tc>
          <w:tcPr>
            <w:tcW w:w="709" w:type="dxa"/>
            <w:noWrap/>
            <w:hideMark/>
          </w:tcPr>
          <w:p w14:paraId="0C201692" w14:textId="77777777" w:rsidR="00FE76D8" w:rsidRDefault="00FE76D8" w:rsidP="006824CC">
            <w:pPr>
              <w:pStyle w:val="NumericTableBodyText"/>
              <w:ind w:right="-424"/>
            </w:pPr>
            <w:r>
              <w:t>0.29</w:t>
            </w:r>
          </w:p>
        </w:tc>
        <w:tc>
          <w:tcPr>
            <w:tcW w:w="709" w:type="dxa"/>
            <w:shd w:val="clear" w:color="auto" w:fill="D9D9D9" w:themeFill="background1" w:themeFillShade="D9"/>
            <w:noWrap/>
            <w:hideMark/>
          </w:tcPr>
          <w:p w14:paraId="460EA03A" w14:textId="77777777" w:rsidR="00FE76D8" w:rsidRPr="00A87F13" w:rsidRDefault="00FE76D8" w:rsidP="006824CC">
            <w:pPr>
              <w:pStyle w:val="NumericTableBodyText"/>
              <w:ind w:right="-424"/>
              <w:rPr>
                <w:b/>
                <w:bCs/>
              </w:rPr>
            </w:pPr>
            <w:r w:rsidRPr="00A87F13">
              <w:rPr>
                <w:b/>
                <w:bCs/>
              </w:rPr>
              <w:t>0.01</w:t>
            </w:r>
          </w:p>
        </w:tc>
        <w:tc>
          <w:tcPr>
            <w:tcW w:w="992" w:type="dxa"/>
            <w:noWrap/>
            <w:hideMark/>
          </w:tcPr>
          <w:p w14:paraId="3A25ABF6" w14:textId="77777777" w:rsidR="00FE76D8" w:rsidRDefault="00FE76D8" w:rsidP="006824CC">
            <w:pPr>
              <w:pStyle w:val="NumericTableBodyText"/>
              <w:ind w:right="-424"/>
            </w:pPr>
            <w:r>
              <w:t>0.76</w:t>
            </w:r>
          </w:p>
        </w:tc>
        <w:tc>
          <w:tcPr>
            <w:tcW w:w="1004" w:type="dxa"/>
            <w:shd w:val="clear" w:color="auto" w:fill="D9D9D9" w:themeFill="background1" w:themeFillShade="D9"/>
            <w:noWrap/>
            <w:hideMark/>
          </w:tcPr>
          <w:p w14:paraId="5242BC81" w14:textId="77777777" w:rsidR="00FE76D8" w:rsidRPr="00A87F13" w:rsidRDefault="00FE76D8" w:rsidP="006824CC">
            <w:pPr>
              <w:pStyle w:val="NumericTableBodyText"/>
              <w:ind w:right="-424"/>
              <w:rPr>
                <w:b/>
                <w:bCs/>
              </w:rPr>
            </w:pPr>
            <w:r w:rsidRPr="00A87F13">
              <w:rPr>
                <w:b/>
                <w:bCs/>
              </w:rPr>
              <w:t>0.01</w:t>
            </w:r>
          </w:p>
        </w:tc>
        <w:tc>
          <w:tcPr>
            <w:tcW w:w="811" w:type="dxa"/>
            <w:noWrap/>
            <w:hideMark/>
          </w:tcPr>
          <w:p w14:paraId="65468D48" w14:textId="77777777" w:rsidR="00FE76D8" w:rsidRDefault="00FE76D8" w:rsidP="006824CC">
            <w:pPr>
              <w:pStyle w:val="NumericTableBodyText"/>
              <w:ind w:right="-424"/>
            </w:pPr>
            <w:r>
              <w:t>0.03</w:t>
            </w:r>
          </w:p>
        </w:tc>
        <w:tc>
          <w:tcPr>
            <w:tcW w:w="812" w:type="dxa"/>
            <w:noWrap/>
            <w:hideMark/>
          </w:tcPr>
          <w:p w14:paraId="5EA6FCFD" w14:textId="77777777" w:rsidR="00FE76D8" w:rsidRDefault="00FE76D8" w:rsidP="006824CC">
            <w:pPr>
              <w:pStyle w:val="NumericTableBodyText"/>
              <w:ind w:right="-424"/>
            </w:pPr>
            <w:r>
              <w:t>0.01</w:t>
            </w:r>
          </w:p>
        </w:tc>
        <w:tc>
          <w:tcPr>
            <w:tcW w:w="811" w:type="dxa"/>
            <w:noWrap/>
            <w:hideMark/>
          </w:tcPr>
          <w:p w14:paraId="47445D16" w14:textId="77777777" w:rsidR="00FE76D8" w:rsidRDefault="00FE76D8" w:rsidP="006824CC">
            <w:pPr>
              <w:pStyle w:val="NumericTableBodyText"/>
              <w:ind w:right="-424"/>
            </w:pPr>
            <w:r>
              <w:t>0.12</w:t>
            </w:r>
          </w:p>
        </w:tc>
        <w:tc>
          <w:tcPr>
            <w:tcW w:w="812" w:type="dxa"/>
            <w:hideMark/>
          </w:tcPr>
          <w:p w14:paraId="24B3F367" w14:textId="77777777" w:rsidR="00FE76D8" w:rsidRDefault="00FE76D8" w:rsidP="006824CC">
            <w:pPr>
              <w:pStyle w:val="NumericTableBodyText"/>
              <w:ind w:right="-424"/>
            </w:pPr>
            <w:r>
              <w:t>0.00</w:t>
            </w:r>
          </w:p>
        </w:tc>
      </w:tr>
      <w:tr w:rsidR="00FE76D8" w14:paraId="0570638D" w14:textId="77777777" w:rsidTr="00C84B86">
        <w:trPr>
          <w:trHeight w:val="290"/>
        </w:trPr>
        <w:tc>
          <w:tcPr>
            <w:tcW w:w="2410" w:type="dxa"/>
            <w:noWrap/>
            <w:hideMark/>
          </w:tcPr>
          <w:p w14:paraId="17F14335" w14:textId="7AABA225" w:rsidR="00FE76D8" w:rsidRDefault="00FE76D8" w:rsidP="00FE76D8">
            <w:pPr>
              <w:pStyle w:val="NumericTableBodyText"/>
            </w:pPr>
            <w:r>
              <w:t>Number of demersal fish with greater than on par protection</w:t>
            </w:r>
          </w:p>
        </w:tc>
        <w:tc>
          <w:tcPr>
            <w:tcW w:w="709" w:type="dxa"/>
            <w:noWrap/>
            <w:vAlign w:val="bottom"/>
            <w:hideMark/>
          </w:tcPr>
          <w:p w14:paraId="1DAC198E" w14:textId="5148BF36" w:rsidR="00FE76D8" w:rsidRDefault="00FE76D8" w:rsidP="006824CC">
            <w:pPr>
              <w:pStyle w:val="NumericTableBodyText"/>
              <w:ind w:right="-424"/>
            </w:pPr>
            <w:r>
              <w:t>22</w:t>
            </w:r>
          </w:p>
        </w:tc>
        <w:tc>
          <w:tcPr>
            <w:tcW w:w="709" w:type="dxa"/>
            <w:noWrap/>
            <w:vAlign w:val="bottom"/>
            <w:hideMark/>
          </w:tcPr>
          <w:p w14:paraId="6E5D1322" w14:textId="6EDC53C8" w:rsidR="00FE76D8" w:rsidRDefault="00FE76D8" w:rsidP="006824CC">
            <w:pPr>
              <w:pStyle w:val="NumericTableBodyText"/>
              <w:ind w:right="-424"/>
            </w:pPr>
            <w:r>
              <w:t>28</w:t>
            </w:r>
          </w:p>
        </w:tc>
        <w:tc>
          <w:tcPr>
            <w:tcW w:w="992" w:type="dxa"/>
            <w:noWrap/>
            <w:vAlign w:val="bottom"/>
            <w:hideMark/>
          </w:tcPr>
          <w:p w14:paraId="03B3E230" w14:textId="1586FF58" w:rsidR="00FE76D8" w:rsidRDefault="00FE76D8" w:rsidP="006824CC">
            <w:pPr>
              <w:pStyle w:val="NumericTableBodyText"/>
              <w:ind w:right="-424"/>
            </w:pPr>
            <w:r>
              <w:t>49</w:t>
            </w:r>
          </w:p>
        </w:tc>
        <w:tc>
          <w:tcPr>
            <w:tcW w:w="1004" w:type="dxa"/>
            <w:noWrap/>
            <w:vAlign w:val="bottom"/>
            <w:hideMark/>
          </w:tcPr>
          <w:p w14:paraId="26F8EF08" w14:textId="76FE84CB" w:rsidR="00FE76D8" w:rsidRDefault="00FE76D8" w:rsidP="006824CC">
            <w:pPr>
              <w:pStyle w:val="NumericTableBodyText"/>
              <w:ind w:right="-424"/>
            </w:pPr>
            <w:r>
              <w:t>59</w:t>
            </w:r>
          </w:p>
        </w:tc>
        <w:tc>
          <w:tcPr>
            <w:tcW w:w="811" w:type="dxa"/>
            <w:noWrap/>
            <w:vAlign w:val="bottom"/>
            <w:hideMark/>
          </w:tcPr>
          <w:p w14:paraId="36F6C419" w14:textId="1D3957EF" w:rsidR="00FE76D8" w:rsidRDefault="00FE76D8" w:rsidP="006824CC">
            <w:pPr>
              <w:pStyle w:val="NumericTableBodyText"/>
              <w:ind w:right="-424"/>
            </w:pPr>
            <w:r>
              <w:t>8</w:t>
            </w:r>
          </w:p>
        </w:tc>
        <w:tc>
          <w:tcPr>
            <w:tcW w:w="812" w:type="dxa"/>
            <w:noWrap/>
            <w:vAlign w:val="bottom"/>
            <w:hideMark/>
          </w:tcPr>
          <w:p w14:paraId="33CDC3C8" w14:textId="3BEF2CCA" w:rsidR="00FE76D8" w:rsidRDefault="00FE76D8" w:rsidP="006824CC">
            <w:pPr>
              <w:pStyle w:val="NumericTableBodyText"/>
              <w:ind w:right="-424"/>
            </w:pPr>
            <w:r>
              <w:t>4</w:t>
            </w:r>
          </w:p>
        </w:tc>
        <w:tc>
          <w:tcPr>
            <w:tcW w:w="811" w:type="dxa"/>
            <w:noWrap/>
            <w:vAlign w:val="bottom"/>
            <w:hideMark/>
          </w:tcPr>
          <w:p w14:paraId="77DC9B2E" w14:textId="6196075D" w:rsidR="00FE76D8" w:rsidRDefault="00D94152" w:rsidP="006824CC">
            <w:pPr>
              <w:pStyle w:val="NumericTableBodyText"/>
              <w:ind w:right="-424"/>
            </w:pPr>
            <w:r>
              <w:t>24</w:t>
            </w:r>
          </w:p>
        </w:tc>
        <w:tc>
          <w:tcPr>
            <w:tcW w:w="812" w:type="dxa"/>
            <w:vAlign w:val="bottom"/>
            <w:hideMark/>
          </w:tcPr>
          <w:p w14:paraId="653A3782" w14:textId="53A56DA6" w:rsidR="00FE76D8" w:rsidRDefault="00D04944" w:rsidP="006824CC">
            <w:pPr>
              <w:pStyle w:val="NumericTableBodyText"/>
              <w:ind w:right="-424"/>
              <w:rPr>
                <w:color w:val="FF0000"/>
              </w:rPr>
            </w:pPr>
            <w:r>
              <w:t>5</w:t>
            </w:r>
          </w:p>
        </w:tc>
      </w:tr>
      <w:tr w:rsidR="00FE76D8" w14:paraId="34F58A47" w14:textId="77777777" w:rsidTr="00D04944">
        <w:trPr>
          <w:trHeight w:val="290"/>
        </w:trPr>
        <w:tc>
          <w:tcPr>
            <w:tcW w:w="2410" w:type="dxa"/>
            <w:noWrap/>
            <w:hideMark/>
          </w:tcPr>
          <w:p w14:paraId="43A7CC39" w14:textId="77777777" w:rsidR="00FE76D8" w:rsidRDefault="00FE76D8" w:rsidP="00FE76D8">
            <w:pPr>
              <w:pStyle w:val="NumericTableBodyText"/>
            </w:pPr>
            <w:r>
              <w:rPr>
                <w:i/>
                <w:iCs/>
              </w:rPr>
              <w:t>Aldrichetta forsteri</w:t>
            </w:r>
          </w:p>
        </w:tc>
        <w:tc>
          <w:tcPr>
            <w:tcW w:w="709" w:type="dxa"/>
            <w:shd w:val="clear" w:color="auto" w:fill="D9D9D9" w:themeFill="background1" w:themeFillShade="D9"/>
            <w:noWrap/>
            <w:vAlign w:val="bottom"/>
            <w:hideMark/>
          </w:tcPr>
          <w:p w14:paraId="175282CC" w14:textId="77777777" w:rsidR="00FE76D8" w:rsidRPr="00D04944" w:rsidRDefault="00FE76D8" w:rsidP="006824CC">
            <w:pPr>
              <w:pStyle w:val="NumericTableBodyText"/>
              <w:ind w:right="-424"/>
              <w:rPr>
                <w:b/>
                <w:bCs/>
              </w:rPr>
            </w:pPr>
            <w:r w:rsidRPr="00D04944">
              <w:rPr>
                <w:b/>
                <w:bCs/>
              </w:rPr>
              <w:t>0.63</w:t>
            </w:r>
          </w:p>
        </w:tc>
        <w:tc>
          <w:tcPr>
            <w:tcW w:w="709" w:type="dxa"/>
            <w:shd w:val="clear" w:color="auto" w:fill="D9D9D9" w:themeFill="background1" w:themeFillShade="D9"/>
            <w:noWrap/>
            <w:vAlign w:val="bottom"/>
            <w:hideMark/>
          </w:tcPr>
          <w:p w14:paraId="537088A7"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1F373F85" w14:textId="77777777" w:rsidR="00FE76D8" w:rsidRDefault="00FE76D8" w:rsidP="006824CC">
            <w:pPr>
              <w:pStyle w:val="NumericTableBodyText"/>
              <w:ind w:right="-424"/>
            </w:pPr>
            <w:r>
              <w:t>0.02</w:t>
            </w:r>
          </w:p>
        </w:tc>
        <w:tc>
          <w:tcPr>
            <w:tcW w:w="1004" w:type="dxa"/>
            <w:noWrap/>
            <w:vAlign w:val="bottom"/>
            <w:hideMark/>
          </w:tcPr>
          <w:p w14:paraId="258C846B" w14:textId="77777777" w:rsidR="00FE76D8" w:rsidRDefault="00FE76D8" w:rsidP="006824CC">
            <w:pPr>
              <w:pStyle w:val="NumericTableBodyText"/>
              <w:ind w:right="-424"/>
            </w:pPr>
            <w:r>
              <w:t>0.00</w:t>
            </w:r>
          </w:p>
        </w:tc>
        <w:tc>
          <w:tcPr>
            <w:tcW w:w="811" w:type="dxa"/>
            <w:noWrap/>
            <w:vAlign w:val="bottom"/>
            <w:hideMark/>
          </w:tcPr>
          <w:p w14:paraId="1AC0D211" w14:textId="77777777" w:rsidR="00FE76D8" w:rsidRDefault="00FE76D8" w:rsidP="006824CC">
            <w:pPr>
              <w:pStyle w:val="NumericTableBodyText"/>
              <w:ind w:right="-424"/>
            </w:pPr>
            <w:r>
              <w:t>0.03</w:t>
            </w:r>
          </w:p>
        </w:tc>
        <w:tc>
          <w:tcPr>
            <w:tcW w:w="812" w:type="dxa"/>
            <w:noWrap/>
            <w:vAlign w:val="bottom"/>
            <w:hideMark/>
          </w:tcPr>
          <w:p w14:paraId="72479DCE" w14:textId="77777777" w:rsidR="00FE76D8" w:rsidRDefault="00FE76D8" w:rsidP="006824CC">
            <w:pPr>
              <w:pStyle w:val="NumericTableBodyText"/>
              <w:ind w:right="-424"/>
            </w:pPr>
            <w:r>
              <w:t>0.01</w:t>
            </w:r>
          </w:p>
        </w:tc>
        <w:tc>
          <w:tcPr>
            <w:tcW w:w="811" w:type="dxa"/>
            <w:noWrap/>
            <w:vAlign w:val="bottom"/>
            <w:hideMark/>
          </w:tcPr>
          <w:p w14:paraId="407DDA8D" w14:textId="77777777" w:rsidR="00FE76D8" w:rsidRDefault="00FE76D8" w:rsidP="006824CC">
            <w:pPr>
              <w:pStyle w:val="NumericTableBodyText"/>
              <w:ind w:right="-424"/>
            </w:pPr>
            <w:r>
              <w:t>0.11</w:t>
            </w:r>
          </w:p>
        </w:tc>
        <w:tc>
          <w:tcPr>
            <w:tcW w:w="812" w:type="dxa"/>
            <w:vAlign w:val="bottom"/>
            <w:hideMark/>
          </w:tcPr>
          <w:p w14:paraId="373630A9" w14:textId="77777777" w:rsidR="00FE76D8" w:rsidRDefault="00FE76D8" w:rsidP="006824CC">
            <w:pPr>
              <w:pStyle w:val="NumericTableBodyText"/>
              <w:ind w:right="-424"/>
              <w:rPr>
                <w:color w:val="FF0000"/>
              </w:rPr>
            </w:pPr>
            <w:r>
              <w:t>0.00</w:t>
            </w:r>
          </w:p>
        </w:tc>
      </w:tr>
      <w:tr w:rsidR="00FE76D8" w14:paraId="3B81C5E5" w14:textId="77777777" w:rsidTr="00D04944">
        <w:trPr>
          <w:trHeight w:val="290"/>
        </w:trPr>
        <w:tc>
          <w:tcPr>
            <w:tcW w:w="2410" w:type="dxa"/>
            <w:noWrap/>
            <w:hideMark/>
          </w:tcPr>
          <w:p w14:paraId="4AC69930" w14:textId="77777777" w:rsidR="00FE76D8" w:rsidRDefault="00FE76D8" w:rsidP="00FE76D8">
            <w:pPr>
              <w:pStyle w:val="NumericTableBodyText"/>
            </w:pPr>
            <w:r>
              <w:rPr>
                <w:i/>
                <w:iCs/>
              </w:rPr>
              <w:t>Allomycterus jaculiferus</w:t>
            </w:r>
          </w:p>
        </w:tc>
        <w:tc>
          <w:tcPr>
            <w:tcW w:w="709" w:type="dxa"/>
            <w:noWrap/>
            <w:vAlign w:val="bottom"/>
            <w:hideMark/>
          </w:tcPr>
          <w:p w14:paraId="3FEFA6A5" w14:textId="77777777" w:rsidR="00FE76D8" w:rsidRDefault="00FE76D8" w:rsidP="006824CC">
            <w:pPr>
              <w:pStyle w:val="NumericTableBodyText"/>
              <w:ind w:right="-424"/>
            </w:pPr>
            <w:r>
              <w:t>0.01</w:t>
            </w:r>
          </w:p>
        </w:tc>
        <w:tc>
          <w:tcPr>
            <w:tcW w:w="709" w:type="dxa"/>
            <w:noWrap/>
            <w:vAlign w:val="bottom"/>
            <w:hideMark/>
          </w:tcPr>
          <w:p w14:paraId="67D8EA78"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07A7F854" w14:textId="77777777" w:rsidR="00FE76D8" w:rsidRPr="00D04944" w:rsidRDefault="00FE76D8" w:rsidP="006824CC">
            <w:pPr>
              <w:pStyle w:val="NumericTableBodyText"/>
              <w:ind w:right="-424"/>
              <w:rPr>
                <w:b/>
                <w:bCs/>
              </w:rPr>
            </w:pPr>
            <w:r w:rsidRPr="00D04944">
              <w:rPr>
                <w:b/>
                <w:bCs/>
              </w:rPr>
              <w:t>1.38</w:t>
            </w:r>
          </w:p>
        </w:tc>
        <w:tc>
          <w:tcPr>
            <w:tcW w:w="1004" w:type="dxa"/>
            <w:shd w:val="clear" w:color="auto" w:fill="D9D9D9" w:themeFill="background1" w:themeFillShade="D9"/>
            <w:noWrap/>
            <w:vAlign w:val="bottom"/>
            <w:hideMark/>
          </w:tcPr>
          <w:p w14:paraId="51EE7639"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443A3C07" w14:textId="77777777" w:rsidR="00FE76D8" w:rsidRDefault="00FE76D8" w:rsidP="006824CC">
            <w:pPr>
              <w:pStyle w:val="NumericTableBodyText"/>
              <w:ind w:right="-424"/>
            </w:pPr>
            <w:r>
              <w:t>0.00</w:t>
            </w:r>
          </w:p>
        </w:tc>
        <w:tc>
          <w:tcPr>
            <w:tcW w:w="812" w:type="dxa"/>
            <w:noWrap/>
            <w:vAlign w:val="bottom"/>
            <w:hideMark/>
          </w:tcPr>
          <w:p w14:paraId="091DB1C9" w14:textId="77777777" w:rsidR="00FE76D8" w:rsidRDefault="00FE76D8" w:rsidP="006824CC">
            <w:pPr>
              <w:pStyle w:val="NumericTableBodyText"/>
              <w:ind w:right="-424"/>
            </w:pPr>
            <w:r>
              <w:t>0.00</w:t>
            </w:r>
          </w:p>
        </w:tc>
        <w:tc>
          <w:tcPr>
            <w:tcW w:w="811" w:type="dxa"/>
            <w:noWrap/>
            <w:vAlign w:val="bottom"/>
            <w:hideMark/>
          </w:tcPr>
          <w:p w14:paraId="533A2C4F" w14:textId="77777777" w:rsidR="00FE76D8" w:rsidRDefault="00FE76D8" w:rsidP="006824CC">
            <w:pPr>
              <w:pStyle w:val="NumericTableBodyText"/>
              <w:ind w:right="-424"/>
            </w:pPr>
            <w:r>
              <w:t>0.00</w:t>
            </w:r>
          </w:p>
        </w:tc>
        <w:tc>
          <w:tcPr>
            <w:tcW w:w="812" w:type="dxa"/>
            <w:vAlign w:val="bottom"/>
            <w:hideMark/>
          </w:tcPr>
          <w:p w14:paraId="79C2A6B1" w14:textId="77777777" w:rsidR="00FE76D8" w:rsidRDefault="00FE76D8" w:rsidP="006824CC">
            <w:pPr>
              <w:pStyle w:val="NumericTableBodyText"/>
              <w:ind w:right="-424"/>
              <w:rPr>
                <w:color w:val="FF0000"/>
              </w:rPr>
            </w:pPr>
            <w:r>
              <w:t>0.00</w:t>
            </w:r>
          </w:p>
        </w:tc>
      </w:tr>
      <w:tr w:rsidR="00FE76D8" w14:paraId="1A4934B4" w14:textId="77777777" w:rsidTr="00C84B86">
        <w:trPr>
          <w:trHeight w:val="290"/>
        </w:trPr>
        <w:tc>
          <w:tcPr>
            <w:tcW w:w="2410" w:type="dxa"/>
            <w:noWrap/>
            <w:hideMark/>
          </w:tcPr>
          <w:p w14:paraId="7C91A3C0" w14:textId="77777777" w:rsidR="00FE76D8" w:rsidRDefault="00FE76D8" w:rsidP="00FE76D8">
            <w:pPr>
              <w:pStyle w:val="NumericTableBodyText"/>
              <w:rPr>
                <w:i/>
                <w:iCs/>
              </w:rPr>
            </w:pPr>
            <w:r>
              <w:rPr>
                <w:i/>
                <w:iCs/>
              </w:rPr>
              <w:t>Ambophthalmos angustus</w:t>
            </w:r>
          </w:p>
        </w:tc>
        <w:tc>
          <w:tcPr>
            <w:tcW w:w="709" w:type="dxa"/>
            <w:noWrap/>
            <w:vAlign w:val="bottom"/>
            <w:hideMark/>
          </w:tcPr>
          <w:p w14:paraId="7A43FA7A" w14:textId="77777777" w:rsidR="00FE76D8" w:rsidRDefault="00FE76D8" w:rsidP="006824CC">
            <w:pPr>
              <w:pStyle w:val="NumericTableBodyText"/>
              <w:ind w:right="-424"/>
            </w:pPr>
            <w:r>
              <w:t>0.00</w:t>
            </w:r>
          </w:p>
        </w:tc>
        <w:tc>
          <w:tcPr>
            <w:tcW w:w="709" w:type="dxa"/>
            <w:noWrap/>
            <w:vAlign w:val="bottom"/>
            <w:hideMark/>
          </w:tcPr>
          <w:p w14:paraId="1CED12BC" w14:textId="77777777" w:rsidR="00FE76D8" w:rsidRDefault="00FE76D8" w:rsidP="006824CC">
            <w:pPr>
              <w:pStyle w:val="NumericTableBodyText"/>
              <w:ind w:right="-424"/>
            </w:pPr>
            <w:r>
              <w:t>0.00</w:t>
            </w:r>
          </w:p>
        </w:tc>
        <w:tc>
          <w:tcPr>
            <w:tcW w:w="992" w:type="dxa"/>
            <w:noWrap/>
            <w:vAlign w:val="bottom"/>
            <w:hideMark/>
          </w:tcPr>
          <w:p w14:paraId="4DF465E0" w14:textId="77777777" w:rsidR="00FE76D8" w:rsidRDefault="00FE76D8" w:rsidP="006824CC">
            <w:pPr>
              <w:pStyle w:val="NumericTableBodyText"/>
              <w:ind w:right="-424"/>
            </w:pPr>
            <w:r>
              <w:t>0.19</w:t>
            </w:r>
          </w:p>
        </w:tc>
        <w:tc>
          <w:tcPr>
            <w:tcW w:w="1004" w:type="dxa"/>
            <w:noWrap/>
            <w:vAlign w:val="bottom"/>
            <w:hideMark/>
          </w:tcPr>
          <w:p w14:paraId="33F52954" w14:textId="77777777" w:rsidR="00FE76D8" w:rsidRDefault="00FE76D8" w:rsidP="006824CC">
            <w:pPr>
              <w:pStyle w:val="NumericTableBodyText"/>
              <w:ind w:right="-424"/>
            </w:pPr>
            <w:r>
              <w:t>0.00</w:t>
            </w:r>
          </w:p>
        </w:tc>
        <w:tc>
          <w:tcPr>
            <w:tcW w:w="811" w:type="dxa"/>
            <w:noWrap/>
            <w:vAlign w:val="bottom"/>
            <w:hideMark/>
          </w:tcPr>
          <w:p w14:paraId="5F3F4505" w14:textId="77777777" w:rsidR="00FE76D8" w:rsidRDefault="00FE76D8" w:rsidP="006824CC">
            <w:pPr>
              <w:pStyle w:val="NumericTableBodyText"/>
              <w:ind w:right="-424"/>
            </w:pPr>
            <w:r>
              <w:t>0.00</w:t>
            </w:r>
          </w:p>
        </w:tc>
        <w:tc>
          <w:tcPr>
            <w:tcW w:w="812" w:type="dxa"/>
            <w:noWrap/>
            <w:vAlign w:val="bottom"/>
            <w:hideMark/>
          </w:tcPr>
          <w:p w14:paraId="1947B1ED" w14:textId="77777777" w:rsidR="00FE76D8" w:rsidRDefault="00FE76D8" w:rsidP="006824CC">
            <w:pPr>
              <w:pStyle w:val="NumericTableBodyText"/>
              <w:ind w:right="-424"/>
            </w:pPr>
            <w:r>
              <w:t>0.00</w:t>
            </w:r>
          </w:p>
        </w:tc>
        <w:tc>
          <w:tcPr>
            <w:tcW w:w="811" w:type="dxa"/>
            <w:noWrap/>
            <w:vAlign w:val="bottom"/>
            <w:hideMark/>
          </w:tcPr>
          <w:p w14:paraId="6E819428" w14:textId="77777777" w:rsidR="00FE76D8" w:rsidRDefault="00FE76D8" w:rsidP="006824CC">
            <w:pPr>
              <w:pStyle w:val="NumericTableBodyText"/>
              <w:ind w:right="-424"/>
            </w:pPr>
            <w:r>
              <w:t>0.00</w:t>
            </w:r>
          </w:p>
        </w:tc>
        <w:tc>
          <w:tcPr>
            <w:tcW w:w="812" w:type="dxa"/>
            <w:vAlign w:val="bottom"/>
            <w:hideMark/>
          </w:tcPr>
          <w:p w14:paraId="7C1DB22C" w14:textId="77777777" w:rsidR="00FE76D8" w:rsidRDefault="00FE76D8" w:rsidP="006824CC">
            <w:pPr>
              <w:pStyle w:val="NumericTableBodyText"/>
              <w:ind w:right="-424"/>
              <w:rPr>
                <w:color w:val="FF0000"/>
              </w:rPr>
            </w:pPr>
            <w:r>
              <w:t>0.00</w:t>
            </w:r>
          </w:p>
        </w:tc>
      </w:tr>
      <w:tr w:rsidR="00FE76D8" w14:paraId="5EC437E4" w14:textId="77777777" w:rsidTr="00D04944">
        <w:trPr>
          <w:trHeight w:val="290"/>
        </w:trPr>
        <w:tc>
          <w:tcPr>
            <w:tcW w:w="2410" w:type="dxa"/>
            <w:noWrap/>
            <w:hideMark/>
          </w:tcPr>
          <w:p w14:paraId="05779478" w14:textId="77777777" w:rsidR="00FE76D8" w:rsidRDefault="00FE76D8" w:rsidP="00FE76D8">
            <w:pPr>
              <w:pStyle w:val="NumericTableBodyText"/>
              <w:rPr>
                <w:i/>
                <w:iCs/>
              </w:rPr>
            </w:pPr>
            <w:r>
              <w:rPr>
                <w:i/>
                <w:iCs/>
              </w:rPr>
              <w:t>Argentina elongata</w:t>
            </w:r>
          </w:p>
        </w:tc>
        <w:tc>
          <w:tcPr>
            <w:tcW w:w="709" w:type="dxa"/>
            <w:noWrap/>
            <w:vAlign w:val="bottom"/>
            <w:hideMark/>
          </w:tcPr>
          <w:p w14:paraId="5787601D" w14:textId="77777777" w:rsidR="00FE76D8" w:rsidRDefault="00FE76D8" w:rsidP="006824CC">
            <w:pPr>
              <w:pStyle w:val="NumericTableBodyText"/>
              <w:ind w:right="-424"/>
            </w:pPr>
            <w:r>
              <w:t>0.00</w:t>
            </w:r>
          </w:p>
        </w:tc>
        <w:tc>
          <w:tcPr>
            <w:tcW w:w="709" w:type="dxa"/>
            <w:noWrap/>
            <w:vAlign w:val="bottom"/>
            <w:hideMark/>
          </w:tcPr>
          <w:p w14:paraId="7F7F0BED"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47F989AB" w14:textId="77777777" w:rsidR="00FE76D8" w:rsidRPr="00D04944" w:rsidRDefault="00FE76D8" w:rsidP="006824CC">
            <w:pPr>
              <w:pStyle w:val="NumericTableBodyText"/>
              <w:ind w:right="-424"/>
              <w:rPr>
                <w:b/>
                <w:bCs/>
              </w:rPr>
            </w:pPr>
            <w:r w:rsidRPr="00D04944">
              <w:rPr>
                <w:b/>
                <w:bCs/>
              </w:rPr>
              <w:t>1.34</w:t>
            </w:r>
          </w:p>
        </w:tc>
        <w:tc>
          <w:tcPr>
            <w:tcW w:w="1004" w:type="dxa"/>
            <w:noWrap/>
            <w:vAlign w:val="bottom"/>
            <w:hideMark/>
          </w:tcPr>
          <w:p w14:paraId="4B2347A7" w14:textId="77777777" w:rsidR="00FE76D8" w:rsidRDefault="00FE76D8" w:rsidP="006824CC">
            <w:pPr>
              <w:pStyle w:val="NumericTableBodyText"/>
              <w:ind w:right="-424"/>
            </w:pPr>
            <w:r>
              <w:t>0.00</w:t>
            </w:r>
          </w:p>
        </w:tc>
        <w:tc>
          <w:tcPr>
            <w:tcW w:w="811" w:type="dxa"/>
            <w:noWrap/>
            <w:vAlign w:val="bottom"/>
            <w:hideMark/>
          </w:tcPr>
          <w:p w14:paraId="2380A60A" w14:textId="77777777" w:rsidR="00FE76D8" w:rsidRDefault="00FE76D8" w:rsidP="006824CC">
            <w:pPr>
              <w:pStyle w:val="NumericTableBodyText"/>
              <w:ind w:right="-424"/>
            </w:pPr>
            <w:r>
              <w:t>0.00</w:t>
            </w:r>
          </w:p>
        </w:tc>
        <w:tc>
          <w:tcPr>
            <w:tcW w:w="812" w:type="dxa"/>
            <w:noWrap/>
            <w:vAlign w:val="bottom"/>
            <w:hideMark/>
          </w:tcPr>
          <w:p w14:paraId="196E9558" w14:textId="77777777" w:rsidR="00FE76D8" w:rsidRDefault="00FE76D8" w:rsidP="006824CC">
            <w:pPr>
              <w:pStyle w:val="NumericTableBodyText"/>
              <w:ind w:right="-424"/>
            </w:pPr>
            <w:r>
              <w:t>0.00</w:t>
            </w:r>
          </w:p>
        </w:tc>
        <w:tc>
          <w:tcPr>
            <w:tcW w:w="811" w:type="dxa"/>
            <w:noWrap/>
            <w:vAlign w:val="bottom"/>
            <w:hideMark/>
          </w:tcPr>
          <w:p w14:paraId="4263FDED" w14:textId="77777777" w:rsidR="00FE76D8" w:rsidRDefault="00FE76D8" w:rsidP="006824CC">
            <w:pPr>
              <w:pStyle w:val="NumericTableBodyText"/>
              <w:ind w:right="-424"/>
            </w:pPr>
            <w:r>
              <w:t>0.00</w:t>
            </w:r>
          </w:p>
        </w:tc>
        <w:tc>
          <w:tcPr>
            <w:tcW w:w="812" w:type="dxa"/>
            <w:vAlign w:val="bottom"/>
            <w:hideMark/>
          </w:tcPr>
          <w:p w14:paraId="11114657" w14:textId="77777777" w:rsidR="00FE76D8" w:rsidRDefault="00FE76D8" w:rsidP="006824CC">
            <w:pPr>
              <w:pStyle w:val="NumericTableBodyText"/>
              <w:ind w:right="-424"/>
              <w:rPr>
                <w:color w:val="FF0000"/>
              </w:rPr>
            </w:pPr>
            <w:r>
              <w:t>0.00</w:t>
            </w:r>
          </w:p>
        </w:tc>
      </w:tr>
      <w:tr w:rsidR="00FE76D8" w14:paraId="36C25980" w14:textId="77777777" w:rsidTr="00D04944">
        <w:trPr>
          <w:trHeight w:val="290"/>
        </w:trPr>
        <w:tc>
          <w:tcPr>
            <w:tcW w:w="2410" w:type="dxa"/>
            <w:noWrap/>
            <w:hideMark/>
          </w:tcPr>
          <w:p w14:paraId="28A12030" w14:textId="77777777" w:rsidR="00FE76D8" w:rsidRDefault="00FE76D8" w:rsidP="00FE76D8">
            <w:pPr>
              <w:pStyle w:val="NumericTableBodyText"/>
              <w:rPr>
                <w:i/>
                <w:iCs/>
              </w:rPr>
            </w:pPr>
            <w:r>
              <w:rPr>
                <w:i/>
                <w:iCs/>
              </w:rPr>
              <w:t>Arripis trutta</w:t>
            </w:r>
          </w:p>
        </w:tc>
        <w:tc>
          <w:tcPr>
            <w:tcW w:w="709" w:type="dxa"/>
            <w:shd w:val="clear" w:color="auto" w:fill="D9D9D9" w:themeFill="background1" w:themeFillShade="D9"/>
            <w:noWrap/>
            <w:vAlign w:val="bottom"/>
            <w:hideMark/>
          </w:tcPr>
          <w:p w14:paraId="485C9CAA" w14:textId="77777777" w:rsidR="00FE76D8" w:rsidRPr="00D04944" w:rsidRDefault="00FE76D8" w:rsidP="006824CC">
            <w:pPr>
              <w:pStyle w:val="NumericTableBodyText"/>
              <w:ind w:right="-424"/>
              <w:rPr>
                <w:b/>
                <w:bCs/>
              </w:rPr>
            </w:pPr>
            <w:r w:rsidRPr="00D04944">
              <w:rPr>
                <w:b/>
                <w:bCs/>
              </w:rPr>
              <w:t>0.49</w:t>
            </w:r>
          </w:p>
        </w:tc>
        <w:tc>
          <w:tcPr>
            <w:tcW w:w="709" w:type="dxa"/>
            <w:shd w:val="clear" w:color="auto" w:fill="D9D9D9" w:themeFill="background1" w:themeFillShade="D9"/>
            <w:noWrap/>
            <w:vAlign w:val="bottom"/>
            <w:hideMark/>
          </w:tcPr>
          <w:p w14:paraId="23F30DAF"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3E60C9F1" w14:textId="77777777" w:rsidR="00FE76D8" w:rsidRDefault="00FE76D8" w:rsidP="006824CC">
            <w:pPr>
              <w:pStyle w:val="NumericTableBodyText"/>
              <w:ind w:right="-424"/>
            </w:pPr>
            <w:r>
              <w:t>0.52</w:t>
            </w:r>
          </w:p>
        </w:tc>
        <w:tc>
          <w:tcPr>
            <w:tcW w:w="1004" w:type="dxa"/>
            <w:shd w:val="clear" w:color="auto" w:fill="D9D9D9" w:themeFill="background1" w:themeFillShade="D9"/>
            <w:noWrap/>
            <w:vAlign w:val="bottom"/>
            <w:hideMark/>
          </w:tcPr>
          <w:p w14:paraId="222FF473" w14:textId="77777777" w:rsidR="00FE76D8" w:rsidRPr="00D04944" w:rsidRDefault="00FE76D8" w:rsidP="006824CC">
            <w:pPr>
              <w:pStyle w:val="NumericTableBodyText"/>
              <w:ind w:right="-424"/>
              <w:rPr>
                <w:b/>
                <w:bCs/>
              </w:rPr>
            </w:pPr>
            <w:r w:rsidRPr="00D04944">
              <w:rPr>
                <w:b/>
                <w:bCs/>
              </w:rPr>
              <w:t>0.02</w:t>
            </w:r>
          </w:p>
        </w:tc>
        <w:tc>
          <w:tcPr>
            <w:tcW w:w="811" w:type="dxa"/>
            <w:noWrap/>
            <w:vAlign w:val="bottom"/>
            <w:hideMark/>
          </w:tcPr>
          <w:p w14:paraId="24C1A7B6" w14:textId="77777777" w:rsidR="00FE76D8" w:rsidRDefault="00FE76D8" w:rsidP="006824CC">
            <w:pPr>
              <w:pStyle w:val="NumericTableBodyText"/>
              <w:ind w:right="-424"/>
            </w:pPr>
            <w:r>
              <w:t>0.06</w:t>
            </w:r>
          </w:p>
        </w:tc>
        <w:tc>
          <w:tcPr>
            <w:tcW w:w="812" w:type="dxa"/>
            <w:noWrap/>
            <w:vAlign w:val="bottom"/>
            <w:hideMark/>
          </w:tcPr>
          <w:p w14:paraId="344BB2FB" w14:textId="77777777" w:rsidR="00FE76D8" w:rsidRDefault="00FE76D8" w:rsidP="006824CC">
            <w:pPr>
              <w:pStyle w:val="NumericTableBodyText"/>
              <w:ind w:right="-424"/>
            </w:pPr>
            <w:r>
              <w:t>0.04</w:t>
            </w:r>
          </w:p>
        </w:tc>
        <w:tc>
          <w:tcPr>
            <w:tcW w:w="811" w:type="dxa"/>
            <w:shd w:val="clear" w:color="auto" w:fill="D9D9D9" w:themeFill="background1" w:themeFillShade="D9"/>
            <w:noWrap/>
            <w:vAlign w:val="bottom"/>
            <w:hideMark/>
          </w:tcPr>
          <w:p w14:paraId="571E140F" w14:textId="77777777" w:rsidR="00FE76D8" w:rsidRPr="00D04944" w:rsidRDefault="00FE76D8" w:rsidP="006824CC">
            <w:pPr>
              <w:pStyle w:val="NumericTableBodyText"/>
              <w:ind w:right="-424"/>
              <w:rPr>
                <w:b/>
                <w:bCs/>
              </w:rPr>
            </w:pPr>
            <w:r w:rsidRPr="00D04944">
              <w:rPr>
                <w:b/>
                <w:bCs/>
              </w:rPr>
              <w:t>0.19</w:t>
            </w:r>
          </w:p>
        </w:tc>
        <w:tc>
          <w:tcPr>
            <w:tcW w:w="812" w:type="dxa"/>
            <w:vAlign w:val="bottom"/>
            <w:hideMark/>
          </w:tcPr>
          <w:p w14:paraId="37F46B3A" w14:textId="77777777" w:rsidR="00FE76D8" w:rsidRDefault="00FE76D8" w:rsidP="006824CC">
            <w:pPr>
              <w:pStyle w:val="NumericTableBodyText"/>
              <w:ind w:right="-424"/>
              <w:rPr>
                <w:color w:val="FF0000"/>
              </w:rPr>
            </w:pPr>
            <w:r>
              <w:t>0.00</w:t>
            </w:r>
          </w:p>
        </w:tc>
      </w:tr>
      <w:tr w:rsidR="00FE76D8" w14:paraId="4BF4996D" w14:textId="77777777" w:rsidTr="00D04944">
        <w:trPr>
          <w:trHeight w:val="290"/>
        </w:trPr>
        <w:tc>
          <w:tcPr>
            <w:tcW w:w="2410" w:type="dxa"/>
            <w:noWrap/>
            <w:hideMark/>
          </w:tcPr>
          <w:p w14:paraId="58F05DA3" w14:textId="77777777" w:rsidR="00FE76D8" w:rsidRDefault="00FE76D8" w:rsidP="00FE76D8">
            <w:pPr>
              <w:pStyle w:val="NumericTableBodyText"/>
              <w:rPr>
                <w:i/>
                <w:iCs/>
              </w:rPr>
            </w:pPr>
            <w:r>
              <w:rPr>
                <w:i/>
                <w:iCs/>
              </w:rPr>
              <w:t>Auchenoceros punctatus</w:t>
            </w:r>
          </w:p>
        </w:tc>
        <w:tc>
          <w:tcPr>
            <w:tcW w:w="709" w:type="dxa"/>
            <w:shd w:val="clear" w:color="auto" w:fill="D9D9D9" w:themeFill="background1" w:themeFillShade="D9"/>
            <w:noWrap/>
            <w:vAlign w:val="bottom"/>
            <w:hideMark/>
          </w:tcPr>
          <w:p w14:paraId="184523C3" w14:textId="77777777" w:rsidR="00FE76D8" w:rsidRPr="00D04944" w:rsidRDefault="00FE76D8" w:rsidP="006824CC">
            <w:pPr>
              <w:pStyle w:val="NumericTableBodyText"/>
              <w:ind w:right="-424"/>
              <w:rPr>
                <w:b/>
                <w:bCs/>
              </w:rPr>
            </w:pPr>
            <w:r w:rsidRPr="00D04944">
              <w:rPr>
                <w:b/>
                <w:bCs/>
              </w:rPr>
              <w:t>0.48</w:t>
            </w:r>
          </w:p>
        </w:tc>
        <w:tc>
          <w:tcPr>
            <w:tcW w:w="709" w:type="dxa"/>
            <w:shd w:val="clear" w:color="auto" w:fill="D9D9D9" w:themeFill="background1" w:themeFillShade="D9"/>
            <w:noWrap/>
            <w:vAlign w:val="bottom"/>
            <w:hideMark/>
          </w:tcPr>
          <w:p w14:paraId="2F79B8BF"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6BB1471C" w14:textId="77777777" w:rsidR="00FE76D8" w:rsidRDefault="00FE76D8" w:rsidP="006824CC">
            <w:pPr>
              <w:pStyle w:val="NumericTableBodyText"/>
              <w:ind w:right="-424"/>
            </w:pPr>
            <w:r>
              <w:t>0.16</w:t>
            </w:r>
          </w:p>
        </w:tc>
        <w:tc>
          <w:tcPr>
            <w:tcW w:w="1004" w:type="dxa"/>
            <w:shd w:val="clear" w:color="auto" w:fill="D9D9D9" w:themeFill="background1" w:themeFillShade="D9"/>
            <w:noWrap/>
            <w:vAlign w:val="bottom"/>
            <w:hideMark/>
          </w:tcPr>
          <w:p w14:paraId="0B01E134"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62294E3F" w14:textId="77777777" w:rsidR="00FE76D8" w:rsidRDefault="00FE76D8" w:rsidP="006824CC">
            <w:pPr>
              <w:pStyle w:val="NumericTableBodyText"/>
              <w:ind w:right="-424"/>
            </w:pPr>
            <w:r>
              <w:t>0.03</w:t>
            </w:r>
          </w:p>
        </w:tc>
        <w:tc>
          <w:tcPr>
            <w:tcW w:w="812" w:type="dxa"/>
            <w:noWrap/>
            <w:vAlign w:val="bottom"/>
            <w:hideMark/>
          </w:tcPr>
          <w:p w14:paraId="65ABB63A" w14:textId="77777777" w:rsidR="00FE76D8" w:rsidRDefault="00FE76D8" w:rsidP="006824CC">
            <w:pPr>
              <w:pStyle w:val="NumericTableBodyText"/>
              <w:ind w:right="-424"/>
            </w:pPr>
            <w:r>
              <w:t>0.02</w:t>
            </w:r>
          </w:p>
        </w:tc>
        <w:tc>
          <w:tcPr>
            <w:tcW w:w="811" w:type="dxa"/>
            <w:shd w:val="clear" w:color="auto" w:fill="D9D9D9" w:themeFill="background1" w:themeFillShade="D9"/>
            <w:noWrap/>
            <w:vAlign w:val="bottom"/>
            <w:hideMark/>
          </w:tcPr>
          <w:p w14:paraId="077ACC21" w14:textId="77777777" w:rsidR="00FE76D8" w:rsidRPr="00D04944" w:rsidRDefault="00FE76D8" w:rsidP="006824CC">
            <w:pPr>
              <w:pStyle w:val="NumericTableBodyText"/>
              <w:ind w:right="-424"/>
              <w:rPr>
                <w:b/>
                <w:bCs/>
              </w:rPr>
            </w:pPr>
            <w:r w:rsidRPr="00D04944">
              <w:rPr>
                <w:b/>
                <w:bCs/>
              </w:rPr>
              <w:t>0.28</w:t>
            </w:r>
          </w:p>
        </w:tc>
        <w:tc>
          <w:tcPr>
            <w:tcW w:w="812" w:type="dxa"/>
            <w:vAlign w:val="bottom"/>
            <w:hideMark/>
          </w:tcPr>
          <w:p w14:paraId="0CF5C789" w14:textId="77777777" w:rsidR="00FE76D8" w:rsidRDefault="00FE76D8" w:rsidP="006824CC">
            <w:pPr>
              <w:pStyle w:val="NumericTableBodyText"/>
              <w:ind w:right="-424"/>
              <w:rPr>
                <w:color w:val="FF0000"/>
              </w:rPr>
            </w:pPr>
            <w:r>
              <w:t>0.00</w:t>
            </w:r>
          </w:p>
        </w:tc>
      </w:tr>
      <w:tr w:rsidR="00FE76D8" w14:paraId="31A0700A" w14:textId="77777777" w:rsidTr="00D04944">
        <w:trPr>
          <w:trHeight w:val="290"/>
        </w:trPr>
        <w:tc>
          <w:tcPr>
            <w:tcW w:w="2410" w:type="dxa"/>
            <w:noWrap/>
            <w:hideMark/>
          </w:tcPr>
          <w:p w14:paraId="01AECF75" w14:textId="77777777" w:rsidR="00FE76D8" w:rsidRDefault="00FE76D8" w:rsidP="00FE76D8">
            <w:pPr>
              <w:pStyle w:val="NumericTableBodyText"/>
              <w:rPr>
                <w:i/>
                <w:iCs/>
              </w:rPr>
            </w:pPr>
            <w:r>
              <w:rPr>
                <w:i/>
                <w:iCs/>
              </w:rPr>
              <w:t>Caesioperca lepidoptera</w:t>
            </w:r>
          </w:p>
        </w:tc>
        <w:tc>
          <w:tcPr>
            <w:tcW w:w="709" w:type="dxa"/>
            <w:noWrap/>
            <w:vAlign w:val="bottom"/>
            <w:hideMark/>
          </w:tcPr>
          <w:p w14:paraId="2A595B5A" w14:textId="77777777" w:rsidR="00FE76D8" w:rsidRDefault="00FE76D8" w:rsidP="006824CC">
            <w:pPr>
              <w:pStyle w:val="NumericTableBodyText"/>
              <w:ind w:right="-424"/>
            </w:pPr>
            <w:r>
              <w:t>0.08</w:t>
            </w:r>
          </w:p>
        </w:tc>
        <w:tc>
          <w:tcPr>
            <w:tcW w:w="709" w:type="dxa"/>
            <w:noWrap/>
            <w:vAlign w:val="bottom"/>
            <w:hideMark/>
          </w:tcPr>
          <w:p w14:paraId="411246BE"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7530B698" w14:textId="77777777" w:rsidR="00FE76D8" w:rsidRPr="00D04944" w:rsidRDefault="00FE76D8" w:rsidP="006824CC">
            <w:pPr>
              <w:pStyle w:val="NumericTableBodyText"/>
              <w:ind w:right="-424"/>
              <w:rPr>
                <w:b/>
                <w:bCs/>
              </w:rPr>
            </w:pPr>
            <w:r w:rsidRPr="00D04944">
              <w:rPr>
                <w:b/>
                <w:bCs/>
              </w:rPr>
              <w:t>1.54</w:t>
            </w:r>
          </w:p>
        </w:tc>
        <w:tc>
          <w:tcPr>
            <w:tcW w:w="1004" w:type="dxa"/>
            <w:shd w:val="clear" w:color="auto" w:fill="D9D9D9" w:themeFill="background1" w:themeFillShade="D9"/>
            <w:noWrap/>
            <w:vAlign w:val="bottom"/>
            <w:hideMark/>
          </w:tcPr>
          <w:p w14:paraId="68D9E1AC" w14:textId="77777777" w:rsidR="00FE76D8" w:rsidRPr="00D04944" w:rsidRDefault="00FE76D8" w:rsidP="006824CC">
            <w:pPr>
              <w:pStyle w:val="NumericTableBodyText"/>
              <w:ind w:right="-424"/>
              <w:rPr>
                <w:b/>
                <w:bCs/>
              </w:rPr>
            </w:pPr>
            <w:r w:rsidRPr="00D04944">
              <w:rPr>
                <w:b/>
                <w:bCs/>
              </w:rPr>
              <w:t>0.03</w:t>
            </w:r>
          </w:p>
        </w:tc>
        <w:tc>
          <w:tcPr>
            <w:tcW w:w="811" w:type="dxa"/>
            <w:noWrap/>
            <w:vAlign w:val="bottom"/>
            <w:hideMark/>
          </w:tcPr>
          <w:p w14:paraId="09B37873" w14:textId="77777777" w:rsidR="00FE76D8" w:rsidRDefault="00FE76D8" w:rsidP="006824CC">
            <w:pPr>
              <w:pStyle w:val="NumericTableBodyText"/>
              <w:ind w:right="-424"/>
            </w:pPr>
            <w:r>
              <w:t>0.00</w:t>
            </w:r>
          </w:p>
        </w:tc>
        <w:tc>
          <w:tcPr>
            <w:tcW w:w="812" w:type="dxa"/>
            <w:noWrap/>
            <w:vAlign w:val="bottom"/>
            <w:hideMark/>
          </w:tcPr>
          <w:p w14:paraId="45209C02" w14:textId="77777777" w:rsidR="00FE76D8" w:rsidRDefault="00FE76D8" w:rsidP="006824CC">
            <w:pPr>
              <w:pStyle w:val="NumericTableBodyText"/>
              <w:ind w:right="-424"/>
            </w:pPr>
            <w:r>
              <w:t>0.00</w:t>
            </w:r>
          </w:p>
        </w:tc>
        <w:tc>
          <w:tcPr>
            <w:tcW w:w="811" w:type="dxa"/>
            <w:noWrap/>
            <w:vAlign w:val="bottom"/>
            <w:hideMark/>
          </w:tcPr>
          <w:p w14:paraId="0F0DD677" w14:textId="77777777" w:rsidR="00FE76D8" w:rsidRDefault="00FE76D8" w:rsidP="006824CC">
            <w:pPr>
              <w:pStyle w:val="NumericTableBodyText"/>
              <w:ind w:right="-424"/>
            </w:pPr>
            <w:r>
              <w:t>0.03</w:t>
            </w:r>
          </w:p>
        </w:tc>
        <w:tc>
          <w:tcPr>
            <w:tcW w:w="812" w:type="dxa"/>
            <w:vAlign w:val="bottom"/>
            <w:hideMark/>
          </w:tcPr>
          <w:p w14:paraId="20E94FA0" w14:textId="77777777" w:rsidR="00FE76D8" w:rsidRDefault="00FE76D8" w:rsidP="006824CC">
            <w:pPr>
              <w:pStyle w:val="NumericTableBodyText"/>
              <w:ind w:right="-424"/>
              <w:rPr>
                <w:color w:val="FF0000"/>
              </w:rPr>
            </w:pPr>
            <w:r>
              <w:t>0.00</w:t>
            </w:r>
          </w:p>
        </w:tc>
      </w:tr>
      <w:tr w:rsidR="00FE76D8" w14:paraId="3AEE6431" w14:textId="77777777" w:rsidTr="00D04944">
        <w:trPr>
          <w:trHeight w:val="290"/>
        </w:trPr>
        <w:tc>
          <w:tcPr>
            <w:tcW w:w="2410" w:type="dxa"/>
            <w:noWrap/>
            <w:hideMark/>
          </w:tcPr>
          <w:p w14:paraId="72F6EAF9" w14:textId="77777777" w:rsidR="00FE76D8" w:rsidRDefault="00FE76D8" w:rsidP="00FE76D8">
            <w:pPr>
              <w:pStyle w:val="NumericTableBodyText"/>
              <w:rPr>
                <w:i/>
                <w:iCs/>
              </w:rPr>
            </w:pPr>
            <w:r>
              <w:rPr>
                <w:i/>
                <w:iCs/>
              </w:rPr>
              <w:t>Callorhinchus milii</w:t>
            </w:r>
          </w:p>
        </w:tc>
        <w:tc>
          <w:tcPr>
            <w:tcW w:w="709" w:type="dxa"/>
            <w:noWrap/>
            <w:vAlign w:val="bottom"/>
            <w:hideMark/>
          </w:tcPr>
          <w:p w14:paraId="05A14D45" w14:textId="77777777" w:rsidR="00FE76D8" w:rsidRDefault="00FE76D8" w:rsidP="006824CC">
            <w:pPr>
              <w:pStyle w:val="NumericTableBodyText"/>
              <w:ind w:right="-424"/>
            </w:pPr>
            <w:r>
              <w:t>0.17</w:t>
            </w:r>
          </w:p>
        </w:tc>
        <w:tc>
          <w:tcPr>
            <w:tcW w:w="709" w:type="dxa"/>
            <w:noWrap/>
            <w:vAlign w:val="bottom"/>
            <w:hideMark/>
          </w:tcPr>
          <w:p w14:paraId="181DF875"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50D1504F" w14:textId="77777777" w:rsidR="00FE76D8" w:rsidRPr="00D04944" w:rsidRDefault="00FE76D8" w:rsidP="006824CC">
            <w:pPr>
              <w:pStyle w:val="NumericTableBodyText"/>
              <w:ind w:right="-424"/>
              <w:rPr>
                <w:b/>
                <w:bCs/>
              </w:rPr>
            </w:pPr>
            <w:r w:rsidRPr="00D04944">
              <w:rPr>
                <w:b/>
                <w:bCs/>
              </w:rPr>
              <w:t>2.63</w:t>
            </w:r>
          </w:p>
        </w:tc>
        <w:tc>
          <w:tcPr>
            <w:tcW w:w="1004" w:type="dxa"/>
            <w:shd w:val="clear" w:color="auto" w:fill="D9D9D9" w:themeFill="background1" w:themeFillShade="D9"/>
            <w:noWrap/>
            <w:vAlign w:val="bottom"/>
            <w:hideMark/>
          </w:tcPr>
          <w:p w14:paraId="0902BC32"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48FA874E" w14:textId="77777777" w:rsidR="00FE76D8" w:rsidRDefault="00FE76D8" w:rsidP="006824CC">
            <w:pPr>
              <w:pStyle w:val="NumericTableBodyText"/>
              <w:ind w:right="-424"/>
            </w:pPr>
            <w:r>
              <w:t>0.00</w:t>
            </w:r>
          </w:p>
        </w:tc>
        <w:tc>
          <w:tcPr>
            <w:tcW w:w="812" w:type="dxa"/>
            <w:noWrap/>
            <w:vAlign w:val="bottom"/>
            <w:hideMark/>
          </w:tcPr>
          <w:p w14:paraId="4E259D91" w14:textId="77777777" w:rsidR="00FE76D8" w:rsidRDefault="00FE76D8" w:rsidP="006824CC">
            <w:pPr>
              <w:pStyle w:val="NumericTableBodyText"/>
              <w:ind w:right="-424"/>
            </w:pPr>
            <w:r>
              <w:t>0.00</w:t>
            </w:r>
          </w:p>
        </w:tc>
        <w:tc>
          <w:tcPr>
            <w:tcW w:w="811" w:type="dxa"/>
            <w:noWrap/>
            <w:vAlign w:val="bottom"/>
            <w:hideMark/>
          </w:tcPr>
          <w:p w14:paraId="141AA28A" w14:textId="77777777" w:rsidR="00FE76D8" w:rsidRDefault="00FE76D8" w:rsidP="006824CC">
            <w:pPr>
              <w:pStyle w:val="NumericTableBodyText"/>
              <w:ind w:right="-424"/>
            </w:pPr>
            <w:r>
              <w:t>0.07</w:t>
            </w:r>
          </w:p>
        </w:tc>
        <w:tc>
          <w:tcPr>
            <w:tcW w:w="812" w:type="dxa"/>
            <w:vAlign w:val="bottom"/>
            <w:hideMark/>
          </w:tcPr>
          <w:p w14:paraId="5CDA39F5" w14:textId="77777777" w:rsidR="00FE76D8" w:rsidRDefault="00FE76D8" w:rsidP="006824CC">
            <w:pPr>
              <w:pStyle w:val="NumericTableBodyText"/>
              <w:ind w:right="-424"/>
              <w:rPr>
                <w:color w:val="FF0000"/>
              </w:rPr>
            </w:pPr>
            <w:r>
              <w:t>0.00</w:t>
            </w:r>
          </w:p>
        </w:tc>
      </w:tr>
      <w:tr w:rsidR="00FE76D8" w14:paraId="1FC97F3C" w14:textId="77777777" w:rsidTr="00D04944">
        <w:trPr>
          <w:trHeight w:val="290"/>
        </w:trPr>
        <w:tc>
          <w:tcPr>
            <w:tcW w:w="2410" w:type="dxa"/>
            <w:noWrap/>
            <w:hideMark/>
          </w:tcPr>
          <w:p w14:paraId="66866CC3" w14:textId="77777777" w:rsidR="00FE76D8" w:rsidRDefault="00FE76D8" w:rsidP="00FE76D8">
            <w:pPr>
              <w:pStyle w:val="NumericTableBodyText"/>
              <w:rPr>
                <w:i/>
                <w:iCs/>
              </w:rPr>
            </w:pPr>
            <w:r>
              <w:rPr>
                <w:i/>
                <w:iCs/>
              </w:rPr>
              <w:t>Capromimus abbreviatus</w:t>
            </w:r>
          </w:p>
        </w:tc>
        <w:tc>
          <w:tcPr>
            <w:tcW w:w="709" w:type="dxa"/>
            <w:noWrap/>
            <w:vAlign w:val="bottom"/>
            <w:hideMark/>
          </w:tcPr>
          <w:p w14:paraId="4E076130" w14:textId="77777777" w:rsidR="00FE76D8" w:rsidRDefault="00FE76D8" w:rsidP="006824CC">
            <w:pPr>
              <w:pStyle w:val="NumericTableBodyText"/>
              <w:ind w:right="-424"/>
            </w:pPr>
            <w:r>
              <w:t>0.00</w:t>
            </w:r>
          </w:p>
        </w:tc>
        <w:tc>
          <w:tcPr>
            <w:tcW w:w="709" w:type="dxa"/>
            <w:noWrap/>
            <w:vAlign w:val="bottom"/>
            <w:hideMark/>
          </w:tcPr>
          <w:p w14:paraId="0C283AF1"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7E69F47B" w14:textId="77777777" w:rsidR="00FE76D8" w:rsidRPr="00D04944" w:rsidRDefault="00FE76D8" w:rsidP="006824CC">
            <w:pPr>
              <w:pStyle w:val="NumericTableBodyText"/>
              <w:ind w:right="-424"/>
              <w:rPr>
                <w:b/>
                <w:bCs/>
              </w:rPr>
            </w:pPr>
            <w:r w:rsidRPr="00D04944">
              <w:rPr>
                <w:b/>
                <w:bCs/>
              </w:rPr>
              <w:t>0.86</w:t>
            </w:r>
          </w:p>
        </w:tc>
        <w:tc>
          <w:tcPr>
            <w:tcW w:w="1004" w:type="dxa"/>
            <w:noWrap/>
            <w:vAlign w:val="bottom"/>
            <w:hideMark/>
          </w:tcPr>
          <w:p w14:paraId="41D51715" w14:textId="77777777" w:rsidR="00FE76D8" w:rsidRDefault="00FE76D8" w:rsidP="006824CC">
            <w:pPr>
              <w:pStyle w:val="NumericTableBodyText"/>
              <w:ind w:right="-424"/>
            </w:pPr>
            <w:r>
              <w:t>0.00</w:t>
            </w:r>
          </w:p>
        </w:tc>
        <w:tc>
          <w:tcPr>
            <w:tcW w:w="811" w:type="dxa"/>
            <w:noWrap/>
            <w:vAlign w:val="bottom"/>
            <w:hideMark/>
          </w:tcPr>
          <w:p w14:paraId="26E358F9" w14:textId="77777777" w:rsidR="00FE76D8" w:rsidRDefault="00FE76D8" w:rsidP="006824CC">
            <w:pPr>
              <w:pStyle w:val="NumericTableBodyText"/>
              <w:ind w:right="-424"/>
            </w:pPr>
            <w:r>
              <w:t>0.00</w:t>
            </w:r>
          </w:p>
        </w:tc>
        <w:tc>
          <w:tcPr>
            <w:tcW w:w="812" w:type="dxa"/>
            <w:noWrap/>
            <w:vAlign w:val="bottom"/>
            <w:hideMark/>
          </w:tcPr>
          <w:p w14:paraId="7AD901D9" w14:textId="77777777" w:rsidR="00FE76D8" w:rsidRDefault="00FE76D8" w:rsidP="006824CC">
            <w:pPr>
              <w:pStyle w:val="NumericTableBodyText"/>
              <w:ind w:right="-424"/>
            </w:pPr>
            <w:r>
              <w:t>0.00</w:t>
            </w:r>
          </w:p>
        </w:tc>
        <w:tc>
          <w:tcPr>
            <w:tcW w:w="811" w:type="dxa"/>
            <w:noWrap/>
            <w:vAlign w:val="bottom"/>
            <w:hideMark/>
          </w:tcPr>
          <w:p w14:paraId="7228E747" w14:textId="77777777" w:rsidR="00FE76D8" w:rsidRDefault="00FE76D8" w:rsidP="006824CC">
            <w:pPr>
              <w:pStyle w:val="NumericTableBodyText"/>
              <w:ind w:right="-424"/>
            </w:pPr>
            <w:r>
              <w:t>0.00</w:t>
            </w:r>
          </w:p>
        </w:tc>
        <w:tc>
          <w:tcPr>
            <w:tcW w:w="812" w:type="dxa"/>
            <w:vAlign w:val="bottom"/>
            <w:hideMark/>
          </w:tcPr>
          <w:p w14:paraId="263D7BF7" w14:textId="77777777" w:rsidR="00FE76D8" w:rsidRDefault="00FE76D8" w:rsidP="006824CC">
            <w:pPr>
              <w:pStyle w:val="NumericTableBodyText"/>
              <w:ind w:right="-424"/>
              <w:rPr>
                <w:color w:val="FF0000"/>
              </w:rPr>
            </w:pPr>
            <w:r>
              <w:t>0.00</w:t>
            </w:r>
          </w:p>
        </w:tc>
      </w:tr>
      <w:tr w:rsidR="00FE76D8" w14:paraId="49B8A5A0" w14:textId="77777777" w:rsidTr="00D04944">
        <w:trPr>
          <w:trHeight w:val="290"/>
        </w:trPr>
        <w:tc>
          <w:tcPr>
            <w:tcW w:w="2410" w:type="dxa"/>
            <w:noWrap/>
            <w:hideMark/>
          </w:tcPr>
          <w:p w14:paraId="1022E5BC" w14:textId="77777777" w:rsidR="00FE76D8" w:rsidRDefault="00FE76D8" w:rsidP="00FE76D8">
            <w:pPr>
              <w:pStyle w:val="NumericTableBodyText"/>
              <w:rPr>
                <w:i/>
                <w:iCs/>
              </w:rPr>
            </w:pPr>
            <w:r>
              <w:rPr>
                <w:i/>
                <w:iCs/>
              </w:rPr>
              <w:t>Cephaloscyllium isabellum</w:t>
            </w:r>
          </w:p>
        </w:tc>
        <w:tc>
          <w:tcPr>
            <w:tcW w:w="709" w:type="dxa"/>
            <w:noWrap/>
            <w:vAlign w:val="bottom"/>
            <w:hideMark/>
          </w:tcPr>
          <w:p w14:paraId="25D414F8" w14:textId="77777777" w:rsidR="00FE76D8" w:rsidRDefault="00FE76D8" w:rsidP="006824CC">
            <w:pPr>
              <w:pStyle w:val="NumericTableBodyText"/>
              <w:ind w:right="-424"/>
            </w:pPr>
            <w:r>
              <w:t>0.01</w:t>
            </w:r>
          </w:p>
        </w:tc>
        <w:tc>
          <w:tcPr>
            <w:tcW w:w="709" w:type="dxa"/>
            <w:noWrap/>
            <w:vAlign w:val="bottom"/>
            <w:hideMark/>
          </w:tcPr>
          <w:p w14:paraId="5435465C"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AD91037" w14:textId="77777777" w:rsidR="00FE76D8" w:rsidRPr="00D04944" w:rsidRDefault="00FE76D8" w:rsidP="006824CC">
            <w:pPr>
              <w:pStyle w:val="NumericTableBodyText"/>
              <w:ind w:right="-424"/>
              <w:rPr>
                <w:b/>
                <w:bCs/>
              </w:rPr>
            </w:pPr>
            <w:r w:rsidRPr="00D04944">
              <w:rPr>
                <w:b/>
                <w:bCs/>
              </w:rPr>
              <w:t>1.38</w:t>
            </w:r>
          </w:p>
        </w:tc>
        <w:tc>
          <w:tcPr>
            <w:tcW w:w="1004" w:type="dxa"/>
            <w:noWrap/>
            <w:vAlign w:val="bottom"/>
            <w:hideMark/>
          </w:tcPr>
          <w:p w14:paraId="144FCAD3" w14:textId="77777777" w:rsidR="00FE76D8" w:rsidRDefault="00FE76D8" w:rsidP="006824CC">
            <w:pPr>
              <w:pStyle w:val="NumericTableBodyText"/>
              <w:ind w:right="-424"/>
            </w:pPr>
            <w:r>
              <w:t>0.00</w:t>
            </w:r>
          </w:p>
        </w:tc>
        <w:tc>
          <w:tcPr>
            <w:tcW w:w="811" w:type="dxa"/>
            <w:noWrap/>
            <w:vAlign w:val="bottom"/>
            <w:hideMark/>
          </w:tcPr>
          <w:p w14:paraId="5424C702" w14:textId="77777777" w:rsidR="00FE76D8" w:rsidRDefault="00FE76D8" w:rsidP="006824CC">
            <w:pPr>
              <w:pStyle w:val="NumericTableBodyText"/>
              <w:ind w:right="-424"/>
            </w:pPr>
            <w:r>
              <w:t>0.00</w:t>
            </w:r>
          </w:p>
        </w:tc>
        <w:tc>
          <w:tcPr>
            <w:tcW w:w="812" w:type="dxa"/>
            <w:noWrap/>
            <w:vAlign w:val="bottom"/>
            <w:hideMark/>
          </w:tcPr>
          <w:p w14:paraId="21F38712" w14:textId="77777777" w:rsidR="00FE76D8" w:rsidRDefault="00FE76D8" w:rsidP="006824CC">
            <w:pPr>
              <w:pStyle w:val="NumericTableBodyText"/>
              <w:ind w:right="-424"/>
            </w:pPr>
            <w:r>
              <w:t>0.00</w:t>
            </w:r>
          </w:p>
        </w:tc>
        <w:tc>
          <w:tcPr>
            <w:tcW w:w="811" w:type="dxa"/>
            <w:noWrap/>
            <w:vAlign w:val="bottom"/>
            <w:hideMark/>
          </w:tcPr>
          <w:p w14:paraId="1691943C" w14:textId="77777777" w:rsidR="00FE76D8" w:rsidRDefault="00FE76D8" w:rsidP="006824CC">
            <w:pPr>
              <w:pStyle w:val="NumericTableBodyText"/>
              <w:ind w:right="-424"/>
            </w:pPr>
            <w:r>
              <w:t>0.00</w:t>
            </w:r>
          </w:p>
        </w:tc>
        <w:tc>
          <w:tcPr>
            <w:tcW w:w="812" w:type="dxa"/>
            <w:vAlign w:val="bottom"/>
            <w:hideMark/>
          </w:tcPr>
          <w:p w14:paraId="69F07B57" w14:textId="77777777" w:rsidR="00FE76D8" w:rsidRDefault="00FE76D8" w:rsidP="006824CC">
            <w:pPr>
              <w:pStyle w:val="NumericTableBodyText"/>
              <w:ind w:right="-424"/>
              <w:rPr>
                <w:color w:val="FF0000"/>
              </w:rPr>
            </w:pPr>
            <w:r>
              <w:t>0.00</w:t>
            </w:r>
          </w:p>
        </w:tc>
      </w:tr>
      <w:tr w:rsidR="00FE76D8" w14:paraId="7EA441E7" w14:textId="77777777" w:rsidTr="00D04944">
        <w:trPr>
          <w:trHeight w:val="290"/>
        </w:trPr>
        <w:tc>
          <w:tcPr>
            <w:tcW w:w="2410" w:type="dxa"/>
            <w:noWrap/>
            <w:hideMark/>
          </w:tcPr>
          <w:p w14:paraId="4BB6CFFA" w14:textId="77777777" w:rsidR="00FE76D8" w:rsidRDefault="00FE76D8" w:rsidP="00FE76D8">
            <w:pPr>
              <w:pStyle w:val="NumericTableBodyText"/>
              <w:rPr>
                <w:i/>
                <w:iCs/>
              </w:rPr>
            </w:pPr>
            <w:r>
              <w:rPr>
                <w:i/>
                <w:iCs/>
              </w:rPr>
              <w:t>Chelidonichthys kumu</w:t>
            </w:r>
          </w:p>
        </w:tc>
        <w:tc>
          <w:tcPr>
            <w:tcW w:w="709" w:type="dxa"/>
            <w:noWrap/>
            <w:vAlign w:val="bottom"/>
            <w:hideMark/>
          </w:tcPr>
          <w:p w14:paraId="3F559664" w14:textId="77777777" w:rsidR="00FE76D8" w:rsidRDefault="00FE76D8" w:rsidP="006824CC">
            <w:pPr>
              <w:pStyle w:val="NumericTableBodyText"/>
              <w:ind w:right="-424"/>
            </w:pPr>
            <w:r>
              <w:t>0.30</w:t>
            </w:r>
          </w:p>
        </w:tc>
        <w:tc>
          <w:tcPr>
            <w:tcW w:w="709" w:type="dxa"/>
            <w:shd w:val="clear" w:color="auto" w:fill="D9D9D9" w:themeFill="background1" w:themeFillShade="D9"/>
            <w:noWrap/>
            <w:vAlign w:val="bottom"/>
            <w:hideMark/>
          </w:tcPr>
          <w:p w14:paraId="51775BBC"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6B071A3B" w14:textId="77777777" w:rsidR="00FE76D8" w:rsidRDefault="00FE76D8" w:rsidP="006824CC">
            <w:pPr>
              <w:pStyle w:val="NumericTableBodyText"/>
              <w:ind w:right="-424"/>
            </w:pPr>
            <w:r>
              <w:t>0.82</w:t>
            </w:r>
          </w:p>
        </w:tc>
        <w:tc>
          <w:tcPr>
            <w:tcW w:w="1004" w:type="dxa"/>
            <w:shd w:val="clear" w:color="auto" w:fill="D9D9D9" w:themeFill="background1" w:themeFillShade="D9"/>
            <w:noWrap/>
            <w:vAlign w:val="bottom"/>
            <w:hideMark/>
          </w:tcPr>
          <w:p w14:paraId="0A862899"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57D01D11" w14:textId="77777777" w:rsidR="00FE76D8" w:rsidRDefault="00FE76D8" w:rsidP="006824CC">
            <w:pPr>
              <w:pStyle w:val="NumericTableBodyText"/>
              <w:ind w:right="-424"/>
            </w:pPr>
            <w:r>
              <w:t>0.05</w:t>
            </w:r>
          </w:p>
        </w:tc>
        <w:tc>
          <w:tcPr>
            <w:tcW w:w="812" w:type="dxa"/>
            <w:noWrap/>
            <w:vAlign w:val="bottom"/>
            <w:hideMark/>
          </w:tcPr>
          <w:p w14:paraId="65F80AD0" w14:textId="77777777" w:rsidR="00FE76D8" w:rsidRDefault="00FE76D8" w:rsidP="006824CC">
            <w:pPr>
              <w:pStyle w:val="NumericTableBodyText"/>
              <w:ind w:right="-424"/>
            </w:pPr>
            <w:r>
              <w:t>0.02</w:t>
            </w:r>
          </w:p>
        </w:tc>
        <w:tc>
          <w:tcPr>
            <w:tcW w:w="811" w:type="dxa"/>
            <w:shd w:val="clear" w:color="auto" w:fill="D9D9D9" w:themeFill="background1" w:themeFillShade="D9"/>
            <w:noWrap/>
            <w:vAlign w:val="bottom"/>
            <w:hideMark/>
          </w:tcPr>
          <w:p w14:paraId="77C3AE24" w14:textId="77777777" w:rsidR="00FE76D8" w:rsidRPr="00D04944" w:rsidRDefault="00FE76D8" w:rsidP="006824CC">
            <w:pPr>
              <w:pStyle w:val="NumericTableBodyText"/>
              <w:ind w:right="-424"/>
              <w:rPr>
                <w:b/>
                <w:bCs/>
              </w:rPr>
            </w:pPr>
            <w:r w:rsidRPr="00D04944">
              <w:rPr>
                <w:b/>
                <w:bCs/>
              </w:rPr>
              <w:t>0.18</w:t>
            </w:r>
          </w:p>
        </w:tc>
        <w:tc>
          <w:tcPr>
            <w:tcW w:w="812" w:type="dxa"/>
            <w:vAlign w:val="bottom"/>
            <w:hideMark/>
          </w:tcPr>
          <w:p w14:paraId="28FCA074" w14:textId="77777777" w:rsidR="00FE76D8" w:rsidRDefault="00FE76D8" w:rsidP="006824CC">
            <w:pPr>
              <w:pStyle w:val="NumericTableBodyText"/>
              <w:ind w:right="-424"/>
              <w:rPr>
                <w:color w:val="FF0000"/>
              </w:rPr>
            </w:pPr>
            <w:r>
              <w:t>0.00</w:t>
            </w:r>
          </w:p>
        </w:tc>
      </w:tr>
      <w:tr w:rsidR="00FE76D8" w14:paraId="0D60C02C" w14:textId="77777777" w:rsidTr="00D04944">
        <w:trPr>
          <w:trHeight w:val="290"/>
        </w:trPr>
        <w:tc>
          <w:tcPr>
            <w:tcW w:w="2410" w:type="dxa"/>
            <w:noWrap/>
            <w:hideMark/>
          </w:tcPr>
          <w:p w14:paraId="7E812ADB" w14:textId="77777777" w:rsidR="00FE76D8" w:rsidRDefault="00FE76D8" w:rsidP="00FE76D8">
            <w:pPr>
              <w:pStyle w:val="NumericTableBodyText"/>
              <w:rPr>
                <w:i/>
                <w:iCs/>
              </w:rPr>
            </w:pPr>
            <w:r>
              <w:rPr>
                <w:i/>
                <w:iCs/>
              </w:rPr>
              <w:t>Chlorophthalmus nigripinnis</w:t>
            </w:r>
          </w:p>
        </w:tc>
        <w:tc>
          <w:tcPr>
            <w:tcW w:w="709" w:type="dxa"/>
            <w:noWrap/>
            <w:vAlign w:val="bottom"/>
            <w:hideMark/>
          </w:tcPr>
          <w:p w14:paraId="3C562226" w14:textId="77777777" w:rsidR="00FE76D8" w:rsidRDefault="00FE76D8" w:rsidP="006824CC">
            <w:pPr>
              <w:pStyle w:val="NumericTableBodyText"/>
              <w:ind w:right="-424"/>
            </w:pPr>
            <w:r>
              <w:t>0.00</w:t>
            </w:r>
          </w:p>
        </w:tc>
        <w:tc>
          <w:tcPr>
            <w:tcW w:w="709" w:type="dxa"/>
            <w:noWrap/>
            <w:vAlign w:val="bottom"/>
            <w:hideMark/>
          </w:tcPr>
          <w:p w14:paraId="4F68D8C1"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045052DC" w14:textId="77777777" w:rsidR="00FE76D8" w:rsidRPr="00D04944" w:rsidRDefault="00FE76D8" w:rsidP="006824CC">
            <w:pPr>
              <w:pStyle w:val="NumericTableBodyText"/>
              <w:ind w:right="-424"/>
              <w:rPr>
                <w:b/>
                <w:bCs/>
              </w:rPr>
            </w:pPr>
            <w:r w:rsidRPr="00D04944">
              <w:rPr>
                <w:b/>
                <w:bCs/>
              </w:rPr>
              <w:t>1.23</w:t>
            </w:r>
          </w:p>
        </w:tc>
        <w:tc>
          <w:tcPr>
            <w:tcW w:w="1004" w:type="dxa"/>
            <w:noWrap/>
            <w:vAlign w:val="bottom"/>
            <w:hideMark/>
          </w:tcPr>
          <w:p w14:paraId="1887873C" w14:textId="77777777" w:rsidR="00FE76D8" w:rsidRDefault="00FE76D8" w:rsidP="006824CC">
            <w:pPr>
              <w:pStyle w:val="NumericTableBodyText"/>
              <w:ind w:right="-424"/>
            </w:pPr>
            <w:r>
              <w:t>0.00</w:t>
            </w:r>
          </w:p>
        </w:tc>
        <w:tc>
          <w:tcPr>
            <w:tcW w:w="811" w:type="dxa"/>
            <w:noWrap/>
            <w:vAlign w:val="bottom"/>
            <w:hideMark/>
          </w:tcPr>
          <w:p w14:paraId="225BBCF3" w14:textId="77777777" w:rsidR="00FE76D8" w:rsidRDefault="00FE76D8" w:rsidP="006824CC">
            <w:pPr>
              <w:pStyle w:val="NumericTableBodyText"/>
              <w:ind w:right="-424"/>
            </w:pPr>
            <w:r>
              <w:t>0.00</w:t>
            </w:r>
          </w:p>
        </w:tc>
        <w:tc>
          <w:tcPr>
            <w:tcW w:w="812" w:type="dxa"/>
            <w:noWrap/>
            <w:vAlign w:val="bottom"/>
            <w:hideMark/>
          </w:tcPr>
          <w:p w14:paraId="346C79F0" w14:textId="77777777" w:rsidR="00FE76D8" w:rsidRDefault="00FE76D8" w:rsidP="006824CC">
            <w:pPr>
              <w:pStyle w:val="NumericTableBodyText"/>
              <w:ind w:right="-424"/>
            </w:pPr>
            <w:r>
              <w:t>0.00</w:t>
            </w:r>
          </w:p>
        </w:tc>
        <w:tc>
          <w:tcPr>
            <w:tcW w:w="811" w:type="dxa"/>
            <w:noWrap/>
            <w:vAlign w:val="bottom"/>
            <w:hideMark/>
          </w:tcPr>
          <w:p w14:paraId="408EC6DA" w14:textId="77777777" w:rsidR="00FE76D8" w:rsidRDefault="00FE76D8" w:rsidP="006824CC">
            <w:pPr>
              <w:pStyle w:val="NumericTableBodyText"/>
              <w:ind w:right="-424"/>
            </w:pPr>
            <w:r>
              <w:t>0.00</w:t>
            </w:r>
          </w:p>
        </w:tc>
        <w:tc>
          <w:tcPr>
            <w:tcW w:w="812" w:type="dxa"/>
            <w:vAlign w:val="bottom"/>
            <w:hideMark/>
          </w:tcPr>
          <w:p w14:paraId="406F6ACB" w14:textId="77777777" w:rsidR="00FE76D8" w:rsidRDefault="00FE76D8" w:rsidP="006824CC">
            <w:pPr>
              <w:pStyle w:val="NumericTableBodyText"/>
              <w:ind w:right="-424"/>
              <w:rPr>
                <w:color w:val="FF0000"/>
              </w:rPr>
            </w:pPr>
            <w:r>
              <w:t>0.00</w:t>
            </w:r>
          </w:p>
        </w:tc>
      </w:tr>
      <w:tr w:rsidR="00FE76D8" w14:paraId="243F06D8" w14:textId="77777777" w:rsidTr="00D04944">
        <w:trPr>
          <w:trHeight w:val="290"/>
        </w:trPr>
        <w:tc>
          <w:tcPr>
            <w:tcW w:w="2410" w:type="dxa"/>
            <w:noWrap/>
            <w:hideMark/>
          </w:tcPr>
          <w:p w14:paraId="3BDBAE61" w14:textId="20F66470" w:rsidR="00FE76D8" w:rsidRDefault="00FE76D8" w:rsidP="00FE76D8">
            <w:pPr>
              <w:pStyle w:val="NumericTableBodyText"/>
              <w:rPr>
                <w:i/>
                <w:iCs/>
              </w:rPr>
            </w:pPr>
            <w:r>
              <w:rPr>
                <w:i/>
                <w:iCs/>
              </w:rPr>
              <w:t>Chrysophrys [Pagrus] auratus</w:t>
            </w:r>
          </w:p>
        </w:tc>
        <w:tc>
          <w:tcPr>
            <w:tcW w:w="709" w:type="dxa"/>
            <w:noWrap/>
            <w:vAlign w:val="bottom"/>
            <w:hideMark/>
          </w:tcPr>
          <w:p w14:paraId="75BD806C" w14:textId="77777777" w:rsidR="00FE76D8" w:rsidRDefault="00FE76D8" w:rsidP="006824CC">
            <w:pPr>
              <w:pStyle w:val="NumericTableBodyText"/>
              <w:ind w:right="-424"/>
            </w:pPr>
            <w:r>
              <w:t>0.31</w:t>
            </w:r>
          </w:p>
        </w:tc>
        <w:tc>
          <w:tcPr>
            <w:tcW w:w="709" w:type="dxa"/>
            <w:shd w:val="clear" w:color="auto" w:fill="D9D9D9" w:themeFill="background1" w:themeFillShade="D9"/>
            <w:noWrap/>
            <w:vAlign w:val="bottom"/>
            <w:hideMark/>
          </w:tcPr>
          <w:p w14:paraId="01F4B07D" w14:textId="77777777" w:rsidR="00FE76D8" w:rsidRPr="00D04944" w:rsidRDefault="00FE76D8" w:rsidP="006824CC">
            <w:pPr>
              <w:pStyle w:val="NumericTableBodyText"/>
              <w:ind w:right="-424"/>
              <w:rPr>
                <w:b/>
                <w:bCs/>
              </w:rPr>
            </w:pPr>
            <w:r w:rsidRPr="00D04944">
              <w:rPr>
                <w:b/>
                <w:bCs/>
              </w:rPr>
              <w:t>0.01</w:t>
            </w:r>
          </w:p>
        </w:tc>
        <w:tc>
          <w:tcPr>
            <w:tcW w:w="992" w:type="dxa"/>
            <w:shd w:val="clear" w:color="auto" w:fill="D9D9D9" w:themeFill="background1" w:themeFillShade="D9"/>
            <w:noWrap/>
            <w:vAlign w:val="bottom"/>
            <w:hideMark/>
          </w:tcPr>
          <w:p w14:paraId="23236BA0" w14:textId="77777777" w:rsidR="00FE76D8" w:rsidRPr="00D04944" w:rsidRDefault="00FE76D8" w:rsidP="006824CC">
            <w:pPr>
              <w:pStyle w:val="NumericTableBodyText"/>
              <w:ind w:right="-424"/>
              <w:rPr>
                <w:b/>
                <w:bCs/>
              </w:rPr>
            </w:pPr>
            <w:r w:rsidRPr="00D04944">
              <w:rPr>
                <w:b/>
                <w:bCs/>
              </w:rPr>
              <w:t>0.87</w:t>
            </w:r>
          </w:p>
        </w:tc>
        <w:tc>
          <w:tcPr>
            <w:tcW w:w="1004" w:type="dxa"/>
            <w:shd w:val="clear" w:color="auto" w:fill="D9D9D9" w:themeFill="background1" w:themeFillShade="D9"/>
            <w:noWrap/>
            <w:vAlign w:val="bottom"/>
            <w:hideMark/>
          </w:tcPr>
          <w:p w14:paraId="20E4A628"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7EC70C84" w14:textId="77777777" w:rsidR="00FE76D8" w:rsidRDefault="00FE76D8" w:rsidP="006824CC">
            <w:pPr>
              <w:pStyle w:val="NumericTableBodyText"/>
              <w:ind w:right="-424"/>
            </w:pPr>
            <w:r>
              <w:t>0.05</w:t>
            </w:r>
          </w:p>
        </w:tc>
        <w:tc>
          <w:tcPr>
            <w:tcW w:w="812" w:type="dxa"/>
            <w:noWrap/>
            <w:vAlign w:val="bottom"/>
            <w:hideMark/>
          </w:tcPr>
          <w:p w14:paraId="353828CD" w14:textId="77777777" w:rsidR="00FE76D8" w:rsidRDefault="00FE76D8" w:rsidP="006824CC">
            <w:pPr>
              <w:pStyle w:val="NumericTableBodyText"/>
              <w:ind w:right="-424"/>
            </w:pPr>
            <w:r>
              <w:t>0.02</w:t>
            </w:r>
          </w:p>
        </w:tc>
        <w:tc>
          <w:tcPr>
            <w:tcW w:w="811" w:type="dxa"/>
            <w:shd w:val="clear" w:color="auto" w:fill="D9D9D9" w:themeFill="background1" w:themeFillShade="D9"/>
            <w:noWrap/>
            <w:vAlign w:val="bottom"/>
            <w:hideMark/>
          </w:tcPr>
          <w:p w14:paraId="46821C42" w14:textId="77777777" w:rsidR="00FE76D8" w:rsidRPr="00D04944" w:rsidRDefault="00FE76D8" w:rsidP="006824CC">
            <w:pPr>
              <w:pStyle w:val="NumericTableBodyText"/>
              <w:ind w:right="-424"/>
              <w:rPr>
                <w:b/>
                <w:bCs/>
              </w:rPr>
            </w:pPr>
            <w:r w:rsidRPr="00D04944">
              <w:rPr>
                <w:b/>
                <w:bCs/>
              </w:rPr>
              <w:t>0.17</w:t>
            </w:r>
          </w:p>
        </w:tc>
        <w:tc>
          <w:tcPr>
            <w:tcW w:w="812" w:type="dxa"/>
            <w:vAlign w:val="bottom"/>
            <w:hideMark/>
          </w:tcPr>
          <w:p w14:paraId="0882FD60" w14:textId="77777777" w:rsidR="00FE76D8" w:rsidRDefault="00FE76D8" w:rsidP="006824CC">
            <w:pPr>
              <w:pStyle w:val="NumericTableBodyText"/>
              <w:ind w:right="-424"/>
              <w:rPr>
                <w:color w:val="FF0000"/>
              </w:rPr>
            </w:pPr>
            <w:r>
              <w:t>0.00</w:t>
            </w:r>
          </w:p>
        </w:tc>
      </w:tr>
      <w:tr w:rsidR="00FE76D8" w14:paraId="0C7820D1" w14:textId="77777777" w:rsidTr="00C84B86">
        <w:trPr>
          <w:trHeight w:val="290"/>
        </w:trPr>
        <w:tc>
          <w:tcPr>
            <w:tcW w:w="2410" w:type="dxa"/>
            <w:noWrap/>
            <w:hideMark/>
          </w:tcPr>
          <w:p w14:paraId="53B903F7" w14:textId="77777777" w:rsidR="00FE76D8" w:rsidRDefault="00FE76D8" w:rsidP="00FE76D8">
            <w:pPr>
              <w:pStyle w:val="NumericTableBodyText"/>
              <w:rPr>
                <w:i/>
                <w:iCs/>
              </w:rPr>
            </w:pPr>
            <w:r>
              <w:rPr>
                <w:i/>
                <w:iCs/>
              </w:rPr>
              <w:t>Coelorinchus aspercephalus</w:t>
            </w:r>
          </w:p>
        </w:tc>
        <w:tc>
          <w:tcPr>
            <w:tcW w:w="709" w:type="dxa"/>
            <w:noWrap/>
            <w:vAlign w:val="bottom"/>
            <w:hideMark/>
          </w:tcPr>
          <w:p w14:paraId="7BDA0C78" w14:textId="77777777" w:rsidR="00FE76D8" w:rsidRDefault="00FE76D8" w:rsidP="006824CC">
            <w:pPr>
              <w:pStyle w:val="NumericTableBodyText"/>
              <w:ind w:right="-424"/>
            </w:pPr>
            <w:r>
              <w:t>0.04</w:t>
            </w:r>
          </w:p>
        </w:tc>
        <w:tc>
          <w:tcPr>
            <w:tcW w:w="709" w:type="dxa"/>
            <w:noWrap/>
            <w:vAlign w:val="bottom"/>
            <w:hideMark/>
          </w:tcPr>
          <w:p w14:paraId="771D4D74" w14:textId="77777777" w:rsidR="00FE76D8" w:rsidRDefault="00FE76D8" w:rsidP="006824CC">
            <w:pPr>
              <w:pStyle w:val="NumericTableBodyText"/>
              <w:ind w:right="-424"/>
            </w:pPr>
            <w:r>
              <w:t>0.00</w:t>
            </w:r>
          </w:p>
        </w:tc>
        <w:tc>
          <w:tcPr>
            <w:tcW w:w="992" w:type="dxa"/>
            <w:noWrap/>
            <w:vAlign w:val="bottom"/>
            <w:hideMark/>
          </w:tcPr>
          <w:p w14:paraId="3A3150B4" w14:textId="77777777" w:rsidR="00FE76D8" w:rsidRDefault="00FE76D8" w:rsidP="006824CC">
            <w:pPr>
              <w:pStyle w:val="NumericTableBodyText"/>
              <w:ind w:right="-424"/>
            </w:pPr>
            <w:r>
              <w:t>0.54</w:t>
            </w:r>
          </w:p>
        </w:tc>
        <w:tc>
          <w:tcPr>
            <w:tcW w:w="1004" w:type="dxa"/>
            <w:noWrap/>
            <w:vAlign w:val="bottom"/>
            <w:hideMark/>
          </w:tcPr>
          <w:p w14:paraId="10F1E315" w14:textId="77777777" w:rsidR="00FE76D8" w:rsidRDefault="00FE76D8" w:rsidP="006824CC">
            <w:pPr>
              <w:pStyle w:val="NumericTableBodyText"/>
              <w:ind w:right="-424"/>
            </w:pPr>
            <w:r>
              <w:t>0.00</w:t>
            </w:r>
          </w:p>
        </w:tc>
        <w:tc>
          <w:tcPr>
            <w:tcW w:w="811" w:type="dxa"/>
            <w:noWrap/>
            <w:vAlign w:val="bottom"/>
            <w:hideMark/>
          </w:tcPr>
          <w:p w14:paraId="2AA1605E" w14:textId="77777777" w:rsidR="00FE76D8" w:rsidRDefault="00FE76D8" w:rsidP="006824CC">
            <w:pPr>
              <w:pStyle w:val="NumericTableBodyText"/>
              <w:ind w:right="-424"/>
            </w:pPr>
            <w:r>
              <w:t>0.00</w:t>
            </w:r>
          </w:p>
        </w:tc>
        <w:tc>
          <w:tcPr>
            <w:tcW w:w="812" w:type="dxa"/>
            <w:noWrap/>
            <w:vAlign w:val="bottom"/>
            <w:hideMark/>
          </w:tcPr>
          <w:p w14:paraId="0BFAB16C" w14:textId="77777777" w:rsidR="00FE76D8" w:rsidRDefault="00FE76D8" w:rsidP="006824CC">
            <w:pPr>
              <w:pStyle w:val="NumericTableBodyText"/>
              <w:ind w:right="-424"/>
            </w:pPr>
            <w:r>
              <w:t>0.00</w:t>
            </w:r>
          </w:p>
        </w:tc>
        <w:tc>
          <w:tcPr>
            <w:tcW w:w="811" w:type="dxa"/>
            <w:noWrap/>
            <w:vAlign w:val="bottom"/>
            <w:hideMark/>
          </w:tcPr>
          <w:p w14:paraId="2B752359" w14:textId="77777777" w:rsidR="00FE76D8" w:rsidRDefault="00FE76D8" w:rsidP="006824CC">
            <w:pPr>
              <w:pStyle w:val="NumericTableBodyText"/>
              <w:ind w:right="-424"/>
            </w:pPr>
            <w:r>
              <w:t>0.00</w:t>
            </w:r>
          </w:p>
        </w:tc>
        <w:tc>
          <w:tcPr>
            <w:tcW w:w="812" w:type="dxa"/>
            <w:vAlign w:val="bottom"/>
            <w:hideMark/>
          </w:tcPr>
          <w:p w14:paraId="47D9E021" w14:textId="77777777" w:rsidR="00FE76D8" w:rsidRDefault="00FE76D8" w:rsidP="006824CC">
            <w:pPr>
              <w:pStyle w:val="NumericTableBodyText"/>
              <w:ind w:right="-424"/>
              <w:rPr>
                <w:color w:val="FF0000"/>
              </w:rPr>
            </w:pPr>
            <w:r>
              <w:t>0.00</w:t>
            </w:r>
          </w:p>
        </w:tc>
      </w:tr>
      <w:tr w:rsidR="00FE76D8" w14:paraId="310ABEBC" w14:textId="77777777" w:rsidTr="00C84B86">
        <w:trPr>
          <w:trHeight w:val="290"/>
        </w:trPr>
        <w:tc>
          <w:tcPr>
            <w:tcW w:w="2410" w:type="dxa"/>
            <w:noWrap/>
            <w:hideMark/>
          </w:tcPr>
          <w:p w14:paraId="778FA8B2" w14:textId="77777777" w:rsidR="00FE76D8" w:rsidRDefault="00FE76D8" w:rsidP="00FE76D8">
            <w:pPr>
              <w:pStyle w:val="NumericTableBodyText"/>
              <w:rPr>
                <w:i/>
                <w:iCs/>
              </w:rPr>
            </w:pPr>
            <w:r>
              <w:rPr>
                <w:i/>
                <w:iCs/>
              </w:rPr>
              <w:t>Coelorinchus biclinozonalis</w:t>
            </w:r>
          </w:p>
        </w:tc>
        <w:tc>
          <w:tcPr>
            <w:tcW w:w="709" w:type="dxa"/>
            <w:noWrap/>
            <w:vAlign w:val="bottom"/>
            <w:hideMark/>
          </w:tcPr>
          <w:p w14:paraId="5D47AC66" w14:textId="77777777" w:rsidR="00FE76D8" w:rsidRDefault="00FE76D8" w:rsidP="006824CC">
            <w:pPr>
              <w:pStyle w:val="NumericTableBodyText"/>
              <w:ind w:right="-424"/>
            </w:pPr>
            <w:r>
              <w:t>0.05</w:t>
            </w:r>
          </w:p>
        </w:tc>
        <w:tc>
          <w:tcPr>
            <w:tcW w:w="709" w:type="dxa"/>
            <w:noWrap/>
            <w:vAlign w:val="bottom"/>
            <w:hideMark/>
          </w:tcPr>
          <w:p w14:paraId="21ADA916" w14:textId="77777777" w:rsidR="00FE76D8" w:rsidRDefault="00FE76D8" w:rsidP="006824CC">
            <w:pPr>
              <w:pStyle w:val="NumericTableBodyText"/>
              <w:ind w:right="-424"/>
            </w:pPr>
            <w:r>
              <w:t>0.00</w:t>
            </w:r>
          </w:p>
        </w:tc>
        <w:tc>
          <w:tcPr>
            <w:tcW w:w="992" w:type="dxa"/>
            <w:noWrap/>
            <w:vAlign w:val="bottom"/>
            <w:hideMark/>
          </w:tcPr>
          <w:p w14:paraId="1E3C7747" w14:textId="77777777" w:rsidR="00FE76D8" w:rsidRDefault="00FE76D8" w:rsidP="006824CC">
            <w:pPr>
              <w:pStyle w:val="NumericTableBodyText"/>
              <w:ind w:right="-424"/>
            </w:pPr>
            <w:r>
              <w:t>0.56</w:t>
            </w:r>
          </w:p>
        </w:tc>
        <w:tc>
          <w:tcPr>
            <w:tcW w:w="1004" w:type="dxa"/>
            <w:noWrap/>
            <w:vAlign w:val="bottom"/>
            <w:hideMark/>
          </w:tcPr>
          <w:p w14:paraId="10B8A0CF" w14:textId="77777777" w:rsidR="00FE76D8" w:rsidRDefault="00FE76D8" w:rsidP="006824CC">
            <w:pPr>
              <w:pStyle w:val="NumericTableBodyText"/>
              <w:ind w:right="-424"/>
            </w:pPr>
            <w:r>
              <w:t>0.00</w:t>
            </w:r>
          </w:p>
        </w:tc>
        <w:tc>
          <w:tcPr>
            <w:tcW w:w="811" w:type="dxa"/>
            <w:noWrap/>
            <w:vAlign w:val="bottom"/>
            <w:hideMark/>
          </w:tcPr>
          <w:p w14:paraId="15FDD9A7" w14:textId="77777777" w:rsidR="00FE76D8" w:rsidRDefault="00FE76D8" w:rsidP="006824CC">
            <w:pPr>
              <w:pStyle w:val="NumericTableBodyText"/>
              <w:ind w:right="-424"/>
            </w:pPr>
            <w:r>
              <w:t>0.00</w:t>
            </w:r>
          </w:p>
        </w:tc>
        <w:tc>
          <w:tcPr>
            <w:tcW w:w="812" w:type="dxa"/>
            <w:noWrap/>
            <w:vAlign w:val="bottom"/>
            <w:hideMark/>
          </w:tcPr>
          <w:p w14:paraId="469394D7" w14:textId="77777777" w:rsidR="00FE76D8" w:rsidRDefault="00FE76D8" w:rsidP="006824CC">
            <w:pPr>
              <w:pStyle w:val="NumericTableBodyText"/>
              <w:ind w:right="-424"/>
            </w:pPr>
            <w:r>
              <w:t>0.00</w:t>
            </w:r>
          </w:p>
        </w:tc>
        <w:tc>
          <w:tcPr>
            <w:tcW w:w="811" w:type="dxa"/>
            <w:noWrap/>
            <w:vAlign w:val="bottom"/>
            <w:hideMark/>
          </w:tcPr>
          <w:p w14:paraId="26C1C649" w14:textId="77777777" w:rsidR="00FE76D8" w:rsidRDefault="00FE76D8" w:rsidP="006824CC">
            <w:pPr>
              <w:pStyle w:val="NumericTableBodyText"/>
              <w:ind w:right="-424"/>
            </w:pPr>
            <w:r>
              <w:t>0.02</w:t>
            </w:r>
          </w:p>
        </w:tc>
        <w:tc>
          <w:tcPr>
            <w:tcW w:w="812" w:type="dxa"/>
            <w:vAlign w:val="bottom"/>
            <w:hideMark/>
          </w:tcPr>
          <w:p w14:paraId="72E0B19D" w14:textId="77777777" w:rsidR="00FE76D8" w:rsidRDefault="00FE76D8" w:rsidP="006824CC">
            <w:pPr>
              <w:pStyle w:val="NumericTableBodyText"/>
              <w:ind w:right="-424"/>
              <w:rPr>
                <w:color w:val="FF0000"/>
              </w:rPr>
            </w:pPr>
            <w:r>
              <w:t>0.00</w:t>
            </w:r>
          </w:p>
        </w:tc>
      </w:tr>
      <w:tr w:rsidR="00FE76D8" w14:paraId="74D52D55" w14:textId="77777777" w:rsidTr="00C84B86">
        <w:trPr>
          <w:trHeight w:val="290"/>
        </w:trPr>
        <w:tc>
          <w:tcPr>
            <w:tcW w:w="2410" w:type="dxa"/>
            <w:noWrap/>
            <w:hideMark/>
          </w:tcPr>
          <w:p w14:paraId="0443FEF4" w14:textId="77777777" w:rsidR="00FE76D8" w:rsidRDefault="00FE76D8" w:rsidP="00FE76D8">
            <w:pPr>
              <w:pStyle w:val="NumericTableBodyText"/>
              <w:rPr>
                <w:i/>
                <w:iCs/>
              </w:rPr>
            </w:pPr>
            <w:r>
              <w:rPr>
                <w:i/>
                <w:iCs/>
              </w:rPr>
              <w:t>Coelorinchus bollonsi</w:t>
            </w:r>
          </w:p>
        </w:tc>
        <w:tc>
          <w:tcPr>
            <w:tcW w:w="709" w:type="dxa"/>
            <w:noWrap/>
            <w:vAlign w:val="bottom"/>
            <w:hideMark/>
          </w:tcPr>
          <w:p w14:paraId="3F988326" w14:textId="77777777" w:rsidR="00FE76D8" w:rsidRDefault="00FE76D8" w:rsidP="006824CC">
            <w:pPr>
              <w:pStyle w:val="NumericTableBodyText"/>
              <w:ind w:right="-424"/>
            </w:pPr>
            <w:r>
              <w:t>0.00</w:t>
            </w:r>
          </w:p>
        </w:tc>
        <w:tc>
          <w:tcPr>
            <w:tcW w:w="709" w:type="dxa"/>
            <w:noWrap/>
            <w:vAlign w:val="bottom"/>
            <w:hideMark/>
          </w:tcPr>
          <w:p w14:paraId="58EC1E99" w14:textId="77777777" w:rsidR="00FE76D8" w:rsidRDefault="00FE76D8" w:rsidP="006824CC">
            <w:pPr>
              <w:pStyle w:val="NumericTableBodyText"/>
              <w:ind w:right="-424"/>
            </w:pPr>
            <w:r>
              <w:t>0.00</w:t>
            </w:r>
          </w:p>
        </w:tc>
        <w:tc>
          <w:tcPr>
            <w:tcW w:w="992" w:type="dxa"/>
            <w:noWrap/>
            <w:vAlign w:val="bottom"/>
            <w:hideMark/>
          </w:tcPr>
          <w:p w14:paraId="755EAC98" w14:textId="77777777" w:rsidR="00FE76D8" w:rsidRDefault="00FE76D8" w:rsidP="006824CC">
            <w:pPr>
              <w:pStyle w:val="NumericTableBodyText"/>
              <w:ind w:right="-424"/>
            </w:pPr>
            <w:r>
              <w:t>0.67</w:t>
            </w:r>
          </w:p>
        </w:tc>
        <w:tc>
          <w:tcPr>
            <w:tcW w:w="1004" w:type="dxa"/>
            <w:noWrap/>
            <w:vAlign w:val="bottom"/>
            <w:hideMark/>
          </w:tcPr>
          <w:p w14:paraId="4C103B54" w14:textId="77777777" w:rsidR="00FE76D8" w:rsidRDefault="00FE76D8" w:rsidP="006824CC">
            <w:pPr>
              <w:pStyle w:val="NumericTableBodyText"/>
              <w:ind w:right="-424"/>
            </w:pPr>
            <w:r>
              <w:t>0.00</w:t>
            </w:r>
          </w:p>
        </w:tc>
        <w:tc>
          <w:tcPr>
            <w:tcW w:w="811" w:type="dxa"/>
            <w:noWrap/>
            <w:vAlign w:val="bottom"/>
            <w:hideMark/>
          </w:tcPr>
          <w:p w14:paraId="25C0E5F3" w14:textId="77777777" w:rsidR="00FE76D8" w:rsidRDefault="00FE76D8" w:rsidP="006824CC">
            <w:pPr>
              <w:pStyle w:val="NumericTableBodyText"/>
              <w:ind w:right="-424"/>
            </w:pPr>
            <w:r>
              <w:t>0.00</w:t>
            </w:r>
          </w:p>
        </w:tc>
        <w:tc>
          <w:tcPr>
            <w:tcW w:w="812" w:type="dxa"/>
            <w:noWrap/>
            <w:vAlign w:val="bottom"/>
            <w:hideMark/>
          </w:tcPr>
          <w:p w14:paraId="74426C59" w14:textId="77777777" w:rsidR="00FE76D8" w:rsidRDefault="00FE76D8" w:rsidP="006824CC">
            <w:pPr>
              <w:pStyle w:val="NumericTableBodyText"/>
              <w:ind w:right="-424"/>
            </w:pPr>
            <w:r>
              <w:t>0.00</w:t>
            </w:r>
          </w:p>
        </w:tc>
        <w:tc>
          <w:tcPr>
            <w:tcW w:w="811" w:type="dxa"/>
            <w:noWrap/>
            <w:vAlign w:val="bottom"/>
            <w:hideMark/>
          </w:tcPr>
          <w:p w14:paraId="334380B4" w14:textId="77777777" w:rsidR="00FE76D8" w:rsidRDefault="00FE76D8" w:rsidP="006824CC">
            <w:pPr>
              <w:pStyle w:val="NumericTableBodyText"/>
              <w:ind w:right="-424"/>
            </w:pPr>
            <w:r>
              <w:t>0.00</w:t>
            </w:r>
          </w:p>
        </w:tc>
        <w:tc>
          <w:tcPr>
            <w:tcW w:w="812" w:type="dxa"/>
            <w:vAlign w:val="bottom"/>
            <w:hideMark/>
          </w:tcPr>
          <w:p w14:paraId="3FAD424C" w14:textId="77777777" w:rsidR="00FE76D8" w:rsidRDefault="00FE76D8" w:rsidP="006824CC">
            <w:pPr>
              <w:pStyle w:val="NumericTableBodyText"/>
              <w:ind w:right="-424"/>
              <w:rPr>
                <w:color w:val="FF0000"/>
              </w:rPr>
            </w:pPr>
            <w:r>
              <w:t>0.00</w:t>
            </w:r>
          </w:p>
        </w:tc>
      </w:tr>
      <w:tr w:rsidR="00FE76D8" w14:paraId="2F73A849" w14:textId="77777777" w:rsidTr="00D04944">
        <w:trPr>
          <w:trHeight w:val="290"/>
        </w:trPr>
        <w:tc>
          <w:tcPr>
            <w:tcW w:w="2410" w:type="dxa"/>
            <w:noWrap/>
            <w:hideMark/>
          </w:tcPr>
          <w:p w14:paraId="3138F9E9" w14:textId="77777777" w:rsidR="00FE76D8" w:rsidRDefault="00FE76D8" w:rsidP="00FE76D8">
            <w:pPr>
              <w:pStyle w:val="NumericTableBodyText"/>
              <w:rPr>
                <w:i/>
                <w:iCs/>
              </w:rPr>
            </w:pPr>
            <w:r>
              <w:rPr>
                <w:i/>
                <w:iCs/>
              </w:rPr>
              <w:t>Colistium guntheri</w:t>
            </w:r>
          </w:p>
        </w:tc>
        <w:tc>
          <w:tcPr>
            <w:tcW w:w="709" w:type="dxa"/>
            <w:shd w:val="clear" w:color="auto" w:fill="D9D9D9" w:themeFill="background1" w:themeFillShade="D9"/>
            <w:noWrap/>
            <w:vAlign w:val="bottom"/>
            <w:hideMark/>
          </w:tcPr>
          <w:p w14:paraId="71D82600" w14:textId="77777777" w:rsidR="00FE76D8" w:rsidRPr="00D04944" w:rsidRDefault="00FE76D8" w:rsidP="006824CC">
            <w:pPr>
              <w:pStyle w:val="NumericTableBodyText"/>
              <w:ind w:right="-424"/>
              <w:rPr>
                <w:b/>
                <w:bCs/>
              </w:rPr>
            </w:pPr>
            <w:r w:rsidRPr="00D04944">
              <w:rPr>
                <w:b/>
                <w:bCs/>
              </w:rPr>
              <w:t>1.34</w:t>
            </w:r>
          </w:p>
        </w:tc>
        <w:tc>
          <w:tcPr>
            <w:tcW w:w="709" w:type="dxa"/>
            <w:shd w:val="clear" w:color="auto" w:fill="D9D9D9" w:themeFill="background1" w:themeFillShade="D9"/>
            <w:noWrap/>
            <w:vAlign w:val="bottom"/>
            <w:hideMark/>
          </w:tcPr>
          <w:p w14:paraId="0C36BD59" w14:textId="77777777" w:rsidR="00FE76D8" w:rsidRPr="00D04944" w:rsidRDefault="00FE76D8" w:rsidP="006824CC">
            <w:pPr>
              <w:pStyle w:val="NumericTableBodyText"/>
              <w:ind w:right="-424"/>
              <w:rPr>
                <w:b/>
                <w:bCs/>
              </w:rPr>
            </w:pPr>
            <w:r w:rsidRPr="00D04944">
              <w:rPr>
                <w:b/>
                <w:bCs/>
              </w:rPr>
              <w:t>0.02</w:t>
            </w:r>
          </w:p>
        </w:tc>
        <w:tc>
          <w:tcPr>
            <w:tcW w:w="992" w:type="dxa"/>
            <w:noWrap/>
            <w:vAlign w:val="bottom"/>
            <w:hideMark/>
          </w:tcPr>
          <w:p w14:paraId="2B0AAFD0" w14:textId="77777777" w:rsidR="00FE76D8" w:rsidRDefault="00FE76D8" w:rsidP="006824CC">
            <w:pPr>
              <w:pStyle w:val="NumericTableBodyText"/>
              <w:ind w:right="-424"/>
            </w:pPr>
            <w:r>
              <w:t>0.64</w:t>
            </w:r>
          </w:p>
        </w:tc>
        <w:tc>
          <w:tcPr>
            <w:tcW w:w="1004" w:type="dxa"/>
            <w:shd w:val="clear" w:color="auto" w:fill="D9D9D9" w:themeFill="background1" w:themeFillShade="D9"/>
            <w:noWrap/>
            <w:vAlign w:val="bottom"/>
            <w:hideMark/>
          </w:tcPr>
          <w:p w14:paraId="5407860B" w14:textId="77777777" w:rsidR="00FE76D8" w:rsidRPr="00D04944" w:rsidRDefault="00FE76D8" w:rsidP="006824CC">
            <w:pPr>
              <w:pStyle w:val="NumericTableBodyText"/>
              <w:ind w:right="-424"/>
              <w:rPr>
                <w:b/>
                <w:bCs/>
              </w:rPr>
            </w:pPr>
            <w:r w:rsidRPr="00D04944">
              <w:rPr>
                <w:b/>
                <w:bCs/>
              </w:rPr>
              <w:t>0.05</w:t>
            </w:r>
          </w:p>
        </w:tc>
        <w:tc>
          <w:tcPr>
            <w:tcW w:w="811" w:type="dxa"/>
            <w:shd w:val="clear" w:color="auto" w:fill="D9D9D9" w:themeFill="background1" w:themeFillShade="D9"/>
            <w:noWrap/>
            <w:vAlign w:val="bottom"/>
            <w:hideMark/>
          </w:tcPr>
          <w:p w14:paraId="3FAE38C6" w14:textId="77777777" w:rsidR="00FE76D8" w:rsidRPr="00D04944" w:rsidRDefault="00FE76D8" w:rsidP="006824CC">
            <w:pPr>
              <w:pStyle w:val="NumericTableBodyText"/>
              <w:ind w:right="-424"/>
              <w:rPr>
                <w:b/>
                <w:bCs/>
              </w:rPr>
            </w:pPr>
            <w:r w:rsidRPr="00D04944">
              <w:rPr>
                <w:b/>
                <w:bCs/>
              </w:rPr>
              <w:t>0.08</w:t>
            </w:r>
          </w:p>
        </w:tc>
        <w:tc>
          <w:tcPr>
            <w:tcW w:w="812" w:type="dxa"/>
            <w:shd w:val="clear" w:color="auto" w:fill="D9D9D9" w:themeFill="background1" w:themeFillShade="D9"/>
            <w:noWrap/>
            <w:vAlign w:val="bottom"/>
            <w:hideMark/>
          </w:tcPr>
          <w:p w14:paraId="19C4E989" w14:textId="77777777" w:rsidR="00FE76D8" w:rsidRPr="00D04944" w:rsidRDefault="00FE76D8" w:rsidP="006824CC">
            <w:pPr>
              <w:pStyle w:val="NumericTableBodyText"/>
              <w:ind w:right="-424"/>
              <w:rPr>
                <w:b/>
                <w:bCs/>
              </w:rPr>
            </w:pPr>
            <w:r w:rsidRPr="00D04944">
              <w:rPr>
                <w:b/>
                <w:bCs/>
              </w:rPr>
              <w:t>0.06</w:t>
            </w:r>
          </w:p>
        </w:tc>
        <w:tc>
          <w:tcPr>
            <w:tcW w:w="811" w:type="dxa"/>
            <w:shd w:val="clear" w:color="auto" w:fill="D9D9D9" w:themeFill="background1" w:themeFillShade="D9"/>
            <w:noWrap/>
            <w:vAlign w:val="bottom"/>
            <w:hideMark/>
          </w:tcPr>
          <w:p w14:paraId="323FEBEF" w14:textId="77777777" w:rsidR="00FE76D8" w:rsidRPr="00D04944" w:rsidRDefault="00FE76D8" w:rsidP="006824CC">
            <w:pPr>
              <w:pStyle w:val="NumericTableBodyText"/>
              <w:ind w:right="-424"/>
              <w:rPr>
                <w:b/>
                <w:bCs/>
              </w:rPr>
            </w:pPr>
            <w:r w:rsidRPr="00D04944">
              <w:rPr>
                <w:b/>
                <w:bCs/>
              </w:rPr>
              <w:t>0.31</w:t>
            </w:r>
          </w:p>
        </w:tc>
        <w:tc>
          <w:tcPr>
            <w:tcW w:w="812" w:type="dxa"/>
            <w:shd w:val="clear" w:color="auto" w:fill="D9D9D9" w:themeFill="background1" w:themeFillShade="D9"/>
            <w:vAlign w:val="bottom"/>
            <w:hideMark/>
          </w:tcPr>
          <w:p w14:paraId="594B0E62" w14:textId="77777777" w:rsidR="00FE76D8" w:rsidRPr="00D04944" w:rsidRDefault="00FE76D8" w:rsidP="006824CC">
            <w:pPr>
              <w:pStyle w:val="NumericTableBodyText"/>
              <w:ind w:right="-424"/>
              <w:rPr>
                <w:b/>
                <w:bCs/>
                <w:color w:val="FF0000"/>
              </w:rPr>
            </w:pPr>
            <w:r w:rsidRPr="00D04944">
              <w:rPr>
                <w:b/>
                <w:bCs/>
              </w:rPr>
              <w:t>0.01</w:t>
            </w:r>
          </w:p>
        </w:tc>
      </w:tr>
      <w:tr w:rsidR="00FE76D8" w14:paraId="2C22297C" w14:textId="77777777" w:rsidTr="006824CC">
        <w:trPr>
          <w:trHeight w:val="290"/>
        </w:trPr>
        <w:tc>
          <w:tcPr>
            <w:tcW w:w="2410" w:type="dxa"/>
            <w:noWrap/>
            <w:hideMark/>
          </w:tcPr>
          <w:p w14:paraId="030BB477" w14:textId="77777777" w:rsidR="00FE76D8" w:rsidRDefault="00FE76D8" w:rsidP="00FE76D8">
            <w:pPr>
              <w:pStyle w:val="NumericTableBodyText"/>
              <w:rPr>
                <w:i/>
                <w:iCs/>
              </w:rPr>
            </w:pPr>
            <w:r>
              <w:rPr>
                <w:i/>
                <w:iCs/>
              </w:rPr>
              <w:t>Colistium nudipinnis</w:t>
            </w:r>
          </w:p>
        </w:tc>
        <w:tc>
          <w:tcPr>
            <w:tcW w:w="709" w:type="dxa"/>
            <w:shd w:val="clear" w:color="auto" w:fill="D9D9D9" w:themeFill="background1" w:themeFillShade="D9"/>
            <w:noWrap/>
            <w:vAlign w:val="bottom"/>
            <w:hideMark/>
          </w:tcPr>
          <w:p w14:paraId="7316F8B1" w14:textId="77777777" w:rsidR="00FE76D8" w:rsidRPr="00D04944" w:rsidRDefault="00FE76D8" w:rsidP="006824CC">
            <w:pPr>
              <w:pStyle w:val="NumericTableBodyText"/>
              <w:ind w:right="-424"/>
              <w:rPr>
                <w:b/>
                <w:bCs/>
              </w:rPr>
            </w:pPr>
            <w:r w:rsidRPr="00D04944">
              <w:rPr>
                <w:b/>
                <w:bCs/>
              </w:rPr>
              <w:t>1.26</w:t>
            </w:r>
          </w:p>
        </w:tc>
        <w:tc>
          <w:tcPr>
            <w:tcW w:w="709" w:type="dxa"/>
            <w:shd w:val="clear" w:color="auto" w:fill="D9D9D9" w:themeFill="background1" w:themeFillShade="D9"/>
            <w:noWrap/>
            <w:vAlign w:val="bottom"/>
            <w:hideMark/>
          </w:tcPr>
          <w:p w14:paraId="534F98BC" w14:textId="77777777" w:rsidR="00FE76D8" w:rsidRPr="00D04944" w:rsidRDefault="00FE76D8" w:rsidP="006824CC">
            <w:pPr>
              <w:pStyle w:val="NumericTableBodyText"/>
              <w:ind w:right="-424"/>
              <w:rPr>
                <w:b/>
                <w:bCs/>
              </w:rPr>
            </w:pPr>
            <w:r w:rsidRPr="00D04944">
              <w:rPr>
                <w:b/>
                <w:bCs/>
              </w:rPr>
              <w:t>0.02</w:t>
            </w:r>
          </w:p>
        </w:tc>
        <w:tc>
          <w:tcPr>
            <w:tcW w:w="992" w:type="dxa"/>
            <w:noWrap/>
            <w:vAlign w:val="bottom"/>
            <w:hideMark/>
          </w:tcPr>
          <w:p w14:paraId="2FA34D93" w14:textId="77777777" w:rsidR="00FE76D8" w:rsidRDefault="00FE76D8" w:rsidP="006824CC">
            <w:pPr>
              <w:pStyle w:val="NumericTableBodyText"/>
              <w:ind w:right="-424"/>
            </w:pPr>
            <w:r>
              <w:t>0.41</w:t>
            </w:r>
          </w:p>
        </w:tc>
        <w:tc>
          <w:tcPr>
            <w:tcW w:w="1004" w:type="dxa"/>
            <w:shd w:val="clear" w:color="auto" w:fill="D9D9D9" w:themeFill="background1" w:themeFillShade="D9"/>
            <w:noWrap/>
            <w:vAlign w:val="bottom"/>
            <w:hideMark/>
          </w:tcPr>
          <w:p w14:paraId="26E3BBBF" w14:textId="77777777" w:rsidR="00FE76D8" w:rsidRPr="00D04944" w:rsidRDefault="00FE76D8" w:rsidP="006824CC">
            <w:pPr>
              <w:pStyle w:val="NumericTableBodyText"/>
              <w:ind w:right="-424"/>
              <w:rPr>
                <w:b/>
                <w:bCs/>
              </w:rPr>
            </w:pPr>
            <w:r w:rsidRPr="00D04944">
              <w:rPr>
                <w:b/>
                <w:bCs/>
              </w:rPr>
              <w:t>0.05</w:t>
            </w:r>
          </w:p>
        </w:tc>
        <w:tc>
          <w:tcPr>
            <w:tcW w:w="811" w:type="dxa"/>
            <w:shd w:val="clear" w:color="auto" w:fill="D9D9D9" w:themeFill="background1" w:themeFillShade="D9"/>
            <w:noWrap/>
            <w:vAlign w:val="bottom"/>
            <w:hideMark/>
          </w:tcPr>
          <w:p w14:paraId="09A662D6" w14:textId="77777777" w:rsidR="00FE76D8" w:rsidRPr="00D04944" w:rsidRDefault="00FE76D8" w:rsidP="006824CC">
            <w:pPr>
              <w:pStyle w:val="NumericTableBodyText"/>
              <w:ind w:right="-424"/>
              <w:rPr>
                <w:b/>
                <w:bCs/>
              </w:rPr>
            </w:pPr>
            <w:r w:rsidRPr="00D04944">
              <w:rPr>
                <w:b/>
                <w:bCs/>
              </w:rPr>
              <w:t>0.12</w:t>
            </w:r>
          </w:p>
        </w:tc>
        <w:tc>
          <w:tcPr>
            <w:tcW w:w="812" w:type="dxa"/>
            <w:shd w:val="clear" w:color="auto" w:fill="D9D9D9" w:themeFill="background1" w:themeFillShade="D9"/>
            <w:noWrap/>
            <w:vAlign w:val="bottom"/>
            <w:hideMark/>
          </w:tcPr>
          <w:p w14:paraId="4F2A540E" w14:textId="77777777" w:rsidR="00FE76D8" w:rsidRPr="00D04944" w:rsidRDefault="00FE76D8" w:rsidP="006824CC">
            <w:pPr>
              <w:pStyle w:val="NumericTableBodyText"/>
              <w:ind w:right="-424"/>
              <w:rPr>
                <w:b/>
                <w:bCs/>
              </w:rPr>
            </w:pPr>
            <w:r w:rsidRPr="00D04944">
              <w:rPr>
                <w:b/>
                <w:bCs/>
              </w:rPr>
              <w:t>0.09</w:t>
            </w:r>
          </w:p>
        </w:tc>
        <w:tc>
          <w:tcPr>
            <w:tcW w:w="811" w:type="dxa"/>
            <w:shd w:val="clear" w:color="auto" w:fill="D9D9D9" w:themeFill="background1" w:themeFillShade="D9"/>
            <w:noWrap/>
            <w:vAlign w:val="bottom"/>
            <w:hideMark/>
          </w:tcPr>
          <w:p w14:paraId="25E76C49" w14:textId="77777777" w:rsidR="00FE76D8" w:rsidRPr="00D04944" w:rsidRDefault="00FE76D8" w:rsidP="006824CC">
            <w:pPr>
              <w:pStyle w:val="NumericTableBodyText"/>
              <w:ind w:right="-424"/>
              <w:rPr>
                <w:b/>
                <w:bCs/>
              </w:rPr>
            </w:pPr>
            <w:r w:rsidRPr="00D04944">
              <w:rPr>
                <w:b/>
                <w:bCs/>
              </w:rPr>
              <w:t>0.19</w:t>
            </w:r>
          </w:p>
        </w:tc>
        <w:tc>
          <w:tcPr>
            <w:tcW w:w="812" w:type="dxa"/>
            <w:vAlign w:val="bottom"/>
            <w:hideMark/>
          </w:tcPr>
          <w:p w14:paraId="3A320622" w14:textId="77777777" w:rsidR="00FE76D8" w:rsidRDefault="00FE76D8" w:rsidP="006824CC">
            <w:pPr>
              <w:pStyle w:val="NumericTableBodyText"/>
              <w:ind w:right="-424"/>
              <w:rPr>
                <w:color w:val="FF0000"/>
              </w:rPr>
            </w:pPr>
            <w:r>
              <w:t>0.00</w:t>
            </w:r>
          </w:p>
        </w:tc>
      </w:tr>
      <w:tr w:rsidR="00FE76D8" w14:paraId="7C281EB1" w14:textId="77777777" w:rsidTr="006824CC">
        <w:trPr>
          <w:trHeight w:val="290"/>
        </w:trPr>
        <w:tc>
          <w:tcPr>
            <w:tcW w:w="2410" w:type="dxa"/>
            <w:tcBorders>
              <w:bottom w:val="single" w:sz="4" w:space="0" w:color="auto"/>
            </w:tcBorders>
            <w:noWrap/>
            <w:hideMark/>
          </w:tcPr>
          <w:p w14:paraId="359E3970" w14:textId="77777777" w:rsidR="00FE76D8" w:rsidRDefault="00FE76D8" w:rsidP="00FE76D8">
            <w:pPr>
              <w:pStyle w:val="NumericTableBodyText"/>
              <w:rPr>
                <w:i/>
                <w:iCs/>
              </w:rPr>
            </w:pPr>
            <w:r>
              <w:rPr>
                <w:i/>
                <w:iCs/>
              </w:rPr>
              <w:t>Crapatalus novaezelandiae</w:t>
            </w:r>
          </w:p>
        </w:tc>
        <w:tc>
          <w:tcPr>
            <w:tcW w:w="709" w:type="dxa"/>
            <w:tcBorders>
              <w:bottom w:val="single" w:sz="4" w:space="0" w:color="auto"/>
            </w:tcBorders>
            <w:shd w:val="clear" w:color="auto" w:fill="D9D9D9" w:themeFill="background1" w:themeFillShade="D9"/>
            <w:noWrap/>
            <w:vAlign w:val="bottom"/>
            <w:hideMark/>
          </w:tcPr>
          <w:p w14:paraId="120E4ACB" w14:textId="77777777" w:rsidR="00FE76D8" w:rsidRPr="00D04944" w:rsidRDefault="00FE76D8" w:rsidP="006824CC">
            <w:pPr>
              <w:pStyle w:val="NumericTableBodyText"/>
              <w:ind w:right="-424"/>
              <w:rPr>
                <w:b/>
                <w:bCs/>
              </w:rPr>
            </w:pPr>
            <w:r w:rsidRPr="00D04944">
              <w:rPr>
                <w:b/>
                <w:bCs/>
              </w:rPr>
              <w:t>0.98</w:t>
            </w:r>
          </w:p>
        </w:tc>
        <w:tc>
          <w:tcPr>
            <w:tcW w:w="709" w:type="dxa"/>
            <w:tcBorders>
              <w:bottom w:val="single" w:sz="4" w:space="0" w:color="auto"/>
            </w:tcBorders>
            <w:shd w:val="clear" w:color="auto" w:fill="D9D9D9" w:themeFill="background1" w:themeFillShade="D9"/>
            <w:noWrap/>
            <w:vAlign w:val="bottom"/>
            <w:hideMark/>
          </w:tcPr>
          <w:p w14:paraId="4957FDB3" w14:textId="77777777" w:rsidR="00FE76D8" w:rsidRPr="00D04944" w:rsidRDefault="00FE76D8" w:rsidP="006824CC">
            <w:pPr>
              <w:pStyle w:val="NumericTableBodyText"/>
              <w:ind w:right="-424"/>
              <w:rPr>
                <w:b/>
                <w:bCs/>
              </w:rPr>
            </w:pPr>
            <w:r w:rsidRPr="00D04944">
              <w:rPr>
                <w:b/>
                <w:bCs/>
              </w:rPr>
              <w:t>0.03</w:t>
            </w:r>
          </w:p>
        </w:tc>
        <w:tc>
          <w:tcPr>
            <w:tcW w:w="992" w:type="dxa"/>
            <w:tcBorders>
              <w:bottom w:val="single" w:sz="4" w:space="0" w:color="auto"/>
            </w:tcBorders>
            <w:noWrap/>
            <w:vAlign w:val="bottom"/>
            <w:hideMark/>
          </w:tcPr>
          <w:p w14:paraId="4FAC9F75" w14:textId="77777777" w:rsidR="00FE76D8" w:rsidRDefault="00FE76D8" w:rsidP="006824CC">
            <w:pPr>
              <w:pStyle w:val="NumericTableBodyText"/>
              <w:ind w:right="-424"/>
            </w:pPr>
            <w:r>
              <w:t>0.35</w:t>
            </w:r>
          </w:p>
        </w:tc>
        <w:tc>
          <w:tcPr>
            <w:tcW w:w="1004" w:type="dxa"/>
            <w:tcBorders>
              <w:bottom w:val="single" w:sz="4" w:space="0" w:color="auto"/>
            </w:tcBorders>
            <w:shd w:val="clear" w:color="auto" w:fill="D9D9D9" w:themeFill="background1" w:themeFillShade="D9"/>
            <w:noWrap/>
            <w:vAlign w:val="bottom"/>
            <w:hideMark/>
          </w:tcPr>
          <w:p w14:paraId="2C6E26C5" w14:textId="77777777" w:rsidR="00FE76D8" w:rsidRPr="00D04944" w:rsidRDefault="00FE76D8" w:rsidP="006824CC">
            <w:pPr>
              <w:pStyle w:val="NumericTableBodyText"/>
              <w:ind w:right="-424"/>
              <w:rPr>
                <w:b/>
                <w:bCs/>
              </w:rPr>
            </w:pPr>
            <w:r w:rsidRPr="00D04944">
              <w:rPr>
                <w:b/>
                <w:bCs/>
              </w:rPr>
              <w:t>0.01</w:t>
            </w:r>
          </w:p>
        </w:tc>
        <w:tc>
          <w:tcPr>
            <w:tcW w:w="811" w:type="dxa"/>
            <w:tcBorders>
              <w:bottom w:val="single" w:sz="4" w:space="0" w:color="auto"/>
            </w:tcBorders>
            <w:noWrap/>
            <w:vAlign w:val="bottom"/>
            <w:hideMark/>
          </w:tcPr>
          <w:p w14:paraId="18D21030" w14:textId="77777777" w:rsidR="00FE76D8" w:rsidRDefault="00FE76D8" w:rsidP="006824CC">
            <w:pPr>
              <w:pStyle w:val="NumericTableBodyText"/>
              <w:ind w:right="-424"/>
            </w:pPr>
            <w:r>
              <w:t>0.03</w:t>
            </w:r>
          </w:p>
        </w:tc>
        <w:tc>
          <w:tcPr>
            <w:tcW w:w="812" w:type="dxa"/>
            <w:tcBorders>
              <w:bottom w:val="single" w:sz="4" w:space="0" w:color="auto"/>
            </w:tcBorders>
            <w:noWrap/>
            <w:vAlign w:val="bottom"/>
            <w:hideMark/>
          </w:tcPr>
          <w:p w14:paraId="4DC3B2E4" w14:textId="77777777" w:rsidR="00FE76D8" w:rsidRDefault="00FE76D8" w:rsidP="006824CC">
            <w:pPr>
              <w:pStyle w:val="NumericTableBodyText"/>
              <w:ind w:right="-424"/>
            </w:pPr>
            <w:r>
              <w:t>0.02</w:t>
            </w:r>
          </w:p>
        </w:tc>
        <w:tc>
          <w:tcPr>
            <w:tcW w:w="811" w:type="dxa"/>
            <w:tcBorders>
              <w:bottom w:val="single" w:sz="4" w:space="0" w:color="auto"/>
            </w:tcBorders>
            <w:shd w:val="clear" w:color="auto" w:fill="D9D9D9" w:themeFill="background1" w:themeFillShade="D9"/>
            <w:noWrap/>
            <w:vAlign w:val="bottom"/>
            <w:hideMark/>
          </w:tcPr>
          <w:p w14:paraId="67B2AA2B" w14:textId="77777777" w:rsidR="00FE76D8" w:rsidRPr="00D04944" w:rsidRDefault="00FE76D8" w:rsidP="006824CC">
            <w:pPr>
              <w:pStyle w:val="NumericTableBodyText"/>
              <w:ind w:right="-424"/>
              <w:rPr>
                <w:b/>
                <w:bCs/>
              </w:rPr>
            </w:pPr>
            <w:r w:rsidRPr="00D04944">
              <w:rPr>
                <w:b/>
                <w:bCs/>
              </w:rPr>
              <w:t>0.34</w:t>
            </w:r>
          </w:p>
        </w:tc>
        <w:tc>
          <w:tcPr>
            <w:tcW w:w="812" w:type="dxa"/>
            <w:tcBorders>
              <w:bottom w:val="single" w:sz="4" w:space="0" w:color="auto"/>
            </w:tcBorders>
            <w:shd w:val="clear" w:color="auto" w:fill="D9D9D9" w:themeFill="background1" w:themeFillShade="D9"/>
            <w:vAlign w:val="bottom"/>
            <w:hideMark/>
          </w:tcPr>
          <w:p w14:paraId="4C372F8D" w14:textId="77777777" w:rsidR="00FE76D8" w:rsidRPr="00D04944" w:rsidRDefault="00FE76D8" w:rsidP="006824CC">
            <w:pPr>
              <w:pStyle w:val="NumericTableBodyText"/>
              <w:ind w:right="-424"/>
              <w:rPr>
                <w:b/>
                <w:bCs/>
                <w:color w:val="FF0000"/>
              </w:rPr>
            </w:pPr>
            <w:r w:rsidRPr="00D04944">
              <w:rPr>
                <w:b/>
                <w:bCs/>
              </w:rPr>
              <w:t>0.02</w:t>
            </w:r>
          </w:p>
        </w:tc>
      </w:tr>
      <w:tr w:rsidR="00FE76D8" w14:paraId="16716EC4" w14:textId="77777777" w:rsidTr="006824CC">
        <w:trPr>
          <w:trHeight w:val="290"/>
        </w:trPr>
        <w:tc>
          <w:tcPr>
            <w:tcW w:w="2410" w:type="dxa"/>
            <w:tcBorders>
              <w:top w:val="single" w:sz="4" w:space="0" w:color="auto"/>
            </w:tcBorders>
            <w:noWrap/>
            <w:hideMark/>
          </w:tcPr>
          <w:p w14:paraId="2A2E70C7" w14:textId="77777777" w:rsidR="00FE76D8" w:rsidRDefault="00FE76D8" w:rsidP="00FE76D8">
            <w:pPr>
              <w:pStyle w:val="NumericTableBodyText"/>
              <w:rPr>
                <w:i/>
                <w:iCs/>
              </w:rPr>
            </w:pPr>
            <w:r>
              <w:rPr>
                <w:i/>
                <w:iCs/>
              </w:rPr>
              <w:lastRenderedPageBreak/>
              <w:t>Dalatias licha</w:t>
            </w:r>
          </w:p>
        </w:tc>
        <w:tc>
          <w:tcPr>
            <w:tcW w:w="709" w:type="dxa"/>
            <w:tcBorders>
              <w:top w:val="single" w:sz="4" w:space="0" w:color="auto"/>
            </w:tcBorders>
            <w:noWrap/>
            <w:vAlign w:val="bottom"/>
            <w:hideMark/>
          </w:tcPr>
          <w:p w14:paraId="52A93B2A" w14:textId="77777777" w:rsidR="00FE76D8" w:rsidRDefault="00FE76D8" w:rsidP="006824CC">
            <w:pPr>
              <w:pStyle w:val="NumericTableBodyText"/>
              <w:ind w:right="-424"/>
            </w:pPr>
            <w:r>
              <w:t>0.03</w:t>
            </w:r>
          </w:p>
        </w:tc>
        <w:tc>
          <w:tcPr>
            <w:tcW w:w="709" w:type="dxa"/>
            <w:tcBorders>
              <w:top w:val="single" w:sz="4" w:space="0" w:color="auto"/>
            </w:tcBorders>
            <w:noWrap/>
            <w:vAlign w:val="bottom"/>
            <w:hideMark/>
          </w:tcPr>
          <w:p w14:paraId="414F8EED" w14:textId="77777777" w:rsidR="00FE76D8" w:rsidRDefault="00FE76D8" w:rsidP="006824CC">
            <w:pPr>
              <w:pStyle w:val="NumericTableBodyText"/>
              <w:ind w:right="-424"/>
            </w:pPr>
            <w:r>
              <w:t>0.00</w:t>
            </w:r>
          </w:p>
        </w:tc>
        <w:tc>
          <w:tcPr>
            <w:tcW w:w="992" w:type="dxa"/>
            <w:tcBorders>
              <w:top w:val="single" w:sz="4" w:space="0" w:color="auto"/>
            </w:tcBorders>
            <w:shd w:val="clear" w:color="auto" w:fill="D9D9D9" w:themeFill="background1" w:themeFillShade="D9"/>
            <w:noWrap/>
            <w:vAlign w:val="bottom"/>
            <w:hideMark/>
          </w:tcPr>
          <w:p w14:paraId="242AFDAE" w14:textId="77777777" w:rsidR="00FE76D8" w:rsidRPr="00D04944" w:rsidRDefault="00FE76D8" w:rsidP="006824CC">
            <w:pPr>
              <w:pStyle w:val="NumericTableBodyText"/>
              <w:ind w:right="-424"/>
              <w:rPr>
                <w:b/>
                <w:bCs/>
              </w:rPr>
            </w:pPr>
            <w:r w:rsidRPr="00D04944">
              <w:rPr>
                <w:b/>
                <w:bCs/>
              </w:rPr>
              <w:t>2.34</w:t>
            </w:r>
          </w:p>
        </w:tc>
        <w:tc>
          <w:tcPr>
            <w:tcW w:w="1004" w:type="dxa"/>
            <w:tcBorders>
              <w:top w:val="single" w:sz="4" w:space="0" w:color="auto"/>
            </w:tcBorders>
            <w:noWrap/>
            <w:vAlign w:val="bottom"/>
            <w:hideMark/>
          </w:tcPr>
          <w:p w14:paraId="2052BF0D" w14:textId="77777777" w:rsidR="00FE76D8" w:rsidRDefault="00FE76D8" w:rsidP="006824CC">
            <w:pPr>
              <w:pStyle w:val="NumericTableBodyText"/>
              <w:ind w:right="-424"/>
            </w:pPr>
            <w:r>
              <w:t>0.00</w:t>
            </w:r>
          </w:p>
        </w:tc>
        <w:tc>
          <w:tcPr>
            <w:tcW w:w="811" w:type="dxa"/>
            <w:tcBorders>
              <w:top w:val="single" w:sz="4" w:space="0" w:color="auto"/>
            </w:tcBorders>
            <w:noWrap/>
            <w:vAlign w:val="bottom"/>
            <w:hideMark/>
          </w:tcPr>
          <w:p w14:paraId="21780A1A" w14:textId="77777777" w:rsidR="00FE76D8" w:rsidRDefault="00FE76D8" w:rsidP="006824CC">
            <w:pPr>
              <w:pStyle w:val="NumericTableBodyText"/>
              <w:ind w:right="-424"/>
            </w:pPr>
            <w:r>
              <w:t>0.00</w:t>
            </w:r>
          </w:p>
        </w:tc>
        <w:tc>
          <w:tcPr>
            <w:tcW w:w="812" w:type="dxa"/>
            <w:tcBorders>
              <w:top w:val="single" w:sz="4" w:space="0" w:color="auto"/>
            </w:tcBorders>
            <w:noWrap/>
            <w:vAlign w:val="bottom"/>
            <w:hideMark/>
          </w:tcPr>
          <w:p w14:paraId="152839A6" w14:textId="77777777" w:rsidR="00FE76D8" w:rsidRDefault="00FE76D8" w:rsidP="006824CC">
            <w:pPr>
              <w:pStyle w:val="NumericTableBodyText"/>
              <w:ind w:right="-424"/>
            </w:pPr>
            <w:r>
              <w:t>0.00</w:t>
            </w:r>
          </w:p>
        </w:tc>
        <w:tc>
          <w:tcPr>
            <w:tcW w:w="811" w:type="dxa"/>
            <w:tcBorders>
              <w:top w:val="single" w:sz="4" w:space="0" w:color="auto"/>
            </w:tcBorders>
            <w:noWrap/>
            <w:vAlign w:val="bottom"/>
            <w:hideMark/>
          </w:tcPr>
          <w:p w14:paraId="4338639B" w14:textId="77777777" w:rsidR="00FE76D8" w:rsidRDefault="00FE76D8" w:rsidP="006824CC">
            <w:pPr>
              <w:pStyle w:val="NumericTableBodyText"/>
              <w:ind w:right="-424"/>
            </w:pPr>
            <w:r>
              <w:t>0.02</w:t>
            </w:r>
          </w:p>
        </w:tc>
        <w:tc>
          <w:tcPr>
            <w:tcW w:w="812" w:type="dxa"/>
            <w:tcBorders>
              <w:top w:val="single" w:sz="4" w:space="0" w:color="auto"/>
            </w:tcBorders>
            <w:vAlign w:val="bottom"/>
            <w:hideMark/>
          </w:tcPr>
          <w:p w14:paraId="65520407" w14:textId="77777777" w:rsidR="00FE76D8" w:rsidRDefault="00FE76D8" w:rsidP="006824CC">
            <w:pPr>
              <w:pStyle w:val="NumericTableBodyText"/>
              <w:ind w:right="-424"/>
              <w:rPr>
                <w:color w:val="FF0000"/>
              </w:rPr>
            </w:pPr>
            <w:r>
              <w:t>0.00</w:t>
            </w:r>
          </w:p>
        </w:tc>
      </w:tr>
      <w:tr w:rsidR="00FE76D8" w14:paraId="5111379C" w14:textId="77777777" w:rsidTr="00D04944">
        <w:trPr>
          <w:trHeight w:val="290"/>
        </w:trPr>
        <w:tc>
          <w:tcPr>
            <w:tcW w:w="2410" w:type="dxa"/>
            <w:noWrap/>
            <w:hideMark/>
          </w:tcPr>
          <w:p w14:paraId="18B31019" w14:textId="77777777" w:rsidR="00FE76D8" w:rsidRDefault="00FE76D8" w:rsidP="00FE76D8">
            <w:pPr>
              <w:pStyle w:val="NumericTableBodyText"/>
              <w:rPr>
                <w:i/>
                <w:iCs/>
              </w:rPr>
            </w:pPr>
            <w:r>
              <w:rPr>
                <w:i/>
                <w:iCs/>
              </w:rPr>
              <w:t>Dasyatis brevicaudata</w:t>
            </w:r>
          </w:p>
        </w:tc>
        <w:tc>
          <w:tcPr>
            <w:tcW w:w="709" w:type="dxa"/>
            <w:shd w:val="clear" w:color="auto" w:fill="D9D9D9" w:themeFill="background1" w:themeFillShade="D9"/>
            <w:noWrap/>
            <w:vAlign w:val="bottom"/>
            <w:hideMark/>
          </w:tcPr>
          <w:p w14:paraId="287D6015" w14:textId="77777777" w:rsidR="00FE76D8" w:rsidRPr="00D04944" w:rsidRDefault="00FE76D8" w:rsidP="006824CC">
            <w:pPr>
              <w:pStyle w:val="NumericTableBodyText"/>
              <w:ind w:right="-424"/>
              <w:rPr>
                <w:b/>
                <w:bCs/>
              </w:rPr>
            </w:pPr>
            <w:r w:rsidRPr="00D04944">
              <w:rPr>
                <w:b/>
                <w:bCs/>
              </w:rPr>
              <w:t>0.35</w:t>
            </w:r>
          </w:p>
        </w:tc>
        <w:tc>
          <w:tcPr>
            <w:tcW w:w="709" w:type="dxa"/>
            <w:shd w:val="clear" w:color="auto" w:fill="D9D9D9" w:themeFill="background1" w:themeFillShade="D9"/>
            <w:noWrap/>
            <w:vAlign w:val="bottom"/>
            <w:hideMark/>
          </w:tcPr>
          <w:p w14:paraId="6CDBC6AA" w14:textId="77777777" w:rsidR="00FE76D8" w:rsidRPr="00D04944" w:rsidRDefault="00FE76D8" w:rsidP="006824CC">
            <w:pPr>
              <w:pStyle w:val="NumericTableBodyText"/>
              <w:ind w:right="-424"/>
              <w:rPr>
                <w:b/>
                <w:bCs/>
              </w:rPr>
            </w:pPr>
            <w:r w:rsidRPr="00D04944">
              <w:rPr>
                <w:b/>
                <w:bCs/>
              </w:rPr>
              <w:t>0.01</w:t>
            </w:r>
          </w:p>
        </w:tc>
        <w:tc>
          <w:tcPr>
            <w:tcW w:w="992" w:type="dxa"/>
            <w:shd w:val="clear" w:color="auto" w:fill="D9D9D9" w:themeFill="background1" w:themeFillShade="D9"/>
            <w:noWrap/>
            <w:vAlign w:val="bottom"/>
            <w:hideMark/>
          </w:tcPr>
          <w:p w14:paraId="46615B13" w14:textId="77777777" w:rsidR="00FE76D8" w:rsidRPr="00D04944" w:rsidRDefault="00FE76D8" w:rsidP="006824CC">
            <w:pPr>
              <w:pStyle w:val="NumericTableBodyText"/>
              <w:ind w:right="-424"/>
              <w:rPr>
                <w:b/>
                <w:bCs/>
              </w:rPr>
            </w:pPr>
            <w:r w:rsidRPr="00D04944">
              <w:rPr>
                <w:b/>
                <w:bCs/>
              </w:rPr>
              <w:t>0.88</w:t>
            </w:r>
          </w:p>
        </w:tc>
        <w:tc>
          <w:tcPr>
            <w:tcW w:w="1004" w:type="dxa"/>
            <w:shd w:val="clear" w:color="auto" w:fill="D9D9D9" w:themeFill="background1" w:themeFillShade="D9"/>
            <w:noWrap/>
            <w:vAlign w:val="bottom"/>
            <w:hideMark/>
          </w:tcPr>
          <w:p w14:paraId="1FEFB05C" w14:textId="77777777" w:rsidR="00FE76D8" w:rsidRPr="00D04944" w:rsidRDefault="00FE76D8" w:rsidP="006824CC">
            <w:pPr>
              <w:pStyle w:val="NumericTableBodyText"/>
              <w:ind w:right="-424"/>
              <w:rPr>
                <w:b/>
                <w:bCs/>
              </w:rPr>
            </w:pPr>
            <w:r w:rsidRPr="00D04944">
              <w:rPr>
                <w:b/>
                <w:bCs/>
              </w:rPr>
              <w:t>0.02</w:t>
            </w:r>
          </w:p>
        </w:tc>
        <w:tc>
          <w:tcPr>
            <w:tcW w:w="811" w:type="dxa"/>
            <w:noWrap/>
            <w:vAlign w:val="bottom"/>
            <w:hideMark/>
          </w:tcPr>
          <w:p w14:paraId="494D85B3" w14:textId="77777777" w:rsidR="00FE76D8" w:rsidRDefault="00FE76D8" w:rsidP="006824CC">
            <w:pPr>
              <w:pStyle w:val="NumericTableBodyText"/>
              <w:ind w:right="-424"/>
            </w:pPr>
            <w:r>
              <w:t>0.05</w:t>
            </w:r>
          </w:p>
        </w:tc>
        <w:tc>
          <w:tcPr>
            <w:tcW w:w="812" w:type="dxa"/>
            <w:noWrap/>
            <w:vAlign w:val="bottom"/>
            <w:hideMark/>
          </w:tcPr>
          <w:p w14:paraId="3E0EFA6C" w14:textId="77777777" w:rsidR="00FE76D8" w:rsidRDefault="00FE76D8" w:rsidP="006824CC">
            <w:pPr>
              <w:pStyle w:val="NumericTableBodyText"/>
              <w:ind w:right="-424"/>
            </w:pPr>
            <w:r>
              <w:t>0.02</w:t>
            </w:r>
          </w:p>
        </w:tc>
        <w:tc>
          <w:tcPr>
            <w:tcW w:w="811" w:type="dxa"/>
            <w:noWrap/>
            <w:vAlign w:val="bottom"/>
            <w:hideMark/>
          </w:tcPr>
          <w:p w14:paraId="5FA9C545" w14:textId="77777777" w:rsidR="00FE76D8" w:rsidRDefault="00FE76D8" w:rsidP="006824CC">
            <w:pPr>
              <w:pStyle w:val="NumericTableBodyText"/>
              <w:ind w:right="-424"/>
            </w:pPr>
            <w:r>
              <w:t>0.05</w:t>
            </w:r>
          </w:p>
        </w:tc>
        <w:tc>
          <w:tcPr>
            <w:tcW w:w="812" w:type="dxa"/>
            <w:vAlign w:val="bottom"/>
            <w:hideMark/>
          </w:tcPr>
          <w:p w14:paraId="0F01BF36" w14:textId="77777777" w:rsidR="00FE76D8" w:rsidRDefault="00FE76D8" w:rsidP="006824CC">
            <w:pPr>
              <w:pStyle w:val="NumericTableBodyText"/>
              <w:ind w:right="-424"/>
              <w:rPr>
                <w:color w:val="FF0000"/>
              </w:rPr>
            </w:pPr>
            <w:r>
              <w:t>0.00</w:t>
            </w:r>
          </w:p>
        </w:tc>
      </w:tr>
      <w:tr w:rsidR="00FE76D8" w14:paraId="642EE246" w14:textId="77777777" w:rsidTr="00D04944">
        <w:trPr>
          <w:trHeight w:val="290"/>
        </w:trPr>
        <w:tc>
          <w:tcPr>
            <w:tcW w:w="2410" w:type="dxa"/>
            <w:noWrap/>
            <w:hideMark/>
          </w:tcPr>
          <w:p w14:paraId="1C8F2FF8" w14:textId="77777777" w:rsidR="00FE76D8" w:rsidRDefault="00FE76D8" w:rsidP="00FE76D8">
            <w:pPr>
              <w:pStyle w:val="NumericTableBodyText"/>
              <w:rPr>
                <w:i/>
                <w:iCs/>
              </w:rPr>
            </w:pPr>
            <w:r>
              <w:rPr>
                <w:i/>
                <w:iCs/>
              </w:rPr>
              <w:t>Dasyatis thetidis</w:t>
            </w:r>
          </w:p>
        </w:tc>
        <w:tc>
          <w:tcPr>
            <w:tcW w:w="709" w:type="dxa"/>
            <w:noWrap/>
            <w:vAlign w:val="bottom"/>
            <w:hideMark/>
          </w:tcPr>
          <w:p w14:paraId="3C2FFDD5" w14:textId="77777777" w:rsidR="00FE76D8" w:rsidRDefault="00FE76D8" w:rsidP="006824CC">
            <w:pPr>
              <w:pStyle w:val="NumericTableBodyText"/>
              <w:ind w:right="-424"/>
            </w:pPr>
            <w:r>
              <w:t>0.29</w:t>
            </w:r>
          </w:p>
        </w:tc>
        <w:tc>
          <w:tcPr>
            <w:tcW w:w="709" w:type="dxa"/>
            <w:shd w:val="clear" w:color="auto" w:fill="D9D9D9" w:themeFill="background1" w:themeFillShade="D9"/>
            <w:noWrap/>
            <w:vAlign w:val="bottom"/>
            <w:hideMark/>
          </w:tcPr>
          <w:p w14:paraId="1829ABD3" w14:textId="77777777" w:rsidR="00FE76D8" w:rsidRPr="00D04944" w:rsidRDefault="00FE76D8" w:rsidP="006824CC">
            <w:pPr>
              <w:pStyle w:val="NumericTableBodyText"/>
              <w:ind w:right="-424"/>
              <w:rPr>
                <w:b/>
                <w:bCs/>
              </w:rPr>
            </w:pPr>
            <w:r w:rsidRPr="00D04944">
              <w:rPr>
                <w:b/>
                <w:bCs/>
              </w:rPr>
              <w:t>0.01</w:t>
            </w:r>
          </w:p>
        </w:tc>
        <w:tc>
          <w:tcPr>
            <w:tcW w:w="992" w:type="dxa"/>
            <w:shd w:val="clear" w:color="auto" w:fill="D9D9D9" w:themeFill="background1" w:themeFillShade="D9"/>
            <w:noWrap/>
            <w:vAlign w:val="bottom"/>
            <w:hideMark/>
          </w:tcPr>
          <w:p w14:paraId="11B17028" w14:textId="77777777" w:rsidR="00FE76D8" w:rsidRPr="00D04944" w:rsidRDefault="00FE76D8" w:rsidP="006824CC">
            <w:pPr>
              <w:pStyle w:val="NumericTableBodyText"/>
              <w:ind w:right="-424"/>
              <w:rPr>
                <w:b/>
                <w:bCs/>
              </w:rPr>
            </w:pPr>
            <w:r w:rsidRPr="00D04944">
              <w:rPr>
                <w:b/>
                <w:bCs/>
              </w:rPr>
              <w:t>1.21</w:t>
            </w:r>
          </w:p>
        </w:tc>
        <w:tc>
          <w:tcPr>
            <w:tcW w:w="1004" w:type="dxa"/>
            <w:shd w:val="clear" w:color="auto" w:fill="D9D9D9" w:themeFill="background1" w:themeFillShade="D9"/>
            <w:noWrap/>
            <w:vAlign w:val="bottom"/>
            <w:hideMark/>
          </w:tcPr>
          <w:p w14:paraId="5F287257" w14:textId="77777777" w:rsidR="00FE76D8" w:rsidRPr="00D04944" w:rsidRDefault="00FE76D8" w:rsidP="006824CC">
            <w:pPr>
              <w:pStyle w:val="NumericTableBodyText"/>
              <w:ind w:right="-424"/>
              <w:rPr>
                <w:b/>
                <w:bCs/>
              </w:rPr>
            </w:pPr>
            <w:r w:rsidRPr="00D04944">
              <w:rPr>
                <w:b/>
                <w:bCs/>
              </w:rPr>
              <w:t>0.02</w:t>
            </w:r>
          </w:p>
        </w:tc>
        <w:tc>
          <w:tcPr>
            <w:tcW w:w="811" w:type="dxa"/>
            <w:noWrap/>
            <w:vAlign w:val="bottom"/>
            <w:hideMark/>
          </w:tcPr>
          <w:p w14:paraId="2DB75C35" w14:textId="77777777" w:rsidR="00FE76D8" w:rsidRDefault="00FE76D8" w:rsidP="006824CC">
            <w:pPr>
              <w:pStyle w:val="NumericTableBodyText"/>
              <w:ind w:right="-424"/>
            </w:pPr>
            <w:r>
              <w:t>0.02</w:t>
            </w:r>
          </w:p>
        </w:tc>
        <w:tc>
          <w:tcPr>
            <w:tcW w:w="812" w:type="dxa"/>
            <w:noWrap/>
            <w:vAlign w:val="bottom"/>
            <w:hideMark/>
          </w:tcPr>
          <w:p w14:paraId="6E59269B" w14:textId="77777777" w:rsidR="00FE76D8" w:rsidRDefault="00FE76D8" w:rsidP="006824CC">
            <w:pPr>
              <w:pStyle w:val="NumericTableBodyText"/>
              <w:ind w:right="-424"/>
            </w:pPr>
            <w:r>
              <w:t>0.01</w:t>
            </w:r>
          </w:p>
        </w:tc>
        <w:tc>
          <w:tcPr>
            <w:tcW w:w="811" w:type="dxa"/>
            <w:noWrap/>
            <w:vAlign w:val="bottom"/>
            <w:hideMark/>
          </w:tcPr>
          <w:p w14:paraId="6D2B01D7" w14:textId="77777777" w:rsidR="00FE76D8" w:rsidRDefault="00FE76D8" w:rsidP="006824CC">
            <w:pPr>
              <w:pStyle w:val="NumericTableBodyText"/>
              <w:ind w:right="-424"/>
            </w:pPr>
            <w:r>
              <w:t>0.09</w:t>
            </w:r>
          </w:p>
        </w:tc>
        <w:tc>
          <w:tcPr>
            <w:tcW w:w="812" w:type="dxa"/>
            <w:vAlign w:val="bottom"/>
            <w:hideMark/>
          </w:tcPr>
          <w:p w14:paraId="25F286EC" w14:textId="77777777" w:rsidR="00FE76D8" w:rsidRDefault="00FE76D8" w:rsidP="006824CC">
            <w:pPr>
              <w:pStyle w:val="NumericTableBodyText"/>
              <w:ind w:right="-424"/>
              <w:rPr>
                <w:color w:val="FF0000"/>
              </w:rPr>
            </w:pPr>
            <w:r>
              <w:t>0.00</w:t>
            </w:r>
          </w:p>
        </w:tc>
      </w:tr>
      <w:tr w:rsidR="00FE76D8" w14:paraId="6A4E5DC8" w14:textId="77777777" w:rsidTr="00D04944">
        <w:trPr>
          <w:trHeight w:val="290"/>
        </w:trPr>
        <w:tc>
          <w:tcPr>
            <w:tcW w:w="2410" w:type="dxa"/>
            <w:noWrap/>
            <w:hideMark/>
          </w:tcPr>
          <w:p w14:paraId="75AB8FC3" w14:textId="77777777" w:rsidR="00FE76D8" w:rsidRDefault="00FE76D8" w:rsidP="00FE76D8">
            <w:pPr>
              <w:pStyle w:val="NumericTableBodyText"/>
              <w:rPr>
                <w:i/>
                <w:iCs/>
              </w:rPr>
            </w:pPr>
            <w:r>
              <w:rPr>
                <w:i/>
                <w:iCs/>
              </w:rPr>
              <w:t>Dipturus innominatus</w:t>
            </w:r>
          </w:p>
        </w:tc>
        <w:tc>
          <w:tcPr>
            <w:tcW w:w="709" w:type="dxa"/>
            <w:noWrap/>
            <w:vAlign w:val="bottom"/>
            <w:hideMark/>
          </w:tcPr>
          <w:p w14:paraId="51B7211A" w14:textId="77777777" w:rsidR="00FE76D8" w:rsidRDefault="00FE76D8" w:rsidP="006824CC">
            <w:pPr>
              <w:pStyle w:val="NumericTableBodyText"/>
              <w:ind w:right="-424"/>
            </w:pPr>
            <w:r>
              <w:t>0.00</w:t>
            </w:r>
          </w:p>
        </w:tc>
        <w:tc>
          <w:tcPr>
            <w:tcW w:w="709" w:type="dxa"/>
            <w:noWrap/>
            <w:vAlign w:val="bottom"/>
            <w:hideMark/>
          </w:tcPr>
          <w:p w14:paraId="797DC69F"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6939BC58" w14:textId="77777777" w:rsidR="00FE76D8" w:rsidRPr="00D04944" w:rsidRDefault="00FE76D8" w:rsidP="006824CC">
            <w:pPr>
              <w:pStyle w:val="NumericTableBodyText"/>
              <w:ind w:right="-424"/>
              <w:rPr>
                <w:b/>
                <w:bCs/>
              </w:rPr>
            </w:pPr>
            <w:r w:rsidRPr="00D04944">
              <w:rPr>
                <w:b/>
                <w:bCs/>
              </w:rPr>
              <w:t>1.04</w:t>
            </w:r>
          </w:p>
        </w:tc>
        <w:tc>
          <w:tcPr>
            <w:tcW w:w="1004" w:type="dxa"/>
            <w:shd w:val="clear" w:color="auto" w:fill="D9D9D9" w:themeFill="background1" w:themeFillShade="D9"/>
            <w:noWrap/>
            <w:vAlign w:val="bottom"/>
            <w:hideMark/>
          </w:tcPr>
          <w:p w14:paraId="66FB5C1A"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54092D02" w14:textId="77777777" w:rsidR="00FE76D8" w:rsidRDefault="00FE76D8" w:rsidP="006824CC">
            <w:pPr>
              <w:pStyle w:val="NumericTableBodyText"/>
              <w:ind w:right="-424"/>
            </w:pPr>
            <w:r>
              <w:t>0.00</w:t>
            </w:r>
          </w:p>
        </w:tc>
        <w:tc>
          <w:tcPr>
            <w:tcW w:w="812" w:type="dxa"/>
            <w:noWrap/>
            <w:vAlign w:val="bottom"/>
            <w:hideMark/>
          </w:tcPr>
          <w:p w14:paraId="7F107E37" w14:textId="77777777" w:rsidR="00FE76D8" w:rsidRDefault="00FE76D8" w:rsidP="006824CC">
            <w:pPr>
              <w:pStyle w:val="NumericTableBodyText"/>
              <w:ind w:right="-424"/>
            </w:pPr>
            <w:r>
              <w:t>0.00</w:t>
            </w:r>
          </w:p>
        </w:tc>
        <w:tc>
          <w:tcPr>
            <w:tcW w:w="811" w:type="dxa"/>
            <w:noWrap/>
            <w:vAlign w:val="bottom"/>
            <w:hideMark/>
          </w:tcPr>
          <w:p w14:paraId="36C6F1AD" w14:textId="77777777" w:rsidR="00FE76D8" w:rsidRDefault="00FE76D8" w:rsidP="006824CC">
            <w:pPr>
              <w:pStyle w:val="NumericTableBodyText"/>
              <w:ind w:right="-424"/>
            </w:pPr>
            <w:r>
              <w:t>0.02</w:t>
            </w:r>
          </w:p>
        </w:tc>
        <w:tc>
          <w:tcPr>
            <w:tcW w:w="812" w:type="dxa"/>
            <w:vAlign w:val="bottom"/>
            <w:hideMark/>
          </w:tcPr>
          <w:p w14:paraId="093250B1" w14:textId="77777777" w:rsidR="00FE76D8" w:rsidRDefault="00FE76D8" w:rsidP="006824CC">
            <w:pPr>
              <w:pStyle w:val="NumericTableBodyText"/>
              <w:ind w:right="-424"/>
              <w:rPr>
                <w:color w:val="FF0000"/>
              </w:rPr>
            </w:pPr>
            <w:r>
              <w:t>0.00</w:t>
            </w:r>
          </w:p>
        </w:tc>
      </w:tr>
      <w:tr w:rsidR="00FE76D8" w14:paraId="26C3B124" w14:textId="77777777" w:rsidTr="00D04944">
        <w:trPr>
          <w:trHeight w:val="290"/>
        </w:trPr>
        <w:tc>
          <w:tcPr>
            <w:tcW w:w="2410" w:type="dxa"/>
            <w:noWrap/>
            <w:hideMark/>
          </w:tcPr>
          <w:p w14:paraId="5B70A66F" w14:textId="77777777" w:rsidR="00FE76D8" w:rsidRDefault="00FE76D8" w:rsidP="00FE76D8">
            <w:pPr>
              <w:pStyle w:val="NumericTableBodyText"/>
              <w:rPr>
                <w:i/>
                <w:iCs/>
              </w:rPr>
            </w:pPr>
            <w:r>
              <w:rPr>
                <w:i/>
                <w:iCs/>
              </w:rPr>
              <w:t>Emmelichthys nitidus</w:t>
            </w:r>
          </w:p>
        </w:tc>
        <w:tc>
          <w:tcPr>
            <w:tcW w:w="709" w:type="dxa"/>
            <w:noWrap/>
            <w:vAlign w:val="bottom"/>
            <w:hideMark/>
          </w:tcPr>
          <w:p w14:paraId="0BADD5EE" w14:textId="77777777" w:rsidR="00FE76D8" w:rsidRDefault="00FE76D8" w:rsidP="006824CC">
            <w:pPr>
              <w:pStyle w:val="NumericTableBodyText"/>
              <w:ind w:right="-424"/>
            </w:pPr>
            <w:r>
              <w:t>0.00</w:t>
            </w:r>
          </w:p>
        </w:tc>
        <w:tc>
          <w:tcPr>
            <w:tcW w:w="709" w:type="dxa"/>
            <w:noWrap/>
            <w:vAlign w:val="bottom"/>
            <w:hideMark/>
          </w:tcPr>
          <w:p w14:paraId="26F4CAA1"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80E3AB0" w14:textId="77777777" w:rsidR="00FE76D8" w:rsidRPr="00D04944" w:rsidRDefault="00FE76D8" w:rsidP="006824CC">
            <w:pPr>
              <w:pStyle w:val="NumericTableBodyText"/>
              <w:ind w:right="-424"/>
              <w:rPr>
                <w:b/>
                <w:bCs/>
              </w:rPr>
            </w:pPr>
            <w:r w:rsidRPr="00D04944">
              <w:rPr>
                <w:b/>
                <w:bCs/>
              </w:rPr>
              <w:t>1.54</w:t>
            </w:r>
          </w:p>
        </w:tc>
        <w:tc>
          <w:tcPr>
            <w:tcW w:w="1004" w:type="dxa"/>
            <w:shd w:val="clear" w:color="auto" w:fill="D9D9D9" w:themeFill="background1" w:themeFillShade="D9"/>
            <w:noWrap/>
            <w:vAlign w:val="bottom"/>
            <w:hideMark/>
          </w:tcPr>
          <w:p w14:paraId="74EE2E40"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707155EB" w14:textId="77777777" w:rsidR="00FE76D8" w:rsidRDefault="00FE76D8" w:rsidP="006824CC">
            <w:pPr>
              <w:pStyle w:val="NumericTableBodyText"/>
              <w:ind w:right="-424"/>
            </w:pPr>
            <w:r>
              <w:t>0.00</w:t>
            </w:r>
          </w:p>
        </w:tc>
        <w:tc>
          <w:tcPr>
            <w:tcW w:w="812" w:type="dxa"/>
            <w:noWrap/>
            <w:vAlign w:val="bottom"/>
            <w:hideMark/>
          </w:tcPr>
          <w:p w14:paraId="46F9FE33" w14:textId="77777777" w:rsidR="00FE76D8" w:rsidRDefault="00FE76D8" w:rsidP="006824CC">
            <w:pPr>
              <w:pStyle w:val="NumericTableBodyText"/>
              <w:ind w:right="-424"/>
            </w:pPr>
            <w:r>
              <w:t>0.00</w:t>
            </w:r>
          </w:p>
        </w:tc>
        <w:tc>
          <w:tcPr>
            <w:tcW w:w="811" w:type="dxa"/>
            <w:noWrap/>
            <w:vAlign w:val="bottom"/>
            <w:hideMark/>
          </w:tcPr>
          <w:p w14:paraId="7F99BEAB" w14:textId="77777777" w:rsidR="00FE76D8" w:rsidRDefault="00FE76D8" w:rsidP="006824CC">
            <w:pPr>
              <w:pStyle w:val="NumericTableBodyText"/>
              <w:ind w:right="-424"/>
            </w:pPr>
            <w:r>
              <w:t>0.00</w:t>
            </w:r>
          </w:p>
        </w:tc>
        <w:tc>
          <w:tcPr>
            <w:tcW w:w="812" w:type="dxa"/>
            <w:vAlign w:val="bottom"/>
            <w:hideMark/>
          </w:tcPr>
          <w:p w14:paraId="4834A5A6" w14:textId="77777777" w:rsidR="00FE76D8" w:rsidRDefault="00FE76D8" w:rsidP="006824CC">
            <w:pPr>
              <w:pStyle w:val="NumericTableBodyText"/>
              <w:ind w:right="-424"/>
              <w:rPr>
                <w:color w:val="FF0000"/>
              </w:rPr>
            </w:pPr>
            <w:r>
              <w:t>0.00</w:t>
            </w:r>
          </w:p>
        </w:tc>
      </w:tr>
      <w:tr w:rsidR="00FE76D8" w14:paraId="47F85B87" w14:textId="77777777" w:rsidTr="00D04944">
        <w:trPr>
          <w:trHeight w:val="290"/>
        </w:trPr>
        <w:tc>
          <w:tcPr>
            <w:tcW w:w="2410" w:type="dxa"/>
            <w:noWrap/>
            <w:hideMark/>
          </w:tcPr>
          <w:p w14:paraId="3C6F71C5" w14:textId="77777777" w:rsidR="00FE76D8" w:rsidRDefault="00FE76D8" w:rsidP="00FE76D8">
            <w:pPr>
              <w:pStyle w:val="NumericTableBodyText"/>
              <w:rPr>
                <w:i/>
                <w:iCs/>
              </w:rPr>
            </w:pPr>
            <w:r>
              <w:rPr>
                <w:i/>
                <w:iCs/>
              </w:rPr>
              <w:t>Engraulis australis</w:t>
            </w:r>
          </w:p>
        </w:tc>
        <w:tc>
          <w:tcPr>
            <w:tcW w:w="709" w:type="dxa"/>
            <w:noWrap/>
            <w:vAlign w:val="bottom"/>
            <w:hideMark/>
          </w:tcPr>
          <w:p w14:paraId="1A6C552E" w14:textId="77777777" w:rsidR="00FE76D8" w:rsidRDefault="00FE76D8" w:rsidP="006824CC">
            <w:pPr>
              <w:pStyle w:val="NumericTableBodyText"/>
              <w:ind w:right="-424"/>
            </w:pPr>
            <w:r>
              <w:t>0.22</w:t>
            </w:r>
          </w:p>
        </w:tc>
        <w:tc>
          <w:tcPr>
            <w:tcW w:w="709" w:type="dxa"/>
            <w:noWrap/>
            <w:vAlign w:val="bottom"/>
            <w:hideMark/>
          </w:tcPr>
          <w:p w14:paraId="490C8B8B" w14:textId="77777777" w:rsidR="00FE76D8" w:rsidRDefault="00FE76D8" w:rsidP="006824CC">
            <w:pPr>
              <w:pStyle w:val="NumericTableBodyText"/>
              <w:ind w:right="-424"/>
            </w:pPr>
            <w:r>
              <w:t>0.00</w:t>
            </w:r>
          </w:p>
        </w:tc>
        <w:tc>
          <w:tcPr>
            <w:tcW w:w="992" w:type="dxa"/>
            <w:noWrap/>
            <w:vAlign w:val="bottom"/>
            <w:hideMark/>
          </w:tcPr>
          <w:p w14:paraId="0152386E" w14:textId="77777777" w:rsidR="00FE76D8" w:rsidRDefault="00FE76D8" w:rsidP="006824CC">
            <w:pPr>
              <w:pStyle w:val="NumericTableBodyText"/>
              <w:ind w:right="-424"/>
            </w:pPr>
            <w:r>
              <w:t>0.15</w:t>
            </w:r>
          </w:p>
        </w:tc>
        <w:tc>
          <w:tcPr>
            <w:tcW w:w="1004" w:type="dxa"/>
            <w:shd w:val="clear" w:color="auto" w:fill="D9D9D9" w:themeFill="background1" w:themeFillShade="D9"/>
            <w:noWrap/>
            <w:vAlign w:val="bottom"/>
            <w:hideMark/>
          </w:tcPr>
          <w:p w14:paraId="4A4B7AC6"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4CB1DB37" w14:textId="77777777" w:rsidR="00FE76D8" w:rsidRDefault="00FE76D8" w:rsidP="006824CC">
            <w:pPr>
              <w:pStyle w:val="NumericTableBodyText"/>
              <w:ind w:right="-424"/>
            </w:pPr>
            <w:r>
              <w:t>0.02</w:t>
            </w:r>
          </w:p>
        </w:tc>
        <w:tc>
          <w:tcPr>
            <w:tcW w:w="812" w:type="dxa"/>
            <w:noWrap/>
            <w:vAlign w:val="bottom"/>
            <w:hideMark/>
          </w:tcPr>
          <w:p w14:paraId="5E33B7C0" w14:textId="77777777" w:rsidR="00FE76D8" w:rsidRDefault="00FE76D8" w:rsidP="006824CC">
            <w:pPr>
              <w:pStyle w:val="NumericTableBodyText"/>
              <w:ind w:right="-424"/>
            </w:pPr>
            <w:r>
              <w:t>0.01</w:t>
            </w:r>
          </w:p>
        </w:tc>
        <w:tc>
          <w:tcPr>
            <w:tcW w:w="811" w:type="dxa"/>
            <w:shd w:val="clear" w:color="auto" w:fill="D9D9D9" w:themeFill="background1" w:themeFillShade="D9"/>
            <w:noWrap/>
            <w:vAlign w:val="bottom"/>
            <w:hideMark/>
          </w:tcPr>
          <w:p w14:paraId="011D3ABD" w14:textId="77777777" w:rsidR="00FE76D8" w:rsidRPr="00D04944" w:rsidRDefault="00FE76D8" w:rsidP="006824CC">
            <w:pPr>
              <w:pStyle w:val="NumericTableBodyText"/>
              <w:ind w:right="-424"/>
              <w:rPr>
                <w:b/>
                <w:bCs/>
              </w:rPr>
            </w:pPr>
            <w:r w:rsidRPr="00D04944">
              <w:rPr>
                <w:b/>
                <w:bCs/>
              </w:rPr>
              <w:t>0.42</w:t>
            </w:r>
          </w:p>
        </w:tc>
        <w:tc>
          <w:tcPr>
            <w:tcW w:w="812" w:type="dxa"/>
            <w:vAlign w:val="bottom"/>
            <w:hideMark/>
          </w:tcPr>
          <w:p w14:paraId="59630D0C" w14:textId="77777777" w:rsidR="00FE76D8" w:rsidRDefault="00FE76D8" w:rsidP="006824CC">
            <w:pPr>
              <w:pStyle w:val="NumericTableBodyText"/>
              <w:ind w:right="-424"/>
              <w:rPr>
                <w:color w:val="FF0000"/>
              </w:rPr>
            </w:pPr>
            <w:r>
              <w:t>0.00</w:t>
            </w:r>
          </w:p>
        </w:tc>
      </w:tr>
      <w:tr w:rsidR="00FE76D8" w14:paraId="0CB0EB32" w14:textId="77777777" w:rsidTr="00D04944">
        <w:trPr>
          <w:trHeight w:val="290"/>
        </w:trPr>
        <w:tc>
          <w:tcPr>
            <w:tcW w:w="2410" w:type="dxa"/>
            <w:noWrap/>
            <w:hideMark/>
          </w:tcPr>
          <w:p w14:paraId="1DDC2B01" w14:textId="77777777" w:rsidR="00FE76D8" w:rsidRDefault="00FE76D8" w:rsidP="00FE76D8">
            <w:pPr>
              <w:pStyle w:val="NumericTableBodyText"/>
              <w:rPr>
                <w:i/>
                <w:iCs/>
              </w:rPr>
            </w:pPr>
            <w:r>
              <w:rPr>
                <w:i/>
                <w:iCs/>
              </w:rPr>
              <w:t>Galeorhinus galeus</w:t>
            </w:r>
          </w:p>
        </w:tc>
        <w:tc>
          <w:tcPr>
            <w:tcW w:w="709" w:type="dxa"/>
            <w:noWrap/>
            <w:vAlign w:val="bottom"/>
            <w:hideMark/>
          </w:tcPr>
          <w:p w14:paraId="226A7A7D" w14:textId="77777777" w:rsidR="00FE76D8" w:rsidRDefault="00FE76D8" w:rsidP="006824CC">
            <w:pPr>
              <w:pStyle w:val="NumericTableBodyText"/>
              <w:ind w:right="-424"/>
            </w:pPr>
            <w:r>
              <w:t>0.21</w:t>
            </w:r>
          </w:p>
        </w:tc>
        <w:tc>
          <w:tcPr>
            <w:tcW w:w="709" w:type="dxa"/>
            <w:noWrap/>
            <w:vAlign w:val="bottom"/>
            <w:hideMark/>
          </w:tcPr>
          <w:p w14:paraId="69E9DEEE"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4C1A4247" w14:textId="77777777" w:rsidR="00FE76D8" w:rsidRPr="00D04944" w:rsidRDefault="00FE76D8" w:rsidP="006824CC">
            <w:pPr>
              <w:pStyle w:val="NumericTableBodyText"/>
              <w:ind w:right="-424"/>
              <w:rPr>
                <w:b/>
                <w:bCs/>
              </w:rPr>
            </w:pPr>
            <w:r w:rsidRPr="00D04944">
              <w:rPr>
                <w:b/>
                <w:bCs/>
              </w:rPr>
              <w:t>1.50</w:t>
            </w:r>
          </w:p>
        </w:tc>
        <w:tc>
          <w:tcPr>
            <w:tcW w:w="1004" w:type="dxa"/>
            <w:shd w:val="clear" w:color="auto" w:fill="D9D9D9" w:themeFill="background1" w:themeFillShade="D9"/>
            <w:noWrap/>
            <w:vAlign w:val="bottom"/>
            <w:hideMark/>
          </w:tcPr>
          <w:p w14:paraId="266D7443"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5011F958" w14:textId="77777777" w:rsidR="00FE76D8" w:rsidRDefault="00FE76D8" w:rsidP="006824CC">
            <w:pPr>
              <w:pStyle w:val="NumericTableBodyText"/>
              <w:ind w:right="-424"/>
            </w:pPr>
            <w:r>
              <w:t>0.02</w:t>
            </w:r>
          </w:p>
        </w:tc>
        <w:tc>
          <w:tcPr>
            <w:tcW w:w="812" w:type="dxa"/>
            <w:noWrap/>
            <w:vAlign w:val="bottom"/>
            <w:hideMark/>
          </w:tcPr>
          <w:p w14:paraId="5C9777FD" w14:textId="77777777" w:rsidR="00FE76D8" w:rsidRDefault="00FE76D8" w:rsidP="006824CC">
            <w:pPr>
              <w:pStyle w:val="NumericTableBodyText"/>
              <w:ind w:right="-424"/>
            </w:pPr>
            <w:r>
              <w:t>0.01</w:t>
            </w:r>
          </w:p>
        </w:tc>
        <w:tc>
          <w:tcPr>
            <w:tcW w:w="811" w:type="dxa"/>
            <w:noWrap/>
            <w:vAlign w:val="bottom"/>
            <w:hideMark/>
          </w:tcPr>
          <w:p w14:paraId="39E308A4" w14:textId="77777777" w:rsidR="00FE76D8" w:rsidRDefault="00FE76D8" w:rsidP="006824CC">
            <w:pPr>
              <w:pStyle w:val="NumericTableBodyText"/>
              <w:ind w:right="-424"/>
            </w:pPr>
            <w:r>
              <w:t>0.06</w:t>
            </w:r>
          </w:p>
        </w:tc>
        <w:tc>
          <w:tcPr>
            <w:tcW w:w="812" w:type="dxa"/>
            <w:vAlign w:val="bottom"/>
            <w:hideMark/>
          </w:tcPr>
          <w:p w14:paraId="55CF4C5A" w14:textId="77777777" w:rsidR="00FE76D8" w:rsidRDefault="00FE76D8" w:rsidP="006824CC">
            <w:pPr>
              <w:pStyle w:val="NumericTableBodyText"/>
              <w:ind w:right="-424"/>
              <w:rPr>
                <w:color w:val="FF0000"/>
              </w:rPr>
            </w:pPr>
            <w:r>
              <w:t>0.00</w:t>
            </w:r>
          </w:p>
        </w:tc>
      </w:tr>
      <w:tr w:rsidR="00FE76D8" w14:paraId="41342A17" w14:textId="77777777" w:rsidTr="00D04944">
        <w:trPr>
          <w:trHeight w:val="290"/>
        </w:trPr>
        <w:tc>
          <w:tcPr>
            <w:tcW w:w="2410" w:type="dxa"/>
            <w:noWrap/>
            <w:hideMark/>
          </w:tcPr>
          <w:p w14:paraId="7A3B901D" w14:textId="77777777" w:rsidR="00FE76D8" w:rsidRDefault="00FE76D8" w:rsidP="00FE76D8">
            <w:pPr>
              <w:pStyle w:val="NumericTableBodyText"/>
              <w:rPr>
                <w:i/>
                <w:iCs/>
              </w:rPr>
            </w:pPr>
            <w:r>
              <w:rPr>
                <w:i/>
                <w:iCs/>
              </w:rPr>
              <w:t>Genyagnus monopterygius</w:t>
            </w:r>
          </w:p>
        </w:tc>
        <w:tc>
          <w:tcPr>
            <w:tcW w:w="709" w:type="dxa"/>
            <w:shd w:val="clear" w:color="auto" w:fill="D9D9D9" w:themeFill="background1" w:themeFillShade="D9"/>
            <w:noWrap/>
            <w:vAlign w:val="bottom"/>
            <w:hideMark/>
          </w:tcPr>
          <w:p w14:paraId="5A149627" w14:textId="77777777" w:rsidR="00FE76D8" w:rsidRPr="00D04944" w:rsidRDefault="00FE76D8" w:rsidP="006824CC">
            <w:pPr>
              <w:pStyle w:val="NumericTableBodyText"/>
              <w:ind w:right="-424"/>
              <w:rPr>
                <w:b/>
                <w:bCs/>
              </w:rPr>
            </w:pPr>
            <w:r w:rsidRPr="00D04944">
              <w:rPr>
                <w:b/>
                <w:bCs/>
              </w:rPr>
              <w:t>0.43</w:t>
            </w:r>
          </w:p>
        </w:tc>
        <w:tc>
          <w:tcPr>
            <w:tcW w:w="709" w:type="dxa"/>
            <w:shd w:val="clear" w:color="auto" w:fill="D9D9D9" w:themeFill="background1" w:themeFillShade="D9"/>
            <w:noWrap/>
            <w:vAlign w:val="bottom"/>
            <w:hideMark/>
          </w:tcPr>
          <w:p w14:paraId="62D14C7A"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126FDD42" w14:textId="77777777" w:rsidR="00FE76D8" w:rsidRDefault="00FE76D8" w:rsidP="006824CC">
            <w:pPr>
              <w:pStyle w:val="NumericTableBodyText"/>
              <w:ind w:right="-424"/>
            </w:pPr>
            <w:r>
              <w:t>0.23</w:t>
            </w:r>
          </w:p>
        </w:tc>
        <w:tc>
          <w:tcPr>
            <w:tcW w:w="1004" w:type="dxa"/>
            <w:shd w:val="clear" w:color="auto" w:fill="D9D9D9" w:themeFill="background1" w:themeFillShade="D9"/>
            <w:noWrap/>
            <w:vAlign w:val="bottom"/>
            <w:hideMark/>
          </w:tcPr>
          <w:p w14:paraId="6887E6E5" w14:textId="77777777" w:rsidR="00FE76D8" w:rsidRPr="00D04944" w:rsidRDefault="00FE76D8" w:rsidP="006824CC">
            <w:pPr>
              <w:pStyle w:val="NumericTableBodyText"/>
              <w:ind w:right="-424"/>
              <w:rPr>
                <w:b/>
                <w:bCs/>
              </w:rPr>
            </w:pPr>
            <w:r w:rsidRPr="00D04944">
              <w:rPr>
                <w:b/>
                <w:bCs/>
              </w:rPr>
              <w:t>0.01</w:t>
            </w:r>
          </w:p>
        </w:tc>
        <w:tc>
          <w:tcPr>
            <w:tcW w:w="811" w:type="dxa"/>
            <w:shd w:val="clear" w:color="auto" w:fill="D9D9D9" w:themeFill="background1" w:themeFillShade="D9"/>
            <w:noWrap/>
            <w:vAlign w:val="bottom"/>
            <w:hideMark/>
          </w:tcPr>
          <w:p w14:paraId="40B1C8B1" w14:textId="77777777" w:rsidR="00FE76D8" w:rsidRPr="00D04944" w:rsidRDefault="00FE76D8" w:rsidP="006824CC">
            <w:pPr>
              <w:pStyle w:val="NumericTableBodyText"/>
              <w:ind w:right="-424"/>
              <w:rPr>
                <w:b/>
                <w:bCs/>
              </w:rPr>
            </w:pPr>
            <w:r w:rsidRPr="00D04944">
              <w:rPr>
                <w:b/>
                <w:bCs/>
              </w:rPr>
              <w:t>0.10</w:t>
            </w:r>
          </w:p>
        </w:tc>
        <w:tc>
          <w:tcPr>
            <w:tcW w:w="812" w:type="dxa"/>
            <w:noWrap/>
            <w:vAlign w:val="bottom"/>
            <w:hideMark/>
          </w:tcPr>
          <w:p w14:paraId="7F6CFE8C" w14:textId="77777777" w:rsidR="00FE76D8" w:rsidRDefault="00FE76D8" w:rsidP="006824CC">
            <w:pPr>
              <w:pStyle w:val="NumericTableBodyText"/>
              <w:ind w:right="-424"/>
            </w:pPr>
            <w:r>
              <w:t>0.04</w:t>
            </w:r>
          </w:p>
        </w:tc>
        <w:tc>
          <w:tcPr>
            <w:tcW w:w="811" w:type="dxa"/>
            <w:shd w:val="clear" w:color="auto" w:fill="D9D9D9" w:themeFill="background1" w:themeFillShade="D9"/>
            <w:noWrap/>
            <w:vAlign w:val="bottom"/>
            <w:hideMark/>
          </w:tcPr>
          <w:p w14:paraId="136E2F4F" w14:textId="77777777" w:rsidR="00FE76D8" w:rsidRPr="00D04944" w:rsidRDefault="00FE76D8" w:rsidP="006824CC">
            <w:pPr>
              <w:pStyle w:val="NumericTableBodyText"/>
              <w:ind w:right="-424"/>
              <w:rPr>
                <w:b/>
                <w:bCs/>
              </w:rPr>
            </w:pPr>
            <w:r w:rsidRPr="00D04944">
              <w:rPr>
                <w:b/>
                <w:bCs/>
              </w:rPr>
              <w:t>0.35</w:t>
            </w:r>
          </w:p>
        </w:tc>
        <w:tc>
          <w:tcPr>
            <w:tcW w:w="812" w:type="dxa"/>
            <w:vAlign w:val="bottom"/>
            <w:hideMark/>
          </w:tcPr>
          <w:p w14:paraId="0519934A" w14:textId="77777777" w:rsidR="00FE76D8" w:rsidRDefault="00FE76D8" w:rsidP="006824CC">
            <w:pPr>
              <w:pStyle w:val="NumericTableBodyText"/>
              <w:ind w:right="-424"/>
              <w:rPr>
                <w:color w:val="FF0000"/>
              </w:rPr>
            </w:pPr>
            <w:r>
              <w:t>0.00</w:t>
            </w:r>
          </w:p>
        </w:tc>
      </w:tr>
      <w:tr w:rsidR="00FE76D8" w14:paraId="5E1123F9" w14:textId="77777777" w:rsidTr="00D04944">
        <w:trPr>
          <w:trHeight w:val="290"/>
        </w:trPr>
        <w:tc>
          <w:tcPr>
            <w:tcW w:w="2410" w:type="dxa"/>
            <w:noWrap/>
            <w:hideMark/>
          </w:tcPr>
          <w:p w14:paraId="093F94A4" w14:textId="77777777" w:rsidR="00FE76D8" w:rsidRDefault="00FE76D8" w:rsidP="00FE76D8">
            <w:pPr>
              <w:pStyle w:val="NumericTableBodyText"/>
              <w:rPr>
                <w:i/>
                <w:iCs/>
              </w:rPr>
            </w:pPr>
            <w:r>
              <w:rPr>
                <w:i/>
                <w:iCs/>
              </w:rPr>
              <w:t>Genypterus blacodes</w:t>
            </w:r>
          </w:p>
        </w:tc>
        <w:tc>
          <w:tcPr>
            <w:tcW w:w="709" w:type="dxa"/>
            <w:noWrap/>
            <w:vAlign w:val="bottom"/>
            <w:hideMark/>
          </w:tcPr>
          <w:p w14:paraId="67361AB6" w14:textId="77777777" w:rsidR="00FE76D8" w:rsidRDefault="00FE76D8" w:rsidP="006824CC">
            <w:pPr>
              <w:pStyle w:val="NumericTableBodyText"/>
              <w:ind w:right="-424"/>
            </w:pPr>
            <w:r>
              <w:t>0.02</w:t>
            </w:r>
          </w:p>
        </w:tc>
        <w:tc>
          <w:tcPr>
            <w:tcW w:w="709" w:type="dxa"/>
            <w:noWrap/>
            <w:vAlign w:val="bottom"/>
            <w:hideMark/>
          </w:tcPr>
          <w:p w14:paraId="21ABAEBB"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525B0404" w14:textId="77777777" w:rsidR="00FE76D8" w:rsidRPr="00D04944" w:rsidRDefault="00FE76D8" w:rsidP="006824CC">
            <w:pPr>
              <w:pStyle w:val="NumericTableBodyText"/>
              <w:ind w:right="-424"/>
              <w:rPr>
                <w:b/>
                <w:bCs/>
              </w:rPr>
            </w:pPr>
            <w:r w:rsidRPr="00D04944">
              <w:rPr>
                <w:b/>
                <w:bCs/>
              </w:rPr>
              <w:t>1.10</w:t>
            </w:r>
          </w:p>
        </w:tc>
        <w:tc>
          <w:tcPr>
            <w:tcW w:w="1004" w:type="dxa"/>
            <w:shd w:val="clear" w:color="auto" w:fill="D9D9D9" w:themeFill="background1" w:themeFillShade="D9"/>
            <w:noWrap/>
            <w:vAlign w:val="bottom"/>
            <w:hideMark/>
          </w:tcPr>
          <w:p w14:paraId="08B5DD41"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43F5CB3F" w14:textId="77777777" w:rsidR="00FE76D8" w:rsidRDefault="00FE76D8" w:rsidP="006824CC">
            <w:pPr>
              <w:pStyle w:val="NumericTableBodyText"/>
              <w:ind w:right="-424"/>
            </w:pPr>
            <w:r>
              <w:t>0.00</w:t>
            </w:r>
          </w:p>
        </w:tc>
        <w:tc>
          <w:tcPr>
            <w:tcW w:w="812" w:type="dxa"/>
            <w:noWrap/>
            <w:vAlign w:val="bottom"/>
            <w:hideMark/>
          </w:tcPr>
          <w:p w14:paraId="47831869" w14:textId="77777777" w:rsidR="00FE76D8" w:rsidRDefault="00FE76D8" w:rsidP="006824CC">
            <w:pPr>
              <w:pStyle w:val="NumericTableBodyText"/>
              <w:ind w:right="-424"/>
            </w:pPr>
            <w:r>
              <w:t>0.00</w:t>
            </w:r>
          </w:p>
        </w:tc>
        <w:tc>
          <w:tcPr>
            <w:tcW w:w="811" w:type="dxa"/>
            <w:noWrap/>
            <w:vAlign w:val="bottom"/>
            <w:hideMark/>
          </w:tcPr>
          <w:p w14:paraId="0B4C5CE6" w14:textId="77777777" w:rsidR="00FE76D8" w:rsidRDefault="00FE76D8" w:rsidP="006824CC">
            <w:pPr>
              <w:pStyle w:val="NumericTableBodyText"/>
              <w:ind w:right="-424"/>
            </w:pPr>
            <w:r>
              <w:t>0.01</w:t>
            </w:r>
          </w:p>
        </w:tc>
        <w:tc>
          <w:tcPr>
            <w:tcW w:w="812" w:type="dxa"/>
            <w:vAlign w:val="bottom"/>
            <w:hideMark/>
          </w:tcPr>
          <w:p w14:paraId="0B94947D" w14:textId="77777777" w:rsidR="00FE76D8" w:rsidRDefault="00FE76D8" w:rsidP="006824CC">
            <w:pPr>
              <w:pStyle w:val="NumericTableBodyText"/>
              <w:ind w:right="-424"/>
              <w:rPr>
                <w:color w:val="FF0000"/>
              </w:rPr>
            </w:pPr>
            <w:r>
              <w:t>0.00</w:t>
            </w:r>
          </w:p>
        </w:tc>
      </w:tr>
      <w:tr w:rsidR="00FE76D8" w14:paraId="3622DC9D" w14:textId="77777777" w:rsidTr="00D04944">
        <w:trPr>
          <w:trHeight w:val="290"/>
        </w:trPr>
        <w:tc>
          <w:tcPr>
            <w:tcW w:w="2410" w:type="dxa"/>
            <w:noWrap/>
            <w:hideMark/>
          </w:tcPr>
          <w:p w14:paraId="529DF9DF" w14:textId="77777777" w:rsidR="00FE76D8" w:rsidRDefault="00FE76D8" w:rsidP="00FE76D8">
            <w:pPr>
              <w:pStyle w:val="NumericTableBodyText"/>
              <w:rPr>
                <w:i/>
                <w:iCs/>
              </w:rPr>
            </w:pPr>
            <w:r>
              <w:rPr>
                <w:i/>
                <w:iCs/>
              </w:rPr>
              <w:t>Girella tricuspidata</w:t>
            </w:r>
          </w:p>
        </w:tc>
        <w:tc>
          <w:tcPr>
            <w:tcW w:w="709" w:type="dxa"/>
            <w:shd w:val="clear" w:color="auto" w:fill="D9D9D9" w:themeFill="background1" w:themeFillShade="D9"/>
            <w:noWrap/>
            <w:vAlign w:val="bottom"/>
            <w:hideMark/>
          </w:tcPr>
          <w:p w14:paraId="1187C7DE" w14:textId="77777777" w:rsidR="00FE76D8" w:rsidRPr="00D04944" w:rsidRDefault="00FE76D8" w:rsidP="006824CC">
            <w:pPr>
              <w:pStyle w:val="NumericTableBodyText"/>
              <w:ind w:right="-424"/>
              <w:rPr>
                <w:b/>
                <w:bCs/>
              </w:rPr>
            </w:pPr>
            <w:r w:rsidRPr="00D04944">
              <w:rPr>
                <w:b/>
                <w:bCs/>
              </w:rPr>
              <w:t>4.65</w:t>
            </w:r>
          </w:p>
        </w:tc>
        <w:tc>
          <w:tcPr>
            <w:tcW w:w="709" w:type="dxa"/>
            <w:shd w:val="clear" w:color="auto" w:fill="D9D9D9" w:themeFill="background1" w:themeFillShade="D9"/>
            <w:noWrap/>
            <w:vAlign w:val="bottom"/>
            <w:hideMark/>
          </w:tcPr>
          <w:p w14:paraId="210B39AF" w14:textId="77777777" w:rsidR="00FE76D8" w:rsidRPr="00D04944" w:rsidRDefault="00FE76D8" w:rsidP="006824CC">
            <w:pPr>
              <w:pStyle w:val="NumericTableBodyText"/>
              <w:ind w:right="-424"/>
              <w:rPr>
                <w:b/>
                <w:bCs/>
              </w:rPr>
            </w:pPr>
            <w:r w:rsidRPr="00D04944">
              <w:rPr>
                <w:b/>
                <w:bCs/>
              </w:rPr>
              <w:t>0.06</w:t>
            </w:r>
          </w:p>
        </w:tc>
        <w:tc>
          <w:tcPr>
            <w:tcW w:w="992" w:type="dxa"/>
            <w:noWrap/>
            <w:vAlign w:val="bottom"/>
            <w:hideMark/>
          </w:tcPr>
          <w:p w14:paraId="46B0C498" w14:textId="77777777" w:rsidR="00FE76D8" w:rsidRDefault="00FE76D8" w:rsidP="006824CC">
            <w:pPr>
              <w:pStyle w:val="NumericTableBodyText"/>
              <w:ind w:right="-424"/>
            </w:pPr>
            <w:r>
              <w:t>0.02</w:t>
            </w:r>
          </w:p>
        </w:tc>
        <w:tc>
          <w:tcPr>
            <w:tcW w:w="1004" w:type="dxa"/>
            <w:shd w:val="clear" w:color="auto" w:fill="D9D9D9" w:themeFill="background1" w:themeFillShade="D9"/>
            <w:noWrap/>
            <w:vAlign w:val="bottom"/>
            <w:hideMark/>
          </w:tcPr>
          <w:p w14:paraId="0672C2C7"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7BA711AC" w14:textId="77777777" w:rsidR="00FE76D8" w:rsidRDefault="00FE76D8" w:rsidP="006824CC">
            <w:pPr>
              <w:pStyle w:val="NumericTableBodyText"/>
              <w:ind w:right="-424"/>
            </w:pPr>
            <w:r>
              <w:t>0.03</w:t>
            </w:r>
          </w:p>
        </w:tc>
        <w:tc>
          <w:tcPr>
            <w:tcW w:w="812" w:type="dxa"/>
            <w:noWrap/>
            <w:vAlign w:val="bottom"/>
            <w:hideMark/>
          </w:tcPr>
          <w:p w14:paraId="535DFB54" w14:textId="77777777" w:rsidR="00FE76D8" w:rsidRDefault="00FE76D8" w:rsidP="006824CC">
            <w:pPr>
              <w:pStyle w:val="NumericTableBodyText"/>
              <w:ind w:right="-424"/>
            </w:pPr>
            <w:r>
              <w:t>0.02</w:t>
            </w:r>
          </w:p>
        </w:tc>
        <w:tc>
          <w:tcPr>
            <w:tcW w:w="811" w:type="dxa"/>
            <w:shd w:val="clear" w:color="auto" w:fill="D9D9D9" w:themeFill="background1" w:themeFillShade="D9"/>
            <w:noWrap/>
            <w:vAlign w:val="bottom"/>
            <w:hideMark/>
          </w:tcPr>
          <w:p w14:paraId="577FAB7E" w14:textId="77777777" w:rsidR="00FE76D8" w:rsidRPr="00D04944" w:rsidRDefault="00FE76D8" w:rsidP="006824CC">
            <w:pPr>
              <w:pStyle w:val="NumericTableBodyText"/>
              <w:ind w:right="-424"/>
              <w:rPr>
                <w:b/>
                <w:bCs/>
              </w:rPr>
            </w:pPr>
            <w:r w:rsidRPr="00D04944">
              <w:rPr>
                <w:b/>
                <w:bCs/>
              </w:rPr>
              <w:t>0.17</w:t>
            </w:r>
          </w:p>
        </w:tc>
        <w:tc>
          <w:tcPr>
            <w:tcW w:w="812" w:type="dxa"/>
            <w:shd w:val="clear" w:color="auto" w:fill="D9D9D9" w:themeFill="background1" w:themeFillShade="D9"/>
            <w:vAlign w:val="bottom"/>
            <w:hideMark/>
          </w:tcPr>
          <w:p w14:paraId="57E2E2C7" w14:textId="77777777" w:rsidR="00FE76D8" w:rsidRPr="00D04944" w:rsidRDefault="00FE76D8" w:rsidP="006824CC">
            <w:pPr>
              <w:pStyle w:val="NumericTableBodyText"/>
              <w:ind w:right="-424"/>
              <w:rPr>
                <w:b/>
                <w:bCs/>
                <w:color w:val="FF0000"/>
              </w:rPr>
            </w:pPr>
            <w:r w:rsidRPr="00D04944">
              <w:rPr>
                <w:b/>
                <w:bCs/>
              </w:rPr>
              <w:t>0.01</w:t>
            </w:r>
          </w:p>
        </w:tc>
      </w:tr>
      <w:tr w:rsidR="00FE76D8" w14:paraId="2EAB3971" w14:textId="77777777" w:rsidTr="00D04944">
        <w:trPr>
          <w:trHeight w:val="290"/>
        </w:trPr>
        <w:tc>
          <w:tcPr>
            <w:tcW w:w="2410" w:type="dxa"/>
            <w:noWrap/>
            <w:hideMark/>
          </w:tcPr>
          <w:p w14:paraId="72763139" w14:textId="77777777" w:rsidR="00FE76D8" w:rsidRDefault="00FE76D8" w:rsidP="00FE76D8">
            <w:pPr>
              <w:pStyle w:val="NumericTableBodyText"/>
              <w:rPr>
                <w:i/>
                <w:iCs/>
              </w:rPr>
            </w:pPr>
            <w:r>
              <w:rPr>
                <w:i/>
                <w:iCs/>
              </w:rPr>
              <w:t>Heptranchias perlo</w:t>
            </w:r>
          </w:p>
        </w:tc>
        <w:tc>
          <w:tcPr>
            <w:tcW w:w="709" w:type="dxa"/>
            <w:noWrap/>
            <w:vAlign w:val="bottom"/>
            <w:hideMark/>
          </w:tcPr>
          <w:p w14:paraId="3B4B4EC5" w14:textId="77777777" w:rsidR="00FE76D8" w:rsidRDefault="00FE76D8" w:rsidP="006824CC">
            <w:pPr>
              <w:pStyle w:val="NumericTableBodyText"/>
              <w:ind w:right="-424"/>
            </w:pPr>
            <w:r>
              <w:t>0.00</w:t>
            </w:r>
          </w:p>
        </w:tc>
        <w:tc>
          <w:tcPr>
            <w:tcW w:w="709" w:type="dxa"/>
            <w:noWrap/>
            <w:vAlign w:val="bottom"/>
            <w:hideMark/>
          </w:tcPr>
          <w:p w14:paraId="5319A72B"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A2F0107" w14:textId="77777777" w:rsidR="00FE76D8" w:rsidRPr="00D04944" w:rsidRDefault="00FE76D8" w:rsidP="006824CC">
            <w:pPr>
              <w:pStyle w:val="NumericTableBodyText"/>
              <w:ind w:right="-424"/>
              <w:rPr>
                <w:b/>
                <w:bCs/>
              </w:rPr>
            </w:pPr>
            <w:r w:rsidRPr="00D04944">
              <w:rPr>
                <w:b/>
                <w:bCs/>
              </w:rPr>
              <w:t>1.41</w:t>
            </w:r>
          </w:p>
        </w:tc>
        <w:tc>
          <w:tcPr>
            <w:tcW w:w="1004" w:type="dxa"/>
            <w:noWrap/>
            <w:vAlign w:val="bottom"/>
            <w:hideMark/>
          </w:tcPr>
          <w:p w14:paraId="18472C4F" w14:textId="77777777" w:rsidR="00FE76D8" w:rsidRDefault="00FE76D8" w:rsidP="006824CC">
            <w:pPr>
              <w:pStyle w:val="NumericTableBodyText"/>
              <w:ind w:right="-424"/>
            </w:pPr>
            <w:r>
              <w:t>0.00</w:t>
            </w:r>
          </w:p>
        </w:tc>
        <w:tc>
          <w:tcPr>
            <w:tcW w:w="811" w:type="dxa"/>
            <w:noWrap/>
            <w:vAlign w:val="bottom"/>
            <w:hideMark/>
          </w:tcPr>
          <w:p w14:paraId="7D7B801A" w14:textId="77777777" w:rsidR="00FE76D8" w:rsidRDefault="00FE76D8" w:rsidP="006824CC">
            <w:pPr>
              <w:pStyle w:val="NumericTableBodyText"/>
              <w:ind w:right="-424"/>
            </w:pPr>
            <w:r>
              <w:t>0.00</w:t>
            </w:r>
          </w:p>
        </w:tc>
        <w:tc>
          <w:tcPr>
            <w:tcW w:w="812" w:type="dxa"/>
            <w:noWrap/>
            <w:vAlign w:val="bottom"/>
            <w:hideMark/>
          </w:tcPr>
          <w:p w14:paraId="05EE6880" w14:textId="77777777" w:rsidR="00FE76D8" w:rsidRDefault="00FE76D8" w:rsidP="006824CC">
            <w:pPr>
              <w:pStyle w:val="NumericTableBodyText"/>
              <w:ind w:right="-424"/>
            </w:pPr>
            <w:r>
              <w:t>0.00</w:t>
            </w:r>
          </w:p>
        </w:tc>
        <w:tc>
          <w:tcPr>
            <w:tcW w:w="811" w:type="dxa"/>
            <w:noWrap/>
            <w:vAlign w:val="bottom"/>
            <w:hideMark/>
          </w:tcPr>
          <w:p w14:paraId="262B9E24" w14:textId="77777777" w:rsidR="00FE76D8" w:rsidRDefault="00FE76D8" w:rsidP="006824CC">
            <w:pPr>
              <w:pStyle w:val="NumericTableBodyText"/>
              <w:ind w:right="-424"/>
            </w:pPr>
            <w:r>
              <w:t>0.00</w:t>
            </w:r>
          </w:p>
        </w:tc>
        <w:tc>
          <w:tcPr>
            <w:tcW w:w="812" w:type="dxa"/>
            <w:vAlign w:val="bottom"/>
            <w:hideMark/>
          </w:tcPr>
          <w:p w14:paraId="725E81EC" w14:textId="77777777" w:rsidR="00FE76D8" w:rsidRDefault="00FE76D8" w:rsidP="006824CC">
            <w:pPr>
              <w:pStyle w:val="NumericTableBodyText"/>
              <w:ind w:right="-424"/>
              <w:rPr>
                <w:color w:val="FF0000"/>
              </w:rPr>
            </w:pPr>
            <w:r>
              <w:t>0.00</w:t>
            </w:r>
          </w:p>
        </w:tc>
      </w:tr>
      <w:tr w:rsidR="00FE76D8" w14:paraId="4A9EE85D" w14:textId="77777777" w:rsidTr="00D04944">
        <w:trPr>
          <w:trHeight w:val="290"/>
        </w:trPr>
        <w:tc>
          <w:tcPr>
            <w:tcW w:w="2410" w:type="dxa"/>
            <w:noWrap/>
            <w:hideMark/>
          </w:tcPr>
          <w:p w14:paraId="79C75D85" w14:textId="77777777" w:rsidR="00FE76D8" w:rsidRDefault="00FE76D8" w:rsidP="00FE76D8">
            <w:pPr>
              <w:pStyle w:val="NumericTableBodyText"/>
              <w:rPr>
                <w:i/>
                <w:iCs/>
              </w:rPr>
            </w:pPr>
            <w:r>
              <w:rPr>
                <w:i/>
                <w:iCs/>
              </w:rPr>
              <w:t>Hoplichthys haswelli</w:t>
            </w:r>
          </w:p>
        </w:tc>
        <w:tc>
          <w:tcPr>
            <w:tcW w:w="709" w:type="dxa"/>
            <w:noWrap/>
            <w:vAlign w:val="bottom"/>
            <w:hideMark/>
          </w:tcPr>
          <w:p w14:paraId="705B9D5E" w14:textId="77777777" w:rsidR="00FE76D8" w:rsidRDefault="00FE76D8" w:rsidP="006824CC">
            <w:pPr>
              <w:pStyle w:val="NumericTableBodyText"/>
              <w:ind w:right="-424"/>
            </w:pPr>
            <w:r>
              <w:t>0.00</w:t>
            </w:r>
          </w:p>
        </w:tc>
        <w:tc>
          <w:tcPr>
            <w:tcW w:w="709" w:type="dxa"/>
            <w:noWrap/>
            <w:vAlign w:val="bottom"/>
            <w:hideMark/>
          </w:tcPr>
          <w:p w14:paraId="05B10847" w14:textId="77777777" w:rsidR="00FE76D8" w:rsidRDefault="00FE76D8" w:rsidP="006824CC">
            <w:pPr>
              <w:pStyle w:val="NumericTableBodyText"/>
              <w:ind w:right="-424"/>
            </w:pPr>
            <w:r>
              <w:t>0.00</w:t>
            </w:r>
          </w:p>
        </w:tc>
        <w:tc>
          <w:tcPr>
            <w:tcW w:w="992" w:type="dxa"/>
            <w:noWrap/>
            <w:vAlign w:val="bottom"/>
            <w:hideMark/>
          </w:tcPr>
          <w:p w14:paraId="73973946" w14:textId="77777777" w:rsidR="00FE76D8" w:rsidRDefault="00FE76D8" w:rsidP="006824CC">
            <w:pPr>
              <w:pStyle w:val="NumericTableBodyText"/>
              <w:ind w:right="-424"/>
            </w:pPr>
            <w:r>
              <w:t>0.19</w:t>
            </w:r>
          </w:p>
        </w:tc>
        <w:tc>
          <w:tcPr>
            <w:tcW w:w="1004" w:type="dxa"/>
            <w:shd w:val="clear" w:color="auto" w:fill="D9D9D9" w:themeFill="background1" w:themeFillShade="D9"/>
            <w:noWrap/>
            <w:vAlign w:val="bottom"/>
            <w:hideMark/>
          </w:tcPr>
          <w:p w14:paraId="0B7D1616"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58C513F2" w14:textId="77777777" w:rsidR="00FE76D8" w:rsidRDefault="00FE76D8" w:rsidP="006824CC">
            <w:pPr>
              <w:pStyle w:val="NumericTableBodyText"/>
              <w:ind w:right="-424"/>
            </w:pPr>
            <w:r>
              <w:t>0.00</w:t>
            </w:r>
          </w:p>
        </w:tc>
        <w:tc>
          <w:tcPr>
            <w:tcW w:w="812" w:type="dxa"/>
            <w:noWrap/>
            <w:vAlign w:val="bottom"/>
            <w:hideMark/>
          </w:tcPr>
          <w:p w14:paraId="1B9B0F78" w14:textId="77777777" w:rsidR="00FE76D8" w:rsidRDefault="00FE76D8" w:rsidP="006824CC">
            <w:pPr>
              <w:pStyle w:val="NumericTableBodyText"/>
              <w:ind w:right="-424"/>
            </w:pPr>
            <w:r>
              <w:t>0.00</w:t>
            </w:r>
          </w:p>
        </w:tc>
        <w:tc>
          <w:tcPr>
            <w:tcW w:w="811" w:type="dxa"/>
            <w:noWrap/>
            <w:vAlign w:val="bottom"/>
            <w:hideMark/>
          </w:tcPr>
          <w:p w14:paraId="26AD3F4B" w14:textId="77777777" w:rsidR="00FE76D8" w:rsidRDefault="00FE76D8" w:rsidP="006824CC">
            <w:pPr>
              <w:pStyle w:val="NumericTableBodyText"/>
              <w:ind w:right="-424"/>
            </w:pPr>
            <w:r>
              <w:t>0.00</w:t>
            </w:r>
          </w:p>
        </w:tc>
        <w:tc>
          <w:tcPr>
            <w:tcW w:w="812" w:type="dxa"/>
            <w:vAlign w:val="bottom"/>
            <w:hideMark/>
          </w:tcPr>
          <w:p w14:paraId="5F61EBC6" w14:textId="77777777" w:rsidR="00FE76D8" w:rsidRDefault="00FE76D8" w:rsidP="006824CC">
            <w:pPr>
              <w:pStyle w:val="NumericTableBodyText"/>
              <w:ind w:right="-424"/>
              <w:rPr>
                <w:color w:val="FF0000"/>
              </w:rPr>
            </w:pPr>
            <w:r>
              <w:t>0.00</w:t>
            </w:r>
          </w:p>
        </w:tc>
      </w:tr>
      <w:tr w:rsidR="00FE76D8" w14:paraId="4C8ECEEF" w14:textId="77777777" w:rsidTr="00D04944">
        <w:trPr>
          <w:trHeight w:val="290"/>
        </w:trPr>
        <w:tc>
          <w:tcPr>
            <w:tcW w:w="2410" w:type="dxa"/>
            <w:noWrap/>
            <w:hideMark/>
          </w:tcPr>
          <w:p w14:paraId="4D452508" w14:textId="77777777" w:rsidR="00FE76D8" w:rsidRDefault="00FE76D8" w:rsidP="00FE76D8">
            <w:pPr>
              <w:pStyle w:val="NumericTableBodyText"/>
              <w:rPr>
                <w:i/>
                <w:iCs/>
              </w:rPr>
            </w:pPr>
            <w:r>
              <w:rPr>
                <w:i/>
                <w:iCs/>
              </w:rPr>
              <w:t>Hoplostethus mediterraneus</w:t>
            </w:r>
          </w:p>
        </w:tc>
        <w:tc>
          <w:tcPr>
            <w:tcW w:w="709" w:type="dxa"/>
            <w:noWrap/>
            <w:vAlign w:val="bottom"/>
            <w:hideMark/>
          </w:tcPr>
          <w:p w14:paraId="70AA774C" w14:textId="77777777" w:rsidR="00FE76D8" w:rsidRDefault="00FE76D8" w:rsidP="006824CC">
            <w:pPr>
              <w:pStyle w:val="NumericTableBodyText"/>
              <w:ind w:right="-424"/>
            </w:pPr>
            <w:r>
              <w:t>0.01</w:t>
            </w:r>
          </w:p>
        </w:tc>
        <w:tc>
          <w:tcPr>
            <w:tcW w:w="709" w:type="dxa"/>
            <w:noWrap/>
            <w:vAlign w:val="bottom"/>
            <w:hideMark/>
          </w:tcPr>
          <w:p w14:paraId="56AFA52E" w14:textId="77777777" w:rsidR="00FE76D8" w:rsidRDefault="00FE76D8" w:rsidP="006824CC">
            <w:pPr>
              <w:pStyle w:val="NumericTableBodyText"/>
              <w:ind w:right="-424"/>
            </w:pPr>
            <w:r>
              <w:t>0.00</w:t>
            </w:r>
          </w:p>
        </w:tc>
        <w:tc>
          <w:tcPr>
            <w:tcW w:w="992" w:type="dxa"/>
            <w:noWrap/>
            <w:vAlign w:val="bottom"/>
            <w:hideMark/>
          </w:tcPr>
          <w:p w14:paraId="2B60B83E" w14:textId="77777777" w:rsidR="00FE76D8" w:rsidRDefault="00FE76D8" w:rsidP="006824CC">
            <w:pPr>
              <w:pStyle w:val="NumericTableBodyText"/>
              <w:ind w:right="-424"/>
            </w:pPr>
            <w:r>
              <w:t>0.35</w:t>
            </w:r>
          </w:p>
        </w:tc>
        <w:tc>
          <w:tcPr>
            <w:tcW w:w="1004" w:type="dxa"/>
            <w:shd w:val="clear" w:color="auto" w:fill="D9D9D9" w:themeFill="background1" w:themeFillShade="D9"/>
            <w:noWrap/>
            <w:vAlign w:val="bottom"/>
            <w:hideMark/>
          </w:tcPr>
          <w:p w14:paraId="3888F6E5"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797476E5" w14:textId="77777777" w:rsidR="00FE76D8" w:rsidRDefault="00FE76D8" w:rsidP="006824CC">
            <w:pPr>
              <w:pStyle w:val="NumericTableBodyText"/>
              <w:ind w:right="-424"/>
            </w:pPr>
            <w:r>
              <w:t>0.00</w:t>
            </w:r>
          </w:p>
        </w:tc>
        <w:tc>
          <w:tcPr>
            <w:tcW w:w="812" w:type="dxa"/>
            <w:noWrap/>
            <w:vAlign w:val="bottom"/>
            <w:hideMark/>
          </w:tcPr>
          <w:p w14:paraId="040228E1" w14:textId="77777777" w:rsidR="00FE76D8" w:rsidRDefault="00FE76D8" w:rsidP="006824CC">
            <w:pPr>
              <w:pStyle w:val="NumericTableBodyText"/>
              <w:ind w:right="-424"/>
            </w:pPr>
            <w:r>
              <w:t>0.00</w:t>
            </w:r>
          </w:p>
        </w:tc>
        <w:tc>
          <w:tcPr>
            <w:tcW w:w="811" w:type="dxa"/>
            <w:noWrap/>
            <w:vAlign w:val="bottom"/>
            <w:hideMark/>
          </w:tcPr>
          <w:p w14:paraId="61E6F29D" w14:textId="77777777" w:rsidR="00FE76D8" w:rsidRDefault="00FE76D8" w:rsidP="006824CC">
            <w:pPr>
              <w:pStyle w:val="NumericTableBodyText"/>
              <w:ind w:right="-424"/>
            </w:pPr>
            <w:r>
              <w:t>0.00</w:t>
            </w:r>
          </w:p>
        </w:tc>
        <w:tc>
          <w:tcPr>
            <w:tcW w:w="812" w:type="dxa"/>
            <w:vAlign w:val="bottom"/>
            <w:hideMark/>
          </w:tcPr>
          <w:p w14:paraId="73F657AF" w14:textId="77777777" w:rsidR="00FE76D8" w:rsidRDefault="00FE76D8" w:rsidP="006824CC">
            <w:pPr>
              <w:pStyle w:val="NumericTableBodyText"/>
              <w:ind w:right="-424"/>
              <w:rPr>
                <w:color w:val="FF0000"/>
              </w:rPr>
            </w:pPr>
            <w:r>
              <w:t>0.00</w:t>
            </w:r>
          </w:p>
        </w:tc>
      </w:tr>
      <w:tr w:rsidR="00FE76D8" w14:paraId="1BA4E39C" w14:textId="77777777" w:rsidTr="00D04944">
        <w:trPr>
          <w:trHeight w:val="290"/>
        </w:trPr>
        <w:tc>
          <w:tcPr>
            <w:tcW w:w="2410" w:type="dxa"/>
            <w:noWrap/>
            <w:hideMark/>
          </w:tcPr>
          <w:p w14:paraId="1DA57221" w14:textId="77777777" w:rsidR="00FE76D8" w:rsidRDefault="00FE76D8" w:rsidP="00FE76D8">
            <w:pPr>
              <w:pStyle w:val="NumericTableBodyText"/>
              <w:rPr>
                <w:i/>
                <w:iCs/>
              </w:rPr>
            </w:pPr>
            <w:r>
              <w:rPr>
                <w:i/>
                <w:iCs/>
              </w:rPr>
              <w:t>Hydrolagus bemisi</w:t>
            </w:r>
          </w:p>
        </w:tc>
        <w:tc>
          <w:tcPr>
            <w:tcW w:w="709" w:type="dxa"/>
            <w:noWrap/>
            <w:vAlign w:val="bottom"/>
            <w:hideMark/>
          </w:tcPr>
          <w:p w14:paraId="6F182484" w14:textId="77777777" w:rsidR="00FE76D8" w:rsidRDefault="00FE76D8" w:rsidP="006824CC">
            <w:pPr>
              <w:pStyle w:val="NumericTableBodyText"/>
              <w:ind w:right="-424"/>
            </w:pPr>
            <w:r>
              <w:t>0.01</w:t>
            </w:r>
          </w:p>
        </w:tc>
        <w:tc>
          <w:tcPr>
            <w:tcW w:w="709" w:type="dxa"/>
            <w:noWrap/>
            <w:vAlign w:val="bottom"/>
            <w:hideMark/>
          </w:tcPr>
          <w:p w14:paraId="0C3DD591" w14:textId="77777777" w:rsidR="00FE76D8" w:rsidRDefault="00FE76D8" w:rsidP="006824CC">
            <w:pPr>
              <w:pStyle w:val="NumericTableBodyText"/>
              <w:ind w:right="-424"/>
            </w:pPr>
            <w:r>
              <w:t>0.00</w:t>
            </w:r>
          </w:p>
        </w:tc>
        <w:tc>
          <w:tcPr>
            <w:tcW w:w="992" w:type="dxa"/>
            <w:noWrap/>
            <w:vAlign w:val="bottom"/>
            <w:hideMark/>
          </w:tcPr>
          <w:p w14:paraId="3B36C7A9" w14:textId="77777777" w:rsidR="00FE76D8" w:rsidRDefault="00FE76D8" w:rsidP="006824CC">
            <w:pPr>
              <w:pStyle w:val="NumericTableBodyText"/>
              <w:ind w:right="-424"/>
            </w:pPr>
            <w:r>
              <w:t>0.49</w:t>
            </w:r>
          </w:p>
        </w:tc>
        <w:tc>
          <w:tcPr>
            <w:tcW w:w="1004" w:type="dxa"/>
            <w:shd w:val="clear" w:color="auto" w:fill="D9D9D9" w:themeFill="background1" w:themeFillShade="D9"/>
            <w:noWrap/>
            <w:vAlign w:val="bottom"/>
            <w:hideMark/>
          </w:tcPr>
          <w:p w14:paraId="3F9669C6"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864A06F" w14:textId="77777777" w:rsidR="00FE76D8" w:rsidRDefault="00FE76D8" w:rsidP="006824CC">
            <w:pPr>
              <w:pStyle w:val="NumericTableBodyText"/>
              <w:ind w:right="-424"/>
            </w:pPr>
            <w:r>
              <w:t>0.00</w:t>
            </w:r>
          </w:p>
        </w:tc>
        <w:tc>
          <w:tcPr>
            <w:tcW w:w="812" w:type="dxa"/>
            <w:noWrap/>
            <w:vAlign w:val="bottom"/>
            <w:hideMark/>
          </w:tcPr>
          <w:p w14:paraId="176B6B17" w14:textId="77777777" w:rsidR="00FE76D8" w:rsidRDefault="00FE76D8" w:rsidP="006824CC">
            <w:pPr>
              <w:pStyle w:val="NumericTableBodyText"/>
              <w:ind w:right="-424"/>
            </w:pPr>
            <w:r>
              <w:t>0.00</w:t>
            </w:r>
          </w:p>
        </w:tc>
        <w:tc>
          <w:tcPr>
            <w:tcW w:w="811" w:type="dxa"/>
            <w:noWrap/>
            <w:vAlign w:val="bottom"/>
            <w:hideMark/>
          </w:tcPr>
          <w:p w14:paraId="0EF7FDA4" w14:textId="77777777" w:rsidR="00FE76D8" w:rsidRDefault="00FE76D8" w:rsidP="006824CC">
            <w:pPr>
              <w:pStyle w:val="NumericTableBodyText"/>
              <w:ind w:right="-424"/>
            </w:pPr>
            <w:r>
              <w:t>0.00</w:t>
            </w:r>
          </w:p>
        </w:tc>
        <w:tc>
          <w:tcPr>
            <w:tcW w:w="812" w:type="dxa"/>
            <w:vAlign w:val="bottom"/>
            <w:hideMark/>
          </w:tcPr>
          <w:p w14:paraId="5ACA3D77" w14:textId="77777777" w:rsidR="00FE76D8" w:rsidRDefault="00FE76D8" w:rsidP="006824CC">
            <w:pPr>
              <w:pStyle w:val="NumericTableBodyText"/>
              <w:ind w:right="-424"/>
              <w:rPr>
                <w:color w:val="FF0000"/>
              </w:rPr>
            </w:pPr>
            <w:r>
              <w:t>0.00</w:t>
            </w:r>
          </w:p>
        </w:tc>
      </w:tr>
      <w:tr w:rsidR="00FE76D8" w14:paraId="5B7F4542" w14:textId="77777777" w:rsidTr="00D04944">
        <w:trPr>
          <w:trHeight w:val="290"/>
        </w:trPr>
        <w:tc>
          <w:tcPr>
            <w:tcW w:w="2410" w:type="dxa"/>
            <w:noWrap/>
            <w:hideMark/>
          </w:tcPr>
          <w:p w14:paraId="1FBCA84C" w14:textId="77777777" w:rsidR="00FE76D8" w:rsidRDefault="00FE76D8" w:rsidP="00FE76D8">
            <w:pPr>
              <w:pStyle w:val="NumericTableBodyText"/>
              <w:rPr>
                <w:i/>
                <w:iCs/>
              </w:rPr>
            </w:pPr>
            <w:r>
              <w:rPr>
                <w:i/>
                <w:iCs/>
              </w:rPr>
              <w:t>Hydrolagus novaezealandiae</w:t>
            </w:r>
          </w:p>
        </w:tc>
        <w:tc>
          <w:tcPr>
            <w:tcW w:w="709" w:type="dxa"/>
            <w:noWrap/>
            <w:vAlign w:val="bottom"/>
            <w:hideMark/>
          </w:tcPr>
          <w:p w14:paraId="2391302C" w14:textId="77777777" w:rsidR="00FE76D8" w:rsidRDefault="00FE76D8" w:rsidP="006824CC">
            <w:pPr>
              <w:pStyle w:val="NumericTableBodyText"/>
              <w:ind w:right="-424"/>
            </w:pPr>
            <w:r>
              <w:t>0.00</w:t>
            </w:r>
          </w:p>
        </w:tc>
        <w:tc>
          <w:tcPr>
            <w:tcW w:w="709" w:type="dxa"/>
            <w:noWrap/>
            <w:vAlign w:val="bottom"/>
            <w:hideMark/>
          </w:tcPr>
          <w:p w14:paraId="13F1C32E"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3CD98238" w14:textId="77777777" w:rsidR="00FE76D8" w:rsidRPr="00D04944" w:rsidRDefault="00FE76D8" w:rsidP="006824CC">
            <w:pPr>
              <w:pStyle w:val="NumericTableBodyText"/>
              <w:ind w:right="-424"/>
              <w:rPr>
                <w:b/>
                <w:bCs/>
              </w:rPr>
            </w:pPr>
            <w:r w:rsidRPr="00D04944">
              <w:rPr>
                <w:b/>
                <w:bCs/>
              </w:rPr>
              <w:t>1.38</w:t>
            </w:r>
          </w:p>
        </w:tc>
        <w:tc>
          <w:tcPr>
            <w:tcW w:w="1004" w:type="dxa"/>
            <w:noWrap/>
            <w:vAlign w:val="bottom"/>
            <w:hideMark/>
          </w:tcPr>
          <w:p w14:paraId="7F657542" w14:textId="77777777" w:rsidR="00FE76D8" w:rsidRDefault="00FE76D8" w:rsidP="006824CC">
            <w:pPr>
              <w:pStyle w:val="NumericTableBodyText"/>
              <w:ind w:right="-424"/>
            </w:pPr>
            <w:r>
              <w:t>0.00</w:t>
            </w:r>
          </w:p>
        </w:tc>
        <w:tc>
          <w:tcPr>
            <w:tcW w:w="811" w:type="dxa"/>
            <w:noWrap/>
            <w:vAlign w:val="bottom"/>
            <w:hideMark/>
          </w:tcPr>
          <w:p w14:paraId="725059C9" w14:textId="77777777" w:rsidR="00FE76D8" w:rsidRDefault="00FE76D8" w:rsidP="006824CC">
            <w:pPr>
              <w:pStyle w:val="NumericTableBodyText"/>
              <w:ind w:right="-424"/>
            </w:pPr>
            <w:r>
              <w:t>0.00</w:t>
            </w:r>
          </w:p>
        </w:tc>
        <w:tc>
          <w:tcPr>
            <w:tcW w:w="812" w:type="dxa"/>
            <w:noWrap/>
            <w:vAlign w:val="bottom"/>
            <w:hideMark/>
          </w:tcPr>
          <w:p w14:paraId="0F917B1E" w14:textId="77777777" w:rsidR="00FE76D8" w:rsidRDefault="00FE76D8" w:rsidP="006824CC">
            <w:pPr>
              <w:pStyle w:val="NumericTableBodyText"/>
              <w:ind w:right="-424"/>
            </w:pPr>
            <w:r>
              <w:t>0.00</w:t>
            </w:r>
          </w:p>
        </w:tc>
        <w:tc>
          <w:tcPr>
            <w:tcW w:w="811" w:type="dxa"/>
            <w:noWrap/>
            <w:vAlign w:val="bottom"/>
            <w:hideMark/>
          </w:tcPr>
          <w:p w14:paraId="5B2CF48E" w14:textId="77777777" w:rsidR="00FE76D8" w:rsidRDefault="00FE76D8" w:rsidP="006824CC">
            <w:pPr>
              <w:pStyle w:val="NumericTableBodyText"/>
              <w:ind w:right="-424"/>
            </w:pPr>
            <w:r>
              <w:t>0.00</w:t>
            </w:r>
          </w:p>
        </w:tc>
        <w:tc>
          <w:tcPr>
            <w:tcW w:w="812" w:type="dxa"/>
            <w:vAlign w:val="bottom"/>
            <w:hideMark/>
          </w:tcPr>
          <w:p w14:paraId="66AED070" w14:textId="77777777" w:rsidR="00FE76D8" w:rsidRDefault="00FE76D8" w:rsidP="006824CC">
            <w:pPr>
              <w:pStyle w:val="NumericTableBodyText"/>
              <w:ind w:right="-424"/>
              <w:rPr>
                <w:color w:val="FF0000"/>
              </w:rPr>
            </w:pPr>
            <w:r>
              <w:t>0.00</w:t>
            </w:r>
          </w:p>
        </w:tc>
      </w:tr>
      <w:tr w:rsidR="00FE76D8" w14:paraId="469EE887" w14:textId="77777777" w:rsidTr="00C84B86">
        <w:trPr>
          <w:trHeight w:val="290"/>
        </w:trPr>
        <w:tc>
          <w:tcPr>
            <w:tcW w:w="2410" w:type="dxa"/>
            <w:noWrap/>
            <w:hideMark/>
          </w:tcPr>
          <w:p w14:paraId="3C90D662" w14:textId="77777777" w:rsidR="00FE76D8" w:rsidRDefault="00FE76D8" w:rsidP="00FE76D8">
            <w:pPr>
              <w:pStyle w:val="NumericTableBodyText"/>
              <w:rPr>
                <w:i/>
                <w:iCs/>
              </w:rPr>
            </w:pPr>
            <w:r>
              <w:rPr>
                <w:i/>
                <w:iCs/>
              </w:rPr>
              <w:t>Hyperoglyphe antarctica</w:t>
            </w:r>
          </w:p>
        </w:tc>
        <w:tc>
          <w:tcPr>
            <w:tcW w:w="709" w:type="dxa"/>
            <w:noWrap/>
            <w:vAlign w:val="bottom"/>
            <w:hideMark/>
          </w:tcPr>
          <w:p w14:paraId="1B7D4C8A" w14:textId="77777777" w:rsidR="00FE76D8" w:rsidRDefault="00FE76D8" w:rsidP="006824CC">
            <w:pPr>
              <w:pStyle w:val="NumericTableBodyText"/>
              <w:ind w:right="-424"/>
            </w:pPr>
            <w:r>
              <w:t>0.00</w:t>
            </w:r>
          </w:p>
        </w:tc>
        <w:tc>
          <w:tcPr>
            <w:tcW w:w="709" w:type="dxa"/>
            <w:noWrap/>
            <w:vAlign w:val="bottom"/>
            <w:hideMark/>
          </w:tcPr>
          <w:p w14:paraId="30EE02EE" w14:textId="77777777" w:rsidR="00FE76D8" w:rsidRDefault="00FE76D8" w:rsidP="006824CC">
            <w:pPr>
              <w:pStyle w:val="NumericTableBodyText"/>
              <w:ind w:right="-424"/>
            </w:pPr>
            <w:r>
              <w:t>0.00</w:t>
            </w:r>
          </w:p>
        </w:tc>
        <w:tc>
          <w:tcPr>
            <w:tcW w:w="992" w:type="dxa"/>
            <w:noWrap/>
            <w:vAlign w:val="bottom"/>
            <w:hideMark/>
          </w:tcPr>
          <w:p w14:paraId="35F3322A" w14:textId="77777777" w:rsidR="00FE76D8" w:rsidRDefault="00FE76D8" w:rsidP="006824CC">
            <w:pPr>
              <w:pStyle w:val="NumericTableBodyText"/>
              <w:ind w:right="-424"/>
            </w:pPr>
            <w:r>
              <w:t>0.73</w:t>
            </w:r>
          </w:p>
        </w:tc>
        <w:tc>
          <w:tcPr>
            <w:tcW w:w="1004" w:type="dxa"/>
            <w:noWrap/>
            <w:vAlign w:val="bottom"/>
            <w:hideMark/>
          </w:tcPr>
          <w:p w14:paraId="4DD83698" w14:textId="77777777" w:rsidR="00FE76D8" w:rsidRDefault="00FE76D8" w:rsidP="006824CC">
            <w:pPr>
              <w:pStyle w:val="NumericTableBodyText"/>
              <w:ind w:right="-424"/>
            </w:pPr>
            <w:r>
              <w:t>0.00</w:t>
            </w:r>
          </w:p>
        </w:tc>
        <w:tc>
          <w:tcPr>
            <w:tcW w:w="811" w:type="dxa"/>
            <w:noWrap/>
            <w:vAlign w:val="bottom"/>
            <w:hideMark/>
          </w:tcPr>
          <w:p w14:paraId="7AB34E0A" w14:textId="77777777" w:rsidR="00FE76D8" w:rsidRDefault="00FE76D8" w:rsidP="006824CC">
            <w:pPr>
              <w:pStyle w:val="NumericTableBodyText"/>
              <w:ind w:right="-424"/>
            </w:pPr>
            <w:r>
              <w:t>0.00</w:t>
            </w:r>
          </w:p>
        </w:tc>
        <w:tc>
          <w:tcPr>
            <w:tcW w:w="812" w:type="dxa"/>
            <w:noWrap/>
            <w:vAlign w:val="bottom"/>
            <w:hideMark/>
          </w:tcPr>
          <w:p w14:paraId="4BC5DA41" w14:textId="77777777" w:rsidR="00FE76D8" w:rsidRDefault="00FE76D8" w:rsidP="006824CC">
            <w:pPr>
              <w:pStyle w:val="NumericTableBodyText"/>
              <w:ind w:right="-424"/>
            </w:pPr>
            <w:r>
              <w:t>0.00</w:t>
            </w:r>
          </w:p>
        </w:tc>
        <w:tc>
          <w:tcPr>
            <w:tcW w:w="811" w:type="dxa"/>
            <w:noWrap/>
            <w:vAlign w:val="bottom"/>
            <w:hideMark/>
          </w:tcPr>
          <w:p w14:paraId="0052DCF0" w14:textId="77777777" w:rsidR="00FE76D8" w:rsidRDefault="00FE76D8" w:rsidP="006824CC">
            <w:pPr>
              <w:pStyle w:val="NumericTableBodyText"/>
              <w:ind w:right="-424"/>
            </w:pPr>
            <w:r>
              <w:t>0.00</w:t>
            </w:r>
          </w:p>
        </w:tc>
        <w:tc>
          <w:tcPr>
            <w:tcW w:w="812" w:type="dxa"/>
            <w:vAlign w:val="bottom"/>
            <w:hideMark/>
          </w:tcPr>
          <w:p w14:paraId="05F29731" w14:textId="77777777" w:rsidR="00FE76D8" w:rsidRDefault="00FE76D8" w:rsidP="006824CC">
            <w:pPr>
              <w:pStyle w:val="NumericTableBodyText"/>
              <w:ind w:right="-424"/>
              <w:rPr>
                <w:color w:val="FF0000"/>
              </w:rPr>
            </w:pPr>
            <w:r>
              <w:t>0.00</w:t>
            </w:r>
          </w:p>
        </w:tc>
      </w:tr>
      <w:tr w:rsidR="00FE76D8" w14:paraId="60DE88DE" w14:textId="77777777" w:rsidTr="00D04944">
        <w:trPr>
          <w:trHeight w:val="290"/>
        </w:trPr>
        <w:tc>
          <w:tcPr>
            <w:tcW w:w="2410" w:type="dxa"/>
            <w:noWrap/>
            <w:hideMark/>
          </w:tcPr>
          <w:p w14:paraId="594B4DF5" w14:textId="77777777" w:rsidR="00FE76D8" w:rsidRDefault="00FE76D8" w:rsidP="00FE76D8">
            <w:pPr>
              <w:pStyle w:val="NumericTableBodyText"/>
              <w:rPr>
                <w:i/>
                <w:iCs/>
              </w:rPr>
            </w:pPr>
            <w:r>
              <w:rPr>
                <w:i/>
                <w:iCs/>
              </w:rPr>
              <w:t>Kathetostoma giganteum</w:t>
            </w:r>
          </w:p>
        </w:tc>
        <w:tc>
          <w:tcPr>
            <w:tcW w:w="709" w:type="dxa"/>
            <w:noWrap/>
            <w:vAlign w:val="bottom"/>
            <w:hideMark/>
          </w:tcPr>
          <w:p w14:paraId="38FA8B91" w14:textId="77777777" w:rsidR="00FE76D8" w:rsidRDefault="00FE76D8" w:rsidP="006824CC">
            <w:pPr>
              <w:pStyle w:val="NumericTableBodyText"/>
              <w:ind w:right="-424"/>
            </w:pPr>
            <w:r>
              <w:t>0.10</w:t>
            </w:r>
          </w:p>
        </w:tc>
        <w:tc>
          <w:tcPr>
            <w:tcW w:w="709" w:type="dxa"/>
            <w:noWrap/>
            <w:vAlign w:val="bottom"/>
            <w:hideMark/>
          </w:tcPr>
          <w:p w14:paraId="7EC9122A"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02CAC2F5" w14:textId="77777777" w:rsidR="00FE76D8" w:rsidRPr="00D04944" w:rsidRDefault="00FE76D8" w:rsidP="006824CC">
            <w:pPr>
              <w:pStyle w:val="NumericTableBodyText"/>
              <w:ind w:right="-424"/>
              <w:rPr>
                <w:b/>
                <w:bCs/>
              </w:rPr>
            </w:pPr>
            <w:r w:rsidRPr="00D04944">
              <w:rPr>
                <w:b/>
                <w:bCs/>
              </w:rPr>
              <w:t>1.05</w:t>
            </w:r>
          </w:p>
        </w:tc>
        <w:tc>
          <w:tcPr>
            <w:tcW w:w="1004" w:type="dxa"/>
            <w:shd w:val="clear" w:color="auto" w:fill="D9D9D9" w:themeFill="background1" w:themeFillShade="D9"/>
            <w:noWrap/>
            <w:vAlign w:val="bottom"/>
            <w:hideMark/>
          </w:tcPr>
          <w:p w14:paraId="37A5E17C"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71C81987" w14:textId="77777777" w:rsidR="00FE76D8" w:rsidRDefault="00FE76D8" w:rsidP="006824CC">
            <w:pPr>
              <w:pStyle w:val="NumericTableBodyText"/>
              <w:ind w:right="-424"/>
            </w:pPr>
            <w:r>
              <w:t>0.00</w:t>
            </w:r>
          </w:p>
        </w:tc>
        <w:tc>
          <w:tcPr>
            <w:tcW w:w="812" w:type="dxa"/>
            <w:noWrap/>
            <w:vAlign w:val="bottom"/>
            <w:hideMark/>
          </w:tcPr>
          <w:p w14:paraId="24884BD4" w14:textId="77777777" w:rsidR="00FE76D8" w:rsidRDefault="00FE76D8" w:rsidP="006824CC">
            <w:pPr>
              <w:pStyle w:val="NumericTableBodyText"/>
              <w:ind w:right="-424"/>
            </w:pPr>
            <w:r>
              <w:t>0.00</w:t>
            </w:r>
          </w:p>
        </w:tc>
        <w:tc>
          <w:tcPr>
            <w:tcW w:w="811" w:type="dxa"/>
            <w:noWrap/>
            <w:vAlign w:val="bottom"/>
            <w:hideMark/>
          </w:tcPr>
          <w:p w14:paraId="1BD1BA31" w14:textId="77777777" w:rsidR="00FE76D8" w:rsidRDefault="00FE76D8" w:rsidP="006824CC">
            <w:pPr>
              <w:pStyle w:val="NumericTableBodyText"/>
              <w:ind w:right="-424"/>
            </w:pPr>
            <w:r>
              <w:t>0.04</w:t>
            </w:r>
          </w:p>
        </w:tc>
        <w:tc>
          <w:tcPr>
            <w:tcW w:w="812" w:type="dxa"/>
            <w:vAlign w:val="bottom"/>
            <w:hideMark/>
          </w:tcPr>
          <w:p w14:paraId="57E0A9CA" w14:textId="77777777" w:rsidR="00FE76D8" w:rsidRDefault="00FE76D8" w:rsidP="006824CC">
            <w:pPr>
              <w:pStyle w:val="NumericTableBodyText"/>
              <w:ind w:right="-424"/>
              <w:rPr>
                <w:color w:val="FF0000"/>
              </w:rPr>
            </w:pPr>
            <w:r>
              <w:t>0.00</w:t>
            </w:r>
          </w:p>
        </w:tc>
      </w:tr>
      <w:tr w:rsidR="00FE76D8" w14:paraId="0EB12F99" w14:textId="77777777" w:rsidTr="00D04944">
        <w:trPr>
          <w:trHeight w:val="290"/>
        </w:trPr>
        <w:tc>
          <w:tcPr>
            <w:tcW w:w="2410" w:type="dxa"/>
            <w:noWrap/>
            <w:hideMark/>
          </w:tcPr>
          <w:p w14:paraId="5435885C" w14:textId="77777777" w:rsidR="00FE76D8" w:rsidRDefault="00FE76D8" w:rsidP="00FE76D8">
            <w:pPr>
              <w:pStyle w:val="NumericTableBodyText"/>
              <w:rPr>
                <w:i/>
                <w:iCs/>
              </w:rPr>
            </w:pPr>
            <w:r>
              <w:rPr>
                <w:i/>
                <w:iCs/>
              </w:rPr>
              <w:t>Latridopsis ciliaris</w:t>
            </w:r>
          </w:p>
        </w:tc>
        <w:tc>
          <w:tcPr>
            <w:tcW w:w="709" w:type="dxa"/>
            <w:noWrap/>
            <w:vAlign w:val="bottom"/>
            <w:hideMark/>
          </w:tcPr>
          <w:p w14:paraId="24BD17DA" w14:textId="77777777" w:rsidR="00FE76D8" w:rsidRDefault="00FE76D8" w:rsidP="006824CC">
            <w:pPr>
              <w:pStyle w:val="NumericTableBodyText"/>
              <w:ind w:right="-424"/>
            </w:pPr>
            <w:r>
              <w:t>0.31</w:t>
            </w:r>
          </w:p>
        </w:tc>
        <w:tc>
          <w:tcPr>
            <w:tcW w:w="709" w:type="dxa"/>
            <w:noWrap/>
            <w:vAlign w:val="bottom"/>
            <w:hideMark/>
          </w:tcPr>
          <w:p w14:paraId="0548C54A" w14:textId="77777777" w:rsidR="00FE76D8" w:rsidRDefault="00FE76D8" w:rsidP="006824CC">
            <w:pPr>
              <w:pStyle w:val="NumericTableBodyText"/>
              <w:ind w:right="-424"/>
            </w:pPr>
            <w:r>
              <w:t>0.00</w:t>
            </w:r>
          </w:p>
        </w:tc>
        <w:tc>
          <w:tcPr>
            <w:tcW w:w="992" w:type="dxa"/>
            <w:noWrap/>
            <w:vAlign w:val="bottom"/>
            <w:hideMark/>
          </w:tcPr>
          <w:p w14:paraId="53C5591C" w14:textId="77777777" w:rsidR="00FE76D8" w:rsidRDefault="00FE76D8" w:rsidP="006824CC">
            <w:pPr>
              <w:pStyle w:val="NumericTableBodyText"/>
              <w:ind w:right="-424"/>
            </w:pPr>
            <w:r>
              <w:t>0.83</w:t>
            </w:r>
          </w:p>
        </w:tc>
        <w:tc>
          <w:tcPr>
            <w:tcW w:w="1004" w:type="dxa"/>
            <w:shd w:val="clear" w:color="auto" w:fill="D9D9D9" w:themeFill="background1" w:themeFillShade="D9"/>
            <w:noWrap/>
            <w:vAlign w:val="bottom"/>
            <w:hideMark/>
          </w:tcPr>
          <w:p w14:paraId="54F86DF9" w14:textId="77777777" w:rsidR="00FE76D8" w:rsidRPr="00D04944" w:rsidRDefault="00FE76D8" w:rsidP="006824CC">
            <w:pPr>
              <w:pStyle w:val="NumericTableBodyText"/>
              <w:ind w:right="-424"/>
              <w:rPr>
                <w:b/>
                <w:bCs/>
              </w:rPr>
            </w:pPr>
            <w:r w:rsidRPr="00D04944">
              <w:rPr>
                <w:b/>
                <w:bCs/>
              </w:rPr>
              <w:t>0.03</w:t>
            </w:r>
          </w:p>
        </w:tc>
        <w:tc>
          <w:tcPr>
            <w:tcW w:w="811" w:type="dxa"/>
            <w:noWrap/>
            <w:vAlign w:val="bottom"/>
            <w:hideMark/>
          </w:tcPr>
          <w:p w14:paraId="599FCB63" w14:textId="77777777" w:rsidR="00FE76D8" w:rsidRDefault="00FE76D8" w:rsidP="006824CC">
            <w:pPr>
              <w:pStyle w:val="NumericTableBodyText"/>
              <w:ind w:right="-424"/>
            </w:pPr>
            <w:r>
              <w:t>0.01</w:t>
            </w:r>
          </w:p>
        </w:tc>
        <w:tc>
          <w:tcPr>
            <w:tcW w:w="812" w:type="dxa"/>
            <w:noWrap/>
            <w:vAlign w:val="bottom"/>
            <w:hideMark/>
          </w:tcPr>
          <w:p w14:paraId="624A7E50" w14:textId="77777777" w:rsidR="00FE76D8" w:rsidRDefault="00FE76D8" w:rsidP="006824CC">
            <w:pPr>
              <w:pStyle w:val="NumericTableBodyText"/>
              <w:ind w:right="-424"/>
            </w:pPr>
            <w:r>
              <w:t>0.00</w:t>
            </w:r>
          </w:p>
        </w:tc>
        <w:tc>
          <w:tcPr>
            <w:tcW w:w="811" w:type="dxa"/>
            <w:noWrap/>
            <w:vAlign w:val="bottom"/>
            <w:hideMark/>
          </w:tcPr>
          <w:p w14:paraId="5EDCABBC" w14:textId="77777777" w:rsidR="00FE76D8" w:rsidRDefault="00FE76D8" w:rsidP="006824CC">
            <w:pPr>
              <w:pStyle w:val="NumericTableBodyText"/>
              <w:ind w:right="-424"/>
            </w:pPr>
            <w:r>
              <w:t>0.08</w:t>
            </w:r>
          </w:p>
        </w:tc>
        <w:tc>
          <w:tcPr>
            <w:tcW w:w="812" w:type="dxa"/>
            <w:vAlign w:val="bottom"/>
            <w:hideMark/>
          </w:tcPr>
          <w:p w14:paraId="52B541FC" w14:textId="77777777" w:rsidR="00FE76D8" w:rsidRDefault="00FE76D8" w:rsidP="006824CC">
            <w:pPr>
              <w:pStyle w:val="NumericTableBodyText"/>
              <w:ind w:right="-424"/>
              <w:rPr>
                <w:color w:val="FF0000"/>
              </w:rPr>
            </w:pPr>
            <w:r>
              <w:t>0.00</w:t>
            </w:r>
          </w:p>
        </w:tc>
      </w:tr>
      <w:tr w:rsidR="00FE76D8" w14:paraId="4FAD4B4C" w14:textId="77777777" w:rsidTr="00D04944">
        <w:trPr>
          <w:trHeight w:val="290"/>
        </w:trPr>
        <w:tc>
          <w:tcPr>
            <w:tcW w:w="2410" w:type="dxa"/>
            <w:noWrap/>
            <w:hideMark/>
          </w:tcPr>
          <w:p w14:paraId="3E7BCC43" w14:textId="77777777" w:rsidR="00FE76D8" w:rsidRDefault="00FE76D8" w:rsidP="00FE76D8">
            <w:pPr>
              <w:pStyle w:val="NumericTableBodyText"/>
              <w:rPr>
                <w:i/>
                <w:iCs/>
              </w:rPr>
            </w:pPr>
            <w:r>
              <w:rPr>
                <w:i/>
                <w:iCs/>
              </w:rPr>
              <w:t>Latris lineata</w:t>
            </w:r>
          </w:p>
        </w:tc>
        <w:tc>
          <w:tcPr>
            <w:tcW w:w="709" w:type="dxa"/>
            <w:noWrap/>
            <w:vAlign w:val="bottom"/>
            <w:hideMark/>
          </w:tcPr>
          <w:p w14:paraId="2E57EB5A" w14:textId="77777777" w:rsidR="00FE76D8" w:rsidRDefault="00FE76D8" w:rsidP="006824CC">
            <w:pPr>
              <w:pStyle w:val="NumericTableBodyText"/>
              <w:ind w:right="-424"/>
            </w:pPr>
            <w:r>
              <w:t>0.00</w:t>
            </w:r>
          </w:p>
        </w:tc>
        <w:tc>
          <w:tcPr>
            <w:tcW w:w="709" w:type="dxa"/>
            <w:noWrap/>
            <w:vAlign w:val="bottom"/>
            <w:hideMark/>
          </w:tcPr>
          <w:p w14:paraId="7DEC9A55"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78E9A962" w14:textId="77777777" w:rsidR="00FE76D8" w:rsidRPr="00D04944" w:rsidRDefault="00FE76D8" w:rsidP="006824CC">
            <w:pPr>
              <w:pStyle w:val="NumericTableBodyText"/>
              <w:ind w:right="-424"/>
              <w:rPr>
                <w:b/>
                <w:bCs/>
              </w:rPr>
            </w:pPr>
            <w:r w:rsidRPr="00D04944">
              <w:rPr>
                <w:b/>
                <w:bCs/>
              </w:rPr>
              <w:t>2.14</w:t>
            </w:r>
          </w:p>
        </w:tc>
        <w:tc>
          <w:tcPr>
            <w:tcW w:w="1004" w:type="dxa"/>
            <w:noWrap/>
            <w:vAlign w:val="bottom"/>
            <w:hideMark/>
          </w:tcPr>
          <w:p w14:paraId="37141435" w14:textId="77777777" w:rsidR="00FE76D8" w:rsidRDefault="00FE76D8" w:rsidP="006824CC">
            <w:pPr>
              <w:pStyle w:val="NumericTableBodyText"/>
              <w:ind w:right="-424"/>
            </w:pPr>
            <w:r>
              <w:t>0.00</w:t>
            </w:r>
          </w:p>
        </w:tc>
        <w:tc>
          <w:tcPr>
            <w:tcW w:w="811" w:type="dxa"/>
            <w:noWrap/>
            <w:vAlign w:val="bottom"/>
            <w:hideMark/>
          </w:tcPr>
          <w:p w14:paraId="1857F59F" w14:textId="77777777" w:rsidR="00FE76D8" w:rsidRDefault="00FE76D8" w:rsidP="006824CC">
            <w:pPr>
              <w:pStyle w:val="NumericTableBodyText"/>
              <w:ind w:right="-424"/>
            </w:pPr>
            <w:r>
              <w:t>0.00</w:t>
            </w:r>
          </w:p>
        </w:tc>
        <w:tc>
          <w:tcPr>
            <w:tcW w:w="812" w:type="dxa"/>
            <w:noWrap/>
            <w:vAlign w:val="bottom"/>
            <w:hideMark/>
          </w:tcPr>
          <w:p w14:paraId="0176895E" w14:textId="77777777" w:rsidR="00FE76D8" w:rsidRDefault="00FE76D8" w:rsidP="006824CC">
            <w:pPr>
              <w:pStyle w:val="NumericTableBodyText"/>
              <w:ind w:right="-424"/>
            </w:pPr>
            <w:r>
              <w:t>0.00</w:t>
            </w:r>
          </w:p>
        </w:tc>
        <w:tc>
          <w:tcPr>
            <w:tcW w:w="811" w:type="dxa"/>
            <w:noWrap/>
            <w:vAlign w:val="bottom"/>
            <w:hideMark/>
          </w:tcPr>
          <w:p w14:paraId="3B807BE5" w14:textId="77777777" w:rsidR="00FE76D8" w:rsidRDefault="00FE76D8" w:rsidP="006824CC">
            <w:pPr>
              <w:pStyle w:val="NumericTableBodyText"/>
              <w:ind w:right="-424"/>
            </w:pPr>
            <w:r>
              <w:t>0.00</w:t>
            </w:r>
          </w:p>
        </w:tc>
        <w:tc>
          <w:tcPr>
            <w:tcW w:w="812" w:type="dxa"/>
            <w:vAlign w:val="bottom"/>
            <w:hideMark/>
          </w:tcPr>
          <w:p w14:paraId="4B1DC221" w14:textId="77777777" w:rsidR="00FE76D8" w:rsidRDefault="00FE76D8" w:rsidP="006824CC">
            <w:pPr>
              <w:pStyle w:val="NumericTableBodyText"/>
              <w:ind w:right="-424"/>
              <w:rPr>
                <w:color w:val="FF0000"/>
              </w:rPr>
            </w:pPr>
            <w:r>
              <w:t>0.00</w:t>
            </w:r>
          </w:p>
        </w:tc>
      </w:tr>
      <w:tr w:rsidR="00FE76D8" w14:paraId="20231610" w14:textId="77777777" w:rsidTr="00D04944">
        <w:trPr>
          <w:trHeight w:val="290"/>
        </w:trPr>
        <w:tc>
          <w:tcPr>
            <w:tcW w:w="2410" w:type="dxa"/>
            <w:noWrap/>
            <w:hideMark/>
          </w:tcPr>
          <w:p w14:paraId="462E7E3F" w14:textId="77777777" w:rsidR="00FE76D8" w:rsidRDefault="00FE76D8" w:rsidP="00FE76D8">
            <w:pPr>
              <w:pStyle w:val="NumericTableBodyText"/>
              <w:rPr>
                <w:i/>
                <w:iCs/>
              </w:rPr>
            </w:pPr>
            <w:r>
              <w:rPr>
                <w:i/>
                <w:iCs/>
              </w:rPr>
              <w:t>Lepidoperca aurantia</w:t>
            </w:r>
          </w:p>
        </w:tc>
        <w:tc>
          <w:tcPr>
            <w:tcW w:w="709" w:type="dxa"/>
            <w:noWrap/>
            <w:vAlign w:val="bottom"/>
            <w:hideMark/>
          </w:tcPr>
          <w:p w14:paraId="00AE1659" w14:textId="77777777" w:rsidR="00FE76D8" w:rsidRDefault="00FE76D8" w:rsidP="006824CC">
            <w:pPr>
              <w:pStyle w:val="NumericTableBodyText"/>
              <w:ind w:right="-424"/>
            </w:pPr>
            <w:r>
              <w:t>0.01</w:t>
            </w:r>
          </w:p>
        </w:tc>
        <w:tc>
          <w:tcPr>
            <w:tcW w:w="709" w:type="dxa"/>
            <w:noWrap/>
            <w:vAlign w:val="bottom"/>
            <w:hideMark/>
          </w:tcPr>
          <w:p w14:paraId="319C178B"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4C4006B7" w14:textId="77777777" w:rsidR="00FE76D8" w:rsidRPr="00D04944" w:rsidRDefault="00FE76D8" w:rsidP="006824CC">
            <w:pPr>
              <w:pStyle w:val="NumericTableBodyText"/>
              <w:ind w:right="-424"/>
              <w:rPr>
                <w:b/>
                <w:bCs/>
              </w:rPr>
            </w:pPr>
            <w:r w:rsidRPr="00D04944">
              <w:rPr>
                <w:b/>
                <w:bCs/>
              </w:rPr>
              <w:t>0.96</w:t>
            </w:r>
          </w:p>
        </w:tc>
        <w:tc>
          <w:tcPr>
            <w:tcW w:w="1004" w:type="dxa"/>
            <w:noWrap/>
            <w:vAlign w:val="bottom"/>
            <w:hideMark/>
          </w:tcPr>
          <w:p w14:paraId="4F4E69F1" w14:textId="77777777" w:rsidR="00FE76D8" w:rsidRDefault="00FE76D8" w:rsidP="006824CC">
            <w:pPr>
              <w:pStyle w:val="NumericTableBodyText"/>
              <w:ind w:right="-424"/>
            </w:pPr>
            <w:r>
              <w:t>0.00</w:t>
            </w:r>
          </w:p>
        </w:tc>
        <w:tc>
          <w:tcPr>
            <w:tcW w:w="811" w:type="dxa"/>
            <w:noWrap/>
            <w:vAlign w:val="bottom"/>
            <w:hideMark/>
          </w:tcPr>
          <w:p w14:paraId="0E43216A" w14:textId="77777777" w:rsidR="00FE76D8" w:rsidRDefault="00FE76D8" w:rsidP="006824CC">
            <w:pPr>
              <w:pStyle w:val="NumericTableBodyText"/>
              <w:ind w:right="-424"/>
            </w:pPr>
            <w:r>
              <w:t>0.00</w:t>
            </w:r>
          </w:p>
        </w:tc>
        <w:tc>
          <w:tcPr>
            <w:tcW w:w="812" w:type="dxa"/>
            <w:noWrap/>
            <w:vAlign w:val="bottom"/>
            <w:hideMark/>
          </w:tcPr>
          <w:p w14:paraId="40659156" w14:textId="77777777" w:rsidR="00FE76D8" w:rsidRDefault="00FE76D8" w:rsidP="006824CC">
            <w:pPr>
              <w:pStyle w:val="NumericTableBodyText"/>
              <w:ind w:right="-424"/>
            </w:pPr>
            <w:r>
              <w:t>0.00</w:t>
            </w:r>
          </w:p>
        </w:tc>
        <w:tc>
          <w:tcPr>
            <w:tcW w:w="811" w:type="dxa"/>
            <w:noWrap/>
            <w:vAlign w:val="bottom"/>
            <w:hideMark/>
          </w:tcPr>
          <w:p w14:paraId="13856211" w14:textId="77777777" w:rsidR="00FE76D8" w:rsidRDefault="00FE76D8" w:rsidP="006824CC">
            <w:pPr>
              <w:pStyle w:val="NumericTableBodyText"/>
              <w:ind w:right="-424"/>
            </w:pPr>
            <w:r>
              <w:t>0.00</w:t>
            </w:r>
          </w:p>
        </w:tc>
        <w:tc>
          <w:tcPr>
            <w:tcW w:w="812" w:type="dxa"/>
            <w:vAlign w:val="bottom"/>
            <w:hideMark/>
          </w:tcPr>
          <w:p w14:paraId="7F0FE723" w14:textId="77777777" w:rsidR="00FE76D8" w:rsidRDefault="00FE76D8" w:rsidP="006824CC">
            <w:pPr>
              <w:pStyle w:val="NumericTableBodyText"/>
              <w:ind w:right="-424"/>
              <w:rPr>
                <w:color w:val="FF0000"/>
              </w:rPr>
            </w:pPr>
            <w:r>
              <w:t>0.00</w:t>
            </w:r>
          </w:p>
        </w:tc>
      </w:tr>
      <w:tr w:rsidR="00FE76D8" w14:paraId="26DDE335" w14:textId="77777777" w:rsidTr="00D04944">
        <w:trPr>
          <w:trHeight w:val="290"/>
        </w:trPr>
        <w:tc>
          <w:tcPr>
            <w:tcW w:w="2410" w:type="dxa"/>
            <w:noWrap/>
            <w:hideMark/>
          </w:tcPr>
          <w:p w14:paraId="7D123076" w14:textId="77777777" w:rsidR="00FE76D8" w:rsidRDefault="00FE76D8" w:rsidP="00FE76D8">
            <w:pPr>
              <w:pStyle w:val="NumericTableBodyText"/>
              <w:rPr>
                <w:i/>
                <w:iCs/>
              </w:rPr>
            </w:pPr>
            <w:r>
              <w:rPr>
                <w:i/>
                <w:iCs/>
              </w:rPr>
              <w:t>Lepidopus caudatus</w:t>
            </w:r>
          </w:p>
        </w:tc>
        <w:tc>
          <w:tcPr>
            <w:tcW w:w="709" w:type="dxa"/>
            <w:noWrap/>
            <w:vAlign w:val="bottom"/>
            <w:hideMark/>
          </w:tcPr>
          <w:p w14:paraId="3DDA181A" w14:textId="77777777" w:rsidR="00FE76D8" w:rsidRDefault="00FE76D8" w:rsidP="006824CC">
            <w:pPr>
              <w:pStyle w:val="NumericTableBodyText"/>
              <w:ind w:right="-424"/>
            </w:pPr>
            <w:r>
              <w:t>0.00</w:t>
            </w:r>
          </w:p>
        </w:tc>
        <w:tc>
          <w:tcPr>
            <w:tcW w:w="709" w:type="dxa"/>
            <w:noWrap/>
            <w:vAlign w:val="bottom"/>
            <w:hideMark/>
          </w:tcPr>
          <w:p w14:paraId="72DB7363"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67E683EA" w14:textId="77777777" w:rsidR="00FE76D8" w:rsidRPr="00D04944" w:rsidRDefault="00FE76D8" w:rsidP="006824CC">
            <w:pPr>
              <w:pStyle w:val="NumericTableBodyText"/>
              <w:ind w:right="-424"/>
              <w:rPr>
                <w:b/>
                <w:bCs/>
              </w:rPr>
            </w:pPr>
            <w:r w:rsidRPr="00D04944">
              <w:rPr>
                <w:b/>
                <w:bCs/>
              </w:rPr>
              <w:t>1.53</w:t>
            </w:r>
          </w:p>
        </w:tc>
        <w:tc>
          <w:tcPr>
            <w:tcW w:w="1004" w:type="dxa"/>
            <w:shd w:val="clear" w:color="auto" w:fill="D9D9D9" w:themeFill="background1" w:themeFillShade="D9"/>
            <w:noWrap/>
            <w:vAlign w:val="bottom"/>
            <w:hideMark/>
          </w:tcPr>
          <w:p w14:paraId="115F9807"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1B580D3A" w14:textId="77777777" w:rsidR="00FE76D8" w:rsidRDefault="00FE76D8" w:rsidP="006824CC">
            <w:pPr>
              <w:pStyle w:val="NumericTableBodyText"/>
              <w:ind w:right="-424"/>
            </w:pPr>
            <w:r>
              <w:t>0.00</w:t>
            </w:r>
          </w:p>
        </w:tc>
        <w:tc>
          <w:tcPr>
            <w:tcW w:w="812" w:type="dxa"/>
            <w:noWrap/>
            <w:vAlign w:val="bottom"/>
            <w:hideMark/>
          </w:tcPr>
          <w:p w14:paraId="1C0024E4" w14:textId="77777777" w:rsidR="00FE76D8" w:rsidRDefault="00FE76D8" w:rsidP="006824CC">
            <w:pPr>
              <w:pStyle w:val="NumericTableBodyText"/>
              <w:ind w:right="-424"/>
            </w:pPr>
            <w:r>
              <w:t>0.00</w:t>
            </w:r>
          </w:p>
        </w:tc>
        <w:tc>
          <w:tcPr>
            <w:tcW w:w="811" w:type="dxa"/>
            <w:noWrap/>
            <w:vAlign w:val="bottom"/>
            <w:hideMark/>
          </w:tcPr>
          <w:p w14:paraId="4C9408DB" w14:textId="77777777" w:rsidR="00FE76D8" w:rsidRDefault="00FE76D8" w:rsidP="006824CC">
            <w:pPr>
              <w:pStyle w:val="NumericTableBodyText"/>
              <w:ind w:right="-424"/>
            </w:pPr>
            <w:r>
              <w:t>0.00</w:t>
            </w:r>
          </w:p>
        </w:tc>
        <w:tc>
          <w:tcPr>
            <w:tcW w:w="812" w:type="dxa"/>
            <w:vAlign w:val="bottom"/>
            <w:hideMark/>
          </w:tcPr>
          <w:p w14:paraId="6624A514" w14:textId="77777777" w:rsidR="00FE76D8" w:rsidRDefault="00FE76D8" w:rsidP="006824CC">
            <w:pPr>
              <w:pStyle w:val="NumericTableBodyText"/>
              <w:ind w:right="-424"/>
              <w:rPr>
                <w:color w:val="FF0000"/>
              </w:rPr>
            </w:pPr>
            <w:r>
              <w:t>0.00</w:t>
            </w:r>
          </w:p>
        </w:tc>
      </w:tr>
      <w:tr w:rsidR="00FE76D8" w14:paraId="6DAC4A0A" w14:textId="77777777" w:rsidTr="00C84B86">
        <w:trPr>
          <w:trHeight w:val="290"/>
        </w:trPr>
        <w:tc>
          <w:tcPr>
            <w:tcW w:w="2410" w:type="dxa"/>
            <w:noWrap/>
            <w:hideMark/>
          </w:tcPr>
          <w:p w14:paraId="29623428" w14:textId="77777777" w:rsidR="00FE76D8" w:rsidRDefault="00FE76D8" w:rsidP="00FE76D8">
            <w:pPr>
              <w:pStyle w:val="NumericTableBodyText"/>
              <w:rPr>
                <w:i/>
                <w:iCs/>
              </w:rPr>
            </w:pPr>
            <w:r>
              <w:rPr>
                <w:i/>
                <w:iCs/>
              </w:rPr>
              <w:t>Lepidorhynchus denticulatus</w:t>
            </w:r>
          </w:p>
        </w:tc>
        <w:tc>
          <w:tcPr>
            <w:tcW w:w="709" w:type="dxa"/>
            <w:noWrap/>
            <w:vAlign w:val="bottom"/>
            <w:hideMark/>
          </w:tcPr>
          <w:p w14:paraId="3777BC72" w14:textId="77777777" w:rsidR="00FE76D8" w:rsidRDefault="00FE76D8" w:rsidP="006824CC">
            <w:pPr>
              <w:pStyle w:val="NumericTableBodyText"/>
              <w:ind w:right="-424"/>
            </w:pPr>
            <w:r>
              <w:t>0.01</w:t>
            </w:r>
          </w:p>
        </w:tc>
        <w:tc>
          <w:tcPr>
            <w:tcW w:w="709" w:type="dxa"/>
            <w:noWrap/>
            <w:vAlign w:val="bottom"/>
            <w:hideMark/>
          </w:tcPr>
          <w:p w14:paraId="07853A0F" w14:textId="77777777" w:rsidR="00FE76D8" w:rsidRDefault="00FE76D8" w:rsidP="006824CC">
            <w:pPr>
              <w:pStyle w:val="NumericTableBodyText"/>
              <w:ind w:right="-424"/>
            </w:pPr>
            <w:r>
              <w:t>0.00</w:t>
            </w:r>
          </w:p>
        </w:tc>
        <w:tc>
          <w:tcPr>
            <w:tcW w:w="992" w:type="dxa"/>
            <w:noWrap/>
            <w:vAlign w:val="bottom"/>
            <w:hideMark/>
          </w:tcPr>
          <w:p w14:paraId="1D11005B" w14:textId="77777777" w:rsidR="00FE76D8" w:rsidRDefault="00FE76D8" w:rsidP="006824CC">
            <w:pPr>
              <w:pStyle w:val="NumericTableBodyText"/>
              <w:ind w:right="-424"/>
            </w:pPr>
            <w:r>
              <w:t>0.69</w:t>
            </w:r>
          </w:p>
        </w:tc>
        <w:tc>
          <w:tcPr>
            <w:tcW w:w="1004" w:type="dxa"/>
            <w:noWrap/>
            <w:vAlign w:val="bottom"/>
            <w:hideMark/>
          </w:tcPr>
          <w:p w14:paraId="304771A9" w14:textId="77777777" w:rsidR="00FE76D8" w:rsidRDefault="00FE76D8" w:rsidP="006824CC">
            <w:pPr>
              <w:pStyle w:val="NumericTableBodyText"/>
              <w:ind w:right="-424"/>
            </w:pPr>
            <w:r>
              <w:t>0.00</w:t>
            </w:r>
          </w:p>
        </w:tc>
        <w:tc>
          <w:tcPr>
            <w:tcW w:w="811" w:type="dxa"/>
            <w:noWrap/>
            <w:vAlign w:val="bottom"/>
            <w:hideMark/>
          </w:tcPr>
          <w:p w14:paraId="3FE028A0" w14:textId="77777777" w:rsidR="00FE76D8" w:rsidRDefault="00FE76D8" w:rsidP="006824CC">
            <w:pPr>
              <w:pStyle w:val="NumericTableBodyText"/>
              <w:ind w:right="-424"/>
            </w:pPr>
            <w:r>
              <w:t>0.00</w:t>
            </w:r>
          </w:p>
        </w:tc>
        <w:tc>
          <w:tcPr>
            <w:tcW w:w="812" w:type="dxa"/>
            <w:noWrap/>
            <w:vAlign w:val="bottom"/>
            <w:hideMark/>
          </w:tcPr>
          <w:p w14:paraId="15835FDD" w14:textId="77777777" w:rsidR="00FE76D8" w:rsidRDefault="00FE76D8" w:rsidP="006824CC">
            <w:pPr>
              <w:pStyle w:val="NumericTableBodyText"/>
              <w:ind w:right="-424"/>
            </w:pPr>
            <w:r>
              <w:t>0.00</w:t>
            </w:r>
          </w:p>
        </w:tc>
        <w:tc>
          <w:tcPr>
            <w:tcW w:w="811" w:type="dxa"/>
            <w:noWrap/>
            <w:vAlign w:val="bottom"/>
            <w:hideMark/>
          </w:tcPr>
          <w:p w14:paraId="6C015DAD" w14:textId="77777777" w:rsidR="00FE76D8" w:rsidRDefault="00FE76D8" w:rsidP="006824CC">
            <w:pPr>
              <w:pStyle w:val="NumericTableBodyText"/>
              <w:ind w:right="-424"/>
            </w:pPr>
            <w:r>
              <w:t>0.00</w:t>
            </w:r>
          </w:p>
        </w:tc>
        <w:tc>
          <w:tcPr>
            <w:tcW w:w="812" w:type="dxa"/>
            <w:vAlign w:val="bottom"/>
            <w:hideMark/>
          </w:tcPr>
          <w:p w14:paraId="0B739F20" w14:textId="77777777" w:rsidR="00FE76D8" w:rsidRDefault="00FE76D8" w:rsidP="006824CC">
            <w:pPr>
              <w:pStyle w:val="NumericTableBodyText"/>
              <w:ind w:right="-424"/>
              <w:rPr>
                <w:color w:val="FF0000"/>
              </w:rPr>
            </w:pPr>
            <w:r>
              <w:t>0.00</w:t>
            </w:r>
          </w:p>
        </w:tc>
      </w:tr>
      <w:tr w:rsidR="00FE76D8" w14:paraId="6BBBF026" w14:textId="77777777" w:rsidTr="00D04944">
        <w:trPr>
          <w:trHeight w:val="290"/>
        </w:trPr>
        <w:tc>
          <w:tcPr>
            <w:tcW w:w="2410" w:type="dxa"/>
            <w:noWrap/>
            <w:hideMark/>
          </w:tcPr>
          <w:p w14:paraId="05A1636A" w14:textId="77777777" w:rsidR="00FE76D8" w:rsidRDefault="00FE76D8" w:rsidP="00FE76D8">
            <w:pPr>
              <w:pStyle w:val="NumericTableBodyText"/>
              <w:rPr>
                <w:i/>
                <w:iCs/>
              </w:rPr>
            </w:pPr>
            <w:r>
              <w:rPr>
                <w:i/>
                <w:iCs/>
              </w:rPr>
              <w:t>Lepidotrigla brachyoptera</w:t>
            </w:r>
          </w:p>
        </w:tc>
        <w:tc>
          <w:tcPr>
            <w:tcW w:w="709" w:type="dxa"/>
            <w:noWrap/>
            <w:vAlign w:val="bottom"/>
            <w:hideMark/>
          </w:tcPr>
          <w:p w14:paraId="1B6F7DB3" w14:textId="77777777" w:rsidR="00FE76D8" w:rsidRDefault="00FE76D8" w:rsidP="006824CC">
            <w:pPr>
              <w:pStyle w:val="NumericTableBodyText"/>
              <w:ind w:right="-424"/>
            </w:pPr>
            <w:r>
              <w:t>0.00</w:t>
            </w:r>
          </w:p>
        </w:tc>
        <w:tc>
          <w:tcPr>
            <w:tcW w:w="709" w:type="dxa"/>
            <w:noWrap/>
            <w:vAlign w:val="bottom"/>
            <w:hideMark/>
          </w:tcPr>
          <w:p w14:paraId="1F360B9B"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7767E909" w14:textId="77777777" w:rsidR="00FE76D8" w:rsidRPr="00D04944" w:rsidRDefault="00FE76D8" w:rsidP="006824CC">
            <w:pPr>
              <w:pStyle w:val="NumericTableBodyText"/>
              <w:ind w:right="-424"/>
              <w:rPr>
                <w:b/>
                <w:bCs/>
              </w:rPr>
            </w:pPr>
            <w:r w:rsidRPr="00D04944">
              <w:rPr>
                <w:b/>
                <w:bCs/>
              </w:rPr>
              <w:t>1.59</w:t>
            </w:r>
          </w:p>
        </w:tc>
        <w:tc>
          <w:tcPr>
            <w:tcW w:w="1004" w:type="dxa"/>
            <w:noWrap/>
            <w:vAlign w:val="bottom"/>
            <w:hideMark/>
          </w:tcPr>
          <w:p w14:paraId="6863F328" w14:textId="77777777" w:rsidR="00FE76D8" w:rsidRDefault="00FE76D8" w:rsidP="006824CC">
            <w:pPr>
              <w:pStyle w:val="NumericTableBodyText"/>
              <w:ind w:right="-424"/>
            </w:pPr>
            <w:r>
              <w:t>0.00</w:t>
            </w:r>
          </w:p>
        </w:tc>
        <w:tc>
          <w:tcPr>
            <w:tcW w:w="811" w:type="dxa"/>
            <w:noWrap/>
            <w:vAlign w:val="bottom"/>
            <w:hideMark/>
          </w:tcPr>
          <w:p w14:paraId="5D742D28" w14:textId="77777777" w:rsidR="00FE76D8" w:rsidRDefault="00FE76D8" w:rsidP="006824CC">
            <w:pPr>
              <w:pStyle w:val="NumericTableBodyText"/>
              <w:ind w:right="-424"/>
            </w:pPr>
            <w:r>
              <w:t>0.00</w:t>
            </w:r>
          </w:p>
        </w:tc>
        <w:tc>
          <w:tcPr>
            <w:tcW w:w="812" w:type="dxa"/>
            <w:noWrap/>
            <w:vAlign w:val="bottom"/>
            <w:hideMark/>
          </w:tcPr>
          <w:p w14:paraId="4CF53963" w14:textId="77777777" w:rsidR="00FE76D8" w:rsidRDefault="00FE76D8" w:rsidP="006824CC">
            <w:pPr>
              <w:pStyle w:val="NumericTableBodyText"/>
              <w:ind w:right="-424"/>
            </w:pPr>
            <w:r>
              <w:t>0.00</w:t>
            </w:r>
          </w:p>
        </w:tc>
        <w:tc>
          <w:tcPr>
            <w:tcW w:w="811" w:type="dxa"/>
            <w:noWrap/>
            <w:vAlign w:val="bottom"/>
            <w:hideMark/>
          </w:tcPr>
          <w:p w14:paraId="76A76D58" w14:textId="77777777" w:rsidR="00FE76D8" w:rsidRDefault="00FE76D8" w:rsidP="006824CC">
            <w:pPr>
              <w:pStyle w:val="NumericTableBodyText"/>
              <w:ind w:right="-424"/>
            </w:pPr>
            <w:r>
              <w:t>0.00</w:t>
            </w:r>
          </w:p>
        </w:tc>
        <w:tc>
          <w:tcPr>
            <w:tcW w:w="812" w:type="dxa"/>
            <w:vAlign w:val="bottom"/>
            <w:hideMark/>
          </w:tcPr>
          <w:p w14:paraId="101AB5C5" w14:textId="77777777" w:rsidR="00FE76D8" w:rsidRDefault="00FE76D8" w:rsidP="006824CC">
            <w:pPr>
              <w:pStyle w:val="NumericTableBodyText"/>
              <w:ind w:right="-424"/>
              <w:rPr>
                <w:color w:val="FF0000"/>
              </w:rPr>
            </w:pPr>
            <w:r>
              <w:t>0.00</w:t>
            </w:r>
          </w:p>
        </w:tc>
      </w:tr>
      <w:tr w:rsidR="00FE76D8" w14:paraId="48DD3122" w14:textId="77777777" w:rsidTr="00D04944">
        <w:trPr>
          <w:trHeight w:val="290"/>
        </w:trPr>
        <w:tc>
          <w:tcPr>
            <w:tcW w:w="2410" w:type="dxa"/>
            <w:noWrap/>
            <w:hideMark/>
          </w:tcPr>
          <w:p w14:paraId="23F8DABE" w14:textId="77777777" w:rsidR="00FE76D8" w:rsidRDefault="00FE76D8" w:rsidP="00FE76D8">
            <w:pPr>
              <w:pStyle w:val="NumericTableBodyText"/>
              <w:rPr>
                <w:i/>
                <w:iCs/>
              </w:rPr>
            </w:pPr>
            <w:r>
              <w:rPr>
                <w:i/>
                <w:iCs/>
              </w:rPr>
              <w:t>Lophonectes gallus</w:t>
            </w:r>
          </w:p>
        </w:tc>
        <w:tc>
          <w:tcPr>
            <w:tcW w:w="709" w:type="dxa"/>
            <w:noWrap/>
            <w:vAlign w:val="bottom"/>
            <w:hideMark/>
          </w:tcPr>
          <w:p w14:paraId="1CEC6518" w14:textId="77777777" w:rsidR="00FE76D8" w:rsidRDefault="00FE76D8" w:rsidP="006824CC">
            <w:pPr>
              <w:pStyle w:val="NumericTableBodyText"/>
              <w:ind w:right="-424"/>
            </w:pPr>
            <w:r>
              <w:t>0.10</w:t>
            </w:r>
          </w:p>
        </w:tc>
        <w:tc>
          <w:tcPr>
            <w:tcW w:w="709" w:type="dxa"/>
            <w:noWrap/>
            <w:vAlign w:val="bottom"/>
            <w:hideMark/>
          </w:tcPr>
          <w:p w14:paraId="33EF1ACB" w14:textId="77777777" w:rsidR="00FE76D8" w:rsidRDefault="00FE76D8" w:rsidP="006824CC">
            <w:pPr>
              <w:pStyle w:val="NumericTableBodyText"/>
              <w:ind w:right="-424"/>
            </w:pPr>
            <w:r>
              <w:t>0.00</w:t>
            </w:r>
          </w:p>
        </w:tc>
        <w:tc>
          <w:tcPr>
            <w:tcW w:w="992" w:type="dxa"/>
            <w:noWrap/>
            <w:vAlign w:val="bottom"/>
            <w:hideMark/>
          </w:tcPr>
          <w:p w14:paraId="76E3A5C0" w14:textId="77777777" w:rsidR="00FE76D8" w:rsidRDefault="00FE76D8" w:rsidP="006824CC">
            <w:pPr>
              <w:pStyle w:val="NumericTableBodyText"/>
              <w:ind w:right="-424"/>
            </w:pPr>
            <w:r>
              <w:t>0.59</w:t>
            </w:r>
          </w:p>
        </w:tc>
        <w:tc>
          <w:tcPr>
            <w:tcW w:w="1004" w:type="dxa"/>
            <w:shd w:val="clear" w:color="auto" w:fill="D9D9D9" w:themeFill="background1" w:themeFillShade="D9"/>
            <w:noWrap/>
            <w:vAlign w:val="bottom"/>
            <w:hideMark/>
          </w:tcPr>
          <w:p w14:paraId="165AA5F2"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2E9CFDAC" w14:textId="77777777" w:rsidR="00FE76D8" w:rsidRDefault="00FE76D8" w:rsidP="006824CC">
            <w:pPr>
              <w:pStyle w:val="NumericTableBodyText"/>
              <w:ind w:right="-424"/>
            </w:pPr>
            <w:r>
              <w:t>0.00</w:t>
            </w:r>
          </w:p>
        </w:tc>
        <w:tc>
          <w:tcPr>
            <w:tcW w:w="812" w:type="dxa"/>
            <w:noWrap/>
            <w:vAlign w:val="bottom"/>
            <w:hideMark/>
          </w:tcPr>
          <w:p w14:paraId="57BC7145" w14:textId="77777777" w:rsidR="00FE76D8" w:rsidRDefault="00FE76D8" w:rsidP="006824CC">
            <w:pPr>
              <w:pStyle w:val="NumericTableBodyText"/>
              <w:ind w:right="-424"/>
            </w:pPr>
            <w:r>
              <w:t>0.00</w:t>
            </w:r>
          </w:p>
        </w:tc>
        <w:tc>
          <w:tcPr>
            <w:tcW w:w="811" w:type="dxa"/>
            <w:noWrap/>
            <w:vAlign w:val="bottom"/>
            <w:hideMark/>
          </w:tcPr>
          <w:p w14:paraId="73525056" w14:textId="77777777" w:rsidR="00FE76D8" w:rsidRDefault="00FE76D8" w:rsidP="006824CC">
            <w:pPr>
              <w:pStyle w:val="NumericTableBodyText"/>
              <w:ind w:right="-424"/>
            </w:pPr>
            <w:r>
              <w:t>0.05</w:t>
            </w:r>
          </w:p>
        </w:tc>
        <w:tc>
          <w:tcPr>
            <w:tcW w:w="812" w:type="dxa"/>
            <w:vAlign w:val="bottom"/>
            <w:hideMark/>
          </w:tcPr>
          <w:p w14:paraId="37E0DF24" w14:textId="77777777" w:rsidR="00FE76D8" w:rsidRDefault="00FE76D8" w:rsidP="006824CC">
            <w:pPr>
              <w:pStyle w:val="NumericTableBodyText"/>
              <w:ind w:right="-424"/>
              <w:rPr>
                <w:color w:val="FF0000"/>
              </w:rPr>
            </w:pPr>
            <w:r>
              <w:t>0.00</w:t>
            </w:r>
          </w:p>
        </w:tc>
      </w:tr>
      <w:tr w:rsidR="00FE76D8" w14:paraId="1BDBD421" w14:textId="77777777" w:rsidTr="00D04944">
        <w:trPr>
          <w:trHeight w:val="290"/>
        </w:trPr>
        <w:tc>
          <w:tcPr>
            <w:tcW w:w="2410" w:type="dxa"/>
            <w:noWrap/>
            <w:hideMark/>
          </w:tcPr>
          <w:p w14:paraId="68B2C303" w14:textId="77777777" w:rsidR="00FE76D8" w:rsidRDefault="00FE76D8" w:rsidP="00FE76D8">
            <w:pPr>
              <w:pStyle w:val="NumericTableBodyText"/>
              <w:rPr>
                <w:i/>
                <w:iCs/>
              </w:rPr>
            </w:pPr>
            <w:r>
              <w:rPr>
                <w:i/>
                <w:iCs/>
              </w:rPr>
              <w:t>Macroramphosus scolopax</w:t>
            </w:r>
          </w:p>
        </w:tc>
        <w:tc>
          <w:tcPr>
            <w:tcW w:w="709" w:type="dxa"/>
            <w:noWrap/>
            <w:vAlign w:val="bottom"/>
            <w:hideMark/>
          </w:tcPr>
          <w:p w14:paraId="2CF025E1" w14:textId="77777777" w:rsidR="00FE76D8" w:rsidRDefault="00FE76D8" w:rsidP="006824CC">
            <w:pPr>
              <w:pStyle w:val="NumericTableBodyText"/>
              <w:ind w:right="-424"/>
            </w:pPr>
            <w:r>
              <w:t>0.00</w:t>
            </w:r>
          </w:p>
        </w:tc>
        <w:tc>
          <w:tcPr>
            <w:tcW w:w="709" w:type="dxa"/>
            <w:noWrap/>
            <w:vAlign w:val="bottom"/>
            <w:hideMark/>
          </w:tcPr>
          <w:p w14:paraId="13E9EFC6"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0A039E7" w14:textId="77777777" w:rsidR="00FE76D8" w:rsidRPr="00D04944" w:rsidRDefault="00FE76D8" w:rsidP="006824CC">
            <w:pPr>
              <w:pStyle w:val="NumericTableBodyText"/>
              <w:ind w:right="-424"/>
              <w:rPr>
                <w:b/>
                <w:bCs/>
              </w:rPr>
            </w:pPr>
            <w:r w:rsidRPr="00D04944">
              <w:rPr>
                <w:b/>
                <w:bCs/>
              </w:rPr>
              <w:t>1.36</w:t>
            </w:r>
          </w:p>
        </w:tc>
        <w:tc>
          <w:tcPr>
            <w:tcW w:w="1004" w:type="dxa"/>
            <w:noWrap/>
            <w:vAlign w:val="bottom"/>
            <w:hideMark/>
          </w:tcPr>
          <w:p w14:paraId="6DDA0485" w14:textId="77777777" w:rsidR="00FE76D8" w:rsidRDefault="00FE76D8" w:rsidP="006824CC">
            <w:pPr>
              <w:pStyle w:val="NumericTableBodyText"/>
              <w:ind w:right="-424"/>
            </w:pPr>
            <w:r>
              <w:t>0.00</w:t>
            </w:r>
          </w:p>
        </w:tc>
        <w:tc>
          <w:tcPr>
            <w:tcW w:w="811" w:type="dxa"/>
            <w:noWrap/>
            <w:vAlign w:val="bottom"/>
            <w:hideMark/>
          </w:tcPr>
          <w:p w14:paraId="5FEC4598" w14:textId="77777777" w:rsidR="00FE76D8" w:rsidRDefault="00FE76D8" w:rsidP="006824CC">
            <w:pPr>
              <w:pStyle w:val="NumericTableBodyText"/>
              <w:ind w:right="-424"/>
            </w:pPr>
            <w:r>
              <w:t>0.00</w:t>
            </w:r>
          </w:p>
        </w:tc>
        <w:tc>
          <w:tcPr>
            <w:tcW w:w="812" w:type="dxa"/>
            <w:noWrap/>
            <w:vAlign w:val="bottom"/>
            <w:hideMark/>
          </w:tcPr>
          <w:p w14:paraId="0636CBFD" w14:textId="77777777" w:rsidR="00FE76D8" w:rsidRDefault="00FE76D8" w:rsidP="006824CC">
            <w:pPr>
              <w:pStyle w:val="NumericTableBodyText"/>
              <w:ind w:right="-424"/>
            </w:pPr>
            <w:r>
              <w:t>0.00</w:t>
            </w:r>
          </w:p>
        </w:tc>
        <w:tc>
          <w:tcPr>
            <w:tcW w:w="811" w:type="dxa"/>
            <w:noWrap/>
            <w:vAlign w:val="bottom"/>
            <w:hideMark/>
          </w:tcPr>
          <w:p w14:paraId="7F3C4E5F" w14:textId="77777777" w:rsidR="00FE76D8" w:rsidRDefault="00FE76D8" w:rsidP="006824CC">
            <w:pPr>
              <w:pStyle w:val="NumericTableBodyText"/>
              <w:ind w:right="-424"/>
            </w:pPr>
            <w:r>
              <w:t>0.00</w:t>
            </w:r>
          </w:p>
        </w:tc>
        <w:tc>
          <w:tcPr>
            <w:tcW w:w="812" w:type="dxa"/>
            <w:vAlign w:val="bottom"/>
            <w:hideMark/>
          </w:tcPr>
          <w:p w14:paraId="47978BD2" w14:textId="77777777" w:rsidR="00FE76D8" w:rsidRDefault="00FE76D8" w:rsidP="006824CC">
            <w:pPr>
              <w:pStyle w:val="NumericTableBodyText"/>
              <w:ind w:right="-424"/>
              <w:rPr>
                <w:color w:val="FF0000"/>
              </w:rPr>
            </w:pPr>
            <w:r>
              <w:t>0.00</w:t>
            </w:r>
          </w:p>
        </w:tc>
      </w:tr>
      <w:tr w:rsidR="00FE76D8" w14:paraId="57389CE5" w14:textId="77777777" w:rsidTr="00D04944">
        <w:trPr>
          <w:trHeight w:val="290"/>
        </w:trPr>
        <w:tc>
          <w:tcPr>
            <w:tcW w:w="2410" w:type="dxa"/>
            <w:noWrap/>
            <w:hideMark/>
          </w:tcPr>
          <w:p w14:paraId="5B65AB7C" w14:textId="77777777" w:rsidR="00FE76D8" w:rsidRDefault="00FE76D8" w:rsidP="00FE76D8">
            <w:pPr>
              <w:pStyle w:val="NumericTableBodyText"/>
              <w:rPr>
                <w:i/>
                <w:iCs/>
              </w:rPr>
            </w:pPr>
            <w:r>
              <w:rPr>
                <w:i/>
                <w:iCs/>
              </w:rPr>
              <w:t>Merluccius australis</w:t>
            </w:r>
          </w:p>
        </w:tc>
        <w:tc>
          <w:tcPr>
            <w:tcW w:w="709" w:type="dxa"/>
            <w:noWrap/>
            <w:vAlign w:val="bottom"/>
            <w:hideMark/>
          </w:tcPr>
          <w:p w14:paraId="6670A869" w14:textId="77777777" w:rsidR="00FE76D8" w:rsidRDefault="00FE76D8" w:rsidP="006824CC">
            <w:pPr>
              <w:pStyle w:val="NumericTableBodyText"/>
              <w:ind w:right="-424"/>
            </w:pPr>
            <w:r>
              <w:t>0.20</w:t>
            </w:r>
          </w:p>
        </w:tc>
        <w:tc>
          <w:tcPr>
            <w:tcW w:w="709" w:type="dxa"/>
            <w:shd w:val="clear" w:color="auto" w:fill="D9D9D9" w:themeFill="background1" w:themeFillShade="D9"/>
            <w:noWrap/>
            <w:vAlign w:val="bottom"/>
            <w:hideMark/>
          </w:tcPr>
          <w:p w14:paraId="0AF9A15C" w14:textId="77777777" w:rsidR="00FE76D8" w:rsidRPr="00D04944" w:rsidRDefault="00FE76D8" w:rsidP="006824CC">
            <w:pPr>
              <w:pStyle w:val="NumericTableBodyText"/>
              <w:ind w:right="-424"/>
              <w:rPr>
                <w:b/>
                <w:bCs/>
              </w:rPr>
            </w:pPr>
            <w:r w:rsidRPr="00D04944">
              <w:rPr>
                <w:b/>
                <w:bCs/>
              </w:rPr>
              <w:t>0.01</w:t>
            </w:r>
          </w:p>
        </w:tc>
        <w:tc>
          <w:tcPr>
            <w:tcW w:w="992" w:type="dxa"/>
            <w:shd w:val="clear" w:color="auto" w:fill="D9D9D9" w:themeFill="background1" w:themeFillShade="D9"/>
            <w:noWrap/>
            <w:vAlign w:val="bottom"/>
            <w:hideMark/>
          </w:tcPr>
          <w:p w14:paraId="25AFF867" w14:textId="77777777" w:rsidR="00FE76D8" w:rsidRPr="00D04944" w:rsidRDefault="00FE76D8" w:rsidP="006824CC">
            <w:pPr>
              <w:pStyle w:val="NumericTableBodyText"/>
              <w:ind w:right="-424"/>
              <w:rPr>
                <w:b/>
                <w:bCs/>
              </w:rPr>
            </w:pPr>
            <w:r w:rsidRPr="00D04944">
              <w:rPr>
                <w:b/>
                <w:bCs/>
              </w:rPr>
              <w:t>1.36</w:t>
            </w:r>
          </w:p>
        </w:tc>
        <w:tc>
          <w:tcPr>
            <w:tcW w:w="1004" w:type="dxa"/>
            <w:noWrap/>
            <w:vAlign w:val="bottom"/>
            <w:hideMark/>
          </w:tcPr>
          <w:p w14:paraId="6AD940D0" w14:textId="77777777" w:rsidR="00FE76D8" w:rsidRDefault="00FE76D8" w:rsidP="006824CC">
            <w:pPr>
              <w:pStyle w:val="NumericTableBodyText"/>
              <w:ind w:right="-424"/>
            </w:pPr>
            <w:r>
              <w:t>0.00</w:t>
            </w:r>
          </w:p>
        </w:tc>
        <w:tc>
          <w:tcPr>
            <w:tcW w:w="811" w:type="dxa"/>
            <w:noWrap/>
            <w:vAlign w:val="bottom"/>
            <w:hideMark/>
          </w:tcPr>
          <w:p w14:paraId="2B984AA6" w14:textId="77777777" w:rsidR="00FE76D8" w:rsidRDefault="00FE76D8" w:rsidP="006824CC">
            <w:pPr>
              <w:pStyle w:val="NumericTableBodyText"/>
              <w:ind w:right="-424"/>
            </w:pPr>
            <w:r>
              <w:t>0.00</w:t>
            </w:r>
          </w:p>
        </w:tc>
        <w:tc>
          <w:tcPr>
            <w:tcW w:w="812" w:type="dxa"/>
            <w:noWrap/>
            <w:vAlign w:val="bottom"/>
            <w:hideMark/>
          </w:tcPr>
          <w:p w14:paraId="0C74891E" w14:textId="77777777" w:rsidR="00FE76D8" w:rsidRDefault="00FE76D8" w:rsidP="006824CC">
            <w:pPr>
              <w:pStyle w:val="NumericTableBodyText"/>
              <w:ind w:right="-424"/>
            </w:pPr>
            <w:r>
              <w:t>0.00</w:t>
            </w:r>
          </w:p>
        </w:tc>
        <w:tc>
          <w:tcPr>
            <w:tcW w:w="811" w:type="dxa"/>
            <w:noWrap/>
            <w:vAlign w:val="bottom"/>
            <w:hideMark/>
          </w:tcPr>
          <w:p w14:paraId="6DBCE9F6" w14:textId="77777777" w:rsidR="00FE76D8" w:rsidRDefault="00FE76D8" w:rsidP="006824CC">
            <w:pPr>
              <w:pStyle w:val="NumericTableBodyText"/>
              <w:ind w:right="-424"/>
            </w:pPr>
            <w:r>
              <w:t>0.04</w:t>
            </w:r>
          </w:p>
        </w:tc>
        <w:tc>
          <w:tcPr>
            <w:tcW w:w="812" w:type="dxa"/>
            <w:vAlign w:val="bottom"/>
            <w:hideMark/>
          </w:tcPr>
          <w:p w14:paraId="036866B3" w14:textId="77777777" w:rsidR="00FE76D8" w:rsidRDefault="00FE76D8" w:rsidP="006824CC">
            <w:pPr>
              <w:pStyle w:val="NumericTableBodyText"/>
              <w:ind w:right="-424"/>
              <w:rPr>
                <w:color w:val="FF0000"/>
              </w:rPr>
            </w:pPr>
            <w:r>
              <w:t>0.00</w:t>
            </w:r>
          </w:p>
        </w:tc>
      </w:tr>
      <w:tr w:rsidR="00FE76D8" w14:paraId="61DD9795" w14:textId="77777777" w:rsidTr="00D04944">
        <w:trPr>
          <w:trHeight w:val="290"/>
        </w:trPr>
        <w:tc>
          <w:tcPr>
            <w:tcW w:w="2410" w:type="dxa"/>
            <w:noWrap/>
            <w:hideMark/>
          </w:tcPr>
          <w:p w14:paraId="31E7DC0D" w14:textId="77777777" w:rsidR="00FE76D8" w:rsidRDefault="00FE76D8" w:rsidP="00FE76D8">
            <w:pPr>
              <w:pStyle w:val="NumericTableBodyText"/>
              <w:rPr>
                <w:i/>
                <w:iCs/>
              </w:rPr>
            </w:pPr>
            <w:r>
              <w:rPr>
                <w:i/>
                <w:iCs/>
              </w:rPr>
              <w:t>Meuschenia scaber</w:t>
            </w:r>
          </w:p>
        </w:tc>
        <w:tc>
          <w:tcPr>
            <w:tcW w:w="709" w:type="dxa"/>
            <w:noWrap/>
            <w:vAlign w:val="bottom"/>
            <w:hideMark/>
          </w:tcPr>
          <w:p w14:paraId="26F1B6EA" w14:textId="77777777" w:rsidR="00FE76D8" w:rsidRDefault="00FE76D8" w:rsidP="006824CC">
            <w:pPr>
              <w:pStyle w:val="NumericTableBodyText"/>
              <w:ind w:right="-424"/>
            </w:pPr>
            <w:r>
              <w:t>0.27</w:t>
            </w:r>
          </w:p>
        </w:tc>
        <w:tc>
          <w:tcPr>
            <w:tcW w:w="709" w:type="dxa"/>
            <w:noWrap/>
            <w:vAlign w:val="bottom"/>
            <w:hideMark/>
          </w:tcPr>
          <w:p w14:paraId="220300D5" w14:textId="77777777" w:rsidR="00FE76D8" w:rsidRDefault="00FE76D8" w:rsidP="006824CC">
            <w:pPr>
              <w:pStyle w:val="NumericTableBodyText"/>
              <w:ind w:right="-424"/>
            </w:pPr>
            <w:r>
              <w:t>0.00</w:t>
            </w:r>
          </w:p>
        </w:tc>
        <w:tc>
          <w:tcPr>
            <w:tcW w:w="992" w:type="dxa"/>
            <w:noWrap/>
            <w:vAlign w:val="bottom"/>
            <w:hideMark/>
          </w:tcPr>
          <w:p w14:paraId="6843AC57" w14:textId="77777777" w:rsidR="00FE76D8" w:rsidRDefault="00FE76D8" w:rsidP="006824CC">
            <w:pPr>
              <w:pStyle w:val="NumericTableBodyText"/>
              <w:ind w:right="-424"/>
            </w:pPr>
            <w:r>
              <w:t>0.89</w:t>
            </w:r>
          </w:p>
        </w:tc>
        <w:tc>
          <w:tcPr>
            <w:tcW w:w="1004" w:type="dxa"/>
            <w:shd w:val="clear" w:color="auto" w:fill="D9D9D9" w:themeFill="background1" w:themeFillShade="D9"/>
            <w:noWrap/>
            <w:vAlign w:val="bottom"/>
            <w:hideMark/>
          </w:tcPr>
          <w:p w14:paraId="073771F5"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751B6A24" w14:textId="77777777" w:rsidR="00FE76D8" w:rsidRDefault="00FE76D8" w:rsidP="006824CC">
            <w:pPr>
              <w:pStyle w:val="NumericTableBodyText"/>
              <w:ind w:right="-424"/>
            </w:pPr>
            <w:r>
              <w:t>0.00</w:t>
            </w:r>
          </w:p>
        </w:tc>
        <w:tc>
          <w:tcPr>
            <w:tcW w:w="812" w:type="dxa"/>
            <w:noWrap/>
            <w:vAlign w:val="bottom"/>
            <w:hideMark/>
          </w:tcPr>
          <w:p w14:paraId="37C3D260" w14:textId="77777777" w:rsidR="00FE76D8" w:rsidRDefault="00FE76D8" w:rsidP="006824CC">
            <w:pPr>
              <w:pStyle w:val="NumericTableBodyText"/>
              <w:ind w:right="-424"/>
            </w:pPr>
            <w:r>
              <w:t>0.00</w:t>
            </w:r>
          </w:p>
        </w:tc>
        <w:tc>
          <w:tcPr>
            <w:tcW w:w="811" w:type="dxa"/>
            <w:noWrap/>
            <w:vAlign w:val="bottom"/>
            <w:hideMark/>
          </w:tcPr>
          <w:p w14:paraId="6E6A8AE8" w14:textId="77777777" w:rsidR="00FE76D8" w:rsidRDefault="00FE76D8" w:rsidP="006824CC">
            <w:pPr>
              <w:pStyle w:val="NumericTableBodyText"/>
              <w:ind w:right="-424"/>
            </w:pPr>
            <w:r>
              <w:t>0.06</w:t>
            </w:r>
          </w:p>
        </w:tc>
        <w:tc>
          <w:tcPr>
            <w:tcW w:w="812" w:type="dxa"/>
            <w:vAlign w:val="bottom"/>
            <w:hideMark/>
          </w:tcPr>
          <w:p w14:paraId="085FE4EA" w14:textId="77777777" w:rsidR="00FE76D8" w:rsidRDefault="00FE76D8" w:rsidP="006824CC">
            <w:pPr>
              <w:pStyle w:val="NumericTableBodyText"/>
              <w:ind w:right="-424"/>
              <w:rPr>
                <w:color w:val="FF0000"/>
              </w:rPr>
            </w:pPr>
            <w:r>
              <w:t>0.00</w:t>
            </w:r>
          </w:p>
        </w:tc>
      </w:tr>
      <w:tr w:rsidR="00FE76D8" w14:paraId="32C8ADD3" w14:textId="77777777" w:rsidTr="00D04944">
        <w:trPr>
          <w:trHeight w:val="290"/>
        </w:trPr>
        <w:tc>
          <w:tcPr>
            <w:tcW w:w="2410" w:type="dxa"/>
            <w:noWrap/>
            <w:hideMark/>
          </w:tcPr>
          <w:p w14:paraId="0D0D2046" w14:textId="77777777" w:rsidR="00FE76D8" w:rsidRDefault="00FE76D8" w:rsidP="00FE76D8">
            <w:pPr>
              <w:pStyle w:val="NumericTableBodyText"/>
              <w:rPr>
                <w:i/>
                <w:iCs/>
              </w:rPr>
            </w:pPr>
            <w:r>
              <w:rPr>
                <w:i/>
                <w:iCs/>
              </w:rPr>
              <w:t>Mustelus lenticulatus</w:t>
            </w:r>
          </w:p>
        </w:tc>
        <w:tc>
          <w:tcPr>
            <w:tcW w:w="709" w:type="dxa"/>
            <w:shd w:val="clear" w:color="auto" w:fill="D9D9D9" w:themeFill="background1" w:themeFillShade="D9"/>
            <w:noWrap/>
            <w:vAlign w:val="bottom"/>
            <w:hideMark/>
          </w:tcPr>
          <w:p w14:paraId="4B9BDB8B" w14:textId="77777777" w:rsidR="00FE76D8" w:rsidRPr="00D04944" w:rsidRDefault="00FE76D8" w:rsidP="006824CC">
            <w:pPr>
              <w:pStyle w:val="NumericTableBodyText"/>
              <w:ind w:right="-424"/>
              <w:rPr>
                <w:b/>
                <w:bCs/>
              </w:rPr>
            </w:pPr>
            <w:r w:rsidRPr="00D04944">
              <w:rPr>
                <w:b/>
                <w:bCs/>
              </w:rPr>
              <w:t>0.41</w:t>
            </w:r>
          </w:p>
        </w:tc>
        <w:tc>
          <w:tcPr>
            <w:tcW w:w="709" w:type="dxa"/>
            <w:shd w:val="clear" w:color="auto" w:fill="D9D9D9" w:themeFill="background1" w:themeFillShade="D9"/>
            <w:noWrap/>
            <w:vAlign w:val="bottom"/>
            <w:hideMark/>
          </w:tcPr>
          <w:p w14:paraId="35425397"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4C8D9781" w14:textId="77777777" w:rsidR="00FE76D8" w:rsidRDefault="00FE76D8" w:rsidP="006824CC">
            <w:pPr>
              <w:pStyle w:val="NumericTableBodyText"/>
              <w:ind w:right="-424"/>
            </w:pPr>
            <w:r>
              <w:t>0.49</w:t>
            </w:r>
          </w:p>
        </w:tc>
        <w:tc>
          <w:tcPr>
            <w:tcW w:w="1004" w:type="dxa"/>
            <w:shd w:val="clear" w:color="auto" w:fill="D9D9D9" w:themeFill="background1" w:themeFillShade="D9"/>
            <w:noWrap/>
            <w:vAlign w:val="bottom"/>
            <w:hideMark/>
          </w:tcPr>
          <w:p w14:paraId="6EFA0CEC"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9CEAA81" w14:textId="77777777" w:rsidR="00FE76D8" w:rsidRDefault="00FE76D8" w:rsidP="006824CC">
            <w:pPr>
              <w:pStyle w:val="NumericTableBodyText"/>
              <w:ind w:right="-424"/>
            </w:pPr>
            <w:r>
              <w:t>0.05</w:t>
            </w:r>
          </w:p>
        </w:tc>
        <w:tc>
          <w:tcPr>
            <w:tcW w:w="812" w:type="dxa"/>
            <w:noWrap/>
            <w:vAlign w:val="bottom"/>
            <w:hideMark/>
          </w:tcPr>
          <w:p w14:paraId="586FD893" w14:textId="77777777" w:rsidR="00FE76D8" w:rsidRDefault="00FE76D8" w:rsidP="006824CC">
            <w:pPr>
              <w:pStyle w:val="NumericTableBodyText"/>
              <w:ind w:right="-424"/>
            </w:pPr>
            <w:r>
              <w:t>0.03</w:t>
            </w:r>
          </w:p>
        </w:tc>
        <w:tc>
          <w:tcPr>
            <w:tcW w:w="811" w:type="dxa"/>
            <w:shd w:val="clear" w:color="auto" w:fill="D9D9D9" w:themeFill="background1" w:themeFillShade="D9"/>
            <w:noWrap/>
            <w:vAlign w:val="bottom"/>
            <w:hideMark/>
          </w:tcPr>
          <w:p w14:paraId="55D464B4" w14:textId="77777777" w:rsidR="00FE76D8" w:rsidRPr="00D04944" w:rsidRDefault="00FE76D8" w:rsidP="006824CC">
            <w:pPr>
              <w:pStyle w:val="NumericTableBodyText"/>
              <w:ind w:right="-424"/>
              <w:rPr>
                <w:b/>
                <w:bCs/>
              </w:rPr>
            </w:pPr>
            <w:r w:rsidRPr="00D04944">
              <w:rPr>
                <w:b/>
                <w:bCs/>
              </w:rPr>
              <w:t>0.20</w:t>
            </w:r>
          </w:p>
        </w:tc>
        <w:tc>
          <w:tcPr>
            <w:tcW w:w="812" w:type="dxa"/>
            <w:vAlign w:val="bottom"/>
            <w:hideMark/>
          </w:tcPr>
          <w:p w14:paraId="50283D68" w14:textId="77777777" w:rsidR="00FE76D8" w:rsidRDefault="00FE76D8" w:rsidP="006824CC">
            <w:pPr>
              <w:pStyle w:val="NumericTableBodyText"/>
              <w:ind w:right="-424"/>
              <w:rPr>
                <w:color w:val="FF0000"/>
              </w:rPr>
            </w:pPr>
            <w:r>
              <w:t>0.00</w:t>
            </w:r>
          </w:p>
        </w:tc>
      </w:tr>
      <w:tr w:rsidR="00FE76D8" w14:paraId="47C0BB9A" w14:textId="77777777" w:rsidTr="00D04944">
        <w:trPr>
          <w:trHeight w:val="290"/>
        </w:trPr>
        <w:tc>
          <w:tcPr>
            <w:tcW w:w="2410" w:type="dxa"/>
            <w:noWrap/>
            <w:hideMark/>
          </w:tcPr>
          <w:p w14:paraId="57C158D5" w14:textId="77777777" w:rsidR="00FE76D8" w:rsidRDefault="00FE76D8" w:rsidP="00FE76D8">
            <w:pPr>
              <w:pStyle w:val="NumericTableBodyText"/>
              <w:rPr>
                <w:i/>
                <w:iCs/>
              </w:rPr>
            </w:pPr>
            <w:r>
              <w:rPr>
                <w:i/>
                <w:iCs/>
              </w:rPr>
              <w:t>Myliobatis tenuicaudatus</w:t>
            </w:r>
          </w:p>
        </w:tc>
        <w:tc>
          <w:tcPr>
            <w:tcW w:w="709" w:type="dxa"/>
            <w:shd w:val="clear" w:color="auto" w:fill="D9D9D9" w:themeFill="background1" w:themeFillShade="D9"/>
            <w:noWrap/>
            <w:vAlign w:val="bottom"/>
            <w:hideMark/>
          </w:tcPr>
          <w:p w14:paraId="2F79D3C6" w14:textId="77777777" w:rsidR="00FE76D8" w:rsidRPr="00D04944" w:rsidRDefault="00FE76D8" w:rsidP="006824CC">
            <w:pPr>
              <w:pStyle w:val="NumericTableBodyText"/>
              <w:ind w:right="-424"/>
              <w:rPr>
                <w:b/>
                <w:bCs/>
              </w:rPr>
            </w:pPr>
            <w:r w:rsidRPr="00D04944">
              <w:rPr>
                <w:b/>
                <w:bCs/>
              </w:rPr>
              <w:t>0.64</w:t>
            </w:r>
          </w:p>
        </w:tc>
        <w:tc>
          <w:tcPr>
            <w:tcW w:w="709" w:type="dxa"/>
            <w:shd w:val="clear" w:color="auto" w:fill="D9D9D9" w:themeFill="background1" w:themeFillShade="D9"/>
            <w:noWrap/>
            <w:vAlign w:val="bottom"/>
            <w:hideMark/>
          </w:tcPr>
          <w:p w14:paraId="6FBE1816"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6AAEF6EE" w14:textId="77777777" w:rsidR="00FE76D8" w:rsidRDefault="00FE76D8" w:rsidP="006824CC">
            <w:pPr>
              <w:pStyle w:val="NumericTableBodyText"/>
              <w:ind w:right="-424"/>
            </w:pPr>
            <w:r>
              <w:t>0.41</w:t>
            </w:r>
          </w:p>
        </w:tc>
        <w:tc>
          <w:tcPr>
            <w:tcW w:w="1004" w:type="dxa"/>
            <w:shd w:val="clear" w:color="auto" w:fill="D9D9D9" w:themeFill="background1" w:themeFillShade="D9"/>
            <w:noWrap/>
            <w:vAlign w:val="bottom"/>
            <w:hideMark/>
          </w:tcPr>
          <w:p w14:paraId="5543FAE0" w14:textId="77777777" w:rsidR="00FE76D8" w:rsidRPr="00D04944" w:rsidRDefault="00FE76D8" w:rsidP="006824CC">
            <w:pPr>
              <w:pStyle w:val="NumericTableBodyText"/>
              <w:ind w:right="-424"/>
              <w:rPr>
                <w:b/>
                <w:bCs/>
              </w:rPr>
            </w:pPr>
            <w:r w:rsidRPr="00D04944">
              <w:rPr>
                <w:b/>
                <w:bCs/>
              </w:rPr>
              <w:t>0.02</w:t>
            </w:r>
          </w:p>
        </w:tc>
        <w:tc>
          <w:tcPr>
            <w:tcW w:w="811" w:type="dxa"/>
            <w:shd w:val="clear" w:color="auto" w:fill="D9D9D9" w:themeFill="background1" w:themeFillShade="D9"/>
            <w:noWrap/>
            <w:vAlign w:val="bottom"/>
            <w:hideMark/>
          </w:tcPr>
          <w:p w14:paraId="2BFC4B3A" w14:textId="77777777" w:rsidR="00FE76D8" w:rsidRPr="00D04944" w:rsidRDefault="00FE76D8" w:rsidP="006824CC">
            <w:pPr>
              <w:pStyle w:val="NumericTableBodyText"/>
              <w:ind w:right="-424"/>
              <w:rPr>
                <w:b/>
                <w:bCs/>
              </w:rPr>
            </w:pPr>
            <w:r w:rsidRPr="00D04944">
              <w:rPr>
                <w:b/>
                <w:bCs/>
              </w:rPr>
              <w:t>0.08</w:t>
            </w:r>
          </w:p>
        </w:tc>
        <w:tc>
          <w:tcPr>
            <w:tcW w:w="812" w:type="dxa"/>
            <w:noWrap/>
            <w:vAlign w:val="bottom"/>
            <w:hideMark/>
          </w:tcPr>
          <w:p w14:paraId="08DEC079" w14:textId="77777777" w:rsidR="00FE76D8" w:rsidRDefault="00FE76D8" w:rsidP="006824CC">
            <w:pPr>
              <w:pStyle w:val="NumericTableBodyText"/>
              <w:ind w:right="-424"/>
            </w:pPr>
            <w:r>
              <w:t>0.03</w:t>
            </w:r>
          </w:p>
        </w:tc>
        <w:tc>
          <w:tcPr>
            <w:tcW w:w="811" w:type="dxa"/>
            <w:shd w:val="clear" w:color="auto" w:fill="D9D9D9" w:themeFill="background1" w:themeFillShade="D9"/>
            <w:noWrap/>
            <w:vAlign w:val="bottom"/>
            <w:hideMark/>
          </w:tcPr>
          <w:p w14:paraId="648A919C" w14:textId="77777777" w:rsidR="00FE76D8" w:rsidRPr="00D04944" w:rsidRDefault="00FE76D8" w:rsidP="006824CC">
            <w:pPr>
              <w:pStyle w:val="NumericTableBodyText"/>
              <w:ind w:right="-424"/>
              <w:rPr>
                <w:b/>
                <w:bCs/>
              </w:rPr>
            </w:pPr>
            <w:r w:rsidRPr="00D04944">
              <w:rPr>
                <w:b/>
                <w:bCs/>
              </w:rPr>
              <w:t>0.19</w:t>
            </w:r>
          </w:p>
        </w:tc>
        <w:tc>
          <w:tcPr>
            <w:tcW w:w="812" w:type="dxa"/>
            <w:vAlign w:val="bottom"/>
            <w:hideMark/>
          </w:tcPr>
          <w:p w14:paraId="3300FB98" w14:textId="77777777" w:rsidR="00FE76D8" w:rsidRDefault="00FE76D8" w:rsidP="006824CC">
            <w:pPr>
              <w:pStyle w:val="NumericTableBodyText"/>
              <w:ind w:right="-424"/>
              <w:rPr>
                <w:color w:val="FF0000"/>
              </w:rPr>
            </w:pPr>
            <w:r>
              <w:t>0.00</w:t>
            </w:r>
          </w:p>
        </w:tc>
      </w:tr>
      <w:tr w:rsidR="00FE76D8" w14:paraId="3F71B39E" w14:textId="77777777" w:rsidTr="00D04944">
        <w:trPr>
          <w:trHeight w:val="290"/>
        </w:trPr>
        <w:tc>
          <w:tcPr>
            <w:tcW w:w="2410" w:type="dxa"/>
            <w:noWrap/>
            <w:hideMark/>
          </w:tcPr>
          <w:p w14:paraId="47E9E46D" w14:textId="77777777" w:rsidR="00FE76D8" w:rsidRDefault="00FE76D8" w:rsidP="00FE76D8">
            <w:pPr>
              <w:pStyle w:val="NumericTableBodyText"/>
              <w:rPr>
                <w:i/>
                <w:iCs/>
              </w:rPr>
            </w:pPr>
            <w:r>
              <w:rPr>
                <w:i/>
                <w:iCs/>
              </w:rPr>
              <w:t>Nemadactylus douglasii</w:t>
            </w:r>
          </w:p>
        </w:tc>
        <w:tc>
          <w:tcPr>
            <w:tcW w:w="709" w:type="dxa"/>
            <w:noWrap/>
            <w:vAlign w:val="bottom"/>
            <w:hideMark/>
          </w:tcPr>
          <w:p w14:paraId="72ED0F7F" w14:textId="77777777" w:rsidR="00FE76D8" w:rsidRDefault="00FE76D8" w:rsidP="006824CC">
            <w:pPr>
              <w:pStyle w:val="NumericTableBodyText"/>
              <w:ind w:right="-424"/>
            </w:pPr>
            <w:r>
              <w:t>0.22</w:t>
            </w:r>
          </w:p>
        </w:tc>
        <w:tc>
          <w:tcPr>
            <w:tcW w:w="709" w:type="dxa"/>
            <w:noWrap/>
            <w:vAlign w:val="bottom"/>
            <w:hideMark/>
          </w:tcPr>
          <w:p w14:paraId="0B787C8B"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284E8849" w14:textId="77777777" w:rsidR="00FE76D8" w:rsidRPr="00D04944" w:rsidRDefault="00FE76D8" w:rsidP="006824CC">
            <w:pPr>
              <w:pStyle w:val="NumericTableBodyText"/>
              <w:ind w:right="-424"/>
              <w:rPr>
                <w:b/>
                <w:bCs/>
              </w:rPr>
            </w:pPr>
            <w:r w:rsidRPr="00D04944">
              <w:rPr>
                <w:b/>
                <w:bCs/>
              </w:rPr>
              <w:t>1.80</w:t>
            </w:r>
          </w:p>
        </w:tc>
        <w:tc>
          <w:tcPr>
            <w:tcW w:w="1004" w:type="dxa"/>
            <w:shd w:val="clear" w:color="auto" w:fill="D9D9D9" w:themeFill="background1" w:themeFillShade="D9"/>
            <w:noWrap/>
            <w:vAlign w:val="bottom"/>
            <w:hideMark/>
          </w:tcPr>
          <w:p w14:paraId="67CF1D4D" w14:textId="77777777" w:rsidR="00FE76D8" w:rsidRPr="00D04944" w:rsidRDefault="00FE76D8" w:rsidP="006824CC">
            <w:pPr>
              <w:pStyle w:val="NumericTableBodyText"/>
              <w:ind w:right="-424"/>
              <w:rPr>
                <w:b/>
                <w:bCs/>
              </w:rPr>
            </w:pPr>
            <w:r w:rsidRPr="00D04944">
              <w:rPr>
                <w:b/>
                <w:bCs/>
              </w:rPr>
              <w:t>0.07</w:t>
            </w:r>
          </w:p>
        </w:tc>
        <w:tc>
          <w:tcPr>
            <w:tcW w:w="811" w:type="dxa"/>
            <w:noWrap/>
            <w:vAlign w:val="bottom"/>
            <w:hideMark/>
          </w:tcPr>
          <w:p w14:paraId="0FA40970" w14:textId="77777777" w:rsidR="00FE76D8" w:rsidRDefault="00FE76D8" w:rsidP="006824CC">
            <w:pPr>
              <w:pStyle w:val="NumericTableBodyText"/>
              <w:ind w:right="-424"/>
            </w:pPr>
            <w:r>
              <w:t>0.00</w:t>
            </w:r>
          </w:p>
        </w:tc>
        <w:tc>
          <w:tcPr>
            <w:tcW w:w="812" w:type="dxa"/>
            <w:noWrap/>
            <w:vAlign w:val="bottom"/>
            <w:hideMark/>
          </w:tcPr>
          <w:p w14:paraId="230AC7D5" w14:textId="77777777" w:rsidR="00FE76D8" w:rsidRDefault="00FE76D8" w:rsidP="006824CC">
            <w:pPr>
              <w:pStyle w:val="NumericTableBodyText"/>
              <w:ind w:right="-424"/>
            </w:pPr>
            <w:r>
              <w:t>0.00</w:t>
            </w:r>
          </w:p>
        </w:tc>
        <w:tc>
          <w:tcPr>
            <w:tcW w:w="811" w:type="dxa"/>
            <w:noWrap/>
            <w:vAlign w:val="bottom"/>
            <w:hideMark/>
          </w:tcPr>
          <w:p w14:paraId="6FA10E6B" w14:textId="77777777" w:rsidR="00FE76D8" w:rsidRDefault="00FE76D8" w:rsidP="006824CC">
            <w:pPr>
              <w:pStyle w:val="NumericTableBodyText"/>
              <w:ind w:right="-424"/>
            </w:pPr>
            <w:r>
              <w:t>0.06</w:t>
            </w:r>
          </w:p>
        </w:tc>
        <w:tc>
          <w:tcPr>
            <w:tcW w:w="812" w:type="dxa"/>
            <w:vAlign w:val="bottom"/>
            <w:hideMark/>
          </w:tcPr>
          <w:p w14:paraId="10B3091F" w14:textId="77777777" w:rsidR="00FE76D8" w:rsidRDefault="00FE76D8" w:rsidP="006824CC">
            <w:pPr>
              <w:pStyle w:val="NumericTableBodyText"/>
              <w:ind w:right="-424"/>
              <w:rPr>
                <w:color w:val="FF0000"/>
              </w:rPr>
            </w:pPr>
            <w:r>
              <w:t>0.00</w:t>
            </w:r>
          </w:p>
        </w:tc>
      </w:tr>
      <w:tr w:rsidR="00FE76D8" w14:paraId="766353FC" w14:textId="77777777" w:rsidTr="00D04944">
        <w:trPr>
          <w:trHeight w:val="290"/>
        </w:trPr>
        <w:tc>
          <w:tcPr>
            <w:tcW w:w="2410" w:type="dxa"/>
            <w:noWrap/>
            <w:hideMark/>
          </w:tcPr>
          <w:p w14:paraId="08048793" w14:textId="77777777" w:rsidR="00FE76D8" w:rsidRDefault="00FE76D8" w:rsidP="00FE76D8">
            <w:pPr>
              <w:pStyle w:val="NumericTableBodyText"/>
              <w:rPr>
                <w:i/>
                <w:iCs/>
              </w:rPr>
            </w:pPr>
            <w:r>
              <w:rPr>
                <w:i/>
                <w:iCs/>
              </w:rPr>
              <w:t>Nemadactylus macropterus</w:t>
            </w:r>
          </w:p>
        </w:tc>
        <w:tc>
          <w:tcPr>
            <w:tcW w:w="709" w:type="dxa"/>
            <w:noWrap/>
            <w:vAlign w:val="bottom"/>
            <w:hideMark/>
          </w:tcPr>
          <w:p w14:paraId="30D1B758" w14:textId="77777777" w:rsidR="00FE76D8" w:rsidRDefault="00FE76D8" w:rsidP="006824CC">
            <w:pPr>
              <w:pStyle w:val="NumericTableBodyText"/>
              <w:ind w:right="-424"/>
            </w:pPr>
            <w:r>
              <w:t>0.01</w:t>
            </w:r>
          </w:p>
        </w:tc>
        <w:tc>
          <w:tcPr>
            <w:tcW w:w="709" w:type="dxa"/>
            <w:noWrap/>
            <w:vAlign w:val="bottom"/>
            <w:hideMark/>
          </w:tcPr>
          <w:p w14:paraId="7873737F"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0022C8C0" w14:textId="77777777" w:rsidR="00FE76D8" w:rsidRPr="00D04944" w:rsidRDefault="00FE76D8" w:rsidP="006824CC">
            <w:pPr>
              <w:pStyle w:val="NumericTableBodyText"/>
              <w:ind w:right="-424"/>
              <w:rPr>
                <w:b/>
                <w:bCs/>
              </w:rPr>
            </w:pPr>
            <w:r w:rsidRPr="00D04944">
              <w:rPr>
                <w:b/>
                <w:bCs/>
              </w:rPr>
              <w:t>1.74</w:t>
            </w:r>
          </w:p>
        </w:tc>
        <w:tc>
          <w:tcPr>
            <w:tcW w:w="1004" w:type="dxa"/>
            <w:shd w:val="clear" w:color="auto" w:fill="D9D9D9" w:themeFill="background1" w:themeFillShade="D9"/>
            <w:noWrap/>
            <w:vAlign w:val="bottom"/>
            <w:hideMark/>
          </w:tcPr>
          <w:p w14:paraId="517C19BB"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20F40CAE" w14:textId="77777777" w:rsidR="00FE76D8" w:rsidRDefault="00FE76D8" w:rsidP="006824CC">
            <w:pPr>
              <w:pStyle w:val="NumericTableBodyText"/>
              <w:ind w:right="-424"/>
            </w:pPr>
            <w:r>
              <w:t>0.00</w:t>
            </w:r>
          </w:p>
        </w:tc>
        <w:tc>
          <w:tcPr>
            <w:tcW w:w="812" w:type="dxa"/>
            <w:noWrap/>
            <w:vAlign w:val="bottom"/>
            <w:hideMark/>
          </w:tcPr>
          <w:p w14:paraId="4D9726BB" w14:textId="77777777" w:rsidR="00FE76D8" w:rsidRDefault="00FE76D8" w:rsidP="006824CC">
            <w:pPr>
              <w:pStyle w:val="NumericTableBodyText"/>
              <w:ind w:right="-424"/>
            </w:pPr>
            <w:r>
              <w:t>0.00</w:t>
            </w:r>
          </w:p>
        </w:tc>
        <w:tc>
          <w:tcPr>
            <w:tcW w:w="811" w:type="dxa"/>
            <w:noWrap/>
            <w:vAlign w:val="bottom"/>
            <w:hideMark/>
          </w:tcPr>
          <w:p w14:paraId="3AB5C4A0" w14:textId="77777777" w:rsidR="00FE76D8" w:rsidRDefault="00FE76D8" w:rsidP="006824CC">
            <w:pPr>
              <w:pStyle w:val="NumericTableBodyText"/>
              <w:ind w:right="-424"/>
            </w:pPr>
            <w:r>
              <w:t>0.00</w:t>
            </w:r>
          </w:p>
        </w:tc>
        <w:tc>
          <w:tcPr>
            <w:tcW w:w="812" w:type="dxa"/>
            <w:vAlign w:val="bottom"/>
            <w:hideMark/>
          </w:tcPr>
          <w:p w14:paraId="6A450F28" w14:textId="77777777" w:rsidR="00FE76D8" w:rsidRDefault="00FE76D8" w:rsidP="006824CC">
            <w:pPr>
              <w:pStyle w:val="NumericTableBodyText"/>
              <w:ind w:right="-424"/>
              <w:rPr>
                <w:color w:val="FF0000"/>
              </w:rPr>
            </w:pPr>
            <w:r>
              <w:t>0.00</w:t>
            </w:r>
          </w:p>
        </w:tc>
      </w:tr>
      <w:tr w:rsidR="00FE76D8" w14:paraId="09BE434F" w14:textId="77777777" w:rsidTr="00C84B86">
        <w:trPr>
          <w:trHeight w:val="290"/>
        </w:trPr>
        <w:tc>
          <w:tcPr>
            <w:tcW w:w="2410" w:type="dxa"/>
            <w:noWrap/>
            <w:hideMark/>
          </w:tcPr>
          <w:p w14:paraId="5B99DE4F" w14:textId="77777777" w:rsidR="00FE76D8" w:rsidRDefault="00FE76D8" w:rsidP="00FE76D8">
            <w:pPr>
              <w:pStyle w:val="NumericTableBodyText"/>
              <w:rPr>
                <w:i/>
                <w:iCs/>
              </w:rPr>
            </w:pPr>
            <w:r>
              <w:rPr>
                <w:i/>
                <w:iCs/>
              </w:rPr>
              <w:t>Neophrynichthys latus</w:t>
            </w:r>
          </w:p>
        </w:tc>
        <w:tc>
          <w:tcPr>
            <w:tcW w:w="709" w:type="dxa"/>
            <w:noWrap/>
            <w:vAlign w:val="bottom"/>
            <w:hideMark/>
          </w:tcPr>
          <w:p w14:paraId="38F26EF7" w14:textId="77777777" w:rsidR="00FE76D8" w:rsidRDefault="00FE76D8" w:rsidP="006824CC">
            <w:pPr>
              <w:pStyle w:val="NumericTableBodyText"/>
              <w:ind w:right="-424"/>
            </w:pPr>
            <w:r>
              <w:t>0.01</w:t>
            </w:r>
          </w:p>
        </w:tc>
        <w:tc>
          <w:tcPr>
            <w:tcW w:w="709" w:type="dxa"/>
            <w:noWrap/>
            <w:vAlign w:val="bottom"/>
            <w:hideMark/>
          </w:tcPr>
          <w:p w14:paraId="4797D3A5" w14:textId="77777777" w:rsidR="00FE76D8" w:rsidRDefault="00FE76D8" w:rsidP="006824CC">
            <w:pPr>
              <w:pStyle w:val="NumericTableBodyText"/>
              <w:ind w:right="-424"/>
            </w:pPr>
            <w:r>
              <w:t>0.00</w:t>
            </w:r>
          </w:p>
        </w:tc>
        <w:tc>
          <w:tcPr>
            <w:tcW w:w="992" w:type="dxa"/>
            <w:noWrap/>
            <w:vAlign w:val="bottom"/>
            <w:hideMark/>
          </w:tcPr>
          <w:p w14:paraId="269F3995" w14:textId="77777777" w:rsidR="00FE76D8" w:rsidRDefault="00FE76D8" w:rsidP="006824CC">
            <w:pPr>
              <w:pStyle w:val="NumericTableBodyText"/>
              <w:ind w:right="-424"/>
            </w:pPr>
            <w:r>
              <w:t>0.44</w:t>
            </w:r>
          </w:p>
        </w:tc>
        <w:tc>
          <w:tcPr>
            <w:tcW w:w="1004" w:type="dxa"/>
            <w:noWrap/>
            <w:vAlign w:val="bottom"/>
            <w:hideMark/>
          </w:tcPr>
          <w:p w14:paraId="4570DE66" w14:textId="77777777" w:rsidR="00FE76D8" w:rsidRDefault="00FE76D8" w:rsidP="006824CC">
            <w:pPr>
              <w:pStyle w:val="NumericTableBodyText"/>
              <w:ind w:right="-424"/>
            </w:pPr>
            <w:r>
              <w:t>0.00</w:t>
            </w:r>
          </w:p>
        </w:tc>
        <w:tc>
          <w:tcPr>
            <w:tcW w:w="811" w:type="dxa"/>
            <w:noWrap/>
            <w:vAlign w:val="bottom"/>
            <w:hideMark/>
          </w:tcPr>
          <w:p w14:paraId="1610BDA8" w14:textId="77777777" w:rsidR="00FE76D8" w:rsidRDefault="00FE76D8" w:rsidP="006824CC">
            <w:pPr>
              <w:pStyle w:val="NumericTableBodyText"/>
              <w:ind w:right="-424"/>
            </w:pPr>
            <w:r>
              <w:t>0.00</w:t>
            </w:r>
          </w:p>
        </w:tc>
        <w:tc>
          <w:tcPr>
            <w:tcW w:w="812" w:type="dxa"/>
            <w:noWrap/>
            <w:vAlign w:val="bottom"/>
            <w:hideMark/>
          </w:tcPr>
          <w:p w14:paraId="1B489E44" w14:textId="77777777" w:rsidR="00FE76D8" w:rsidRDefault="00FE76D8" w:rsidP="006824CC">
            <w:pPr>
              <w:pStyle w:val="NumericTableBodyText"/>
              <w:ind w:right="-424"/>
            </w:pPr>
            <w:r>
              <w:t>0.00</w:t>
            </w:r>
          </w:p>
        </w:tc>
        <w:tc>
          <w:tcPr>
            <w:tcW w:w="811" w:type="dxa"/>
            <w:noWrap/>
            <w:vAlign w:val="bottom"/>
            <w:hideMark/>
          </w:tcPr>
          <w:p w14:paraId="4BEC4E13" w14:textId="77777777" w:rsidR="00FE76D8" w:rsidRDefault="00FE76D8" w:rsidP="006824CC">
            <w:pPr>
              <w:pStyle w:val="NumericTableBodyText"/>
              <w:ind w:right="-424"/>
            </w:pPr>
            <w:r>
              <w:t>0.00</w:t>
            </w:r>
          </w:p>
        </w:tc>
        <w:tc>
          <w:tcPr>
            <w:tcW w:w="812" w:type="dxa"/>
            <w:vAlign w:val="bottom"/>
            <w:hideMark/>
          </w:tcPr>
          <w:p w14:paraId="437C11A8" w14:textId="77777777" w:rsidR="00FE76D8" w:rsidRDefault="00FE76D8" w:rsidP="006824CC">
            <w:pPr>
              <w:pStyle w:val="NumericTableBodyText"/>
              <w:ind w:right="-424"/>
              <w:rPr>
                <w:color w:val="FF0000"/>
              </w:rPr>
            </w:pPr>
            <w:r>
              <w:t>0.00</w:t>
            </w:r>
          </w:p>
        </w:tc>
      </w:tr>
      <w:tr w:rsidR="00FE76D8" w14:paraId="70032078" w14:textId="77777777" w:rsidTr="00D04944">
        <w:trPr>
          <w:trHeight w:val="290"/>
        </w:trPr>
        <w:tc>
          <w:tcPr>
            <w:tcW w:w="2410" w:type="dxa"/>
            <w:noWrap/>
            <w:hideMark/>
          </w:tcPr>
          <w:p w14:paraId="6328E90A" w14:textId="77777777" w:rsidR="00FE76D8" w:rsidRDefault="00FE76D8" w:rsidP="00FE76D8">
            <w:pPr>
              <w:pStyle w:val="NumericTableBodyText"/>
              <w:rPr>
                <w:i/>
                <w:iCs/>
              </w:rPr>
            </w:pPr>
            <w:r>
              <w:rPr>
                <w:i/>
                <w:iCs/>
              </w:rPr>
              <w:t>Notolabrus celidotus</w:t>
            </w:r>
          </w:p>
        </w:tc>
        <w:tc>
          <w:tcPr>
            <w:tcW w:w="709" w:type="dxa"/>
            <w:shd w:val="clear" w:color="auto" w:fill="D9D9D9" w:themeFill="background1" w:themeFillShade="D9"/>
            <w:noWrap/>
            <w:vAlign w:val="bottom"/>
            <w:hideMark/>
          </w:tcPr>
          <w:p w14:paraId="33811F71" w14:textId="77777777" w:rsidR="00FE76D8" w:rsidRPr="00D04944" w:rsidRDefault="00FE76D8" w:rsidP="006824CC">
            <w:pPr>
              <w:pStyle w:val="NumericTableBodyText"/>
              <w:ind w:right="-424"/>
              <w:rPr>
                <w:b/>
                <w:bCs/>
              </w:rPr>
            </w:pPr>
            <w:r w:rsidRPr="00D04944">
              <w:rPr>
                <w:b/>
                <w:bCs/>
              </w:rPr>
              <w:t>0.83</w:t>
            </w:r>
          </w:p>
        </w:tc>
        <w:tc>
          <w:tcPr>
            <w:tcW w:w="709" w:type="dxa"/>
            <w:shd w:val="clear" w:color="auto" w:fill="D9D9D9" w:themeFill="background1" w:themeFillShade="D9"/>
            <w:noWrap/>
            <w:vAlign w:val="bottom"/>
            <w:hideMark/>
          </w:tcPr>
          <w:p w14:paraId="7BA000B9" w14:textId="77777777" w:rsidR="00FE76D8" w:rsidRPr="00D04944" w:rsidRDefault="00FE76D8" w:rsidP="006824CC">
            <w:pPr>
              <w:pStyle w:val="NumericTableBodyText"/>
              <w:ind w:right="-424"/>
              <w:rPr>
                <w:b/>
                <w:bCs/>
              </w:rPr>
            </w:pPr>
            <w:r w:rsidRPr="00D04944">
              <w:rPr>
                <w:b/>
                <w:bCs/>
              </w:rPr>
              <w:t>0.02</w:t>
            </w:r>
          </w:p>
        </w:tc>
        <w:tc>
          <w:tcPr>
            <w:tcW w:w="992" w:type="dxa"/>
            <w:noWrap/>
            <w:vAlign w:val="bottom"/>
            <w:hideMark/>
          </w:tcPr>
          <w:p w14:paraId="4448AEC5" w14:textId="77777777" w:rsidR="00FE76D8" w:rsidRDefault="00FE76D8" w:rsidP="006824CC">
            <w:pPr>
              <w:pStyle w:val="NumericTableBodyText"/>
              <w:ind w:right="-424"/>
            </w:pPr>
            <w:r>
              <w:t>0.15</w:t>
            </w:r>
          </w:p>
        </w:tc>
        <w:tc>
          <w:tcPr>
            <w:tcW w:w="1004" w:type="dxa"/>
            <w:noWrap/>
            <w:vAlign w:val="bottom"/>
            <w:hideMark/>
          </w:tcPr>
          <w:p w14:paraId="33659542" w14:textId="77777777" w:rsidR="00FE76D8" w:rsidRDefault="00FE76D8" w:rsidP="006824CC">
            <w:pPr>
              <w:pStyle w:val="NumericTableBodyText"/>
              <w:ind w:right="-424"/>
            </w:pPr>
            <w:r>
              <w:t>0.00</w:t>
            </w:r>
          </w:p>
        </w:tc>
        <w:tc>
          <w:tcPr>
            <w:tcW w:w="811" w:type="dxa"/>
            <w:shd w:val="clear" w:color="auto" w:fill="D9D9D9" w:themeFill="background1" w:themeFillShade="D9"/>
            <w:noWrap/>
            <w:vAlign w:val="bottom"/>
            <w:hideMark/>
          </w:tcPr>
          <w:p w14:paraId="5B1BC8B6" w14:textId="77777777" w:rsidR="00FE76D8" w:rsidRPr="00D04944" w:rsidRDefault="00FE76D8" w:rsidP="006824CC">
            <w:pPr>
              <w:pStyle w:val="NumericTableBodyText"/>
              <w:ind w:right="-424"/>
              <w:rPr>
                <w:b/>
                <w:bCs/>
              </w:rPr>
            </w:pPr>
            <w:r w:rsidRPr="00D04944">
              <w:rPr>
                <w:b/>
                <w:bCs/>
              </w:rPr>
              <w:t>0.12</w:t>
            </w:r>
          </w:p>
        </w:tc>
        <w:tc>
          <w:tcPr>
            <w:tcW w:w="812" w:type="dxa"/>
            <w:shd w:val="clear" w:color="auto" w:fill="D9D9D9" w:themeFill="background1" w:themeFillShade="D9"/>
            <w:noWrap/>
            <w:vAlign w:val="bottom"/>
            <w:hideMark/>
          </w:tcPr>
          <w:p w14:paraId="53EFCFBF" w14:textId="77777777" w:rsidR="00FE76D8" w:rsidRPr="00D04944" w:rsidRDefault="00FE76D8" w:rsidP="006824CC">
            <w:pPr>
              <w:pStyle w:val="NumericTableBodyText"/>
              <w:ind w:right="-424"/>
              <w:rPr>
                <w:b/>
                <w:bCs/>
              </w:rPr>
            </w:pPr>
            <w:r w:rsidRPr="00D04944">
              <w:rPr>
                <w:b/>
                <w:bCs/>
              </w:rPr>
              <w:t>0.05</w:t>
            </w:r>
          </w:p>
        </w:tc>
        <w:tc>
          <w:tcPr>
            <w:tcW w:w="811" w:type="dxa"/>
            <w:shd w:val="clear" w:color="auto" w:fill="D9D9D9" w:themeFill="background1" w:themeFillShade="D9"/>
            <w:noWrap/>
            <w:vAlign w:val="bottom"/>
            <w:hideMark/>
          </w:tcPr>
          <w:p w14:paraId="3201C63A" w14:textId="77777777" w:rsidR="00FE76D8" w:rsidRPr="00D04944" w:rsidRDefault="00FE76D8" w:rsidP="006824CC">
            <w:pPr>
              <w:pStyle w:val="NumericTableBodyText"/>
              <w:ind w:right="-424"/>
              <w:rPr>
                <w:b/>
                <w:bCs/>
              </w:rPr>
            </w:pPr>
            <w:r w:rsidRPr="00D04944">
              <w:rPr>
                <w:b/>
                <w:bCs/>
              </w:rPr>
              <w:t>0.39</w:t>
            </w:r>
          </w:p>
        </w:tc>
        <w:tc>
          <w:tcPr>
            <w:tcW w:w="812" w:type="dxa"/>
            <w:shd w:val="clear" w:color="auto" w:fill="D9D9D9" w:themeFill="background1" w:themeFillShade="D9"/>
            <w:vAlign w:val="bottom"/>
            <w:hideMark/>
          </w:tcPr>
          <w:p w14:paraId="091E71DF" w14:textId="77777777" w:rsidR="00FE76D8" w:rsidRPr="00D04944" w:rsidRDefault="00FE76D8" w:rsidP="006824CC">
            <w:pPr>
              <w:pStyle w:val="NumericTableBodyText"/>
              <w:ind w:right="-424"/>
              <w:rPr>
                <w:b/>
                <w:bCs/>
                <w:color w:val="FF0000"/>
              </w:rPr>
            </w:pPr>
            <w:r w:rsidRPr="00D04944">
              <w:rPr>
                <w:b/>
                <w:bCs/>
              </w:rPr>
              <w:t>0.01</w:t>
            </w:r>
          </w:p>
        </w:tc>
      </w:tr>
      <w:tr w:rsidR="00FE76D8" w14:paraId="135371E0" w14:textId="77777777" w:rsidTr="00D04944">
        <w:trPr>
          <w:trHeight w:val="290"/>
        </w:trPr>
        <w:tc>
          <w:tcPr>
            <w:tcW w:w="2410" w:type="dxa"/>
            <w:noWrap/>
            <w:hideMark/>
          </w:tcPr>
          <w:p w14:paraId="43019F18" w14:textId="77777777" w:rsidR="00FE76D8" w:rsidRDefault="00FE76D8" w:rsidP="00FE76D8">
            <w:pPr>
              <w:pStyle w:val="NumericTableBodyText"/>
              <w:rPr>
                <w:i/>
                <w:iCs/>
              </w:rPr>
            </w:pPr>
            <w:r>
              <w:rPr>
                <w:i/>
                <w:iCs/>
              </w:rPr>
              <w:t>Notopogon lilliei</w:t>
            </w:r>
          </w:p>
        </w:tc>
        <w:tc>
          <w:tcPr>
            <w:tcW w:w="709" w:type="dxa"/>
            <w:noWrap/>
            <w:vAlign w:val="bottom"/>
            <w:hideMark/>
          </w:tcPr>
          <w:p w14:paraId="30412D2B" w14:textId="77777777" w:rsidR="00FE76D8" w:rsidRDefault="00FE76D8" w:rsidP="006824CC">
            <w:pPr>
              <w:pStyle w:val="NumericTableBodyText"/>
              <w:ind w:right="-424"/>
            </w:pPr>
            <w:r>
              <w:t>0.00</w:t>
            </w:r>
          </w:p>
        </w:tc>
        <w:tc>
          <w:tcPr>
            <w:tcW w:w="709" w:type="dxa"/>
            <w:noWrap/>
            <w:vAlign w:val="bottom"/>
            <w:hideMark/>
          </w:tcPr>
          <w:p w14:paraId="4F6E8F1B"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5F74D965" w14:textId="77777777" w:rsidR="00FE76D8" w:rsidRPr="00D04944" w:rsidRDefault="00FE76D8" w:rsidP="006824CC">
            <w:pPr>
              <w:pStyle w:val="NumericTableBodyText"/>
              <w:ind w:right="-424"/>
              <w:rPr>
                <w:b/>
                <w:bCs/>
              </w:rPr>
            </w:pPr>
            <w:r w:rsidRPr="00D04944">
              <w:rPr>
                <w:b/>
                <w:bCs/>
              </w:rPr>
              <w:t>3.19</w:t>
            </w:r>
          </w:p>
        </w:tc>
        <w:tc>
          <w:tcPr>
            <w:tcW w:w="1004" w:type="dxa"/>
            <w:noWrap/>
            <w:vAlign w:val="bottom"/>
            <w:hideMark/>
          </w:tcPr>
          <w:p w14:paraId="20C4E8AF" w14:textId="77777777" w:rsidR="00FE76D8" w:rsidRDefault="00FE76D8" w:rsidP="006824CC">
            <w:pPr>
              <w:pStyle w:val="NumericTableBodyText"/>
              <w:ind w:right="-424"/>
            </w:pPr>
            <w:r>
              <w:t>0.00</w:t>
            </w:r>
          </w:p>
        </w:tc>
        <w:tc>
          <w:tcPr>
            <w:tcW w:w="811" w:type="dxa"/>
            <w:noWrap/>
            <w:vAlign w:val="bottom"/>
            <w:hideMark/>
          </w:tcPr>
          <w:p w14:paraId="3D1F581E" w14:textId="77777777" w:rsidR="00FE76D8" w:rsidRDefault="00FE76D8" w:rsidP="006824CC">
            <w:pPr>
              <w:pStyle w:val="NumericTableBodyText"/>
              <w:ind w:right="-424"/>
            </w:pPr>
            <w:r>
              <w:t>0.00</w:t>
            </w:r>
          </w:p>
        </w:tc>
        <w:tc>
          <w:tcPr>
            <w:tcW w:w="812" w:type="dxa"/>
            <w:noWrap/>
            <w:vAlign w:val="bottom"/>
            <w:hideMark/>
          </w:tcPr>
          <w:p w14:paraId="768448DE" w14:textId="77777777" w:rsidR="00FE76D8" w:rsidRDefault="00FE76D8" w:rsidP="006824CC">
            <w:pPr>
              <w:pStyle w:val="NumericTableBodyText"/>
              <w:ind w:right="-424"/>
            </w:pPr>
            <w:r>
              <w:t>0.00</w:t>
            </w:r>
          </w:p>
        </w:tc>
        <w:tc>
          <w:tcPr>
            <w:tcW w:w="811" w:type="dxa"/>
            <w:noWrap/>
            <w:vAlign w:val="bottom"/>
            <w:hideMark/>
          </w:tcPr>
          <w:p w14:paraId="4BEC61E9" w14:textId="77777777" w:rsidR="00FE76D8" w:rsidRDefault="00FE76D8" w:rsidP="006824CC">
            <w:pPr>
              <w:pStyle w:val="NumericTableBodyText"/>
              <w:ind w:right="-424"/>
            </w:pPr>
            <w:r>
              <w:t>0.00</w:t>
            </w:r>
          </w:p>
        </w:tc>
        <w:tc>
          <w:tcPr>
            <w:tcW w:w="812" w:type="dxa"/>
            <w:vAlign w:val="bottom"/>
            <w:hideMark/>
          </w:tcPr>
          <w:p w14:paraId="46750BD3" w14:textId="77777777" w:rsidR="00FE76D8" w:rsidRDefault="00FE76D8" w:rsidP="006824CC">
            <w:pPr>
              <w:pStyle w:val="NumericTableBodyText"/>
              <w:ind w:right="-424"/>
              <w:rPr>
                <w:color w:val="FF0000"/>
              </w:rPr>
            </w:pPr>
            <w:r>
              <w:t>0.00</w:t>
            </w:r>
          </w:p>
        </w:tc>
      </w:tr>
      <w:tr w:rsidR="00FE76D8" w14:paraId="77F4EFA2" w14:textId="77777777" w:rsidTr="00D04944">
        <w:trPr>
          <w:trHeight w:val="290"/>
        </w:trPr>
        <w:tc>
          <w:tcPr>
            <w:tcW w:w="2410" w:type="dxa"/>
            <w:noWrap/>
            <w:hideMark/>
          </w:tcPr>
          <w:p w14:paraId="5D705F28" w14:textId="77777777" w:rsidR="00FE76D8" w:rsidRDefault="00FE76D8" w:rsidP="00FE76D8">
            <w:pPr>
              <w:pStyle w:val="NumericTableBodyText"/>
              <w:rPr>
                <w:i/>
                <w:iCs/>
              </w:rPr>
            </w:pPr>
            <w:r>
              <w:rPr>
                <w:i/>
                <w:iCs/>
              </w:rPr>
              <w:t>Parapercis colias</w:t>
            </w:r>
          </w:p>
        </w:tc>
        <w:tc>
          <w:tcPr>
            <w:tcW w:w="709" w:type="dxa"/>
            <w:noWrap/>
            <w:vAlign w:val="bottom"/>
            <w:hideMark/>
          </w:tcPr>
          <w:p w14:paraId="3AFF7871" w14:textId="77777777" w:rsidR="00FE76D8" w:rsidRDefault="00FE76D8" w:rsidP="006824CC">
            <w:pPr>
              <w:pStyle w:val="NumericTableBodyText"/>
              <w:ind w:right="-424"/>
            </w:pPr>
            <w:r>
              <w:t>0.06</w:t>
            </w:r>
          </w:p>
        </w:tc>
        <w:tc>
          <w:tcPr>
            <w:tcW w:w="709" w:type="dxa"/>
            <w:noWrap/>
            <w:vAlign w:val="bottom"/>
            <w:hideMark/>
          </w:tcPr>
          <w:p w14:paraId="75BC6B01" w14:textId="77777777" w:rsidR="00FE76D8" w:rsidRDefault="00FE76D8" w:rsidP="006824CC">
            <w:pPr>
              <w:pStyle w:val="NumericTableBodyText"/>
              <w:ind w:right="-424"/>
            </w:pPr>
            <w:r>
              <w:t>0.00</w:t>
            </w:r>
          </w:p>
        </w:tc>
        <w:tc>
          <w:tcPr>
            <w:tcW w:w="992" w:type="dxa"/>
            <w:noWrap/>
            <w:vAlign w:val="bottom"/>
            <w:hideMark/>
          </w:tcPr>
          <w:p w14:paraId="5861EB0A" w14:textId="77777777" w:rsidR="00FE76D8" w:rsidRDefault="00FE76D8" w:rsidP="006824CC">
            <w:pPr>
              <w:pStyle w:val="NumericTableBodyText"/>
              <w:ind w:right="-424"/>
            </w:pPr>
            <w:r>
              <w:t>0.47</w:t>
            </w:r>
          </w:p>
        </w:tc>
        <w:tc>
          <w:tcPr>
            <w:tcW w:w="1004" w:type="dxa"/>
            <w:shd w:val="clear" w:color="auto" w:fill="D9D9D9" w:themeFill="background1" w:themeFillShade="D9"/>
            <w:noWrap/>
            <w:vAlign w:val="bottom"/>
            <w:hideMark/>
          </w:tcPr>
          <w:p w14:paraId="3F82CB34"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17BA6B4D" w14:textId="77777777" w:rsidR="00FE76D8" w:rsidRDefault="00FE76D8" w:rsidP="006824CC">
            <w:pPr>
              <w:pStyle w:val="NumericTableBodyText"/>
              <w:ind w:right="-424"/>
            </w:pPr>
            <w:r>
              <w:t>0.00</w:t>
            </w:r>
          </w:p>
        </w:tc>
        <w:tc>
          <w:tcPr>
            <w:tcW w:w="812" w:type="dxa"/>
            <w:noWrap/>
            <w:vAlign w:val="bottom"/>
            <w:hideMark/>
          </w:tcPr>
          <w:p w14:paraId="65B3218B" w14:textId="77777777" w:rsidR="00FE76D8" w:rsidRDefault="00FE76D8" w:rsidP="006824CC">
            <w:pPr>
              <w:pStyle w:val="NumericTableBodyText"/>
              <w:ind w:right="-424"/>
            </w:pPr>
            <w:r>
              <w:t>0.00</w:t>
            </w:r>
          </w:p>
        </w:tc>
        <w:tc>
          <w:tcPr>
            <w:tcW w:w="811" w:type="dxa"/>
            <w:noWrap/>
            <w:vAlign w:val="bottom"/>
            <w:hideMark/>
          </w:tcPr>
          <w:p w14:paraId="241AB0A8" w14:textId="77777777" w:rsidR="00FE76D8" w:rsidRDefault="00FE76D8" w:rsidP="006824CC">
            <w:pPr>
              <w:pStyle w:val="NumericTableBodyText"/>
              <w:ind w:right="-424"/>
            </w:pPr>
            <w:r>
              <w:t>0.05</w:t>
            </w:r>
          </w:p>
        </w:tc>
        <w:tc>
          <w:tcPr>
            <w:tcW w:w="812" w:type="dxa"/>
            <w:vAlign w:val="bottom"/>
            <w:hideMark/>
          </w:tcPr>
          <w:p w14:paraId="2EF7EABC" w14:textId="77777777" w:rsidR="00FE76D8" w:rsidRDefault="00FE76D8" w:rsidP="006824CC">
            <w:pPr>
              <w:pStyle w:val="NumericTableBodyText"/>
              <w:ind w:right="-424"/>
              <w:rPr>
                <w:color w:val="FF0000"/>
              </w:rPr>
            </w:pPr>
            <w:r>
              <w:t>0.00</w:t>
            </w:r>
          </w:p>
        </w:tc>
      </w:tr>
      <w:tr w:rsidR="00FE76D8" w14:paraId="066B0EFC" w14:textId="77777777" w:rsidTr="006824CC">
        <w:trPr>
          <w:trHeight w:val="290"/>
        </w:trPr>
        <w:tc>
          <w:tcPr>
            <w:tcW w:w="2410" w:type="dxa"/>
            <w:noWrap/>
            <w:hideMark/>
          </w:tcPr>
          <w:p w14:paraId="0A9A02AE" w14:textId="77777777" w:rsidR="00FE76D8" w:rsidRDefault="00FE76D8" w:rsidP="00FE76D8">
            <w:pPr>
              <w:pStyle w:val="NumericTableBodyText"/>
              <w:rPr>
                <w:i/>
                <w:iCs/>
              </w:rPr>
            </w:pPr>
            <w:r>
              <w:rPr>
                <w:i/>
                <w:iCs/>
              </w:rPr>
              <w:t>Paratrachichthys trailli</w:t>
            </w:r>
          </w:p>
        </w:tc>
        <w:tc>
          <w:tcPr>
            <w:tcW w:w="709" w:type="dxa"/>
            <w:noWrap/>
            <w:vAlign w:val="bottom"/>
            <w:hideMark/>
          </w:tcPr>
          <w:p w14:paraId="5165852E" w14:textId="77777777" w:rsidR="00FE76D8" w:rsidRDefault="00FE76D8" w:rsidP="006824CC">
            <w:pPr>
              <w:pStyle w:val="NumericTableBodyText"/>
              <w:ind w:right="-424"/>
            </w:pPr>
            <w:r>
              <w:t>0.00</w:t>
            </w:r>
          </w:p>
        </w:tc>
        <w:tc>
          <w:tcPr>
            <w:tcW w:w="709" w:type="dxa"/>
            <w:noWrap/>
            <w:vAlign w:val="bottom"/>
            <w:hideMark/>
          </w:tcPr>
          <w:p w14:paraId="3EB329DA"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7A59587F" w14:textId="77777777" w:rsidR="00FE76D8" w:rsidRPr="00D04944" w:rsidRDefault="00FE76D8" w:rsidP="006824CC">
            <w:pPr>
              <w:pStyle w:val="NumericTableBodyText"/>
              <w:ind w:right="-424"/>
              <w:rPr>
                <w:b/>
                <w:bCs/>
              </w:rPr>
            </w:pPr>
            <w:r w:rsidRPr="00D04944">
              <w:rPr>
                <w:b/>
                <w:bCs/>
              </w:rPr>
              <w:t>0.89</w:t>
            </w:r>
          </w:p>
        </w:tc>
        <w:tc>
          <w:tcPr>
            <w:tcW w:w="1004" w:type="dxa"/>
            <w:noWrap/>
            <w:vAlign w:val="bottom"/>
            <w:hideMark/>
          </w:tcPr>
          <w:p w14:paraId="50A50B34" w14:textId="77777777" w:rsidR="00FE76D8" w:rsidRDefault="00FE76D8" w:rsidP="006824CC">
            <w:pPr>
              <w:pStyle w:val="NumericTableBodyText"/>
              <w:ind w:right="-424"/>
            </w:pPr>
            <w:r>
              <w:t>0.00</w:t>
            </w:r>
          </w:p>
        </w:tc>
        <w:tc>
          <w:tcPr>
            <w:tcW w:w="811" w:type="dxa"/>
            <w:noWrap/>
            <w:vAlign w:val="bottom"/>
            <w:hideMark/>
          </w:tcPr>
          <w:p w14:paraId="66ABA886" w14:textId="77777777" w:rsidR="00FE76D8" w:rsidRDefault="00FE76D8" w:rsidP="006824CC">
            <w:pPr>
              <w:pStyle w:val="NumericTableBodyText"/>
              <w:ind w:right="-424"/>
            </w:pPr>
            <w:r>
              <w:t>0.00</w:t>
            </w:r>
          </w:p>
        </w:tc>
        <w:tc>
          <w:tcPr>
            <w:tcW w:w="812" w:type="dxa"/>
            <w:noWrap/>
            <w:vAlign w:val="bottom"/>
            <w:hideMark/>
          </w:tcPr>
          <w:p w14:paraId="626D0654" w14:textId="77777777" w:rsidR="00FE76D8" w:rsidRDefault="00FE76D8" w:rsidP="006824CC">
            <w:pPr>
              <w:pStyle w:val="NumericTableBodyText"/>
              <w:ind w:right="-424"/>
            </w:pPr>
            <w:r>
              <w:t>0.00</w:t>
            </w:r>
          </w:p>
        </w:tc>
        <w:tc>
          <w:tcPr>
            <w:tcW w:w="811" w:type="dxa"/>
            <w:noWrap/>
            <w:vAlign w:val="bottom"/>
            <w:hideMark/>
          </w:tcPr>
          <w:p w14:paraId="0B98A2B4" w14:textId="77777777" w:rsidR="00FE76D8" w:rsidRDefault="00FE76D8" w:rsidP="006824CC">
            <w:pPr>
              <w:pStyle w:val="NumericTableBodyText"/>
              <w:ind w:right="-424"/>
            </w:pPr>
            <w:r>
              <w:t>0.00</w:t>
            </w:r>
          </w:p>
        </w:tc>
        <w:tc>
          <w:tcPr>
            <w:tcW w:w="812" w:type="dxa"/>
            <w:vAlign w:val="bottom"/>
            <w:hideMark/>
          </w:tcPr>
          <w:p w14:paraId="79A6933A" w14:textId="77777777" w:rsidR="00FE76D8" w:rsidRDefault="00FE76D8" w:rsidP="006824CC">
            <w:pPr>
              <w:pStyle w:val="NumericTableBodyText"/>
              <w:ind w:right="-424"/>
              <w:rPr>
                <w:color w:val="FF0000"/>
              </w:rPr>
            </w:pPr>
            <w:r>
              <w:t>0.00</w:t>
            </w:r>
          </w:p>
        </w:tc>
      </w:tr>
      <w:tr w:rsidR="00FE76D8" w14:paraId="06455DF3" w14:textId="77777777" w:rsidTr="006824CC">
        <w:trPr>
          <w:trHeight w:val="290"/>
        </w:trPr>
        <w:tc>
          <w:tcPr>
            <w:tcW w:w="2410" w:type="dxa"/>
            <w:tcBorders>
              <w:bottom w:val="single" w:sz="4" w:space="0" w:color="auto"/>
            </w:tcBorders>
            <w:noWrap/>
            <w:hideMark/>
          </w:tcPr>
          <w:p w14:paraId="542A9736" w14:textId="77777777" w:rsidR="00FE76D8" w:rsidRDefault="00FE76D8" w:rsidP="00FE76D8">
            <w:pPr>
              <w:pStyle w:val="NumericTableBodyText"/>
              <w:rPr>
                <w:i/>
                <w:iCs/>
              </w:rPr>
            </w:pPr>
            <w:r>
              <w:rPr>
                <w:i/>
                <w:iCs/>
              </w:rPr>
              <w:t>Paristiopterus labiosus</w:t>
            </w:r>
          </w:p>
        </w:tc>
        <w:tc>
          <w:tcPr>
            <w:tcW w:w="709" w:type="dxa"/>
            <w:tcBorders>
              <w:bottom w:val="single" w:sz="4" w:space="0" w:color="auto"/>
            </w:tcBorders>
            <w:noWrap/>
            <w:vAlign w:val="bottom"/>
            <w:hideMark/>
          </w:tcPr>
          <w:p w14:paraId="00F7DF44" w14:textId="77777777" w:rsidR="00FE76D8" w:rsidRDefault="00FE76D8" w:rsidP="006824CC">
            <w:pPr>
              <w:pStyle w:val="NumericTableBodyText"/>
              <w:ind w:right="-424"/>
            </w:pPr>
            <w:r>
              <w:t>0.05</w:t>
            </w:r>
          </w:p>
        </w:tc>
        <w:tc>
          <w:tcPr>
            <w:tcW w:w="709" w:type="dxa"/>
            <w:tcBorders>
              <w:bottom w:val="single" w:sz="4" w:space="0" w:color="auto"/>
            </w:tcBorders>
            <w:noWrap/>
            <w:vAlign w:val="bottom"/>
            <w:hideMark/>
          </w:tcPr>
          <w:p w14:paraId="403CF5B7" w14:textId="77777777" w:rsidR="00FE76D8" w:rsidRDefault="00FE76D8" w:rsidP="006824CC">
            <w:pPr>
              <w:pStyle w:val="NumericTableBodyText"/>
              <w:ind w:right="-424"/>
            </w:pPr>
            <w:r>
              <w:t>0.00</w:t>
            </w:r>
          </w:p>
        </w:tc>
        <w:tc>
          <w:tcPr>
            <w:tcW w:w="992" w:type="dxa"/>
            <w:tcBorders>
              <w:bottom w:val="single" w:sz="4" w:space="0" w:color="auto"/>
            </w:tcBorders>
            <w:noWrap/>
            <w:vAlign w:val="bottom"/>
            <w:hideMark/>
          </w:tcPr>
          <w:p w14:paraId="7DAB484B" w14:textId="77777777" w:rsidR="00FE76D8" w:rsidRDefault="00FE76D8" w:rsidP="006824CC">
            <w:pPr>
              <w:pStyle w:val="NumericTableBodyText"/>
              <w:ind w:right="-424"/>
            </w:pPr>
            <w:r>
              <w:t>0.82</w:t>
            </w:r>
          </w:p>
        </w:tc>
        <w:tc>
          <w:tcPr>
            <w:tcW w:w="1004" w:type="dxa"/>
            <w:tcBorders>
              <w:bottom w:val="single" w:sz="4" w:space="0" w:color="auto"/>
            </w:tcBorders>
            <w:shd w:val="clear" w:color="auto" w:fill="D9D9D9" w:themeFill="background1" w:themeFillShade="D9"/>
            <w:noWrap/>
            <w:vAlign w:val="bottom"/>
            <w:hideMark/>
          </w:tcPr>
          <w:p w14:paraId="2F01503F" w14:textId="77777777" w:rsidR="00FE76D8" w:rsidRPr="00D04944" w:rsidRDefault="00FE76D8" w:rsidP="006824CC">
            <w:pPr>
              <w:pStyle w:val="NumericTableBodyText"/>
              <w:ind w:right="-424"/>
              <w:rPr>
                <w:b/>
                <w:bCs/>
              </w:rPr>
            </w:pPr>
            <w:r w:rsidRPr="00D04944">
              <w:rPr>
                <w:b/>
                <w:bCs/>
              </w:rPr>
              <w:t>0.02</w:t>
            </w:r>
          </w:p>
        </w:tc>
        <w:tc>
          <w:tcPr>
            <w:tcW w:w="811" w:type="dxa"/>
            <w:tcBorders>
              <w:bottom w:val="single" w:sz="4" w:space="0" w:color="auto"/>
            </w:tcBorders>
            <w:noWrap/>
            <w:vAlign w:val="bottom"/>
            <w:hideMark/>
          </w:tcPr>
          <w:p w14:paraId="6070430C" w14:textId="77777777" w:rsidR="00FE76D8" w:rsidRDefault="00FE76D8" w:rsidP="006824CC">
            <w:pPr>
              <w:pStyle w:val="NumericTableBodyText"/>
              <w:ind w:right="-424"/>
            </w:pPr>
            <w:r>
              <w:t>0.00</w:t>
            </w:r>
          </w:p>
        </w:tc>
        <w:tc>
          <w:tcPr>
            <w:tcW w:w="812" w:type="dxa"/>
            <w:tcBorders>
              <w:bottom w:val="single" w:sz="4" w:space="0" w:color="auto"/>
            </w:tcBorders>
            <w:noWrap/>
            <w:vAlign w:val="bottom"/>
            <w:hideMark/>
          </w:tcPr>
          <w:p w14:paraId="4DC90C1C" w14:textId="77777777" w:rsidR="00FE76D8" w:rsidRDefault="00FE76D8" w:rsidP="006824CC">
            <w:pPr>
              <w:pStyle w:val="NumericTableBodyText"/>
              <w:ind w:right="-424"/>
            </w:pPr>
            <w:r>
              <w:t>0.00</w:t>
            </w:r>
          </w:p>
        </w:tc>
        <w:tc>
          <w:tcPr>
            <w:tcW w:w="811" w:type="dxa"/>
            <w:tcBorders>
              <w:bottom w:val="single" w:sz="4" w:space="0" w:color="auto"/>
            </w:tcBorders>
            <w:noWrap/>
            <w:vAlign w:val="bottom"/>
            <w:hideMark/>
          </w:tcPr>
          <w:p w14:paraId="34E26577" w14:textId="77777777" w:rsidR="00FE76D8" w:rsidRDefault="00FE76D8" w:rsidP="006824CC">
            <w:pPr>
              <w:pStyle w:val="NumericTableBodyText"/>
              <w:ind w:right="-424"/>
            </w:pPr>
            <w:r>
              <w:t>0.03</w:t>
            </w:r>
          </w:p>
        </w:tc>
        <w:tc>
          <w:tcPr>
            <w:tcW w:w="812" w:type="dxa"/>
            <w:tcBorders>
              <w:bottom w:val="single" w:sz="4" w:space="0" w:color="auto"/>
            </w:tcBorders>
            <w:vAlign w:val="bottom"/>
            <w:hideMark/>
          </w:tcPr>
          <w:p w14:paraId="6C5B5128" w14:textId="77777777" w:rsidR="00FE76D8" w:rsidRDefault="00FE76D8" w:rsidP="006824CC">
            <w:pPr>
              <w:pStyle w:val="NumericTableBodyText"/>
              <w:ind w:right="-424"/>
              <w:rPr>
                <w:color w:val="FF0000"/>
              </w:rPr>
            </w:pPr>
            <w:r>
              <w:t>0.00</w:t>
            </w:r>
          </w:p>
        </w:tc>
      </w:tr>
      <w:tr w:rsidR="00FE76D8" w14:paraId="26F3C25E" w14:textId="77777777" w:rsidTr="006824CC">
        <w:trPr>
          <w:trHeight w:val="290"/>
        </w:trPr>
        <w:tc>
          <w:tcPr>
            <w:tcW w:w="2410" w:type="dxa"/>
            <w:tcBorders>
              <w:top w:val="single" w:sz="4" w:space="0" w:color="auto"/>
            </w:tcBorders>
            <w:noWrap/>
            <w:hideMark/>
          </w:tcPr>
          <w:p w14:paraId="2E31F4D7" w14:textId="77777777" w:rsidR="00FE76D8" w:rsidRDefault="00FE76D8" w:rsidP="00FE76D8">
            <w:pPr>
              <w:pStyle w:val="NumericTableBodyText"/>
              <w:rPr>
                <w:i/>
                <w:iCs/>
              </w:rPr>
            </w:pPr>
            <w:r>
              <w:rPr>
                <w:i/>
                <w:iCs/>
              </w:rPr>
              <w:lastRenderedPageBreak/>
              <w:t>Pelotretis flavilatus</w:t>
            </w:r>
          </w:p>
        </w:tc>
        <w:tc>
          <w:tcPr>
            <w:tcW w:w="709" w:type="dxa"/>
            <w:tcBorders>
              <w:top w:val="single" w:sz="4" w:space="0" w:color="auto"/>
            </w:tcBorders>
            <w:noWrap/>
            <w:vAlign w:val="bottom"/>
            <w:hideMark/>
          </w:tcPr>
          <w:p w14:paraId="4D8AB379" w14:textId="77777777" w:rsidR="00FE76D8" w:rsidRDefault="00FE76D8" w:rsidP="006824CC">
            <w:pPr>
              <w:pStyle w:val="NumericTableBodyText"/>
              <w:ind w:right="-424"/>
            </w:pPr>
            <w:r>
              <w:t>0.30</w:t>
            </w:r>
          </w:p>
        </w:tc>
        <w:tc>
          <w:tcPr>
            <w:tcW w:w="709" w:type="dxa"/>
            <w:tcBorders>
              <w:top w:val="single" w:sz="4" w:space="0" w:color="auto"/>
            </w:tcBorders>
            <w:shd w:val="clear" w:color="auto" w:fill="D9D9D9" w:themeFill="background1" w:themeFillShade="D9"/>
            <w:noWrap/>
            <w:vAlign w:val="bottom"/>
            <w:hideMark/>
          </w:tcPr>
          <w:p w14:paraId="5D13FADA" w14:textId="77777777" w:rsidR="00FE76D8" w:rsidRPr="00D04944" w:rsidRDefault="00FE76D8" w:rsidP="006824CC">
            <w:pPr>
              <w:pStyle w:val="NumericTableBodyText"/>
              <w:ind w:right="-424"/>
              <w:rPr>
                <w:b/>
                <w:bCs/>
              </w:rPr>
            </w:pPr>
            <w:r w:rsidRPr="00D04944">
              <w:rPr>
                <w:b/>
                <w:bCs/>
              </w:rPr>
              <w:t>0.01</w:t>
            </w:r>
          </w:p>
        </w:tc>
        <w:tc>
          <w:tcPr>
            <w:tcW w:w="992" w:type="dxa"/>
            <w:tcBorders>
              <w:top w:val="single" w:sz="4" w:space="0" w:color="auto"/>
            </w:tcBorders>
            <w:noWrap/>
            <w:vAlign w:val="bottom"/>
            <w:hideMark/>
          </w:tcPr>
          <w:p w14:paraId="628B6B7D" w14:textId="77777777" w:rsidR="00FE76D8" w:rsidRDefault="00FE76D8" w:rsidP="006824CC">
            <w:pPr>
              <w:pStyle w:val="NumericTableBodyText"/>
              <w:ind w:right="-424"/>
            </w:pPr>
            <w:r>
              <w:t>0.43</w:t>
            </w:r>
          </w:p>
        </w:tc>
        <w:tc>
          <w:tcPr>
            <w:tcW w:w="1004" w:type="dxa"/>
            <w:tcBorders>
              <w:top w:val="single" w:sz="4" w:space="0" w:color="auto"/>
            </w:tcBorders>
            <w:shd w:val="clear" w:color="auto" w:fill="D9D9D9" w:themeFill="background1" w:themeFillShade="D9"/>
            <w:noWrap/>
            <w:vAlign w:val="bottom"/>
            <w:hideMark/>
          </w:tcPr>
          <w:p w14:paraId="19A782A3" w14:textId="77777777" w:rsidR="00FE76D8" w:rsidRPr="00D04944" w:rsidRDefault="00FE76D8" w:rsidP="006824CC">
            <w:pPr>
              <w:pStyle w:val="NumericTableBodyText"/>
              <w:ind w:right="-424"/>
              <w:rPr>
                <w:b/>
                <w:bCs/>
              </w:rPr>
            </w:pPr>
            <w:r w:rsidRPr="00D04944">
              <w:rPr>
                <w:b/>
                <w:bCs/>
              </w:rPr>
              <w:t>0.01</w:t>
            </w:r>
          </w:p>
        </w:tc>
        <w:tc>
          <w:tcPr>
            <w:tcW w:w="811" w:type="dxa"/>
            <w:tcBorders>
              <w:top w:val="single" w:sz="4" w:space="0" w:color="auto"/>
            </w:tcBorders>
            <w:noWrap/>
            <w:vAlign w:val="bottom"/>
            <w:hideMark/>
          </w:tcPr>
          <w:p w14:paraId="4A4B7417" w14:textId="77777777" w:rsidR="00FE76D8" w:rsidRDefault="00FE76D8" w:rsidP="006824CC">
            <w:pPr>
              <w:pStyle w:val="NumericTableBodyText"/>
              <w:ind w:right="-424"/>
            </w:pPr>
            <w:r>
              <w:t>0.05</w:t>
            </w:r>
          </w:p>
        </w:tc>
        <w:tc>
          <w:tcPr>
            <w:tcW w:w="812" w:type="dxa"/>
            <w:tcBorders>
              <w:top w:val="single" w:sz="4" w:space="0" w:color="auto"/>
            </w:tcBorders>
            <w:noWrap/>
            <w:vAlign w:val="bottom"/>
            <w:hideMark/>
          </w:tcPr>
          <w:p w14:paraId="4BB17E21" w14:textId="77777777" w:rsidR="00FE76D8" w:rsidRDefault="00FE76D8" w:rsidP="006824CC">
            <w:pPr>
              <w:pStyle w:val="NumericTableBodyText"/>
              <w:ind w:right="-424"/>
            </w:pPr>
            <w:r>
              <w:t>0.02</w:t>
            </w:r>
          </w:p>
        </w:tc>
        <w:tc>
          <w:tcPr>
            <w:tcW w:w="811" w:type="dxa"/>
            <w:tcBorders>
              <w:top w:val="single" w:sz="4" w:space="0" w:color="auto"/>
            </w:tcBorders>
            <w:shd w:val="clear" w:color="auto" w:fill="D9D9D9" w:themeFill="background1" w:themeFillShade="D9"/>
            <w:noWrap/>
            <w:vAlign w:val="bottom"/>
            <w:hideMark/>
          </w:tcPr>
          <w:p w14:paraId="7340A7C7" w14:textId="77777777" w:rsidR="00FE76D8" w:rsidRPr="00D04944" w:rsidRDefault="00FE76D8" w:rsidP="006824CC">
            <w:pPr>
              <w:pStyle w:val="NumericTableBodyText"/>
              <w:ind w:right="-424"/>
              <w:rPr>
                <w:b/>
                <w:bCs/>
              </w:rPr>
            </w:pPr>
            <w:r w:rsidRPr="00D04944">
              <w:rPr>
                <w:b/>
                <w:bCs/>
              </w:rPr>
              <w:t>0.18</w:t>
            </w:r>
          </w:p>
        </w:tc>
        <w:tc>
          <w:tcPr>
            <w:tcW w:w="812" w:type="dxa"/>
            <w:tcBorders>
              <w:top w:val="single" w:sz="4" w:space="0" w:color="auto"/>
            </w:tcBorders>
            <w:vAlign w:val="bottom"/>
            <w:hideMark/>
          </w:tcPr>
          <w:p w14:paraId="12717DCC" w14:textId="77777777" w:rsidR="00FE76D8" w:rsidRDefault="00FE76D8" w:rsidP="006824CC">
            <w:pPr>
              <w:pStyle w:val="NumericTableBodyText"/>
              <w:ind w:right="-424"/>
              <w:rPr>
                <w:color w:val="FF0000"/>
              </w:rPr>
            </w:pPr>
            <w:r>
              <w:t>0.00</w:t>
            </w:r>
          </w:p>
        </w:tc>
      </w:tr>
      <w:tr w:rsidR="00FE76D8" w14:paraId="47057625" w14:textId="77777777" w:rsidTr="00D04944">
        <w:trPr>
          <w:trHeight w:val="290"/>
        </w:trPr>
        <w:tc>
          <w:tcPr>
            <w:tcW w:w="2410" w:type="dxa"/>
            <w:noWrap/>
            <w:hideMark/>
          </w:tcPr>
          <w:p w14:paraId="70746005" w14:textId="77777777" w:rsidR="00FE76D8" w:rsidRDefault="00FE76D8" w:rsidP="00FE76D8">
            <w:pPr>
              <w:pStyle w:val="NumericTableBodyText"/>
              <w:rPr>
                <w:i/>
                <w:iCs/>
              </w:rPr>
            </w:pPr>
            <w:r>
              <w:rPr>
                <w:i/>
                <w:iCs/>
              </w:rPr>
              <w:t>Peltorhamphus latus</w:t>
            </w:r>
          </w:p>
        </w:tc>
        <w:tc>
          <w:tcPr>
            <w:tcW w:w="709" w:type="dxa"/>
            <w:shd w:val="clear" w:color="auto" w:fill="D9D9D9" w:themeFill="background1" w:themeFillShade="D9"/>
            <w:noWrap/>
            <w:vAlign w:val="bottom"/>
            <w:hideMark/>
          </w:tcPr>
          <w:p w14:paraId="3B9491C8" w14:textId="77777777" w:rsidR="00FE76D8" w:rsidRPr="00D04944" w:rsidRDefault="00FE76D8" w:rsidP="006824CC">
            <w:pPr>
              <w:pStyle w:val="NumericTableBodyText"/>
              <w:ind w:right="-424"/>
              <w:rPr>
                <w:b/>
                <w:bCs/>
              </w:rPr>
            </w:pPr>
            <w:r w:rsidRPr="00D04944">
              <w:rPr>
                <w:b/>
                <w:bCs/>
              </w:rPr>
              <w:t>0.55</w:t>
            </w:r>
          </w:p>
        </w:tc>
        <w:tc>
          <w:tcPr>
            <w:tcW w:w="709" w:type="dxa"/>
            <w:shd w:val="clear" w:color="auto" w:fill="D9D9D9" w:themeFill="background1" w:themeFillShade="D9"/>
            <w:noWrap/>
            <w:vAlign w:val="bottom"/>
            <w:hideMark/>
          </w:tcPr>
          <w:p w14:paraId="4DA98A22"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7C252A71" w14:textId="77777777" w:rsidR="00FE76D8" w:rsidRDefault="00FE76D8" w:rsidP="006824CC">
            <w:pPr>
              <w:pStyle w:val="NumericTableBodyText"/>
              <w:ind w:right="-424"/>
            </w:pPr>
            <w:r>
              <w:t>0.09</w:t>
            </w:r>
          </w:p>
        </w:tc>
        <w:tc>
          <w:tcPr>
            <w:tcW w:w="1004" w:type="dxa"/>
            <w:noWrap/>
            <w:vAlign w:val="bottom"/>
            <w:hideMark/>
          </w:tcPr>
          <w:p w14:paraId="38DA2710" w14:textId="77777777" w:rsidR="00FE76D8" w:rsidRDefault="00FE76D8" w:rsidP="006824CC">
            <w:pPr>
              <w:pStyle w:val="NumericTableBodyText"/>
              <w:ind w:right="-424"/>
            </w:pPr>
            <w:r>
              <w:t>0.00</w:t>
            </w:r>
          </w:p>
        </w:tc>
        <w:tc>
          <w:tcPr>
            <w:tcW w:w="811" w:type="dxa"/>
            <w:shd w:val="clear" w:color="auto" w:fill="D9D9D9" w:themeFill="background1" w:themeFillShade="D9"/>
            <w:noWrap/>
            <w:vAlign w:val="bottom"/>
            <w:hideMark/>
          </w:tcPr>
          <w:p w14:paraId="24196DF3" w14:textId="77777777" w:rsidR="00FE76D8" w:rsidRPr="00D04944" w:rsidRDefault="00FE76D8" w:rsidP="006824CC">
            <w:pPr>
              <w:pStyle w:val="NumericTableBodyText"/>
              <w:ind w:right="-424"/>
              <w:rPr>
                <w:b/>
                <w:bCs/>
              </w:rPr>
            </w:pPr>
            <w:r w:rsidRPr="00D04944">
              <w:rPr>
                <w:b/>
                <w:bCs/>
              </w:rPr>
              <w:t>0.11</w:t>
            </w:r>
          </w:p>
        </w:tc>
        <w:tc>
          <w:tcPr>
            <w:tcW w:w="812" w:type="dxa"/>
            <w:noWrap/>
            <w:vAlign w:val="bottom"/>
            <w:hideMark/>
          </w:tcPr>
          <w:p w14:paraId="7E9BD4A5" w14:textId="77777777" w:rsidR="00FE76D8" w:rsidRDefault="00FE76D8" w:rsidP="006824CC">
            <w:pPr>
              <w:pStyle w:val="NumericTableBodyText"/>
              <w:ind w:right="-424"/>
            </w:pPr>
            <w:r>
              <w:t>0.03</w:t>
            </w:r>
          </w:p>
        </w:tc>
        <w:tc>
          <w:tcPr>
            <w:tcW w:w="811" w:type="dxa"/>
            <w:shd w:val="clear" w:color="auto" w:fill="D9D9D9" w:themeFill="background1" w:themeFillShade="D9"/>
            <w:noWrap/>
            <w:vAlign w:val="bottom"/>
            <w:hideMark/>
          </w:tcPr>
          <w:p w14:paraId="3B39C82F" w14:textId="77777777" w:rsidR="00FE76D8" w:rsidRPr="00D04944" w:rsidRDefault="00FE76D8" w:rsidP="006824CC">
            <w:pPr>
              <w:pStyle w:val="NumericTableBodyText"/>
              <w:ind w:right="-424"/>
              <w:rPr>
                <w:b/>
                <w:bCs/>
              </w:rPr>
            </w:pPr>
            <w:r w:rsidRPr="00D04944">
              <w:rPr>
                <w:b/>
                <w:bCs/>
              </w:rPr>
              <w:t>0.41</w:t>
            </w:r>
          </w:p>
        </w:tc>
        <w:tc>
          <w:tcPr>
            <w:tcW w:w="812" w:type="dxa"/>
            <w:vAlign w:val="bottom"/>
            <w:hideMark/>
          </w:tcPr>
          <w:p w14:paraId="32C191DC" w14:textId="77777777" w:rsidR="00FE76D8" w:rsidRDefault="00FE76D8" w:rsidP="006824CC">
            <w:pPr>
              <w:pStyle w:val="NumericTableBodyText"/>
              <w:ind w:right="-424"/>
              <w:rPr>
                <w:color w:val="FF0000"/>
              </w:rPr>
            </w:pPr>
            <w:r>
              <w:t>0.00</w:t>
            </w:r>
          </w:p>
        </w:tc>
      </w:tr>
      <w:tr w:rsidR="00FE76D8" w14:paraId="2E8FEFEF" w14:textId="77777777" w:rsidTr="00D04944">
        <w:trPr>
          <w:trHeight w:val="290"/>
        </w:trPr>
        <w:tc>
          <w:tcPr>
            <w:tcW w:w="2410" w:type="dxa"/>
            <w:noWrap/>
            <w:hideMark/>
          </w:tcPr>
          <w:p w14:paraId="37923F63" w14:textId="77777777" w:rsidR="00FE76D8" w:rsidRDefault="00FE76D8" w:rsidP="00FE76D8">
            <w:pPr>
              <w:pStyle w:val="NumericTableBodyText"/>
              <w:rPr>
                <w:i/>
                <w:iCs/>
              </w:rPr>
            </w:pPr>
            <w:r>
              <w:rPr>
                <w:i/>
                <w:iCs/>
              </w:rPr>
              <w:t>Peltorhamphus novaezeelandiae</w:t>
            </w:r>
          </w:p>
        </w:tc>
        <w:tc>
          <w:tcPr>
            <w:tcW w:w="709" w:type="dxa"/>
            <w:shd w:val="clear" w:color="auto" w:fill="D9D9D9" w:themeFill="background1" w:themeFillShade="D9"/>
            <w:noWrap/>
            <w:vAlign w:val="bottom"/>
            <w:hideMark/>
          </w:tcPr>
          <w:p w14:paraId="0096798F" w14:textId="77777777" w:rsidR="00FE76D8" w:rsidRPr="00D04944" w:rsidRDefault="00FE76D8" w:rsidP="006824CC">
            <w:pPr>
              <w:pStyle w:val="NumericTableBodyText"/>
              <w:ind w:right="-424"/>
              <w:rPr>
                <w:b/>
                <w:bCs/>
              </w:rPr>
            </w:pPr>
            <w:r w:rsidRPr="00D04944">
              <w:rPr>
                <w:b/>
                <w:bCs/>
              </w:rPr>
              <w:t>0.32</w:t>
            </w:r>
          </w:p>
        </w:tc>
        <w:tc>
          <w:tcPr>
            <w:tcW w:w="709" w:type="dxa"/>
            <w:shd w:val="clear" w:color="auto" w:fill="D9D9D9" w:themeFill="background1" w:themeFillShade="D9"/>
            <w:noWrap/>
            <w:vAlign w:val="bottom"/>
            <w:hideMark/>
          </w:tcPr>
          <w:p w14:paraId="27C20618"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59708176" w14:textId="77777777" w:rsidR="00FE76D8" w:rsidRDefault="00FE76D8" w:rsidP="006824CC">
            <w:pPr>
              <w:pStyle w:val="NumericTableBodyText"/>
              <w:ind w:right="-424"/>
            </w:pPr>
            <w:r>
              <w:t>0.39</w:t>
            </w:r>
          </w:p>
        </w:tc>
        <w:tc>
          <w:tcPr>
            <w:tcW w:w="1004" w:type="dxa"/>
            <w:shd w:val="clear" w:color="auto" w:fill="D9D9D9" w:themeFill="background1" w:themeFillShade="D9"/>
            <w:noWrap/>
            <w:vAlign w:val="bottom"/>
            <w:hideMark/>
          </w:tcPr>
          <w:p w14:paraId="4C2380CB"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910C3B7" w14:textId="77777777" w:rsidR="00FE76D8" w:rsidRDefault="00FE76D8" w:rsidP="006824CC">
            <w:pPr>
              <w:pStyle w:val="NumericTableBodyText"/>
              <w:ind w:right="-424"/>
            </w:pPr>
            <w:r>
              <w:t>0.03</w:t>
            </w:r>
          </w:p>
        </w:tc>
        <w:tc>
          <w:tcPr>
            <w:tcW w:w="812" w:type="dxa"/>
            <w:noWrap/>
            <w:vAlign w:val="bottom"/>
            <w:hideMark/>
          </w:tcPr>
          <w:p w14:paraId="63310065" w14:textId="77777777" w:rsidR="00FE76D8" w:rsidRDefault="00FE76D8" w:rsidP="006824CC">
            <w:pPr>
              <w:pStyle w:val="NumericTableBodyText"/>
              <w:ind w:right="-424"/>
            </w:pPr>
            <w:r>
              <w:t>0.02</w:t>
            </w:r>
          </w:p>
        </w:tc>
        <w:tc>
          <w:tcPr>
            <w:tcW w:w="811" w:type="dxa"/>
            <w:shd w:val="clear" w:color="auto" w:fill="D9D9D9" w:themeFill="background1" w:themeFillShade="D9"/>
            <w:noWrap/>
            <w:vAlign w:val="bottom"/>
            <w:hideMark/>
          </w:tcPr>
          <w:p w14:paraId="69E91661" w14:textId="77777777" w:rsidR="00FE76D8" w:rsidRPr="00D04944" w:rsidRDefault="00FE76D8" w:rsidP="006824CC">
            <w:pPr>
              <w:pStyle w:val="NumericTableBodyText"/>
              <w:ind w:right="-424"/>
              <w:rPr>
                <w:b/>
                <w:bCs/>
              </w:rPr>
            </w:pPr>
            <w:r w:rsidRPr="00D04944">
              <w:rPr>
                <w:b/>
                <w:bCs/>
              </w:rPr>
              <w:t>0.17</w:t>
            </w:r>
          </w:p>
        </w:tc>
        <w:tc>
          <w:tcPr>
            <w:tcW w:w="812" w:type="dxa"/>
            <w:vAlign w:val="bottom"/>
            <w:hideMark/>
          </w:tcPr>
          <w:p w14:paraId="2E0C7276" w14:textId="77777777" w:rsidR="00FE76D8" w:rsidRDefault="00FE76D8" w:rsidP="006824CC">
            <w:pPr>
              <w:pStyle w:val="NumericTableBodyText"/>
              <w:ind w:right="-424"/>
              <w:rPr>
                <w:color w:val="FF0000"/>
              </w:rPr>
            </w:pPr>
            <w:r>
              <w:t>0.00</w:t>
            </w:r>
          </w:p>
        </w:tc>
      </w:tr>
      <w:tr w:rsidR="00FE76D8" w14:paraId="6D1BC8EC" w14:textId="77777777" w:rsidTr="00D04944">
        <w:trPr>
          <w:trHeight w:val="290"/>
        </w:trPr>
        <w:tc>
          <w:tcPr>
            <w:tcW w:w="2410" w:type="dxa"/>
            <w:noWrap/>
            <w:hideMark/>
          </w:tcPr>
          <w:p w14:paraId="62F48036" w14:textId="77777777" w:rsidR="00FE76D8" w:rsidRDefault="00FE76D8" w:rsidP="00FE76D8">
            <w:pPr>
              <w:pStyle w:val="NumericTableBodyText"/>
              <w:rPr>
                <w:i/>
                <w:iCs/>
              </w:rPr>
            </w:pPr>
            <w:r>
              <w:rPr>
                <w:i/>
                <w:iCs/>
              </w:rPr>
              <w:t>Peltorhamphus tenuis</w:t>
            </w:r>
          </w:p>
        </w:tc>
        <w:tc>
          <w:tcPr>
            <w:tcW w:w="709" w:type="dxa"/>
            <w:shd w:val="clear" w:color="auto" w:fill="D9D9D9" w:themeFill="background1" w:themeFillShade="D9"/>
            <w:noWrap/>
            <w:vAlign w:val="bottom"/>
            <w:hideMark/>
          </w:tcPr>
          <w:p w14:paraId="58E77008" w14:textId="77777777" w:rsidR="00FE76D8" w:rsidRPr="00D04944" w:rsidRDefault="00FE76D8" w:rsidP="006824CC">
            <w:pPr>
              <w:pStyle w:val="NumericTableBodyText"/>
              <w:ind w:right="-424"/>
              <w:rPr>
                <w:b/>
                <w:bCs/>
              </w:rPr>
            </w:pPr>
            <w:r w:rsidRPr="00D04944">
              <w:rPr>
                <w:b/>
                <w:bCs/>
              </w:rPr>
              <w:t>0.66</w:t>
            </w:r>
          </w:p>
        </w:tc>
        <w:tc>
          <w:tcPr>
            <w:tcW w:w="709" w:type="dxa"/>
            <w:shd w:val="clear" w:color="auto" w:fill="D9D9D9" w:themeFill="background1" w:themeFillShade="D9"/>
            <w:noWrap/>
            <w:vAlign w:val="bottom"/>
            <w:hideMark/>
          </w:tcPr>
          <w:p w14:paraId="41C1C9A2"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426126D1" w14:textId="77777777" w:rsidR="00FE76D8" w:rsidRDefault="00FE76D8" w:rsidP="006824CC">
            <w:pPr>
              <w:pStyle w:val="NumericTableBodyText"/>
              <w:ind w:right="-424"/>
            </w:pPr>
            <w:r>
              <w:t>0.66</w:t>
            </w:r>
          </w:p>
        </w:tc>
        <w:tc>
          <w:tcPr>
            <w:tcW w:w="1004" w:type="dxa"/>
            <w:shd w:val="clear" w:color="auto" w:fill="D9D9D9" w:themeFill="background1" w:themeFillShade="D9"/>
            <w:noWrap/>
            <w:vAlign w:val="bottom"/>
            <w:hideMark/>
          </w:tcPr>
          <w:p w14:paraId="241AE709" w14:textId="77777777" w:rsidR="00FE76D8" w:rsidRPr="00D04944" w:rsidRDefault="00FE76D8" w:rsidP="006824CC">
            <w:pPr>
              <w:pStyle w:val="NumericTableBodyText"/>
              <w:ind w:right="-424"/>
              <w:rPr>
                <w:b/>
                <w:bCs/>
              </w:rPr>
            </w:pPr>
            <w:r w:rsidRPr="00D04944">
              <w:rPr>
                <w:b/>
                <w:bCs/>
              </w:rPr>
              <w:t>0.02</w:t>
            </w:r>
          </w:p>
        </w:tc>
        <w:tc>
          <w:tcPr>
            <w:tcW w:w="811" w:type="dxa"/>
            <w:noWrap/>
            <w:vAlign w:val="bottom"/>
            <w:hideMark/>
          </w:tcPr>
          <w:p w14:paraId="371E0635" w14:textId="77777777" w:rsidR="00FE76D8" w:rsidRDefault="00FE76D8" w:rsidP="006824CC">
            <w:pPr>
              <w:pStyle w:val="NumericTableBodyText"/>
              <w:ind w:right="-424"/>
            </w:pPr>
            <w:r>
              <w:t>0.03</w:t>
            </w:r>
          </w:p>
        </w:tc>
        <w:tc>
          <w:tcPr>
            <w:tcW w:w="812" w:type="dxa"/>
            <w:noWrap/>
            <w:vAlign w:val="bottom"/>
            <w:hideMark/>
          </w:tcPr>
          <w:p w14:paraId="15E0F31A" w14:textId="77777777" w:rsidR="00FE76D8" w:rsidRDefault="00FE76D8" w:rsidP="006824CC">
            <w:pPr>
              <w:pStyle w:val="NumericTableBodyText"/>
              <w:ind w:right="-424"/>
            </w:pPr>
            <w:r>
              <w:t>0.03</w:t>
            </w:r>
          </w:p>
        </w:tc>
        <w:tc>
          <w:tcPr>
            <w:tcW w:w="811" w:type="dxa"/>
            <w:shd w:val="clear" w:color="auto" w:fill="D9D9D9" w:themeFill="background1" w:themeFillShade="D9"/>
            <w:noWrap/>
            <w:vAlign w:val="bottom"/>
            <w:hideMark/>
          </w:tcPr>
          <w:p w14:paraId="71DAE9BC" w14:textId="77777777" w:rsidR="00FE76D8" w:rsidRPr="00D04944" w:rsidRDefault="00FE76D8" w:rsidP="006824CC">
            <w:pPr>
              <w:pStyle w:val="NumericTableBodyText"/>
              <w:ind w:right="-424"/>
              <w:rPr>
                <w:b/>
                <w:bCs/>
              </w:rPr>
            </w:pPr>
            <w:r w:rsidRPr="00D04944">
              <w:rPr>
                <w:b/>
                <w:bCs/>
              </w:rPr>
              <w:t>0.44</w:t>
            </w:r>
          </w:p>
        </w:tc>
        <w:tc>
          <w:tcPr>
            <w:tcW w:w="812" w:type="dxa"/>
            <w:shd w:val="clear" w:color="auto" w:fill="D9D9D9" w:themeFill="background1" w:themeFillShade="D9"/>
            <w:vAlign w:val="bottom"/>
            <w:hideMark/>
          </w:tcPr>
          <w:p w14:paraId="7645C176" w14:textId="77777777" w:rsidR="00FE76D8" w:rsidRPr="00D04944" w:rsidRDefault="00FE76D8" w:rsidP="006824CC">
            <w:pPr>
              <w:pStyle w:val="NumericTableBodyText"/>
              <w:ind w:right="-424"/>
              <w:rPr>
                <w:b/>
                <w:bCs/>
                <w:color w:val="FF0000"/>
              </w:rPr>
            </w:pPr>
            <w:r w:rsidRPr="00D04944">
              <w:rPr>
                <w:b/>
                <w:bCs/>
              </w:rPr>
              <w:t>0.01</w:t>
            </w:r>
          </w:p>
        </w:tc>
      </w:tr>
      <w:tr w:rsidR="00FE76D8" w14:paraId="637CDAF9" w14:textId="77777777" w:rsidTr="00D04944">
        <w:trPr>
          <w:trHeight w:val="290"/>
        </w:trPr>
        <w:tc>
          <w:tcPr>
            <w:tcW w:w="2410" w:type="dxa"/>
            <w:noWrap/>
            <w:hideMark/>
          </w:tcPr>
          <w:p w14:paraId="5DF7E5B7" w14:textId="77777777" w:rsidR="00FE76D8" w:rsidRDefault="00FE76D8" w:rsidP="00FE76D8">
            <w:pPr>
              <w:pStyle w:val="NumericTableBodyText"/>
              <w:rPr>
                <w:i/>
                <w:iCs/>
              </w:rPr>
            </w:pPr>
            <w:r>
              <w:rPr>
                <w:i/>
                <w:iCs/>
              </w:rPr>
              <w:t>Plagiogeneion rubiginosum</w:t>
            </w:r>
          </w:p>
        </w:tc>
        <w:tc>
          <w:tcPr>
            <w:tcW w:w="709" w:type="dxa"/>
            <w:noWrap/>
            <w:vAlign w:val="bottom"/>
            <w:hideMark/>
          </w:tcPr>
          <w:p w14:paraId="0A34918C" w14:textId="77777777" w:rsidR="00FE76D8" w:rsidRDefault="00FE76D8" w:rsidP="006824CC">
            <w:pPr>
              <w:pStyle w:val="NumericTableBodyText"/>
              <w:ind w:right="-424"/>
            </w:pPr>
            <w:r>
              <w:t>0.04</w:t>
            </w:r>
          </w:p>
        </w:tc>
        <w:tc>
          <w:tcPr>
            <w:tcW w:w="709" w:type="dxa"/>
            <w:noWrap/>
            <w:vAlign w:val="bottom"/>
            <w:hideMark/>
          </w:tcPr>
          <w:p w14:paraId="1DC06933" w14:textId="77777777" w:rsidR="00FE76D8" w:rsidRDefault="00FE76D8" w:rsidP="006824CC">
            <w:pPr>
              <w:pStyle w:val="NumericTableBodyText"/>
              <w:ind w:right="-424"/>
            </w:pPr>
            <w:r>
              <w:t>0.00</w:t>
            </w:r>
          </w:p>
        </w:tc>
        <w:tc>
          <w:tcPr>
            <w:tcW w:w="992" w:type="dxa"/>
            <w:noWrap/>
            <w:vAlign w:val="bottom"/>
            <w:hideMark/>
          </w:tcPr>
          <w:p w14:paraId="79908BFC" w14:textId="77777777" w:rsidR="00FE76D8" w:rsidRDefault="00FE76D8" w:rsidP="006824CC">
            <w:pPr>
              <w:pStyle w:val="NumericTableBodyText"/>
              <w:ind w:right="-424"/>
            </w:pPr>
            <w:r>
              <w:t>0.83</w:t>
            </w:r>
          </w:p>
        </w:tc>
        <w:tc>
          <w:tcPr>
            <w:tcW w:w="1004" w:type="dxa"/>
            <w:shd w:val="clear" w:color="auto" w:fill="D9D9D9" w:themeFill="background1" w:themeFillShade="D9"/>
            <w:noWrap/>
            <w:vAlign w:val="bottom"/>
            <w:hideMark/>
          </w:tcPr>
          <w:p w14:paraId="3957472C"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645229F1" w14:textId="77777777" w:rsidR="00FE76D8" w:rsidRDefault="00FE76D8" w:rsidP="006824CC">
            <w:pPr>
              <w:pStyle w:val="NumericTableBodyText"/>
              <w:ind w:right="-424"/>
            </w:pPr>
            <w:r>
              <w:t>0.00</w:t>
            </w:r>
          </w:p>
        </w:tc>
        <w:tc>
          <w:tcPr>
            <w:tcW w:w="812" w:type="dxa"/>
            <w:noWrap/>
            <w:vAlign w:val="bottom"/>
            <w:hideMark/>
          </w:tcPr>
          <w:p w14:paraId="3F1FDCEA" w14:textId="77777777" w:rsidR="00FE76D8" w:rsidRDefault="00FE76D8" w:rsidP="006824CC">
            <w:pPr>
              <w:pStyle w:val="NumericTableBodyText"/>
              <w:ind w:right="-424"/>
            </w:pPr>
            <w:r>
              <w:t>0.00</w:t>
            </w:r>
          </w:p>
        </w:tc>
        <w:tc>
          <w:tcPr>
            <w:tcW w:w="811" w:type="dxa"/>
            <w:noWrap/>
            <w:vAlign w:val="bottom"/>
            <w:hideMark/>
          </w:tcPr>
          <w:p w14:paraId="446AD918" w14:textId="77777777" w:rsidR="00FE76D8" w:rsidRDefault="00FE76D8" w:rsidP="006824CC">
            <w:pPr>
              <w:pStyle w:val="NumericTableBodyText"/>
              <w:ind w:right="-424"/>
            </w:pPr>
            <w:r>
              <w:t>0.02</w:t>
            </w:r>
          </w:p>
        </w:tc>
        <w:tc>
          <w:tcPr>
            <w:tcW w:w="812" w:type="dxa"/>
            <w:vAlign w:val="bottom"/>
            <w:hideMark/>
          </w:tcPr>
          <w:p w14:paraId="521750A0" w14:textId="77777777" w:rsidR="00FE76D8" w:rsidRDefault="00FE76D8" w:rsidP="006824CC">
            <w:pPr>
              <w:pStyle w:val="NumericTableBodyText"/>
              <w:ind w:right="-424"/>
              <w:rPr>
                <w:color w:val="FF0000"/>
              </w:rPr>
            </w:pPr>
            <w:r>
              <w:t>0.00</w:t>
            </w:r>
          </w:p>
        </w:tc>
      </w:tr>
      <w:tr w:rsidR="00FE76D8" w14:paraId="42D68769" w14:textId="77777777" w:rsidTr="00D04944">
        <w:trPr>
          <w:trHeight w:val="290"/>
        </w:trPr>
        <w:tc>
          <w:tcPr>
            <w:tcW w:w="2410" w:type="dxa"/>
            <w:noWrap/>
            <w:hideMark/>
          </w:tcPr>
          <w:p w14:paraId="47E95BEC" w14:textId="77777777" w:rsidR="00FE76D8" w:rsidRDefault="00FE76D8" w:rsidP="00FE76D8">
            <w:pPr>
              <w:pStyle w:val="NumericTableBodyText"/>
              <w:rPr>
                <w:i/>
                <w:iCs/>
              </w:rPr>
            </w:pPr>
            <w:r>
              <w:rPr>
                <w:i/>
                <w:iCs/>
              </w:rPr>
              <w:t>Polyprion oxygeneios</w:t>
            </w:r>
          </w:p>
        </w:tc>
        <w:tc>
          <w:tcPr>
            <w:tcW w:w="709" w:type="dxa"/>
            <w:noWrap/>
            <w:vAlign w:val="bottom"/>
            <w:hideMark/>
          </w:tcPr>
          <w:p w14:paraId="5E7841ED" w14:textId="77777777" w:rsidR="00FE76D8" w:rsidRDefault="00FE76D8" w:rsidP="006824CC">
            <w:pPr>
              <w:pStyle w:val="NumericTableBodyText"/>
              <w:ind w:right="-424"/>
            </w:pPr>
            <w:r>
              <w:t>0.01</w:t>
            </w:r>
          </w:p>
        </w:tc>
        <w:tc>
          <w:tcPr>
            <w:tcW w:w="709" w:type="dxa"/>
            <w:noWrap/>
            <w:vAlign w:val="bottom"/>
            <w:hideMark/>
          </w:tcPr>
          <w:p w14:paraId="46860F18"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FFDD813" w14:textId="77777777" w:rsidR="00FE76D8" w:rsidRPr="00D04944" w:rsidRDefault="00FE76D8" w:rsidP="006824CC">
            <w:pPr>
              <w:pStyle w:val="NumericTableBodyText"/>
              <w:ind w:right="-424"/>
              <w:rPr>
                <w:b/>
                <w:bCs/>
              </w:rPr>
            </w:pPr>
            <w:r w:rsidRPr="00D04944">
              <w:rPr>
                <w:b/>
                <w:bCs/>
              </w:rPr>
              <w:t>0.97</w:t>
            </w:r>
          </w:p>
        </w:tc>
        <w:tc>
          <w:tcPr>
            <w:tcW w:w="1004" w:type="dxa"/>
            <w:noWrap/>
            <w:vAlign w:val="bottom"/>
            <w:hideMark/>
          </w:tcPr>
          <w:p w14:paraId="685707E6" w14:textId="77777777" w:rsidR="00FE76D8" w:rsidRDefault="00FE76D8" w:rsidP="006824CC">
            <w:pPr>
              <w:pStyle w:val="NumericTableBodyText"/>
              <w:ind w:right="-424"/>
            </w:pPr>
            <w:r>
              <w:t>0.00</w:t>
            </w:r>
          </w:p>
        </w:tc>
        <w:tc>
          <w:tcPr>
            <w:tcW w:w="811" w:type="dxa"/>
            <w:noWrap/>
            <w:vAlign w:val="bottom"/>
            <w:hideMark/>
          </w:tcPr>
          <w:p w14:paraId="6DD6E8D4" w14:textId="77777777" w:rsidR="00FE76D8" w:rsidRDefault="00FE76D8" w:rsidP="006824CC">
            <w:pPr>
              <w:pStyle w:val="NumericTableBodyText"/>
              <w:ind w:right="-424"/>
            </w:pPr>
            <w:r>
              <w:t>0.00</w:t>
            </w:r>
          </w:p>
        </w:tc>
        <w:tc>
          <w:tcPr>
            <w:tcW w:w="812" w:type="dxa"/>
            <w:noWrap/>
            <w:vAlign w:val="bottom"/>
            <w:hideMark/>
          </w:tcPr>
          <w:p w14:paraId="68AF0AE5" w14:textId="77777777" w:rsidR="00FE76D8" w:rsidRDefault="00FE76D8" w:rsidP="006824CC">
            <w:pPr>
              <w:pStyle w:val="NumericTableBodyText"/>
              <w:ind w:right="-424"/>
            </w:pPr>
            <w:r>
              <w:t>0.00</w:t>
            </w:r>
          </w:p>
        </w:tc>
        <w:tc>
          <w:tcPr>
            <w:tcW w:w="811" w:type="dxa"/>
            <w:noWrap/>
            <w:vAlign w:val="bottom"/>
            <w:hideMark/>
          </w:tcPr>
          <w:p w14:paraId="1E41D307" w14:textId="77777777" w:rsidR="00FE76D8" w:rsidRDefault="00FE76D8" w:rsidP="006824CC">
            <w:pPr>
              <w:pStyle w:val="NumericTableBodyText"/>
              <w:ind w:right="-424"/>
            </w:pPr>
            <w:r>
              <w:t>0.00</w:t>
            </w:r>
          </w:p>
        </w:tc>
        <w:tc>
          <w:tcPr>
            <w:tcW w:w="812" w:type="dxa"/>
            <w:vAlign w:val="bottom"/>
            <w:hideMark/>
          </w:tcPr>
          <w:p w14:paraId="5E49733B" w14:textId="77777777" w:rsidR="00FE76D8" w:rsidRDefault="00FE76D8" w:rsidP="006824CC">
            <w:pPr>
              <w:pStyle w:val="NumericTableBodyText"/>
              <w:ind w:right="-424"/>
              <w:rPr>
                <w:color w:val="FF0000"/>
              </w:rPr>
            </w:pPr>
            <w:r>
              <w:t>0.00</w:t>
            </w:r>
          </w:p>
        </w:tc>
      </w:tr>
      <w:tr w:rsidR="00FE76D8" w14:paraId="3CD94CCA" w14:textId="77777777" w:rsidTr="00D04944">
        <w:trPr>
          <w:trHeight w:val="290"/>
        </w:trPr>
        <w:tc>
          <w:tcPr>
            <w:tcW w:w="2410" w:type="dxa"/>
            <w:noWrap/>
            <w:hideMark/>
          </w:tcPr>
          <w:p w14:paraId="3B158CFA" w14:textId="77777777" w:rsidR="00FE76D8" w:rsidRDefault="00FE76D8" w:rsidP="00FE76D8">
            <w:pPr>
              <w:pStyle w:val="NumericTableBodyText"/>
              <w:rPr>
                <w:i/>
                <w:iCs/>
              </w:rPr>
            </w:pPr>
            <w:r>
              <w:rPr>
                <w:i/>
                <w:iCs/>
              </w:rPr>
              <w:t>Pseudocaranx georgianus</w:t>
            </w:r>
          </w:p>
        </w:tc>
        <w:tc>
          <w:tcPr>
            <w:tcW w:w="709" w:type="dxa"/>
            <w:shd w:val="clear" w:color="auto" w:fill="D9D9D9" w:themeFill="background1" w:themeFillShade="D9"/>
            <w:noWrap/>
            <w:vAlign w:val="bottom"/>
            <w:hideMark/>
          </w:tcPr>
          <w:p w14:paraId="44CE37C0" w14:textId="77777777" w:rsidR="00FE76D8" w:rsidRPr="00D04944" w:rsidRDefault="00FE76D8" w:rsidP="006824CC">
            <w:pPr>
              <w:pStyle w:val="NumericTableBodyText"/>
              <w:ind w:right="-424"/>
              <w:rPr>
                <w:b/>
                <w:bCs/>
              </w:rPr>
            </w:pPr>
            <w:r w:rsidRPr="00D04944">
              <w:rPr>
                <w:b/>
                <w:bCs/>
              </w:rPr>
              <w:t>0.76</w:t>
            </w:r>
          </w:p>
        </w:tc>
        <w:tc>
          <w:tcPr>
            <w:tcW w:w="709" w:type="dxa"/>
            <w:shd w:val="clear" w:color="auto" w:fill="D9D9D9" w:themeFill="background1" w:themeFillShade="D9"/>
            <w:noWrap/>
            <w:vAlign w:val="bottom"/>
            <w:hideMark/>
          </w:tcPr>
          <w:p w14:paraId="363D8DED"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727A9A61" w14:textId="77777777" w:rsidR="00FE76D8" w:rsidRDefault="00FE76D8" w:rsidP="006824CC">
            <w:pPr>
              <w:pStyle w:val="NumericTableBodyText"/>
              <w:ind w:right="-424"/>
            </w:pPr>
            <w:r>
              <w:t>0.78</w:t>
            </w:r>
          </w:p>
        </w:tc>
        <w:tc>
          <w:tcPr>
            <w:tcW w:w="1004" w:type="dxa"/>
            <w:shd w:val="clear" w:color="auto" w:fill="D9D9D9" w:themeFill="background1" w:themeFillShade="D9"/>
            <w:noWrap/>
            <w:vAlign w:val="bottom"/>
            <w:hideMark/>
          </w:tcPr>
          <w:p w14:paraId="648180E9" w14:textId="77777777" w:rsidR="00FE76D8" w:rsidRPr="00D04944" w:rsidRDefault="00FE76D8" w:rsidP="006824CC">
            <w:pPr>
              <w:pStyle w:val="NumericTableBodyText"/>
              <w:ind w:right="-424"/>
              <w:rPr>
                <w:b/>
                <w:bCs/>
              </w:rPr>
            </w:pPr>
            <w:r w:rsidRPr="00D04944">
              <w:rPr>
                <w:b/>
                <w:bCs/>
              </w:rPr>
              <w:t>0.02</w:t>
            </w:r>
          </w:p>
        </w:tc>
        <w:tc>
          <w:tcPr>
            <w:tcW w:w="811" w:type="dxa"/>
            <w:noWrap/>
            <w:vAlign w:val="bottom"/>
            <w:hideMark/>
          </w:tcPr>
          <w:p w14:paraId="573B4648" w14:textId="77777777" w:rsidR="00FE76D8" w:rsidRDefault="00FE76D8" w:rsidP="006824CC">
            <w:pPr>
              <w:pStyle w:val="NumericTableBodyText"/>
              <w:ind w:right="-424"/>
            </w:pPr>
            <w:r>
              <w:t>0.06</w:t>
            </w:r>
          </w:p>
        </w:tc>
        <w:tc>
          <w:tcPr>
            <w:tcW w:w="812" w:type="dxa"/>
            <w:noWrap/>
            <w:vAlign w:val="bottom"/>
            <w:hideMark/>
          </w:tcPr>
          <w:p w14:paraId="1804179E" w14:textId="77777777" w:rsidR="00FE76D8" w:rsidRDefault="00FE76D8" w:rsidP="006824CC">
            <w:pPr>
              <w:pStyle w:val="NumericTableBodyText"/>
              <w:ind w:right="-424"/>
            </w:pPr>
            <w:r>
              <w:t>0.04</w:t>
            </w:r>
          </w:p>
        </w:tc>
        <w:tc>
          <w:tcPr>
            <w:tcW w:w="811" w:type="dxa"/>
            <w:shd w:val="clear" w:color="auto" w:fill="D9D9D9" w:themeFill="background1" w:themeFillShade="D9"/>
            <w:noWrap/>
            <w:vAlign w:val="bottom"/>
            <w:hideMark/>
          </w:tcPr>
          <w:p w14:paraId="700ACB9B" w14:textId="77777777" w:rsidR="00FE76D8" w:rsidRPr="00D04944" w:rsidRDefault="00FE76D8" w:rsidP="006824CC">
            <w:pPr>
              <w:pStyle w:val="NumericTableBodyText"/>
              <w:ind w:right="-424"/>
              <w:rPr>
                <w:b/>
                <w:bCs/>
              </w:rPr>
            </w:pPr>
            <w:r w:rsidRPr="00D04944">
              <w:rPr>
                <w:b/>
                <w:bCs/>
              </w:rPr>
              <w:t>0.17</w:t>
            </w:r>
          </w:p>
        </w:tc>
        <w:tc>
          <w:tcPr>
            <w:tcW w:w="812" w:type="dxa"/>
            <w:vAlign w:val="bottom"/>
            <w:hideMark/>
          </w:tcPr>
          <w:p w14:paraId="6931F6E3" w14:textId="77777777" w:rsidR="00FE76D8" w:rsidRDefault="00FE76D8" w:rsidP="006824CC">
            <w:pPr>
              <w:pStyle w:val="NumericTableBodyText"/>
              <w:ind w:right="-424"/>
              <w:rPr>
                <w:color w:val="FF0000"/>
              </w:rPr>
            </w:pPr>
            <w:r>
              <w:t>0.00</w:t>
            </w:r>
          </w:p>
        </w:tc>
      </w:tr>
      <w:tr w:rsidR="00FE76D8" w14:paraId="117B3B1B" w14:textId="77777777" w:rsidTr="00D04944">
        <w:trPr>
          <w:trHeight w:val="290"/>
        </w:trPr>
        <w:tc>
          <w:tcPr>
            <w:tcW w:w="2410" w:type="dxa"/>
            <w:noWrap/>
            <w:hideMark/>
          </w:tcPr>
          <w:p w14:paraId="7763B18E" w14:textId="77777777" w:rsidR="00FE76D8" w:rsidRDefault="00FE76D8" w:rsidP="00FE76D8">
            <w:pPr>
              <w:pStyle w:val="NumericTableBodyText"/>
              <w:rPr>
                <w:i/>
                <w:iCs/>
              </w:rPr>
            </w:pPr>
            <w:r>
              <w:rPr>
                <w:i/>
                <w:iCs/>
              </w:rPr>
              <w:t>Pseudolabrus miles</w:t>
            </w:r>
          </w:p>
        </w:tc>
        <w:tc>
          <w:tcPr>
            <w:tcW w:w="709" w:type="dxa"/>
            <w:noWrap/>
            <w:vAlign w:val="bottom"/>
            <w:hideMark/>
          </w:tcPr>
          <w:p w14:paraId="469F7C10" w14:textId="77777777" w:rsidR="00FE76D8" w:rsidRDefault="00FE76D8" w:rsidP="006824CC">
            <w:pPr>
              <w:pStyle w:val="NumericTableBodyText"/>
              <w:ind w:right="-424"/>
            </w:pPr>
            <w:r>
              <w:t>0.07</w:t>
            </w:r>
          </w:p>
        </w:tc>
        <w:tc>
          <w:tcPr>
            <w:tcW w:w="709" w:type="dxa"/>
            <w:noWrap/>
            <w:vAlign w:val="bottom"/>
            <w:hideMark/>
          </w:tcPr>
          <w:p w14:paraId="6F6745CE"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67EDE16D" w14:textId="77777777" w:rsidR="00FE76D8" w:rsidRPr="00D04944" w:rsidRDefault="00FE76D8" w:rsidP="006824CC">
            <w:pPr>
              <w:pStyle w:val="NumericTableBodyText"/>
              <w:ind w:right="-424"/>
              <w:rPr>
                <w:b/>
                <w:bCs/>
              </w:rPr>
            </w:pPr>
            <w:r w:rsidRPr="00D04944">
              <w:rPr>
                <w:b/>
                <w:bCs/>
              </w:rPr>
              <w:t>4.15</w:t>
            </w:r>
          </w:p>
        </w:tc>
        <w:tc>
          <w:tcPr>
            <w:tcW w:w="1004" w:type="dxa"/>
            <w:shd w:val="clear" w:color="auto" w:fill="D9D9D9" w:themeFill="background1" w:themeFillShade="D9"/>
            <w:noWrap/>
            <w:vAlign w:val="bottom"/>
            <w:hideMark/>
          </w:tcPr>
          <w:p w14:paraId="2BEDFA86"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63B0BE0B" w14:textId="77777777" w:rsidR="00FE76D8" w:rsidRDefault="00FE76D8" w:rsidP="006824CC">
            <w:pPr>
              <w:pStyle w:val="NumericTableBodyText"/>
              <w:ind w:right="-424"/>
            </w:pPr>
            <w:r>
              <w:t>0.00</w:t>
            </w:r>
          </w:p>
        </w:tc>
        <w:tc>
          <w:tcPr>
            <w:tcW w:w="812" w:type="dxa"/>
            <w:noWrap/>
            <w:vAlign w:val="bottom"/>
            <w:hideMark/>
          </w:tcPr>
          <w:p w14:paraId="0E77A442" w14:textId="77777777" w:rsidR="00FE76D8" w:rsidRDefault="00FE76D8" w:rsidP="006824CC">
            <w:pPr>
              <w:pStyle w:val="NumericTableBodyText"/>
              <w:ind w:right="-424"/>
            </w:pPr>
            <w:r>
              <w:t>0.00</w:t>
            </w:r>
          </w:p>
        </w:tc>
        <w:tc>
          <w:tcPr>
            <w:tcW w:w="811" w:type="dxa"/>
            <w:noWrap/>
            <w:vAlign w:val="bottom"/>
            <w:hideMark/>
          </w:tcPr>
          <w:p w14:paraId="1EE53FE9" w14:textId="77777777" w:rsidR="00FE76D8" w:rsidRDefault="00FE76D8" w:rsidP="006824CC">
            <w:pPr>
              <w:pStyle w:val="NumericTableBodyText"/>
              <w:ind w:right="-424"/>
            </w:pPr>
            <w:r>
              <w:t>0.05</w:t>
            </w:r>
          </w:p>
        </w:tc>
        <w:tc>
          <w:tcPr>
            <w:tcW w:w="812" w:type="dxa"/>
            <w:vAlign w:val="bottom"/>
            <w:hideMark/>
          </w:tcPr>
          <w:p w14:paraId="5BD18F81" w14:textId="77777777" w:rsidR="00FE76D8" w:rsidRDefault="00FE76D8" w:rsidP="006824CC">
            <w:pPr>
              <w:pStyle w:val="NumericTableBodyText"/>
              <w:ind w:right="-424"/>
              <w:rPr>
                <w:color w:val="FF0000"/>
              </w:rPr>
            </w:pPr>
            <w:r>
              <w:t>0.00</w:t>
            </w:r>
          </w:p>
        </w:tc>
      </w:tr>
      <w:tr w:rsidR="00FE76D8" w14:paraId="1865FCF8" w14:textId="77777777" w:rsidTr="00D04944">
        <w:trPr>
          <w:trHeight w:val="290"/>
        </w:trPr>
        <w:tc>
          <w:tcPr>
            <w:tcW w:w="2410" w:type="dxa"/>
            <w:noWrap/>
            <w:hideMark/>
          </w:tcPr>
          <w:p w14:paraId="3F973C39" w14:textId="77777777" w:rsidR="00FE76D8" w:rsidRDefault="00FE76D8" w:rsidP="00FE76D8">
            <w:pPr>
              <w:pStyle w:val="NumericTableBodyText"/>
              <w:rPr>
                <w:i/>
                <w:iCs/>
              </w:rPr>
            </w:pPr>
            <w:r>
              <w:rPr>
                <w:i/>
                <w:iCs/>
              </w:rPr>
              <w:t>Pseudophycis bachus</w:t>
            </w:r>
          </w:p>
        </w:tc>
        <w:tc>
          <w:tcPr>
            <w:tcW w:w="709" w:type="dxa"/>
            <w:noWrap/>
            <w:vAlign w:val="bottom"/>
            <w:hideMark/>
          </w:tcPr>
          <w:p w14:paraId="27EE2023" w14:textId="77777777" w:rsidR="00FE76D8" w:rsidRDefault="00FE76D8" w:rsidP="006824CC">
            <w:pPr>
              <w:pStyle w:val="NumericTableBodyText"/>
              <w:ind w:right="-424"/>
            </w:pPr>
            <w:r>
              <w:t>0.05</w:t>
            </w:r>
          </w:p>
        </w:tc>
        <w:tc>
          <w:tcPr>
            <w:tcW w:w="709" w:type="dxa"/>
            <w:noWrap/>
            <w:vAlign w:val="bottom"/>
            <w:hideMark/>
          </w:tcPr>
          <w:p w14:paraId="7553B8DA"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27E770BE" w14:textId="77777777" w:rsidR="00FE76D8" w:rsidRPr="00D04944" w:rsidRDefault="00FE76D8" w:rsidP="006824CC">
            <w:pPr>
              <w:pStyle w:val="NumericTableBodyText"/>
              <w:ind w:right="-424"/>
              <w:rPr>
                <w:b/>
                <w:bCs/>
              </w:rPr>
            </w:pPr>
            <w:r w:rsidRPr="00D04944">
              <w:rPr>
                <w:b/>
                <w:bCs/>
              </w:rPr>
              <w:t>1.19</w:t>
            </w:r>
          </w:p>
        </w:tc>
        <w:tc>
          <w:tcPr>
            <w:tcW w:w="1004" w:type="dxa"/>
            <w:shd w:val="clear" w:color="auto" w:fill="D9D9D9" w:themeFill="background1" w:themeFillShade="D9"/>
            <w:noWrap/>
            <w:vAlign w:val="bottom"/>
            <w:hideMark/>
          </w:tcPr>
          <w:p w14:paraId="74DCF213"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5B3FC6ED" w14:textId="77777777" w:rsidR="00FE76D8" w:rsidRDefault="00FE76D8" w:rsidP="006824CC">
            <w:pPr>
              <w:pStyle w:val="NumericTableBodyText"/>
              <w:ind w:right="-424"/>
            </w:pPr>
            <w:r>
              <w:t>0.00</w:t>
            </w:r>
          </w:p>
        </w:tc>
        <w:tc>
          <w:tcPr>
            <w:tcW w:w="812" w:type="dxa"/>
            <w:noWrap/>
            <w:vAlign w:val="bottom"/>
            <w:hideMark/>
          </w:tcPr>
          <w:p w14:paraId="38BF4E09" w14:textId="77777777" w:rsidR="00FE76D8" w:rsidRDefault="00FE76D8" w:rsidP="006824CC">
            <w:pPr>
              <w:pStyle w:val="NumericTableBodyText"/>
              <w:ind w:right="-424"/>
            </w:pPr>
            <w:r>
              <w:t>0.00</w:t>
            </w:r>
          </w:p>
        </w:tc>
        <w:tc>
          <w:tcPr>
            <w:tcW w:w="811" w:type="dxa"/>
            <w:noWrap/>
            <w:vAlign w:val="bottom"/>
            <w:hideMark/>
          </w:tcPr>
          <w:p w14:paraId="1E21843E" w14:textId="77777777" w:rsidR="00FE76D8" w:rsidRDefault="00FE76D8" w:rsidP="006824CC">
            <w:pPr>
              <w:pStyle w:val="NumericTableBodyText"/>
              <w:ind w:right="-424"/>
            </w:pPr>
            <w:r>
              <w:t>0.05</w:t>
            </w:r>
          </w:p>
        </w:tc>
        <w:tc>
          <w:tcPr>
            <w:tcW w:w="812" w:type="dxa"/>
            <w:vAlign w:val="bottom"/>
            <w:hideMark/>
          </w:tcPr>
          <w:p w14:paraId="06DAF141" w14:textId="77777777" w:rsidR="00FE76D8" w:rsidRDefault="00FE76D8" w:rsidP="006824CC">
            <w:pPr>
              <w:pStyle w:val="NumericTableBodyText"/>
              <w:ind w:right="-424"/>
              <w:rPr>
                <w:color w:val="FF0000"/>
              </w:rPr>
            </w:pPr>
            <w:r>
              <w:t>0.00</w:t>
            </w:r>
          </w:p>
        </w:tc>
      </w:tr>
      <w:tr w:rsidR="00FE76D8" w14:paraId="314E202E" w14:textId="77777777" w:rsidTr="00D04944">
        <w:trPr>
          <w:trHeight w:val="290"/>
        </w:trPr>
        <w:tc>
          <w:tcPr>
            <w:tcW w:w="2410" w:type="dxa"/>
            <w:noWrap/>
            <w:hideMark/>
          </w:tcPr>
          <w:p w14:paraId="1BA66BF8" w14:textId="77777777" w:rsidR="00FE76D8" w:rsidRDefault="00FE76D8" w:rsidP="00FE76D8">
            <w:pPr>
              <w:pStyle w:val="NumericTableBodyText"/>
              <w:rPr>
                <w:i/>
                <w:iCs/>
              </w:rPr>
            </w:pPr>
            <w:r>
              <w:rPr>
                <w:i/>
                <w:iCs/>
              </w:rPr>
              <w:t>Pterygotrigla picta</w:t>
            </w:r>
          </w:p>
        </w:tc>
        <w:tc>
          <w:tcPr>
            <w:tcW w:w="709" w:type="dxa"/>
            <w:noWrap/>
            <w:vAlign w:val="bottom"/>
            <w:hideMark/>
          </w:tcPr>
          <w:p w14:paraId="5A88D392" w14:textId="77777777" w:rsidR="00FE76D8" w:rsidRDefault="00FE76D8" w:rsidP="006824CC">
            <w:pPr>
              <w:pStyle w:val="NumericTableBodyText"/>
              <w:ind w:right="-424"/>
            </w:pPr>
            <w:r>
              <w:t>0.00</w:t>
            </w:r>
          </w:p>
        </w:tc>
        <w:tc>
          <w:tcPr>
            <w:tcW w:w="709" w:type="dxa"/>
            <w:noWrap/>
            <w:vAlign w:val="bottom"/>
            <w:hideMark/>
          </w:tcPr>
          <w:p w14:paraId="4E297702"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27C761F1" w14:textId="77777777" w:rsidR="00FE76D8" w:rsidRPr="00D04944" w:rsidRDefault="00FE76D8" w:rsidP="006824CC">
            <w:pPr>
              <w:pStyle w:val="NumericTableBodyText"/>
              <w:ind w:right="-424"/>
              <w:rPr>
                <w:b/>
                <w:bCs/>
              </w:rPr>
            </w:pPr>
            <w:r w:rsidRPr="00D04944">
              <w:rPr>
                <w:b/>
                <w:bCs/>
              </w:rPr>
              <w:t>2.21</w:t>
            </w:r>
          </w:p>
        </w:tc>
        <w:tc>
          <w:tcPr>
            <w:tcW w:w="1004" w:type="dxa"/>
            <w:shd w:val="clear" w:color="auto" w:fill="D9D9D9" w:themeFill="background1" w:themeFillShade="D9"/>
            <w:noWrap/>
            <w:vAlign w:val="bottom"/>
            <w:hideMark/>
          </w:tcPr>
          <w:p w14:paraId="270528B4"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BF7462E" w14:textId="77777777" w:rsidR="00FE76D8" w:rsidRDefault="00FE76D8" w:rsidP="006824CC">
            <w:pPr>
              <w:pStyle w:val="NumericTableBodyText"/>
              <w:ind w:right="-424"/>
            </w:pPr>
            <w:r>
              <w:t>0.00</w:t>
            </w:r>
          </w:p>
        </w:tc>
        <w:tc>
          <w:tcPr>
            <w:tcW w:w="812" w:type="dxa"/>
            <w:noWrap/>
            <w:vAlign w:val="bottom"/>
            <w:hideMark/>
          </w:tcPr>
          <w:p w14:paraId="284BFC73" w14:textId="77777777" w:rsidR="00FE76D8" w:rsidRDefault="00FE76D8" w:rsidP="006824CC">
            <w:pPr>
              <w:pStyle w:val="NumericTableBodyText"/>
              <w:ind w:right="-424"/>
            </w:pPr>
            <w:r>
              <w:t>0.00</w:t>
            </w:r>
          </w:p>
        </w:tc>
        <w:tc>
          <w:tcPr>
            <w:tcW w:w="811" w:type="dxa"/>
            <w:noWrap/>
            <w:vAlign w:val="bottom"/>
            <w:hideMark/>
          </w:tcPr>
          <w:p w14:paraId="062081ED" w14:textId="77777777" w:rsidR="00FE76D8" w:rsidRDefault="00FE76D8" w:rsidP="006824CC">
            <w:pPr>
              <w:pStyle w:val="NumericTableBodyText"/>
              <w:ind w:right="-424"/>
            </w:pPr>
            <w:r>
              <w:t>0.00</w:t>
            </w:r>
          </w:p>
        </w:tc>
        <w:tc>
          <w:tcPr>
            <w:tcW w:w="812" w:type="dxa"/>
            <w:vAlign w:val="bottom"/>
            <w:hideMark/>
          </w:tcPr>
          <w:p w14:paraId="282512C7" w14:textId="77777777" w:rsidR="00FE76D8" w:rsidRDefault="00FE76D8" w:rsidP="006824CC">
            <w:pPr>
              <w:pStyle w:val="NumericTableBodyText"/>
              <w:ind w:right="-424"/>
              <w:rPr>
                <w:color w:val="FF0000"/>
              </w:rPr>
            </w:pPr>
            <w:r>
              <w:t>0.00</w:t>
            </w:r>
          </w:p>
        </w:tc>
      </w:tr>
      <w:tr w:rsidR="00FE76D8" w14:paraId="25F5E26B" w14:textId="77777777" w:rsidTr="00D04944">
        <w:trPr>
          <w:trHeight w:val="290"/>
        </w:trPr>
        <w:tc>
          <w:tcPr>
            <w:tcW w:w="2410" w:type="dxa"/>
            <w:noWrap/>
            <w:hideMark/>
          </w:tcPr>
          <w:p w14:paraId="1D354DEB" w14:textId="77777777" w:rsidR="00FE76D8" w:rsidRDefault="00FE76D8" w:rsidP="00FE76D8">
            <w:pPr>
              <w:pStyle w:val="NumericTableBodyText"/>
              <w:rPr>
                <w:i/>
                <w:iCs/>
              </w:rPr>
            </w:pPr>
            <w:r>
              <w:rPr>
                <w:i/>
                <w:iCs/>
              </w:rPr>
              <w:t>Rexea solandri</w:t>
            </w:r>
          </w:p>
        </w:tc>
        <w:tc>
          <w:tcPr>
            <w:tcW w:w="709" w:type="dxa"/>
            <w:noWrap/>
            <w:vAlign w:val="bottom"/>
            <w:hideMark/>
          </w:tcPr>
          <w:p w14:paraId="20FAF59B" w14:textId="77777777" w:rsidR="00FE76D8" w:rsidRDefault="00FE76D8" w:rsidP="006824CC">
            <w:pPr>
              <w:pStyle w:val="NumericTableBodyText"/>
              <w:ind w:right="-424"/>
            </w:pPr>
            <w:r>
              <w:t>0.00</w:t>
            </w:r>
          </w:p>
        </w:tc>
        <w:tc>
          <w:tcPr>
            <w:tcW w:w="709" w:type="dxa"/>
            <w:noWrap/>
            <w:vAlign w:val="bottom"/>
            <w:hideMark/>
          </w:tcPr>
          <w:p w14:paraId="56AD0EDA"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481FAF57" w14:textId="77777777" w:rsidR="00FE76D8" w:rsidRPr="00D04944" w:rsidRDefault="00FE76D8" w:rsidP="006824CC">
            <w:pPr>
              <w:pStyle w:val="NumericTableBodyText"/>
              <w:ind w:right="-424"/>
              <w:rPr>
                <w:b/>
                <w:bCs/>
              </w:rPr>
            </w:pPr>
            <w:r w:rsidRPr="00D04944">
              <w:rPr>
                <w:b/>
                <w:bCs/>
              </w:rPr>
              <w:t>1.60</w:t>
            </w:r>
          </w:p>
        </w:tc>
        <w:tc>
          <w:tcPr>
            <w:tcW w:w="1004" w:type="dxa"/>
            <w:noWrap/>
            <w:vAlign w:val="bottom"/>
            <w:hideMark/>
          </w:tcPr>
          <w:p w14:paraId="029676E6" w14:textId="77777777" w:rsidR="00FE76D8" w:rsidRDefault="00FE76D8" w:rsidP="006824CC">
            <w:pPr>
              <w:pStyle w:val="NumericTableBodyText"/>
              <w:ind w:right="-424"/>
            </w:pPr>
            <w:r>
              <w:t>0.00</w:t>
            </w:r>
          </w:p>
        </w:tc>
        <w:tc>
          <w:tcPr>
            <w:tcW w:w="811" w:type="dxa"/>
            <w:noWrap/>
            <w:vAlign w:val="bottom"/>
            <w:hideMark/>
          </w:tcPr>
          <w:p w14:paraId="615C044F" w14:textId="77777777" w:rsidR="00FE76D8" w:rsidRDefault="00FE76D8" w:rsidP="006824CC">
            <w:pPr>
              <w:pStyle w:val="NumericTableBodyText"/>
              <w:ind w:right="-424"/>
            </w:pPr>
            <w:r>
              <w:t>0.00</w:t>
            </w:r>
          </w:p>
        </w:tc>
        <w:tc>
          <w:tcPr>
            <w:tcW w:w="812" w:type="dxa"/>
            <w:noWrap/>
            <w:vAlign w:val="bottom"/>
            <w:hideMark/>
          </w:tcPr>
          <w:p w14:paraId="221E31BB" w14:textId="77777777" w:rsidR="00FE76D8" w:rsidRDefault="00FE76D8" w:rsidP="006824CC">
            <w:pPr>
              <w:pStyle w:val="NumericTableBodyText"/>
              <w:ind w:right="-424"/>
            </w:pPr>
            <w:r>
              <w:t>0.00</w:t>
            </w:r>
          </w:p>
        </w:tc>
        <w:tc>
          <w:tcPr>
            <w:tcW w:w="811" w:type="dxa"/>
            <w:noWrap/>
            <w:vAlign w:val="bottom"/>
            <w:hideMark/>
          </w:tcPr>
          <w:p w14:paraId="7B66940B" w14:textId="77777777" w:rsidR="00FE76D8" w:rsidRDefault="00FE76D8" w:rsidP="006824CC">
            <w:pPr>
              <w:pStyle w:val="NumericTableBodyText"/>
              <w:ind w:right="-424"/>
            </w:pPr>
            <w:r>
              <w:t>0.00</w:t>
            </w:r>
          </w:p>
        </w:tc>
        <w:tc>
          <w:tcPr>
            <w:tcW w:w="812" w:type="dxa"/>
            <w:vAlign w:val="bottom"/>
            <w:hideMark/>
          </w:tcPr>
          <w:p w14:paraId="294A6448" w14:textId="77777777" w:rsidR="00FE76D8" w:rsidRDefault="00FE76D8" w:rsidP="006824CC">
            <w:pPr>
              <w:pStyle w:val="NumericTableBodyText"/>
              <w:ind w:right="-424"/>
              <w:rPr>
                <w:color w:val="FF0000"/>
              </w:rPr>
            </w:pPr>
            <w:r>
              <w:t>0.00</w:t>
            </w:r>
          </w:p>
        </w:tc>
      </w:tr>
      <w:tr w:rsidR="00FE76D8" w14:paraId="5ADD3DDC" w14:textId="77777777" w:rsidTr="00D04944">
        <w:trPr>
          <w:trHeight w:val="290"/>
        </w:trPr>
        <w:tc>
          <w:tcPr>
            <w:tcW w:w="2410" w:type="dxa"/>
            <w:noWrap/>
            <w:hideMark/>
          </w:tcPr>
          <w:p w14:paraId="64FBE88D" w14:textId="77777777" w:rsidR="00FE76D8" w:rsidRDefault="00FE76D8" w:rsidP="00FE76D8">
            <w:pPr>
              <w:pStyle w:val="NumericTableBodyText"/>
              <w:rPr>
                <w:i/>
                <w:iCs/>
              </w:rPr>
            </w:pPr>
            <w:r>
              <w:rPr>
                <w:i/>
                <w:iCs/>
              </w:rPr>
              <w:t>Rhombosolea leporina</w:t>
            </w:r>
          </w:p>
        </w:tc>
        <w:tc>
          <w:tcPr>
            <w:tcW w:w="709" w:type="dxa"/>
            <w:shd w:val="clear" w:color="auto" w:fill="D9D9D9" w:themeFill="background1" w:themeFillShade="D9"/>
            <w:noWrap/>
            <w:vAlign w:val="bottom"/>
            <w:hideMark/>
          </w:tcPr>
          <w:p w14:paraId="2F156694" w14:textId="77777777" w:rsidR="00FE76D8" w:rsidRPr="00D04944" w:rsidRDefault="00FE76D8" w:rsidP="006824CC">
            <w:pPr>
              <w:pStyle w:val="NumericTableBodyText"/>
              <w:ind w:right="-424"/>
              <w:rPr>
                <w:b/>
                <w:bCs/>
              </w:rPr>
            </w:pPr>
            <w:r w:rsidRPr="00D04944">
              <w:rPr>
                <w:b/>
                <w:bCs/>
              </w:rPr>
              <w:t>0.52</w:t>
            </w:r>
          </w:p>
        </w:tc>
        <w:tc>
          <w:tcPr>
            <w:tcW w:w="709" w:type="dxa"/>
            <w:shd w:val="clear" w:color="auto" w:fill="D9D9D9" w:themeFill="background1" w:themeFillShade="D9"/>
            <w:noWrap/>
            <w:vAlign w:val="bottom"/>
            <w:hideMark/>
          </w:tcPr>
          <w:p w14:paraId="630D112F"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0759149D" w14:textId="77777777" w:rsidR="00FE76D8" w:rsidRDefault="00FE76D8" w:rsidP="006824CC">
            <w:pPr>
              <w:pStyle w:val="NumericTableBodyText"/>
              <w:ind w:right="-424"/>
            </w:pPr>
            <w:r>
              <w:t>0.01</w:t>
            </w:r>
          </w:p>
        </w:tc>
        <w:tc>
          <w:tcPr>
            <w:tcW w:w="1004" w:type="dxa"/>
            <w:noWrap/>
            <w:vAlign w:val="bottom"/>
            <w:hideMark/>
          </w:tcPr>
          <w:p w14:paraId="7F788B05" w14:textId="77777777" w:rsidR="00FE76D8" w:rsidRDefault="00FE76D8" w:rsidP="006824CC">
            <w:pPr>
              <w:pStyle w:val="NumericTableBodyText"/>
              <w:ind w:right="-424"/>
            </w:pPr>
            <w:r>
              <w:t>0.00</w:t>
            </w:r>
          </w:p>
        </w:tc>
        <w:tc>
          <w:tcPr>
            <w:tcW w:w="811" w:type="dxa"/>
            <w:shd w:val="clear" w:color="auto" w:fill="D9D9D9" w:themeFill="background1" w:themeFillShade="D9"/>
            <w:noWrap/>
            <w:vAlign w:val="bottom"/>
            <w:hideMark/>
          </w:tcPr>
          <w:p w14:paraId="4E7A43AA" w14:textId="77777777" w:rsidR="00FE76D8" w:rsidRPr="00D04944" w:rsidRDefault="00FE76D8" w:rsidP="006824CC">
            <w:pPr>
              <w:pStyle w:val="NumericTableBodyText"/>
              <w:ind w:right="-424"/>
              <w:rPr>
                <w:b/>
                <w:bCs/>
              </w:rPr>
            </w:pPr>
            <w:r w:rsidRPr="00D04944">
              <w:rPr>
                <w:b/>
                <w:bCs/>
              </w:rPr>
              <w:t>0.16</w:t>
            </w:r>
          </w:p>
        </w:tc>
        <w:tc>
          <w:tcPr>
            <w:tcW w:w="812" w:type="dxa"/>
            <w:shd w:val="clear" w:color="auto" w:fill="D9D9D9" w:themeFill="background1" w:themeFillShade="D9"/>
            <w:noWrap/>
            <w:vAlign w:val="bottom"/>
            <w:hideMark/>
          </w:tcPr>
          <w:p w14:paraId="4382AC8C" w14:textId="77777777" w:rsidR="00FE76D8" w:rsidRPr="00D04944" w:rsidRDefault="00FE76D8" w:rsidP="006824CC">
            <w:pPr>
              <w:pStyle w:val="NumericTableBodyText"/>
              <w:ind w:right="-424"/>
              <w:rPr>
                <w:b/>
                <w:bCs/>
              </w:rPr>
            </w:pPr>
            <w:r w:rsidRPr="00D04944">
              <w:rPr>
                <w:b/>
                <w:bCs/>
              </w:rPr>
              <w:t>0.06</w:t>
            </w:r>
          </w:p>
        </w:tc>
        <w:tc>
          <w:tcPr>
            <w:tcW w:w="811" w:type="dxa"/>
            <w:shd w:val="clear" w:color="auto" w:fill="D9D9D9" w:themeFill="background1" w:themeFillShade="D9"/>
            <w:noWrap/>
            <w:vAlign w:val="bottom"/>
            <w:hideMark/>
          </w:tcPr>
          <w:p w14:paraId="07223DE5" w14:textId="77777777" w:rsidR="00FE76D8" w:rsidRPr="00D04944" w:rsidRDefault="00FE76D8" w:rsidP="006824CC">
            <w:pPr>
              <w:pStyle w:val="NumericTableBodyText"/>
              <w:ind w:right="-424"/>
              <w:rPr>
                <w:b/>
                <w:bCs/>
              </w:rPr>
            </w:pPr>
            <w:r w:rsidRPr="00D04944">
              <w:rPr>
                <w:b/>
                <w:bCs/>
              </w:rPr>
              <w:t>0.16</w:t>
            </w:r>
          </w:p>
        </w:tc>
        <w:tc>
          <w:tcPr>
            <w:tcW w:w="812" w:type="dxa"/>
            <w:vAlign w:val="bottom"/>
            <w:hideMark/>
          </w:tcPr>
          <w:p w14:paraId="47AD3529" w14:textId="77777777" w:rsidR="00FE76D8" w:rsidRDefault="00FE76D8" w:rsidP="006824CC">
            <w:pPr>
              <w:pStyle w:val="NumericTableBodyText"/>
              <w:ind w:right="-424"/>
              <w:rPr>
                <w:color w:val="FF0000"/>
              </w:rPr>
            </w:pPr>
            <w:r>
              <w:t>0.00</w:t>
            </w:r>
          </w:p>
        </w:tc>
      </w:tr>
      <w:tr w:rsidR="00FE76D8" w14:paraId="5691D542" w14:textId="77777777" w:rsidTr="00D04944">
        <w:trPr>
          <w:trHeight w:val="290"/>
        </w:trPr>
        <w:tc>
          <w:tcPr>
            <w:tcW w:w="2410" w:type="dxa"/>
            <w:noWrap/>
            <w:hideMark/>
          </w:tcPr>
          <w:p w14:paraId="749B0433" w14:textId="77777777" w:rsidR="00FE76D8" w:rsidRDefault="00FE76D8" w:rsidP="00FE76D8">
            <w:pPr>
              <w:pStyle w:val="NumericTableBodyText"/>
              <w:rPr>
                <w:i/>
                <w:iCs/>
              </w:rPr>
            </w:pPr>
            <w:r>
              <w:rPr>
                <w:i/>
                <w:iCs/>
              </w:rPr>
              <w:t>Rhombosolea plebeia</w:t>
            </w:r>
          </w:p>
        </w:tc>
        <w:tc>
          <w:tcPr>
            <w:tcW w:w="709" w:type="dxa"/>
            <w:shd w:val="clear" w:color="auto" w:fill="D9D9D9" w:themeFill="background1" w:themeFillShade="D9"/>
            <w:noWrap/>
            <w:vAlign w:val="bottom"/>
            <w:hideMark/>
          </w:tcPr>
          <w:p w14:paraId="79FD0C37" w14:textId="77777777" w:rsidR="00FE76D8" w:rsidRPr="00D04944" w:rsidRDefault="00FE76D8" w:rsidP="006824CC">
            <w:pPr>
              <w:pStyle w:val="NumericTableBodyText"/>
              <w:ind w:right="-424"/>
              <w:rPr>
                <w:b/>
                <w:bCs/>
              </w:rPr>
            </w:pPr>
            <w:r w:rsidRPr="00D04944">
              <w:rPr>
                <w:b/>
                <w:bCs/>
              </w:rPr>
              <w:t>0.56</w:t>
            </w:r>
          </w:p>
        </w:tc>
        <w:tc>
          <w:tcPr>
            <w:tcW w:w="709" w:type="dxa"/>
            <w:shd w:val="clear" w:color="auto" w:fill="D9D9D9" w:themeFill="background1" w:themeFillShade="D9"/>
            <w:noWrap/>
            <w:vAlign w:val="bottom"/>
            <w:hideMark/>
          </w:tcPr>
          <w:p w14:paraId="7BCA8533"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2364F309" w14:textId="77777777" w:rsidR="00FE76D8" w:rsidRDefault="00FE76D8" w:rsidP="006824CC">
            <w:pPr>
              <w:pStyle w:val="NumericTableBodyText"/>
              <w:ind w:right="-424"/>
            </w:pPr>
            <w:r>
              <w:t>0.12</w:t>
            </w:r>
          </w:p>
        </w:tc>
        <w:tc>
          <w:tcPr>
            <w:tcW w:w="1004" w:type="dxa"/>
            <w:shd w:val="clear" w:color="auto" w:fill="D9D9D9" w:themeFill="background1" w:themeFillShade="D9"/>
            <w:noWrap/>
            <w:vAlign w:val="bottom"/>
            <w:hideMark/>
          </w:tcPr>
          <w:p w14:paraId="72CC5D55" w14:textId="77777777" w:rsidR="00FE76D8" w:rsidRPr="00D04944" w:rsidRDefault="00FE76D8" w:rsidP="006824CC">
            <w:pPr>
              <w:pStyle w:val="NumericTableBodyText"/>
              <w:ind w:right="-424"/>
              <w:rPr>
                <w:b/>
                <w:bCs/>
              </w:rPr>
            </w:pPr>
            <w:r w:rsidRPr="00D04944">
              <w:rPr>
                <w:b/>
                <w:bCs/>
              </w:rPr>
              <w:t>0.01</w:t>
            </w:r>
          </w:p>
        </w:tc>
        <w:tc>
          <w:tcPr>
            <w:tcW w:w="811" w:type="dxa"/>
            <w:shd w:val="clear" w:color="auto" w:fill="D9D9D9" w:themeFill="background1" w:themeFillShade="D9"/>
            <w:noWrap/>
            <w:vAlign w:val="bottom"/>
            <w:hideMark/>
          </w:tcPr>
          <w:p w14:paraId="25258782" w14:textId="77777777" w:rsidR="00FE76D8" w:rsidRPr="00D04944" w:rsidRDefault="00FE76D8" w:rsidP="006824CC">
            <w:pPr>
              <w:pStyle w:val="NumericTableBodyText"/>
              <w:ind w:right="-424"/>
              <w:rPr>
                <w:b/>
                <w:bCs/>
              </w:rPr>
            </w:pPr>
            <w:r w:rsidRPr="00D04944">
              <w:rPr>
                <w:b/>
                <w:bCs/>
              </w:rPr>
              <w:t>0.10</w:t>
            </w:r>
          </w:p>
        </w:tc>
        <w:tc>
          <w:tcPr>
            <w:tcW w:w="812" w:type="dxa"/>
            <w:noWrap/>
            <w:vAlign w:val="bottom"/>
            <w:hideMark/>
          </w:tcPr>
          <w:p w14:paraId="2BCC42FF" w14:textId="77777777" w:rsidR="00FE76D8" w:rsidRDefault="00FE76D8" w:rsidP="006824CC">
            <w:pPr>
              <w:pStyle w:val="NumericTableBodyText"/>
              <w:ind w:right="-424"/>
            </w:pPr>
            <w:r>
              <w:t>0.03</w:t>
            </w:r>
          </w:p>
        </w:tc>
        <w:tc>
          <w:tcPr>
            <w:tcW w:w="811" w:type="dxa"/>
            <w:shd w:val="clear" w:color="auto" w:fill="D9D9D9" w:themeFill="background1" w:themeFillShade="D9"/>
            <w:noWrap/>
            <w:vAlign w:val="bottom"/>
            <w:hideMark/>
          </w:tcPr>
          <w:p w14:paraId="5632F006" w14:textId="77777777" w:rsidR="00FE76D8" w:rsidRPr="00D04944" w:rsidRDefault="00FE76D8" w:rsidP="006824CC">
            <w:pPr>
              <w:pStyle w:val="NumericTableBodyText"/>
              <w:ind w:right="-424"/>
              <w:rPr>
                <w:b/>
                <w:bCs/>
              </w:rPr>
            </w:pPr>
            <w:r w:rsidRPr="00D04944">
              <w:rPr>
                <w:b/>
                <w:bCs/>
              </w:rPr>
              <w:t>0.30</w:t>
            </w:r>
          </w:p>
        </w:tc>
        <w:tc>
          <w:tcPr>
            <w:tcW w:w="812" w:type="dxa"/>
            <w:vAlign w:val="bottom"/>
            <w:hideMark/>
          </w:tcPr>
          <w:p w14:paraId="7B2F09A4" w14:textId="77777777" w:rsidR="00FE76D8" w:rsidRDefault="00FE76D8" w:rsidP="006824CC">
            <w:pPr>
              <w:pStyle w:val="NumericTableBodyText"/>
              <w:ind w:right="-424"/>
              <w:rPr>
                <w:color w:val="FF0000"/>
              </w:rPr>
            </w:pPr>
            <w:r>
              <w:t>0.00</w:t>
            </w:r>
          </w:p>
        </w:tc>
      </w:tr>
      <w:tr w:rsidR="00FE76D8" w14:paraId="4775F4CE" w14:textId="77777777" w:rsidTr="00D04944">
        <w:trPr>
          <w:trHeight w:val="290"/>
        </w:trPr>
        <w:tc>
          <w:tcPr>
            <w:tcW w:w="2410" w:type="dxa"/>
            <w:noWrap/>
            <w:hideMark/>
          </w:tcPr>
          <w:p w14:paraId="33AF2868" w14:textId="77777777" w:rsidR="00FE76D8" w:rsidRDefault="00FE76D8" w:rsidP="00FE76D8">
            <w:pPr>
              <w:pStyle w:val="NumericTableBodyText"/>
              <w:rPr>
                <w:i/>
                <w:iCs/>
              </w:rPr>
            </w:pPr>
            <w:r>
              <w:rPr>
                <w:i/>
                <w:iCs/>
              </w:rPr>
              <w:t>Sardinops sagax</w:t>
            </w:r>
          </w:p>
        </w:tc>
        <w:tc>
          <w:tcPr>
            <w:tcW w:w="709" w:type="dxa"/>
            <w:noWrap/>
            <w:vAlign w:val="bottom"/>
            <w:hideMark/>
          </w:tcPr>
          <w:p w14:paraId="61ADF90B" w14:textId="77777777" w:rsidR="00FE76D8" w:rsidRDefault="00FE76D8" w:rsidP="006824CC">
            <w:pPr>
              <w:pStyle w:val="NumericTableBodyText"/>
              <w:ind w:right="-424"/>
            </w:pPr>
            <w:r>
              <w:t>0.16</w:t>
            </w:r>
          </w:p>
        </w:tc>
        <w:tc>
          <w:tcPr>
            <w:tcW w:w="709" w:type="dxa"/>
            <w:noWrap/>
            <w:vAlign w:val="bottom"/>
            <w:hideMark/>
          </w:tcPr>
          <w:p w14:paraId="6A37FDF9" w14:textId="77777777" w:rsidR="00FE76D8" w:rsidRDefault="00FE76D8" w:rsidP="006824CC">
            <w:pPr>
              <w:pStyle w:val="NumericTableBodyText"/>
              <w:ind w:right="-424"/>
            </w:pPr>
            <w:r>
              <w:t>0.00</w:t>
            </w:r>
          </w:p>
        </w:tc>
        <w:tc>
          <w:tcPr>
            <w:tcW w:w="992" w:type="dxa"/>
            <w:noWrap/>
            <w:vAlign w:val="bottom"/>
            <w:hideMark/>
          </w:tcPr>
          <w:p w14:paraId="011737A4" w14:textId="77777777" w:rsidR="00FE76D8" w:rsidRDefault="00FE76D8" w:rsidP="006824CC">
            <w:pPr>
              <w:pStyle w:val="NumericTableBodyText"/>
              <w:ind w:right="-424"/>
            </w:pPr>
            <w:r>
              <w:t>0.72</w:t>
            </w:r>
          </w:p>
        </w:tc>
        <w:tc>
          <w:tcPr>
            <w:tcW w:w="1004" w:type="dxa"/>
            <w:shd w:val="clear" w:color="auto" w:fill="D9D9D9" w:themeFill="background1" w:themeFillShade="D9"/>
            <w:noWrap/>
            <w:vAlign w:val="bottom"/>
            <w:hideMark/>
          </w:tcPr>
          <w:p w14:paraId="72BE3D8E"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74C6C86" w14:textId="77777777" w:rsidR="00FE76D8" w:rsidRDefault="00FE76D8" w:rsidP="006824CC">
            <w:pPr>
              <w:pStyle w:val="NumericTableBodyText"/>
              <w:ind w:right="-424"/>
            </w:pPr>
            <w:r>
              <w:t>0.02</w:t>
            </w:r>
          </w:p>
        </w:tc>
        <w:tc>
          <w:tcPr>
            <w:tcW w:w="812" w:type="dxa"/>
            <w:noWrap/>
            <w:vAlign w:val="bottom"/>
            <w:hideMark/>
          </w:tcPr>
          <w:p w14:paraId="19EBF9F8" w14:textId="77777777" w:rsidR="00FE76D8" w:rsidRDefault="00FE76D8" w:rsidP="006824CC">
            <w:pPr>
              <w:pStyle w:val="NumericTableBodyText"/>
              <w:ind w:right="-424"/>
            </w:pPr>
            <w:r>
              <w:t>0.01</w:t>
            </w:r>
          </w:p>
        </w:tc>
        <w:tc>
          <w:tcPr>
            <w:tcW w:w="811" w:type="dxa"/>
            <w:noWrap/>
            <w:vAlign w:val="bottom"/>
            <w:hideMark/>
          </w:tcPr>
          <w:p w14:paraId="0CE155CB" w14:textId="77777777" w:rsidR="00FE76D8" w:rsidRDefault="00FE76D8" w:rsidP="006824CC">
            <w:pPr>
              <w:pStyle w:val="NumericTableBodyText"/>
              <w:ind w:right="-424"/>
            </w:pPr>
            <w:r>
              <w:t>0.15</w:t>
            </w:r>
          </w:p>
        </w:tc>
        <w:tc>
          <w:tcPr>
            <w:tcW w:w="812" w:type="dxa"/>
            <w:vAlign w:val="bottom"/>
            <w:hideMark/>
          </w:tcPr>
          <w:p w14:paraId="3BA51727" w14:textId="77777777" w:rsidR="00FE76D8" w:rsidRDefault="00FE76D8" w:rsidP="006824CC">
            <w:pPr>
              <w:pStyle w:val="NumericTableBodyText"/>
              <w:ind w:right="-424"/>
              <w:rPr>
                <w:color w:val="FF0000"/>
              </w:rPr>
            </w:pPr>
            <w:r>
              <w:t>0.00</w:t>
            </w:r>
          </w:p>
        </w:tc>
      </w:tr>
      <w:tr w:rsidR="00FE76D8" w14:paraId="726F110A" w14:textId="77777777" w:rsidTr="00D04944">
        <w:trPr>
          <w:trHeight w:val="290"/>
        </w:trPr>
        <w:tc>
          <w:tcPr>
            <w:tcW w:w="2410" w:type="dxa"/>
            <w:noWrap/>
            <w:hideMark/>
          </w:tcPr>
          <w:p w14:paraId="133D612C" w14:textId="77777777" w:rsidR="00FE76D8" w:rsidRDefault="00FE76D8" w:rsidP="00FE76D8">
            <w:pPr>
              <w:pStyle w:val="NumericTableBodyText"/>
              <w:rPr>
                <w:i/>
                <w:iCs/>
              </w:rPr>
            </w:pPr>
            <w:r>
              <w:rPr>
                <w:i/>
                <w:iCs/>
              </w:rPr>
              <w:t>Scomber australasicus</w:t>
            </w:r>
          </w:p>
        </w:tc>
        <w:tc>
          <w:tcPr>
            <w:tcW w:w="709" w:type="dxa"/>
            <w:shd w:val="clear" w:color="auto" w:fill="D9D9D9" w:themeFill="background1" w:themeFillShade="D9"/>
            <w:noWrap/>
            <w:vAlign w:val="bottom"/>
            <w:hideMark/>
          </w:tcPr>
          <w:p w14:paraId="34C5A2C3" w14:textId="77777777" w:rsidR="00FE76D8" w:rsidRPr="00D04944" w:rsidRDefault="00FE76D8" w:rsidP="006824CC">
            <w:pPr>
              <w:pStyle w:val="NumericTableBodyText"/>
              <w:ind w:right="-424"/>
              <w:rPr>
                <w:b/>
                <w:bCs/>
              </w:rPr>
            </w:pPr>
            <w:r w:rsidRPr="00D04944">
              <w:rPr>
                <w:b/>
                <w:bCs/>
              </w:rPr>
              <w:t>0.37</w:t>
            </w:r>
          </w:p>
        </w:tc>
        <w:tc>
          <w:tcPr>
            <w:tcW w:w="709" w:type="dxa"/>
            <w:shd w:val="clear" w:color="auto" w:fill="D9D9D9" w:themeFill="background1" w:themeFillShade="D9"/>
            <w:noWrap/>
            <w:vAlign w:val="bottom"/>
            <w:hideMark/>
          </w:tcPr>
          <w:p w14:paraId="1D01DB26" w14:textId="77777777" w:rsidR="00FE76D8" w:rsidRPr="00D04944" w:rsidRDefault="00FE76D8" w:rsidP="006824CC">
            <w:pPr>
              <w:pStyle w:val="NumericTableBodyText"/>
              <w:ind w:right="-424"/>
              <w:rPr>
                <w:b/>
                <w:bCs/>
              </w:rPr>
            </w:pPr>
            <w:r w:rsidRPr="00D04944">
              <w:rPr>
                <w:b/>
                <w:bCs/>
              </w:rPr>
              <w:t>0.01</w:t>
            </w:r>
          </w:p>
        </w:tc>
        <w:tc>
          <w:tcPr>
            <w:tcW w:w="992" w:type="dxa"/>
            <w:shd w:val="clear" w:color="auto" w:fill="D9D9D9" w:themeFill="background1" w:themeFillShade="D9"/>
            <w:noWrap/>
            <w:vAlign w:val="bottom"/>
            <w:hideMark/>
          </w:tcPr>
          <w:p w14:paraId="6B40FF25" w14:textId="77777777" w:rsidR="00FE76D8" w:rsidRPr="00D04944" w:rsidRDefault="00FE76D8" w:rsidP="006824CC">
            <w:pPr>
              <w:pStyle w:val="NumericTableBodyText"/>
              <w:ind w:right="-424"/>
              <w:rPr>
                <w:b/>
                <w:bCs/>
              </w:rPr>
            </w:pPr>
            <w:r w:rsidRPr="00D04944">
              <w:rPr>
                <w:b/>
                <w:bCs/>
              </w:rPr>
              <w:t>0.98</w:t>
            </w:r>
          </w:p>
        </w:tc>
        <w:tc>
          <w:tcPr>
            <w:tcW w:w="1004" w:type="dxa"/>
            <w:shd w:val="clear" w:color="auto" w:fill="D9D9D9" w:themeFill="background1" w:themeFillShade="D9"/>
            <w:noWrap/>
            <w:vAlign w:val="bottom"/>
            <w:hideMark/>
          </w:tcPr>
          <w:p w14:paraId="37890D14"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1FC77BA1" w14:textId="77777777" w:rsidR="00FE76D8" w:rsidRDefault="00FE76D8" w:rsidP="006824CC">
            <w:pPr>
              <w:pStyle w:val="NumericTableBodyText"/>
              <w:ind w:right="-424"/>
            </w:pPr>
            <w:r>
              <w:t>0.04</w:t>
            </w:r>
          </w:p>
        </w:tc>
        <w:tc>
          <w:tcPr>
            <w:tcW w:w="812" w:type="dxa"/>
            <w:noWrap/>
            <w:vAlign w:val="bottom"/>
            <w:hideMark/>
          </w:tcPr>
          <w:p w14:paraId="42DE8E47" w14:textId="77777777" w:rsidR="00FE76D8" w:rsidRDefault="00FE76D8" w:rsidP="006824CC">
            <w:pPr>
              <w:pStyle w:val="NumericTableBodyText"/>
              <w:ind w:right="-424"/>
            </w:pPr>
            <w:r>
              <w:t>0.01</w:t>
            </w:r>
          </w:p>
        </w:tc>
        <w:tc>
          <w:tcPr>
            <w:tcW w:w="811" w:type="dxa"/>
            <w:noWrap/>
            <w:vAlign w:val="bottom"/>
            <w:hideMark/>
          </w:tcPr>
          <w:p w14:paraId="6F051BDF" w14:textId="77777777" w:rsidR="00FE76D8" w:rsidRDefault="00FE76D8" w:rsidP="006824CC">
            <w:pPr>
              <w:pStyle w:val="NumericTableBodyText"/>
              <w:ind w:right="-424"/>
            </w:pPr>
            <w:r>
              <w:t>0.14</w:t>
            </w:r>
          </w:p>
        </w:tc>
        <w:tc>
          <w:tcPr>
            <w:tcW w:w="812" w:type="dxa"/>
            <w:vAlign w:val="bottom"/>
            <w:hideMark/>
          </w:tcPr>
          <w:p w14:paraId="320B314C" w14:textId="77777777" w:rsidR="00FE76D8" w:rsidRDefault="00FE76D8" w:rsidP="006824CC">
            <w:pPr>
              <w:pStyle w:val="NumericTableBodyText"/>
              <w:ind w:right="-424"/>
              <w:rPr>
                <w:color w:val="FF0000"/>
              </w:rPr>
            </w:pPr>
            <w:r>
              <w:t>0.00</w:t>
            </w:r>
          </w:p>
        </w:tc>
      </w:tr>
      <w:tr w:rsidR="00FE76D8" w14:paraId="7D71ADE1" w14:textId="77777777" w:rsidTr="00D04944">
        <w:trPr>
          <w:trHeight w:val="290"/>
        </w:trPr>
        <w:tc>
          <w:tcPr>
            <w:tcW w:w="2410" w:type="dxa"/>
            <w:noWrap/>
            <w:hideMark/>
          </w:tcPr>
          <w:p w14:paraId="29EDA412" w14:textId="77777777" w:rsidR="00FE76D8" w:rsidRDefault="00FE76D8" w:rsidP="00FE76D8">
            <w:pPr>
              <w:pStyle w:val="NumericTableBodyText"/>
              <w:rPr>
                <w:i/>
                <w:iCs/>
              </w:rPr>
            </w:pPr>
            <w:r>
              <w:rPr>
                <w:i/>
                <w:iCs/>
              </w:rPr>
              <w:t>Seriola lalandi</w:t>
            </w:r>
          </w:p>
        </w:tc>
        <w:tc>
          <w:tcPr>
            <w:tcW w:w="709" w:type="dxa"/>
            <w:shd w:val="clear" w:color="auto" w:fill="D9D9D9" w:themeFill="background1" w:themeFillShade="D9"/>
            <w:noWrap/>
            <w:vAlign w:val="bottom"/>
            <w:hideMark/>
          </w:tcPr>
          <w:p w14:paraId="1CBC0EB3" w14:textId="77777777" w:rsidR="00FE76D8" w:rsidRPr="00D04944" w:rsidRDefault="00FE76D8" w:rsidP="006824CC">
            <w:pPr>
              <w:pStyle w:val="NumericTableBodyText"/>
              <w:ind w:right="-424"/>
              <w:rPr>
                <w:b/>
                <w:bCs/>
              </w:rPr>
            </w:pPr>
            <w:r w:rsidRPr="00D04944">
              <w:rPr>
                <w:b/>
                <w:bCs/>
              </w:rPr>
              <w:t>0.48</w:t>
            </w:r>
          </w:p>
        </w:tc>
        <w:tc>
          <w:tcPr>
            <w:tcW w:w="709" w:type="dxa"/>
            <w:shd w:val="clear" w:color="auto" w:fill="D9D9D9" w:themeFill="background1" w:themeFillShade="D9"/>
            <w:noWrap/>
            <w:vAlign w:val="bottom"/>
            <w:hideMark/>
          </w:tcPr>
          <w:p w14:paraId="758C996E" w14:textId="77777777" w:rsidR="00FE76D8" w:rsidRPr="00D04944" w:rsidRDefault="00FE76D8" w:rsidP="006824CC">
            <w:pPr>
              <w:pStyle w:val="NumericTableBodyText"/>
              <w:ind w:right="-424"/>
              <w:rPr>
                <w:b/>
                <w:bCs/>
              </w:rPr>
            </w:pPr>
            <w:r w:rsidRPr="00D04944">
              <w:rPr>
                <w:b/>
                <w:bCs/>
              </w:rPr>
              <w:t>0.01</w:t>
            </w:r>
          </w:p>
        </w:tc>
        <w:tc>
          <w:tcPr>
            <w:tcW w:w="992" w:type="dxa"/>
            <w:shd w:val="clear" w:color="auto" w:fill="D9D9D9" w:themeFill="background1" w:themeFillShade="D9"/>
            <w:noWrap/>
            <w:vAlign w:val="bottom"/>
            <w:hideMark/>
          </w:tcPr>
          <w:p w14:paraId="2DE6F7D7" w14:textId="77777777" w:rsidR="00FE76D8" w:rsidRPr="00D04944" w:rsidRDefault="00FE76D8" w:rsidP="006824CC">
            <w:pPr>
              <w:pStyle w:val="NumericTableBodyText"/>
              <w:ind w:right="-424"/>
              <w:rPr>
                <w:b/>
                <w:bCs/>
              </w:rPr>
            </w:pPr>
            <w:r w:rsidRPr="00D04944">
              <w:rPr>
                <w:b/>
                <w:bCs/>
              </w:rPr>
              <w:t>1.36</w:t>
            </w:r>
          </w:p>
        </w:tc>
        <w:tc>
          <w:tcPr>
            <w:tcW w:w="1004" w:type="dxa"/>
            <w:shd w:val="clear" w:color="auto" w:fill="D9D9D9" w:themeFill="background1" w:themeFillShade="D9"/>
            <w:noWrap/>
            <w:vAlign w:val="bottom"/>
            <w:hideMark/>
          </w:tcPr>
          <w:p w14:paraId="10BEB5B8" w14:textId="77777777" w:rsidR="00FE76D8" w:rsidRPr="00D04944" w:rsidRDefault="00FE76D8" w:rsidP="006824CC">
            <w:pPr>
              <w:pStyle w:val="NumericTableBodyText"/>
              <w:ind w:right="-424"/>
              <w:rPr>
                <w:b/>
                <w:bCs/>
              </w:rPr>
            </w:pPr>
            <w:r w:rsidRPr="00D04944">
              <w:rPr>
                <w:b/>
                <w:bCs/>
              </w:rPr>
              <w:t>0.02</w:t>
            </w:r>
          </w:p>
        </w:tc>
        <w:tc>
          <w:tcPr>
            <w:tcW w:w="811" w:type="dxa"/>
            <w:noWrap/>
            <w:vAlign w:val="bottom"/>
            <w:hideMark/>
          </w:tcPr>
          <w:p w14:paraId="7F4E19AC" w14:textId="77777777" w:rsidR="00FE76D8" w:rsidRDefault="00FE76D8" w:rsidP="006824CC">
            <w:pPr>
              <w:pStyle w:val="NumericTableBodyText"/>
              <w:ind w:right="-424"/>
            </w:pPr>
            <w:r>
              <w:t>0.01</w:t>
            </w:r>
          </w:p>
        </w:tc>
        <w:tc>
          <w:tcPr>
            <w:tcW w:w="812" w:type="dxa"/>
            <w:noWrap/>
            <w:vAlign w:val="bottom"/>
            <w:hideMark/>
          </w:tcPr>
          <w:p w14:paraId="723BE6C6" w14:textId="77777777" w:rsidR="00FE76D8" w:rsidRDefault="00FE76D8" w:rsidP="006824CC">
            <w:pPr>
              <w:pStyle w:val="NumericTableBodyText"/>
              <w:ind w:right="-424"/>
            </w:pPr>
            <w:r>
              <w:t>0.01</w:t>
            </w:r>
          </w:p>
        </w:tc>
        <w:tc>
          <w:tcPr>
            <w:tcW w:w="811" w:type="dxa"/>
            <w:noWrap/>
            <w:vAlign w:val="bottom"/>
            <w:hideMark/>
          </w:tcPr>
          <w:p w14:paraId="7F112D8A" w14:textId="77777777" w:rsidR="00FE76D8" w:rsidRDefault="00FE76D8" w:rsidP="006824CC">
            <w:pPr>
              <w:pStyle w:val="NumericTableBodyText"/>
              <w:ind w:right="-424"/>
            </w:pPr>
            <w:r>
              <w:t>0.05</w:t>
            </w:r>
          </w:p>
        </w:tc>
        <w:tc>
          <w:tcPr>
            <w:tcW w:w="812" w:type="dxa"/>
            <w:vAlign w:val="bottom"/>
            <w:hideMark/>
          </w:tcPr>
          <w:p w14:paraId="510D11D3" w14:textId="77777777" w:rsidR="00FE76D8" w:rsidRDefault="00FE76D8" w:rsidP="006824CC">
            <w:pPr>
              <w:pStyle w:val="NumericTableBodyText"/>
              <w:ind w:right="-424"/>
              <w:rPr>
                <w:color w:val="FF0000"/>
              </w:rPr>
            </w:pPr>
            <w:r>
              <w:t>0.00</w:t>
            </w:r>
          </w:p>
        </w:tc>
      </w:tr>
      <w:tr w:rsidR="00FE76D8" w14:paraId="5C5781CC" w14:textId="77777777" w:rsidTr="00D04944">
        <w:trPr>
          <w:trHeight w:val="290"/>
        </w:trPr>
        <w:tc>
          <w:tcPr>
            <w:tcW w:w="2410" w:type="dxa"/>
            <w:noWrap/>
            <w:hideMark/>
          </w:tcPr>
          <w:p w14:paraId="0D2895F7" w14:textId="77777777" w:rsidR="00FE76D8" w:rsidRDefault="00FE76D8" w:rsidP="00FE76D8">
            <w:pPr>
              <w:pStyle w:val="NumericTableBodyText"/>
              <w:rPr>
                <w:i/>
                <w:iCs/>
              </w:rPr>
            </w:pPr>
            <w:r>
              <w:rPr>
                <w:i/>
                <w:iCs/>
              </w:rPr>
              <w:t>Seriolella brama</w:t>
            </w:r>
          </w:p>
        </w:tc>
        <w:tc>
          <w:tcPr>
            <w:tcW w:w="709" w:type="dxa"/>
            <w:noWrap/>
            <w:vAlign w:val="bottom"/>
            <w:hideMark/>
          </w:tcPr>
          <w:p w14:paraId="690DD6B5" w14:textId="77777777" w:rsidR="00FE76D8" w:rsidRDefault="00FE76D8" w:rsidP="006824CC">
            <w:pPr>
              <w:pStyle w:val="NumericTableBodyText"/>
              <w:ind w:right="-424"/>
            </w:pPr>
            <w:r>
              <w:t>0.28</w:t>
            </w:r>
          </w:p>
        </w:tc>
        <w:tc>
          <w:tcPr>
            <w:tcW w:w="709" w:type="dxa"/>
            <w:shd w:val="clear" w:color="auto" w:fill="D9D9D9" w:themeFill="background1" w:themeFillShade="D9"/>
            <w:noWrap/>
            <w:vAlign w:val="bottom"/>
            <w:hideMark/>
          </w:tcPr>
          <w:p w14:paraId="52F2BD83" w14:textId="77777777" w:rsidR="00FE76D8" w:rsidRPr="00D04944" w:rsidRDefault="00FE76D8" w:rsidP="006824CC">
            <w:pPr>
              <w:pStyle w:val="NumericTableBodyText"/>
              <w:ind w:right="-424"/>
              <w:rPr>
                <w:b/>
                <w:bCs/>
              </w:rPr>
            </w:pPr>
            <w:r w:rsidRPr="00D04944">
              <w:rPr>
                <w:b/>
                <w:bCs/>
              </w:rPr>
              <w:t>0.01</w:t>
            </w:r>
          </w:p>
        </w:tc>
        <w:tc>
          <w:tcPr>
            <w:tcW w:w="992" w:type="dxa"/>
            <w:shd w:val="clear" w:color="auto" w:fill="D9D9D9" w:themeFill="background1" w:themeFillShade="D9"/>
            <w:noWrap/>
            <w:vAlign w:val="bottom"/>
            <w:hideMark/>
          </w:tcPr>
          <w:p w14:paraId="455D29AD" w14:textId="77777777" w:rsidR="00FE76D8" w:rsidRPr="00D04944" w:rsidRDefault="00FE76D8" w:rsidP="006824CC">
            <w:pPr>
              <w:pStyle w:val="NumericTableBodyText"/>
              <w:ind w:right="-424"/>
              <w:rPr>
                <w:b/>
                <w:bCs/>
              </w:rPr>
            </w:pPr>
            <w:r w:rsidRPr="00D04944">
              <w:rPr>
                <w:b/>
                <w:bCs/>
              </w:rPr>
              <w:t>1.20</w:t>
            </w:r>
          </w:p>
        </w:tc>
        <w:tc>
          <w:tcPr>
            <w:tcW w:w="1004" w:type="dxa"/>
            <w:shd w:val="clear" w:color="auto" w:fill="D9D9D9" w:themeFill="background1" w:themeFillShade="D9"/>
            <w:noWrap/>
            <w:vAlign w:val="bottom"/>
            <w:hideMark/>
          </w:tcPr>
          <w:p w14:paraId="22149895"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B2E5197" w14:textId="77777777" w:rsidR="00FE76D8" w:rsidRDefault="00FE76D8" w:rsidP="006824CC">
            <w:pPr>
              <w:pStyle w:val="NumericTableBodyText"/>
              <w:ind w:right="-424"/>
            </w:pPr>
            <w:r>
              <w:t>0.01</w:t>
            </w:r>
          </w:p>
        </w:tc>
        <w:tc>
          <w:tcPr>
            <w:tcW w:w="812" w:type="dxa"/>
            <w:noWrap/>
            <w:vAlign w:val="bottom"/>
            <w:hideMark/>
          </w:tcPr>
          <w:p w14:paraId="0AFCCFF2" w14:textId="77777777" w:rsidR="00FE76D8" w:rsidRDefault="00FE76D8" w:rsidP="006824CC">
            <w:pPr>
              <w:pStyle w:val="NumericTableBodyText"/>
              <w:ind w:right="-424"/>
            </w:pPr>
            <w:r>
              <w:t>0.01</w:t>
            </w:r>
          </w:p>
        </w:tc>
        <w:tc>
          <w:tcPr>
            <w:tcW w:w="811" w:type="dxa"/>
            <w:noWrap/>
            <w:vAlign w:val="bottom"/>
            <w:hideMark/>
          </w:tcPr>
          <w:p w14:paraId="1FC23256" w14:textId="77777777" w:rsidR="00FE76D8" w:rsidRDefault="00FE76D8" w:rsidP="006824CC">
            <w:pPr>
              <w:pStyle w:val="NumericTableBodyText"/>
              <w:ind w:right="-424"/>
            </w:pPr>
            <w:r>
              <w:t>0.06</w:t>
            </w:r>
          </w:p>
        </w:tc>
        <w:tc>
          <w:tcPr>
            <w:tcW w:w="812" w:type="dxa"/>
            <w:vAlign w:val="bottom"/>
            <w:hideMark/>
          </w:tcPr>
          <w:p w14:paraId="7811C24A" w14:textId="77777777" w:rsidR="00FE76D8" w:rsidRDefault="00FE76D8" w:rsidP="006824CC">
            <w:pPr>
              <w:pStyle w:val="NumericTableBodyText"/>
              <w:ind w:right="-424"/>
              <w:rPr>
                <w:color w:val="FF0000"/>
              </w:rPr>
            </w:pPr>
            <w:r>
              <w:t>0.00</w:t>
            </w:r>
          </w:p>
        </w:tc>
      </w:tr>
      <w:tr w:rsidR="00FE76D8" w14:paraId="0F8CF7FA" w14:textId="77777777" w:rsidTr="00C84B86">
        <w:trPr>
          <w:trHeight w:val="290"/>
        </w:trPr>
        <w:tc>
          <w:tcPr>
            <w:tcW w:w="2410" w:type="dxa"/>
            <w:noWrap/>
            <w:hideMark/>
          </w:tcPr>
          <w:p w14:paraId="241B6520" w14:textId="77777777" w:rsidR="00FE76D8" w:rsidRDefault="00FE76D8" w:rsidP="00FE76D8">
            <w:pPr>
              <w:pStyle w:val="NumericTableBodyText"/>
              <w:rPr>
                <w:i/>
                <w:iCs/>
              </w:rPr>
            </w:pPr>
            <w:r>
              <w:rPr>
                <w:i/>
                <w:iCs/>
              </w:rPr>
              <w:t>Seriolella caerulea</w:t>
            </w:r>
          </w:p>
        </w:tc>
        <w:tc>
          <w:tcPr>
            <w:tcW w:w="709" w:type="dxa"/>
            <w:noWrap/>
            <w:vAlign w:val="bottom"/>
            <w:hideMark/>
          </w:tcPr>
          <w:p w14:paraId="4A033353" w14:textId="77777777" w:rsidR="00FE76D8" w:rsidRDefault="00FE76D8" w:rsidP="006824CC">
            <w:pPr>
              <w:pStyle w:val="NumericTableBodyText"/>
              <w:ind w:right="-424"/>
            </w:pPr>
            <w:r>
              <w:t>0.00</w:t>
            </w:r>
          </w:p>
        </w:tc>
        <w:tc>
          <w:tcPr>
            <w:tcW w:w="709" w:type="dxa"/>
            <w:noWrap/>
            <w:vAlign w:val="bottom"/>
            <w:hideMark/>
          </w:tcPr>
          <w:p w14:paraId="77D4C18E" w14:textId="77777777" w:rsidR="00FE76D8" w:rsidRDefault="00FE76D8" w:rsidP="006824CC">
            <w:pPr>
              <w:pStyle w:val="NumericTableBodyText"/>
              <w:ind w:right="-424"/>
            </w:pPr>
            <w:r>
              <w:t>0.00</w:t>
            </w:r>
          </w:p>
        </w:tc>
        <w:tc>
          <w:tcPr>
            <w:tcW w:w="992" w:type="dxa"/>
            <w:noWrap/>
            <w:vAlign w:val="bottom"/>
            <w:hideMark/>
          </w:tcPr>
          <w:p w14:paraId="38124C96" w14:textId="77777777" w:rsidR="00FE76D8" w:rsidRDefault="00FE76D8" w:rsidP="006824CC">
            <w:pPr>
              <w:pStyle w:val="NumericTableBodyText"/>
              <w:ind w:right="-424"/>
            </w:pPr>
            <w:r>
              <w:t>0.59</w:t>
            </w:r>
          </w:p>
        </w:tc>
        <w:tc>
          <w:tcPr>
            <w:tcW w:w="1004" w:type="dxa"/>
            <w:noWrap/>
            <w:vAlign w:val="bottom"/>
            <w:hideMark/>
          </w:tcPr>
          <w:p w14:paraId="3110F4D4" w14:textId="77777777" w:rsidR="00FE76D8" w:rsidRDefault="00FE76D8" w:rsidP="006824CC">
            <w:pPr>
              <w:pStyle w:val="NumericTableBodyText"/>
              <w:ind w:right="-424"/>
            </w:pPr>
            <w:r>
              <w:t>0.00</w:t>
            </w:r>
          </w:p>
        </w:tc>
        <w:tc>
          <w:tcPr>
            <w:tcW w:w="811" w:type="dxa"/>
            <w:noWrap/>
            <w:vAlign w:val="bottom"/>
            <w:hideMark/>
          </w:tcPr>
          <w:p w14:paraId="728D36CA" w14:textId="77777777" w:rsidR="00FE76D8" w:rsidRDefault="00FE76D8" w:rsidP="006824CC">
            <w:pPr>
              <w:pStyle w:val="NumericTableBodyText"/>
              <w:ind w:right="-424"/>
            </w:pPr>
            <w:r>
              <w:t>0.00</w:t>
            </w:r>
          </w:p>
        </w:tc>
        <w:tc>
          <w:tcPr>
            <w:tcW w:w="812" w:type="dxa"/>
            <w:noWrap/>
            <w:vAlign w:val="bottom"/>
            <w:hideMark/>
          </w:tcPr>
          <w:p w14:paraId="2E7BD20E" w14:textId="77777777" w:rsidR="00FE76D8" w:rsidRDefault="00FE76D8" w:rsidP="006824CC">
            <w:pPr>
              <w:pStyle w:val="NumericTableBodyText"/>
              <w:ind w:right="-424"/>
            </w:pPr>
            <w:r>
              <w:t>0.00</w:t>
            </w:r>
          </w:p>
        </w:tc>
        <w:tc>
          <w:tcPr>
            <w:tcW w:w="811" w:type="dxa"/>
            <w:noWrap/>
            <w:vAlign w:val="bottom"/>
            <w:hideMark/>
          </w:tcPr>
          <w:p w14:paraId="5F362180" w14:textId="77777777" w:rsidR="00FE76D8" w:rsidRDefault="00FE76D8" w:rsidP="006824CC">
            <w:pPr>
              <w:pStyle w:val="NumericTableBodyText"/>
              <w:ind w:right="-424"/>
            </w:pPr>
            <w:r>
              <w:t>0.00</w:t>
            </w:r>
          </w:p>
        </w:tc>
        <w:tc>
          <w:tcPr>
            <w:tcW w:w="812" w:type="dxa"/>
            <w:vAlign w:val="bottom"/>
            <w:hideMark/>
          </w:tcPr>
          <w:p w14:paraId="3AB0111A" w14:textId="77777777" w:rsidR="00FE76D8" w:rsidRDefault="00FE76D8" w:rsidP="006824CC">
            <w:pPr>
              <w:pStyle w:val="NumericTableBodyText"/>
              <w:ind w:right="-424"/>
              <w:rPr>
                <w:color w:val="FF0000"/>
              </w:rPr>
            </w:pPr>
            <w:r>
              <w:t>0.00</w:t>
            </w:r>
          </w:p>
        </w:tc>
      </w:tr>
      <w:tr w:rsidR="00FE76D8" w14:paraId="13AB3C1D" w14:textId="77777777" w:rsidTr="00D04944">
        <w:trPr>
          <w:trHeight w:val="290"/>
        </w:trPr>
        <w:tc>
          <w:tcPr>
            <w:tcW w:w="2410" w:type="dxa"/>
            <w:noWrap/>
            <w:hideMark/>
          </w:tcPr>
          <w:p w14:paraId="2E11EA05" w14:textId="77777777" w:rsidR="00FE76D8" w:rsidRDefault="00FE76D8" w:rsidP="00FE76D8">
            <w:pPr>
              <w:pStyle w:val="NumericTableBodyText"/>
              <w:rPr>
                <w:i/>
                <w:iCs/>
              </w:rPr>
            </w:pPr>
            <w:r>
              <w:rPr>
                <w:i/>
                <w:iCs/>
              </w:rPr>
              <w:t>Seriolella punctata</w:t>
            </w:r>
          </w:p>
        </w:tc>
        <w:tc>
          <w:tcPr>
            <w:tcW w:w="709" w:type="dxa"/>
            <w:noWrap/>
            <w:vAlign w:val="bottom"/>
            <w:hideMark/>
          </w:tcPr>
          <w:p w14:paraId="004B7E23" w14:textId="77777777" w:rsidR="00FE76D8" w:rsidRDefault="00FE76D8" w:rsidP="006824CC">
            <w:pPr>
              <w:pStyle w:val="NumericTableBodyText"/>
              <w:ind w:right="-424"/>
            </w:pPr>
            <w:r>
              <w:t>0.07</w:t>
            </w:r>
          </w:p>
        </w:tc>
        <w:tc>
          <w:tcPr>
            <w:tcW w:w="709" w:type="dxa"/>
            <w:noWrap/>
            <w:vAlign w:val="bottom"/>
            <w:hideMark/>
          </w:tcPr>
          <w:p w14:paraId="6B32C0A8"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515D2DD" w14:textId="77777777" w:rsidR="00FE76D8" w:rsidRPr="00D04944" w:rsidRDefault="00FE76D8" w:rsidP="006824CC">
            <w:pPr>
              <w:pStyle w:val="NumericTableBodyText"/>
              <w:ind w:right="-424"/>
              <w:rPr>
                <w:b/>
                <w:bCs/>
              </w:rPr>
            </w:pPr>
            <w:r w:rsidRPr="00D04944">
              <w:rPr>
                <w:b/>
                <w:bCs/>
              </w:rPr>
              <w:t>0.88</w:t>
            </w:r>
          </w:p>
        </w:tc>
        <w:tc>
          <w:tcPr>
            <w:tcW w:w="1004" w:type="dxa"/>
            <w:shd w:val="clear" w:color="auto" w:fill="D9D9D9" w:themeFill="background1" w:themeFillShade="D9"/>
            <w:noWrap/>
            <w:vAlign w:val="bottom"/>
            <w:hideMark/>
          </w:tcPr>
          <w:p w14:paraId="01472475"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214E4A83" w14:textId="77777777" w:rsidR="00FE76D8" w:rsidRDefault="00FE76D8" w:rsidP="006824CC">
            <w:pPr>
              <w:pStyle w:val="NumericTableBodyText"/>
              <w:ind w:right="-424"/>
            </w:pPr>
            <w:r>
              <w:t>0.00</w:t>
            </w:r>
          </w:p>
        </w:tc>
        <w:tc>
          <w:tcPr>
            <w:tcW w:w="812" w:type="dxa"/>
            <w:noWrap/>
            <w:vAlign w:val="bottom"/>
            <w:hideMark/>
          </w:tcPr>
          <w:p w14:paraId="538D4B4C" w14:textId="77777777" w:rsidR="00FE76D8" w:rsidRDefault="00FE76D8" w:rsidP="006824CC">
            <w:pPr>
              <w:pStyle w:val="NumericTableBodyText"/>
              <w:ind w:right="-424"/>
            </w:pPr>
            <w:r>
              <w:t>0.00</w:t>
            </w:r>
          </w:p>
        </w:tc>
        <w:tc>
          <w:tcPr>
            <w:tcW w:w="811" w:type="dxa"/>
            <w:noWrap/>
            <w:vAlign w:val="bottom"/>
            <w:hideMark/>
          </w:tcPr>
          <w:p w14:paraId="6E8E816E" w14:textId="77777777" w:rsidR="00FE76D8" w:rsidRDefault="00FE76D8" w:rsidP="006824CC">
            <w:pPr>
              <w:pStyle w:val="NumericTableBodyText"/>
              <w:ind w:right="-424"/>
            </w:pPr>
            <w:r>
              <w:t>0.04</w:t>
            </w:r>
          </w:p>
        </w:tc>
        <w:tc>
          <w:tcPr>
            <w:tcW w:w="812" w:type="dxa"/>
            <w:vAlign w:val="bottom"/>
            <w:hideMark/>
          </w:tcPr>
          <w:p w14:paraId="6C0840CF" w14:textId="77777777" w:rsidR="00FE76D8" w:rsidRDefault="00FE76D8" w:rsidP="006824CC">
            <w:pPr>
              <w:pStyle w:val="NumericTableBodyText"/>
              <w:ind w:right="-424"/>
              <w:rPr>
                <w:color w:val="FF0000"/>
              </w:rPr>
            </w:pPr>
            <w:r>
              <w:t>0.00</w:t>
            </w:r>
          </w:p>
        </w:tc>
      </w:tr>
      <w:tr w:rsidR="00FE76D8" w14:paraId="04890E2B" w14:textId="77777777" w:rsidTr="00D04944">
        <w:trPr>
          <w:trHeight w:val="290"/>
        </w:trPr>
        <w:tc>
          <w:tcPr>
            <w:tcW w:w="2410" w:type="dxa"/>
            <w:noWrap/>
            <w:hideMark/>
          </w:tcPr>
          <w:p w14:paraId="2B2DE234" w14:textId="77777777" w:rsidR="00FE76D8" w:rsidRDefault="00FE76D8" w:rsidP="00FE76D8">
            <w:pPr>
              <w:pStyle w:val="NumericTableBodyText"/>
              <w:rPr>
                <w:i/>
                <w:iCs/>
              </w:rPr>
            </w:pPr>
            <w:r>
              <w:rPr>
                <w:i/>
                <w:iCs/>
              </w:rPr>
              <w:t>Solegnathus spinosissimus</w:t>
            </w:r>
          </w:p>
        </w:tc>
        <w:tc>
          <w:tcPr>
            <w:tcW w:w="709" w:type="dxa"/>
            <w:noWrap/>
            <w:vAlign w:val="bottom"/>
            <w:hideMark/>
          </w:tcPr>
          <w:p w14:paraId="1A4BAB2D" w14:textId="77777777" w:rsidR="00FE76D8" w:rsidRDefault="00FE76D8" w:rsidP="006824CC">
            <w:pPr>
              <w:pStyle w:val="NumericTableBodyText"/>
              <w:ind w:right="-424"/>
            </w:pPr>
            <w:r>
              <w:t>0.00</w:t>
            </w:r>
          </w:p>
        </w:tc>
        <w:tc>
          <w:tcPr>
            <w:tcW w:w="709" w:type="dxa"/>
            <w:noWrap/>
            <w:vAlign w:val="bottom"/>
            <w:hideMark/>
          </w:tcPr>
          <w:p w14:paraId="63F29F5C"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6DD8673C" w14:textId="77777777" w:rsidR="00FE76D8" w:rsidRPr="00D04944" w:rsidRDefault="00FE76D8" w:rsidP="006824CC">
            <w:pPr>
              <w:pStyle w:val="NumericTableBodyText"/>
              <w:ind w:right="-424"/>
              <w:rPr>
                <w:b/>
                <w:bCs/>
              </w:rPr>
            </w:pPr>
            <w:r w:rsidRPr="00D04944">
              <w:rPr>
                <w:b/>
                <w:bCs/>
              </w:rPr>
              <w:t>1.65</w:t>
            </w:r>
          </w:p>
        </w:tc>
        <w:tc>
          <w:tcPr>
            <w:tcW w:w="1004" w:type="dxa"/>
            <w:shd w:val="clear" w:color="auto" w:fill="D9D9D9" w:themeFill="background1" w:themeFillShade="D9"/>
            <w:noWrap/>
            <w:vAlign w:val="bottom"/>
            <w:hideMark/>
          </w:tcPr>
          <w:p w14:paraId="21FD4855"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CCCAF23" w14:textId="77777777" w:rsidR="00FE76D8" w:rsidRDefault="00FE76D8" w:rsidP="006824CC">
            <w:pPr>
              <w:pStyle w:val="NumericTableBodyText"/>
              <w:ind w:right="-424"/>
            </w:pPr>
            <w:r>
              <w:t>0.00</w:t>
            </w:r>
          </w:p>
        </w:tc>
        <w:tc>
          <w:tcPr>
            <w:tcW w:w="812" w:type="dxa"/>
            <w:noWrap/>
            <w:vAlign w:val="bottom"/>
            <w:hideMark/>
          </w:tcPr>
          <w:p w14:paraId="2367856B" w14:textId="77777777" w:rsidR="00FE76D8" w:rsidRDefault="00FE76D8" w:rsidP="006824CC">
            <w:pPr>
              <w:pStyle w:val="NumericTableBodyText"/>
              <w:ind w:right="-424"/>
            </w:pPr>
            <w:r>
              <w:t>0.00</w:t>
            </w:r>
          </w:p>
        </w:tc>
        <w:tc>
          <w:tcPr>
            <w:tcW w:w="811" w:type="dxa"/>
            <w:noWrap/>
            <w:vAlign w:val="bottom"/>
            <w:hideMark/>
          </w:tcPr>
          <w:p w14:paraId="55761A15" w14:textId="77777777" w:rsidR="00FE76D8" w:rsidRDefault="00FE76D8" w:rsidP="006824CC">
            <w:pPr>
              <w:pStyle w:val="NumericTableBodyText"/>
              <w:ind w:right="-424"/>
            </w:pPr>
            <w:r>
              <w:t>0.00</w:t>
            </w:r>
          </w:p>
        </w:tc>
        <w:tc>
          <w:tcPr>
            <w:tcW w:w="812" w:type="dxa"/>
            <w:vAlign w:val="bottom"/>
            <w:hideMark/>
          </w:tcPr>
          <w:p w14:paraId="2ED38B05" w14:textId="77777777" w:rsidR="00FE76D8" w:rsidRDefault="00FE76D8" w:rsidP="006824CC">
            <w:pPr>
              <w:pStyle w:val="NumericTableBodyText"/>
              <w:ind w:right="-424"/>
              <w:rPr>
                <w:color w:val="FF0000"/>
              </w:rPr>
            </w:pPr>
            <w:r>
              <w:t>0.00</w:t>
            </w:r>
          </w:p>
        </w:tc>
      </w:tr>
      <w:tr w:rsidR="00FE76D8" w14:paraId="6F5775C9" w14:textId="77777777" w:rsidTr="00D04944">
        <w:trPr>
          <w:trHeight w:val="290"/>
        </w:trPr>
        <w:tc>
          <w:tcPr>
            <w:tcW w:w="2410" w:type="dxa"/>
            <w:noWrap/>
            <w:hideMark/>
          </w:tcPr>
          <w:p w14:paraId="18F148D0" w14:textId="77777777" w:rsidR="00FE76D8" w:rsidRDefault="00FE76D8" w:rsidP="00FE76D8">
            <w:pPr>
              <w:pStyle w:val="NumericTableBodyText"/>
              <w:rPr>
                <w:i/>
                <w:iCs/>
              </w:rPr>
            </w:pPr>
            <w:r>
              <w:rPr>
                <w:i/>
                <w:iCs/>
              </w:rPr>
              <w:t>Sphyrna zygaena</w:t>
            </w:r>
          </w:p>
        </w:tc>
        <w:tc>
          <w:tcPr>
            <w:tcW w:w="709" w:type="dxa"/>
            <w:noWrap/>
            <w:vAlign w:val="bottom"/>
            <w:hideMark/>
          </w:tcPr>
          <w:p w14:paraId="7B830815" w14:textId="77777777" w:rsidR="00FE76D8" w:rsidRDefault="00FE76D8" w:rsidP="006824CC">
            <w:pPr>
              <w:pStyle w:val="NumericTableBodyText"/>
              <w:ind w:right="-424"/>
            </w:pPr>
            <w:r>
              <w:t>0.13</w:t>
            </w:r>
          </w:p>
        </w:tc>
        <w:tc>
          <w:tcPr>
            <w:tcW w:w="709" w:type="dxa"/>
            <w:noWrap/>
            <w:vAlign w:val="bottom"/>
            <w:hideMark/>
          </w:tcPr>
          <w:p w14:paraId="6CDA1A7E" w14:textId="77777777" w:rsidR="00FE76D8" w:rsidRDefault="00FE76D8" w:rsidP="006824CC">
            <w:pPr>
              <w:pStyle w:val="NumericTableBodyText"/>
              <w:ind w:right="-424"/>
            </w:pPr>
            <w:r>
              <w:t>0.00</w:t>
            </w:r>
          </w:p>
        </w:tc>
        <w:tc>
          <w:tcPr>
            <w:tcW w:w="992" w:type="dxa"/>
            <w:noWrap/>
            <w:vAlign w:val="bottom"/>
            <w:hideMark/>
          </w:tcPr>
          <w:p w14:paraId="06374033" w14:textId="77777777" w:rsidR="00FE76D8" w:rsidRDefault="00FE76D8" w:rsidP="006824CC">
            <w:pPr>
              <w:pStyle w:val="NumericTableBodyText"/>
              <w:ind w:right="-424"/>
            </w:pPr>
            <w:r>
              <w:t>0.28</w:t>
            </w:r>
          </w:p>
        </w:tc>
        <w:tc>
          <w:tcPr>
            <w:tcW w:w="1004" w:type="dxa"/>
            <w:shd w:val="clear" w:color="auto" w:fill="D9D9D9" w:themeFill="background1" w:themeFillShade="D9"/>
            <w:noWrap/>
            <w:vAlign w:val="bottom"/>
            <w:hideMark/>
          </w:tcPr>
          <w:p w14:paraId="10A691B6"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6130BAE6" w14:textId="77777777" w:rsidR="00FE76D8" w:rsidRDefault="00FE76D8" w:rsidP="006824CC">
            <w:pPr>
              <w:pStyle w:val="NumericTableBodyText"/>
              <w:ind w:right="-424"/>
            </w:pPr>
            <w:r>
              <w:t>0.01</w:t>
            </w:r>
          </w:p>
        </w:tc>
        <w:tc>
          <w:tcPr>
            <w:tcW w:w="812" w:type="dxa"/>
            <w:noWrap/>
            <w:vAlign w:val="bottom"/>
            <w:hideMark/>
          </w:tcPr>
          <w:p w14:paraId="257EE3D8" w14:textId="77777777" w:rsidR="00FE76D8" w:rsidRDefault="00FE76D8" w:rsidP="006824CC">
            <w:pPr>
              <w:pStyle w:val="NumericTableBodyText"/>
              <w:ind w:right="-424"/>
            </w:pPr>
            <w:r>
              <w:t>0.00</w:t>
            </w:r>
          </w:p>
        </w:tc>
        <w:tc>
          <w:tcPr>
            <w:tcW w:w="811" w:type="dxa"/>
            <w:shd w:val="clear" w:color="auto" w:fill="D9D9D9" w:themeFill="background1" w:themeFillShade="D9"/>
            <w:noWrap/>
            <w:vAlign w:val="bottom"/>
            <w:hideMark/>
          </w:tcPr>
          <w:p w14:paraId="0FF7AA97" w14:textId="77777777" w:rsidR="00FE76D8" w:rsidRPr="00D04944" w:rsidRDefault="00FE76D8" w:rsidP="006824CC">
            <w:pPr>
              <w:pStyle w:val="NumericTableBodyText"/>
              <w:ind w:right="-424"/>
              <w:rPr>
                <w:b/>
                <w:bCs/>
              </w:rPr>
            </w:pPr>
            <w:r w:rsidRPr="00D04944">
              <w:rPr>
                <w:b/>
                <w:bCs/>
              </w:rPr>
              <w:t>0.22</w:t>
            </w:r>
          </w:p>
        </w:tc>
        <w:tc>
          <w:tcPr>
            <w:tcW w:w="812" w:type="dxa"/>
            <w:vAlign w:val="bottom"/>
            <w:hideMark/>
          </w:tcPr>
          <w:p w14:paraId="2B582385" w14:textId="77777777" w:rsidR="00FE76D8" w:rsidRDefault="00FE76D8" w:rsidP="006824CC">
            <w:pPr>
              <w:pStyle w:val="NumericTableBodyText"/>
              <w:ind w:right="-424"/>
              <w:rPr>
                <w:color w:val="FF0000"/>
              </w:rPr>
            </w:pPr>
            <w:r>
              <w:t>0.00</w:t>
            </w:r>
          </w:p>
        </w:tc>
      </w:tr>
      <w:tr w:rsidR="00FE76D8" w14:paraId="5E8927A0" w14:textId="77777777" w:rsidTr="00D04944">
        <w:trPr>
          <w:trHeight w:val="290"/>
        </w:trPr>
        <w:tc>
          <w:tcPr>
            <w:tcW w:w="2410" w:type="dxa"/>
            <w:noWrap/>
            <w:hideMark/>
          </w:tcPr>
          <w:p w14:paraId="094EA35F" w14:textId="77777777" w:rsidR="00FE76D8" w:rsidRDefault="00FE76D8" w:rsidP="00FE76D8">
            <w:pPr>
              <w:pStyle w:val="NumericTableBodyText"/>
              <w:rPr>
                <w:i/>
                <w:iCs/>
              </w:rPr>
            </w:pPr>
            <w:r>
              <w:rPr>
                <w:i/>
                <w:iCs/>
              </w:rPr>
              <w:t>Sprattus muelleri</w:t>
            </w:r>
          </w:p>
        </w:tc>
        <w:tc>
          <w:tcPr>
            <w:tcW w:w="709" w:type="dxa"/>
            <w:shd w:val="clear" w:color="auto" w:fill="D9D9D9" w:themeFill="background1" w:themeFillShade="D9"/>
            <w:noWrap/>
            <w:vAlign w:val="bottom"/>
            <w:hideMark/>
          </w:tcPr>
          <w:p w14:paraId="28DE3706" w14:textId="77777777" w:rsidR="00FE76D8" w:rsidRPr="00D04944" w:rsidRDefault="00FE76D8" w:rsidP="006824CC">
            <w:pPr>
              <w:pStyle w:val="NumericTableBodyText"/>
              <w:ind w:right="-424"/>
              <w:rPr>
                <w:b/>
                <w:bCs/>
              </w:rPr>
            </w:pPr>
            <w:r w:rsidRPr="00D04944">
              <w:rPr>
                <w:b/>
                <w:bCs/>
              </w:rPr>
              <w:t>0.97</w:t>
            </w:r>
          </w:p>
        </w:tc>
        <w:tc>
          <w:tcPr>
            <w:tcW w:w="709" w:type="dxa"/>
            <w:shd w:val="clear" w:color="auto" w:fill="D9D9D9" w:themeFill="background1" w:themeFillShade="D9"/>
            <w:noWrap/>
            <w:vAlign w:val="bottom"/>
            <w:hideMark/>
          </w:tcPr>
          <w:p w14:paraId="6FF1ADE7"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25A9771F" w14:textId="77777777" w:rsidR="00FE76D8" w:rsidRDefault="00FE76D8" w:rsidP="006824CC">
            <w:pPr>
              <w:pStyle w:val="NumericTableBodyText"/>
              <w:ind w:right="-424"/>
            </w:pPr>
            <w:r>
              <w:t>0.37</w:t>
            </w:r>
          </w:p>
        </w:tc>
        <w:tc>
          <w:tcPr>
            <w:tcW w:w="1004" w:type="dxa"/>
            <w:shd w:val="clear" w:color="auto" w:fill="D9D9D9" w:themeFill="background1" w:themeFillShade="D9"/>
            <w:noWrap/>
            <w:vAlign w:val="bottom"/>
            <w:hideMark/>
          </w:tcPr>
          <w:p w14:paraId="714BB201" w14:textId="77777777" w:rsidR="00FE76D8" w:rsidRPr="00D04944" w:rsidRDefault="00FE76D8" w:rsidP="006824CC">
            <w:pPr>
              <w:pStyle w:val="NumericTableBodyText"/>
              <w:ind w:right="-424"/>
              <w:rPr>
                <w:b/>
                <w:bCs/>
              </w:rPr>
            </w:pPr>
            <w:r w:rsidRPr="00D04944">
              <w:rPr>
                <w:b/>
                <w:bCs/>
              </w:rPr>
              <w:t>0.02</w:t>
            </w:r>
          </w:p>
        </w:tc>
        <w:tc>
          <w:tcPr>
            <w:tcW w:w="811" w:type="dxa"/>
            <w:noWrap/>
            <w:vAlign w:val="bottom"/>
            <w:hideMark/>
          </w:tcPr>
          <w:p w14:paraId="7FF8D715" w14:textId="77777777" w:rsidR="00FE76D8" w:rsidRDefault="00FE76D8" w:rsidP="006824CC">
            <w:pPr>
              <w:pStyle w:val="NumericTableBodyText"/>
              <w:ind w:right="-424"/>
            </w:pPr>
            <w:r>
              <w:t>0.05</w:t>
            </w:r>
          </w:p>
        </w:tc>
        <w:tc>
          <w:tcPr>
            <w:tcW w:w="812" w:type="dxa"/>
            <w:noWrap/>
            <w:vAlign w:val="bottom"/>
            <w:hideMark/>
          </w:tcPr>
          <w:p w14:paraId="08603140" w14:textId="77777777" w:rsidR="00FE76D8" w:rsidRDefault="00FE76D8" w:rsidP="006824CC">
            <w:pPr>
              <w:pStyle w:val="NumericTableBodyText"/>
              <w:ind w:right="-424"/>
            </w:pPr>
            <w:r>
              <w:t>0.02</w:t>
            </w:r>
          </w:p>
        </w:tc>
        <w:tc>
          <w:tcPr>
            <w:tcW w:w="811" w:type="dxa"/>
            <w:shd w:val="clear" w:color="auto" w:fill="D9D9D9" w:themeFill="background1" w:themeFillShade="D9"/>
            <w:noWrap/>
            <w:vAlign w:val="bottom"/>
            <w:hideMark/>
          </w:tcPr>
          <w:p w14:paraId="6D4E1806" w14:textId="77777777" w:rsidR="00FE76D8" w:rsidRPr="00D04944" w:rsidRDefault="00FE76D8" w:rsidP="006824CC">
            <w:pPr>
              <w:pStyle w:val="NumericTableBodyText"/>
              <w:ind w:right="-424"/>
              <w:rPr>
                <w:b/>
                <w:bCs/>
              </w:rPr>
            </w:pPr>
            <w:r w:rsidRPr="00D04944">
              <w:rPr>
                <w:b/>
                <w:bCs/>
              </w:rPr>
              <w:t>0.23</w:t>
            </w:r>
          </w:p>
        </w:tc>
        <w:tc>
          <w:tcPr>
            <w:tcW w:w="812" w:type="dxa"/>
            <w:vAlign w:val="bottom"/>
            <w:hideMark/>
          </w:tcPr>
          <w:p w14:paraId="67FC8BB9" w14:textId="77777777" w:rsidR="00FE76D8" w:rsidRDefault="00FE76D8" w:rsidP="006824CC">
            <w:pPr>
              <w:pStyle w:val="NumericTableBodyText"/>
              <w:ind w:right="-424"/>
              <w:rPr>
                <w:color w:val="FF0000"/>
              </w:rPr>
            </w:pPr>
            <w:r>
              <w:t>0.00</w:t>
            </w:r>
          </w:p>
        </w:tc>
      </w:tr>
      <w:tr w:rsidR="00FE76D8" w14:paraId="23E13787" w14:textId="77777777" w:rsidTr="00D04944">
        <w:trPr>
          <w:trHeight w:val="290"/>
        </w:trPr>
        <w:tc>
          <w:tcPr>
            <w:tcW w:w="2410" w:type="dxa"/>
            <w:noWrap/>
            <w:hideMark/>
          </w:tcPr>
          <w:p w14:paraId="4EC202C9" w14:textId="77777777" w:rsidR="00FE76D8" w:rsidRDefault="00FE76D8" w:rsidP="00FE76D8">
            <w:pPr>
              <w:pStyle w:val="NumericTableBodyText"/>
              <w:rPr>
                <w:i/>
                <w:iCs/>
              </w:rPr>
            </w:pPr>
            <w:r>
              <w:rPr>
                <w:i/>
                <w:iCs/>
              </w:rPr>
              <w:t>Squalus acanthias</w:t>
            </w:r>
          </w:p>
        </w:tc>
        <w:tc>
          <w:tcPr>
            <w:tcW w:w="709" w:type="dxa"/>
            <w:noWrap/>
            <w:vAlign w:val="bottom"/>
            <w:hideMark/>
          </w:tcPr>
          <w:p w14:paraId="03F1B4D0" w14:textId="77777777" w:rsidR="00FE76D8" w:rsidRDefault="00FE76D8" w:rsidP="006824CC">
            <w:pPr>
              <w:pStyle w:val="NumericTableBodyText"/>
              <w:ind w:right="-424"/>
            </w:pPr>
            <w:r>
              <w:t>0.07</w:t>
            </w:r>
          </w:p>
        </w:tc>
        <w:tc>
          <w:tcPr>
            <w:tcW w:w="709" w:type="dxa"/>
            <w:noWrap/>
            <w:vAlign w:val="bottom"/>
            <w:hideMark/>
          </w:tcPr>
          <w:p w14:paraId="6AB2303B"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50F128C4" w14:textId="77777777" w:rsidR="00FE76D8" w:rsidRPr="00D04944" w:rsidRDefault="00FE76D8" w:rsidP="006824CC">
            <w:pPr>
              <w:pStyle w:val="NumericTableBodyText"/>
              <w:ind w:right="-424"/>
              <w:rPr>
                <w:b/>
                <w:bCs/>
              </w:rPr>
            </w:pPr>
            <w:r w:rsidRPr="00D04944">
              <w:rPr>
                <w:b/>
                <w:bCs/>
              </w:rPr>
              <w:t>1.07</w:t>
            </w:r>
          </w:p>
        </w:tc>
        <w:tc>
          <w:tcPr>
            <w:tcW w:w="1004" w:type="dxa"/>
            <w:shd w:val="clear" w:color="auto" w:fill="D9D9D9" w:themeFill="background1" w:themeFillShade="D9"/>
            <w:noWrap/>
            <w:vAlign w:val="bottom"/>
            <w:hideMark/>
          </w:tcPr>
          <w:p w14:paraId="4EB5BF2B"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2D73B7E7" w14:textId="77777777" w:rsidR="00FE76D8" w:rsidRDefault="00FE76D8" w:rsidP="006824CC">
            <w:pPr>
              <w:pStyle w:val="NumericTableBodyText"/>
              <w:ind w:right="-424"/>
            </w:pPr>
            <w:r>
              <w:t>0.00</w:t>
            </w:r>
          </w:p>
        </w:tc>
        <w:tc>
          <w:tcPr>
            <w:tcW w:w="812" w:type="dxa"/>
            <w:noWrap/>
            <w:vAlign w:val="bottom"/>
            <w:hideMark/>
          </w:tcPr>
          <w:p w14:paraId="4B62E63E" w14:textId="77777777" w:rsidR="00FE76D8" w:rsidRDefault="00FE76D8" w:rsidP="006824CC">
            <w:pPr>
              <w:pStyle w:val="NumericTableBodyText"/>
              <w:ind w:right="-424"/>
            </w:pPr>
            <w:r>
              <w:t>0.00</w:t>
            </w:r>
          </w:p>
        </w:tc>
        <w:tc>
          <w:tcPr>
            <w:tcW w:w="811" w:type="dxa"/>
            <w:noWrap/>
            <w:vAlign w:val="bottom"/>
            <w:hideMark/>
          </w:tcPr>
          <w:p w14:paraId="2C27C3BF" w14:textId="77777777" w:rsidR="00FE76D8" w:rsidRDefault="00FE76D8" w:rsidP="006824CC">
            <w:pPr>
              <w:pStyle w:val="NumericTableBodyText"/>
              <w:ind w:right="-424"/>
            </w:pPr>
            <w:r>
              <w:t>0.02</w:t>
            </w:r>
          </w:p>
        </w:tc>
        <w:tc>
          <w:tcPr>
            <w:tcW w:w="812" w:type="dxa"/>
            <w:vAlign w:val="bottom"/>
            <w:hideMark/>
          </w:tcPr>
          <w:p w14:paraId="0C8D4D75" w14:textId="77777777" w:rsidR="00FE76D8" w:rsidRDefault="00FE76D8" w:rsidP="006824CC">
            <w:pPr>
              <w:pStyle w:val="NumericTableBodyText"/>
              <w:ind w:right="-424"/>
              <w:rPr>
                <w:color w:val="FF0000"/>
              </w:rPr>
            </w:pPr>
            <w:r>
              <w:t>0.00</w:t>
            </w:r>
          </w:p>
        </w:tc>
      </w:tr>
      <w:tr w:rsidR="00FE76D8" w14:paraId="7028F8DD" w14:textId="77777777" w:rsidTr="00D04944">
        <w:trPr>
          <w:trHeight w:val="290"/>
        </w:trPr>
        <w:tc>
          <w:tcPr>
            <w:tcW w:w="2410" w:type="dxa"/>
            <w:noWrap/>
            <w:hideMark/>
          </w:tcPr>
          <w:p w14:paraId="121C0E76" w14:textId="77777777" w:rsidR="00FE76D8" w:rsidRDefault="00FE76D8" w:rsidP="00FE76D8">
            <w:pPr>
              <w:pStyle w:val="NumericTableBodyText"/>
              <w:rPr>
                <w:i/>
                <w:iCs/>
              </w:rPr>
            </w:pPr>
            <w:r>
              <w:rPr>
                <w:i/>
                <w:iCs/>
              </w:rPr>
              <w:t>Squalus griffini</w:t>
            </w:r>
          </w:p>
        </w:tc>
        <w:tc>
          <w:tcPr>
            <w:tcW w:w="709" w:type="dxa"/>
            <w:noWrap/>
            <w:vAlign w:val="bottom"/>
            <w:hideMark/>
          </w:tcPr>
          <w:p w14:paraId="5963853B" w14:textId="77777777" w:rsidR="00FE76D8" w:rsidRDefault="00FE76D8" w:rsidP="006824CC">
            <w:pPr>
              <w:pStyle w:val="NumericTableBodyText"/>
              <w:ind w:right="-424"/>
            </w:pPr>
            <w:r>
              <w:t>0.00</w:t>
            </w:r>
          </w:p>
        </w:tc>
        <w:tc>
          <w:tcPr>
            <w:tcW w:w="709" w:type="dxa"/>
            <w:noWrap/>
            <w:vAlign w:val="bottom"/>
            <w:hideMark/>
          </w:tcPr>
          <w:p w14:paraId="59FB0365"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0DBE272A" w14:textId="77777777" w:rsidR="00FE76D8" w:rsidRPr="00D04944" w:rsidRDefault="00FE76D8" w:rsidP="006824CC">
            <w:pPr>
              <w:pStyle w:val="NumericTableBodyText"/>
              <w:ind w:right="-424"/>
              <w:rPr>
                <w:b/>
                <w:bCs/>
              </w:rPr>
            </w:pPr>
            <w:r w:rsidRPr="00D04944">
              <w:rPr>
                <w:b/>
                <w:bCs/>
              </w:rPr>
              <w:t>1.89</w:t>
            </w:r>
          </w:p>
        </w:tc>
        <w:tc>
          <w:tcPr>
            <w:tcW w:w="1004" w:type="dxa"/>
            <w:shd w:val="clear" w:color="auto" w:fill="D9D9D9" w:themeFill="background1" w:themeFillShade="D9"/>
            <w:noWrap/>
            <w:vAlign w:val="bottom"/>
            <w:hideMark/>
          </w:tcPr>
          <w:p w14:paraId="52F13832"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B05AA03" w14:textId="77777777" w:rsidR="00FE76D8" w:rsidRDefault="00FE76D8" w:rsidP="006824CC">
            <w:pPr>
              <w:pStyle w:val="NumericTableBodyText"/>
              <w:ind w:right="-424"/>
            </w:pPr>
            <w:r>
              <w:t>0.00</w:t>
            </w:r>
          </w:p>
        </w:tc>
        <w:tc>
          <w:tcPr>
            <w:tcW w:w="812" w:type="dxa"/>
            <w:noWrap/>
            <w:vAlign w:val="bottom"/>
            <w:hideMark/>
          </w:tcPr>
          <w:p w14:paraId="7357F261" w14:textId="77777777" w:rsidR="00FE76D8" w:rsidRDefault="00FE76D8" w:rsidP="006824CC">
            <w:pPr>
              <w:pStyle w:val="NumericTableBodyText"/>
              <w:ind w:right="-424"/>
            </w:pPr>
            <w:r>
              <w:t>0.00</w:t>
            </w:r>
          </w:p>
        </w:tc>
        <w:tc>
          <w:tcPr>
            <w:tcW w:w="811" w:type="dxa"/>
            <w:noWrap/>
            <w:vAlign w:val="bottom"/>
            <w:hideMark/>
          </w:tcPr>
          <w:p w14:paraId="0FFA6369" w14:textId="77777777" w:rsidR="00FE76D8" w:rsidRDefault="00FE76D8" w:rsidP="006824CC">
            <w:pPr>
              <w:pStyle w:val="NumericTableBodyText"/>
              <w:ind w:right="-424"/>
            </w:pPr>
            <w:r>
              <w:t>0.00</w:t>
            </w:r>
          </w:p>
        </w:tc>
        <w:tc>
          <w:tcPr>
            <w:tcW w:w="812" w:type="dxa"/>
            <w:vAlign w:val="bottom"/>
            <w:hideMark/>
          </w:tcPr>
          <w:p w14:paraId="13C4637A" w14:textId="77777777" w:rsidR="00FE76D8" w:rsidRDefault="00FE76D8" w:rsidP="006824CC">
            <w:pPr>
              <w:pStyle w:val="NumericTableBodyText"/>
              <w:ind w:right="-424"/>
              <w:rPr>
                <w:color w:val="FF0000"/>
              </w:rPr>
            </w:pPr>
            <w:r>
              <w:t>0.00</w:t>
            </w:r>
          </w:p>
        </w:tc>
      </w:tr>
      <w:tr w:rsidR="00FE76D8" w14:paraId="03B240BB" w14:textId="77777777" w:rsidTr="00D04944">
        <w:trPr>
          <w:trHeight w:val="290"/>
        </w:trPr>
        <w:tc>
          <w:tcPr>
            <w:tcW w:w="2410" w:type="dxa"/>
            <w:noWrap/>
            <w:hideMark/>
          </w:tcPr>
          <w:p w14:paraId="6EE0234E" w14:textId="77777777" w:rsidR="00FE76D8" w:rsidRDefault="00FE76D8" w:rsidP="00FE76D8">
            <w:pPr>
              <w:pStyle w:val="NumericTableBodyText"/>
              <w:rPr>
                <w:i/>
                <w:iCs/>
              </w:rPr>
            </w:pPr>
            <w:r>
              <w:rPr>
                <w:i/>
                <w:iCs/>
              </w:rPr>
              <w:t>Thyrsites atun</w:t>
            </w:r>
          </w:p>
        </w:tc>
        <w:tc>
          <w:tcPr>
            <w:tcW w:w="709" w:type="dxa"/>
            <w:noWrap/>
            <w:vAlign w:val="bottom"/>
            <w:hideMark/>
          </w:tcPr>
          <w:p w14:paraId="27B74C44" w14:textId="77777777" w:rsidR="00FE76D8" w:rsidRDefault="00FE76D8" w:rsidP="006824CC">
            <w:pPr>
              <w:pStyle w:val="NumericTableBodyText"/>
              <w:ind w:right="-424"/>
            </w:pPr>
            <w:r>
              <w:t>0.09</w:t>
            </w:r>
          </w:p>
        </w:tc>
        <w:tc>
          <w:tcPr>
            <w:tcW w:w="709" w:type="dxa"/>
            <w:noWrap/>
            <w:vAlign w:val="bottom"/>
            <w:hideMark/>
          </w:tcPr>
          <w:p w14:paraId="3DF599F4"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22009E6" w14:textId="77777777" w:rsidR="00FE76D8" w:rsidRPr="00D04944" w:rsidRDefault="00FE76D8" w:rsidP="006824CC">
            <w:pPr>
              <w:pStyle w:val="NumericTableBodyText"/>
              <w:ind w:right="-424"/>
              <w:rPr>
                <w:b/>
                <w:bCs/>
              </w:rPr>
            </w:pPr>
            <w:r w:rsidRPr="00D04944">
              <w:rPr>
                <w:b/>
                <w:bCs/>
              </w:rPr>
              <w:t>1.09</w:t>
            </w:r>
          </w:p>
        </w:tc>
        <w:tc>
          <w:tcPr>
            <w:tcW w:w="1004" w:type="dxa"/>
            <w:shd w:val="clear" w:color="auto" w:fill="D9D9D9" w:themeFill="background1" w:themeFillShade="D9"/>
            <w:noWrap/>
            <w:vAlign w:val="bottom"/>
            <w:hideMark/>
          </w:tcPr>
          <w:p w14:paraId="72287160"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14927241" w14:textId="77777777" w:rsidR="00FE76D8" w:rsidRDefault="00FE76D8" w:rsidP="006824CC">
            <w:pPr>
              <w:pStyle w:val="NumericTableBodyText"/>
              <w:ind w:right="-424"/>
            </w:pPr>
            <w:r>
              <w:t>0.03</w:t>
            </w:r>
          </w:p>
        </w:tc>
        <w:tc>
          <w:tcPr>
            <w:tcW w:w="812" w:type="dxa"/>
            <w:noWrap/>
            <w:vAlign w:val="bottom"/>
            <w:hideMark/>
          </w:tcPr>
          <w:p w14:paraId="5135DD30" w14:textId="77777777" w:rsidR="00FE76D8" w:rsidRDefault="00FE76D8" w:rsidP="006824CC">
            <w:pPr>
              <w:pStyle w:val="NumericTableBodyText"/>
              <w:ind w:right="-424"/>
            </w:pPr>
            <w:r>
              <w:t>0.01</w:t>
            </w:r>
          </w:p>
        </w:tc>
        <w:tc>
          <w:tcPr>
            <w:tcW w:w="811" w:type="dxa"/>
            <w:noWrap/>
            <w:vAlign w:val="bottom"/>
            <w:hideMark/>
          </w:tcPr>
          <w:p w14:paraId="1A734F69" w14:textId="77777777" w:rsidR="00FE76D8" w:rsidRDefault="00FE76D8" w:rsidP="006824CC">
            <w:pPr>
              <w:pStyle w:val="NumericTableBodyText"/>
              <w:ind w:right="-424"/>
            </w:pPr>
            <w:r>
              <w:t>0.06</w:t>
            </w:r>
          </w:p>
        </w:tc>
        <w:tc>
          <w:tcPr>
            <w:tcW w:w="812" w:type="dxa"/>
            <w:vAlign w:val="bottom"/>
            <w:hideMark/>
          </w:tcPr>
          <w:p w14:paraId="54BA21DF" w14:textId="77777777" w:rsidR="00FE76D8" w:rsidRDefault="00FE76D8" w:rsidP="006824CC">
            <w:pPr>
              <w:pStyle w:val="NumericTableBodyText"/>
              <w:ind w:right="-424"/>
              <w:rPr>
                <w:color w:val="FF0000"/>
              </w:rPr>
            </w:pPr>
            <w:r>
              <w:t>0.00</w:t>
            </w:r>
          </w:p>
        </w:tc>
      </w:tr>
      <w:tr w:rsidR="00FE76D8" w14:paraId="38B00429" w14:textId="77777777" w:rsidTr="00D04944">
        <w:trPr>
          <w:trHeight w:val="290"/>
        </w:trPr>
        <w:tc>
          <w:tcPr>
            <w:tcW w:w="2410" w:type="dxa"/>
            <w:noWrap/>
            <w:hideMark/>
          </w:tcPr>
          <w:p w14:paraId="6869FBCE" w14:textId="77777777" w:rsidR="00FE76D8" w:rsidRDefault="00FE76D8" w:rsidP="00FE76D8">
            <w:pPr>
              <w:pStyle w:val="NumericTableBodyText"/>
              <w:rPr>
                <w:i/>
                <w:iCs/>
              </w:rPr>
            </w:pPr>
            <w:r>
              <w:rPr>
                <w:i/>
                <w:iCs/>
              </w:rPr>
              <w:t>Trachurus declivis</w:t>
            </w:r>
          </w:p>
        </w:tc>
        <w:tc>
          <w:tcPr>
            <w:tcW w:w="709" w:type="dxa"/>
            <w:noWrap/>
            <w:vAlign w:val="bottom"/>
            <w:hideMark/>
          </w:tcPr>
          <w:p w14:paraId="44EDFEAE" w14:textId="77777777" w:rsidR="00FE76D8" w:rsidRDefault="00FE76D8" w:rsidP="006824CC">
            <w:pPr>
              <w:pStyle w:val="NumericTableBodyText"/>
              <w:ind w:right="-424"/>
            </w:pPr>
            <w:r>
              <w:t>0.03</w:t>
            </w:r>
          </w:p>
        </w:tc>
        <w:tc>
          <w:tcPr>
            <w:tcW w:w="709" w:type="dxa"/>
            <w:noWrap/>
            <w:vAlign w:val="bottom"/>
            <w:hideMark/>
          </w:tcPr>
          <w:p w14:paraId="795021D0"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22E2924" w14:textId="77777777" w:rsidR="00FE76D8" w:rsidRPr="00D04944" w:rsidRDefault="00FE76D8" w:rsidP="006824CC">
            <w:pPr>
              <w:pStyle w:val="NumericTableBodyText"/>
              <w:ind w:right="-424"/>
              <w:rPr>
                <w:b/>
                <w:bCs/>
              </w:rPr>
            </w:pPr>
            <w:r w:rsidRPr="00D04944">
              <w:rPr>
                <w:b/>
                <w:bCs/>
              </w:rPr>
              <w:t>1.76</w:t>
            </w:r>
          </w:p>
        </w:tc>
        <w:tc>
          <w:tcPr>
            <w:tcW w:w="1004" w:type="dxa"/>
            <w:shd w:val="clear" w:color="auto" w:fill="D9D9D9" w:themeFill="background1" w:themeFillShade="D9"/>
            <w:noWrap/>
            <w:vAlign w:val="bottom"/>
            <w:hideMark/>
          </w:tcPr>
          <w:p w14:paraId="0FED183B"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15C75438" w14:textId="77777777" w:rsidR="00FE76D8" w:rsidRDefault="00FE76D8" w:rsidP="006824CC">
            <w:pPr>
              <w:pStyle w:val="NumericTableBodyText"/>
              <w:ind w:right="-424"/>
            </w:pPr>
            <w:r>
              <w:t>0.00</w:t>
            </w:r>
          </w:p>
        </w:tc>
        <w:tc>
          <w:tcPr>
            <w:tcW w:w="812" w:type="dxa"/>
            <w:noWrap/>
            <w:vAlign w:val="bottom"/>
            <w:hideMark/>
          </w:tcPr>
          <w:p w14:paraId="1AF6B872" w14:textId="77777777" w:rsidR="00FE76D8" w:rsidRDefault="00FE76D8" w:rsidP="006824CC">
            <w:pPr>
              <w:pStyle w:val="NumericTableBodyText"/>
              <w:ind w:right="-424"/>
            </w:pPr>
            <w:r>
              <w:t>0.00</w:t>
            </w:r>
          </w:p>
        </w:tc>
        <w:tc>
          <w:tcPr>
            <w:tcW w:w="811" w:type="dxa"/>
            <w:noWrap/>
            <w:vAlign w:val="bottom"/>
            <w:hideMark/>
          </w:tcPr>
          <w:p w14:paraId="060EA790" w14:textId="77777777" w:rsidR="00FE76D8" w:rsidRDefault="00FE76D8" w:rsidP="006824CC">
            <w:pPr>
              <w:pStyle w:val="NumericTableBodyText"/>
              <w:ind w:right="-424"/>
            </w:pPr>
            <w:r>
              <w:t>0.01</w:t>
            </w:r>
          </w:p>
        </w:tc>
        <w:tc>
          <w:tcPr>
            <w:tcW w:w="812" w:type="dxa"/>
            <w:vAlign w:val="bottom"/>
            <w:hideMark/>
          </w:tcPr>
          <w:p w14:paraId="7B3EF0FD" w14:textId="77777777" w:rsidR="00FE76D8" w:rsidRDefault="00FE76D8" w:rsidP="006824CC">
            <w:pPr>
              <w:pStyle w:val="NumericTableBodyText"/>
              <w:ind w:right="-424"/>
              <w:rPr>
                <w:color w:val="FF0000"/>
              </w:rPr>
            </w:pPr>
            <w:r>
              <w:t>0.00</w:t>
            </w:r>
          </w:p>
        </w:tc>
      </w:tr>
      <w:tr w:rsidR="00FE76D8" w14:paraId="726AE25C" w14:textId="77777777" w:rsidTr="00D04944">
        <w:trPr>
          <w:trHeight w:val="290"/>
        </w:trPr>
        <w:tc>
          <w:tcPr>
            <w:tcW w:w="2410" w:type="dxa"/>
            <w:noWrap/>
            <w:hideMark/>
          </w:tcPr>
          <w:p w14:paraId="539C6240" w14:textId="77777777" w:rsidR="00FE76D8" w:rsidRDefault="00FE76D8" w:rsidP="00FE76D8">
            <w:pPr>
              <w:pStyle w:val="NumericTableBodyText"/>
              <w:rPr>
                <w:i/>
                <w:iCs/>
              </w:rPr>
            </w:pPr>
            <w:r>
              <w:rPr>
                <w:i/>
                <w:iCs/>
              </w:rPr>
              <w:t>Trachurus murphyi</w:t>
            </w:r>
          </w:p>
        </w:tc>
        <w:tc>
          <w:tcPr>
            <w:tcW w:w="709" w:type="dxa"/>
            <w:noWrap/>
            <w:vAlign w:val="bottom"/>
            <w:hideMark/>
          </w:tcPr>
          <w:p w14:paraId="3172046C" w14:textId="77777777" w:rsidR="00FE76D8" w:rsidRDefault="00FE76D8" w:rsidP="006824CC">
            <w:pPr>
              <w:pStyle w:val="NumericTableBodyText"/>
              <w:ind w:right="-424"/>
            </w:pPr>
            <w:r>
              <w:t>0.02</w:t>
            </w:r>
          </w:p>
        </w:tc>
        <w:tc>
          <w:tcPr>
            <w:tcW w:w="709" w:type="dxa"/>
            <w:noWrap/>
            <w:vAlign w:val="bottom"/>
            <w:hideMark/>
          </w:tcPr>
          <w:p w14:paraId="7E206E89"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3D3D6CAA" w14:textId="77777777" w:rsidR="00FE76D8" w:rsidRPr="00D04944" w:rsidRDefault="00FE76D8" w:rsidP="006824CC">
            <w:pPr>
              <w:pStyle w:val="NumericTableBodyText"/>
              <w:ind w:right="-424"/>
              <w:rPr>
                <w:b/>
                <w:bCs/>
              </w:rPr>
            </w:pPr>
            <w:r w:rsidRPr="00D04944">
              <w:rPr>
                <w:b/>
                <w:bCs/>
              </w:rPr>
              <w:t>1.11</w:t>
            </w:r>
          </w:p>
        </w:tc>
        <w:tc>
          <w:tcPr>
            <w:tcW w:w="1004" w:type="dxa"/>
            <w:noWrap/>
            <w:vAlign w:val="bottom"/>
            <w:hideMark/>
          </w:tcPr>
          <w:p w14:paraId="787E8900" w14:textId="77777777" w:rsidR="00FE76D8" w:rsidRDefault="00FE76D8" w:rsidP="006824CC">
            <w:pPr>
              <w:pStyle w:val="NumericTableBodyText"/>
              <w:ind w:right="-424"/>
            </w:pPr>
            <w:r>
              <w:t>0.00</w:t>
            </w:r>
          </w:p>
        </w:tc>
        <w:tc>
          <w:tcPr>
            <w:tcW w:w="811" w:type="dxa"/>
            <w:noWrap/>
            <w:vAlign w:val="bottom"/>
            <w:hideMark/>
          </w:tcPr>
          <w:p w14:paraId="295ABDA3" w14:textId="77777777" w:rsidR="00FE76D8" w:rsidRDefault="00FE76D8" w:rsidP="006824CC">
            <w:pPr>
              <w:pStyle w:val="NumericTableBodyText"/>
              <w:ind w:right="-424"/>
            </w:pPr>
            <w:r>
              <w:t>0.00</w:t>
            </w:r>
          </w:p>
        </w:tc>
        <w:tc>
          <w:tcPr>
            <w:tcW w:w="812" w:type="dxa"/>
            <w:noWrap/>
            <w:vAlign w:val="bottom"/>
            <w:hideMark/>
          </w:tcPr>
          <w:p w14:paraId="1929DAC7" w14:textId="77777777" w:rsidR="00FE76D8" w:rsidRDefault="00FE76D8" w:rsidP="006824CC">
            <w:pPr>
              <w:pStyle w:val="NumericTableBodyText"/>
              <w:ind w:right="-424"/>
            </w:pPr>
            <w:r>
              <w:t>0.00</w:t>
            </w:r>
          </w:p>
        </w:tc>
        <w:tc>
          <w:tcPr>
            <w:tcW w:w="811" w:type="dxa"/>
            <w:noWrap/>
            <w:vAlign w:val="bottom"/>
            <w:hideMark/>
          </w:tcPr>
          <w:p w14:paraId="75BABF7C" w14:textId="77777777" w:rsidR="00FE76D8" w:rsidRDefault="00FE76D8" w:rsidP="006824CC">
            <w:pPr>
              <w:pStyle w:val="NumericTableBodyText"/>
              <w:ind w:right="-424"/>
            </w:pPr>
            <w:r>
              <w:t>0.01</w:t>
            </w:r>
          </w:p>
        </w:tc>
        <w:tc>
          <w:tcPr>
            <w:tcW w:w="812" w:type="dxa"/>
            <w:vAlign w:val="bottom"/>
            <w:hideMark/>
          </w:tcPr>
          <w:p w14:paraId="1850E4EC" w14:textId="77777777" w:rsidR="00FE76D8" w:rsidRDefault="00FE76D8" w:rsidP="006824CC">
            <w:pPr>
              <w:pStyle w:val="NumericTableBodyText"/>
              <w:ind w:right="-424"/>
              <w:rPr>
                <w:color w:val="FF0000"/>
              </w:rPr>
            </w:pPr>
            <w:r>
              <w:t>0.00</w:t>
            </w:r>
          </w:p>
        </w:tc>
      </w:tr>
      <w:tr w:rsidR="00FE76D8" w14:paraId="227E59C1" w14:textId="77777777" w:rsidTr="00D04944">
        <w:trPr>
          <w:trHeight w:val="290"/>
        </w:trPr>
        <w:tc>
          <w:tcPr>
            <w:tcW w:w="2410" w:type="dxa"/>
            <w:noWrap/>
            <w:hideMark/>
          </w:tcPr>
          <w:p w14:paraId="097ADF35" w14:textId="77777777" w:rsidR="00FE76D8" w:rsidRDefault="00FE76D8" w:rsidP="00FE76D8">
            <w:pPr>
              <w:pStyle w:val="NumericTableBodyText"/>
              <w:rPr>
                <w:i/>
                <w:iCs/>
              </w:rPr>
            </w:pPr>
            <w:r>
              <w:rPr>
                <w:i/>
                <w:iCs/>
              </w:rPr>
              <w:t>Trachurus novaezelandiae</w:t>
            </w:r>
          </w:p>
        </w:tc>
        <w:tc>
          <w:tcPr>
            <w:tcW w:w="709" w:type="dxa"/>
            <w:noWrap/>
            <w:vAlign w:val="bottom"/>
            <w:hideMark/>
          </w:tcPr>
          <w:p w14:paraId="49D1AA6D" w14:textId="77777777" w:rsidR="00FE76D8" w:rsidRDefault="00FE76D8" w:rsidP="006824CC">
            <w:pPr>
              <w:pStyle w:val="NumericTableBodyText"/>
              <w:ind w:right="-424"/>
            </w:pPr>
            <w:r>
              <w:t>0.28</w:t>
            </w:r>
          </w:p>
        </w:tc>
        <w:tc>
          <w:tcPr>
            <w:tcW w:w="709" w:type="dxa"/>
            <w:noWrap/>
            <w:vAlign w:val="bottom"/>
            <w:hideMark/>
          </w:tcPr>
          <w:p w14:paraId="0B83FDF4" w14:textId="77777777" w:rsidR="00FE76D8" w:rsidRDefault="00FE76D8" w:rsidP="006824CC">
            <w:pPr>
              <w:pStyle w:val="NumericTableBodyText"/>
              <w:ind w:right="-424"/>
            </w:pPr>
            <w:r>
              <w:t>0.00</w:t>
            </w:r>
          </w:p>
        </w:tc>
        <w:tc>
          <w:tcPr>
            <w:tcW w:w="992" w:type="dxa"/>
            <w:noWrap/>
            <w:vAlign w:val="bottom"/>
            <w:hideMark/>
          </w:tcPr>
          <w:p w14:paraId="61B231C3" w14:textId="77777777" w:rsidR="00FE76D8" w:rsidRDefault="00FE76D8" w:rsidP="006824CC">
            <w:pPr>
              <w:pStyle w:val="NumericTableBodyText"/>
              <w:ind w:right="-424"/>
            </w:pPr>
            <w:r>
              <w:t>0.81</w:t>
            </w:r>
          </w:p>
        </w:tc>
        <w:tc>
          <w:tcPr>
            <w:tcW w:w="1004" w:type="dxa"/>
            <w:shd w:val="clear" w:color="auto" w:fill="D9D9D9" w:themeFill="background1" w:themeFillShade="D9"/>
            <w:noWrap/>
            <w:vAlign w:val="bottom"/>
            <w:hideMark/>
          </w:tcPr>
          <w:p w14:paraId="0C2BE18E"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0A78C4A7" w14:textId="77777777" w:rsidR="00FE76D8" w:rsidRDefault="00FE76D8" w:rsidP="006824CC">
            <w:pPr>
              <w:pStyle w:val="NumericTableBodyText"/>
              <w:ind w:right="-424"/>
            </w:pPr>
            <w:r>
              <w:t>0.06</w:t>
            </w:r>
          </w:p>
        </w:tc>
        <w:tc>
          <w:tcPr>
            <w:tcW w:w="812" w:type="dxa"/>
            <w:noWrap/>
            <w:vAlign w:val="bottom"/>
            <w:hideMark/>
          </w:tcPr>
          <w:p w14:paraId="561CF9C2" w14:textId="77777777" w:rsidR="00FE76D8" w:rsidRDefault="00FE76D8" w:rsidP="006824CC">
            <w:pPr>
              <w:pStyle w:val="NumericTableBodyText"/>
              <w:ind w:right="-424"/>
            </w:pPr>
            <w:r>
              <w:t>0.02</w:t>
            </w:r>
          </w:p>
        </w:tc>
        <w:tc>
          <w:tcPr>
            <w:tcW w:w="811" w:type="dxa"/>
            <w:shd w:val="clear" w:color="auto" w:fill="D9D9D9" w:themeFill="background1" w:themeFillShade="D9"/>
            <w:noWrap/>
            <w:vAlign w:val="bottom"/>
            <w:hideMark/>
          </w:tcPr>
          <w:p w14:paraId="30A65F12" w14:textId="77777777" w:rsidR="00FE76D8" w:rsidRPr="00D04944" w:rsidRDefault="00FE76D8" w:rsidP="006824CC">
            <w:pPr>
              <w:pStyle w:val="NumericTableBodyText"/>
              <w:ind w:right="-424"/>
              <w:rPr>
                <w:b/>
                <w:bCs/>
              </w:rPr>
            </w:pPr>
            <w:r w:rsidRPr="00D04944">
              <w:rPr>
                <w:b/>
                <w:bCs/>
              </w:rPr>
              <w:t>0.17</w:t>
            </w:r>
          </w:p>
        </w:tc>
        <w:tc>
          <w:tcPr>
            <w:tcW w:w="812" w:type="dxa"/>
            <w:vAlign w:val="bottom"/>
            <w:hideMark/>
          </w:tcPr>
          <w:p w14:paraId="7999F5F9" w14:textId="77777777" w:rsidR="00FE76D8" w:rsidRDefault="00FE76D8" w:rsidP="006824CC">
            <w:pPr>
              <w:pStyle w:val="NumericTableBodyText"/>
              <w:ind w:right="-424"/>
              <w:rPr>
                <w:color w:val="FF0000"/>
              </w:rPr>
            </w:pPr>
            <w:r>
              <w:t>0.00</w:t>
            </w:r>
          </w:p>
        </w:tc>
      </w:tr>
      <w:tr w:rsidR="00FE76D8" w14:paraId="5DE84D72" w14:textId="77777777" w:rsidTr="00D04944">
        <w:trPr>
          <w:trHeight w:val="290"/>
        </w:trPr>
        <w:tc>
          <w:tcPr>
            <w:tcW w:w="2410" w:type="dxa"/>
            <w:noWrap/>
            <w:hideMark/>
          </w:tcPr>
          <w:p w14:paraId="6446042C" w14:textId="77777777" w:rsidR="00FE76D8" w:rsidRDefault="00FE76D8" w:rsidP="00FE76D8">
            <w:pPr>
              <w:pStyle w:val="NumericTableBodyText"/>
              <w:rPr>
                <w:i/>
                <w:iCs/>
              </w:rPr>
            </w:pPr>
            <w:r>
              <w:rPr>
                <w:i/>
                <w:iCs/>
              </w:rPr>
              <w:t>Upeneichthys lineatus</w:t>
            </w:r>
          </w:p>
        </w:tc>
        <w:tc>
          <w:tcPr>
            <w:tcW w:w="709" w:type="dxa"/>
            <w:shd w:val="clear" w:color="auto" w:fill="D9D9D9" w:themeFill="background1" w:themeFillShade="D9"/>
            <w:noWrap/>
            <w:vAlign w:val="bottom"/>
            <w:hideMark/>
          </w:tcPr>
          <w:p w14:paraId="6D1AFBA0" w14:textId="77777777" w:rsidR="00FE76D8" w:rsidRPr="00D04944" w:rsidRDefault="00FE76D8" w:rsidP="006824CC">
            <w:pPr>
              <w:pStyle w:val="NumericTableBodyText"/>
              <w:ind w:right="-424"/>
              <w:rPr>
                <w:b/>
                <w:bCs/>
              </w:rPr>
            </w:pPr>
            <w:r w:rsidRPr="00D04944">
              <w:rPr>
                <w:b/>
                <w:bCs/>
              </w:rPr>
              <w:t>0.45</w:t>
            </w:r>
          </w:p>
        </w:tc>
        <w:tc>
          <w:tcPr>
            <w:tcW w:w="709" w:type="dxa"/>
            <w:shd w:val="clear" w:color="auto" w:fill="D9D9D9" w:themeFill="background1" w:themeFillShade="D9"/>
            <w:noWrap/>
            <w:vAlign w:val="bottom"/>
            <w:hideMark/>
          </w:tcPr>
          <w:p w14:paraId="3F341BB1" w14:textId="77777777" w:rsidR="00FE76D8" w:rsidRPr="00D04944" w:rsidRDefault="00FE76D8" w:rsidP="006824CC">
            <w:pPr>
              <w:pStyle w:val="NumericTableBodyText"/>
              <w:ind w:right="-424"/>
              <w:rPr>
                <w:b/>
                <w:bCs/>
              </w:rPr>
            </w:pPr>
            <w:r w:rsidRPr="00D04944">
              <w:rPr>
                <w:b/>
                <w:bCs/>
              </w:rPr>
              <w:t>0.01</w:t>
            </w:r>
          </w:p>
        </w:tc>
        <w:tc>
          <w:tcPr>
            <w:tcW w:w="992" w:type="dxa"/>
            <w:noWrap/>
            <w:vAlign w:val="bottom"/>
            <w:hideMark/>
          </w:tcPr>
          <w:p w14:paraId="4D1724CD" w14:textId="77777777" w:rsidR="00FE76D8" w:rsidRDefault="00FE76D8" w:rsidP="006824CC">
            <w:pPr>
              <w:pStyle w:val="NumericTableBodyText"/>
              <w:ind w:right="-424"/>
            </w:pPr>
            <w:r>
              <w:t>0.37</w:t>
            </w:r>
          </w:p>
        </w:tc>
        <w:tc>
          <w:tcPr>
            <w:tcW w:w="1004" w:type="dxa"/>
            <w:shd w:val="clear" w:color="auto" w:fill="D9D9D9" w:themeFill="background1" w:themeFillShade="D9"/>
            <w:noWrap/>
            <w:vAlign w:val="bottom"/>
            <w:hideMark/>
          </w:tcPr>
          <w:p w14:paraId="0BEB9B9A"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68BD0F3A" w14:textId="77777777" w:rsidR="00FE76D8" w:rsidRDefault="00FE76D8" w:rsidP="006824CC">
            <w:pPr>
              <w:pStyle w:val="NumericTableBodyText"/>
              <w:ind w:right="-424"/>
            </w:pPr>
            <w:r>
              <w:t>0.02</w:t>
            </w:r>
          </w:p>
        </w:tc>
        <w:tc>
          <w:tcPr>
            <w:tcW w:w="812" w:type="dxa"/>
            <w:noWrap/>
            <w:vAlign w:val="bottom"/>
            <w:hideMark/>
          </w:tcPr>
          <w:p w14:paraId="37FE0B53" w14:textId="77777777" w:rsidR="00FE76D8" w:rsidRDefault="00FE76D8" w:rsidP="006824CC">
            <w:pPr>
              <w:pStyle w:val="NumericTableBodyText"/>
              <w:ind w:right="-424"/>
            </w:pPr>
            <w:r>
              <w:t>0.01</w:t>
            </w:r>
          </w:p>
        </w:tc>
        <w:tc>
          <w:tcPr>
            <w:tcW w:w="811" w:type="dxa"/>
            <w:noWrap/>
            <w:vAlign w:val="bottom"/>
            <w:hideMark/>
          </w:tcPr>
          <w:p w14:paraId="28052E2B" w14:textId="77777777" w:rsidR="00FE76D8" w:rsidRDefault="00FE76D8" w:rsidP="006824CC">
            <w:pPr>
              <w:pStyle w:val="NumericTableBodyText"/>
              <w:ind w:right="-424"/>
            </w:pPr>
            <w:r>
              <w:t>0.13</w:t>
            </w:r>
          </w:p>
        </w:tc>
        <w:tc>
          <w:tcPr>
            <w:tcW w:w="812" w:type="dxa"/>
            <w:vAlign w:val="bottom"/>
            <w:hideMark/>
          </w:tcPr>
          <w:p w14:paraId="69C8F83E" w14:textId="77777777" w:rsidR="00FE76D8" w:rsidRDefault="00FE76D8" w:rsidP="006824CC">
            <w:pPr>
              <w:pStyle w:val="NumericTableBodyText"/>
              <w:ind w:right="-424"/>
              <w:rPr>
                <w:color w:val="FF0000"/>
              </w:rPr>
            </w:pPr>
            <w:r>
              <w:t>0.00</w:t>
            </w:r>
          </w:p>
        </w:tc>
      </w:tr>
      <w:tr w:rsidR="00FE76D8" w14:paraId="116FE996" w14:textId="77777777" w:rsidTr="00D04944">
        <w:trPr>
          <w:trHeight w:val="290"/>
        </w:trPr>
        <w:tc>
          <w:tcPr>
            <w:tcW w:w="2410" w:type="dxa"/>
            <w:noWrap/>
            <w:hideMark/>
          </w:tcPr>
          <w:p w14:paraId="33EFEFF9" w14:textId="77777777" w:rsidR="00FE76D8" w:rsidRDefault="00FE76D8" w:rsidP="00FE76D8">
            <w:pPr>
              <w:pStyle w:val="NumericTableBodyText"/>
              <w:rPr>
                <w:i/>
                <w:iCs/>
              </w:rPr>
            </w:pPr>
            <w:r>
              <w:rPr>
                <w:i/>
                <w:iCs/>
              </w:rPr>
              <w:t>Xenocephalus armatus</w:t>
            </w:r>
          </w:p>
        </w:tc>
        <w:tc>
          <w:tcPr>
            <w:tcW w:w="709" w:type="dxa"/>
            <w:noWrap/>
            <w:vAlign w:val="bottom"/>
            <w:hideMark/>
          </w:tcPr>
          <w:p w14:paraId="16D5E9F8" w14:textId="77777777" w:rsidR="00FE76D8" w:rsidRDefault="00FE76D8" w:rsidP="006824CC">
            <w:pPr>
              <w:pStyle w:val="NumericTableBodyText"/>
              <w:ind w:right="-424"/>
            </w:pPr>
            <w:r>
              <w:t>0.00</w:t>
            </w:r>
          </w:p>
        </w:tc>
        <w:tc>
          <w:tcPr>
            <w:tcW w:w="709" w:type="dxa"/>
            <w:noWrap/>
            <w:vAlign w:val="bottom"/>
            <w:hideMark/>
          </w:tcPr>
          <w:p w14:paraId="277D7FA6"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496D1C2" w14:textId="77777777" w:rsidR="00FE76D8" w:rsidRPr="00D04944" w:rsidRDefault="00FE76D8" w:rsidP="006824CC">
            <w:pPr>
              <w:pStyle w:val="NumericTableBodyText"/>
              <w:ind w:right="-424"/>
              <w:rPr>
                <w:b/>
                <w:bCs/>
              </w:rPr>
            </w:pPr>
            <w:r w:rsidRPr="00D04944">
              <w:rPr>
                <w:b/>
                <w:bCs/>
              </w:rPr>
              <w:t>1.17</w:t>
            </w:r>
          </w:p>
        </w:tc>
        <w:tc>
          <w:tcPr>
            <w:tcW w:w="1004" w:type="dxa"/>
            <w:noWrap/>
            <w:vAlign w:val="bottom"/>
            <w:hideMark/>
          </w:tcPr>
          <w:p w14:paraId="78F9B9C5" w14:textId="77777777" w:rsidR="00FE76D8" w:rsidRDefault="00FE76D8" w:rsidP="006824CC">
            <w:pPr>
              <w:pStyle w:val="NumericTableBodyText"/>
              <w:ind w:right="-424"/>
            </w:pPr>
            <w:r>
              <w:t>0.00</w:t>
            </w:r>
          </w:p>
        </w:tc>
        <w:tc>
          <w:tcPr>
            <w:tcW w:w="811" w:type="dxa"/>
            <w:noWrap/>
            <w:vAlign w:val="bottom"/>
            <w:hideMark/>
          </w:tcPr>
          <w:p w14:paraId="1F58A08C" w14:textId="77777777" w:rsidR="00FE76D8" w:rsidRDefault="00FE76D8" w:rsidP="006824CC">
            <w:pPr>
              <w:pStyle w:val="NumericTableBodyText"/>
              <w:ind w:right="-424"/>
            </w:pPr>
            <w:r>
              <w:t>0.00</w:t>
            </w:r>
          </w:p>
        </w:tc>
        <w:tc>
          <w:tcPr>
            <w:tcW w:w="812" w:type="dxa"/>
            <w:noWrap/>
            <w:vAlign w:val="bottom"/>
            <w:hideMark/>
          </w:tcPr>
          <w:p w14:paraId="2613D694" w14:textId="77777777" w:rsidR="00FE76D8" w:rsidRDefault="00FE76D8" w:rsidP="006824CC">
            <w:pPr>
              <w:pStyle w:val="NumericTableBodyText"/>
              <w:ind w:right="-424"/>
            </w:pPr>
            <w:r>
              <w:t>0.00</w:t>
            </w:r>
          </w:p>
        </w:tc>
        <w:tc>
          <w:tcPr>
            <w:tcW w:w="811" w:type="dxa"/>
            <w:noWrap/>
            <w:vAlign w:val="bottom"/>
            <w:hideMark/>
          </w:tcPr>
          <w:p w14:paraId="621BBCB0" w14:textId="77777777" w:rsidR="00FE76D8" w:rsidRDefault="00FE76D8" w:rsidP="006824CC">
            <w:pPr>
              <w:pStyle w:val="NumericTableBodyText"/>
              <w:ind w:right="-424"/>
            </w:pPr>
            <w:r>
              <w:t>0.00</w:t>
            </w:r>
          </w:p>
        </w:tc>
        <w:tc>
          <w:tcPr>
            <w:tcW w:w="812" w:type="dxa"/>
            <w:vAlign w:val="bottom"/>
            <w:hideMark/>
          </w:tcPr>
          <w:p w14:paraId="5D228C5E" w14:textId="77777777" w:rsidR="00FE76D8" w:rsidRDefault="00FE76D8" w:rsidP="006824CC">
            <w:pPr>
              <w:pStyle w:val="NumericTableBodyText"/>
              <w:ind w:right="-424"/>
              <w:rPr>
                <w:color w:val="FF0000"/>
              </w:rPr>
            </w:pPr>
            <w:r>
              <w:t>0.00</w:t>
            </w:r>
          </w:p>
        </w:tc>
      </w:tr>
      <w:tr w:rsidR="00FE76D8" w14:paraId="17917209" w14:textId="77777777" w:rsidTr="00D04944">
        <w:trPr>
          <w:trHeight w:val="290"/>
        </w:trPr>
        <w:tc>
          <w:tcPr>
            <w:tcW w:w="2410" w:type="dxa"/>
            <w:noWrap/>
            <w:hideMark/>
          </w:tcPr>
          <w:p w14:paraId="0D60E780" w14:textId="77777777" w:rsidR="00FE76D8" w:rsidRDefault="00FE76D8" w:rsidP="00FE76D8">
            <w:pPr>
              <w:pStyle w:val="NumericTableBodyText"/>
              <w:rPr>
                <w:i/>
                <w:iCs/>
              </w:rPr>
            </w:pPr>
            <w:r>
              <w:rPr>
                <w:i/>
                <w:iCs/>
              </w:rPr>
              <w:t>Zanclistius elevatus</w:t>
            </w:r>
          </w:p>
        </w:tc>
        <w:tc>
          <w:tcPr>
            <w:tcW w:w="709" w:type="dxa"/>
            <w:noWrap/>
            <w:vAlign w:val="bottom"/>
            <w:hideMark/>
          </w:tcPr>
          <w:p w14:paraId="599DE254" w14:textId="77777777" w:rsidR="00FE76D8" w:rsidRDefault="00FE76D8" w:rsidP="006824CC">
            <w:pPr>
              <w:pStyle w:val="NumericTableBodyText"/>
              <w:ind w:right="-424"/>
            </w:pPr>
            <w:r>
              <w:t>0.01</w:t>
            </w:r>
          </w:p>
        </w:tc>
        <w:tc>
          <w:tcPr>
            <w:tcW w:w="709" w:type="dxa"/>
            <w:noWrap/>
            <w:vAlign w:val="bottom"/>
            <w:hideMark/>
          </w:tcPr>
          <w:p w14:paraId="19009FA3"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47F8F200" w14:textId="77777777" w:rsidR="00FE76D8" w:rsidRPr="00D04944" w:rsidRDefault="00FE76D8" w:rsidP="006824CC">
            <w:pPr>
              <w:pStyle w:val="NumericTableBodyText"/>
              <w:ind w:right="-424"/>
              <w:rPr>
                <w:b/>
                <w:bCs/>
              </w:rPr>
            </w:pPr>
            <w:r w:rsidRPr="00D04944">
              <w:rPr>
                <w:b/>
                <w:bCs/>
              </w:rPr>
              <w:t>1.35</w:t>
            </w:r>
          </w:p>
        </w:tc>
        <w:tc>
          <w:tcPr>
            <w:tcW w:w="1004" w:type="dxa"/>
            <w:shd w:val="clear" w:color="auto" w:fill="D9D9D9" w:themeFill="background1" w:themeFillShade="D9"/>
            <w:noWrap/>
            <w:vAlign w:val="bottom"/>
            <w:hideMark/>
          </w:tcPr>
          <w:p w14:paraId="3468D646"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34F100F7" w14:textId="77777777" w:rsidR="00FE76D8" w:rsidRDefault="00FE76D8" w:rsidP="006824CC">
            <w:pPr>
              <w:pStyle w:val="NumericTableBodyText"/>
              <w:ind w:right="-424"/>
            </w:pPr>
            <w:r>
              <w:t>0.00</w:t>
            </w:r>
          </w:p>
        </w:tc>
        <w:tc>
          <w:tcPr>
            <w:tcW w:w="812" w:type="dxa"/>
            <w:noWrap/>
            <w:vAlign w:val="bottom"/>
            <w:hideMark/>
          </w:tcPr>
          <w:p w14:paraId="1CBECCCA" w14:textId="77777777" w:rsidR="00FE76D8" w:rsidRDefault="00FE76D8" w:rsidP="006824CC">
            <w:pPr>
              <w:pStyle w:val="NumericTableBodyText"/>
              <w:ind w:right="-424"/>
            </w:pPr>
            <w:r>
              <w:t>0.00</w:t>
            </w:r>
          </w:p>
        </w:tc>
        <w:tc>
          <w:tcPr>
            <w:tcW w:w="811" w:type="dxa"/>
            <w:noWrap/>
            <w:vAlign w:val="bottom"/>
            <w:hideMark/>
          </w:tcPr>
          <w:p w14:paraId="5EC318AE" w14:textId="77777777" w:rsidR="00FE76D8" w:rsidRDefault="00FE76D8" w:rsidP="006824CC">
            <w:pPr>
              <w:pStyle w:val="NumericTableBodyText"/>
              <w:ind w:right="-424"/>
            </w:pPr>
            <w:r>
              <w:t>0.00</w:t>
            </w:r>
          </w:p>
        </w:tc>
        <w:tc>
          <w:tcPr>
            <w:tcW w:w="812" w:type="dxa"/>
            <w:vAlign w:val="bottom"/>
            <w:hideMark/>
          </w:tcPr>
          <w:p w14:paraId="7D96A6FF" w14:textId="77777777" w:rsidR="00FE76D8" w:rsidRDefault="00FE76D8" w:rsidP="006824CC">
            <w:pPr>
              <w:pStyle w:val="NumericTableBodyText"/>
              <w:ind w:right="-424"/>
              <w:rPr>
                <w:color w:val="FF0000"/>
              </w:rPr>
            </w:pPr>
            <w:r>
              <w:t>0.00</w:t>
            </w:r>
          </w:p>
        </w:tc>
      </w:tr>
      <w:tr w:rsidR="00FE76D8" w14:paraId="48216794" w14:textId="77777777" w:rsidTr="00D04944">
        <w:trPr>
          <w:trHeight w:val="290"/>
        </w:trPr>
        <w:tc>
          <w:tcPr>
            <w:tcW w:w="2410" w:type="dxa"/>
            <w:noWrap/>
            <w:hideMark/>
          </w:tcPr>
          <w:p w14:paraId="41D07E3D" w14:textId="77777777" w:rsidR="00FE76D8" w:rsidRDefault="00FE76D8" w:rsidP="00FE76D8">
            <w:pPr>
              <w:pStyle w:val="NumericTableBodyText"/>
              <w:rPr>
                <w:i/>
                <w:iCs/>
              </w:rPr>
            </w:pPr>
            <w:r>
              <w:rPr>
                <w:i/>
                <w:iCs/>
              </w:rPr>
              <w:t>Zearaja nasuta</w:t>
            </w:r>
          </w:p>
        </w:tc>
        <w:tc>
          <w:tcPr>
            <w:tcW w:w="709" w:type="dxa"/>
            <w:noWrap/>
            <w:vAlign w:val="bottom"/>
            <w:hideMark/>
          </w:tcPr>
          <w:p w14:paraId="7687C21F" w14:textId="77777777" w:rsidR="00FE76D8" w:rsidRDefault="00FE76D8" w:rsidP="006824CC">
            <w:pPr>
              <w:pStyle w:val="NumericTableBodyText"/>
              <w:ind w:right="-424"/>
            </w:pPr>
            <w:r>
              <w:t>0.03</w:t>
            </w:r>
          </w:p>
        </w:tc>
        <w:tc>
          <w:tcPr>
            <w:tcW w:w="709" w:type="dxa"/>
            <w:noWrap/>
            <w:vAlign w:val="bottom"/>
            <w:hideMark/>
          </w:tcPr>
          <w:p w14:paraId="512F28E7"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194119AF" w14:textId="77777777" w:rsidR="00FE76D8" w:rsidRPr="00D04944" w:rsidRDefault="00FE76D8" w:rsidP="006824CC">
            <w:pPr>
              <w:pStyle w:val="NumericTableBodyText"/>
              <w:ind w:right="-424"/>
              <w:rPr>
                <w:b/>
                <w:bCs/>
              </w:rPr>
            </w:pPr>
            <w:r w:rsidRPr="00D04944">
              <w:rPr>
                <w:b/>
                <w:bCs/>
              </w:rPr>
              <w:t>1.89</w:t>
            </w:r>
          </w:p>
        </w:tc>
        <w:tc>
          <w:tcPr>
            <w:tcW w:w="1004" w:type="dxa"/>
            <w:shd w:val="clear" w:color="auto" w:fill="D9D9D9" w:themeFill="background1" w:themeFillShade="D9"/>
            <w:noWrap/>
            <w:vAlign w:val="bottom"/>
            <w:hideMark/>
          </w:tcPr>
          <w:p w14:paraId="71831A66"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4D98B45D" w14:textId="77777777" w:rsidR="00FE76D8" w:rsidRDefault="00FE76D8" w:rsidP="006824CC">
            <w:pPr>
              <w:pStyle w:val="NumericTableBodyText"/>
              <w:ind w:right="-424"/>
            </w:pPr>
            <w:r>
              <w:t>0.00</w:t>
            </w:r>
          </w:p>
        </w:tc>
        <w:tc>
          <w:tcPr>
            <w:tcW w:w="812" w:type="dxa"/>
            <w:noWrap/>
            <w:vAlign w:val="bottom"/>
            <w:hideMark/>
          </w:tcPr>
          <w:p w14:paraId="764C309E" w14:textId="77777777" w:rsidR="00FE76D8" w:rsidRDefault="00FE76D8" w:rsidP="006824CC">
            <w:pPr>
              <w:pStyle w:val="NumericTableBodyText"/>
              <w:ind w:right="-424"/>
            </w:pPr>
            <w:r>
              <w:t>0.00</w:t>
            </w:r>
          </w:p>
        </w:tc>
        <w:tc>
          <w:tcPr>
            <w:tcW w:w="811" w:type="dxa"/>
            <w:noWrap/>
            <w:vAlign w:val="bottom"/>
            <w:hideMark/>
          </w:tcPr>
          <w:p w14:paraId="63F21F9F" w14:textId="77777777" w:rsidR="00FE76D8" w:rsidRDefault="00FE76D8" w:rsidP="006824CC">
            <w:pPr>
              <w:pStyle w:val="NumericTableBodyText"/>
              <w:ind w:right="-424"/>
            </w:pPr>
            <w:r>
              <w:t>0.02</w:t>
            </w:r>
          </w:p>
        </w:tc>
        <w:tc>
          <w:tcPr>
            <w:tcW w:w="812" w:type="dxa"/>
            <w:vAlign w:val="bottom"/>
            <w:hideMark/>
          </w:tcPr>
          <w:p w14:paraId="5AB40B46" w14:textId="77777777" w:rsidR="00FE76D8" w:rsidRDefault="00FE76D8" w:rsidP="006824CC">
            <w:pPr>
              <w:pStyle w:val="NumericTableBodyText"/>
              <w:ind w:right="-424"/>
              <w:rPr>
                <w:color w:val="FF0000"/>
              </w:rPr>
            </w:pPr>
            <w:r>
              <w:t>0.00</w:t>
            </w:r>
          </w:p>
        </w:tc>
      </w:tr>
      <w:tr w:rsidR="00FE76D8" w14:paraId="02863C4D" w14:textId="77777777" w:rsidTr="00D04944">
        <w:trPr>
          <w:trHeight w:val="290"/>
        </w:trPr>
        <w:tc>
          <w:tcPr>
            <w:tcW w:w="2410" w:type="dxa"/>
            <w:noWrap/>
            <w:hideMark/>
          </w:tcPr>
          <w:p w14:paraId="448F68DD" w14:textId="77777777" w:rsidR="00FE76D8" w:rsidRDefault="00FE76D8" w:rsidP="00FE76D8">
            <w:pPr>
              <w:pStyle w:val="NumericTableBodyText"/>
              <w:rPr>
                <w:i/>
                <w:iCs/>
              </w:rPr>
            </w:pPr>
            <w:r>
              <w:rPr>
                <w:i/>
                <w:iCs/>
              </w:rPr>
              <w:t>Zenopsis nebulosa</w:t>
            </w:r>
          </w:p>
        </w:tc>
        <w:tc>
          <w:tcPr>
            <w:tcW w:w="709" w:type="dxa"/>
            <w:noWrap/>
            <w:vAlign w:val="bottom"/>
            <w:hideMark/>
          </w:tcPr>
          <w:p w14:paraId="4CB6C6CB" w14:textId="77777777" w:rsidR="00FE76D8" w:rsidRDefault="00FE76D8" w:rsidP="006824CC">
            <w:pPr>
              <w:pStyle w:val="NumericTableBodyText"/>
              <w:ind w:right="-424"/>
            </w:pPr>
            <w:r>
              <w:t>0.00</w:t>
            </w:r>
          </w:p>
        </w:tc>
        <w:tc>
          <w:tcPr>
            <w:tcW w:w="709" w:type="dxa"/>
            <w:noWrap/>
            <w:vAlign w:val="bottom"/>
            <w:hideMark/>
          </w:tcPr>
          <w:p w14:paraId="1AF531CA"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4B83D644" w14:textId="77777777" w:rsidR="00FE76D8" w:rsidRPr="00D04944" w:rsidRDefault="00FE76D8" w:rsidP="006824CC">
            <w:pPr>
              <w:pStyle w:val="NumericTableBodyText"/>
              <w:ind w:right="-424"/>
              <w:rPr>
                <w:b/>
                <w:bCs/>
              </w:rPr>
            </w:pPr>
            <w:r w:rsidRPr="00D04944">
              <w:rPr>
                <w:b/>
                <w:bCs/>
              </w:rPr>
              <w:t>1.44</w:t>
            </w:r>
          </w:p>
        </w:tc>
        <w:tc>
          <w:tcPr>
            <w:tcW w:w="1004" w:type="dxa"/>
            <w:noWrap/>
            <w:vAlign w:val="bottom"/>
            <w:hideMark/>
          </w:tcPr>
          <w:p w14:paraId="1BBFDE46" w14:textId="77777777" w:rsidR="00FE76D8" w:rsidRDefault="00FE76D8" w:rsidP="006824CC">
            <w:pPr>
              <w:pStyle w:val="NumericTableBodyText"/>
              <w:ind w:right="-424"/>
            </w:pPr>
            <w:r>
              <w:t>0.00</w:t>
            </w:r>
          </w:p>
        </w:tc>
        <w:tc>
          <w:tcPr>
            <w:tcW w:w="811" w:type="dxa"/>
            <w:noWrap/>
            <w:vAlign w:val="bottom"/>
            <w:hideMark/>
          </w:tcPr>
          <w:p w14:paraId="2ABEE8AA" w14:textId="77777777" w:rsidR="00FE76D8" w:rsidRDefault="00FE76D8" w:rsidP="006824CC">
            <w:pPr>
              <w:pStyle w:val="NumericTableBodyText"/>
              <w:ind w:right="-424"/>
            </w:pPr>
            <w:r>
              <w:t>0.00</w:t>
            </w:r>
          </w:p>
        </w:tc>
        <w:tc>
          <w:tcPr>
            <w:tcW w:w="812" w:type="dxa"/>
            <w:noWrap/>
            <w:vAlign w:val="bottom"/>
            <w:hideMark/>
          </w:tcPr>
          <w:p w14:paraId="78F0954D" w14:textId="77777777" w:rsidR="00FE76D8" w:rsidRDefault="00FE76D8" w:rsidP="006824CC">
            <w:pPr>
              <w:pStyle w:val="NumericTableBodyText"/>
              <w:ind w:right="-424"/>
            </w:pPr>
            <w:r>
              <w:t>0.00</w:t>
            </w:r>
          </w:p>
        </w:tc>
        <w:tc>
          <w:tcPr>
            <w:tcW w:w="811" w:type="dxa"/>
            <w:noWrap/>
            <w:vAlign w:val="bottom"/>
            <w:hideMark/>
          </w:tcPr>
          <w:p w14:paraId="409C991E" w14:textId="77777777" w:rsidR="00FE76D8" w:rsidRDefault="00FE76D8" w:rsidP="006824CC">
            <w:pPr>
              <w:pStyle w:val="NumericTableBodyText"/>
              <w:ind w:right="-424"/>
            </w:pPr>
            <w:r>
              <w:t>0.00</w:t>
            </w:r>
          </w:p>
        </w:tc>
        <w:tc>
          <w:tcPr>
            <w:tcW w:w="812" w:type="dxa"/>
            <w:vAlign w:val="bottom"/>
            <w:hideMark/>
          </w:tcPr>
          <w:p w14:paraId="52AAEE56" w14:textId="77777777" w:rsidR="00FE76D8" w:rsidRDefault="00FE76D8" w:rsidP="006824CC">
            <w:pPr>
              <w:pStyle w:val="NumericTableBodyText"/>
              <w:ind w:right="-424"/>
              <w:rPr>
                <w:color w:val="FF0000"/>
              </w:rPr>
            </w:pPr>
            <w:r>
              <w:t>0.00</w:t>
            </w:r>
          </w:p>
        </w:tc>
      </w:tr>
      <w:tr w:rsidR="00FE76D8" w14:paraId="442AFD85" w14:textId="77777777" w:rsidTr="00D04944">
        <w:trPr>
          <w:cnfStyle w:val="010000000000" w:firstRow="0" w:lastRow="1" w:firstColumn="0" w:lastColumn="0" w:oddVBand="0" w:evenVBand="0" w:oddHBand="0" w:evenHBand="0" w:firstRowFirstColumn="0" w:firstRowLastColumn="0" w:lastRowFirstColumn="0" w:lastRowLastColumn="0"/>
          <w:trHeight w:val="290"/>
        </w:trPr>
        <w:tc>
          <w:tcPr>
            <w:tcW w:w="2410" w:type="dxa"/>
            <w:noWrap/>
            <w:hideMark/>
          </w:tcPr>
          <w:p w14:paraId="72C40E64" w14:textId="77777777" w:rsidR="00FE76D8" w:rsidRDefault="00FE76D8" w:rsidP="00FE76D8">
            <w:pPr>
              <w:pStyle w:val="NumericTableBodyText"/>
              <w:rPr>
                <w:i/>
                <w:iCs/>
              </w:rPr>
            </w:pPr>
            <w:r>
              <w:rPr>
                <w:i/>
                <w:iCs/>
              </w:rPr>
              <w:t>Zeus faber</w:t>
            </w:r>
          </w:p>
        </w:tc>
        <w:tc>
          <w:tcPr>
            <w:tcW w:w="709" w:type="dxa"/>
            <w:noWrap/>
            <w:vAlign w:val="bottom"/>
            <w:hideMark/>
          </w:tcPr>
          <w:p w14:paraId="666909EA" w14:textId="77777777" w:rsidR="00FE76D8" w:rsidRDefault="00FE76D8" w:rsidP="006824CC">
            <w:pPr>
              <w:pStyle w:val="NumericTableBodyText"/>
              <w:ind w:right="-424"/>
            </w:pPr>
            <w:r>
              <w:t>0.28</w:t>
            </w:r>
          </w:p>
        </w:tc>
        <w:tc>
          <w:tcPr>
            <w:tcW w:w="709" w:type="dxa"/>
            <w:noWrap/>
            <w:vAlign w:val="bottom"/>
            <w:hideMark/>
          </w:tcPr>
          <w:p w14:paraId="66AE4307" w14:textId="77777777" w:rsidR="00FE76D8" w:rsidRDefault="00FE76D8" w:rsidP="006824CC">
            <w:pPr>
              <w:pStyle w:val="NumericTableBodyText"/>
              <w:ind w:right="-424"/>
            </w:pPr>
            <w:r>
              <w:t>0.00</w:t>
            </w:r>
          </w:p>
        </w:tc>
        <w:tc>
          <w:tcPr>
            <w:tcW w:w="992" w:type="dxa"/>
            <w:shd w:val="clear" w:color="auto" w:fill="D9D9D9" w:themeFill="background1" w:themeFillShade="D9"/>
            <w:noWrap/>
            <w:vAlign w:val="bottom"/>
            <w:hideMark/>
          </w:tcPr>
          <w:p w14:paraId="464E4865" w14:textId="77777777" w:rsidR="00FE76D8" w:rsidRPr="00D04944" w:rsidRDefault="00FE76D8" w:rsidP="006824CC">
            <w:pPr>
              <w:pStyle w:val="NumericTableBodyText"/>
              <w:ind w:right="-424"/>
              <w:rPr>
                <w:b/>
                <w:bCs/>
              </w:rPr>
            </w:pPr>
            <w:r w:rsidRPr="00D04944">
              <w:rPr>
                <w:b/>
                <w:bCs/>
              </w:rPr>
              <w:t>0.94</w:t>
            </w:r>
          </w:p>
        </w:tc>
        <w:tc>
          <w:tcPr>
            <w:tcW w:w="1004" w:type="dxa"/>
            <w:shd w:val="clear" w:color="auto" w:fill="D9D9D9" w:themeFill="background1" w:themeFillShade="D9"/>
            <w:noWrap/>
            <w:vAlign w:val="bottom"/>
            <w:hideMark/>
          </w:tcPr>
          <w:p w14:paraId="443C3743" w14:textId="77777777" w:rsidR="00FE76D8" w:rsidRPr="00D04944" w:rsidRDefault="00FE76D8" w:rsidP="006824CC">
            <w:pPr>
              <w:pStyle w:val="NumericTableBodyText"/>
              <w:ind w:right="-424"/>
              <w:rPr>
                <w:b/>
                <w:bCs/>
              </w:rPr>
            </w:pPr>
            <w:r w:rsidRPr="00D04944">
              <w:rPr>
                <w:b/>
                <w:bCs/>
              </w:rPr>
              <w:t>0.01</w:t>
            </w:r>
          </w:p>
        </w:tc>
        <w:tc>
          <w:tcPr>
            <w:tcW w:w="811" w:type="dxa"/>
            <w:noWrap/>
            <w:vAlign w:val="bottom"/>
            <w:hideMark/>
          </w:tcPr>
          <w:p w14:paraId="5520E6BF" w14:textId="77777777" w:rsidR="00FE76D8" w:rsidRDefault="00FE76D8" w:rsidP="006824CC">
            <w:pPr>
              <w:pStyle w:val="NumericTableBodyText"/>
              <w:ind w:right="-424"/>
            </w:pPr>
            <w:r>
              <w:t>0.04</w:t>
            </w:r>
          </w:p>
        </w:tc>
        <w:tc>
          <w:tcPr>
            <w:tcW w:w="812" w:type="dxa"/>
            <w:noWrap/>
            <w:vAlign w:val="bottom"/>
            <w:hideMark/>
          </w:tcPr>
          <w:p w14:paraId="6A410C52" w14:textId="77777777" w:rsidR="00FE76D8" w:rsidRDefault="00FE76D8" w:rsidP="006824CC">
            <w:pPr>
              <w:pStyle w:val="NumericTableBodyText"/>
              <w:ind w:right="-424"/>
            </w:pPr>
            <w:r>
              <w:t>0.02</w:t>
            </w:r>
          </w:p>
        </w:tc>
        <w:tc>
          <w:tcPr>
            <w:tcW w:w="811" w:type="dxa"/>
            <w:shd w:val="clear" w:color="auto" w:fill="D9D9D9" w:themeFill="background1" w:themeFillShade="D9"/>
            <w:noWrap/>
            <w:vAlign w:val="bottom"/>
            <w:hideMark/>
          </w:tcPr>
          <w:p w14:paraId="5C8284F2" w14:textId="77777777" w:rsidR="00FE76D8" w:rsidRPr="00D04944" w:rsidRDefault="00FE76D8" w:rsidP="006824CC">
            <w:pPr>
              <w:pStyle w:val="NumericTableBodyText"/>
              <w:ind w:right="-424"/>
              <w:rPr>
                <w:b/>
                <w:bCs/>
              </w:rPr>
            </w:pPr>
            <w:r w:rsidRPr="00D04944">
              <w:rPr>
                <w:b/>
                <w:bCs/>
              </w:rPr>
              <w:t>0.16</w:t>
            </w:r>
          </w:p>
        </w:tc>
        <w:tc>
          <w:tcPr>
            <w:tcW w:w="812" w:type="dxa"/>
            <w:vAlign w:val="bottom"/>
            <w:hideMark/>
          </w:tcPr>
          <w:p w14:paraId="16332BFB" w14:textId="77777777" w:rsidR="00FE76D8" w:rsidRDefault="00FE76D8" w:rsidP="006824CC">
            <w:pPr>
              <w:pStyle w:val="NumericTableBodyText"/>
              <w:ind w:right="-424"/>
              <w:rPr>
                <w:color w:val="FF0000"/>
              </w:rPr>
            </w:pPr>
            <w:r>
              <w:t>0.00</w:t>
            </w:r>
          </w:p>
        </w:tc>
      </w:tr>
    </w:tbl>
    <w:p w14:paraId="404CC024" w14:textId="77777777" w:rsidR="00DB4EDF" w:rsidRDefault="00DB4EDF" w:rsidP="00DB4EDF">
      <w:pPr>
        <w:pStyle w:val="BodyText"/>
      </w:pPr>
    </w:p>
    <w:p w14:paraId="5B740356" w14:textId="77777777" w:rsidR="00DB4EDF" w:rsidRDefault="00DB4EDF" w:rsidP="00DB4EDF">
      <w:pPr>
        <w:pStyle w:val="BodyText"/>
      </w:pPr>
    </w:p>
    <w:p w14:paraId="3932DF96" w14:textId="77777777" w:rsidR="00C84B86" w:rsidRDefault="00C84B86" w:rsidP="00DB4EDF">
      <w:pPr>
        <w:pStyle w:val="Caption"/>
        <w:spacing w:after="120"/>
        <w:sectPr w:rsidR="00C84B86" w:rsidSect="00BD7C6B">
          <w:headerReference w:type="even" r:id="rId74"/>
          <w:headerReference w:type="default" r:id="rId75"/>
          <w:footerReference w:type="even" r:id="rId76"/>
          <w:footerReference w:type="default" r:id="rId77"/>
          <w:headerReference w:type="first" r:id="rId78"/>
          <w:footerReference w:type="first" r:id="rId79"/>
          <w:pgSz w:w="11906" w:h="16838" w:code="9"/>
          <w:pgMar w:top="1985" w:right="1418" w:bottom="1134" w:left="1418" w:header="425" w:footer="425" w:gutter="0"/>
          <w:cols w:space="708"/>
          <w:docGrid w:linePitch="360"/>
        </w:sectPr>
      </w:pPr>
    </w:p>
    <w:p w14:paraId="372A97BA" w14:textId="5A55C530" w:rsidR="004F56BF" w:rsidRDefault="004F56BF" w:rsidP="004F56BF">
      <w:pPr>
        <w:pStyle w:val="Caption"/>
        <w:pageBreakBefore/>
        <w:spacing w:after="120"/>
        <w:rPr>
          <w:vanish/>
          <w:specVanish/>
        </w:rPr>
      </w:pPr>
      <w:bookmarkStart w:id="207" w:name="_Ref48400913"/>
      <w:bookmarkStart w:id="208" w:name="_Toc50110180"/>
      <w:r>
        <w:lastRenderedPageBreak/>
        <w:t xml:space="preserve">Table </w:t>
      </w:r>
      <w:r>
        <w:fldChar w:fldCharType="begin"/>
      </w:r>
      <w:r>
        <w:instrText>STYLEREF "Heading 7" \s</w:instrText>
      </w:r>
      <w:r>
        <w:fldChar w:fldCharType="separate"/>
      </w:r>
      <w:r w:rsidR="006F40A1">
        <w:rPr>
          <w:noProof/>
        </w:rPr>
        <w:t>B</w:t>
      </w:r>
      <w:r>
        <w:fldChar w:fldCharType="end"/>
      </w:r>
      <w:r>
        <w:noBreakHyphen/>
      </w:r>
      <w:r>
        <w:fldChar w:fldCharType="begin"/>
      </w:r>
      <w:r>
        <w:instrText>SEQ TableAppendix \s 7</w:instrText>
      </w:r>
      <w:r>
        <w:fldChar w:fldCharType="separate"/>
      </w:r>
      <w:r w:rsidR="006F40A1">
        <w:rPr>
          <w:noProof/>
        </w:rPr>
        <w:t>3</w:t>
      </w:r>
      <w:r>
        <w:fldChar w:fldCharType="end"/>
      </w:r>
      <w:bookmarkEnd w:id="207"/>
      <w:r>
        <w:t>:</w:t>
      </w:r>
      <w:r>
        <w:tab/>
      </w:r>
      <w:r w:rsidRPr="002D1B78">
        <w:t xml:space="preserve">Detailed intersect analysis between </w:t>
      </w:r>
      <w:r w:rsidR="001B2CE8">
        <w:t xml:space="preserve">demersal fish and biogenic habitat layers </w:t>
      </w:r>
      <w:r w:rsidRPr="002D1B78">
        <w:t xml:space="preserve">for alternative </w:t>
      </w:r>
      <w:r w:rsidR="006D4679">
        <w:t xml:space="preserve">Scenario 1 (SC1) and Scenario 2 (SC2) </w:t>
      </w:r>
      <w:r w:rsidRPr="002D1B78">
        <w:t xml:space="preserve">individual </w:t>
      </w:r>
      <w:r>
        <w:t>seabed protected areas.</w:t>
      </w:r>
      <w:bookmarkEnd w:id="208"/>
    </w:p>
    <w:p w14:paraId="780B78FC" w14:textId="7778971B" w:rsidR="004F56BF" w:rsidRDefault="004F56BF" w:rsidP="004F56BF">
      <w:pPr>
        <w:pStyle w:val="CaptionText"/>
        <w:keepNext/>
        <w:spacing w:after="120"/>
      </w:pPr>
      <w:r>
        <w:t xml:space="preserve"> </w:t>
      </w:r>
      <w:r w:rsidR="008D362A">
        <w:t xml:space="preserve">Shaded cells with values in bold </w:t>
      </w:r>
      <w:r w:rsidR="00D04944">
        <w:t>indicate greater performance than on par protection relative to the area of the HGMP covered by that proposed seabed protected area</w:t>
      </w:r>
      <w:r w:rsidR="00C92226">
        <w:t>.</w:t>
      </w:r>
    </w:p>
    <w:tbl>
      <w:tblPr>
        <w:tblStyle w:val="ADXDataTable"/>
        <w:tblW w:w="5000" w:type="pct"/>
        <w:tblLayout w:type="fixed"/>
        <w:tblLook w:val="04E0" w:firstRow="1" w:lastRow="1" w:firstColumn="1" w:lastColumn="0" w:noHBand="0" w:noVBand="1"/>
      </w:tblPr>
      <w:tblGrid>
        <w:gridCol w:w="3122"/>
        <w:gridCol w:w="1636"/>
        <w:gridCol w:w="1636"/>
        <w:gridCol w:w="1636"/>
        <w:gridCol w:w="1636"/>
        <w:gridCol w:w="1635"/>
        <w:gridCol w:w="1635"/>
        <w:gridCol w:w="1635"/>
      </w:tblGrid>
      <w:tr w:rsidR="004F56BF" w14:paraId="72FD8E19" w14:textId="77777777" w:rsidTr="00A06594">
        <w:trPr>
          <w:cnfStyle w:val="100000000000" w:firstRow="1" w:lastRow="0" w:firstColumn="0" w:lastColumn="0" w:oddVBand="0" w:evenVBand="0" w:oddHBand="0" w:evenHBand="0" w:firstRowFirstColumn="0" w:firstRowLastColumn="0" w:lastRowFirstColumn="0" w:lastRowLastColumn="0"/>
          <w:trHeight w:val="820"/>
          <w:tblHeader/>
        </w:trPr>
        <w:tc>
          <w:tcPr>
            <w:tcW w:w="1071" w:type="pct"/>
            <w:vAlign w:val="center"/>
            <w:hideMark/>
          </w:tcPr>
          <w:p w14:paraId="6B2D4126" w14:textId="77777777" w:rsidR="004F56BF" w:rsidRDefault="004F56BF" w:rsidP="00D40DD7">
            <w:pPr>
              <w:pStyle w:val="NumericTableHeading"/>
              <w:rPr>
                <w:lang w:eastAsia="en-NZ"/>
              </w:rPr>
            </w:pPr>
            <w:bookmarkStart w:id="209" w:name="_Hlk37244801"/>
            <w:r>
              <w:t>Layer name</w:t>
            </w:r>
          </w:p>
        </w:tc>
        <w:tc>
          <w:tcPr>
            <w:tcW w:w="561" w:type="pct"/>
            <w:vAlign w:val="center"/>
            <w:hideMark/>
          </w:tcPr>
          <w:p w14:paraId="42293455" w14:textId="77777777" w:rsidR="004F56BF" w:rsidRDefault="004F56BF" w:rsidP="00D40DD7">
            <w:pPr>
              <w:pStyle w:val="NumericTableHeading"/>
            </w:pPr>
            <w:r>
              <w:t>Maximum Proposed Option (Scenario 1)</w:t>
            </w:r>
          </w:p>
        </w:tc>
        <w:tc>
          <w:tcPr>
            <w:tcW w:w="561" w:type="pct"/>
            <w:vAlign w:val="center"/>
            <w:hideMark/>
          </w:tcPr>
          <w:p w14:paraId="41C97F83" w14:textId="77777777" w:rsidR="004F56BF" w:rsidRDefault="004F56BF" w:rsidP="00D40DD7">
            <w:pPr>
              <w:pStyle w:val="NumericTableHeading"/>
            </w:pPr>
            <w:r>
              <w:t>Minimum Proposed Option (Scenario 2), including SMAs</w:t>
            </w:r>
          </w:p>
        </w:tc>
        <w:tc>
          <w:tcPr>
            <w:tcW w:w="561" w:type="pct"/>
            <w:vAlign w:val="center"/>
          </w:tcPr>
          <w:p w14:paraId="6A2DAE3D" w14:textId="77777777" w:rsidR="004F56BF" w:rsidRDefault="004F56BF" w:rsidP="00D40DD7">
            <w:pPr>
              <w:pStyle w:val="NumericTableHeading"/>
            </w:pPr>
            <w:r>
              <w:t>Minimum Proposed Option (Scenario 2), excluding SMAs</w:t>
            </w:r>
          </w:p>
        </w:tc>
        <w:tc>
          <w:tcPr>
            <w:tcW w:w="561" w:type="pct"/>
            <w:vAlign w:val="center"/>
          </w:tcPr>
          <w:p w14:paraId="75823858" w14:textId="414F5687" w:rsidR="004F56BF" w:rsidRDefault="004F56BF" w:rsidP="00D40DD7">
            <w:pPr>
              <w:pStyle w:val="NumericTableHeading"/>
            </w:pPr>
            <w:r>
              <w:t xml:space="preserve"> Cape Colville </w:t>
            </w:r>
          </w:p>
        </w:tc>
        <w:tc>
          <w:tcPr>
            <w:tcW w:w="561" w:type="pct"/>
            <w:vAlign w:val="center"/>
          </w:tcPr>
          <w:p w14:paraId="1FB86E2C" w14:textId="77777777" w:rsidR="004F56BF" w:rsidRDefault="004F56BF" w:rsidP="00D40DD7">
            <w:pPr>
              <w:pStyle w:val="NumericTableHeading"/>
            </w:pPr>
            <w:r>
              <w:t xml:space="preserve"> Craddock Channel</w:t>
            </w:r>
          </w:p>
        </w:tc>
        <w:tc>
          <w:tcPr>
            <w:tcW w:w="561" w:type="pct"/>
            <w:vAlign w:val="center"/>
            <w:hideMark/>
          </w:tcPr>
          <w:p w14:paraId="01675E89" w14:textId="77777777" w:rsidR="004F56BF" w:rsidRDefault="004F56BF" w:rsidP="00D40DD7">
            <w:pPr>
              <w:pStyle w:val="NumericTableHeading"/>
            </w:pPr>
            <w:r>
              <w:t xml:space="preserve"> Firth of Thames</w:t>
            </w:r>
          </w:p>
        </w:tc>
        <w:tc>
          <w:tcPr>
            <w:tcW w:w="561" w:type="pct"/>
            <w:vAlign w:val="center"/>
            <w:hideMark/>
          </w:tcPr>
          <w:p w14:paraId="75A26B5C" w14:textId="5E7ACCDE" w:rsidR="004F56BF" w:rsidRDefault="004F56BF" w:rsidP="00D40DD7">
            <w:pPr>
              <w:pStyle w:val="NumericTableHeading"/>
            </w:pPr>
            <w:r w:rsidRPr="004A63E9">
              <w:t xml:space="preserve">    Mercury Islands  Ahuahu </w:t>
            </w:r>
            <w:r w:rsidR="006D4679">
              <w:t xml:space="preserve">/ </w:t>
            </w:r>
            <w:r w:rsidRPr="004A63E9">
              <w:t xml:space="preserve">Whakau </w:t>
            </w:r>
            <w:r>
              <w:t xml:space="preserve">     </w:t>
            </w:r>
          </w:p>
        </w:tc>
      </w:tr>
      <w:tr w:rsidR="00C84668" w14:paraId="4051CE54" w14:textId="4E606327" w:rsidTr="00A06594">
        <w:trPr>
          <w:trHeight w:val="290"/>
        </w:trPr>
        <w:tc>
          <w:tcPr>
            <w:tcW w:w="1071" w:type="pct"/>
            <w:tcBorders>
              <w:top w:val="single" w:sz="4" w:space="0" w:color="auto"/>
            </w:tcBorders>
            <w:noWrap/>
          </w:tcPr>
          <w:p w14:paraId="63C18142" w14:textId="63C93BD6" w:rsidR="00C84668" w:rsidRPr="00F16844" w:rsidRDefault="00C84668" w:rsidP="00C84668">
            <w:pPr>
              <w:pStyle w:val="NumericTableBodyText"/>
              <w:rPr>
                <w:b/>
                <w:bCs/>
              </w:rPr>
            </w:pPr>
            <w:r w:rsidRPr="004B555D">
              <w:t>Total percentage of HGMP</w:t>
            </w:r>
          </w:p>
        </w:tc>
        <w:tc>
          <w:tcPr>
            <w:tcW w:w="561" w:type="pct"/>
            <w:tcBorders>
              <w:top w:val="single" w:sz="4" w:space="0" w:color="auto"/>
            </w:tcBorders>
            <w:noWrap/>
          </w:tcPr>
          <w:p w14:paraId="1188AF80" w14:textId="1EED1AA1" w:rsidR="00C84668" w:rsidRDefault="00C84668" w:rsidP="006824CC">
            <w:pPr>
              <w:pStyle w:val="NumericTableBodyText"/>
              <w:ind w:right="-490"/>
              <w:jc w:val="center"/>
            </w:pPr>
            <w:r w:rsidRPr="004B555D">
              <w:t>14.4</w:t>
            </w:r>
            <w:r>
              <w:t>1</w:t>
            </w:r>
          </w:p>
        </w:tc>
        <w:tc>
          <w:tcPr>
            <w:tcW w:w="561" w:type="pct"/>
            <w:tcBorders>
              <w:top w:val="single" w:sz="4" w:space="0" w:color="auto"/>
            </w:tcBorders>
            <w:noWrap/>
          </w:tcPr>
          <w:p w14:paraId="43C171E7" w14:textId="092364B0" w:rsidR="00C84668" w:rsidRDefault="00C84668" w:rsidP="006824CC">
            <w:pPr>
              <w:pStyle w:val="NumericTableBodyText"/>
              <w:ind w:right="-490"/>
              <w:jc w:val="center"/>
            </w:pPr>
            <w:r w:rsidRPr="004B555D">
              <w:t>14.</w:t>
            </w:r>
            <w:r>
              <w:t>19</w:t>
            </w:r>
          </w:p>
        </w:tc>
        <w:tc>
          <w:tcPr>
            <w:tcW w:w="561" w:type="pct"/>
            <w:tcBorders>
              <w:top w:val="single" w:sz="4" w:space="0" w:color="auto"/>
            </w:tcBorders>
            <w:noWrap/>
          </w:tcPr>
          <w:p w14:paraId="6F3B91CB" w14:textId="2DDA7161" w:rsidR="00C84668" w:rsidRDefault="00C84668" w:rsidP="006824CC">
            <w:pPr>
              <w:pStyle w:val="NumericTableBodyText"/>
              <w:ind w:right="-490"/>
              <w:jc w:val="center"/>
            </w:pPr>
            <w:r w:rsidRPr="004B555D">
              <w:t>10.2</w:t>
            </w:r>
            <w:r>
              <w:t>6</w:t>
            </w:r>
          </w:p>
        </w:tc>
        <w:tc>
          <w:tcPr>
            <w:tcW w:w="561" w:type="pct"/>
            <w:tcBorders>
              <w:top w:val="single" w:sz="4" w:space="0" w:color="auto"/>
            </w:tcBorders>
            <w:noWrap/>
          </w:tcPr>
          <w:p w14:paraId="5B5501A5" w14:textId="67EC103F" w:rsidR="00C84668" w:rsidRDefault="00C84668" w:rsidP="006824CC">
            <w:pPr>
              <w:pStyle w:val="NumericTableBodyText"/>
              <w:ind w:right="-490"/>
              <w:jc w:val="center"/>
            </w:pPr>
            <w:r>
              <w:t>0.52</w:t>
            </w:r>
          </w:p>
        </w:tc>
        <w:tc>
          <w:tcPr>
            <w:tcW w:w="561" w:type="pct"/>
            <w:tcBorders>
              <w:top w:val="single" w:sz="4" w:space="0" w:color="auto"/>
            </w:tcBorders>
            <w:noWrap/>
          </w:tcPr>
          <w:p w14:paraId="672CFC2B" w14:textId="663831CD" w:rsidR="00C84668" w:rsidRDefault="00C84668" w:rsidP="006824CC">
            <w:pPr>
              <w:pStyle w:val="NumericTableBodyText"/>
              <w:ind w:right="-490"/>
              <w:jc w:val="center"/>
            </w:pPr>
            <w:r>
              <w:t>1.01</w:t>
            </w:r>
          </w:p>
        </w:tc>
        <w:tc>
          <w:tcPr>
            <w:tcW w:w="561" w:type="pct"/>
            <w:tcBorders>
              <w:top w:val="single" w:sz="4" w:space="0" w:color="auto"/>
            </w:tcBorders>
            <w:noWrap/>
          </w:tcPr>
          <w:p w14:paraId="43D2E6AC" w14:textId="14DB7B6A" w:rsidR="00C84668" w:rsidRDefault="00C84668" w:rsidP="006824CC">
            <w:pPr>
              <w:pStyle w:val="NumericTableBodyText"/>
              <w:ind w:right="-490"/>
              <w:jc w:val="center"/>
            </w:pPr>
            <w:r>
              <w:t>6.65</w:t>
            </w:r>
          </w:p>
        </w:tc>
        <w:tc>
          <w:tcPr>
            <w:tcW w:w="561" w:type="pct"/>
            <w:tcBorders>
              <w:top w:val="single" w:sz="4" w:space="0" w:color="auto"/>
            </w:tcBorders>
            <w:noWrap/>
          </w:tcPr>
          <w:p w14:paraId="0CE8214A" w14:textId="431A413D" w:rsidR="00C84668" w:rsidRDefault="00C84668" w:rsidP="006824CC">
            <w:pPr>
              <w:pStyle w:val="NumericTableBodyText"/>
              <w:ind w:right="-490"/>
              <w:jc w:val="center"/>
            </w:pPr>
            <w:r>
              <w:t>0.03</w:t>
            </w:r>
          </w:p>
        </w:tc>
      </w:tr>
      <w:bookmarkEnd w:id="209"/>
      <w:tr w:rsidR="004F56BF" w14:paraId="42F7919C" w14:textId="77777777" w:rsidTr="00A87F13">
        <w:trPr>
          <w:trHeight w:val="290"/>
        </w:trPr>
        <w:tc>
          <w:tcPr>
            <w:tcW w:w="1071" w:type="pct"/>
            <w:noWrap/>
            <w:hideMark/>
          </w:tcPr>
          <w:p w14:paraId="04414D32" w14:textId="77777777" w:rsidR="004F56BF" w:rsidRPr="00F16844" w:rsidRDefault="004F56BF" w:rsidP="00D40DD7">
            <w:pPr>
              <w:pStyle w:val="NumericTableBodyText"/>
              <w:rPr>
                <w:b/>
                <w:bCs/>
              </w:rPr>
            </w:pPr>
            <w:r w:rsidRPr="00F16844">
              <w:rPr>
                <w:b/>
                <w:bCs/>
              </w:rPr>
              <w:t>Biogenic habitats</w:t>
            </w:r>
          </w:p>
        </w:tc>
        <w:tc>
          <w:tcPr>
            <w:tcW w:w="561" w:type="pct"/>
            <w:noWrap/>
          </w:tcPr>
          <w:p w14:paraId="583B313B" w14:textId="77777777" w:rsidR="004F56BF" w:rsidRDefault="004F56BF" w:rsidP="006824CC">
            <w:pPr>
              <w:pStyle w:val="NumericTableBodyText"/>
              <w:ind w:right="-490"/>
              <w:jc w:val="center"/>
            </w:pPr>
          </w:p>
        </w:tc>
        <w:tc>
          <w:tcPr>
            <w:tcW w:w="561" w:type="pct"/>
            <w:noWrap/>
          </w:tcPr>
          <w:p w14:paraId="71DC9BDE" w14:textId="77777777" w:rsidR="004F56BF" w:rsidRDefault="004F56BF" w:rsidP="006824CC">
            <w:pPr>
              <w:pStyle w:val="NumericTableBodyText"/>
              <w:ind w:right="-490"/>
              <w:jc w:val="center"/>
            </w:pPr>
          </w:p>
        </w:tc>
        <w:tc>
          <w:tcPr>
            <w:tcW w:w="561" w:type="pct"/>
            <w:noWrap/>
          </w:tcPr>
          <w:p w14:paraId="37548205" w14:textId="77777777" w:rsidR="004F56BF" w:rsidRDefault="004F56BF" w:rsidP="006824CC">
            <w:pPr>
              <w:pStyle w:val="NumericTableBodyText"/>
              <w:ind w:right="-490"/>
              <w:jc w:val="center"/>
            </w:pPr>
          </w:p>
        </w:tc>
        <w:tc>
          <w:tcPr>
            <w:tcW w:w="561" w:type="pct"/>
            <w:noWrap/>
          </w:tcPr>
          <w:p w14:paraId="400CC2B9" w14:textId="77777777" w:rsidR="004F56BF" w:rsidRDefault="004F56BF" w:rsidP="006824CC">
            <w:pPr>
              <w:pStyle w:val="NumericTableBodyText"/>
              <w:ind w:right="-490"/>
              <w:jc w:val="center"/>
            </w:pPr>
          </w:p>
        </w:tc>
        <w:tc>
          <w:tcPr>
            <w:tcW w:w="561" w:type="pct"/>
            <w:noWrap/>
          </w:tcPr>
          <w:p w14:paraId="449702EE" w14:textId="77777777" w:rsidR="004F56BF" w:rsidRDefault="004F56BF" w:rsidP="006824CC">
            <w:pPr>
              <w:pStyle w:val="NumericTableBodyText"/>
              <w:ind w:right="-490"/>
              <w:jc w:val="center"/>
            </w:pPr>
          </w:p>
        </w:tc>
        <w:tc>
          <w:tcPr>
            <w:tcW w:w="561" w:type="pct"/>
            <w:noWrap/>
          </w:tcPr>
          <w:p w14:paraId="7058487D" w14:textId="77777777" w:rsidR="004F56BF" w:rsidRDefault="004F56BF" w:rsidP="006824CC">
            <w:pPr>
              <w:pStyle w:val="NumericTableBodyText"/>
              <w:ind w:right="-490"/>
              <w:jc w:val="center"/>
            </w:pPr>
          </w:p>
        </w:tc>
        <w:tc>
          <w:tcPr>
            <w:tcW w:w="561" w:type="pct"/>
            <w:noWrap/>
          </w:tcPr>
          <w:p w14:paraId="05E1D00F" w14:textId="77777777" w:rsidR="004F56BF" w:rsidRDefault="004F56BF" w:rsidP="006824CC">
            <w:pPr>
              <w:pStyle w:val="NumericTableBodyText"/>
              <w:ind w:right="-490"/>
              <w:jc w:val="center"/>
            </w:pPr>
          </w:p>
        </w:tc>
      </w:tr>
      <w:tr w:rsidR="004F56BF" w14:paraId="4A05B0B9" w14:textId="77777777" w:rsidTr="00A87F13">
        <w:trPr>
          <w:trHeight w:val="290"/>
        </w:trPr>
        <w:tc>
          <w:tcPr>
            <w:tcW w:w="1071" w:type="pct"/>
            <w:noWrap/>
            <w:hideMark/>
          </w:tcPr>
          <w:p w14:paraId="2E99F66C" w14:textId="77777777" w:rsidR="004F56BF" w:rsidRDefault="004F56BF" w:rsidP="00D40DD7">
            <w:pPr>
              <w:pStyle w:val="NumericTableBodyText"/>
            </w:pPr>
            <w:r>
              <w:t>Dog cockles</w:t>
            </w:r>
          </w:p>
        </w:tc>
        <w:tc>
          <w:tcPr>
            <w:tcW w:w="561" w:type="pct"/>
            <w:noWrap/>
            <w:hideMark/>
          </w:tcPr>
          <w:p w14:paraId="638F6486" w14:textId="77777777" w:rsidR="004F56BF" w:rsidRDefault="004F56BF" w:rsidP="006824CC">
            <w:pPr>
              <w:pStyle w:val="NumericTableBodyText"/>
              <w:ind w:right="-490"/>
              <w:jc w:val="center"/>
            </w:pPr>
            <w:r w:rsidRPr="00E95ACF">
              <w:t>5.73</w:t>
            </w:r>
          </w:p>
        </w:tc>
        <w:tc>
          <w:tcPr>
            <w:tcW w:w="561" w:type="pct"/>
            <w:noWrap/>
            <w:hideMark/>
          </w:tcPr>
          <w:p w14:paraId="0F1059F9" w14:textId="77777777" w:rsidR="004F56BF" w:rsidRDefault="004F56BF" w:rsidP="006824CC">
            <w:pPr>
              <w:pStyle w:val="NumericTableBodyText"/>
              <w:ind w:right="-490"/>
              <w:jc w:val="center"/>
            </w:pPr>
            <w:r w:rsidRPr="00E95ACF">
              <w:t>5.73</w:t>
            </w:r>
          </w:p>
        </w:tc>
        <w:tc>
          <w:tcPr>
            <w:tcW w:w="561" w:type="pct"/>
            <w:noWrap/>
            <w:hideMark/>
          </w:tcPr>
          <w:p w14:paraId="01587183" w14:textId="77777777" w:rsidR="004F56BF" w:rsidRDefault="004F56BF" w:rsidP="006824CC">
            <w:pPr>
              <w:pStyle w:val="NumericTableBodyText"/>
              <w:ind w:right="-490"/>
              <w:jc w:val="center"/>
            </w:pPr>
            <w:r w:rsidRPr="00E95ACF">
              <w:t>5.73</w:t>
            </w:r>
          </w:p>
        </w:tc>
        <w:tc>
          <w:tcPr>
            <w:tcW w:w="561" w:type="pct"/>
            <w:shd w:val="clear" w:color="auto" w:fill="D9D9D9" w:themeFill="background1" w:themeFillShade="D9"/>
            <w:noWrap/>
            <w:hideMark/>
          </w:tcPr>
          <w:p w14:paraId="39077014" w14:textId="77777777" w:rsidR="004F56BF" w:rsidRPr="00A87F13" w:rsidRDefault="004F56BF" w:rsidP="006824CC">
            <w:pPr>
              <w:pStyle w:val="NumericTableBodyText"/>
              <w:ind w:right="-490"/>
              <w:jc w:val="center"/>
              <w:rPr>
                <w:b/>
                <w:bCs/>
              </w:rPr>
            </w:pPr>
            <w:r w:rsidRPr="00A87F13">
              <w:rPr>
                <w:b/>
                <w:bCs/>
              </w:rPr>
              <w:t>2.77</w:t>
            </w:r>
          </w:p>
        </w:tc>
        <w:tc>
          <w:tcPr>
            <w:tcW w:w="561" w:type="pct"/>
            <w:noWrap/>
            <w:hideMark/>
          </w:tcPr>
          <w:p w14:paraId="6D637FAA" w14:textId="77777777" w:rsidR="004F56BF" w:rsidRDefault="004F56BF" w:rsidP="006824CC">
            <w:pPr>
              <w:pStyle w:val="NumericTableBodyText"/>
              <w:ind w:right="-490"/>
              <w:jc w:val="center"/>
            </w:pPr>
            <w:r w:rsidRPr="00E95ACF">
              <w:t>0.00</w:t>
            </w:r>
          </w:p>
        </w:tc>
        <w:tc>
          <w:tcPr>
            <w:tcW w:w="561" w:type="pct"/>
            <w:noWrap/>
            <w:hideMark/>
          </w:tcPr>
          <w:p w14:paraId="1D257E3E" w14:textId="77777777" w:rsidR="004F56BF" w:rsidRDefault="004F56BF" w:rsidP="006824CC">
            <w:pPr>
              <w:pStyle w:val="NumericTableBodyText"/>
              <w:ind w:right="-490"/>
              <w:jc w:val="center"/>
            </w:pPr>
            <w:r w:rsidRPr="00E95ACF">
              <w:t>2.93</w:t>
            </w:r>
          </w:p>
        </w:tc>
        <w:tc>
          <w:tcPr>
            <w:tcW w:w="561" w:type="pct"/>
            <w:noWrap/>
            <w:hideMark/>
          </w:tcPr>
          <w:p w14:paraId="4268D023" w14:textId="77777777" w:rsidR="004F56BF" w:rsidRDefault="004F56BF" w:rsidP="006824CC">
            <w:pPr>
              <w:pStyle w:val="NumericTableBodyText"/>
              <w:ind w:right="-490"/>
              <w:jc w:val="center"/>
            </w:pPr>
            <w:r w:rsidRPr="00E95ACF">
              <w:t>0.00</w:t>
            </w:r>
          </w:p>
        </w:tc>
      </w:tr>
      <w:tr w:rsidR="004F56BF" w14:paraId="16B2D59E" w14:textId="77777777" w:rsidTr="00A87F13">
        <w:trPr>
          <w:trHeight w:val="290"/>
        </w:trPr>
        <w:tc>
          <w:tcPr>
            <w:tcW w:w="1071" w:type="pct"/>
            <w:noWrap/>
            <w:hideMark/>
          </w:tcPr>
          <w:p w14:paraId="57597329" w14:textId="77777777" w:rsidR="004F56BF" w:rsidRDefault="004F56BF" w:rsidP="00D40DD7">
            <w:pPr>
              <w:pStyle w:val="NumericTableBodyText"/>
            </w:pPr>
            <w:r>
              <w:t>Green lipped mussel</w:t>
            </w:r>
          </w:p>
        </w:tc>
        <w:tc>
          <w:tcPr>
            <w:tcW w:w="561" w:type="pct"/>
            <w:shd w:val="clear" w:color="auto" w:fill="D9D9D9" w:themeFill="background1" w:themeFillShade="D9"/>
            <w:noWrap/>
            <w:hideMark/>
          </w:tcPr>
          <w:p w14:paraId="1DA3D073" w14:textId="77777777" w:rsidR="004F56BF" w:rsidRPr="00A87F13" w:rsidRDefault="004F56BF" w:rsidP="006824CC">
            <w:pPr>
              <w:pStyle w:val="NumericTableBodyText"/>
              <w:ind w:right="-490"/>
              <w:jc w:val="center"/>
              <w:rPr>
                <w:b/>
                <w:bCs/>
              </w:rPr>
            </w:pPr>
            <w:r w:rsidRPr="00A87F13">
              <w:rPr>
                <w:b/>
                <w:bCs/>
              </w:rPr>
              <w:t>18.42</w:t>
            </w:r>
          </w:p>
        </w:tc>
        <w:tc>
          <w:tcPr>
            <w:tcW w:w="561" w:type="pct"/>
            <w:shd w:val="clear" w:color="auto" w:fill="D9D9D9" w:themeFill="background1" w:themeFillShade="D9"/>
            <w:noWrap/>
            <w:hideMark/>
          </w:tcPr>
          <w:p w14:paraId="30809C7A" w14:textId="77777777" w:rsidR="004F56BF" w:rsidRPr="00A87F13" w:rsidRDefault="004F56BF" w:rsidP="006824CC">
            <w:pPr>
              <w:pStyle w:val="NumericTableBodyText"/>
              <w:ind w:right="-490"/>
              <w:jc w:val="center"/>
              <w:rPr>
                <w:b/>
                <w:bCs/>
              </w:rPr>
            </w:pPr>
            <w:r w:rsidRPr="00A87F13">
              <w:rPr>
                <w:b/>
                <w:bCs/>
              </w:rPr>
              <w:t>18.42</w:t>
            </w:r>
          </w:p>
        </w:tc>
        <w:tc>
          <w:tcPr>
            <w:tcW w:w="561" w:type="pct"/>
            <w:shd w:val="clear" w:color="auto" w:fill="D9D9D9" w:themeFill="background1" w:themeFillShade="D9"/>
            <w:noWrap/>
            <w:hideMark/>
          </w:tcPr>
          <w:p w14:paraId="50FFBFD9" w14:textId="77777777" w:rsidR="004F56BF" w:rsidRPr="00A87F13" w:rsidRDefault="004F56BF" w:rsidP="006824CC">
            <w:pPr>
              <w:pStyle w:val="NumericTableBodyText"/>
              <w:ind w:right="-490"/>
              <w:jc w:val="center"/>
              <w:rPr>
                <w:b/>
                <w:bCs/>
              </w:rPr>
            </w:pPr>
            <w:r w:rsidRPr="00A87F13">
              <w:rPr>
                <w:b/>
                <w:bCs/>
              </w:rPr>
              <w:t>18.42</w:t>
            </w:r>
          </w:p>
        </w:tc>
        <w:tc>
          <w:tcPr>
            <w:tcW w:w="561" w:type="pct"/>
            <w:noWrap/>
            <w:hideMark/>
          </w:tcPr>
          <w:p w14:paraId="7E6FC544" w14:textId="77777777" w:rsidR="004F56BF" w:rsidRDefault="004F56BF" w:rsidP="006824CC">
            <w:pPr>
              <w:pStyle w:val="NumericTableBodyText"/>
              <w:ind w:right="-490"/>
              <w:jc w:val="center"/>
            </w:pPr>
            <w:r w:rsidRPr="00E95ACF">
              <w:t>0.00</w:t>
            </w:r>
          </w:p>
        </w:tc>
        <w:tc>
          <w:tcPr>
            <w:tcW w:w="561" w:type="pct"/>
            <w:noWrap/>
            <w:hideMark/>
          </w:tcPr>
          <w:p w14:paraId="20EFAEF3" w14:textId="77777777" w:rsidR="004F56BF" w:rsidRDefault="004F56BF" w:rsidP="006824CC">
            <w:pPr>
              <w:pStyle w:val="NumericTableBodyText"/>
              <w:ind w:right="-490"/>
              <w:jc w:val="center"/>
            </w:pPr>
            <w:r w:rsidRPr="00E95ACF">
              <w:t>0.00</w:t>
            </w:r>
          </w:p>
        </w:tc>
        <w:tc>
          <w:tcPr>
            <w:tcW w:w="561" w:type="pct"/>
            <w:noWrap/>
            <w:hideMark/>
          </w:tcPr>
          <w:p w14:paraId="261773D3" w14:textId="77777777" w:rsidR="004F56BF" w:rsidRDefault="004F56BF" w:rsidP="006824CC">
            <w:pPr>
              <w:pStyle w:val="NumericTableBodyText"/>
              <w:ind w:right="-490"/>
              <w:jc w:val="center"/>
            </w:pPr>
            <w:r w:rsidRPr="00E95ACF">
              <w:t>0.00</w:t>
            </w:r>
          </w:p>
        </w:tc>
        <w:tc>
          <w:tcPr>
            <w:tcW w:w="561" w:type="pct"/>
            <w:noWrap/>
            <w:hideMark/>
          </w:tcPr>
          <w:p w14:paraId="6CC32D6E" w14:textId="77777777" w:rsidR="004F56BF" w:rsidRDefault="004F56BF" w:rsidP="006824CC">
            <w:pPr>
              <w:pStyle w:val="NumericTableBodyText"/>
              <w:ind w:right="-490"/>
              <w:jc w:val="center"/>
            </w:pPr>
            <w:r w:rsidRPr="00E95ACF">
              <w:t>0.00</w:t>
            </w:r>
          </w:p>
        </w:tc>
      </w:tr>
      <w:tr w:rsidR="004F56BF" w14:paraId="3565C4EE" w14:textId="77777777" w:rsidTr="00A87F13">
        <w:trPr>
          <w:trHeight w:val="290"/>
        </w:trPr>
        <w:tc>
          <w:tcPr>
            <w:tcW w:w="1071" w:type="pct"/>
            <w:noWrap/>
            <w:hideMark/>
          </w:tcPr>
          <w:p w14:paraId="65B9BD3A" w14:textId="77777777" w:rsidR="004F56BF" w:rsidRDefault="004F56BF" w:rsidP="00D40DD7">
            <w:pPr>
              <w:pStyle w:val="NumericTableBodyText"/>
            </w:pPr>
            <w:r>
              <w:t>Mangrove</w:t>
            </w:r>
          </w:p>
        </w:tc>
        <w:tc>
          <w:tcPr>
            <w:tcW w:w="561" w:type="pct"/>
            <w:shd w:val="clear" w:color="auto" w:fill="D9D9D9" w:themeFill="background1" w:themeFillShade="D9"/>
            <w:noWrap/>
            <w:hideMark/>
          </w:tcPr>
          <w:p w14:paraId="219D4811" w14:textId="77777777" w:rsidR="004F56BF" w:rsidRPr="00A87F13" w:rsidRDefault="004F56BF" w:rsidP="006824CC">
            <w:pPr>
              <w:pStyle w:val="NumericTableBodyText"/>
              <w:ind w:right="-490"/>
              <w:jc w:val="center"/>
              <w:rPr>
                <w:b/>
                <w:bCs/>
              </w:rPr>
            </w:pPr>
            <w:r w:rsidRPr="00A87F13">
              <w:rPr>
                <w:b/>
                <w:bCs/>
              </w:rPr>
              <w:t>23.00</w:t>
            </w:r>
          </w:p>
        </w:tc>
        <w:tc>
          <w:tcPr>
            <w:tcW w:w="561" w:type="pct"/>
            <w:shd w:val="clear" w:color="auto" w:fill="D9D9D9" w:themeFill="background1" w:themeFillShade="D9"/>
            <w:noWrap/>
            <w:hideMark/>
          </w:tcPr>
          <w:p w14:paraId="29E28088" w14:textId="77777777" w:rsidR="004F56BF" w:rsidRPr="00A87F13" w:rsidRDefault="004F56BF" w:rsidP="006824CC">
            <w:pPr>
              <w:pStyle w:val="NumericTableBodyText"/>
              <w:ind w:right="-490"/>
              <w:jc w:val="center"/>
              <w:rPr>
                <w:b/>
                <w:bCs/>
              </w:rPr>
            </w:pPr>
            <w:r w:rsidRPr="00A87F13">
              <w:rPr>
                <w:b/>
                <w:bCs/>
              </w:rPr>
              <w:t>22.27</w:t>
            </w:r>
          </w:p>
        </w:tc>
        <w:tc>
          <w:tcPr>
            <w:tcW w:w="561" w:type="pct"/>
            <w:shd w:val="clear" w:color="auto" w:fill="D9D9D9" w:themeFill="background1" w:themeFillShade="D9"/>
            <w:noWrap/>
            <w:hideMark/>
          </w:tcPr>
          <w:p w14:paraId="71699867" w14:textId="77777777" w:rsidR="004F56BF" w:rsidRPr="00A87F13" w:rsidRDefault="004F56BF" w:rsidP="006824CC">
            <w:pPr>
              <w:pStyle w:val="NumericTableBodyText"/>
              <w:ind w:right="-490"/>
              <w:jc w:val="center"/>
              <w:rPr>
                <w:b/>
                <w:bCs/>
              </w:rPr>
            </w:pPr>
            <w:r w:rsidRPr="00A87F13">
              <w:rPr>
                <w:b/>
                <w:bCs/>
              </w:rPr>
              <w:t>22.27</w:t>
            </w:r>
          </w:p>
        </w:tc>
        <w:tc>
          <w:tcPr>
            <w:tcW w:w="561" w:type="pct"/>
            <w:noWrap/>
            <w:hideMark/>
          </w:tcPr>
          <w:p w14:paraId="7B088DB1" w14:textId="77777777" w:rsidR="004F56BF" w:rsidRDefault="004F56BF" w:rsidP="006824CC">
            <w:pPr>
              <w:pStyle w:val="NumericTableBodyText"/>
              <w:ind w:right="-490"/>
              <w:jc w:val="center"/>
            </w:pPr>
            <w:r w:rsidRPr="00E95ACF">
              <w:t>0.00</w:t>
            </w:r>
          </w:p>
        </w:tc>
        <w:tc>
          <w:tcPr>
            <w:tcW w:w="561" w:type="pct"/>
            <w:noWrap/>
            <w:hideMark/>
          </w:tcPr>
          <w:p w14:paraId="1230BD42" w14:textId="77777777" w:rsidR="004F56BF" w:rsidRDefault="004F56BF" w:rsidP="006824CC">
            <w:pPr>
              <w:pStyle w:val="NumericTableBodyText"/>
              <w:ind w:right="-490"/>
              <w:jc w:val="center"/>
            </w:pPr>
            <w:r w:rsidRPr="00E95ACF">
              <w:t>0.00</w:t>
            </w:r>
          </w:p>
        </w:tc>
        <w:tc>
          <w:tcPr>
            <w:tcW w:w="561" w:type="pct"/>
            <w:shd w:val="clear" w:color="auto" w:fill="D9D9D9" w:themeFill="background1" w:themeFillShade="D9"/>
            <w:noWrap/>
            <w:hideMark/>
          </w:tcPr>
          <w:p w14:paraId="72D94D7D" w14:textId="77777777" w:rsidR="004F56BF" w:rsidRPr="00A87F13" w:rsidRDefault="004F56BF" w:rsidP="006824CC">
            <w:pPr>
              <w:pStyle w:val="NumericTableBodyText"/>
              <w:ind w:right="-490"/>
              <w:jc w:val="center"/>
              <w:rPr>
                <w:b/>
                <w:bCs/>
              </w:rPr>
            </w:pPr>
            <w:r w:rsidRPr="00A87F13">
              <w:rPr>
                <w:b/>
                <w:bCs/>
              </w:rPr>
              <w:t>21.11</w:t>
            </w:r>
          </w:p>
        </w:tc>
        <w:tc>
          <w:tcPr>
            <w:tcW w:w="561" w:type="pct"/>
            <w:noWrap/>
            <w:hideMark/>
          </w:tcPr>
          <w:p w14:paraId="157E9D50" w14:textId="77777777" w:rsidR="004F56BF" w:rsidRDefault="004F56BF" w:rsidP="006824CC">
            <w:pPr>
              <w:pStyle w:val="NumericTableBodyText"/>
              <w:ind w:right="-490"/>
              <w:jc w:val="center"/>
            </w:pPr>
            <w:r w:rsidRPr="00E95ACF">
              <w:t>0.00</w:t>
            </w:r>
          </w:p>
        </w:tc>
      </w:tr>
      <w:tr w:rsidR="004F56BF" w14:paraId="5281A578" w14:textId="77777777" w:rsidTr="00A87F13">
        <w:trPr>
          <w:trHeight w:val="290"/>
        </w:trPr>
        <w:tc>
          <w:tcPr>
            <w:tcW w:w="1071" w:type="pct"/>
            <w:noWrap/>
            <w:hideMark/>
          </w:tcPr>
          <w:p w14:paraId="1C40A126" w14:textId="77777777" w:rsidR="004F56BF" w:rsidRDefault="004F56BF" w:rsidP="00D40DD7">
            <w:pPr>
              <w:pStyle w:val="NumericTableBodyText"/>
            </w:pPr>
            <w:r>
              <w:t>Rhodoliths</w:t>
            </w:r>
          </w:p>
        </w:tc>
        <w:tc>
          <w:tcPr>
            <w:tcW w:w="561" w:type="pct"/>
            <w:shd w:val="clear" w:color="auto" w:fill="D9D9D9" w:themeFill="background1" w:themeFillShade="D9"/>
            <w:noWrap/>
            <w:hideMark/>
          </w:tcPr>
          <w:p w14:paraId="7672FB9A" w14:textId="77777777" w:rsidR="004F56BF" w:rsidRPr="00A87F13" w:rsidRDefault="004F56BF" w:rsidP="006824CC">
            <w:pPr>
              <w:pStyle w:val="NumericTableBodyText"/>
              <w:ind w:right="-490"/>
              <w:jc w:val="center"/>
              <w:rPr>
                <w:b/>
                <w:bCs/>
              </w:rPr>
            </w:pPr>
            <w:r w:rsidRPr="00A87F13">
              <w:rPr>
                <w:b/>
                <w:bCs/>
              </w:rPr>
              <w:t>52.17</w:t>
            </w:r>
          </w:p>
        </w:tc>
        <w:tc>
          <w:tcPr>
            <w:tcW w:w="561" w:type="pct"/>
            <w:shd w:val="clear" w:color="auto" w:fill="D9D9D9" w:themeFill="background1" w:themeFillShade="D9"/>
            <w:noWrap/>
            <w:hideMark/>
          </w:tcPr>
          <w:p w14:paraId="342B4A1E" w14:textId="77777777" w:rsidR="004F56BF" w:rsidRPr="00A87F13" w:rsidRDefault="004F56BF" w:rsidP="006824CC">
            <w:pPr>
              <w:pStyle w:val="NumericTableBodyText"/>
              <w:ind w:right="-490"/>
              <w:jc w:val="center"/>
              <w:rPr>
                <w:b/>
                <w:bCs/>
              </w:rPr>
            </w:pPr>
            <w:r w:rsidRPr="00A87F13">
              <w:rPr>
                <w:b/>
                <w:bCs/>
              </w:rPr>
              <w:t>87.50</w:t>
            </w:r>
          </w:p>
        </w:tc>
        <w:tc>
          <w:tcPr>
            <w:tcW w:w="561" w:type="pct"/>
            <w:shd w:val="clear" w:color="auto" w:fill="D9D9D9" w:themeFill="background1" w:themeFillShade="D9"/>
            <w:noWrap/>
            <w:hideMark/>
          </w:tcPr>
          <w:p w14:paraId="7BC72E72" w14:textId="77777777" w:rsidR="004F56BF" w:rsidRPr="00A87F13" w:rsidRDefault="004F56BF" w:rsidP="006824CC">
            <w:pPr>
              <w:pStyle w:val="NumericTableBodyText"/>
              <w:ind w:right="-490"/>
              <w:jc w:val="center"/>
              <w:rPr>
                <w:b/>
                <w:bCs/>
              </w:rPr>
            </w:pPr>
            <w:r w:rsidRPr="00A87F13">
              <w:rPr>
                <w:b/>
                <w:bCs/>
              </w:rPr>
              <w:t>87.50</w:t>
            </w:r>
          </w:p>
        </w:tc>
        <w:tc>
          <w:tcPr>
            <w:tcW w:w="561" w:type="pct"/>
            <w:noWrap/>
            <w:hideMark/>
          </w:tcPr>
          <w:p w14:paraId="234DCB8B" w14:textId="77777777" w:rsidR="004F56BF" w:rsidRDefault="004F56BF" w:rsidP="006824CC">
            <w:pPr>
              <w:pStyle w:val="NumericTableBodyText"/>
              <w:ind w:right="-490"/>
              <w:jc w:val="center"/>
            </w:pPr>
            <w:r w:rsidRPr="00E95ACF">
              <w:t>0.00</w:t>
            </w:r>
          </w:p>
        </w:tc>
        <w:tc>
          <w:tcPr>
            <w:tcW w:w="561" w:type="pct"/>
            <w:noWrap/>
            <w:hideMark/>
          </w:tcPr>
          <w:p w14:paraId="7A865E59" w14:textId="77777777" w:rsidR="004F56BF" w:rsidRDefault="004F56BF" w:rsidP="006824CC">
            <w:pPr>
              <w:pStyle w:val="NumericTableBodyText"/>
              <w:ind w:right="-490"/>
              <w:jc w:val="center"/>
            </w:pPr>
            <w:r w:rsidRPr="00E95ACF">
              <w:t>0.00</w:t>
            </w:r>
          </w:p>
        </w:tc>
        <w:tc>
          <w:tcPr>
            <w:tcW w:w="561" w:type="pct"/>
            <w:noWrap/>
            <w:hideMark/>
          </w:tcPr>
          <w:p w14:paraId="0FDE67C8" w14:textId="77777777" w:rsidR="004F56BF" w:rsidRDefault="004F56BF" w:rsidP="006824CC">
            <w:pPr>
              <w:pStyle w:val="NumericTableBodyText"/>
              <w:ind w:right="-490"/>
              <w:jc w:val="center"/>
            </w:pPr>
            <w:r w:rsidRPr="00E95ACF">
              <w:t>1.28</w:t>
            </w:r>
          </w:p>
        </w:tc>
        <w:tc>
          <w:tcPr>
            <w:tcW w:w="561" w:type="pct"/>
            <w:noWrap/>
            <w:hideMark/>
          </w:tcPr>
          <w:p w14:paraId="6240296A" w14:textId="77777777" w:rsidR="004F56BF" w:rsidRDefault="004F56BF" w:rsidP="006824CC">
            <w:pPr>
              <w:pStyle w:val="NumericTableBodyText"/>
              <w:ind w:right="-490"/>
              <w:jc w:val="center"/>
            </w:pPr>
            <w:r w:rsidRPr="00E95ACF">
              <w:t>0.00</w:t>
            </w:r>
          </w:p>
        </w:tc>
      </w:tr>
      <w:tr w:rsidR="004F56BF" w14:paraId="6602E347" w14:textId="77777777" w:rsidTr="00A87F13">
        <w:trPr>
          <w:trHeight w:val="290"/>
        </w:trPr>
        <w:tc>
          <w:tcPr>
            <w:tcW w:w="1071" w:type="pct"/>
            <w:noWrap/>
            <w:hideMark/>
          </w:tcPr>
          <w:p w14:paraId="52B5BDE4" w14:textId="77777777" w:rsidR="004F56BF" w:rsidRDefault="004F56BF" w:rsidP="00D40DD7">
            <w:pPr>
              <w:pStyle w:val="NumericTableBodyText"/>
            </w:pPr>
            <w:r>
              <w:t>Saltmarsh</w:t>
            </w:r>
          </w:p>
        </w:tc>
        <w:tc>
          <w:tcPr>
            <w:tcW w:w="561" w:type="pct"/>
            <w:noWrap/>
            <w:hideMark/>
          </w:tcPr>
          <w:p w14:paraId="2142B0BE" w14:textId="77777777" w:rsidR="004F56BF" w:rsidRDefault="004F56BF" w:rsidP="006824CC">
            <w:pPr>
              <w:pStyle w:val="NumericTableBodyText"/>
              <w:ind w:right="-490"/>
              <w:jc w:val="center"/>
            </w:pPr>
            <w:r w:rsidRPr="00E95ACF">
              <w:t>8.13</w:t>
            </w:r>
          </w:p>
        </w:tc>
        <w:tc>
          <w:tcPr>
            <w:tcW w:w="561" w:type="pct"/>
            <w:noWrap/>
            <w:hideMark/>
          </w:tcPr>
          <w:p w14:paraId="1683257E" w14:textId="77777777" w:rsidR="004F56BF" w:rsidRDefault="004F56BF" w:rsidP="006824CC">
            <w:pPr>
              <w:pStyle w:val="NumericTableBodyText"/>
              <w:ind w:right="-490"/>
              <w:jc w:val="center"/>
            </w:pPr>
            <w:r w:rsidRPr="00E95ACF">
              <w:t>7.73</w:t>
            </w:r>
          </w:p>
        </w:tc>
        <w:tc>
          <w:tcPr>
            <w:tcW w:w="561" w:type="pct"/>
            <w:noWrap/>
            <w:hideMark/>
          </w:tcPr>
          <w:p w14:paraId="40421CA7" w14:textId="77777777" w:rsidR="004F56BF" w:rsidRDefault="004F56BF" w:rsidP="006824CC">
            <w:pPr>
              <w:pStyle w:val="NumericTableBodyText"/>
              <w:ind w:right="-490"/>
              <w:jc w:val="center"/>
            </w:pPr>
            <w:r w:rsidRPr="00E95ACF">
              <w:t>7.73</w:t>
            </w:r>
          </w:p>
        </w:tc>
        <w:tc>
          <w:tcPr>
            <w:tcW w:w="561" w:type="pct"/>
            <w:noWrap/>
            <w:hideMark/>
          </w:tcPr>
          <w:p w14:paraId="43521041" w14:textId="77777777" w:rsidR="004F56BF" w:rsidRDefault="004F56BF" w:rsidP="006824CC">
            <w:pPr>
              <w:pStyle w:val="NumericTableBodyText"/>
              <w:ind w:right="-490"/>
              <w:jc w:val="center"/>
            </w:pPr>
            <w:r w:rsidRPr="00E95ACF">
              <w:t>0.00</w:t>
            </w:r>
          </w:p>
        </w:tc>
        <w:tc>
          <w:tcPr>
            <w:tcW w:w="561" w:type="pct"/>
            <w:noWrap/>
            <w:hideMark/>
          </w:tcPr>
          <w:p w14:paraId="3E46626F" w14:textId="77777777" w:rsidR="004F56BF" w:rsidRDefault="004F56BF" w:rsidP="006824CC">
            <w:pPr>
              <w:pStyle w:val="NumericTableBodyText"/>
              <w:ind w:right="-490"/>
              <w:jc w:val="center"/>
            </w:pPr>
            <w:r w:rsidRPr="00E95ACF">
              <w:t>0.00</w:t>
            </w:r>
          </w:p>
        </w:tc>
        <w:tc>
          <w:tcPr>
            <w:tcW w:w="561" w:type="pct"/>
            <w:shd w:val="clear" w:color="auto" w:fill="D9D9D9" w:themeFill="background1" w:themeFillShade="D9"/>
            <w:noWrap/>
            <w:hideMark/>
          </w:tcPr>
          <w:p w14:paraId="2D3B077B" w14:textId="77777777" w:rsidR="004F56BF" w:rsidRPr="00A87F13" w:rsidRDefault="004F56BF" w:rsidP="006824CC">
            <w:pPr>
              <w:pStyle w:val="NumericTableBodyText"/>
              <w:ind w:right="-490"/>
              <w:jc w:val="center"/>
              <w:rPr>
                <w:b/>
                <w:bCs/>
              </w:rPr>
            </w:pPr>
            <w:r w:rsidRPr="00A87F13">
              <w:rPr>
                <w:b/>
                <w:bCs/>
              </w:rPr>
              <w:t>7.32</w:t>
            </w:r>
          </w:p>
        </w:tc>
        <w:tc>
          <w:tcPr>
            <w:tcW w:w="561" w:type="pct"/>
            <w:noWrap/>
            <w:hideMark/>
          </w:tcPr>
          <w:p w14:paraId="4C9AB447" w14:textId="77777777" w:rsidR="004F56BF" w:rsidRDefault="004F56BF" w:rsidP="006824CC">
            <w:pPr>
              <w:pStyle w:val="NumericTableBodyText"/>
              <w:ind w:right="-490"/>
              <w:jc w:val="center"/>
            </w:pPr>
            <w:r w:rsidRPr="00E95ACF">
              <w:t>0.00</w:t>
            </w:r>
          </w:p>
        </w:tc>
      </w:tr>
      <w:tr w:rsidR="004F56BF" w14:paraId="4C791A9B" w14:textId="77777777" w:rsidTr="00BF5165">
        <w:trPr>
          <w:trHeight w:val="290"/>
        </w:trPr>
        <w:tc>
          <w:tcPr>
            <w:tcW w:w="1071" w:type="pct"/>
            <w:noWrap/>
            <w:hideMark/>
          </w:tcPr>
          <w:p w14:paraId="17D612AE" w14:textId="77777777" w:rsidR="004F56BF" w:rsidRDefault="004F56BF" w:rsidP="00D40DD7">
            <w:pPr>
              <w:pStyle w:val="NumericTableBodyText"/>
            </w:pPr>
            <w:r>
              <w:t>Seagrass</w:t>
            </w:r>
          </w:p>
        </w:tc>
        <w:tc>
          <w:tcPr>
            <w:tcW w:w="561" w:type="pct"/>
            <w:noWrap/>
            <w:hideMark/>
          </w:tcPr>
          <w:p w14:paraId="0A9768AB" w14:textId="77777777" w:rsidR="004F56BF" w:rsidRDefault="004F56BF" w:rsidP="006824CC">
            <w:pPr>
              <w:pStyle w:val="NumericTableBodyText"/>
              <w:ind w:right="-490"/>
              <w:jc w:val="center"/>
            </w:pPr>
            <w:r w:rsidRPr="00E95ACF">
              <w:t>11.28</w:t>
            </w:r>
          </w:p>
        </w:tc>
        <w:tc>
          <w:tcPr>
            <w:tcW w:w="561" w:type="pct"/>
            <w:noWrap/>
            <w:hideMark/>
          </w:tcPr>
          <w:p w14:paraId="6D971839" w14:textId="77777777" w:rsidR="004F56BF" w:rsidRDefault="004F56BF" w:rsidP="006824CC">
            <w:pPr>
              <w:pStyle w:val="NumericTableBodyText"/>
              <w:ind w:right="-490"/>
              <w:jc w:val="center"/>
            </w:pPr>
            <w:r w:rsidRPr="00E95ACF">
              <w:t>7.52</w:t>
            </w:r>
          </w:p>
        </w:tc>
        <w:tc>
          <w:tcPr>
            <w:tcW w:w="561" w:type="pct"/>
            <w:noWrap/>
            <w:hideMark/>
          </w:tcPr>
          <w:p w14:paraId="58893413" w14:textId="77777777" w:rsidR="004F56BF" w:rsidRDefault="004F56BF" w:rsidP="006824CC">
            <w:pPr>
              <w:pStyle w:val="NumericTableBodyText"/>
              <w:ind w:right="-490"/>
              <w:jc w:val="center"/>
            </w:pPr>
            <w:r w:rsidRPr="00E95ACF">
              <w:t>7.52</w:t>
            </w:r>
          </w:p>
        </w:tc>
        <w:tc>
          <w:tcPr>
            <w:tcW w:w="561" w:type="pct"/>
            <w:noWrap/>
            <w:hideMark/>
          </w:tcPr>
          <w:p w14:paraId="229F9000" w14:textId="77777777" w:rsidR="004F56BF" w:rsidRDefault="004F56BF" w:rsidP="006824CC">
            <w:pPr>
              <w:pStyle w:val="NumericTableBodyText"/>
              <w:ind w:right="-490"/>
              <w:jc w:val="center"/>
            </w:pPr>
            <w:r w:rsidRPr="00E95ACF">
              <w:t>0.00</w:t>
            </w:r>
          </w:p>
        </w:tc>
        <w:tc>
          <w:tcPr>
            <w:tcW w:w="561" w:type="pct"/>
            <w:noWrap/>
            <w:hideMark/>
          </w:tcPr>
          <w:p w14:paraId="5E641455" w14:textId="77777777" w:rsidR="004F56BF" w:rsidRDefault="004F56BF" w:rsidP="006824CC">
            <w:pPr>
              <w:pStyle w:val="NumericTableBodyText"/>
              <w:ind w:right="-490"/>
              <w:jc w:val="center"/>
            </w:pPr>
            <w:r w:rsidRPr="00E95ACF">
              <w:t>0.00</w:t>
            </w:r>
          </w:p>
        </w:tc>
        <w:tc>
          <w:tcPr>
            <w:tcW w:w="561" w:type="pct"/>
            <w:noWrap/>
            <w:hideMark/>
          </w:tcPr>
          <w:p w14:paraId="406CF3E5" w14:textId="77777777" w:rsidR="004F56BF" w:rsidRDefault="004F56BF" w:rsidP="006824CC">
            <w:pPr>
              <w:pStyle w:val="NumericTableBodyText"/>
              <w:ind w:right="-490"/>
              <w:jc w:val="center"/>
            </w:pPr>
            <w:r w:rsidRPr="00E95ACF">
              <w:t>0.00</w:t>
            </w:r>
          </w:p>
        </w:tc>
        <w:tc>
          <w:tcPr>
            <w:tcW w:w="561" w:type="pct"/>
            <w:noWrap/>
            <w:hideMark/>
          </w:tcPr>
          <w:p w14:paraId="2ED56B10" w14:textId="77777777" w:rsidR="004F56BF" w:rsidRDefault="004F56BF" w:rsidP="006824CC">
            <w:pPr>
              <w:pStyle w:val="NumericTableBodyText"/>
              <w:ind w:right="-490"/>
              <w:jc w:val="center"/>
            </w:pPr>
            <w:r w:rsidRPr="00E95ACF">
              <w:t>0.00</w:t>
            </w:r>
          </w:p>
        </w:tc>
      </w:tr>
      <w:tr w:rsidR="004F56BF" w14:paraId="5C85528C" w14:textId="77777777" w:rsidTr="00A87F13">
        <w:trPr>
          <w:trHeight w:val="290"/>
        </w:trPr>
        <w:tc>
          <w:tcPr>
            <w:tcW w:w="1071" w:type="pct"/>
            <w:noWrap/>
            <w:hideMark/>
          </w:tcPr>
          <w:p w14:paraId="5CFE8552" w14:textId="61DA038B" w:rsidR="004F56BF" w:rsidRDefault="00BF5165" w:rsidP="00D40DD7">
            <w:pPr>
              <w:pStyle w:val="NumericTableBodyText"/>
            </w:pPr>
            <w:r>
              <w:t>Biogenic ecosystem services (high value scores &gt;6 only)</w:t>
            </w:r>
          </w:p>
        </w:tc>
        <w:tc>
          <w:tcPr>
            <w:tcW w:w="561" w:type="pct"/>
            <w:shd w:val="clear" w:color="auto" w:fill="D9D9D9" w:themeFill="background1" w:themeFillShade="D9"/>
            <w:noWrap/>
            <w:hideMark/>
          </w:tcPr>
          <w:p w14:paraId="2B4D92E7" w14:textId="03C6E51C" w:rsidR="004F56BF" w:rsidRPr="00BF5165" w:rsidRDefault="00D04944" w:rsidP="006824CC">
            <w:pPr>
              <w:pStyle w:val="NumericTableBodyText"/>
              <w:ind w:right="-490"/>
              <w:jc w:val="center"/>
              <w:rPr>
                <w:b/>
                <w:bCs/>
              </w:rPr>
            </w:pPr>
            <w:r w:rsidRPr="00BF5165">
              <w:rPr>
                <w:b/>
                <w:bCs/>
              </w:rPr>
              <w:t>31.61</w:t>
            </w:r>
          </w:p>
        </w:tc>
        <w:tc>
          <w:tcPr>
            <w:tcW w:w="561" w:type="pct"/>
            <w:shd w:val="clear" w:color="auto" w:fill="D9D9D9" w:themeFill="background1" w:themeFillShade="D9"/>
            <w:noWrap/>
            <w:hideMark/>
          </w:tcPr>
          <w:p w14:paraId="5A0961E9" w14:textId="00500F16" w:rsidR="004F56BF" w:rsidRPr="00BF5165" w:rsidRDefault="00D04944" w:rsidP="006824CC">
            <w:pPr>
              <w:pStyle w:val="NumericTableBodyText"/>
              <w:ind w:right="-490"/>
              <w:jc w:val="center"/>
              <w:rPr>
                <w:b/>
                <w:bCs/>
              </w:rPr>
            </w:pPr>
            <w:r w:rsidRPr="00BF5165">
              <w:rPr>
                <w:b/>
                <w:bCs/>
              </w:rPr>
              <w:t>36.61</w:t>
            </w:r>
          </w:p>
        </w:tc>
        <w:tc>
          <w:tcPr>
            <w:tcW w:w="561" w:type="pct"/>
            <w:shd w:val="clear" w:color="auto" w:fill="D9D9D9" w:themeFill="background1" w:themeFillShade="D9"/>
            <w:noWrap/>
            <w:hideMark/>
          </w:tcPr>
          <w:p w14:paraId="34FE181D" w14:textId="1A5F5D0B" w:rsidR="004F56BF" w:rsidRPr="00BF5165" w:rsidRDefault="00D04944" w:rsidP="006824CC">
            <w:pPr>
              <w:pStyle w:val="NumericTableBodyText"/>
              <w:ind w:right="-490"/>
              <w:jc w:val="center"/>
              <w:rPr>
                <w:b/>
                <w:bCs/>
              </w:rPr>
            </w:pPr>
            <w:r w:rsidRPr="00BF5165">
              <w:rPr>
                <w:b/>
                <w:bCs/>
              </w:rPr>
              <w:t>22.97</w:t>
            </w:r>
          </w:p>
        </w:tc>
        <w:tc>
          <w:tcPr>
            <w:tcW w:w="561" w:type="pct"/>
            <w:shd w:val="clear" w:color="auto" w:fill="D9D9D9" w:themeFill="background1" w:themeFillShade="D9"/>
            <w:noWrap/>
            <w:hideMark/>
          </w:tcPr>
          <w:p w14:paraId="12EFDCAA" w14:textId="57811C41" w:rsidR="004F56BF" w:rsidRPr="00BF5165" w:rsidRDefault="00BF5165" w:rsidP="006824CC">
            <w:pPr>
              <w:pStyle w:val="NumericTableBodyText"/>
              <w:ind w:right="-490"/>
              <w:jc w:val="center"/>
              <w:rPr>
                <w:b/>
                <w:bCs/>
              </w:rPr>
            </w:pPr>
            <w:r w:rsidRPr="00BF5165">
              <w:rPr>
                <w:b/>
                <w:bCs/>
              </w:rPr>
              <w:t>4.51</w:t>
            </w:r>
          </w:p>
        </w:tc>
        <w:tc>
          <w:tcPr>
            <w:tcW w:w="561" w:type="pct"/>
            <w:noWrap/>
            <w:hideMark/>
          </w:tcPr>
          <w:p w14:paraId="16F12E37" w14:textId="0F25C6BC" w:rsidR="004F56BF" w:rsidRDefault="00BF5165" w:rsidP="006824CC">
            <w:pPr>
              <w:pStyle w:val="NumericTableBodyText"/>
              <w:ind w:right="-490"/>
              <w:jc w:val="center"/>
            </w:pPr>
            <w:r>
              <w:t>0.24</w:t>
            </w:r>
          </w:p>
        </w:tc>
        <w:tc>
          <w:tcPr>
            <w:tcW w:w="561" w:type="pct"/>
            <w:noWrap/>
            <w:hideMark/>
          </w:tcPr>
          <w:p w14:paraId="3D86C042" w14:textId="3745CD2D" w:rsidR="004F56BF" w:rsidRDefault="00BF5165" w:rsidP="006824CC">
            <w:pPr>
              <w:pStyle w:val="NumericTableBodyText"/>
              <w:ind w:right="-490"/>
              <w:jc w:val="center"/>
            </w:pPr>
            <w:r>
              <w:t>3.18</w:t>
            </w:r>
          </w:p>
        </w:tc>
        <w:tc>
          <w:tcPr>
            <w:tcW w:w="561" w:type="pct"/>
            <w:shd w:val="clear" w:color="auto" w:fill="D9D9D9" w:themeFill="background1" w:themeFillShade="D9"/>
            <w:noWrap/>
            <w:hideMark/>
          </w:tcPr>
          <w:p w14:paraId="758A7A5E" w14:textId="0BDCF7A4" w:rsidR="004F56BF" w:rsidRPr="00BF5165" w:rsidRDefault="00BF5165" w:rsidP="006824CC">
            <w:pPr>
              <w:pStyle w:val="NumericTableBodyText"/>
              <w:ind w:right="-490"/>
              <w:jc w:val="center"/>
              <w:rPr>
                <w:b/>
                <w:bCs/>
              </w:rPr>
            </w:pPr>
            <w:r w:rsidRPr="00BF5165">
              <w:rPr>
                <w:b/>
                <w:bCs/>
              </w:rPr>
              <w:t>0.08</w:t>
            </w:r>
          </w:p>
        </w:tc>
      </w:tr>
      <w:tr w:rsidR="004F56BF" w14:paraId="5F3D90D9" w14:textId="77777777" w:rsidTr="00BF5165">
        <w:trPr>
          <w:trHeight w:val="290"/>
        </w:trPr>
        <w:tc>
          <w:tcPr>
            <w:tcW w:w="1071" w:type="pct"/>
            <w:noWrap/>
            <w:hideMark/>
          </w:tcPr>
          <w:p w14:paraId="01BC9C01" w14:textId="77777777" w:rsidR="004F56BF" w:rsidRPr="00F16844" w:rsidRDefault="004F56BF" w:rsidP="00D40DD7">
            <w:pPr>
              <w:pStyle w:val="NumericTableBodyText"/>
              <w:rPr>
                <w:b/>
                <w:bCs/>
              </w:rPr>
            </w:pPr>
            <w:r w:rsidRPr="00F16844">
              <w:rPr>
                <w:b/>
                <w:bCs/>
              </w:rPr>
              <w:t>Demersal fish</w:t>
            </w:r>
          </w:p>
        </w:tc>
        <w:tc>
          <w:tcPr>
            <w:tcW w:w="561" w:type="pct"/>
            <w:noWrap/>
          </w:tcPr>
          <w:p w14:paraId="3BB98F5B" w14:textId="77777777" w:rsidR="004F56BF" w:rsidRDefault="004F56BF" w:rsidP="006824CC">
            <w:pPr>
              <w:pStyle w:val="NumericTableBodyText"/>
              <w:ind w:right="-490"/>
              <w:jc w:val="center"/>
            </w:pPr>
          </w:p>
        </w:tc>
        <w:tc>
          <w:tcPr>
            <w:tcW w:w="561" w:type="pct"/>
            <w:noWrap/>
          </w:tcPr>
          <w:p w14:paraId="58BD6A5B" w14:textId="77777777" w:rsidR="004F56BF" w:rsidRDefault="004F56BF" w:rsidP="006824CC">
            <w:pPr>
              <w:pStyle w:val="NumericTableBodyText"/>
              <w:ind w:right="-490"/>
              <w:jc w:val="center"/>
            </w:pPr>
          </w:p>
        </w:tc>
        <w:tc>
          <w:tcPr>
            <w:tcW w:w="561" w:type="pct"/>
            <w:noWrap/>
          </w:tcPr>
          <w:p w14:paraId="75A5FCCC" w14:textId="77777777" w:rsidR="004F56BF" w:rsidRDefault="004F56BF" w:rsidP="006824CC">
            <w:pPr>
              <w:pStyle w:val="NumericTableBodyText"/>
              <w:ind w:right="-490"/>
              <w:jc w:val="center"/>
            </w:pPr>
          </w:p>
        </w:tc>
        <w:tc>
          <w:tcPr>
            <w:tcW w:w="561" w:type="pct"/>
            <w:noWrap/>
          </w:tcPr>
          <w:p w14:paraId="7BE012D8" w14:textId="77777777" w:rsidR="004F56BF" w:rsidRDefault="004F56BF" w:rsidP="006824CC">
            <w:pPr>
              <w:pStyle w:val="NumericTableBodyText"/>
              <w:ind w:right="-490"/>
              <w:jc w:val="center"/>
            </w:pPr>
          </w:p>
        </w:tc>
        <w:tc>
          <w:tcPr>
            <w:tcW w:w="561" w:type="pct"/>
            <w:noWrap/>
          </w:tcPr>
          <w:p w14:paraId="5E3FE8AB" w14:textId="77777777" w:rsidR="004F56BF" w:rsidRDefault="004F56BF" w:rsidP="006824CC">
            <w:pPr>
              <w:pStyle w:val="NumericTableBodyText"/>
              <w:ind w:right="-490"/>
              <w:jc w:val="center"/>
            </w:pPr>
          </w:p>
        </w:tc>
        <w:tc>
          <w:tcPr>
            <w:tcW w:w="561" w:type="pct"/>
            <w:noWrap/>
          </w:tcPr>
          <w:p w14:paraId="54CDE03B" w14:textId="77777777" w:rsidR="004F56BF" w:rsidRDefault="004F56BF" w:rsidP="006824CC">
            <w:pPr>
              <w:pStyle w:val="NumericTableBodyText"/>
              <w:ind w:right="-490"/>
              <w:jc w:val="center"/>
            </w:pPr>
          </w:p>
        </w:tc>
        <w:tc>
          <w:tcPr>
            <w:tcW w:w="561" w:type="pct"/>
            <w:noWrap/>
          </w:tcPr>
          <w:p w14:paraId="792017CA" w14:textId="77777777" w:rsidR="004F56BF" w:rsidRDefault="004F56BF" w:rsidP="006824CC">
            <w:pPr>
              <w:pStyle w:val="NumericTableBodyText"/>
              <w:ind w:right="-490"/>
              <w:jc w:val="center"/>
            </w:pPr>
          </w:p>
        </w:tc>
      </w:tr>
      <w:tr w:rsidR="004F56BF" w14:paraId="3ED1A69E" w14:textId="77777777" w:rsidTr="00A87F13">
        <w:trPr>
          <w:trHeight w:val="290"/>
        </w:trPr>
        <w:tc>
          <w:tcPr>
            <w:tcW w:w="1071" w:type="pct"/>
            <w:noWrap/>
            <w:hideMark/>
          </w:tcPr>
          <w:p w14:paraId="57EAC765" w14:textId="77777777" w:rsidR="004F56BF" w:rsidRDefault="004F56BF" w:rsidP="00D40DD7">
            <w:pPr>
              <w:pStyle w:val="NumericTableBodyText"/>
            </w:pPr>
            <w:r>
              <w:t>Mean (all demersal fish)</w:t>
            </w:r>
          </w:p>
        </w:tc>
        <w:tc>
          <w:tcPr>
            <w:tcW w:w="561" w:type="pct"/>
            <w:shd w:val="clear" w:color="auto" w:fill="D9D9D9" w:themeFill="background1" w:themeFillShade="D9"/>
            <w:noWrap/>
            <w:hideMark/>
          </w:tcPr>
          <w:p w14:paraId="64F0637A" w14:textId="77777777" w:rsidR="004F56BF" w:rsidRPr="00A87F13" w:rsidRDefault="004F56BF" w:rsidP="006824CC">
            <w:pPr>
              <w:pStyle w:val="NumericTableBodyText"/>
              <w:ind w:right="-490"/>
              <w:jc w:val="center"/>
              <w:rPr>
                <w:b/>
                <w:bCs/>
              </w:rPr>
            </w:pPr>
            <w:r w:rsidRPr="00A87F13">
              <w:rPr>
                <w:b/>
                <w:bCs/>
              </w:rPr>
              <w:t>15.18</w:t>
            </w:r>
          </w:p>
        </w:tc>
        <w:tc>
          <w:tcPr>
            <w:tcW w:w="561" w:type="pct"/>
            <w:shd w:val="clear" w:color="auto" w:fill="D9D9D9" w:themeFill="background1" w:themeFillShade="D9"/>
            <w:noWrap/>
            <w:hideMark/>
          </w:tcPr>
          <w:p w14:paraId="75252DD6" w14:textId="77777777" w:rsidR="004F56BF" w:rsidRPr="00A87F13" w:rsidRDefault="004F56BF" w:rsidP="006824CC">
            <w:pPr>
              <w:pStyle w:val="NumericTableBodyText"/>
              <w:ind w:right="-490"/>
              <w:jc w:val="center"/>
              <w:rPr>
                <w:b/>
                <w:bCs/>
              </w:rPr>
            </w:pPr>
            <w:r w:rsidRPr="00A87F13">
              <w:rPr>
                <w:b/>
                <w:bCs/>
              </w:rPr>
              <w:t>14.67</w:t>
            </w:r>
          </w:p>
        </w:tc>
        <w:tc>
          <w:tcPr>
            <w:tcW w:w="561" w:type="pct"/>
            <w:noWrap/>
            <w:hideMark/>
          </w:tcPr>
          <w:p w14:paraId="2E5C67E0" w14:textId="77777777" w:rsidR="004F56BF" w:rsidRDefault="004F56BF" w:rsidP="006824CC">
            <w:pPr>
              <w:pStyle w:val="NumericTableBodyText"/>
              <w:ind w:right="-490"/>
              <w:jc w:val="center"/>
            </w:pPr>
            <w:r w:rsidRPr="007659E5">
              <w:t>9.36</w:t>
            </w:r>
          </w:p>
        </w:tc>
        <w:tc>
          <w:tcPr>
            <w:tcW w:w="561" w:type="pct"/>
            <w:noWrap/>
            <w:hideMark/>
          </w:tcPr>
          <w:p w14:paraId="2A09BD0A" w14:textId="77777777" w:rsidR="004F56BF" w:rsidRDefault="004F56BF" w:rsidP="006824CC">
            <w:pPr>
              <w:pStyle w:val="NumericTableBodyText"/>
              <w:ind w:right="-490"/>
              <w:jc w:val="center"/>
            </w:pPr>
            <w:r w:rsidRPr="007659E5">
              <w:t>0.41</w:t>
            </w:r>
          </w:p>
        </w:tc>
        <w:tc>
          <w:tcPr>
            <w:tcW w:w="561" w:type="pct"/>
            <w:noWrap/>
            <w:hideMark/>
          </w:tcPr>
          <w:p w14:paraId="52A5F91B" w14:textId="77777777" w:rsidR="004F56BF" w:rsidRDefault="004F56BF" w:rsidP="006824CC">
            <w:pPr>
              <w:pStyle w:val="NumericTableBodyText"/>
              <w:ind w:right="-490"/>
              <w:jc w:val="center"/>
            </w:pPr>
            <w:r w:rsidRPr="007659E5">
              <w:t>0.56</w:t>
            </w:r>
          </w:p>
        </w:tc>
        <w:tc>
          <w:tcPr>
            <w:tcW w:w="561" w:type="pct"/>
            <w:shd w:val="clear" w:color="auto" w:fill="D9D9D9" w:themeFill="background1" w:themeFillShade="D9"/>
            <w:noWrap/>
            <w:hideMark/>
          </w:tcPr>
          <w:p w14:paraId="44525DCB" w14:textId="77777777" w:rsidR="004F56BF" w:rsidRPr="00A87F13" w:rsidRDefault="004F56BF" w:rsidP="006824CC">
            <w:pPr>
              <w:pStyle w:val="NumericTableBodyText"/>
              <w:ind w:right="-490"/>
              <w:jc w:val="center"/>
              <w:rPr>
                <w:b/>
                <w:bCs/>
              </w:rPr>
            </w:pPr>
            <w:r w:rsidRPr="00A87F13">
              <w:rPr>
                <w:b/>
                <w:bCs/>
              </w:rPr>
              <w:t>7.01</w:t>
            </w:r>
          </w:p>
        </w:tc>
        <w:tc>
          <w:tcPr>
            <w:tcW w:w="561" w:type="pct"/>
            <w:shd w:val="clear" w:color="auto" w:fill="D9D9D9" w:themeFill="background1" w:themeFillShade="D9"/>
            <w:noWrap/>
            <w:hideMark/>
          </w:tcPr>
          <w:p w14:paraId="26E51E8C" w14:textId="77777777" w:rsidR="004F56BF" w:rsidRPr="00A87F13" w:rsidRDefault="004F56BF" w:rsidP="006824CC">
            <w:pPr>
              <w:pStyle w:val="NumericTableBodyText"/>
              <w:ind w:right="-490"/>
              <w:jc w:val="center"/>
              <w:rPr>
                <w:b/>
                <w:bCs/>
              </w:rPr>
            </w:pPr>
            <w:r w:rsidRPr="00A87F13">
              <w:rPr>
                <w:b/>
                <w:bCs/>
              </w:rPr>
              <w:t>0.05</w:t>
            </w:r>
          </w:p>
        </w:tc>
      </w:tr>
      <w:tr w:rsidR="004F56BF" w14:paraId="3E37B6AB" w14:textId="77777777" w:rsidTr="00A87F13">
        <w:trPr>
          <w:trHeight w:val="290"/>
        </w:trPr>
        <w:tc>
          <w:tcPr>
            <w:tcW w:w="1071" w:type="pct"/>
            <w:noWrap/>
            <w:hideMark/>
          </w:tcPr>
          <w:p w14:paraId="0BF1D95D" w14:textId="77777777" w:rsidR="004F56BF" w:rsidRPr="004A63E9" w:rsidRDefault="004F56BF" w:rsidP="00D40DD7">
            <w:pPr>
              <w:pStyle w:val="NumericTableBodyText"/>
              <w:rPr>
                <w:highlight w:val="yellow"/>
              </w:rPr>
            </w:pPr>
            <w:r w:rsidRPr="00C609D7">
              <w:t>Mean (endemic demersal fish only)</w:t>
            </w:r>
          </w:p>
        </w:tc>
        <w:tc>
          <w:tcPr>
            <w:tcW w:w="561" w:type="pct"/>
            <w:shd w:val="clear" w:color="auto" w:fill="D9D9D9" w:themeFill="background1" w:themeFillShade="D9"/>
            <w:noWrap/>
            <w:hideMark/>
          </w:tcPr>
          <w:p w14:paraId="582C6FB8" w14:textId="77777777" w:rsidR="004F56BF" w:rsidRPr="00A87F13" w:rsidRDefault="004F56BF" w:rsidP="006824CC">
            <w:pPr>
              <w:pStyle w:val="NumericTableBodyText"/>
              <w:ind w:right="-490"/>
              <w:jc w:val="center"/>
              <w:rPr>
                <w:b/>
                <w:bCs/>
                <w:highlight w:val="yellow"/>
              </w:rPr>
            </w:pPr>
            <w:r w:rsidRPr="00A87F13">
              <w:rPr>
                <w:b/>
                <w:bCs/>
              </w:rPr>
              <w:t>16.06</w:t>
            </w:r>
          </w:p>
        </w:tc>
        <w:tc>
          <w:tcPr>
            <w:tcW w:w="561" w:type="pct"/>
            <w:shd w:val="clear" w:color="auto" w:fill="D9D9D9" w:themeFill="background1" w:themeFillShade="D9"/>
            <w:noWrap/>
            <w:hideMark/>
          </w:tcPr>
          <w:p w14:paraId="3BC6C2C1" w14:textId="77777777" w:rsidR="004F56BF" w:rsidRPr="00A87F13" w:rsidRDefault="004F56BF" w:rsidP="006824CC">
            <w:pPr>
              <w:pStyle w:val="NumericTableBodyText"/>
              <w:ind w:right="-490"/>
              <w:jc w:val="center"/>
              <w:rPr>
                <w:b/>
                <w:bCs/>
                <w:highlight w:val="yellow"/>
              </w:rPr>
            </w:pPr>
            <w:r w:rsidRPr="00A87F13">
              <w:rPr>
                <w:b/>
                <w:bCs/>
              </w:rPr>
              <w:t>15.96</w:t>
            </w:r>
          </w:p>
        </w:tc>
        <w:tc>
          <w:tcPr>
            <w:tcW w:w="561" w:type="pct"/>
            <w:shd w:val="clear" w:color="auto" w:fill="D9D9D9" w:themeFill="background1" w:themeFillShade="D9"/>
            <w:noWrap/>
            <w:hideMark/>
          </w:tcPr>
          <w:p w14:paraId="532A48F1" w14:textId="77777777" w:rsidR="004F56BF" w:rsidRPr="00A87F13" w:rsidRDefault="004F56BF" w:rsidP="006824CC">
            <w:pPr>
              <w:pStyle w:val="NumericTableBodyText"/>
              <w:ind w:right="-490"/>
              <w:jc w:val="center"/>
              <w:rPr>
                <w:b/>
                <w:bCs/>
                <w:highlight w:val="yellow"/>
              </w:rPr>
            </w:pPr>
            <w:r w:rsidRPr="00A87F13">
              <w:rPr>
                <w:b/>
                <w:bCs/>
              </w:rPr>
              <w:t>11.70</w:t>
            </w:r>
          </w:p>
        </w:tc>
        <w:tc>
          <w:tcPr>
            <w:tcW w:w="561" w:type="pct"/>
            <w:shd w:val="clear" w:color="auto" w:fill="D9D9D9" w:themeFill="background1" w:themeFillShade="D9"/>
            <w:noWrap/>
            <w:hideMark/>
          </w:tcPr>
          <w:p w14:paraId="183D35CC" w14:textId="77777777" w:rsidR="004F56BF" w:rsidRPr="00A87F13" w:rsidRDefault="004F56BF" w:rsidP="006824CC">
            <w:pPr>
              <w:pStyle w:val="NumericTableBodyText"/>
              <w:ind w:right="-490"/>
              <w:jc w:val="center"/>
              <w:rPr>
                <w:b/>
                <w:bCs/>
                <w:highlight w:val="yellow"/>
              </w:rPr>
            </w:pPr>
            <w:r w:rsidRPr="00A87F13">
              <w:rPr>
                <w:b/>
                <w:bCs/>
              </w:rPr>
              <w:t>0.54</w:t>
            </w:r>
          </w:p>
        </w:tc>
        <w:tc>
          <w:tcPr>
            <w:tcW w:w="561" w:type="pct"/>
            <w:noWrap/>
            <w:hideMark/>
          </w:tcPr>
          <w:p w14:paraId="7F458A54" w14:textId="77777777" w:rsidR="004F56BF" w:rsidRPr="004A63E9" w:rsidRDefault="004F56BF" w:rsidP="006824CC">
            <w:pPr>
              <w:pStyle w:val="NumericTableBodyText"/>
              <w:ind w:right="-490"/>
              <w:jc w:val="center"/>
              <w:rPr>
                <w:highlight w:val="yellow"/>
              </w:rPr>
            </w:pPr>
            <w:r w:rsidRPr="00B63675">
              <w:t>0.60</w:t>
            </w:r>
          </w:p>
        </w:tc>
        <w:tc>
          <w:tcPr>
            <w:tcW w:w="561" w:type="pct"/>
            <w:shd w:val="clear" w:color="auto" w:fill="D9D9D9" w:themeFill="background1" w:themeFillShade="D9"/>
            <w:noWrap/>
            <w:hideMark/>
          </w:tcPr>
          <w:p w14:paraId="29D8B3B3" w14:textId="77777777" w:rsidR="004F56BF" w:rsidRPr="00A87F13" w:rsidRDefault="004F56BF" w:rsidP="006824CC">
            <w:pPr>
              <w:pStyle w:val="NumericTableBodyText"/>
              <w:ind w:right="-490"/>
              <w:jc w:val="center"/>
              <w:rPr>
                <w:b/>
                <w:bCs/>
                <w:highlight w:val="yellow"/>
              </w:rPr>
            </w:pPr>
            <w:r w:rsidRPr="00A87F13">
              <w:rPr>
                <w:b/>
                <w:bCs/>
              </w:rPr>
              <w:t>8.87</w:t>
            </w:r>
          </w:p>
        </w:tc>
        <w:tc>
          <w:tcPr>
            <w:tcW w:w="561" w:type="pct"/>
            <w:shd w:val="clear" w:color="auto" w:fill="D9D9D9" w:themeFill="background1" w:themeFillShade="D9"/>
            <w:noWrap/>
            <w:hideMark/>
          </w:tcPr>
          <w:p w14:paraId="7972A52D" w14:textId="77777777" w:rsidR="004F56BF" w:rsidRPr="00A87F13" w:rsidRDefault="004F56BF" w:rsidP="006824CC">
            <w:pPr>
              <w:pStyle w:val="NumericTableBodyText"/>
              <w:ind w:right="-490"/>
              <w:jc w:val="center"/>
              <w:rPr>
                <w:b/>
                <w:bCs/>
                <w:highlight w:val="yellow"/>
              </w:rPr>
            </w:pPr>
            <w:r w:rsidRPr="00A87F13">
              <w:rPr>
                <w:b/>
                <w:bCs/>
              </w:rPr>
              <w:t>0.03</w:t>
            </w:r>
          </w:p>
        </w:tc>
      </w:tr>
      <w:tr w:rsidR="004F56BF" w14:paraId="2481AF5B" w14:textId="77777777" w:rsidTr="00BF5165">
        <w:trPr>
          <w:trHeight w:val="290"/>
        </w:trPr>
        <w:tc>
          <w:tcPr>
            <w:tcW w:w="1071" w:type="pct"/>
            <w:noWrap/>
            <w:hideMark/>
          </w:tcPr>
          <w:p w14:paraId="7135201B" w14:textId="3714FC36" w:rsidR="004F56BF" w:rsidRDefault="00BF5165" w:rsidP="00D40DD7">
            <w:pPr>
              <w:pStyle w:val="NumericTableBodyText"/>
            </w:pPr>
            <w:r>
              <w:t>Number of demersal fish with greater than on par protection</w:t>
            </w:r>
          </w:p>
        </w:tc>
        <w:tc>
          <w:tcPr>
            <w:tcW w:w="561" w:type="pct"/>
            <w:noWrap/>
            <w:hideMark/>
          </w:tcPr>
          <w:p w14:paraId="1E1DB1B5" w14:textId="7460D795" w:rsidR="004F56BF" w:rsidRDefault="00BF5165" w:rsidP="006824CC">
            <w:pPr>
              <w:pStyle w:val="NumericTableBodyText"/>
              <w:ind w:right="-490"/>
              <w:jc w:val="center"/>
            </w:pPr>
            <w:r>
              <w:t>29</w:t>
            </w:r>
          </w:p>
        </w:tc>
        <w:tc>
          <w:tcPr>
            <w:tcW w:w="561" w:type="pct"/>
            <w:noWrap/>
            <w:hideMark/>
          </w:tcPr>
          <w:p w14:paraId="74373701" w14:textId="423B5495" w:rsidR="004F56BF" w:rsidRDefault="00BF5165" w:rsidP="006824CC">
            <w:pPr>
              <w:pStyle w:val="NumericTableBodyText"/>
              <w:ind w:right="-490"/>
              <w:jc w:val="center"/>
            </w:pPr>
            <w:r>
              <w:t>29</w:t>
            </w:r>
          </w:p>
        </w:tc>
        <w:tc>
          <w:tcPr>
            <w:tcW w:w="561" w:type="pct"/>
            <w:noWrap/>
            <w:hideMark/>
          </w:tcPr>
          <w:p w14:paraId="054621CB" w14:textId="7928AFDE" w:rsidR="004F56BF" w:rsidRDefault="00BF5165" w:rsidP="006824CC">
            <w:pPr>
              <w:pStyle w:val="NumericTableBodyText"/>
              <w:ind w:right="-490"/>
              <w:jc w:val="center"/>
            </w:pPr>
            <w:r>
              <w:t>29</w:t>
            </w:r>
          </w:p>
        </w:tc>
        <w:tc>
          <w:tcPr>
            <w:tcW w:w="561" w:type="pct"/>
            <w:noWrap/>
            <w:hideMark/>
          </w:tcPr>
          <w:p w14:paraId="6E8B291B" w14:textId="28EFCC63" w:rsidR="004F56BF" w:rsidRDefault="00BF5165" w:rsidP="006824CC">
            <w:pPr>
              <w:pStyle w:val="NumericTableBodyText"/>
              <w:ind w:right="-490"/>
              <w:jc w:val="center"/>
            </w:pPr>
            <w:r>
              <w:t>28</w:t>
            </w:r>
          </w:p>
        </w:tc>
        <w:tc>
          <w:tcPr>
            <w:tcW w:w="561" w:type="pct"/>
            <w:noWrap/>
            <w:hideMark/>
          </w:tcPr>
          <w:p w14:paraId="6BB4F222" w14:textId="1280CBCF" w:rsidR="004F56BF" w:rsidRDefault="00BF5165" w:rsidP="006824CC">
            <w:pPr>
              <w:pStyle w:val="NumericTableBodyText"/>
              <w:ind w:right="-490"/>
              <w:jc w:val="center"/>
            </w:pPr>
            <w:r>
              <w:t>20</w:t>
            </w:r>
          </w:p>
        </w:tc>
        <w:tc>
          <w:tcPr>
            <w:tcW w:w="561" w:type="pct"/>
            <w:noWrap/>
            <w:hideMark/>
          </w:tcPr>
          <w:p w14:paraId="17B9EFF9" w14:textId="72176F81" w:rsidR="004F56BF" w:rsidRDefault="00BF5165" w:rsidP="006824CC">
            <w:pPr>
              <w:pStyle w:val="NumericTableBodyText"/>
              <w:ind w:right="-490"/>
              <w:jc w:val="center"/>
            </w:pPr>
            <w:r>
              <w:t>27</w:t>
            </w:r>
          </w:p>
        </w:tc>
        <w:tc>
          <w:tcPr>
            <w:tcW w:w="561" w:type="pct"/>
            <w:noWrap/>
            <w:hideMark/>
          </w:tcPr>
          <w:p w14:paraId="5337F368" w14:textId="081DA79F" w:rsidR="004F56BF" w:rsidRDefault="00BF5165" w:rsidP="006824CC">
            <w:pPr>
              <w:pStyle w:val="NumericTableBodyText"/>
              <w:ind w:right="-490"/>
              <w:jc w:val="center"/>
            </w:pPr>
            <w:r>
              <w:t>35</w:t>
            </w:r>
          </w:p>
        </w:tc>
      </w:tr>
      <w:tr w:rsidR="004F56BF" w14:paraId="26AF6E33" w14:textId="77777777" w:rsidTr="00A87F13">
        <w:trPr>
          <w:trHeight w:val="290"/>
        </w:trPr>
        <w:tc>
          <w:tcPr>
            <w:tcW w:w="1071" w:type="pct"/>
            <w:noWrap/>
            <w:hideMark/>
          </w:tcPr>
          <w:p w14:paraId="1E30EFFB" w14:textId="77777777" w:rsidR="004F56BF" w:rsidRDefault="004F56BF" w:rsidP="00D40DD7">
            <w:pPr>
              <w:pStyle w:val="NumericTableBodyText"/>
              <w:rPr>
                <w:i/>
                <w:iCs/>
              </w:rPr>
            </w:pPr>
            <w:r>
              <w:rPr>
                <w:i/>
                <w:iCs/>
              </w:rPr>
              <w:t>Aldrichetta forsteri</w:t>
            </w:r>
          </w:p>
        </w:tc>
        <w:tc>
          <w:tcPr>
            <w:tcW w:w="561" w:type="pct"/>
            <w:shd w:val="clear" w:color="auto" w:fill="D9D9D9" w:themeFill="background1" w:themeFillShade="D9"/>
            <w:noWrap/>
            <w:hideMark/>
          </w:tcPr>
          <w:p w14:paraId="56733351" w14:textId="77777777" w:rsidR="004F56BF" w:rsidRPr="00A87F13" w:rsidRDefault="004F56BF" w:rsidP="006824CC">
            <w:pPr>
              <w:pStyle w:val="NumericTableBodyText"/>
              <w:ind w:right="-490"/>
              <w:jc w:val="center"/>
              <w:rPr>
                <w:b/>
                <w:bCs/>
              </w:rPr>
            </w:pPr>
            <w:r w:rsidRPr="00A87F13">
              <w:rPr>
                <w:b/>
                <w:bCs/>
              </w:rPr>
              <w:t>60.32</w:t>
            </w:r>
          </w:p>
        </w:tc>
        <w:tc>
          <w:tcPr>
            <w:tcW w:w="561" w:type="pct"/>
            <w:shd w:val="clear" w:color="auto" w:fill="D9D9D9" w:themeFill="background1" w:themeFillShade="D9"/>
            <w:noWrap/>
            <w:hideMark/>
          </w:tcPr>
          <w:p w14:paraId="1C84A10A" w14:textId="77777777" w:rsidR="004F56BF" w:rsidRPr="00A87F13" w:rsidRDefault="004F56BF" w:rsidP="006824CC">
            <w:pPr>
              <w:pStyle w:val="NumericTableBodyText"/>
              <w:ind w:right="-490"/>
              <w:jc w:val="center"/>
              <w:rPr>
                <w:b/>
                <w:bCs/>
              </w:rPr>
            </w:pPr>
            <w:r w:rsidRPr="00A87F13">
              <w:rPr>
                <w:b/>
                <w:bCs/>
              </w:rPr>
              <w:t>61.03</w:t>
            </w:r>
          </w:p>
        </w:tc>
        <w:tc>
          <w:tcPr>
            <w:tcW w:w="561" w:type="pct"/>
            <w:shd w:val="clear" w:color="auto" w:fill="D9D9D9" w:themeFill="background1" w:themeFillShade="D9"/>
            <w:noWrap/>
            <w:hideMark/>
          </w:tcPr>
          <w:p w14:paraId="2722C4B7" w14:textId="77777777" w:rsidR="004F56BF" w:rsidRPr="00A87F13" w:rsidRDefault="004F56BF" w:rsidP="006824CC">
            <w:pPr>
              <w:pStyle w:val="NumericTableBodyText"/>
              <w:ind w:right="-490"/>
              <w:jc w:val="center"/>
              <w:rPr>
                <w:b/>
                <w:bCs/>
              </w:rPr>
            </w:pPr>
            <w:r w:rsidRPr="00A87F13">
              <w:rPr>
                <w:b/>
                <w:bCs/>
              </w:rPr>
              <w:t>60.91</w:t>
            </w:r>
          </w:p>
        </w:tc>
        <w:tc>
          <w:tcPr>
            <w:tcW w:w="561" w:type="pct"/>
            <w:noWrap/>
            <w:hideMark/>
          </w:tcPr>
          <w:p w14:paraId="7BE17047" w14:textId="77777777" w:rsidR="004F56BF" w:rsidRDefault="004F56BF" w:rsidP="006824CC">
            <w:pPr>
              <w:pStyle w:val="NumericTableBodyText"/>
              <w:ind w:right="-490"/>
              <w:jc w:val="center"/>
            </w:pPr>
            <w:r w:rsidRPr="00CA4237">
              <w:t>0.12</w:t>
            </w:r>
          </w:p>
        </w:tc>
        <w:tc>
          <w:tcPr>
            <w:tcW w:w="561" w:type="pct"/>
            <w:noWrap/>
            <w:hideMark/>
          </w:tcPr>
          <w:p w14:paraId="129D3ECB" w14:textId="77777777" w:rsidR="004F56BF" w:rsidRDefault="004F56BF" w:rsidP="006824CC">
            <w:pPr>
              <w:pStyle w:val="NumericTableBodyText"/>
              <w:ind w:right="-490"/>
              <w:jc w:val="center"/>
            </w:pPr>
            <w:r w:rsidRPr="00CA4237">
              <w:t>0.21</w:t>
            </w:r>
          </w:p>
        </w:tc>
        <w:tc>
          <w:tcPr>
            <w:tcW w:w="561" w:type="pct"/>
            <w:shd w:val="clear" w:color="auto" w:fill="D9D9D9" w:themeFill="background1" w:themeFillShade="D9"/>
            <w:noWrap/>
            <w:hideMark/>
          </w:tcPr>
          <w:p w14:paraId="357EB3E9" w14:textId="77777777" w:rsidR="004F56BF" w:rsidRPr="00A87F13" w:rsidRDefault="004F56BF" w:rsidP="006824CC">
            <w:pPr>
              <w:pStyle w:val="NumericTableBodyText"/>
              <w:ind w:right="-490"/>
              <w:jc w:val="center"/>
              <w:rPr>
                <w:b/>
                <w:bCs/>
              </w:rPr>
            </w:pPr>
            <w:r w:rsidRPr="00A87F13">
              <w:rPr>
                <w:b/>
                <w:bCs/>
              </w:rPr>
              <w:t>58.48</w:t>
            </w:r>
          </w:p>
        </w:tc>
        <w:tc>
          <w:tcPr>
            <w:tcW w:w="561" w:type="pct"/>
            <w:noWrap/>
            <w:hideMark/>
          </w:tcPr>
          <w:p w14:paraId="58C8B408" w14:textId="77777777" w:rsidR="004F56BF" w:rsidRDefault="004F56BF" w:rsidP="006824CC">
            <w:pPr>
              <w:pStyle w:val="NumericTableBodyText"/>
              <w:ind w:right="-490"/>
              <w:jc w:val="center"/>
            </w:pPr>
            <w:r w:rsidRPr="00CA4237">
              <w:t>0.02</w:t>
            </w:r>
          </w:p>
        </w:tc>
      </w:tr>
      <w:tr w:rsidR="004F56BF" w14:paraId="78CA2795" w14:textId="77777777" w:rsidTr="00A87F13">
        <w:trPr>
          <w:trHeight w:val="290"/>
        </w:trPr>
        <w:tc>
          <w:tcPr>
            <w:tcW w:w="1071" w:type="pct"/>
            <w:noWrap/>
            <w:hideMark/>
          </w:tcPr>
          <w:p w14:paraId="33236575" w14:textId="77777777" w:rsidR="004F56BF" w:rsidRDefault="004F56BF" w:rsidP="00D40DD7">
            <w:pPr>
              <w:pStyle w:val="NumericTableBodyText"/>
              <w:rPr>
                <w:i/>
                <w:iCs/>
              </w:rPr>
            </w:pPr>
            <w:r>
              <w:rPr>
                <w:i/>
                <w:iCs/>
              </w:rPr>
              <w:t>Allomycterus jaculiferus</w:t>
            </w:r>
          </w:p>
        </w:tc>
        <w:tc>
          <w:tcPr>
            <w:tcW w:w="561" w:type="pct"/>
            <w:noWrap/>
            <w:hideMark/>
          </w:tcPr>
          <w:p w14:paraId="6FF8058E" w14:textId="77777777" w:rsidR="004F56BF" w:rsidRDefault="004F56BF" w:rsidP="006824CC">
            <w:pPr>
              <w:pStyle w:val="NumericTableBodyText"/>
              <w:ind w:right="-490"/>
              <w:jc w:val="center"/>
            </w:pPr>
            <w:r w:rsidRPr="00CA4237">
              <w:t>10.03</w:t>
            </w:r>
          </w:p>
        </w:tc>
        <w:tc>
          <w:tcPr>
            <w:tcW w:w="561" w:type="pct"/>
            <w:noWrap/>
            <w:hideMark/>
          </w:tcPr>
          <w:p w14:paraId="18FA0070" w14:textId="77777777" w:rsidR="004F56BF" w:rsidRDefault="004F56BF" w:rsidP="006824CC">
            <w:pPr>
              <w:pStyle w:val="NumericTableBodyText"/>
              <w:ind w:right="-490"/>
              <w:jc w:val="center"/>
            </w:pPr>
            <w:r w:rsidRPr="00CA4237">
              <w:t>8.29</w:t>
            </w:r>
          </w:p>
        </w:tc>
        <w:tc>
          <w:tcPr>
            <w:tcW w:w="561" w:type="pct"/>
            <w:noWrap/>
            <w:hideMark/>
          </w:tcPr>
          <w:p w14:paraId="49EF993C" w14:textId="77777777" w:rsidR="004F56BF" w:rsidRDefault="004F56BF" w:rsidP="006824CC">
            <w:pPr>
              <w:pStyle w:val="NumericTableBodyText"/>
              <w:ind w:right="-490"/>
              <w:jc w:val="center"/>
            </w:pPr>
            <w:r w:rsidRPr="00CA4237">
              <w:t>1.80</w:t>
            </w:r>
          </w:p>
        </w:tc>
        <w:tc>
          <w:tcPr>
            <w:tcW w:w="561" w:type="pct"/>
            <w:noWrap/>
            <w:hideMark/>
          </w:tcPr>
          <w:p w14:paraId="07D676C1" w14:textId="77777777" w:rsidR="004F56BF" w:rsidRDefault="004F56BF" w:rsidP="006824CC">
            <w:pPr>
              <w:pStyle w:val="NumericTableBodyText"/>
              <w:ind w:right="-490"/>
              <w:jc w:val="center"/>
            </w:pPr>
            <w:r w:rsidRPr="00CA4237">
              <w:t>0.36</w:t>
            </w:r>
          </w:p>
        </w:tc>
        <w:tc>
          <w:tcPr>
            <w:tcW w:w="561" w:type="pct"/>
            <w:noWrap/>
            <w:hideMark/>
          </w:tcPr>
          <w:p w14:paraId="4996896D" w14:textId="77777777" w:rsidR="004F56BF" w:rsidRDefault="004F56BF" w:rsidP="006824CC">
            <w:pPr>
              <w:pStyle w:val="NumericTableBodyText"/>
              <w:ind w:right="-490"/>
              <w:jc w:val="center"/>
            </w:pPr>
            <w:r w:rsidRPr="00CA4237">
              <w:t>0.91</w:t>
            </w:r>
          </w:p>
        </w:tc>
        <w:tc>
          <w:tcPr>
            <w:tcW w:w="561" w:type="pct"/>
            <w:noWrap/>
            <w:hideMark/>
          </w:tcPr>
          <w:p w14:paraId="2F230718" w14:textId="77777777" w:rsidR="004F56BF" w:rsidRDefault="004F56BF" w:rsidP="006824CC">
            <w:pPr>
              <w:pStyle w:val="NumericTableBodyText"/>
              <w:ind w:right="-490"/>
              <w:jc w:val="center"/>
            </w:pPr>
            <w:r w:rsidRPr="00CA4237">
              <w:t>0.30</w:t>
            </w:r>
          </w:p>
        </w:tc>
        <w:tc>
          <w:tcPr>
            <w:tcW w:w="561" w:type="pct"/>
            <w:shd w:val="clear" w:color="auto" w:fill="D9D9D9" w:themeFill="background1" w:themeFillShade="D9"/>
            <w:noWrap/>
            <w:hideMark/>
          </w:tcPr>
          <w:p w14:paraId="6DD3FE28" w14:textId="77777777" w:rsidR="004F56BF" w:rsidRPr="00A87F13" w:rsidRDefault="004F56BF" w:rsidP="006824CC">
            <w:pPr>
              <w:pStyle w:val="NumericTableBodyText"/>
              <w:ind w:right="-490"/>
              <w:jc w:val="center"/>
              <w:rPr>
                <w:b/>
                <w:bCs/>
              </w:rPr>
            </w:pPr>
            <w:r w:rsidRPr="00A87F13">
              <w:rPr>
                <w:b/>
                <w:bCs/>
              </w:rPr>
              <w:t>0.05</w:t>
            </w:r>
          </w:p>
        </w:tc>
      </w:tr>
      <w:tr w:rsidR="004F56BF" w14:paraId="18A60837" w14:textId="77777777" w:rsidTr="00A87F13">
        <w:trPr>
          <w:trHeight w:val="290"/>
        </w:trPr>
        <w:tc>
          <w:tcPr>
            <w:tcW w:w="1071" w:type="pct"/>
            <w:noWrap/>
            <w:hideMark/>
          </w:tcPr>
          <w:p w14:paraId="7E5D846C" w14:textId="77777777" w:rsidR="004F56BF" w:rsidRDefault="004F56BF" w:rsidP="00D40DD7">
            <w:pPr>
              <w:pStyle w:val="NumericTableBodyText"/>
              <w:rPr>
                <w:i/>
                <w:iCs/>
              </w:rPr>
            </w:pPr>
            <w:r>
              <w:rPr>
                <w:i/>
                <w:iCs/>
              </w:rPr>
              <w:t>Ambophthalmos angustus</w:t>
            </w:r>
          </w:p>
        </w:tc>
        <w:tc>
          <w:tcPr>
            <w:tcW w:w="561" w:type="pct"/>
            <w:noWrap/>
            <w:hideMark/>
          </w:tcPr>
          <w:p w14:paraId="64AE28D4" w14:textId="77777777" w:rsidR="004F56BF" w:rsidRDefault="004F56BF" w:rsidP="006824CC">
            <w:pPr>
              <w:pStyle w:val="NumericTableBodyText"/>
              <w:ind w:right="-490"/>
              <w:jc w:val="center"/>
            </w:pPr>
            <w:r w:rsidRPr="00CA4237">
              <w:t>7.13</w:t>
            </w:r>
          </w:p>
        </w:tc>
        <w:tc>
          <w:tcPr>
            <w:tcW w:w="561" w:type="pct"/>
            <w:noWrap/>
            <w:hideMark/>
          </w:tcPr>
          <w:p w14:paraId="08614820" w14:textId="77777777" w:rsidR="004F56BF" w:rsidRDefault="004F56BF" w:rsidP="006824CC">
            <w:pPr>
              <w:pStyle w:val="NumericTableBodyText"/>
              <w:ind w:right="-490"/>
              <w:jc w:val="center"/>
            </w:pPr>
            <w:r w:rsidRPr="00CA4237">
              <w:t>4.01</w:t>
            </w:r>
          </w:p>
        </w:tc>
        <w:tc>
          <w:tcPr>
            <w:tcW w:w="561" w:type="pct"/>
            <w:noWrap/>
            <w:hideMark/>
          </w:tcPr>
          <w:p w14:paraId="1718B7D0" w14:textId="77777777" w:rsidR="004F56BF" w:rsidRDefault="004F56BF" w:rsidP="006824CC">
            <w:pPr>
              <w:pStyle w:val="NumericTableBodyText"/>
              <w:ind w:right="-490"/>
              <w:jc w:val="center"/>
            </w:pPr>
            <w:r w:rsidRPr="00CA4237">
              <w:t>0.11</w:t>
            </w:r>
          </w:p>
        </w:tc>
        <w:tc>
          <w:tcPr>
            <w:tcW w:w="561" w:type="pct"/>
            <w:noWrap/>
            <w:hideMark/>
          </w:tcPr>
          <w:p w14:paraId="2A506547" w14:textId="77777777" w:rsidR="004F56BF" w:rsidRDefault="004F56BF" w:rsidP="006824CC">
            <w:pPr>
              <w:pStyle w:val="NumericTableBodyText"/>
              <w:ind w:right="-490"/>
              <w:jc w:val="center"/>
            </w:pPr>
            <w:r w:rsidRPr="00CA4237">
              <w:t>0.00</w:t>
            </w:r>
          </w:p>
        </w:tc>
        <w:tc>
          <w:tcPr>
            <w:tcW w:w="561" w:type="pct"/>
            <w:noWrap/>
            <w:hideMark/>
          </w:tcPr>
          <w:p w14:paraId="694A2FE7" w14:textId="77777777" w:rsidR="004F56BF" w:rsidRDefault="004F56BF" w:rsidP="006824CC">
            <w:pPr>
              <w:pStyle w:val="NumericTableBodyText"/>
              <w:ind w:right="-490"/>
              <w:jc w:val="center"/>
            </w:pPr>
            <w:r w:rsidRPr="00CA4237">
              <w:t>0.00</w:t>
            </w:r>
          </w:p>
        </w:tc>
        <w:tc>
          <w:tcPr>
            <w:tcW w:w="561" w:type="pct"/>
            <w:noWrap/>
            <w:hideMark/>
          </w:tcPr>
          <w:p w14:paraId="5E1CAC53" w14:textId="77777777" w:rsidR="004F56BF" w:rsidRDefault="004F56BF" w:rsidP="006824CC">
            <w:pPr>
              <w:pStyle w:val="NumericTableBodyText"/>
              <w:ind w:right="-490"/>
              <w:jc w:val="center"/>
            </w:pPr>
            <w:r w:rsidRPr="00CA4237">
              <w:t>0.10</w:t>
            </w:r>
          </w:p>
        </w:tc>
        <w:tc>
          <w:tcPr>
            <w:tcW w:w="561" w:type="pct"/>
            <w:noWrap/>
            <w:hideMark/>
          </w:tcPr>
          <w:p w14:paraId="0D0BCC37" w14:textId="77777777" w:rsidR="004F56BF" w:rsidRDefault="004F56BF" w:rsidP="006824CC">
            <w:pPr>
              <w:pStyle w:val="NumericTableBodyText"/>
              <w:ind w:right="-490"/>
              <w:jc w:val="center"/>
            </w:pPr>
            <w:r w:rsidRPr="00CA4237">
              <w:t>0.00</w:t>
            </w:r>
          </w:p>
        </w:tc>
      </w:tr>
      <w:tr w:rsidR="004F56BF" w14:paraId="4AA9FB57" w14:textId="77777777" w:rsidTr="00A87F13">
        <w:trPr>
          <w:trHeight w:val="290"/>
        </w:trPr>
        <w:tc>
          <w:tcPr>
            <w:tcW w:w="1071" w:type="pct"/>
            <w:noWrap/>
            <w:hideMark/>
          </w:tcPr>
          <w:p w14:paraId="3495DC3B" w14:textId="77777777" w:rsidR="004F56BF" w:rsidRDefault="004F56BF" w:rsidP="00D40DD7">
            <w:pPr>
              <w:pStyle w:val="NumericTableBodyText"/>
              <w:rPr>
                <w:i/>
                <w:iCs/>
              </w:rPr>
            </w:pPr>
            <w:r>
              <w:rPr>
                <w:i/>
                <w:iCs/>
              </w:rPr>
              <w:t>Argentina elongata</w:t>
            </w:r>
          </w:p>
        </w:tc>
        <w:tc>
          <w:tcPr>
            <w:tcW w:w="561" w:type="pct"/>
            <w:noWrap/>
            <w:hideMark/>
          </w:tcPr>
          <w:p w14:paraId="742E8A63" w14:textId="77777777" w:rsidR="004F56BF" w:rsidRDefault="004F56BF" w:rsidP="006824CC">
            <w:pPr>
              <w:pStyle w:val="NumericTableBodyText"/>
              <w:ind w:right="-490"/>
              <w:jc w:val="center"/>
            </w:pPr>
            <w:r w:rsidRPr="00CA4237">
              <w:t>9.61</w:t>
            </w:r>
          </w:p>
        </w:tc>
        <w:tc>
          <w:tcPr>
            <w:tcW w:w="561" w:type="pct"/>
            <w:noWrap/>
            <w:hideMark/>
          </w:tcPr>
          <w:p w14:paraId="387FF8B1" w14:textId="77777777" w:rsidR="004F56BF" w:rsidRDefault="004F56BF" w:rsidP="006824CC">
            <w:pPr>
              <w:pStyle w:val="NumericTableBodyText"/>
              <w:ind w:right="-490"/>
              <w:jc w:val="center"/>
            </w:pPr>
            <w:r w:rsidRPr="00CA4237">
              <w:t>7.46</w:t>
            </w:r>
          </w:p>
        </w:tc>
        <w:tc>
          <w:tcPr>
            <w:tcW w:w="561" w:type="pct"/>
            <w:noWrap/>
            <w:hideMark/>
          </w:tcPr>
          <w:p w14:paraId="20747A8A" w14:textId="77777777" w:rsidR="004F56BF" w:rsidRDefault="004F56BF" w:rsidP="006824CC">
            <w:pPr>
              <w:pStyle w:val="NumericTableBodyText"/>
              <w:ind w:right="-490"/>
              <w:jc w:val="center"/>
            </w:pPr>
            <w:r w:rsidRPr="00CA4237">
              <w:t>0.07</w:t>
            </w:r>
          </w:p>
        </w:tc>
        <w:tc>
          <w:tcPr>
            <w:tcW w:w="561" w:type="pct"/>
            <w:noWrap/>
            <w:hideMark/>
          </w:tcPr>
          <w:p w14:paraId="2F8DCA9D" w14:textId="77777777" w:rsidR="004F56BF" w:rsidRDefault="004F56BF" w:rsidP="006824CC">
            <w:pPr>
              <w:pStyle w:val="NumericTableBodyText"/>
              <w:ind w:right="-490"/>
              <w:jc w:val="center"/>
            </w:pPr>
            <w:r w:rsidRPr="00CA4237">
              <w:t>0.01</w:t>
            </w:r>
          </w:p>
        </w:tc>
        <w:tc>
          <w:tcPr>
            <w:tcW w:w="561" w:type="pct"/>
            <w:noWrap/>
            <w:hideMark/>
          </w:tcPr>
          <w:p w14:paraId="6DA2B1A3" w14:textId="77777777" w:rsidR="004F56BF" w:rsidRDefault="004F56BF" w:rsidP="006824CC">
            <w:pPr>
              <w:pStyle w:val="NumericTableBodyText"/>
              <w:ind w:right="-490"/>
              <w:jc w:val="center"/>
            </w:pPr>
            <w:r w:rsidRPr="00CA4237">
              <w:t>0.03</w:t>
            </w:r>
          </w:p>
        </w:tc>
        <w:tc>
          <w:tcPr>
            <w:tcW w:w="561" w:type="pct"/>
            <w:noWrap/>
            <w:hideMark/>
          </w:tcPr>
          <w:p w14:paraId="1585BACB" w14:textId="77777777" w:rsidR="004F56BF" w:rsidRDefault="004F56BF" w:rsidP="006824CC">
            <w:pPr>
              <w:pStyle w:val="NumericTableBodyText"/>
              <w:ind w:right="-490"/>
              <w:jc w:val="center"/>
            </w:pPr>
            <w:r w:rsidRPr="00CA4237">
              <w:t>0.02</w:t>
            </w:r>
          </w:p>
        </w:tc>
        <w:tc>
          <w:tcPr>
            <w:tcW w:w="561" w:type="pct"/>
            <w:noWrap/>
            <w:hideMark/>
          </w:tcPr>
          <w:p w14:paraId="465BCBE5" w14:textId="77777777" w:rsidR="004F56BF" w:rsidRDefault="004F56BF" w:rsidP="006824CC">
            <w:pPr>
              <w:pStyle w:val="NumericTableBodyText"/>
              <w:ind w:right="-490"/>
              <w:jc w:val="center"/>
            </w:pPr>
            <w:r w:rsidRPr="00CA4237">
              <w:t>0.00</w:t>
            </w:r>
          </w:p>
        </w:tc>
      </w:tr>
      <w:tr w:rsidR="004F56BF" w14:paraId="41042CAE" w14:textId="77777777" w:rsidTr="00A87F13">
        <w:trPr>
          <w:trHeight w:val="290"/>
        </w:trPr>
        <w:tc>
          <w:tcPr>
            <w:tcW w:w="1071" w:type="pct"/>
            <w:noWrap/>
            <w:hideMark/>
          </w:tcPr>
          <w:p w14:paraId="761C08B3" w14:textId="77777777" w:rsidR="004F56BF" w:rsidRDefault="004F56BF" w:rsidP="00D40DD7">
            <w:pPr>
              <w:pStyle w:val="NumericTableBodyText"/>
              <w:rPr>
                <w:i/>
                <w:iCs/>
              </w:rPr>
            </w:pPr>
            <w:r>
              <w:rPr>
                <w:i/>
                <w:iCs/>
              </w:rPr>
              <w:t>Arripis trutta</w:t>
            </w:r>
          </w:p>
        </w:tc>
        <w:tc>
          <w:tcPr>
            <w:tcW w:w="561" w:type="pct"/>
            <w:shd w:val="clear" w:color="auto" w:fill="D9D9D9" w:themeFill="background1" w:themeFillShade="D9"/>
            <w:noWrap/>
            <w:hideMark/>
          </w:tcPr>
          <w:p w14:paraId="2C86C1E6" w14:textId="77777777" w:rsidR="004F56BF" w:rsidRPr="00A87F13" w:rsidRDefault="004F56BF" w:rsidP="006824CC">
            <w:pPr>
              <w:pStyle w:val="NumericTableBodyText"/>
              <w:ind w:right="-490"/>
              <w:jc w:val="center"/>
              <w:rPr>
                <w:b/>
                <w:bCs/>
              </w:rPr>
            </w:pPr>
            <w:r w:rsidRPr="00A87F13">
              <w:rPr>
                <w:b/>
                <w:bCs/>
              </w:rPr>
              <w:t>36.58</w:t>
            </w:r>
          </w:p>
        </w:tc>
        <w:tc>
          <w:tcPr>
            <w:tcW w:w="561" w:type="pct"/>
            <w:shd w:val="clear" w:color="auto" w:fill="D9D9D9" w:themeFill="background1" w:themeFillShade="D9"/>
            <w:noWrap/>
            <w:hideMark/>
          </w:tcPr>
          <w:p w14:paraId="48C96C98" w14:textId="77777777" w:rsidR="004F56BF" w:rsidRPr="00A87F13" w:rsidRDefault="004F56BF" w:rsidP="006824CC">
            <w:pPr>
              <w:pStyle w:val="NumericTableBodyText"/>
              <w:ind w:right="-490"/>
              <w:jc w:val="center"/>
              <w:rPr>
                <w:b/>
                <w:bCs/>
              </w:rPr>
            </w:pPr>
            <w:r w:rsidRPr="00A87F13">
              <w:rPr>
                <w:b/>
                <w:bCs/>
              </w:rPr>
              <w:t>37.27</w:t>
            </w:r>
          </w:p>
        </w:tc>
        <w:tc>
          <w:tcPr>
            <w:tcW w:w="561" w:type="pct"/>
            <w:shd w:val="clear" w:color="auto" w:fill="D9D9D9" w:themeFill="background1" w:themeFillShade="D9"/>
            <w:noWrap/>
            <w:hideMark/>
          </w:tcPr>
          <w:p w14:paraId="7257ED77" w14:textId="77777777" w:rsidR="004F56BF" w:rsidRPr="00A87F13" w:rsidRDefault="004F56BF" w:rsidP="006824CC">
            <w:pPr>
              <w:pStyle w:val="NumericTableBodyText"/>
              <w:ind w:right="-490"/>
              <w:jc w:val="center"/>
              <w:rPr>
                <w:b/>
                <w:bCs/>
              </w:rPr>
            </w:pPr>
            <w:r w:rsidRPr="00A87F13">
              <w:rPr>
                <w:b/>
                <w:bCs/>
              </w:rPr>
              <w:t>34.58</w:t>
            </w:r>
          </w:p>
        </w:tc>
        <w:tc>
          <w:tcPr>
            <w:tcW w:w="561" w:type="pct"/>
            <w:noWrap/>
            <w:hideMark/>
          </w:tcPr>
          <w:p w14:paraId="323DDDCD" w14:textId="77777777" w:rsidR="004F56BF" w:rsidRDefault="004F56BF" w:rsidP="006824CC">
            <w:pPr>
              <w:pStyle w:val="NumericTableBodyText"/>
              <w:ind w:right="-490"/>
              <w:jc w:val="center"/>
            </w:pPr>
            <w:r w:rsidRPr="00CA4237">
              <w:t>0.32</w:t>
            </w:r>
          </w:p>
        </w:tc>
        <w:tc>
          <w:tcPr>
            <w:tcW w:w="561" w:type="pct"/>
            <w:noWrap/>
            <w:hideMark/>
          </w:tcPr>
          <w:p w14:paraId="0A72C6C9" w14:textId="77777777" w:rsidR="004F56BF" w:rsidRDefault="004F56BF" w:rsidP="006824CC">
            <w:pPr>
              <w:pStyle w:val="NumericTableBodyText"/>
              <w:ind w:right="-490"/>
              <w:jc w:val="center"/>
            </w:pPr>
            <w:r w:rsidRPr="00CA4237">
              <w:t>0.18</w:t>
            </w:r>
          </w:p>
        </w:tc>
        <w:tc>
          <w:tcPr>
            <w:tcW w:w="561" w:type="pct"/>
            <w:shd w:val="clear" w:color="auto" w:fill="D9D9D9" w:themeFill="background1" w:themeFillShade="D9"/>
            <w:noWrap/>
            <w:hideMark/>
          </w:tcPr>
          <w:p w14:paraId="7040C12B" w14:textId="77777777" w:rsidR="004F56BF" w:rsidRPr="00A87F13" w:rsidRDefault="004F56BF" w:rsidP="006824CC">
            <w:pPr>
              <w:pStyle w:val="NumericTableBodyText"/>
              <w:ind w:right="-490"/>
              <w:jc w:val="center"/>
              <w:rPr>
                <w:b/>
                <w:bCs/>
              </w:rPr>
            </w:pPr>
            <w:r w:rsidRPr="00A87F13">
              <w:rPr>
                <w:b/>
                <w:bCs/>
              </w:rPr>
              <w:t>31.56</w:t>
            </w:r>
          </w:p>
        </w:tc>
        <w:tc>
          <w:tcPr>
            <w:tcW w:w="561" w:type="pct"/>
            <w:shd w:val="clear" w:color="auto" w:fill="D9D9D9" w:themeFill="background1" w:themeFillShade="D9"/>
            <w:noWrap/>
            <w:hideMark/>
          </w:tcPr>
          <w:p w14:paraId="7F3F78A4" w14:textId="77777777" w:rsidR="004F56BF" w:rsidRPr="00A87F13" w:rsidRDefault="004F56BF" w:rsidP="006824CC">
            <w:pPr>
              <w:pStyle w:val="NumericTableBodyText"/>
              <w:ind w:right="-490"/>
              <w:jc w:val="center"/>
              <w:rPr>
                <w:b/>
                <w:bCs/>
              </w:rPr>
            </w:pPr>
            <w:r w:rsidRPr="00A87F13">
              <w:rPr>
                <w:b/>
                <w:bCs/>
              </w:rPr>
              <w:t>0.04</w:t>
            </w:r>
          </w:p>
        </w:tc>
      </w:tr>
      <w:tr w:rsidR="004F56BF" w14:paraId="6D68F0D5" w14:textId="77777777" w:rsidTr="00A87F13">
        <w:trPr>
          <w:trHeight w:val="290"/>
        </w:trPr>
        <w:tc>
          <w:tcPr>
            <w:tcW w:w="1071" w:type="pct"/>
            <w:noWrap/>
            <w:hideMark/>
          </w:tcPr>
          <w:p w14:paraId="5832E7DA" w14:textId="77777777" w:rsidR="004F56BF" w:rsidRDefault="004F56BF" w:rsidP="00D40DD7">
            <w:pPr>
              <w:pStyle w:val="NumericTableBodyText"/>
              <w:rPr>
                <w:i/>
                <w:iCs/>
              </w:rPr>
            </w:pPr>
            <w:r>
              <w:rPr>
                <w:i/>
                <w:iCs/>
              </w:rPr>
              <w:t>Auchenoceros punctatus</w:t>
            </w:r>
          </w:p>
        </w:tc>
        <w:tc>
          <w:tcPr>
            <w:tcW w:w="561" w:type="pct"/>
            <w:shd w:val="clear" w:color="auto" w:fill="D9D9D9" w:themeFill="background1" w:themeFillShade="D9"/>
            <w:noWrap/>
            <w:hideMark/>
          </w:tcPr>
          <w:p w14:paraId="33F56B77" w14:textId="77777777" w:rsidR="004F56BF" w:rsidRPr="00A87F13" w:rsidRDefault="004F56BF" w:rsidP="006824CC">
            <w:pPr>
              <w:pStyle w:val="NumericTableBodyText"/>
              <w:ind w:right="-490"/>
              <w:jc w:val="center"/>
              <w:rPr>
                <w:b/>
                <w:bCs/>
              </w:rPr>
            </w:pPr>
            <w:r w:rsidRPr="00A87F13">
              <w:rPr>
                <w:b/>
                <w:bCs/>
              </w:rPr>
              <w:t>46.91</w:t>
            </w:r>
          </w:p>
        </w:tc>
        <w:tc>
          <w:tcPr>
            <w:tcW w:w="561" w:type="pct"/>
            <w:shd w:val="clear" w:color="auto" w:fill="D9D9D9" w:themeFill="background1" w:themeFillShade="D9"/>
            <w:noWrap/>
            <w:hideMark/>
          </w:tcPr>
          <w:p w14:paraId="692882D4" w14:textId="77777777" w:rsidR="004F56BF" w:rsidRPr="00A87F13" w:rsidRDefault="004F56BF" w:rsidP="006824CC">
            <w:pPr>
              <w:pStyle w:val="NumericTableBodyText"/>
              <w:ind w:right="-490"/>
              <w:jc w:val="center"/>
              <w:rPr>
                <w:b/>
                <w:bCs/>
              </w:rPr>
            </w:pPr>
            <w:r w:rsidRPr="00A87F13">
              <w:rPr>
                <w:b/>
                <w:bCs/>
              </w:rPr>
              <w:t>47.69</w:t>
            </w:r>
          </w:p>
        </w:tc>
        <w:tc>
          <w:tcPr>
            <w:tcW w:w="561" w:type="pct"/>
            <w:shd w:val="clear" w:color="auto" w:fill="D9D9D9" w:themeFill="background1" w:themeFillShade="D9"/>
            <w:noWrap/>
            <w:hideMark/>
          </w:tcPr>
          <w:p w14:paraId="522FED9C" w14:textId="77777777" w:rsidR="004F56BF" w:rsidRPr="00A87F13" w:rsidRDefault="004F56BF" w:rsidP="006824CC">
            <w:pPr>
              <w:pStyle w:val="NumericTableBodyText"/>
              <w:ind w:right="-490"/>
              <w:jc w:val="center"/>
              <w:rPr>
                <w:b/>
                <w:bCs/>
              </w:rPr>
            </w:pPr>
            <w:r w:rsidRPr="00A87F13">
              <w:rPr>
                <w:b/>
                <w:bCs/>
              </w:rPr>
              <w:t>46.95</w:t>
            </w:r>
          </w:p>
        </w:tc>
        <w:tc>
          <w:tcPr>
            <w:tcW w:w="561" w:type="pct"/>
            <w:shd w:val="clear" w:color="auto" w:fill="D9D9D9" w:themeFill="background1" w:themeFillShade="D9"/>
            <w:noWrap/>
            <w:hideMark/>
          </w:tcPr>
          <w:p w14:paraId="13BB5769" w14:textId="77777777" w:rsidR="004F56BF" w:rsidRPr="00A87F13" w:rsidRDefault="004F56BF" w:rsidP="006824CC">
            <w:pPr>
              <w:pStyle w:val="NumericTableBodyText"/>
              <w:ind w:right="-490"/>
              <w:jc w:val="center"/>
              <w:rPr>
                <w:b/>
                <w:bCs/>
              </w:rPr>
            </w:pPr>
            <w:r w:rsidRPr="00A87F13">
              <w:rPr>
                <w:b/>
                <w:bCs/>
              </w:rPr>
              <w:t>1.13</w:t>
            </w:r>
          </w:p>
        </w:tc>
        <w:tc>
          <w:tcPr>
            <w:tcW w:w="561" w:type="pct"/>
            <w:noWrap/>
            <w:hideMark/>
          </w:tcPr>
          <w:p w14:paraId="1515138A" w14:textId="77777777" w:rsidR="004F56BF" w:rsidRDefault="004F56BF" w:rsidP="006824CC">
            <w:pPr>
              <w:pStyle w:val="NumericTableBodyText"/>
              <w:ind w:right="-490"/>
              <w:jc w:val="center"/>
            </w:pPr>
            <w:r w:rsidRPr="00CA4237">
              <w:t>0.21</w:t>
            </w:r>
          </w:p>
        </w:tc>
        <w:tc>
          <w:tcPr>
            <w:tcW w:w="561" w:type="pct"/>
            <w:shd w:val="clear" w:color="auto" w:fill="D9D9D9" w:themeFill="background1" w:themeFillShade="D9"/>
            <w:noWrap/>
            <w:hideMark/>
          </w:tcPr>
          <w:p w14:paraId="649B580B" w14:textId="77777777" w:rsidR="004F56BF" w:rsidRPr="00A87F13" w:rsidRDefault="004F56BF" w:rsidP="006824CC">
            <w:pPr>
              <w:pStyle w:val="NumericTableBodyText"/>
              <w:ind w:right="-490"/>
              <w:jc w:val="center"/>
              <w:rPr>
                <w:b/>
                <w:bCs/>
              </w:rPr>
            </w:pPr>
            <w:r w:rsidRPr="00A87F13">
              <w:rPr>
                <w:b/>
                <w:bCs/>
              </w:rPr>
              <w:t>42.79</w:t>
            </w:r>
          </w:p>
        </w:tc>
        <w:tc>
          <w:tcPr>
            <w:tcW w:w="561" w:type="pct"/>
            <w:shd w:val="clear" w:color="auto" w:fill="D9D9D9" w:themeFill="background1" w:themeFillShade="D9"/>
            <w:noWrap/>
            <w:hideMark/>
          </w:tcPr>
          <w:p w14:paraId="368D7FB4" w14:textId="77777777" w:rsidR="004F56BF" w:rsidRPr="00A87F13" w:rsidRDefault="004F56BF" w:rsidP="006824CC">
            <w:pPr>
              <w:pStyle w:val="NumericTableBodyText"/>
              <w:ind w:right="-490"/>
              <w:jc w:val="center"/>
              <w:rPr>
                <w:b/>
                <w:bCs/>
              </w:rPr>
            </w:pPr>
            <w:r w:rsidRPr="00A87F13">
              <w:rPr>
                <w:b/>
                <w:bCs/>
              </w:rPr>
              <w:t>0.03</w:t>
            </w:r>
          </w:p>
        </w:tc>
      </w:tr>
      <w:tr w:rsidR="004F56BF" w14:paraId="4BBD2F41" w14:textId="77777777" w:rsidTr="00A87F13">
        <w:trPr>
          <w:trHeight w:val="290"/>
        </w:trPr>
        <w:tc>
          <w:tcPr>
            <w:tcW w:w="1071" w:type="pct"/>
            <w:noWrap/>
            <w:hideMark/>
          </w:tcPr>
          <w:p w14:paraId="6DEC106A" w14:textId="77777777" w:rsidR="004F56BF" w:rsidRDefault="004F56BF" w:rsidP="00D40DD7">
            <w:pPr>
              <w:pStyle w:val="NumericTableBodyText"/>
              <w:rPr>
                <w:i/>
                <w:iCs/>
              </w:rPr>
            </w:pPr>
            <w:r>
              <w:rPr>
                <w:i/>
                <w:iCs/>
              </w:rPr>
              <w:t>Caesioperca lepidoptera</w:t>
            </w:r>
          </w:p>
        </w:tc>
        <w:tc>
          <w:tcPr>
            <w:tcW w:w="561" w:type="pct"/>
            <w:noWrap/>
            <w:hideMark/>
          </w:tcPr>
          <w:p w14:paraId="143EA839" w14:textId="77777777" w:rsidR="004F56BF" w:rsidRDefault="004F56BF" w:rsidP="006824CC">
            <w:pPr>
              <w:pStyle w:val="NumericTableBodyText"/>
              <w:ind w:right="-490"/>
              <w:jc w:val="center"/>
            </w:pPr>
            <w:r w:rsidRPr="00CA4237">
              <w:t>10.81</w:t>
            </w:r>
          </w:p>
        </w:tc>
        <w:tc>
          <w:tcPr>
            <w:tcW w:w="561" w:type="pct"/>
            <w:noWrap/>
            <w:hideMark/>
          </w:tcPr>
          <w:p w14:paraId="42C853F8" w14:textId="77777777" w:rsidR="004F56BF" w:rsidRDefault="004F56BF" w:rsidP="006824CC">
            <w:pPr>
              <w:pStyle w:val="NumericTableBodyText"/>
              <w:ind w:right="-490"/>
              <w:jc w:val="center"/>
            </w:pPr>
            <w:r w:rsidRPr="00CA4237">
              <w:t>10.04</w:t>
            </w:r>
          </w:p>
        </w:tc>
        <w:tc>
          <w:tcPr>
            <w:tcW w:w="561" w:type="pct"/>
            <w:noWrap/>
            <w:hideMark/>
          </w:tcPr>
          <w:p w14:paraId="1A4A32F4" w14:textId="77777777" w:rsidR="004F56BF" w:rsidRDefault="004F56BF" w:rsidP="006824CC">
            <w:pPr>
              <w:pStyle w:val="NumericTableBodyText"/>
              <w:ind w:right="-490"/>
              <w:jc w:val="center"/>
            </w:pPr>
            <w:r w:rsidRPr="00CA4237">
              <w:t>2.68</w:t>
            </w:r>
          </w:p>
        </w:tc>
        <w:tc>
          <w:tcPr>
            <w:tcW w:w="561" w:type="pct"/>
            <w:noWrap/>
            <w:hideMark/>
          </w:tcPr>
          <w:p w14:paraId="2B9176A9" w14:textId="77777777" w:rsidR="004F56BF" w:rsidRDefault="004F56BF" w:rsidP="006824CC">
            <w:pPr>
              <w:pStyle w:val="NumericTableBodyText"/>
              <w:ind w:right="-490"/>
              <w:jc w:val="center"/>
            </w:pPr>
            <w:r w:rsidRPr="00CA4237">
              <w:t>0.30</w:t>
            </w:r>
          </w:p>
        </w:tc>
        <w:tc>
          <w:tcPr>
            <w:tcW w:w="561" w:type="pct"/>
            <w:shd w:val="clear" w:color="auto" w:fill="D9D9D9" w:themeFill="background1" w:themeFillShade="D9"/>
            <w:noWrap/>
            <w:hideMark/>
          </w:tcPr>
          <w:p w14:paraId="0681F7D5" w14:textId="77777777" w:rsidR="004F56BF" w:rsidRPr="00A87F13" w:rsidRDefault="004F56BF" w:rsidP="006824CC">
            <w:pPr>
              <w:pStyle w:val="NumericTableBodyText"/>
              <w:ind w:right="-490"/>
              <w:jc w:val="center"/>
              <w:rPr>
                <w:b/>
                <w:bCs/>
              </w:rPr>
            </w:pPr>
            <w:r w:rsidRPr="00A87F13">
              <w:rPr>
                <w:b/>
                <w:bCs/>
              </w:rPr>
              <w:t>1.47</w:t>
            </w:r>
          </w:p>
        </w:tc>
        <w:tc>
          <w:tcPr>
            <w:tcW w:w="561" w:type="pct"/>
            <w:noWrap/>
            <w:hideMark/>
          </w:tcPr>
          <w:p w14:paraId="430D4FF7" w14:textId="77777777" w:rsidR="004F56BF" w:rsidRDefault="004F56BF" w:rsidP="006824CC">
            <w:pPr>
              <w:pStyle w:val="NumericTableBodyText"/>
              <w:ind w:right="-490"/>
              <w:jc w:val="center"/>
            </w:pPr>
            <w:r w:rsidRPr="00CA4237">
              <w:t>0.39</w:t>
            </w:r>
          </w:p>
        </w:tc>
        <w:tc>
          <w:tcPr>
            <w:tcW w:w="561" w:type="pct"/>
            <w:shd w:val="clear" w:color="auto" w:fill="D9D9D9" w:themeFill="background1" w:themeFillShade="D9"/>
            <w:noWrap/>
            <w:hideMark/>
          </w:tcPr>
          <w:p w14:paraId="70C1894C" w14:textId="77777777" w:rsidR="004F56BF" w:rsidRPr="00A87F13" w:rsidRDefault="004F56BF" w:rsidP="006824CC">
            <w:pPr>
              <w:pStyle w:val="NumericTableBodyText"/>
              <w:ind w:right="-490"/>
              <w:jc w:val="center"/>
              <w:rPr>
                <w:b/>
                <w:bCs/>
              </w:rPr>
            </w:pPr>
            <w:r w:rsidRPr="00A87F13">
              <w:rPr>
                <w:b/>
                <w:bCs/>
              </w:rPr>
              <w:t>0.04</w:t>
            </w:r>
          </w:p>
        </w:tc>
      </w:tr>
      <w:tr w:rsidR="004F56BF" w14:paraId="4ADA58EC" w14:textId="77777777" w:rsidTr="006824CC">
        <w:trPr>
          <w:trHeight w:val="290"/>
        </w:trPr>
        <w:tc>
          <w:tcPr>
            <w:tcW w:w="1071" w:type="pct"/>
            <w:noWrap/>
            <w:hideMark/>
          </w:tcPr>
          <w:p w14:paraId="33CABA30" w14:textId="77777777" w:rsidR="004F56BF" w:rsidRDefault="004F56BF" w:rsidP="00D40DD7">
            <w:pPr>
              <w:pStyle w:val="NumericTableBodyText"/>
              <w:rPr>
                <w:i/>
                <w:iCs/>
              </w:rPr>
            </w:pPr>
            <w:r>
              <w:rPr>
                <w:i/>
                <w:iCs/>
              </w:rPr>
              <w:t>Callorhinchus milii</w:t>
            </w:r>
          </w:p>
        </w:tc>
        <w:tc>
          <w:tcPr>
            <w:tcW w:w="561" w:type="pct"/>
            <w:noWrap/>
            <w:hideMark/>
          </w:tcPr>
          <w:p w14:paraId="03559AA8" w14:textId="77777777" w:rsidR="004F56BF" w:rsidRDefault="004F56BF" w:rsidP="006824CC">
            <w:pPr>
              <w:pStyle w:val="NumericTableBodyText"/>
              <w:ind w:right="-490"/>
              <w:jc w:val="center"/>
            </w:pPr>
            <w:r w:rsidRPr="00CA4237">
              <w:t>12.51</w:t>
            </w:r>
          </w:p>
        </w:tc>
        <w:tc>
          <w:tcPr>
            <w:tcW w:w="561" w:type="pct"/>
            <w:noWrap/>
            <w:hideMark/>
          </w:tcPr>
          <w:p w14:paraId="061AE2FF" w14:textId="77777777" w:rsidR="004F56BF" w:rsidRDefault="004F56BF" w:rsidP="006824CC">
            <w:pPr>
              <w:pStyle w:val="NumericTableBodyText"/>
              <w:ind w:right="-490"/>
              <w:jc w:val="center"/>
            </w:pPr>
            <w:r w:rsidRPr="00CA4237">
              <w:t>13.89</w:t>
            </w:r>
          </w:p>
        </w:tc>
        <w:tc>
          <w:tcPr>
            <w:tcW w:w="561" w:type="pct"/>
            <w:noWrap/>
            <w:hideMark/>
          </w:tcPr>
          <w:p w14:paraId="5082FA72" w14:textId="77777777" w:rsidR="004F56BF" w:rsidRDefault="004F56BF" w:rsidP="006824CC">
            <w:pPr>
              <w:pStyle w:val="NumericTableBodyText"/>
              <w:ind w:right="-490"/>
              <w:jc w:val="center"/>
            </w:pPr>
            <w:r w:rsidRPr="00CA4237">
              <w:t>5.24</w:t>
            </w:r>
          </w:p>
        </w:tc>
        <w:tc>
          <w:tcPr>
            <w:tcW w:w="561" w:type="pct"/>
            <w:shd w:val="clear" w:color="auto" w:fill="D9D9D9" w:themeFill="background1" w:themeFillShade="D9"/>
            <w:noWrap/>
            <w:hideMark/>
          </w:tcPr>
          <w:p w14:paraId="4BCECEE4" w14:textId="77777777" w:rsidR="004F56BF" w:rsidRPr="00A87F13" w:rsidRDefault="004F56BF" w:rsidP="006824CC">
            <w:pPr>
              <w:pStyle w:val="NumericTableBodyText"/>
              <w:ind w:right="-490"/>
              <w:jc w:val="center"/>
              <w:rPr>
                <w:b/>
                <w:bCs/>
              </w:rPr>
            </w:pPr>
            <w:r w:rsidRPr="00A87F13">
              <w:rPr>
                <w:b/>
                <w:bCs/>
              </w:rPr>
              <w:t>0.52</w:t>
            </w:r>
          </w:p>
        </w:tc>
        <w:tc>
          <w:tcPr>
            <w:tcW w:w="561" w:type="pct"/>
            <w:noWrap/>
            <w:hideMark/>
          </w:tcPr>
          <w:p w14:paraId="57E3D4BF" w14:textId="77777777" w:rsidR="004F56BF" w:rsidRDefault="004F56BF" w:rsidP="006824CC">
            <w:pPr>
              <w:pStyle w:val="NumericTableBodyText"/>
              <w:ind w:right="-490"/>
              <w:jc w:val="center"/>
            </w:pPr>
            <w:r w:rsidRPr="00CA4237">
              <w:t>0.35</w:t>
            </w:r>
          </w:p>
        </w:tc>
        <w:tc>
          <w:tcPr>
            <w:tcW w:w="561" w:type="pct"/>
            <w:noWrap/>
            <w:hideMark/>
          </w:tcPr>
          <w:p w14:paraId="5A658E02" w14:textId="77777777" w:rsidR="004F56BF" w:rsidRDefault="004F56BF" w:rsidP="006824CC">
            <w:pPr>
              <w:pStyle w:val="NumericTableBodyText"/>
              <w:ind w:right="-490"/>
              <w:jc w:val="center"/>
            </w:pPr>
            <w:r w:rsidRPr="00CA4237">
              <w:t>3.18</w:t>
            </w:r>
          </w:p>
        </w:tc>
        <w:tc>
          <w:tcPr>
            <w:tcW w:w="561" w:type="pct"/>
            <w:shd w:val="clear" w:color="auto" w:fill="D9D9D9" w:themeFill="background1" w:themeFillShade="D9"/>
            <w:noWrap/>
            <w:hideMark/>
          </w:tcPr>
          <w:p w14:paraId="0505CEC7" w14:textId="77777777" w:rsidR="004F56BF" w:rsidRPr="00A87F13" w:rsidRDefault="004F56BF" w:rsidP="006824CC">
            <w:pPr>
              <w:pStyle w:val="NumericTableBodyText"/>
              <w:ind w:right="-490"/>
              <w:jc w:val="center"/>
              <w:rPr>
                <w:b/>
                <w:bCs/>
              </w:rPr>
            </w:pPr>
            <w:r w:rsidRPr="00A87F13">
              <w:rPr>
                <w:b/>
                <w:bCs/>
              </w:rPr>
              <w:t>0.13</w:t>
            </w:r>
          </w:p>
        </w:tc>
      </w:tr>
      <w:tr w:rsidR="004F56BF" w14:paraId="30D0C1CE" w14:textId="77777777" w:rsidTr="006824CC">
        <w:trPr>
          <w:trHeight w:val="290"/>
        </w:trPr>
        <w:tc>
          <w:tcPr>
            <w:tcW w:w="1071" w:type="pct"/>
            <w:tcBorders>
              <w:bottom w:val="single" w:sz="4" w:space="0" w:color="auto"/>
            </w:tcBorders>
            <w:noWrap/>
            <w:hideMark/>
          </w:tcPr>
          <w:p w14:paraId="35922B27" w14:textId="77777777" w:rsidR="004F56BF" w:rsidRDefault="004F56BF" w:rsidP="00D40DD7">
            <w:pPr>
              <w:pStyle w:val="NumericTableBodyText"/>
              <w:rPr>
                <w:i/>
                <w:iCs/>
              </w:rPr>
            </w:pPr>
            <w:r>
              <w:rPr>
                <w:i/>
                <w:iCs/>
              </w:rPr>
              <w:t>Capromimus abbreviatus</w:t>
            </w:r>
          </w:p>
        </w:tc>
        <w:tc>
          <w:tcPr>
            <w:tcW w:w="561" w:type="pct"/>
            <w:tcBorders>
              <w:bottom w:val="single" w:sz="4" w:space="0" w:color="auto"/>
            </w:tcBorders>
            <w:noWrap/>
            <w:hideMark/>
          </w:tcPr>
          <w:p w14:paraId="438E53B4" w14:textId="77777777" w:rsidR="004F56BF" w:rsidRDefault="004F56BF" w:rsidP="006824CC">
            <w:pPr>
              <w:pStyle w:val="NumericTableBodyText"/>
              <w:ind w:right="-490"/>
              <w:jc w:val="center"/>
            </w:pPr>
            <w:r w:rsidRPr="00CA4237">
              <w:t>6.95</w:t>
            </w:r>
          </w:p>
        </w:tc>
        <w:tc>
          <w:tcPr>
            <w:tcW w:w="561" w:type="pct"/>
            <w:tcBorders>
              <w:bottom w:val="single" w:sz="4" w:space="0" w:color="auto"/>
            </w:tcBorders>
            <w:noWrap/>
            <w:hideMark/>
          </w:tcPr>
          <w:p w14:paraId="462E06BE" w14:textId="77777777" w:rsidR="004F56BF" w:rsidRDefault="004F56BF" w:rsidP="006824CC">
            <w:pPr>
              <w:pStyle w:val="NumericTableBodyText"/>
              <w:ind w:right="-490"/>
              <w:jc w:val="center"/>
            </w:pPr>
            <w:r w:rsidRPr="00CA4237">
              <w:t>5.79</w:t>
            </w:r>
          </w:p>
        </w:tc>
        <w:tc>
          <w:tcPr>
            <w:tcW w:w="561" w:type="pct"/>
            <w:tcBorders>
              <w:bottom w:val="single" w:sz="4" w:space="0" w:color="auto"/>
            </w:tcBorders>
            <w:noWrap/>
            <w:hideMark/>
          </w:tcPr>
          <w:p w14:paraId="6EC58581" w14:textId="77777777" w:rsidR="004F56BF" w:rsidRDefault="004F56BF" w:rsidP="006824CC">
            <w:pPr>
              <w:pStyle w:val="NumericTableBodyText"/>
              <w:ind w:right="-490"/>
              <w:jc w:val="center"/>
            </w:pPr>
            <w:r w:rsidRPr="00CA4237">
              <w:t>0.04</w:t>
            </w:r>
          </w:p>
        </w:tc>
        <w:tc>
          <w:tcPr>
            <w:tcW w:w="561" w:type="pct"/>
            <w:tcBorders>
              <w:bottom w:val="single" w:sz="4" w:space="0" w:color="auto"/>
            </w:tcBorders>
            <w:noWrap/>
            <w:hideMark/>
          </w:tcPr>
          <w:p w14:paraId="2A9FA7F1" w14:textId="77777777" w:rsidR="004F56BF" w:rsidRDefault="004F56BF" w:rsidP="006824CC">
            <w:pPr>
              <w:pStyle w:val="NumericTableBodyText"/>
              <w:ind w:right="-490"/>
              <w:jc w:val="center"/>
            </w:pPr>
            <w:r w:rsidRPr="00CA4237">
              <w:t>0.02</w:t>
            </w:r>
          </w:p>
        </w:tc>
        <w:tc>
          <w:tcPr>
            <w:tcW w:w="561" w:type="pct"/>
            <w:tcBorders>
              <w:bottom w:val="single" w:sz="4" w:space="0" w:color="auto"/>
            </w:tcBorders>
            <w:noWrap/>
            <w:hideMark/>
          </w:tcPr>
          <w:p w14:paraId="49FA889D" w14:textId="77777777" w:rsidR="004F56BF" w:rsidRDefault="004F56BF" w:rsidP="006824CC">
            <w:pPr>
              <w:pStyle w:val="NumericTableBodyText"/>
              <w:ind w:right="-490"/>
              <w:jc w:val="center"/>
            </w:pPr>
            <w:r w:rsidRPr="00CA4237">
              <w:t>0.00</w:t>
            </w:r>
          </w:p>
        </w:tc>
        <w:tc>
          <w:tcPr>
            <w:tcW w:w="561" w:type="pct"/>
            <w:tcBorders>
              <w:bottom w:val="single" w:sz="4" w:space="0" w:color="auto"/>
            </w:tcBorders>
            <w:noWrap/>
            <w:hideMark/>
          </w:tcPr>
          <w:p w14:paraId="2B57D47D" w14:textId="77777777" w:rsidR="004F56BF" w:rsidRDefault="004F56BF" w:rsidP="006824CC">
            <w:pPr>
              <w:pStyle w:val="NumericTableBodyText"/>
              <w:ind w:right="-490"/>
              <w:jc w:val="center"/>
            </w:pPr>
            <w:r w:rsidRPr="00CA4237">
              <w:t>0.01</w:t>
            </w:r>
          </w:p>
        </w:tc>
        <w:tc>
          <w:tcPr>
            <w:tcW w:w="561" w:type="pct"/>
            <w:tcBorders>
              <w:bottom w:val="single" w:sz="4" w:space="0" w:color="auto"/>
            </w:tcBorders>
            <w:noWrap/>
            <w:hideMark/>
          </w:tcPr>
          <w:p w14:paraId="637F9700" w14:textId="77777777" w:rsidR="004F56BF" w:rsidRDefault="004F56BF" w:rsidP="006824CC">
            <w:pPr>
              <w:pStyle w:val="NumericTableBodyText"/>
              <w:ind w:right="-490"/>
              <w:jc w:val="center"/>
            </w:pPr>
            <w:r w:rsidRPr="00CA4237">
              <w:t>0.00</w:t>
            </w:r>
          </w:p>
        </w:tc>
      </w:tr>
      <w:tr w:rsidR="004F56BF" w14:paraId="706F57C5" w14:textId="77777777" w:rsidTr="006824CC">
        <w:trPr>
          <w:trHeight w:val="290"/>
        </w:trPr>
        <w:tc>
          <w:tcPr>
            <w:tcW w:w="1071" w:type="pct"/>
            <w:tcBorders>
              <w:top w:val="single" w:sz="4" w:space="0" w:color="auto"/>
            </w:tcBorders>
            <w:noWrap/>
            <w:hideMark/>
          </w:tcPr>
          <w:p w14:paraId="53A7B767" w14:textId="77777777" w:rsidR="004F56BF" w:rsidRDefault="004F56BF" w:rsidP="00D40DD7">
            <w:pPr>
              <w:pStyle w:val="NumericTableBodyText"/>
              <w:rPr>
                <w:i/>
                <w:iCs/>
              </w:rPr>
            </w:pPr>
            <w:r>
              <w:rPr>
                <w:i/>
                <w:iCs/>
              </w:rPr>
              <w:lastRenderedPageBreak/>
              <w:t>Cephaloscyllium isabellum</w:t>
            </w:r>
          </w:p>
        </w:tc>
        <w:tc>
          <w:tcPr>
            <w:tcW w:w="561" w:type="pct"/>
            <w:tcBorders>
              <w:top w:val="single" w:sz="4" w:space="0" w:color="auto"/>
            </w:tcBorders>
            <w:noWrap/>
            <w:hideMark/>
          </w:tcPr>
          <w:p w14:paraId="6433D3C4" w14:textId="77777777" w:rsidR="004F56BF" w:rsidRDefault="004F56BF" w:rsidP="006824CC">
            <w:pPr>
              <w:pStyle w:val="NumericTableBodyText"/>
              <w:ind w:right="-490"/>
              <w:jc w:val="center"/>
            </w:pPr>
            <w:r w:rsidRPr="00066073">
              <w:t>9.08</w:t>
            </w:r>
          </w:p>
        </w:tc>
        <w:tc>
          <w:tcPr>
            <w:tcW w:w="561" w:type="pct"/>
            <w:tcBorders>
              <w:top w:val="single" w:sz="4" w:space="0" w:color="auto"/>
            </w:tcBorders>
            <w:noWrap/>
            <w:hideMark/>
          </w:tcPr>
          <w:p w14:paraId="334FEEE1" w14:textId="77777777" w:rsidR="004F56BF" w:rsidRDefault="004F56BF" w:rsidP="006824CC">
            <w:pPr>
              <w:pStyle w:val="NumericTableBodyText"/>
              <w:ind w:right="-490"/>
              <w:jc w:val="center"/>
            </w:pPr>
            <w:r w:rsidRPr="00066073">
              <w:t>7.70</w:t>
            </w:r>
          </w:p>
        </w:tc>
        <w:tc>
          <w:tcPr>
            <w:tcW w:w="561" w:type="pct"/>
            <w:tcBorders>
              <w:top w:val="single" w:sz="4" w:space="0" w:color="auto"/>
            </w:tcBorders>
            <w:noWrap/>
            <w:hideMark/>
          </w:tcPr>
          <w:p w14:paraId="1C8BFE10" w14:textId="77777777" w:rsidR="004F56BF" w:rsidRDefault="004F56BF" w:rsidP="006824CC">
            <w:pPr>
              <w:pStyle w:val="NumericTableBodyText"/>
              <w:ind w:right="-490"/>
              <w:jc w:val="center"/>
            </w:pPr>
            <w:r w:rsidRPr="00066073">
              <w:t>0.63</w:t>
            </w:r>
          </w:p>
        </w:tc>
        <w:tc>
          <w:tcPr>
            <w:tcW w:w="561" w:type="pct"/>
            <w:tcBorders>
              <w:top w:val="single" w:sz="4" w:space="0" w:color="auto"/>
            </w:tcBorders>
            <w:noWrap/>
            <w:hideMark/>
          </w:tcPr>
          <w:p w14:paraId="419E7ADD" w14:textId="77777777" w:rsidR="004F56BF" w:rsidRDefault="004F56BF" w:rsidP="006824CC">
            <w:pPr>
              <w:pStyle w:val="NumericTableBodyText"/>
              <w:ind w:right="-490"/>
              <w:jc w:val="center"/>
            </w:pPr>
            <w:r w:rsidRPr="00066073">
              <w:t>0.33</w:t>
            </w:r>
          </w:p>
        </w:tc>
        <w:tc>
          <w:tcPr>
            <w:tcW w:w="561" w:type="pct"/>
            <w:tcBorders>
              <w:top w:val="single" w:sz="4" w:space="0" w:color="auto"/>
            </w:tcBorders>
            <w:noWrap/>
            <w:hideMark/>
          </w:tcPr>
          <w:p w14:paraId="77DC3BF6" w14:textId="77777777" w:rsidR="004F56BF" w:rsidRDefault="004F56BF" w:rsidP="006824CC">
            <w:pPr>
              <w:pStyle w:val="NumericTableBodyText"/>
              <w:ind w:right="-490"/>
              <w:jc w:val="center"/>
            </w:pPr>
            <w:r w:rsidRPr="00066073">
              <w:t>0.14</w:t>
            </w:r>
          </w:p>
        </w:tc>
        <w:tc>
          <w:tcPr>
            <w:tcW w:w="561" w:type="pct"/>
            <w:tcBorders>
              <w:top w:val="single" w:sz="4" w:space="0" w:color="auto"/>
            </w:tcBorders>
            <w:noWrap/>
            <w:hideMark/>
          </w:tcPr>
          <w:p w14:paraId="56F537BD" w14:textId="77777777" w:rsidR="004F56BF" w:rsidRDefault="004F56BF" w:rsidP="006824CC">
            <w:pPr>
              <w:pStyle w:val="NumericTableBodyText"/>
              <w:ind w:right="-490"/>
              <w:jc w:val="center"/>
            </w:pPr>
            <w:r w:rsidRPr="00066073">
              <w:t>0.07</w:t>
            </w:r>
          </w:p>
        </w:tc>
        <w:tc>
          <w:tcPr>
            <w:tcW w:w="561" w:type="pct"/>
            <w:tcBorders>
              <w:top w:val="single" w:sz="4" w:space="0" w:color="auto"/>
            </w:tcBorders>
            <w:noWrap/>
            <w:hideMark/>
          </w:tcPr>
          <w:p w14:paraId="186832BE" w14:textId="77777777" w:rsidR="004F56BF" w:rsidRDefault="004F56BF" w:rsidP="006824CC">
            <w:pPr>
              <w:pStyle w:val="NumericTableBodyText"/>
              <w:ind w:right="-490"/>
              <w:jc w:val="center"/>
            </w:pPr>
            <w:r w:rsidRPr="00066073">
              <w:t>0.01</w:t>
            </w:r>
          </w:p>
        </w:tc>
      </w:tr>
      <w:tr w:rsidR="004F56BF" w14:paraId="6F14927C" w14:textId="77777777" w:rsidTr="00A87F13">
        <w:trPr>
          <w:trHeight w:val="290"/>
        </w:trPr>
        <w:tc>
          <w:tcPr>
            <w:tcW w:w="1071" w:type="pct"/>
            <w:noWrap/>
            <w:hideMark/>
          </w:tcPr>
          <w:p w14:paraId="7A871BF8" w14:textId="77777777" w:rsidR="004F56BF" w:rsidRDefault="004F56BF" w:rsidP="00D40DD7">
            <w:pPr>
              <w:pStyle w:val="NumericTableBodyText"/>
              <w:rPr>
                <w:i/>
                <w:iCs/>
              </w:rPr>
            </w:pPr>
            <w:r>
              <w:rPr>
                <w:i/>
                <w:iCs/>
              </w:rPr>
              <w:t>Chelidonichthys kumu</w:t>
            </w:r>
          </w:p>
        </w:tc>
        <w:tc>
          <w:tcPr>
            <w:tcW w:w="561" w:type="pct"/>
            <w:noWrap/>
            <w:hideMark/>
          </w:tcPr>
          <w:p w14:paraId="2C48FF97" w14:textId="77777777" w:rsidR="004F56BF" w:rsidRDefault="004F56BF" w:rsidP="006824CC">
            <w:pPr>
              <w:pStyle w:val="NumericTableBodyText"/>
              <w:ind w:right="-490"/>
              <w:jc w:val="center"/>
            </w:pPr>
            <w:r w:rsidRPr="00066073">
              <w:t>14.32</w:t>
            </w:r>
          </w:p>
        </w:tc>
        <w:tc>
          <w:tcPr>
            <w:tcW w:w="561" w:type="pct"/>
            <w:noWrap/>
            <w:hideMark/>
          </w:tcPr>
          <w:p w14:paraId="07821F7F" w14:textId="77777777" w:rsidR="004F56BF" w:rsidRDefault="004F56BF" w:rsidP="006824CC">
            <w:pPr>
              <w:pStyle w:val="NumericTableBodyText"/>
              <w:ind w:right="-490"/>
              <w:jc w:val="center"/>
            </w:pPr>
            <w:r w:rsidRPr="00066073">
              <w:t>14.17</w:t>
            </w:r>
          </w:p>
        </w:tc>
        <w:tc>
          <w:tcPr>
            <w:tcW w:w="561" w:type="pct"/>
            <w:shd w:val="clear" w:color="auto" w:fill="D9D9D9" w:themeFill="background1" w:themeFillShade="D9"/>
            <w:noWrap/>
            <w:hideMark/>
          </w:tcPr>
          <w:p w14:paraId="25FF043C" w14:textId="77777777" w:rsidR="004F56BF" w:rsidRPr="00A87F13" w:rsidRDefault="004F56BF" w:rsidP="006824CC">
            <w:pPr>
              <w:pStyle w:val="NumericTableBodyText"/>
              <w:ind w:right="-490"/>
              <w:jc w:val="center"/>
              <w:rPr>
                <w:b/>
                <w:bCs/>
              </w:rPr>
            </w:pPr>
            <w:r w:rsidRPr="00A87F13">
              <w:rPr>
                <w:b/>
                <w:bCs/>
              </w:rPr>
              <w:t>10.72</w:t>
            </w:r>
          </w:p>
        </w:tc>
        <w:tc>
          <w:tcPr>
            <w:tcW w:w="561" w:type="pct"/>
            <w:shd w:val="clear" w:color="auto" w:fill="D9D9D9" w:themeFill="background1" w:themeFillShade="D9"/>
            <w:noWrap/>
            <w:hideMark/>
          </w:tcPr>
          <w:p w14:paraId="43523502" w14:textId="77777777" w:rsidR="004F56BF" w:rsidRPr="00A87F13" w:rsidRDefault="004F56BF" w:rsidP="006824CC">
            <w:pPr>
              <w:pStyle w:val="NumericTableBodyText"/>
              <w:ind w:right="-490"/>
              <w:jc w:val="center"/>
              <w:rPr>
                <w:b/>
                <w:bCs/>
              </w:rPr>
            </w:pPr>
            <w:r w:rsidRPr="00A87F13">
              <w:rPr>
                <w:b/>
                <w:bCs/>
              </w:rPr>
              <w:t>0.66</w:t>
            </w:r>
          </w:p>
        </w:tc>
        <w:tc>
          <w:tcPr>
            <w:tcW w:w="561" w:type="pct"/>
            <w:shd w:val="clear" w:color="auto" w:fill="D9D9D9" w:themeFill="background1" w:themeFillShade="D9"/>
            <w:noWrap/>
            <w:hideMark/>
          </w:tcPr>
          <w:p w14:paraId="43C864F1" w14:textId="77777777" w:rsidR="004F56BF" w:rsidRPr="00A87F13" w:rsidRDefault="004F56BF" w:rsidP="006824CC">
            <w:pPr>
              <w:pStyle w:val="NumericTableBodyText"/>
              <w:ind w:right="-490"/>
              <w:jc w:val="center"/>
              <w:rPr>
                <w:b/>
                <w:bCs/>
              </w:rPr>
            </w:pPr>
            <w:r w:rsidRPr="00A87F13">
              <w:rPr>
                <w:b/>
                <w:bCs/>
              </w:rPr>
              <w:t>1.42</w:t>
            </w:r>
          </w:p>
        </w:tc>
        <w:tc>
          <w:tcPr>
            <w:tcW w:w="561" w:type="pct"/>
            <w:noWrap/>
            <w:hideMark/>
          </w:tcPr>
          <w:p w14:paraId="79D55BDF" w14:textId="77777777" w:rsidR="004F56BF" w:rsidRDefault="004F56BF" w:rsidP="006824CC">
            <w:pPr>
              <w:pStyle w:val="NumericTableBodyText"/>
              <w:ind w:right="-490"/>
              <w:jc w:val="center"/>
            </w:pPr>
            <w:r w:rsidRPr="00066073">
              <w:t>6.42</w:t>
            </w:r>
          </w:p>
        </w:tc>
        <w:tc>
          <w:tcPr>
            <w:tcW w:w="561" w:type="pct"/>
            <w:shd w:val="clear" w:color="auto" w:fill="D9D9D9" w:themeFill="background1" w:themeFillShade="D9"/>
            <w:noWrap/>
            <w:hideMark/>
          </w:tcPr>
          <w:p w14:paraId="0932708D" w14:textId="77777777" w:rsidR="004F56BF" w:rsidRPr="00A87F13" w:rsidRDefault="004F56BF" w:rsidP="006824CC">
            <w:pPr>
              <w:pStyle w:val="NumericTableBodyText"/>
              <w:ind w:right="-490"/>
              <w:jc w:val="center"/>
              <w:rPr>
                <w:b/>
                <w:bCs/>
              </w:rPr>
            </w:pPr>
            <w:r w:rsidRPr="00A87F13">
              <w:rPr>
                <w:b/>
                <w:bCs/>
              </w:rPr>
              <w:t>0.03</w:t>
            </w:r>
          </w:p>
        </w:tc>
      </w:tr>
      <w:tr w:rsidR="004F56BF" w14:paraId="144A8259" w14:textId="77777777" w:rsidTr="00A87F13">
        <w:trPr>
          <w:trHeight w:val="290"/>
        </w:trPr>
        <w:tc>
          <w:tcPr>
            <w:tcW w:w="1071" w:type="pct"/>
            <w:noWrap/>
            <w:hideMark/>
          </w:tcPr>
          <w:p w14:paraId="034480E8" w14:textId="77777777" w:rsidR="004F56BF" w:rsidRDefault="004F56BF" w:rsidP="00D40DD7">
            <w:pPr>
              <w:pStyle w:val="NumericTableBodyText"/>
              <w:rPr>
                <w:i/>
                <w:iCs/>
              </w:rPr>
            </w:pPr>
            <w:r>
              <w:rPr>
                <w:i/>
                <w:iCs/>
              </w:rPr>
              <w:t>Chlorophthalmus nigripinnis</w:t>
            </w:r>
          </w:p>
        </w:tc>
        <w:tc>
          <w:tcPr>
            <w:tcW w:w="561" w:type="pct"/>
            <w:noWrap/>
            <w:hideMark/>
          </w:tcPr>
          <w:p w14:paraId="76120072" w14:textId="77777777" w:rsidR="004F56BF" w:rsidRDefault="004F56BF" w:rsidP="006824CC">
            <w:pPr>
              <w:pStyle w:val="NumericTableBodyText"/>
              <w:ind w:right="-490"/>
              <w:jc w:val="center"/>
            </w:pPr>
            <w:r w:rsidRPr="00066073">
              <w:t>10.68</w:t>
            </w:r>
          </w:p>
        </w:tc>
        <w:tc>
          <w:tcPr>
            <w:tcW w:w="561" w:type="pct"/>
            <w:noWrap/>
            <w:hideMark/>
          </w:tcPr>
          <w:p w14:paraId="2BA81027" w14:textId="77777777" w:rsidR="004F56BF" w:rsidRDefault="004F56BF" w:rsidP="006824CC">
            <w:pPr>
              <w:pStyle w:val="NumericTableBodyText"/>
              <w:ind w:right="-490"/>
              <w:jc w:val="center"/>
            </w:pPr>
            <w:r w:rsidRPr="00066073">
              <w:t>8.22</w:t>
            </w:r>
          </w:p>
        </w:tc>
        <w:tc>
          <w:tcPr>
            <w:tcW w:w="561" w:type="pct"/>
            <w:noWrap/>
            <w:hideMark/>
          </w:tcPr>
          <w:p w14:paraId="69806096" w14:textId="77777777" w:rsidR="004F56BF" w:rsidRDefault="004F56BF" w:rsidP="006824CC">
            <w:pPr>
              <w:pStyle w:val="NumericTableBodyText"/>
              <w:ind w:right="-490"/>
              <w:jc w:val="center"/>
            </w:pPr>
            <w:r w:rsidRPr="00066073">
              <w:t>0.04</w:t>
            </w:r>
          </w:p>
        </w:tc>
        <w:tc>
          <w:tcPr>
            <w:tcW w:w="561" w:type="pct"/>
            <w:noWrap/>
            <w:hideMark/>
          </w:tcPr>
          <w:p w14:paraId="7D065213" w14:textId="77777777" w:rsidR="004F56BF" w:rsidRDefault="004F56BF" w:rsidP="006824CC">
            <w:pPr>
              <w:pStyle w:val="NumericTableBodyText"/>
              <w:ind w:right="-490"/>
              <w:jc w:val="center"/>
            </w:pPr>
            <w:r w:rsidRPr="00066073">
              <w:t>0.01</w:t>
            </w:r>
          </w:p>
        </w:tc>
        <w:tc>
          <w:tcPr>
            <w:tcW w:w="561" w:type="pct"/>
            <w:noWrap/>
            <w:hideMark/>
          </w:tcPr>
          <w:p w14:paraId="76879F35" w14:textId="77777777" w:rsidR="004F56BF" w:rsidRDefault="004F56BF" w:rsidP="006824CC">
            <w:pPr>
              <w:pStyle w:val="NumericTableBodyText"/>
              <w:ind w:right="-490"/>
              <w:jc w:val="center"/>
            </w:pPr>
            <w:r w:rsidRPr="00066073">
              <w:t>0.01</w:t>
            </w:r>
          </w:p>
        </w:tc>
        <w:tc>
          <w:tcPr>
            <w:tcW w:w="561" w:type="pct"/>
            <w:noWrap/>
            <w:hideMark/>
          </w:tcPr>
          <w:p w14:paraId="4BF39B48" w14:textId="77777777" w:rsidR="004F56BF" w:rsidRDefault="004F56BF" w:rsidP="006824CC">
            <w:pPr>
              <w:pStyle w:val="NumericTableBodyText"/>
              <w:ind w:right="-490"/>
              <w:jc w:val="center"/>
            </w:pPr>
            <w:r w:rsidRPr="00066073">
              <w:t>0.01</w:t>
            </w:r>
          </w:p>
        </w:tc>
        <w:tc>
          <w:tcPr>
            <w:tcW w:w="561" w:type="pct"/>
            <w:noWrap/>
            <w:hideMark/>
          </w:tcPr>
          <w:p w14:paraId="5B98E9B4" w14:textId="77777777" w:rsidR="004F56BF" w:rsidRDefault="004F56BF" w:rsidP="006824CC">
            <w:pPr>
              <w:pStyle w:val="NumericTableBodyText"/>
              <w:ind w:right="-490"/>
              <w:jc w:val="center"/>
            </w:pPr>
            <w:r w:rsidRPr="00066073">
              <w:t>0.00</w:t>
            </w:r>
          </w:p>
        </w:tc>
      </w:tr>
      <w:tr w:rsidR="006D4679" w14:paraId="7F97083A" w14:textId="77777777" w:rsidTr="00A87F13">
        <w:trPr>
          <w:trHeight w:val="290"/>
        </w:trPr>
        <w:tc>
          <w:tcPr>
            <w:tcW w:w="1071" w:type="pct"/>
            <w:noWrap/>
            <w:hideMark/>
          </w:tcPr>
          <w:p w14:paraId="07E4EC5A" w14:textId="40607E80" w:rsidR="006D4679" w:rsidRDefault="006D4679" w:rsidP="00BC2CD5">
            <w:pPr>
              <w:pStyle w:val="NumericTableBodyText"/>
              <w:rPr>
                <w:i/>
                <w:iCs/>
              </w:rPr>
            </w:pPr>
            <w:r>
              <w:rPr>
                <w:i/>
                <w:iCs/>
              </w:rPr>
              <w:t>Chrysophrys [Pagrus] auratus</w:t>
            </w:r>
          </w:p>
        </w:tc>
        <w:tc>
          <w:tcPr>
            <w:tcW w:w="561" w:type="pct"/>
            <w:shd w:val="clear" w:color="auto" w:fill="D9D9D9" w:themeFill="background1" w:themeFillShade="D9"/>
            <w:noWrap/>
            <w:hideMark/>
          </w:tcPr>
          <w:p w14:paraId="744BEECA" w14:textId="77777777" w:rsidR="006D4679" w:rsidRPr="00A87F13" w:rsidRDefault="006D4679" w:rsidP="006824CC">
            <w:pPr>
              <w:pStyle w:val="NumericTableBodyText"/>
              <w:ind w:right="-490"/>
              <w:jc w:val="center"/>
              <w:rPr>
                <w:b/>
                <w:bCs/>
              </w:rPr>
            </w:pPr>
            <w:r w:rsidRPr="00A87F13">
              <w:rPr>
                <w:b/>
                <w:bCs/>
              </w:rPr>
              <w:t>14.74</w:t>
            </w:r>
          </w:p>
        </w:tc>
        <w:tc>
          <w:tcPr>
            <w:tcW w:w="561" w:type="pct"/>
            <w:shd w:val="clear" w:color="auto" w:fill="D9D9D9" w:themeFill="background1" w:themeFillShade="D9"/>
            <w:noWrap/>
            <w:hideMark/>
          </w:tcPr>
          <w:p w14:paraId="2014C122" w14:textId="77777777" w:rsidR="006D4679" w:rsidRPr="00A87F13" w:rsidRDefault="006D4679" w:rsidP="006824CC">
            <w:pPr>
              <w:pStyle w:val="NumericTableBodyText"/>
              <w:ind w:right="-490"/>
              <w:jc w:val="center"/>
              <w:rPr>
                <w:b/>
                <w:bCs/>
              </w:rPr>
            </w:pPr>
            <w:r w:rsidRPr="00A87F13">
              <w:rPr>
                <w:b/>
                <w:bCs/>
              </w:rPr>
              <w:t>14.54</w:t>
            </w:r>
          </w:p>
        </w:tc>
        <w:tc>
          <w:tcPr>
            <w:tcW w:w="561" w:type="pct"/>
            <w:shd w:val="clear" w:color="auto" w:fill="D9D9D9" w:themeFill="background1" w:themeFillShade="D9"/>
            <w:noWrap/>
            <w:hideMark/>
          </w:tcPr>
          <w:p w14:paraId="5741F1AB" w14:textId="77777777" w:rsidR="006D4679" w:rsidRPr="00A87F13" w:rsidRDefault="006D4679" w:rsidP="006824CC">
            <w:pPr>
              <w:pStyle w:val="NumericTableBodyText"/>
              <w:ind w:right="-490"/>
              <w:jc w:val="center"/>
              <w:rPr>
                <w:b/>
                <w:bCs/>
              </w:rPr>
            </w:pPr>
            <w:r w:rsidRPr="00A87F13">
              <w:rPr>
                <w:b/>
                <w:bCs/>
              </w:rPr>
              <w:t>10.74</w:t>
            </w:r>
          </w:p>
        </w:tc>
        <w:tc>
          <w:tcPr>
            <w:tcW w:w="561" w:type="pct"/>
            <w:shd w:val="clear" w:color="auto" w:fill="D9D9D9" w:themeFill="background1" w:themeFillShade="D9"/>
            <w:noWrap/>
            <w:hideMark/>
          </w:tcPr>
          <w:p w14:paraId="17E10F6E" w14:textId="77777777" w:rsidR="006D4679" w:rsidRPr="00A87F13" w:rsidRDefault="006D4679" w:rsidP="006824CC">
            <w:pPr>
              <w:pStyle w:val="NumericTableBodyText"/>
              <w:ind w:right="-490"/>
              <w:jc w:val="center"/>
              <w:rPr>
                <w:b/>
                <w:bCs/>
              </w:rPr>
            </w:pPr>
            <w:r w:rsidRPr="00A87F13">
              <w:rPr>
                <w:b/>
                <w:bCs/>
              </w:rPr>
              <w:t>0.60</w:t>
            </w:r>
          </w:p>
        </w:tc>
        <w:tc>
          <w:tcPr>
            <w:tcW w:w="561" w:type="pct"/>
            <w:shd w:val="clear" w:color="auto" w:fill="D9D9D9" w:themeFill="background1" w:themeFillShade="D9"/>
            <w:noWrap/>
            <w:hideMark/>
          </w:tcPr>
          <w:p w14:paraId="3019AE6D" w14:textId="77777777" w:rsidR="006D4679" w:rsidRPr="00A87F13" w:rsidRDefault="006D4679" w:rsidP="006824CC">
            <w:pPr>
              <w:pStyle w:val="NumericTableBodyText"/>
              <w:ind w:right="-490"/>
              <w:jc w:val="center"/>
              <w:rPr>
                <w:b/>
                <w:bCs/>
              </w:rPr>
            </w:pPr>
            <w:r w:rsidRPr="00A87F13">
              <w:rPr>
                <w:b/>
                <w:bCs/>
              </w:rPr>
              <w:t>1.20</w:t>
            </w:r>
          </w:p>
        </w:tc>
        <w:tc>
          <w:tcPr>
            <w:tcW w:w="561" w:type="pct"/>
            <w:shd w:val="clear" w:color="auto" w:fill="D9D9D9" w:themeFill="background1" w:themeFillShade="D9"/>
            <w:noWrap/>
            <w:hideMark/>
          </w:tcPr>
          <w:p w14:paraId="64455FAA" w14:textId="77777777" w:rsidR="006D4679" w:rsidRPr="00A87F13" w:rsidRDefault="006D4679" w:rsidP="006824CC">
            <w:pPr>
              <w:pStyle w:val="NumericTableBodyText"/>
              <w:ind w:right="-490"/>
              <w:jc w:val="center"/>
              <w:rPr>
                <w:b/>
                <w:bCs/>
              </w:rPr>
            </w:pPr>
            <w:r w:rsidRPr="00A87F13">
              <w:rPr>
                <w:b/>
                <w:bCs/>
              </w:rPr>
              <w:t>6.79</w:t>
            </w:r>
          </w:p>
        </w:tc>
        <w:tc>
          <w:tcPr>
            <w:tcW w:w="561" w:type="pct"/>
            <w:shd w:val="clear" w:color="auto" w:fill="D9D9D9" w:themeFill="background1" w:themeFillShade="D9"/>
            <w:noWrap/>
            <w:hideMark/>
          </w:tcPr>
          <w:p w14:paraId="5473F551" w14:textId="77777777" w:rsidR="006D4679" w:rsidRPr="00A87F13" w:rsidRDefault="006D4679" w:rsidP="006824CC">
            <w:pPr>
              <w:pStyle w:val="NumericTableBodyText"/>
              <w:ind w:right="-490"/>
              <w:jc w:val="center"/>
              <w:rPr>
                <w:b/>
                <w:bCs/>
              </w:rPr>
            </w:pPr>
            <w:r w:rsidRPr="00A87F13">
              <w:rPr>
                <w:b/>
                <w:bCs/>
              </w:rPr>
              <w:t>0.03</w:t>
            </w:r>
          </w:p>
        </w:tc>
      </w:tr>
      <w:tr w:rsidR="004F56BF" w14:paraId="308FE5AB" w14:textId="77777777" w:rsidTr="00A87F13">
        <w:trPr>
          <w:trHeight w:val="290"/>
        </w:trPr>
        <w:tc>
          <w:tcPr>
            <w:tcW w:w="1071" w:type="pct"/>
            <w:noWrap/>
            <w:hideMark/>
          </w:tcPr>
          <w:p w14:paraId="09774FA6" w14:textId="77777777" w:rsidR="004F56BF" w:rsidRDefault="004F56BF" w:rsidP="00D40DD7">
            <w:pPr>
              <w:pStyle w:val="NumericTableBodyText"/>
              <w:rPr>
                <w:i/>
                <w:iCs/>
              </w:rPr>
            </w:pPr>
            <w:r>
              <w:rPr>
                <w:i/>
                <w:iCs/>
              </w:rPr>
              <w:t>Coelorinchus aspercephalus</w:t>
            </w:r>
          </w:p>
        </w:tc>
        <w:tc>
          <w:tcPr>
            <w:tcW w:w="561" w:type="pct"/>
            <w:noWrap/>
            <w:hideMark/>
          </w:tcPr>
          <w:p w14:paraId="41375970" w14:textId="77777777" w:rsidR="004F56BF" w:rsidRDefault="004F56BF" w:rsidP="006824CC">
            <w:pPr>
              <w:pStyle w:val="NumericTableBodyText"/>
              <w:ind w:right="-490"/>
              <w:jc w:val="center"/>
            </w:pPr>
            <w:r w:rsidRPr="00066073">
              <w:t>7.56</w:t>
            </w:r>
          </w:p>
        </w:tc>
        <w:tc>
          <w:tcPr>
            <w:tcW w:w="561" w:type="pct"/>
            <w:noWrap/>
            <w:hideMark/>
          </w:tcPr>
          <w:p w14:paraId="036EF821" w14:textId="77777777" w:rsidR="004F56BF" w:rsidRDefault="004F56BF" w:rsidP="006824CC">
            <w:pPr>
              <w:pStyle w:val="NumericTableBodyText"/>
              <w:ind w:right="-490"/>
              <w:jc w:val="center"/>
            </w:pPr>
            <w:r w:rsidRPr="00066073">
              <w:t>4.09</w:t>
            </w:r>
          </w:p>
        </w:tc>
        <w:tc>
          <w:tcPr>
            <w:tcW w:w="561" w:type="pct"/>
            <w:noWrap/>
            <w:hideMark/>
          </w:tcPr>
          <w:p w14:paraId="5331C6AE" w14:textId="77777777" w:rsidR="004F56BF" w:rsidRDefault="004F56BF" w:rsidP="006824CC">
            <w:pPr>
              <w:pStyle w:val="NumericTableBodyText"/>
              <w:ind w:right="-490"/>
              <w:jc w:val="center"/>
            </w:pPr>
            <w:r w:rsidRPr="00066073">
              <w:t>0.38</w:t>
            </w:r>
          </w:p>
        </w:tc>
        <w:tc>
          <w:tcPr>
            <w:tcW w:w="561" w:type="pct"/>
            <w:noWrap/>
            <w:hideMark/>
          </w:tcPr>
          <w:p w14:paraId="379FDFFF" w14:textId="77777777" w:rsidR="004F56BF" w:rsidRDefault="004F56BF" w:rsidP="006824CC">
            <w:pPr>
              <w:pStyle w:val="NumericTableBodyText"/>
              <w:ind w:right="-490"/>
              <w:jc w:val="center"/>
            </w:pPr>
            <w:r w:rsidRPr="00066073">
              <w:t>0.01</w:t>
            </w:r>
          </w:p>
        </w:tc>
        <w:tc>
          <w:tcPr>
            <w:tcW w:w="561" w:type="pct"/>
            <w:noWrap/>
            <w:hideMark/>
          </w:tcPr>
          <w:p w14:paraId="0B610ADD" w14:textId="77777777" w:rsidR="004F56BF" w:rsidRDefault="004F56BF" w:rsidP="006824CC">
            <w:pPr>
              <w:pStyle w:val="NumericTableBodyText"/>
              <w:ind w:right="-490"/>
              <w:jc w:val="center"/>
            </w:pPr>
            <w:r w:rsidRPr="00066073">
              <w:t>0.02</w:t>
            </w:r>
          </w:p>
        </w:tc>
        <w:tc>
          <w:tcPr>
            <w:tcW w:w="561" w:type="pct"/>
            <w:noWrap/>
            <w:hideMark/>
          </w:tcPr>
          <w:p w14:paraId="24EA6FDE" w14:textId="77777777" w:rsidR="004F56BF" w:rsidRDefault="004F56BF" w:rsidP="006824CC">
            <w:pPr>
              <w:pStyle w:val="NumericTableBodyText"/>
              <w:ind w:right="-490"/>
              <w:jc w:val="center"/>
            </w:pPr>
            <w:r w:rsidRPr="00066073">
              <w:t>0.29</w:t>
            </w:r>
          </w:p>
        </w:tc>
        <w:tc>
          <w:tcPr>
            <w:tcW w:w="561" w:type="pct"/>
            <w:noWrap/>
            <w:hideMark/>
          </w:tcPr>
          <w:p w14:paraId="50D2583C" w14:textId="77777777" w:rsidR="004F56BF" w:rsidRDefault="004F56BF" w:rsidP="006824CC">
            <w:pPr>
              <w:pStyle w:val="NumericTableBodyText"/>
              <w:ind w:right="-490"/>
              <w:jc w:val="center"/>
            </w:pPr>
            <w:r w:rsidRPr="00066073">
              <w:t>0.00</w:t>
            </w:r>
          </w:p>
        </w:tc>
      </w:tr>
      <w:tr w:rsidR="004F56BF" w14:paraId="674D5309" w14:textId="77777777" w:rsidTr="00A87F13">
        <w:trPr>
          <w:trHeight w:val="290"/>
        </w:trPr>
        <w:tc>
          <w:tcPr>
            <w:tcW w:w="1071" w:type="pct"/>
            <w:noWrap/>
            <w:hideMark/>
          </w:tcPr>
          <w:p w14:paraId="1B6A8BDE" w14:textId="77777777" w:rsidR="004F56BF" w:rsidRDefault="004F56BF" w:rsidP="00D40DD7">
            <w:pPr>
              <w:pStyle w:val="NumericTableBodyText"/>
              <w:rPr>
                <w:i/>
                <w:iCs/>
              </w:rPr>
            </w:pPr>
            <w:r>
              <w:rPr>
                <w:i/>
                <w:iCs/>
              </w:rPr>
              <w:t>Coelorinchus biclinozonalis</w:t>
            </w:r>
          </w:p>
        </w:tc>
        <w:tc>
          <w:tcPr>
            <w:tcW w:w="561" w:type="pct"/>
            <w:noWrap/>
            <w:hideMark/>
          </w:tcPr>
          <w:p w14:paraId="618486B5" w14:textId="77777777" w:rsidR="004F56BF" w:rsidRDefault="004F56BF" w:rsidP="006824CC">
            <w:pPr>
              <w:pStyle w:val="NumericTableBodyText"/>
              <w:ind w:right="-490"/>
              <w:jc w:val="center"/>
            </w:pPr>
            <w:r w:rsidRPr="00066073">
              <w:t>8.08</w:t>
            </w:r>
          </w:p>
        </w:tc>
        <w:tc>
          <w:tcPr>
            <w:tcW w:w="561" w:type="pct"/>
            <w:noWrap/>
            <w:hideMark/>
          </w:tcPr>
          <w:p w14:paraId="3430BD66" w14:textId="77777777" w:rsidR="004F56BF" w:rsidRDefault="004F56BF" w:rsidP="006824CC">
            <w:pPr>
              <w:pStyle w:val="NumericTableBodyText"/>
              <w:ind w:right="-490"/>
              <w:jc w:val="center"/>
            </w:pPr>
            <w:r w:rsidRPr="00066073">
              <w:t>6.46</w:t>
            </w:r>
          </w:p>
        </w:tc>
        <w:tc>
          <w:tcPr>
            <w:tcW w:w="561" w:type="pct"/>
            <w:noWrap/>
            <w:hideMark/>
          </w:tcPr>
          <w:p w14:paraId="4CDEBE42" w14:textId="77777777" w:rsidR="004F56BF" w:rsidRDefault="004F56BF" w:rsidP="006824CC">
            <w:pPr>
              <w:pStyle w:val="NumericTableBodyText"/>
              <w:ind w:right="-490"/>
              <w:jc w:val="center"/>
            </w:pPr>
            <w:r w:rsidRPr="00066073">
              <w:t>1.34</w:t>
            </w:r>
          </w:p>
        </w:tc>
        <w:tc>
          <w:tcPr>
            <w:tcW w:w="561" w:type="pct"/>
            <w:noWrap/>
            <w:hideMark/>
          </w:tcPr>
          <w:p w14:paraId="1835B967" w14:textId="77777777" w:rsidR="004F56BF" w:rsidRDefault="004F56BF" w:rsidP="006824CC">
            <w:pPr>
              <w:pStyle w:val="NumericTableBodyText"/>
              <w:ind w:right="-490"/>
              <w:jc w:val="center"/>
            </w:pPr>
            <w:r w:rsidRPr="00066073">
              <w:t>0.02</w:t>
            </w:r>
          </w:p>
        </w:tc>
        <w:tc>
          <w:tcPr>
            <w:tcW w:w="561" w:type="pct"/>
            <w:noWrap/>
            <w:hideMark/>
          </w:tcPr>
          <w:p w14:paraId="60166C93" w14:textId="77777777" w:rsidR="004F56BF" w:rsidRDefault="004F56BF" w:rsidP="006824CC">
            <w:pPr>
              <w:pStyle w:val="NumericTableBodyText"/>
              <w:ind w:right="-490"/>
              <w:jc w:val="center"/>
            </w:pPr>
            <w:r w:rsidRPr="00066073">
              <w:t>0.05</w:t>
            </w:r>
          </w:p>
        </w:tc>
        <w:tc>
          <w:tcPr>
            <w:tcW w:w="561" w:type="pct"/>
            <w:noWrap/>
            <w:hideMark/>
          </w:tcPr>
          <w:p w14:paraId="57501A2B" w14:textId="77777777" w:rsidR="004F56BF" w:rsidRDefault="004F56BF" w:rsidP="006824CC">
            <w:pPr>
              <w:pStyle w:val="NumericTableBodyText"/>
              <w:ind w:right="-490"/>
              <w:jc w:val="center"/>
            </w:pPr>
            <w:r w:rsidRPr="00066073">
              <w:t>1.06</w:t>
            </w:r>
          </w:p>
        </w:tc>
        <w:tc>
          <w:tcPr>
            <w:tcW w:w="561" w:type="pct"/>
            <w:noWrap/>
            <w:hideMark/>
          </w:tcPr>
          <w:p w14:paraId="3708CA80" w14:textId="77777777" w:rsidR="004F56BF" w:rsidRDefault="004F56BF" w:rsidP="006824CC">
            <w:pPr>
              <w:pStyle w:val="NumericTableBodyText"/>
              <w:ind w:right="-490"/>
              <w:jc w:val="center"/>
            </w:pPr>
            <w:r w:rsidRPr="00066073">
              <w:t>0.01</w:t>
            </w:r>
          </w:p>
        </w:tc>
      </w:tr>
      <w:tr w:rsidR="004F56BF" w14:paraId="3806814E" w14:textId="77777777" w:rsidTr="00A87F13">
        <w:trPr>
          <w:trHeight w:val="290"/>
        </w:trPr>
        <w:tc>
          <w:tcPr>
            <w:tcW w:w="1071" w:type="pct"/>
            <w:noWrap/>
            <w:hideMark/>
          </w:tcPr>
          <w:p w14:paraId="1C776580" w14:textId="77777777" w:rsidR="004F56BF" w:rsidRDefault="004F56BF" w:rsidP="00D40DD7">
            <w:pPr>
              <w:pStyle w:val="NumericTableBodyText"/>
              <w:rPr>
                <w:i/>
                <w:iCs/>
              </w:rPr>
            </w:pPr>
            <w:r>
              <w:rPr>
                <w:i/>
                <w:iCs/>
              </w:rPr>
              <w:t>Coelorinchus bollonsi</w:t>
            </w:r>
          </w:p>
        </w:tc>
        <w:tc>
          <w:tcPr>
            <w:tcW w:w="561" w:type="pct"/>
            <w:noWrap/>
            <w:hideMark/>
          </w:tcPr>
          <w:p w14:paraId="2B7DA230" w14:textId="77777777" w:rsidR="004F56BF" w:rsidRDefault="004F56BF" w:rsidP="006824CC">
            <w:pPr>
              <w:pStyle w:val="NumericTableBodyText"/>
              <w:ind w:right="-490"/>
              <w:jc w:val="center"/>
            </w:pPr>
            <w:r w:rsidRPr="00066073">
              <w:t>8.07</w:t>
            </w:r>
          </w:p>
        </w:tc>
        <w:tc>
          <w:tcPr>
            <w:tcW w:w="561" w:type="pct"/>
            <w:noWrap/>
            <w:hideMark/>
          </w:tcPr>
          <w:p w14:paraId="0DC3D83E" w14:textId="77777777" w:rsidR="004F56BF" w:rsidRDefault="004F56BF" w:rsidP="006824CC">
            <w:pPr>
              <w:pStyle w:val="NumericTableBodyText"/>
              <w:ind w:right="-490"/>
              <w:jc w:val="center"/>
            </w:pPr>
            <w:r w:rsidRPr="00066073">
              <w:t>5.04</w:t>
            </w:r>
          </w:p>
        </w:tc>
        <w:tc>
          <w:tcPr>
            <w:tcW w:w="561" w:type="pct"/>
            <w:noWrap/>
            <w:hideMark/>
          </w:tcPr>
          <w:p w14:paraId="2D4B7CF8" w14:textId="77777777" w:rsidR="004F56BF" w:rsidRDefault="004F56BF" w:rsidP="006824CC">
            <w:pPr>
              <w:pStyle w:val="NumericTableBodyText"/>
              <w:ind w:right="-490"/>
              <w:jc w:val="center"/>
            </w:pPr>
            <w:r w:rsidRPr="00066073">
              <w:t>0.16</w:t>
            </w:r>
          </w:p>
        </w:tc>
        <w:tc>
          <w:tcPr>
            <w:tcW w:w="561" w:type="pct"/>
            <w:noWrap/>
            <w:hideMark/>
          </w:tcPr>
          <w:p w14:paraId="440603A5" w14:textId="77777777" w:rsidR="004F56BF" w:rsidRDefault="004F56BF" w:rsidP="006824CC">
            <w:pPr>
              <w:pStyle w:val="NumericTableBodyText"/>
              <w:ind w:right="-490"/>
              <w:jc w:val="center"/>
            </w:pPr>
            <w:r w:rsidRPr="00066073">
              <w:t>0.00</w:t>
            </w:r>
          </w:p>
        </w:tc>
        <w:tc>
          <w:tcPr>
            <w:tcW w:w="561" w:type="pct"/>
            <w:noWrap/>
            <w:hideMark/>
          </w:tcPr>
          <w:p w14:paraId="35C6AAB5" w14:textId="77777777" w:rsidR="004F56BF" w:rsidRDefault="004F56BF" w:rsidP="006824CC">
            <w:pPr>
              <w:pStyle w:val="NumericTableBodyText"/>
              <w:ind w:right="-490"/>
              <w:jc w:val="center"/>
            </w:pPr>
            <w:r w:rsidRPr="00066073">
              <w:t>0.00</w:t>
            </w:r>
          </w:p>
        </w:tc>
        <w:tc>
          <w:tcPr>
            <w:tcW w:w="561" w:type="pct"/>
            <w:noWrap/>
            <w:hideMark/>
          </w:tcPr>
          <w:p w14:paraId="218FAC76" w14:textId="77777777" w:rsidR="004F56BF" w:rsidRDefault="004F56BF" w:rsidP="006824CC">
            <w:pPr>
              <w:pStyle w:val="NumericTableBodyText"/>
              <w:ind w:right="-490"/>
              <w:jc w:val="center"/>
            </w:pPr>
            <w:r w:rsidRPr="00066073">
              <w:t>0.15</w:t>
            </w:r>
          </w:p>
        </w:tc>
        <w:tc>
          <w:tcPr>
            <w:tcW w:w="561" w:type="pct"/>
            <w:noWrap/>
            <w:hideMark/>
          </w:tcPr>
          <w:p w14:paraId="1FD7E204" w14:textId="77777777" w:rsidR="004F56BF" w:rsidRDefault="004F56BF" w:rsidP="006824CC">
            <w:pPr>
              <w:pStyle w:val="NumericTableBodyText"/>
              <w:ind w:right="-490"/>
              <w:jc w:val="center"/>
            </w:pPr>
            <w:r w:rsidRPr="00066073">
              <w:t>0.00</w:t>
            </w:r>
          </w:p>
        </w:tc>
      </w:tr>
      <w:tr w:rsidR="004F56BF" w14:paraId="3C63CE63" w14:textId="77777777" w:rsidTr="00A87F13">
        <w:trPr>
          <w:trHeight w:val="290"/>
        </w:trPr>
        <w:tc>
          <w:tcPr>
            <w:tcW w:w="1071" w:type="pct"/>
            <w:noWrap/>
            <w:hideMark/>
          </w:tcPr>
          <w:p w14:paraId="6C9B5C9C" w14:textId="77777777" w:rsidR="004F56BF" w:rsidRDefault="004F56BF" w:rsidP="00D40DD7">
            <w:pPr>
              <w:pStyle w:val="NumericTableBodyText"/>
              <w:rPr>
                <w:i/>
                <w:iCs/>
              </w:rPr>
            </w:pPr>
            <w:r>
              <w:rPr>
                <w:i/>
                <w:iCs/>
              </w:rPr>
              <w:t>Colistium guntheri</w:t>
            </w:r>
          </w:p>
        </w:tc>
        <w:tc>
          <w:tcPr>
            <w:tcW w:w="561" w:type="pct"/>
            <w:shd w:val="clear" w:color="auto" w:fill="D9D9D9" w:themeFill="background1" w:themeFillShade="D9"/>
            <w:noWrap/>
            <w:hideMark/>
          </w:tcPr>
          <w:p w14:paraId="1F3CAD42" w14:textId="77777777" w:rsidR="004F56BF" w:rsidRPr="00A87F13" w:rsidRDefault="004F56BF" w:rsidP="006824CC">
            <w:pPr>
              <w:pStyle w:val="NumericTableBodyText"/>
              <w:ind w:right="-490"/>
              <w:jc w:val="center"/>
              <w:rPr>
                <w:b/>
                <w:bCs/>
              </w:rPr>
            </w:pPr>
            <w:r w:rsidRPr="00A87F13">
              <w:rPr>
                <w:b/>
                <w:bCs/>
              </w:rPr>
              <w:t>20.46</w:t>
            </w:r>
          </w:p>
        </w:tc>
        <w:tc>
          <w:tcPr>
            <w:tcW w:w="561" w:type="pct"/>
            <w:shd w:val="clear" w:color="auto" w:fill="D9D9D9" w:themeFill="background1" w:themeFillShade="D9"/>
            <w:noWrap/>
            <w:hideMark/>
          </w:tcPr>
          <w:p w14:paraId="75CF75B2" w14:textId="77777777" w:rsidR="004F56BF" w:rsidRPr="00A87F13" w:rsidRDefault="004F56BF" w:rsidP="006824CC">
            <w:pPr>
              <w:pStyle w:val="NumericTableBodyText"/>
              <w:ind w:right="-490"/>
              <w:jc w:val="center"/>
              <w:rPr>
                <w:b/>
                <w:bCs/>
              </w:rPr>
            </w:pPr>
            <w:r w:rsidRPr="00A87F13">
              <w:rPr>
                <w:b/>
                <w:bCs/>
              </w:rPr>
              <w:t>22.32</w:t>
            </w:r>
          </w:p>
        </w:tc>
        <w:tc>
          <w:tcPr>
            <w:tcW w:w="561" w:type="pct"/>
            <w:shd w:val="clear" w:color="auto" w:fill="D9D9D9" w:themeFill="background1" w:themeFillShade="D9"/>
            <w:noWrap/>
            <w:hideMark/>
          </w:tcPr>
          <w:p w14:paraId="32E31AC3" w14:textId="77777777" w:rsidR="004F56BF" w:rsidRPr="00A87F13" w:rsidRDefault="004F56BF" w:rsidP="006824CC">
            <w:pPr>
              <w:pStyle w:val="NumericTableBodyText"/>
              <w:ind w:right="-490"/>
              <w:jc w:val="center"/>
              <w:rPr>
                <w:b/>
                <w:bCs/>
              </w:rPr>
            </w:pPr>
            <w:r w:rsidRPr="00A87F13">
              <w:rPr>
                <w:b/>
                <w:bCs/>
              </w:rPr>
              <w:t>19.26</w:t>
            </w:r>
          </w:p>
        </w:tc>
        <w:tc>
          <w:tcPr>
            <w:tcW w:w="561" w:type="pct"/>
            <w:shd w:val="clear" w:color="auto" w:fill="D9D9D9" w:themeFill="background1" w:themeFillShade="D9"/>
            <w:noWrap/>
            <w:hideMark/>
          </w:tcPr>
          <w:p w14:paraId="4D86704C" w14:textId="77777777" w:rsidR="004F56BF" w:rsidRPr="00A87F13" w:rsidRDefault="004F56BF" w:rsidP="006824CC">
            <w:pPr>
              <w:pStyle w:val="NumericTableBodyText"/>
              <w:ind w:right="-490"/>
              <w:jc w:val="center"/>
              <w:rPr>
                <w:b/>
                <w:bCs/>
              </w:rPr>
            </w:pPr>
            <w:r w:rsidRPr="00A87F13">
              <w:rPr>
                <w:b/>
                <w:bCs/>
              </w:rPr>
              <w:t>0.85</w:t>
            </w:r>
          </w:p>
        </w:tc>
        <w:tc>
          <w:tcPr>
            <w:tcW w:w="561" w:type="pct"/>
            <w:shd w:val="clear" w:color="auto" w:fill="D9D9D9" w:themeFill="background1" w:themeFillShade="D9"/>
            <w:noWrap/>
            <w:hideMark/>
          </w:tcPr>
          <w:p w14:paraId="398EFC0F" w14:textId="77777777" w:rsidR="004F56BF" w:rsidRPr="00A87F13" w:rsidRDefault="004F56BF" w:rsidP="006824CC">
            <w:pPr>
              <w:pStyle w:val="NumericTableBodyText"/>
              <w:ind w:right="-490"/>
              <w:jc w:val="center"/>
              <w:rPr>
                <w:b/>
                <w:bCs/>
              </w:rPr>
            </w:pPr>
            <w:r w:rsidRPr="00A87F13">
              <w:rPr>
                <w:b/>
                <w:bCs/>
              </w:rPr>
              <w:t>1.26</w:t>
            </w:r>
          </w:p>
        </w:tc>
        <w:tc>
          <w:tcPr>
            <w:tcW w:w="561" w:type="pct"/>
            <w:shd w:val="clear" w:color="auto" w:fill="D9D9D9" w:themeFill="background1" w:themeFillShade="D9"/>
            <w:noWrap/>
            <w:hideMark/>
          </w:tcPr>
          <w:p w14:paraId="3D68AD3B" w14:textId="77777777" w:rsidR="004F56BF" w:rsidRPr="00A87F13" w:rsidRDefault="004F56BF" w:rsidP="006824CC">
            <w:pPr>
              <w:pStyle w:val="NumericTableBodyText"/>
              <w:ind w:right="-490"/>
              <w:jc w:val="center"/>
              <w:rPr>
                <w:b/>
                <w:bCs/>
              </w:rPr>
            </w:pPr>
            <w:r w:rsidRPr="00A87F13">
              <w:rPr>
                <w:b/>
                <w:bCs/>
              </w:rPr>
              <w:t>13.03</w:t>
            </w:r>
          </w:p>
        </w:tc>
        <w:tc>
          <w:tcPr>
            <w:tcW w:w="561" w:type="pct"/>
            <w:shd w:val="clear" w:color="auto" w:fill="D9D9D9" w:themeFill="background1" w:themeFillShade="D9"/>
            <w:noWrap/>
            <w:hideMark/>
          </w:tcPr>
          <w:p w14:paraId="73CA8BD8" w14:textId="77777777" w:rsidR="004F56BF" w:rsidRPr="00A87F13" w:rsidRDefault="004F56BF" w:rsidP="006824CC">
            <w:pPr>
              <w:pStyle w:val="NumericTableBodyText"/>
              <w:ind w:right="-490"/>
              <w:jc w:val="center"/>
              <w:rPr>
                <w:b/>
                <w:bCs/>
              </w:rPr>
            </w:pPr>
            <w:r w:rsidRPr="00A87F13">
              <w:rPr>
                <w:b/>
                <w:bCs/>
              </w:rPr>
              <w:t>0.06</w:t>
            </w:r>
          </w:p>
        </w:tc>
      </w:tr>
      <w:tr w:rsidR="004F56BF" w14:paraId="4D8AA2E8" w14:textId="77777777" w:rsidTr="00A87F13">
        <w:trPr>
          <w:trHeight w:val="290"/>
        </w:trPr>
        <w:tc>
          <w:tcPr>
            <w:tcW w:w="1071" w:type="pct"/>
            <w:noWrap/>
            <w:hideMark/>
          </w:tcPr>
          <w:p w14:paraId="5BF17B9D" w14:textId="77777777" w:rsidR="004F56BF" w:rsidRDefault="004F56BF" w:rsidP="00D40DD7">
            <w:pPr>
              <w:pStyle w:val="NumericTableBodyText"/>
              <w:rPr>
                <w:i/>
                <w:iCs/>
              </w:rPr>
            </w:pPr>
            <w:r>
              <w:rPr>
                <w:i/>
                <w:iCs/>
              </w:rPr>
              <w:t>Colistium nudipinnis</w:t>
            </w:r>
          </w:p>
        </w:tc>
        <w:tc>
          <w:tcPr>
            <w:tcW w:w="561" w:type="pct"/>
            <w:noWrap/>
            <w:hideMark/>
          </w:tcPr>
          <w:p w14:paraId="5A201318" w14:textId="77777777" w:rsidR="004F56BF" w:rsidRDefault="004F56BF" w:rsidP="006824CC">
            <w:pPr>
              <w:pStyle w:val="NumericTableBodyText"/>
              <w:ind w:right="-490"/>
              <w:jc w:val="center"/>
            </w:pPr>
            <w:r w:rsidRPr="00066073">
              <w:t>11.12</w:t>
            </w:r>
          </w:p>
        </w:tc>
        <w:tc>
          <w:tcPr>
            <w:tcW w:w="561" w:type="pct"/>
            <w:noWrap/>
            <w:hideMark/>
          </w:tcPr>
          <w:p w14:paraId="1B89707D" w14:textId="77777777" w:rsidR="004F56BF" w:rsidRDefault="004F56BF" w:rsidP="006824CC">
            <w:pPr>
              <w:pStyle w:val="NumericTableBodyText"/>
              <w:ind w:right="-490"/>
              <w:jc w:val="center"/>
            </w:pPr>
            <w:r w:rsidRPr="00066073">
              <w:t>12.63</w:t>
            </w:r>
          </w:p>
        </w:tc>
        <w:tc>
          <w:tcPr>
            <w:tcW w:w="561" w:type="pct"/>
            <w:shd w:val="clear" w:color="auto" w:fill="D9D9D9" w:themeFill="background1" w:themeFillShade="D9"/>
            <w:noWrap/>
            <w:hideMark/>
          </w:tcPr>
          <w:p w14:paraId="02AD2D0D" w14:textId="77777777" w:rsidR="004F56BF" w:rsidRPr="00A87F13" w:rsidRDefault="004F56BF" w:rsidP="006824CC">
            <w:pPr>
              <w:pStyle w:val="NumericTableBodyText"/>
              <w:ind w:right="-490"/>
              <w:jc w:val="center"/>
              <w:rPr>
                <w:b/>
                <w:bCs/>
              </w:rPr>
            </w:pPr>
            <w:r w:rsidRPr="00A87F13">
              <w:rPr>
                <w:b/>
                <w:bCs/>
              </w:rPr>
              <w:t>10.73</w:t>
            </w:r>
          </w:p>
        </w:tc>
        <w:tc>
          <w:tcPr>
            <w:tcW w:w="561" w:type="pct"/>
            <w:shd w:val="clear" w:color="auto" w:fill="D9D9D9" w:themeFill="background1" w:themeFillShade="D9"/>
            <w:noWrap/>
            <w:hideMark/>
          </w:tcPr>
          <w:p w14:paraId="48A603B2" w14:textId="77777777" w:rsidR="004F56BF" w:rsidRPr="00A87F13" w:rsidRDefault="004F56BF" w:rsidP="006824CC">
            <w:pPr>
              <w:pStyle w:val="NumericTableBodyText"/>
              <w:ind w:right="-490"/>
              <w:jc w:val="center"/>
              <w:rPr>
                <w:b/>
                <w:bCs/>
              </w:rPr>
            </w:pPr>
            <w:r w:rsidRPr="00A87F13">
              <w:rPr>
                <w:b/>
                <w:bCs/>
              </w:rPr>
              <w:t>1.19</w:t>
            </w:r>
          </w:p>
        </w:tc>
        <w:tc>
          <w:tcPr>
            <w:tcW w:w="561" w:type="pct"/>
            <w:noWrap/>
            <w:hideMark/>
          </w:tcPr>
          <w:p w14:paraId="23E89172" w14:textId="77777777" w:rsidR="004F56BF" w:rsidRDefault="004F56BF" w:rsidP="006824CC">
            <w:pPr>
              <w:pStyle w:val="NumericTableBodyText"/>
              <w:ind w:right="-490"/>
              <w:jc w:val="center"/>
            </w:pPr>
            <w:r w:rsidRPr="00066073">
              <w:t>0.34</w:t>
            </w:r>
          </w:p>
        </w:tc>
        <w:tc>
          <w:tcPr>
            <w:tcW w:w="561" w:type="pct"/>
            <w:noWrap/>
            <w:hideMark/>
          </w:tcPr>
          <w:p w14:paraId="2C207B5C" w14:textId="77777777" w:rsidR="004F56BF" w:rsidRDefault="004F56BF" w:rsidP="006824CC">
            <w:pPr>
              <w:pStyle w:val="NumericTableBodyText"/>
              <w:ind w:right="-490"/>
              <w:jc w:val="center"/>
            </w:pPr>
            <w:r w:rsidRPr="00066073">
              <w:t>5.60</w:t>
            </w:r>
          </w:p>
        </w:tc>
        <w:tc>
          <w:tcPr>
            <w:tcW w:w="561" w:type="pct"/>
            <w:shd w:val="clear" w:color="auto" w:fill="D9D9D9" w:themeFill="background1" w:themeFillShade="D9"/>
            <w:noWrap/>
            <w:hideMark/>
          </w:tcPr>
          <w:p w14:paraId="7529540E" w14:textId="77777777" w:rsidR="004F56BF" w:rsidRPr="00A87F13" w:rsidRDefault="004F56BF" w:rsidP="006824CC">
            <w:pPr>
              <w:pStyle w:val="NumericTableBodyText"/>
              <w:ind w:right="-490"/>
              <w:jc w:val="center"/>
              <w:rPr>
                <w:b/>
                <w:bCs/>
              </w:rPr>
            </w:pPr>
            <w:r w:rsidRPr="00A87F13">
              <w:rPr>
                <w:b/>
                <w:bCs/>
              </w:rPr>
              <w:t>0.08</w:t>
            </w:r>
          </w:p>
        </w:tc>
      </w:tr>
      <w:tr w:rsidR="004F56BF" w14:paraId="3DFDC50F" w14:textId="77777777" w:rsidTr="00A87F13">
        <w:trPr>
          <w:trHeight w:val="290"/>
        </w:trPr>
        <w:tc>
          <w:tcPr>
            <w:tcW w:w="1071" w:type="pct"/>
            <w:noWrap/>
            <w:hideMark/>
          </w:tcPr>
          <w:p w14:paraId="5A988801" w14:textId="77777777" w:rsidR="004F56BF" w:rsidRDefault="004F56BF" w:rsidP="00D40DD7">
            <w:pPr>
              <w:pStyle w:val="NumericTableBodyText"/>
              <w:rPr>
                <w:i/>
                <w:iCs/>
              </w:rPr>
            </w:pPr>
            <w:r>
              <w:rPr>
                <w:i/>
                <w:iCs/>
              </w:rPr>
              <w:t>Crapatalus novaezelandiae</w:t>
            </w:r>
          </w:p>
        </w:tc>
        <w:tc>
          <w:tcPr>
            <w:tcW w:w="561" w:type="pct"/>
            <w:shd w:val="clear" w:color="auto" w:fill="D9D9D9" w:themeFill="background1" w:themeFillShade="D9"/>
            <w:noWrap/>
            <w:hideMark/>
          </w:tcPr>
          <w:p w14:paraId="28A67385" w14:textId="77777777" w:rsidR="004F56BF" w:rsidRPr="00A87F13" w:rsidRDefault="004F56BF" w:rsidP="006824CC">
            <w:pPr>
              <w:pStyle w:val="NumericTableBodyText"/>
              <w:ind w:right="-490"/>
              <w:jc w:val="center"/>
              <w:rPr>
                <w:b/>
                <w:bCs/>
              </w:rPr>
            </w:pPr>
            <w:r w:rsidRPr="00A87F13">
              <w:rPr>
                <w:b/>
                <w:bCs/>
              </w:rPr>
              <w:t>38.70</w:t>
            </w:r>
          </w:p>
        </w:tc>
        <w:tc>
          <w:tcPr>
            <w:tcW w:w="561" w:type="pct"/>
            <w:shd w:val="clear" w:color="auto" w:fill="D9D9D9" w:themeFill="background1" w:themeFillShade="D9"/>
            <w:noWrap/>
            <w:hideMark/>
          </w:tcPr>
          <w:p w14:paraId="14AA710A" w14:textId="77777777" w:rsidR="004F56BF" w:rsidRPr="00A87F13" w:rsidRDefault="004F56BF" w:rsidP="006824CC">
            <w:pPr>
              <w:pStyle w:val="NumericTableBodyText"/>
              <w:ind w:right="-490"/>
              <w:jc w:val="center"/>
              <w:rPr>
                <w:b/>
                <w:bCs/>
              </w:rPr>
            </w:pPr>
            <w:r w:rsidRPr="00A87F13">
              <w:rPr>
                <w:b/>
                <w:bCs/>
              </w:rPr>
              <w:t>40.31</w:t>
            </w:r>
          </w:p>
        </w:tc>
        <w:tc>
          <w:tcPr>
            <w:tcW w:w="561" w:type="pct"/>
            <w:shd w:val="clear" w:color="auto" w:fill="D9D9D9" w:themeFill="background1" w:themeFillShade="D9"/>
            <w:noWrap/>
            <w:hideMark/>
          </w:tcPr>
          <w:p w14:paraId="69BF3731" w14:textId="77777777" w:rsidR="004F56BF" w:rsidRPr="00A87F13" w:rsidRDefault="004F56BF" w:rsidP="006824CC">
            <w:pPr>
              <w:pStyle w:val="NumericTableBodyText"/>
              <w:ind w:right="-490"/>
              <w:jc w:val="center"/>
              <w:rPr>
                <w:b/>
                <w:bCs/>
              </w:rPr>
            </w:pPr>
            <w:r w:rsidRPr="00A87F13">
              <w:rPr>
                <w:b/>
                <w:bCs/>
              </w:rPr>
              <w:t>38.86</w:t>
            </w:r>
          </w:p>
        </w:tc>
        <w:tc>
          <w:tcPr>
            <w:tcW w:w="561" w:type="pct"/>
            <w:noWrap/>
            <w:hideMark/>
          </w:tcPr>
          <w:p w14:paraId="67B5333B" w14:textId="77777777" w:rsidR="004F56BF" w:rsidRDefault="004F56BF" w:rsidP="006824CC">
            <w:pPr>
              <w:pStyle w:val="NumericTableBodyText"/>
              <w:ind w:right="-490"/>
              <w:jc w:val="center"/>
            </w:pPr>
            <w:r w:rsidRPr="00066073">
              <w:t>0.06</w:t>
            </w:r>
          </w:p>
        </w:tc>
        <w:tc>
          <w:tcPr>
            <w:tcW w:w="561" w:type="pct"/>
            <w:noWrap/>
            <w:hideMark/>
          </w:tcPr>
          <w:p w14:paraId="2D7B55DF" w14:textId="77777777" w:rsidR="004F56BF" w:rsidRDefault="004F56BF" w:rsidP="006824CC">
            <w:pPr>
              <w:pStyle w:val="NumericTableBodyText"/>
              <w:ind w:right="-490"/>
              <w:jc w:val="center"/>
            </w:pPr>
            <w:r w:rsidRPr="00066073">
              <w:t>0.11</w:t>
            </w:r>
          </w:p>
        </w:tc>
        <w:tc>
          <w:tcPr>
            <w:tcW w:w="561" w:type="pct"/>
            <w:shd w:val="clear" w:color="auto" w:fill="D9D9D9" w:themeFill="background1" w:themeFillShade="D9"/>
            <w:noWrap/>
            <w:hideMark/>
          </w:tcPr>
          <w:p w14:paraId="6F9A1404" w14:textId="77777777" w:rsidR="004F56BF" w:rsidRPr="00A87F13" w:rsidRDefault="004F56BF" w:rsidP="006824CC">
            <w:pPr>
              <w:pStyle w:val="NumericTableBodyText"/>
              <w:ind w:right="-490"/>
              <w:jc w:val="center"/>
              <w:rPr>
                <w:b/>
                <w:bCs/>
              </w:rPr>
            </w:pPr>
            <w:r w:rsidRPr="00A87F13">
              <w:rPr>
                <w:b/>
                <w:bCs/>
              </w:rPr>
              <w:t>34.21</w:t>
            </w:r>
          </w:p>
        </w:tc>
        <w:tc>
          <w:tcPr>
            <w:tcW w:w="561" w:type="pct"/>
            <w:noWrap/>
            <w:hideMark/>
          </w:tcPr>
          <w:p w14:paraId="04FECCA7" w14:textId="77777777" w:rsidR="004F56BF" w:rsidRDefault="004F56BF" w:rsidP="006824CC">
            <w:pPr>
              <w:pStyle w:val="NumericTableBodyText"/>
              <w:ind w:right="-490"/>
              <w:jc w:val="center"/>
            </w:pPr>
            <w:r w:rsidRPr="00066073">
              <w:t>0.00</w:t>
            </w:r>
          </w:p>
        </w:tc>
      </w:tr>
      <w:tr w:rsidR="004F56BF" w14:paraId="46CAC059" w14:textId="77777777" w:rsidTr="00A87F13">
        <w:trPr>
          <w:trHeight w:val="290"/>
        </w:trPr>
        <w:tc>
          <w:tcPr>
            <w:tcW w:w="1071" w:type="pct"/>
            <w:noWrap/>
            <w:hideMark/>
          </w:tcPr>
          <w:p w14:paraId="4B7DB899" w14:textId="77777777" w:rsidR="004F56BF" w:rsidRDefault="004F56BF" w:rsidP="00D40DD7">
            <w:pPr>
              <w:pStyle w:val="NumericTableBodyText"/>
              <w:rPr>
                <w:i/>
                <w:iCs/>
              </w:rPr>
            </w:pPr>
            <w:r>
              <w:rPr>
                <w:i/>
                <w:iCs/>
              </w:rPr>
              <w:t>Dalatias licha</w:t>
            </w:r>
          </w:p>
        </w:tc>
        <w:tc>
          <w:tcPr>
            <w:tcW w:w="561" w:type="pct"/>
            <w:noWrap/>
            <w:hideMark/>
          </w:tcPr>
          <w:p w14:paraId="311FB1DB" w14:textId="77777777" w:rsidR="004F56BF" w:rsidRDefault="004F56BF" w:rsidP="006824CC">
            <w:pPr>
              <w:pStyle w:val="NumericTableBodyText"/>
              <w:ind w:right="-490"/>
              <w:jc w:val="center"/>
            </w:pPr>
            <w:r w:rsidRPr="00066073">
              <w:t>7.75</w:t>
            </w:r>
          </w:p>
        </w:tc>
        <w:tc>
          <w:tcPr>
            <w:tcW w:w="561" w:type="pct"/>
            <w:noWrap/>
            <w:hideMark/>
          </w:tcPr>
          <w:p w14:paraId="27F6E418" w14:textId="77777777" w:rsidR="004F56BF" w:rsidRDefault="004F56BF" w:rsidP="006824CC">
            <w:pPr>
              <w:pStyle w:val="NumericTableBodyText"/>
              <w:ind w:right="-490"/>
              <w:jc w:val="center"/>
            </w:pPr>
            <w:r w:rsidRPr="00066073">
              <w:t>8.58</w:t>
            </w:r>
          </w:p>
        </w:tc>
        <w:tc>
          <w:tcPr>
            <w:tcW w:w="561" w:type="pct"/>
            <w:noWrap/>
            <w:hideMark/>
          </w:tcPr>
          <w:p w14:paraId="459935C6" w14:textId="77777777" w:rsidR="004F56BF" w:rsidRDefault="004F56BF" w:rsidP="006824CC">
            <w:pPr>
              <w:pStyle w:val="NumericTableBodyText"/>
              <w:ind w:right="-490"/>
              <w:jc w:val="center"/>
            </w:pPr>
            <w:r w:rsidRPr="00066073">
              <w:t>0.53</w:t>
            </w:r>
          </w:p>
        </w:tc>
        <w:tc>
          <w:tcPr>
            <w:tcW w:w="561" w:type="pct"/>
            <w:noWrap/>
            <w:hideMark/>
          </w:tcPr>
          <w:p w14:paraId="21B0CA98" w14:textId="77777777" w:rsidR="004F56BF" w:rsidRDefault="004F56BF" w:rsidP="006824CC">
            <w:pPr>
              <w:pStyle w:val="NumericTableBodyText"/>
              <w:ind w:right="-490"/>
              <w:jc w:val="center"/>
            </w:pPr>
            <w:r w:rsidRPr="00066073">
              <w:t>0.20</w:t>
            </w:r>
          </w:p>
        </w:tc>
        <w:tc>
          <w:tcPr>
            <w:tcW w:w="561" w:type="pct"/>
            <w:noWrap/>
            <w:hideMark/>
          </w:tcPr>
          <w:p w14:paraId="1658DEA5" w14:textId="77777777" w:rsidR="004F56BF" w:rsidRDefault="004F56BF" w:rsidP="006824CC">
            <w:pPr>
              <w:pStyle w:val="NumericTableBodyText"/>
              <w:ind w:right="-490"/>
              <w:jc w:val="center"/>
            </w:pPr>
            <w:r w:rsidRPr="00066073">
              <w:t>0.07</w:t>
            </w:r>
          </w:p>
        </w:tc>
        <w:tc>
          <w:tcPr>
            <w:tcW w:w="561" w:type="pct"/>
            <w:noWrap/>
            <w:hideMark/>
          </w:tcPr>
          <w:p w14:paraId="6A6226F9" w14:textId="77777777" w:rsidR="004F56BF" w:rsidRDefault="004F56BF" w:rsidP="006824CC">
            <w:pPr>
              <w:pStyle w:val="NumericTableBodyText"/>
              <w:ind w:right="-490"/>
              <w:jc w:val="center"/>
            </w:pPr>
            <w:r w:rsidRPr="00066073">
              <w:t>0.12</w:t>
            </w:r>
          </w:p>
        </w:tc>
        <w:tc>
          <w:tcPr>
            <w:tcW w:w="561" w:type="pct"/>
            <w:noWrap/>
            <w:hideMark/>
          </w:tcPr>
          <w:p w14:paraId="527DFFCA" w14:textId="77777777" w:rsidR="004F56BF" w:rsidRDefault="004F56BF" w:rsidP="006824CC">
            <w:pPr>
              <w:pStyle w:val="NumericTableBodyText"/>
              <w:ind w:right="-490"/>
              <w:jc w:val="center"/>
            </w:pPr>
            <w:r w:rsidRPr="00066073">
              <w:t>0.00</w:t>
            </w:r>
          </w:p>
        </w:tc>
      </w:tr>
      <w:tr w:rsidR="004F56BF" w14:paraId="562D0A9F" w14:textId="77777777" w:rsidTr="00A87F13">
        <w:trPr>
          <w:trHeight w:val="290"/>
        </w:trPr>
        <w:tc>
          <w:tcPr>
            <w:tcW w:w="1071" w:type="pct"/>
            <w:noWrap/>
            <w:hideMark/>
          </w:tcPr>
          <w:p w14:paraId="6B41F99C" w14:textId="77777777" w:rsidR="004F56BF" w:rsidRDefault="004F56BF" w:rsidP="00D40DD7">
            <w:pPr>
              <w:pStyle w:val="NumericTableBodyText"/>
              <w:rPr>
                <w:i/>
                <w:iCs/>
              </w:rPr>
            </w:pPr>
            <w:r>
              <w:rPr>
                <w:i/>
                <w:iCs/>
              </w:rPr>
              <w:t>Dasyatis brevicaudata</w:t>
            </w:r>
          </w:p>
        </w:tc>
        <w:tc>
          <w:tcPr>
            <w:tcW w:w="561" w:type="pct"/>
            <w:shd w:val="clear" w:color="auto" w:fill="D9D9D9" w:themeFill="background1" w:themeFillShade="D9"/>
            <w:noWrap/>
            <w:hideMark/>
          </w:tcPr>
          <w:p w14:paraId="5D11C95C" w14:textId="77777777" w:rsidR="004F56BF" w:rsidRPr="00A87F13" w:rsidRDefault="004F56BF" w:rsidP="006824CC">
            <w:pPr>
              <w:pStyle w:val="NumericTableBodyText"/>
              <w:ind w:right="-490"/>
              <w:jc w:val="center"/>
              <w:rPr>
                <w:b/>
                <w:bCs/>
              </w:rPr>
            </w:pPr>
            <w:r w:rsidRPr="00A87F13">
              <w:rPr>
                <w:b/>
                <w:bCs/>
              </w:rPr>
              <w:t>29.27</w:t>
            </w:r>
          </w:p>
        </w:tc>
        <w:tc>
          <w:tcPr>
            <w:tcW w:w="561" w:type="pct"/>
            <w:shd w:val="clear" w:color="auto" w:fill="D9D9D9" w:themeFill="background1" w:themeFillShade="D9"/>
            <w:noWrap/>
            <w:hideMark/>
          </w:tcPr>
          <w:p w14:paraId="0E66B9A6" w14:textId="77777777" w:rsidR="004F56BF" w:rsidRPr="00A87F13" w:rsidRDefault="004F56BF" w:rsidP="006824CC">
            <w:pPr>
              <w:pStyle w:val="NumericTableBodyText"/>
              <w:ind w:right="-490"/>
              <w:jc w:val="center"/>
              <w:rPr>
                <w:b/>
                <w:bCs/>
              </w:rPr>
            </w:pPr>
            <w:r w:rsidRPr="00A87F13">
              <w:rPr>
                <w:b/>
                <w:bCs/>
              </w:rPr>
              <w:t>28.48</w:t>
            </w:r>
          </w:p>
        </w:tc>
        <w:tc>
          <w:tcPr>
            <w:tcW w:w="561" w:type="pct"/>
            <w:shd w:val="clear" w:color="auto" w:fill="D9D9D9" w:themeFill="background1" w:themeFillShade="D9"/>
            <w:noWrap/>
            <w:hideMark/>
          </w:tcPr>
          <w:p w14:paraId="15ECC603" w14:textId="77777777" w:rsidR="004F56BF" w:rsidRPr="00A87F13" w:rsidRDefault="004F56BF" w:rsidP="006824CC">
            <w:pPr>
              <w:pStyle w:val="NumericTableBodyText"/>
              <w:ind w:right="-490"/>
              <w:jc w:val="center"/>
              <w:rPr>
                <w:b/>
                <w:bCs/>
              </w:rPr>
            </w:pPr>
            <w:r w:rsidRPr="00A87F13">
              <w:rPr>
                <w:b/>
                <w:bCs/>
              </w:rPr>
              <w:t>24.51</w:t>
            </w:r>
          </w:p>
        </w:tc>
        <w:tc>
          <w:tcPr>
            <w:tcW w:w="561" w:type="pct"/>
            <w:noWrap/>
            <w:hideMark/>
          </w:tcPr>
          <w:p w14:paraId="3775171D" w14:textId="77777777" w:rsidR="004F56BF" w:rsidRDefault="004F56BF" w:rsidP="006824CC">
            <w:pPr>
              <w:pStyle w:val="NumericTableBodyText"/>
              <w:ind w:right="-490"/>
              <w:jc w:val="center"/>
            </w:pPr>
            <w:r w:rsidRPr="00066073">
              <w:t>0.39</w:t>
            </w:r>
          </w:p>
        </w:tc>
        <w:tc>
          <w:tcPr>
            <w:tcW w:w="561" w:type="pct"/>
            <w:noWrap/>
            <w:hideMark/>
          </w:tcPr>
          <w:p w14:paraId="22048BF4" w14:textId="77777777" w:rsidR="004F56BF" w:rsidRDefault="004F56BF" w:rsidP="006824CC">
            <w:pPr>
              <w:pStyle w:val="NumericTableBodyText"/>
              <w:ind w:right="-490"/>
              <w:jc w:val="center"/>
            </w:pPr>
            <w:r w:rsidRPr="00066073">
              <w:t>0.62</w:t>
            </w:r>
          </w:p>
        </w:tc>
        <w:tc>
          <w:tcPr>
            <w:tcW w:w="561" w:type="pct"/>
            <w:shd w:val="clear" w:color="auto" w:fill="D9D9D9" w:themeFill="background1" w:themeFillShade="D9"/>
            <w:noWrap/>
            <w:hideMark/>
          </w:tcPr>
          <w:p w14:paraId="2379D002" w14:textId="77777777" w:rsidR="004F56BF" w:rsidRPr="00A87F13" w:rsidRDefault="004F56BF" w:rsidP="006824CC">
            <w:pPr>
              <w:pStyle w:val="NumericTableBodyText"/>
              <w:ind w:right="-490"/>
              <w:jc w:val="center"/>
              <w:rPr>
                <w:b/>
                <w:bCs/>
              </w:rPr>
            </w:pPr>
            <w:r w:rsidRPr="00A87F13">
              <w:rPr>
                <w:b/>
                <w:bCs/>
              </w:rPr>
              <w:t>22.17</w:t>
            </w:r>
          </w:p>
        </w:tc>
        <w:tc>
          <w:tcPr>
            <w:tcW w:w="561" w:type="pct"/>
            <w:shd w:val="clear" w:color="auto" w:fill="D9D9D9" w:themeFill="background1" w:themeFillShade="D9"/>
            <w:noWrap/>
            <w:hideMark/>
          </w:tcPr>
          <w:p w14:paraId="132D9154" w14:textId="77777777" w:rsidR="004F56BF" w:rsidRPr="00A87F13" w:rsidRDefault="004F56BF" w:rsidP="006824CC">
            <w:pPr>
              <w:pStyle w:val="NumericTableBodyText"/>
              <w:ind w:right="-490"/>
              <w:jc w:val="center"/>
              <w:rPr>
                <w:b/>
                <w:bCs/>
              </w:rPr>
            </w:pPr>
            <w:r w:rsidRPr="00A87F13">
              <w:rPr>
                <w:b/>
                <w:bCs/>
              </w:rPr>
              <w:t>0.04</w:t>
            </w:r>
          </w:p>
        </w:tc>
      </w:tr>
      <w:tr w:rsidR="004F56BF" w14:paraId="4B57AA72" w14:textId="77777777" w:rsidTr="00A87F13">
        <w:trPr>
          <w:trHeight w:val="290"/>
        </w:trPr>
        <w:tc>
          <w:tcPr>
            <w:tcW w:w="1071" w:type="pct"/>
            <w:noWrap/>
            <w:hideMark/>
          </w:tcPr>
          <w:p w14:paraId="18FD5E11" w14:textId="77777777" w:rsidR="004F56BF" w:rsidRDefault="004F56BF" w:rsidP="00D40DD7">
            <w:pPr>
              <w:pStyle w:val="NumericTableBodyText"/>
              <w:rPr>
                <w:i/>
                <w:iCs/>
              </w:rPr>
            </w:pPr>
            <w:r>
              <w:rPr>
                <w:i/>
                <w:iCs/>
              </w:rPr>
              <w:t>Dasyatis thetidis</w:t>
            </w:r>
          </w:p>
        </w:tc>
        <w:tc>
          <w:tcPr>
            <w:tcW w:w="561" w:type="pct"/>
            <w:shd w:val="clear" w:color="auto" w:fill="D9D9D9" w:themeFill="background1" w:themeFillShade="D9"/>
            <w:noWrap/>
            <w:hideMark/>
          </w:tcPr>
          <w:p w14:paraId="4B0E5FA8" w14:textId="77777777" w:rsidR="004F56BF" w:rsidRPr="00A87F13" w:rsidRDefault="004F56BF" w:rsidP="006824CC">
            <w:pPr>
              <w:pStyle w:val="NumericTableBodyText"/>
              <w:ind w:right="-490"/>
              <w:jc w:val="center"/>
              <w:rPr>
                <w:b/>
                <w:bCs/>
              </w:rPr>
            </w:pPr>
            <w:r w:rsidRPr="00A87F13">
              <w:rPr>
                <w:b/>
                <w:bCs/>
              </w:rPr>
              <w:t>21.73</w:t>
            </w:r>
          </w:p>
        </w:tc>
        <w:tc>
          <w:tcPr>
            <w:tcW w:w="561" w:type="pct"/>
            <w:shd w:val="clear" w:color="auto" w:fill="D9D9D9" w:themeFill="background1" w:themeFillShade="D9"/>
            <w:noWrap/>
            <w:hideMark/>
          </w:tcPr>
          <w:p w14:paraId="017893B1" w14:textId="77777777" w:rsidR="004F56BF" w:rsidRPr="00A87F13" w:rsidRDefault="004F56BF" w:rsidP="006824CC">
            <w:pPr>
              <w:pStyle w:val="NumericTableBodyText"/>
              <w:ind w:right="-490"/>
              <w:jc w:val="center"/>
              <w:rPr>
                <w:b/>
                <w:bCs/>
              </w:rPr>
            </w:pPr>
            <w:r w:rsidRPr="00A87F13">
              <w:rPr>
                <w:b/>
                <w:bCs/>
              </w:rPr>
              <w:t>20.76</w:t>
            </w:r>
          </w:p>
        </w:tc>
        <w:tc>
          <w:tcPr>
            <w:tcW w:w="561" w:type="pct"/>
            <w:shd w:val="clear" w:color="auto" w:fill="D9D9D9" w:themeFill="background1" w:themeFillShade="D9"/>
            <w:noWrap/>
            <w:hideMark/>
          </w:tcPr>
          <w:p w14:paraId="09C690BF" w14:textId="77777777" w:rsidR="004F56BF" w:rsidRPr="00A87F13" w:rsidRDefault="004F56BF" w:rsidP="006824CC">
            <w:pPr>
              <w:pStyle w:val="NumericTableBodyText"/>
              <w:ind w:right="-490"/>
              <w:jc w:val="center"/>
              <w:rPr>
                <w:b/>
                <w:bCs/>
              </w:rPr>
            </w:pPr>
            <w:r w:rsidRPr="00A87F13">
              <w:rPr>
                <w:b/>
                <w:bCs/>
              </w:rPr>
              <w:t>15.48</w:t>
            </w:r>
          </w:p>
        </w:tc>
        <w:tc>
          <w:tcPr>
            <w:tcW w:w="561" w:type="pct"/>
            <w:noWrap/>
            <w:hideMark/>
          </w:tcPr>
          <w:p w14:paraId="21AB9FA5" w14:textId="77777777" w:rsidR="004F56BF" w:rsidRDefault="004F56BF" w:rsidP="006824CC">
            <w:pPr>
              <w:pStyle w:val="NumericTableBodyText"/>
              <w:ind w:right="-490"/>
              <w:jc w:val="center"/>
            </w:pPr>
            <w:r w:rsidRPr="00066073">
              <w:t>0.32</w:t>
            </w:r>
          </w:p>
        </w:tc>
        <w:tc>
          <w:tcPr>
            <w:tcW w:w="561" w:type="pct"/>
            <w:noWrap/>
            <w:hideMark/>
          </w:tcPr>
          <w:p w14:paraId="50183B05" w14:textId="77777777" w:rsidR="004F56BF" w:rsidRDefault="004F56BF" w:rsidP="006824CC">
            <w:pPr>
              <w:pStyle w:val="NumericTableBodyText"/>
              <w:ind w:right="-490"/>
              <w:jc w:val="center"/>
            </w:pPr>
            <w:r w:rsidRPr="00066073">
              <w:t>0.56</w:t>
            </w:r>
          </w:p>
        </w:tc>
        <w:tc>
          <w:tcPr>
            <w:tcW w:w="561" w:type="pct"/>
            <w:shd w:val="clear" w:color="auto" w:fill="D9D9D9" w:themeFill="background1" w:themeFillShade="D9"/>
            <w:noWrap/>
            <w:hideMark/>
          </w:tcPr>
          <w:p w14:paraId="4C9D083E" w14:textId="77777777" w:rsidR="004F56BF" w:rsidRPr="00A87F13" w:rsidRDefault="004F56BF" w:rsidP="006824CC">
            <w:pPr>
              <w:pStyle w:val="NumericTableBodyText"/>
              <w:ind w:right="-490"/>
              <w:jc w:val="center"/>
              <w:rPr>
                <w:b/>
                <w:bCs/>
              </w:rPr>
            </w:pPr>
            <w:r w:rsidRPr="00A87F13">
              <w:rPr>
                <w:b/>
                <w:bCs/>
              </w:rPr>
              <w:t>13.34</w:t>
            </w:r>
          </w:p>
        </w:tc>
        <w:tc>
          <w:tcPr>
            <w:tcW w:w="561" w:type="pct"/>
            <w:noWrap/>
            <w:hideMark/>
          </w:tcPr>
          <w:p w14:paraId="3F521761" w14:textId="77777777" w:rsidR="004F56BF" w:rsidRDefault="004F56BF" w:rsidP="006824CC">
            <w:pPr>
              <w:pStyle w:val="NumericTableBodyText"/>
              <w:ind w:right="-490"/>
              <w:jc w:val="center"/>
            </w:pPr>
            <w:r w:rsidRPr="00066073">
              <w:t>0.02</w:t>
            </w:r>
          </w:p>
        </w:tc>
      </w:tr>
      <w:tr w:rsidR="004F56BF" w14:paraId="06CF800B" w14:textId="77777777" w:rsidTr="00A87F13">
        <w:trPr>
          <w:trHeight w:val="290"/>
        </w:trPr>
        <w:tc>
          <w:tcPr>
            <w:tcW w:w="1071" w:type="pct"/>
            <w:noWrap/>
            <w:hideMark/>
          </w:tcPr>
          <w:p w14:paraId="7D32B8D1" w14:textId="77777777" w:rsidR="004F56BF" w:rsidRDefault="004F56BF" w:rsidP="00D40DD7">
            <w:pPr>
              <w:pStyle w:val="NumericTableBodyText"/>
              <w:rPr>
                <w:i/>
                <w:iCs/>
              </w:rPr>
            </w:pPr>
            <w:r>
              <w:rPr>
                <w:i/>
                <w:iCs/>
              </w:rPr>
              <w:t>Dipturus innominatus</w:t>
            </w:r>
          </w:p>
        </w:tc>
        <w:tc>
          <w:tcPr>
            <w:tcW w:w="561" w:type="pct"/>
            <w:noWrap/>
            <w:hideMark/>
          </w:tcPr>
          <w:p w14:paraId="1DE92F3A" w14:textId="77777777" w:rsidR="004F56BF" w:rsidRDefault="004F56BF" w:rsidP="006824CC">
            <w:pPr>
              <w:pStyle w:val="NumericTableBodyText"/>
              <w:ind w:right="-490"/>
              <w:jc w:val="center"/>
            </w:pPr>
            <w:r w:rsidRPr="00066073">
              <w:t>8.83</w:t>
            </w:r>
          </w:p>
        </w:tc>
        <w:tc>
          <w:tcPr>
            <w:tcW w:w="561" w:type="pct"/>
            <w:noWrap/>
            <w:hideMark/>
          </w:tcPr>
          <w:p w14:paraId="15C57CF2" w14:textId="77777777" w:rsidR="004F56BF" w:rsidRDefault="004F56BF" w:rsidP="006824CC">
            <w:pPr>
              <w:pStyle w:val="NumericTableBodyText"/>
              <w:ind w:right="-490"/>
              <w:jc w:val="center"/>
            </w:pPr>
            <w:r w:rsidRPr="00066073">
              <w:t>8.13</w:t>
            </w:r>
          </w:p>
        </w:tc>
        <w:tc>
          <w:tcPr>
            <w:tcW w:w="561" w:type="pct"/>
            <w:noWrap/>
            <w:hideMark/>
          </w:tcPr>
          <w:p w14:paraId="5456FE38" w14:textId="77777777" w:rsidR="004F56BF" w:rsidRDefault="004F56BF" w:rsidP="006824CC">
            <w:pPr>
              <w:pStyle w:val="NumericTableBodyText"/>
              <w:ind w:right="-490"/>
              <w:jc w:val="center"/>
            </w:pPr>
            <w:r w:rsidRPr="00066073">
              <w:t>2.50</w:t>
            </w:r>
          </w:p>
        </w:tc>
        <w:tc>
          <w:tcPr>
            <w:tcW w:w="561" w:type="pct"/>
            <w:shd w:val="clear" w:color="auto" w:fill="D9D9D9" w:themeFill="background1" w:themeFillShade="D9"/>
            <w:noWrap/>
            <w:hideMark/>
          </w:tcPr>
          <w:p w14:paraId="28638DED" w14:textId="77777777" w:rsidR="004F56BF" w:rsidRPr="00A87F13" w:rsidRDefault="004F56BF" w:rsidP="006824CC">
            <w:pPr>
              <w:pStyle w:val="NumericTableBodyText"/>
              <w:ind w:right="-490"/>
              <w:jc w:val="center"/>
              <w:rPr>
                <w:b/>
                <w:bCs/>
              </w:rPr>
            </w:pPr>
            <w:r w:rsidRPr="00A87F13">
              <w:rPr>
                <w:b/>
                <w:bCs/>
              </w:rPr>
              <w:t>0.85</w:t>
            </w:r>
          </w:p>
        </w:tc>
        <w:tc>
          <w:tcPr>
            <w:tcW w:w="561" w:type="pct"/>
            <w:noWrap/>
            <w:hideMark/>
          </w:tcPr>
          <w:p w14:paraId="0E487FF0" w14:textId="77777777" w:rsidR="004F56BF" w:rsidRDefault="004F56BF" w:rsidP="006824CC">
            <w:pPr>
              <w:pStyle w:val="NumericTableBodyText"/>
              <w:ind w:right="-490"/>
              <w:jc w:val="center"/>
            </w:pPr>
            <w:r w:rsidRPr="00066073">
              <w:t>0.80</w:t>
            </w:r>
          </w:p>
        </w:tc>
        <w:tc>
          <w:tcPr>
            <w:tcW w:w="561" w:type="pct"/>
            <w:noWrap/>
            <w:hideMark/>
          </w:tcPr>
          <w:p w14:paraId="0E60CE91" w14:textId="77777777" w:rsidR="004F56BF" w:rsidRDefault="004F56BF" w:rsidP="006824CC">
            <w:pPr>
              <w:pStyle w:val="NumericTableBodyText"/>
              <w:ind w:right="-490"/>
              <w:jc w:val="center"/>
            </w:pPr>
            <w:r w:rsidRPr="00066073">
              <w:t>0.47</w:t>
            </w:r>
          </w:p>
        </w:tc>
        <w:tc>
          <w:tcPr>
            <w:tcW w:w="561" w:type="pct"/>
            <w:shd w:val="clear" w:color="auto" w:fill="D9D9D9" w:themeFill="background1" w:themeFillShade="D9"/>
            <w:noWrap/>
            <w:hideMark/>
          </w:tcPr>
          <w:p w14:paraId="32E142E1" w14:textId="77777777" w:rsidR="004F56BF" w:rsidRPr="00A87F13" w:rsidRDefault="004F56BF" w:rsidP="006824CC">
            <w:pPr>
              <w:pStyle w:val="NumericTableBodyText"/>
              <w:ind w:right="-490"/>
              <w:jc w:val="center"/>
              <w:rPr>
                <w:b/>
                <w:bCs/>
              </w:rPr>
            </w:pPr>
            <w:r w:rsidRPr="00A87F13">
              <w:rPr>
                <w:b/>
                <w:bCs/>
              </w:rPr>
              <w:t>0.05</w:t>
            </w:r>
          </w:p>
        </w:tc>
      </w:tr>
      <w:tr w:rsidR="004F56BF" w14:paraId="3ABEC49F" w14:textId="77777777" w:rsidTr="00A87F13">
        <w:trPr>
          <w:trHeight w:val="290"/>
        </w:trPr>
        <w:tc>
          <w:tcPr>
            <w:tcW w:w="1071" w:type="pct"/>
            <w:noWrap/>
            <w:hideMark/>
          </w:tcPr>
          <w:p w14:paraId="616FD25A" w14:textId="77777777" w:rsidR="004F56BF" w:rsidRDefault="004F56BF" w:rsidP="00D40DD7">
            <w:pPr>
              <w:pStyle w:val="NumericTableBodyText"/>
              <w:rPr>
                <w:i/>
                <w:iCs/>
              </w:rPr>
            </w:pPr>
            <w:r>
              <w:rPr>
                <w:i/>
                <w:iCs/>
              </w:rPr>
              <w:t>Emmelichthys nitidus</w:t>
            </w:r>
          </w:p>
        </w:tc>
        <w:tc>
          <w:tcPr>
            <w:tcW w:w="561" w:type="pct"/>
            <w:noWrap/>
            <w:hideMark/>
          </w:tcPr>
          <w:p w14:paraId="19E5B4EB" w14:textId="77777777" w:rsidR="004F56BF" w:rsidRDefault="004F56BF" w:rsidP="006824CC">
            <w:pPr>
              <w:pStyle w:val="NumericTableBodyText"/>
              <w:ind w:right="-490"/>
              <w:jc w:val="center"/>
            </w:pPr>
            <w:r w:rsidRPr="00066073">
              <w:t>11.53</w:t>
            </w:r>
          </w:p>
        </w:tc>
        <w:tc>
          <w:tcPr>
            <w:tcW w:w="561" w:type="pct"/>
            <w:noWrap/>
            <w:hideMark/>
          </w:tcPr>
          <w:p w14:paraId="1C5A5644" w14:textId="77777777" w:rsidR="004F56BF" w:rsidRDefault="004F56BF" w:rsidP="006824CC">
            <w:pPr>
              <w:pStyle w:val="NumericTableBodyText"/>
              <w:ind w:right="-490"/>
              <w:jc w:val="center"/>
            </w:pPr>
            <w:r w:rsidRPr="00066073">
              <w:t>10.16</w:t>
            </w:r>
          </w:p>
        </w:tc>
        <w:tc>
          <w:tcPr>
            <w:tcW w:w="561" w:type="pct"/>
            <w:noWrap/>
            <w:hideMark/>
          </w:tcPr>
          <w:p w14:paraId="50AC3FB3" w14:textId="77777777" w:rsidR="004F56BF" w:rsidRDefault="004F56BF" w:rsidP="006824CC">
            <w:pPr>
              <w:pStyle w:val="NumericTableBodyText"/>
              <w:ind w:right="-490"/>
              <w:jc w:val="center"/>
            </w:pPr>
            <w:r w:rsidRPr="00066073">
              <w:t>0.23</w:t>
            </w:r>
          </w:p>
        </w:tc>
        <w:tc>
          <w:tcPr>
            <w:tcW w:w="561" w:type="pct"/>
            <w:noWrap/>
            <w:hideMark/>
          </w:tcPr>
          <w:p w14:paraId="7B149D6D" w14:textId="77777777" w:rsidR="004F56BF" w:rsidRDefault="004F56BF" w:rsidP="006824CC">
            <w:pPr>
              <w:pStyle w:val="NumericTableBodyText"/>
              <w:ind w:right="-490"/>
              <w:jc w:val="center"/>
            </w:pPr>
            <w:r w:rsidRPr="00066073">
              <w:t>0.01</w:t>
            </w:r>
          </w:p>
        </w:tc>
        <w:tc>
          <w:tcPr>
            <w:tcW w:w="561" w:type="pct"/>
            <w:noWrap/>
            <w:hideMark/>
          </w:tcPr>
          <w:p w14:paraId="60E851E9" w14:textId="77777777" w:rsidR="004F56BF" w:rsidRDefault="004F56BF" w:rsidP="006824CC">
            <w:pPr>
              <w:pStyle w:val="NumericTableBodyText"/>
              <w:ind w:right="-490"/>
              <w:jc w:val="center"/>
            </w:pPr>
            <w:r w:rsidRPr="00066073">
              <w:t>0.02</w:t>
            </w:r>
          </w:p>
        </w:tc>
        <w:tc>
          <w:tcPr>
            <w:tcW w:w="561" w:type="pct"/>
            <w:noWrap/>
            <w:hideMark/>
          </w:tcPr>
          <w:p w14:paraId="4B9B4677" w14:textId="77777777" w:rsidR="004F56BF" w:rsidRDefault="004F56BF" w:rsidP="006824CC">
            <w:pPr>
              <w:pStyle w:val="NumericTableBodyText"/>
              <w:ind w:right="-490"/>
              <w:jc w:val="center"/>
            </w:pPr>
            <w:r w:rsidRPr="00066073">
              <w:t>0.17</w:t>
            </w:r>
          </w:p>
        </w:tc>
        <w:tc>
          <w:tcPr>
            <w:tcW w:w="561" w:type="pct"/>
            <w:noWrap/>
            <w:hideMark/>
          </w:tcPr>
          <w:p w14:paraId="1EEB0F83" w14:textId="77777777" w:rsidR="004F56BF" w:rsidRDefault="004F56BF" w:rsidP="006824CC">
            <w:pPr>
              <w:pStyle w:val="NumericTableBodyText"/>
              <w:ind w:right="-490"/>
              <w:jc w:val="center"/>
            </w:pPr>
            <w:r w:rsidRPr="00066073">
              <w:t>0.00</w:t>
            </w:r>
          </w:p>
        </w:tc>
      </w:tr>
      <w:tr w:rsidR="004F56BF" w14:paraId="210C5F1C" w14:textId="77777777" w:rsidTr="00A87F13">
        <w:trPr>
          <w:trHeight w:val="290"/>
        </w:trPr>
        <w:tc>
          <w:tcPr>
            <w:tcW w:w="1071" w:type="pct"/>
            <w:noWrap/>
            <w:hideMark/>
          </w:tcPr>
          <w:p w14:paraId="4389CBCC" w14:textId="77777777" w:rsidR="004F56BF" w:rsidRDefault="004F56BF" w:rsidP="00D40DD7">
            <w:pPr>
              <w:pStyle w:val="NumericTableBodyText"/>
              <w:rPr>
                <w:i/>
                <w:iCs/>
              </w:rPr>
            </w:pPr>
            <w:r>
              <w:rPr>
                <w:i/>
                <w:iCs/>
              </w:rPr>
              <w:t>Engraulis australis</w:t>
            </w:r>
          </w:p>
        </w:tc>
        <w:tc>
          <w:tcPr>
            <w:tcW w:w="561" w:type="pct"/>
            <w:shd w:val="clear" w:color="auto" w:fill="D9D9D9" w:themeFill="background1" w:themeFillShade="D9"/>
            <w:noWrap/>
            <w:hideMark/>
          </w:tcPr>
          <w:p w14:paraId="185C2841" w14:textId="77777777" w:rsidR="004F56BF" w:rsidRPr="00A87F13" w:rsidRDefault="004F56BF" w:rsidP="006824CC">
            <w:pPr>
              <w:pStyle w:val="NumericTableBodyText"/>
              <w:ind w:right="-490"/>
              <w:jc w:val="center"/>
              <w:rPr>
                <w:b/>
                <w:bCs/>
              </w:rPr>
            </w:pPr>
            <w:r w:rsidRPr="00A87F13">
              <w:rPr>
                <w:b/>
                <w:bCs/>
              </w:rPr>
              <w:t>19.37</w:t>
            </w:r>
          </w:p>
        </w:tc>
        <w:tc>
          <w:tcPr>
            <w:tcW w:w="561" w:type="pct"/>
            <w:shd w:val="clear" w:color="auto" w:fill="D9D9D9" w:themeFill="background1" w:themeFillShade="D9"/>
            <w:noWrap/>
            <w:hideMark/>
          </w:tcPr>
          <w:p w14:paraId="2281029B" w14:textId="77777777" w:rsidR="004F56BF" w:rsidRPr="00A87F13" w:rsidRDefault="004F56BF" w:rsidP="006824CC">
            <w:pPr>
              <w:pStyle w:val="NumericTableBodyText"/>
              <w:ind w:right="-490"/>
              <w:jc w:val="center"/>
              <w:rPr>
                <w:b/>
                <w:bCs/>
              </w:rPr>
            </w:pPr>
            <w:r w:rsidRPr="00A87F13">
              <w:rPr>
                <w:b/>
                <w:bCs/>
              </w:rPr>
              <w:t>19.98</w:t>
            </w:r>
          </w:p>
        </w:tc>
        <w:tc>
          <w:tcPr>
            <w:tcW w:w="561" w:type="pct"/>
            <w:shd w:val="clear" w:color="auto" w:fill="D9D9D9" w:themeFill="background1" w:themeFillShade="D9"/>
            <w:noWrap/>
            <w:hideMark/>
          </w:tcPr>
          <w:p w14:paraId="4A4DC89A" w14:textId="77777777" w:rsidR="004F56BF" w:rsidRPr="00A87F13" w:rsidRDefault="004F56BF" w:rsidP="006824CC">
            <w:pPr>
              <w:pStyle w:val="NumericTableBodyText"/>
              <w:ind w:right="-490"/>
              <w:jc w:val="center"/>
              <w:rPr>
                <w:b/>
                <w:bCs/>
              </w:rPr>
            </w:pPr>
            <w:r w:rsidRPr="00A87F13">
              <w:rPr>
                <w:b/>
                <w:bCs/>
              </w:rPr>
              <w:t>19.13</w:t>
            </w:r>
          </w:p>
        </w:tc>
        <w:tc>
          <w:tcPr>
            <w:tcW w:w="561" w:type="pct"/>
            <w:shd w:val="clear" w:color="auto" w:fill="D9D9D9" w:themeFill="background1" w:themeFillShade="D9"/>
            <w:noWrap/>
            <w:hideMark/>
          </w:tcPr>
          <w:p w14:paraId="2515A30C" w14:textId="77777777" w:rsidR="004F56BF" w:rsidRPr="00A87F13" w:rsidRDefault="004F56BF" w:rsidP="006824CC">
            <w:pPr>
              <w:pStyle w:val="NumericTableBodyText"/>
              <w:ind w:right="-490"/>
              <w:jc w:val="center"/>
              <w:rPr>
                <w:b/>
                <w:bCs/>
              </w:rPr>
            </w:pPr>
            <w:r w:rsidRPr="00A87F13">
              <w:rPr>
                <w:b/>
                <w:bCs/>
              </w:rPr>
              <w:t>1.81</w:t>
            </w:r>
          </w:p>
        </w:tc>
        <w:tc>
          <w:tcPr>
            <w:tcW w:w="561" w:type="pct"/>
            <w:noWrap/>
            <w:hideMark/>
          </w:tcPr>
          <w:p w14:paraId="4A1CDACD" w14:textId="77777777" w:rsidR="004F56BF" w:rsidRDefault="004F56BF" w:rsidP="006824CC">
            <w:pPr>
              <w:pStyle w:val="NumericTableBodyText"/>
              <w:ind w:right="-490"/>
              <w:jc w:val="center"/>
            </w:pPr>
            <w:r w:rsidRPr="00066073">
              <w:t>0.43</w:t>
            </w:r>
          </w:p>
        </w:tc>
        <w:tc>
          <w:tcPr>
            <w:tcW w:w="561" w:type="pct"/>
            <w:shd w:val="clear" w:color="auto" w:fill="D9D9D9" w:themeFill="background1" w:themeFillShade="D9"/>
            <w:noWrap/>
            <w:hideMark/>
          </w:tcPr>
          <w:p w14:paraId="5002C356" w14:textId="77777777" w:rsidR="004F56BF" w:rsidRPr="00A87F13" w:rsidRDefault="004F56BF" w:rsidP="006824CC">
            <w:pPr>
              <w:pStyle w:val="NumericTableBodyText"/>
              <w:ind w:right="-490"/>
              <w:jc w:val="center"/>
              <w:rPr>
                <w:b/>
                <w:bCs/>
              </w:rPr>
            </w:pPr>
            <w:r w:rsidRPr="00A87F13">
              <w:rPr>
                <w:b/>
                <w:bCs/>
              </w:rPr>
              <w:t>12.50</w:t>
            </w:r>
          </w:p>
        </w:tc>
        <w:tc>
          <w:tcPr>
            <w:tcW w:w="561" w:type="pct"/>
            <w:noWrap/>
            <w:hideMark/>
          </w:tcPr>
          <w:p w14:paraId="150CA46B" w14:textId="77777777" w:rsidR="004F56BF" w:rsidRDefault="004F56BF" w:rsidP="006824CC">
            <w:pPr>
              <w:pStyle w:val="NumericTableBodyText"/>
              <w:ind w:right="-490"/>
              <w:jc w:val="center"/>
            </w:pPr>
            <w:r w:rsidRPr="00066073">
              <w:t>0.02</w:t>
            </w:r>
          </w:p>
        </w:tc>
      </w:tr>
      <w:tr w:rsidR="004F56BF" w14:paraId="7F1D8500" w14:textId="77777777" w:rsidTr="00A87F13">
        <w:trPr>
          <w:trHeight w:val="290"/>
        </w:trPr>
        <w:tc>
          <w:tcPr>
            <w:tcW w:w="1071" w:type="pct"/>
            <w:noWrap/>
            <w:hideMark/>
          </w:tcPr>
          <w:p w14:paraId="72A97E86" w14:textId="77777777" w:rsidR="004F56BF" w:rsidRDefault="004F56BF" w:rsidP="00D40DD7">
            <w:pPr>
              <w:pStyle w:val="NumericTableBodyText"/>
              <w:rPr>
                <w:i/>
                <w:iCs/>
              </w:rPr>
            </w:pPr>
            <w:r>
              <w:rPr>
                <w:i/>
                <w:iCs/>
              </w:rPr>
              <w:t>Galeorhinus galeus</w:t>
            </w:r>
          </w:p>
        </w:tc>
        <w:tc>
          <w:tcPr>
            <w:tcW w:w="561" w:type="pct"/>
            <w:shd w:val="clear" w:color="auto" w:fill="D9D9D9" w:themeFill="background1" w:themeFillShade="D9"/>
            <w:noWrap/>
            <w:hideMark/>
          </w:tcPr>
          <w:p w14:paraId="6B67D436" w14:textId="77777777" w:rsidR="004F56BF" w:rsidRPr="00A87F13" w:rsidRDefault="004F56BF" w:rsidP="006824CC">
            <w:pPr>
              <w:pStyle w:val="NumericTableBodyText"/>
              <w:ind w:right="-490"/>
              <w:jc w:val="center"/>
              <w:rPr>
                <w:b/>
                <w:bCs/>
              </w:rPr>
            </w:pPr>
            <w:r w:rsidRPr="00A87F13">
              <w:rPr>
                <w:b/>
                <w:bCs/>
              </w:rPr>
              <w:t>17.18</w:t>
            </w:r>
          </w:p>
        </w:tc>
        <w:tc>
          <w:tcPr>
            <w:tcW w:w="561" w:type="pct"/>
            <w:shd w:val="clear" w:color="auto" w:fill="D9D9D9" w:themeFill="background1" w:themeFillShade="D9"/>
            <w:noWrap/>
            <w:hideMark/>
          </w:tcPr>
          <w:p w14:paraId="09450D70" w14:textId="77777777" w:rsidR="004F56BF" w:rsidRPr="00A87F13" w:rsidRDefault="004F56BF" w:rsidP="006824CC">
            <w:pPr>
              <w:pStyle w:val="NumericTableBodyText"/>
              <w:ind w:right="-490"/>
              <w:jc w:val="center"/>
              <w:rPr>
                <w:b/>
                <w:bCs/>
              </w:rPr>
            </w:pPr>
            <w:r w:rsidRPr="00A87F13">
              <w:rPr>
                <w:b/>
                <w:bCs/>
              </w:rPr>
              <w:t>16.64</w:t>
            </w:r>
          </w:p>
        </w:tc>
        <w:tc>
          <w:tcPr>
            <w:tcW w:w="561" w:type="pct"/>
            <w:shd w:val="clear" w:color="auto" w:fill="D9D9D9" w:themeFill="background1" w:themeFillShade="D9"/>
            <w:noWrap/>
            <w:hideMark/>
          </w:tcPr>
          <w:p w14:paraId="392131DE" w14:textId="77777777" w:rsidR="004F56BF" w:rsidRPr="00A87F13" w:rsidRDefault="004F56BF" w:rsidP="006824CC">
            <w:pPr>
              <w:pStyle w:val="NumericTableBodyText"/>
              <w:ind w:right="-490"/>
              <w:jc w:val="center"/>
              <w:rPr>
                <w:b/>
                <w:bCs/>
              </w:rPr>
            </w:pPr>
            <w:r w:rsidRPr="00A87F13">
              <w:rPr>
                <w:b/>
                <w:bCs/>
              </w:rPr>
              <w:t>10.61</w:t>
            </w:r>
          </w:p>
        </w:tc>
        <w:tc>
          <w:tcPr>
            <w:tcW w:w="561" w:type="pct"/>
            <w:shd w:val="clear" w:color="auto" w:fill="D9D9D9" w:themeFill="background1" w:themeFillShade="D9"/>
            <w:noWrap/>
            <w:hideMark/>
          </w:tcPr>
          <w:p w14:paraId="4982E39F" w14:textId="77777777" w:rsidR="004F56BF" w:rsidRPr="00A87F13" w:rsidRDefault="004F56BF" w:rsidP="006824CC">
            <w:pPr>
              <w:pStyle w:val="NumericTableBodyText"/>
              <w:ind w:right="-490"/>
              <w:jc w:val="center"/>
              <w:rPr>
                <w:b/>
                <w:bCs/>
              </w:rPr>
            </w:pPr>
            <w:r w:rsidRPr="00A87F13">
              <w:rPr>
                <w:b/>
                <w:bCs/>
              </w:rPr>
              <w:t>1.04</w:t>
            </w:r>
          </w:p>
        </w:tc>
        <w:tc>
          <w:tcPr>
            <w:tcW w:w="561" w:type="pct"/>
            <w:noWrap/>
            <w:hideMark/>
          </w:tcPr>
          <w:p w14:paraId="3D6319A9" w14:textId="77777777" w:rsidR="004F56BF" w:rsidRDefault="004F56BF" w:rsidP="006824CC">
            <w:pPr>
              <w:pStyle w:val="NumericTableBodyText"/>
              <w:ind w:right="-490"/>
              <w:jc w:val="center"/>
            </w:pPr>
            <w:r w:rsidRPr="00066073">
              <w:t>0.70</w:t>
            </w:r>
          </w:p>
        </w:tc>
        <w:tc>
          <w:tcPr>
            <w:tcW w:w="561" w:type="pct"/>
            <w:shd w:val="clear" w:color="auto" w:fill="D9D9D9" w:themeFill="background1" w:themeFillShade="D9"/>
            <w:noWrap/>
            <w:hideMark/>
          </w:tcPr>
          <w:p w14:paraId="1DDC4C80" w14:textId="77777777" w:rsidR="004F56BF" w:rsidRPr="00A87F13" w:rsidRDefault="004F56BF" w:rsidP="006824CC">
            <w:pPr>
              <w:pStyle w:val="NumericTableBodyText"/>
              <w:ind w:right="-490"/>
              <w:jc w:val="center"/>
              <w:rPr>
                <w:b/>
                <w:bCs/>
              </w:rPr>
            </w:pPr>
            <w:r w:rsidRPr="00A87F13">
              <w:rPr>
                <w:b/>
                <w:bCs/>
              </w:rPr>
              <w:t>7.70</w:t>
            </w:r>
          </w:p>
        </w:tc>
        <w:tc>
          <w:tcPr>
            <w:tcW w:w="561" w:type="pct"/>
            <w:noWrap/>
            <w:hideMark/>
          </w:tcPr>
          <w:p w14:paraId="276F97C1" w14:textId="77777777" w:rsidR="004F56BF" w:rsidRDefault="004F56BF" w:rsidP="006824CC">
            <w:pPr>
              <w:pStyle w:val="NumericTableBodyText"/>
              <w:ind w:right="-490"/>
              <w:jc w:val="center"/>
            </w:pPr>
            <w:r w:rsidRPr="00066073">
              <w:t>0.02</w:t>
            </w:r>
          </w:p>
        </w:tc>
      </w:tr>
      <w:tr w:rsidR="004F56BF" w14:paraId="58718B69" w14:textId="77777777" w:rsidTr="00A87F13">
        <w:trPr>
          <w:trHeight w:val="290"/>
        </w:trPr>
        <w:tc>
          <w:tcPr>
            <w:tcW w:w="1071" w:type="pct"/>
            <w:noWrap/>
            <w:hideMark/>
          </w:tcPr>
          <w:p w14:paraId="2A84528D" w14:textId="77777777" w:rsidR="004F56BF" w:rsidRDefault="004F56BF" w:rsidP="00D40DD7">
            <w:pPr>
              <w:pStyle w:val="NumericTableBodyText"/>
              <w:rPr>
                <w:i/>
                <w:iCs/>
              </w:rPr>
            </w:pPr>
            <w:r>
              <w:rPr>
                <w:i/>
                <w:iCs/>
              </w:rPr>
              <w:t>Genyagnus monopterygius</w:t>
            </w:r>
          </w:p>
        </w:tc>
        <w:tc>
          <w:tcPr>
            <w:tcW w:w="561" w:type="pct"/>
            <w:shd w:val="clear" w:color="auto" w:fill="D9D9D9" w:themeFill="background1" w:themeFillShade="D9"/>
            <w:noWrap/>
            <w:hideMark/>
          </w:tcPr>
          <w:p w14:paraId="315FC750" w14:textId="77777777" w:rsidR="004F56BF" w:rsidRPr="00A87F13" w:rsidRDefault="004F56BF" w:rsidP="006824CC">
            <w:pPr>
              <w:pStyle w:val="NumericTableBodyText"/>
              <w:ind w:right="-490"/>
              <w:jc w:val="center"/>
              <w:rPr>
                <w:b/>
                <w:bCs/>
              </w:rPr>
            </w:pPr>
            <w:r w:rsidRPr="00A87F13">
              <w:rPr>
                <w:b/>
                <w:bCs/>
              </w:rPr>
              <w:t>16.83</w:t>
            </w:r>
          </w:p>
        </w:tc>
        <w:tc>
          <w:tcPr>
            <w:tcW w:w="561" w:type="pct"/>
            <w:shd w:val="clear" w:color="auto" w:fill="D9D9D9" w:themeFill="background1" w:themeFillShade="D9"/>
            <w:noWrap/>
            <w:hideMark/>
          </w:tcPr>
          <w:p w14:paraId="426E049B" w14:textId="77777777" w:rsidR="004F56BF" w:rsidRPr="00A87F13" w:rsidRDefault="004F56BF" w:rsidP="006824CC">
            <w:pPr>
              <w:pStyle w:val="NumericTableBodyText"/>
              <w:ind w:right="-490"/>
              <w:jc w:val="center"/>
              <w:rPr>
                <w:b/>
                <w:bCs/>
              </w:rPr>
            </w:pPr>
            <w:r w:rsidRPr="00A87F13">
              <w:rPr>
                <w:b/>
                <w:bCs/>
              </w:rPr>
              <w:t>17.54</w:t>
            </w:r>
          </w:p>
        </w:tc>
        <w:tc>
          <w:tcPr>
            <w:tcW w:w="561" w:type="pct"/>
            <w:shd w:val="clear" w:color="auto" w:fill="D9D9D9" w:themeFill="background1" w:themeFillShade="D9"/>
            <w:noWrap/>
            <w:hideMark/>
          </w:tcPr>
          <w:p w14:paraId="11B37F29" w14:textId="77777777" w:rsidR="004F56BF" w:rsidRPr="00A87F13" w:rsidRDefault="004F56BF" w:rsidP="006824CC">
            <w:pPr>
              <w:pStyle w:val="NumericTableBodyText"/>
              <w:ind w:right="-490"/>
              <w:jc w:val="center"/>
              <w:rPr>
                <w:b/>
                <w:bCs/>
              </w:rPr>
            </w:pPr>
            <w:r w:rsidRPr="00A87F13">
              <w:rPr>
                <w:b/>
                <w:bCs/>
              </w:rPr>
              <w:t>16.24</w:t>
            </w:r>
          </w:p>
        </w:tc>
        <w:tc>
          <w:tcPr>
            <w:tcW w:w="561" w:type="pct"/>
            <w:shd w:val="clear" w:color="auto" w:fill="D9D9D9" w:themeFill="background1" w:themeFillShade="D9"/>
            <w:noWrap/>
            <w:hideMark/>
          </w:tcPr>
          <w:p w14:paraId="2E21FAFF" w14:textId="77777777" w:rsidR="004F56BF" w:rsidRPr="00A87F13" w:rsidRDefault="004F56BF" w:rsidP="006824CC">
            <w:pPr>
              <w:pStyle w:val="NumericTableBodyText"/>
              <w:ind w:right="-490"/>
              <w:jc w:val="center"/>
              <w:rPr>
                <w:b/>
                <w:bCs/>
              </w:rPr>
            </w:pPr>
            <w:r w:rsidRPr="00A87F13">
              <w:rPr>
                <w:b/>
                <w:bCs/>
              </w:rPr>
              <w:t>0.64</w:t>
            </w:r>
          </w:p>
        </w:tc>
        <w:tc>
          <w:tcPr>
            <w:tcW w:w="561" w:type="pct"/>
            <w:noWrap/>
            <w:hideMark/>
          </w:tcPr>
          <w:p w14:paraId="68A6DDD4" w14:textId="77777777" w:rsidR="004F56BF" w:rsidRDefault="004F56BF" w:rsidP="006824CC">
            <w:pPr>
              <w:pStyle w:val="NumericTableBodyText"/>
              <w:ind w:right="-490"/>
              <w:jc w:val="center"/>
            </w:pPr>
            <w:r w:rsidRPr="00066073">
              <w:t>0.87</w:t>
            </w:r>
          </w:p>
        </w:tc>
        <w:tc>
          <w:tcPr>
            <w:tcW w:w="561" w:type="pct"/>
            <w:shd w:val="clear" w:color="auto" w:fill="D9D9D9" w:themeFill="background1" w:themeFillShade="D9"/>
            <w:noWrap/>
            <w:hideMark/>
          </w:tcPr>
          <w:p w14:paraId="6498FC02" w14:textId="77777777" w:rsidR="004F56BF" w:rsidRPr="00A87F13" w:rsidRDefault="004F56BF" w:rsidP="006824CC">
            <w:pPr>
              <w:pStyle w:val="NumericTableBodyText"/>
              <w:ind w:right="-490"/>
              <w:jc w:val="center"/>
              <w:rPr>
                <w:b/>
                <w:bCs/>
              </w:rPr>
            </w:pPr>
            <w:r w:rsidRPr="00A87F13">
              <w:rPr>
                <w:b/>
                <w:bCs/>
              </w:rPr>
              <w:t>10.57</w:t>
            </w:r>
          </w:p>
        </w:tc>
        <w:tc>
          <w:tcPr>
            <w:tcW w:w="561" w:type="pct"/>
            <w:shd w:val="clear" w:color="auto" w:fill="D9D9D9" w:themeFill="background1" w:themeFillShade="D9"/>
            <w:noWrap/>
            <w:hideMark/>
          </w:tcPr>
          <w:p w14:paraId="5C08CB71" w14:textId="77777777" w:rsidR="004F56BF" w:rsidRPr="00A87F13" w:rsidRDefault="004F56BF" w:rsidP="006824CC">
            <w:pPr>
              <w:pStyle w:val="NumericTableBodyText"/>
              <w:ind w:right="-490"/>
              <w:jc w:val="center"/>
              <w:rPr>
                <w:b/>
                <w:bCs/>
              </w:rPr>
            </w:pPr>
            <w:r w:rsidRPr="00A87F13">
              <w:rPr>
                <w:b/>
                <w:bCs/>
              </w:rPr>
              <w:t>0.04</w:t>
            </w:r>
          </w:p>
        </w:tc>
      </w:tr>
      <w:tr w:rsidR="004F56BF" w14:paraId="61667938" w14:textId="77777777" w:rsidTr="00A87F13">
        <w:trPr>
          <w:trHeight w:val="290"/>
        </w:trPr>
        <w:tc>
          <w:tcPr>
            <w:tcW w:w="1071" w:type="pct"/>
            <w:noWrap/>
            <w:hideMark/>
          </w:tcPr>
          <w:p w14:paraId="16FE216D" w14:textId="77777777" w:rsidR="004F56BF" w:rsidRDefault="004F56BF" w:rsidP="00D40DD7">
            <w:pPr>
              <w:pStyle w:val="NumericTableBodyText"/>
              <w:rPr>
                <w:i/>
                <w:iCs/>
              </w:rPr>
            </w:pPr>
            <w:r>
              <w:rPr>
                <w:i/>
                <w:iCs/>
              </w:rPr>
              <w:t>Genypterus blacodes</w:t>
            </w:r>
          </w:p>
        </w:tc>
        <w:tc>
          <w:tcPr>
            <w:tcW w:w="561" w:type="pct"/>
            <w:noWrap/>
            <w:hideMark/>
          </w:tcPr>
          <w:p w14:paraId="2E5503C1" w14:textId="77777777" w:rsidR="004F56BF" w:rsidRDefault="004F56BF" w:rsidP="006824CC">
            <w:pPr>
              <w:pStyle w:val="NumericTableBodyText"/>
              <w:ind w:right="-490"/>
              <w:jc w:val="center"/>
            </w:pPr>
            <w:r w:rsidRPr="00066073">
              <w:t>7.87</w:t>
            </w:r>
          </w:p>
        </w:tc>
        <w:tc>
          <w:tcPr>
            <w:tcW w:w="561" w:type="pct"/>
            <w:noWrap/>
            <w:hideMark/>
          </w:tcPr>
          <w:p w14:paraId="0E7DBC96" w14:textId="77777777" w:rsidR="004F56BF" w:rsidRDefault="004F56BF" w:rsidP="006824CC">
            <w:pPr>
              <w:pStyle w:val="NumericTableBodyText"/>
              <w:ind w:right="-490"/>
              <w:jc w:val="center"/>
            </w:pPr>
            <w:r w:rsidRPr="00066073">
              <w:t>7.42</w:t>
            </w:r>
          </w:p>
        </w:tc>
        <w:tc>
          <w:tcPr>
            <w:tcW w:w="561" w:type="pct"/>
            <w:noWrap/>
            <w:hideMark/>
          </w:tcPr>
          <w:p w14:paraId="08B8862F" w14:textId="77777777" w:rsidR="004F56BF" w:rsidRDefault="004F56BF" w:rsidP="006824CC">
            <w:pPr>
              <w:pStyle w:val="NumericTableBodyText"/>
              <w:ind w:right="-490"/>
              <w:jc w:val="center"/>
            </w:pPr>
            <w:r w:rsidRPr="00066073">
              <w:t>0.45</w:t>
            </w:r>
          </w:p>
        </w:tc>
        <w:tc>
          <w:tcPr>
            <w:tcW w:w="561" w:type="pct"/>
            <w:noWrap/>
            <w:hideMark/>
          </w:tcPr>
          <w:p w14:paraId="2A007BB0" w14:textId="77777777" w:rsidR="004F56BF" w:rsidRDefault="004F56BF" w:rsidP="006824CC">
            <w:pPr>
              <w:pStyle w:val="NumericTableBodyText"/>
              <w:ind w:right="-490"/>
              <w:jc w:val="center"/>
            </w:pPr>
            <w:r w:rsidRPr="00066073">
              <w:t>0.04</w:t>
            </w:r>
          </w:p>
        </w:tc>
        <w:tc>
          <w:tcPr>
            <w:tcW w:w="561" w:type="pct"/>
            <w:noWrap/>
            <w:hideMark/>
          </w:tcPr>
          <w:p w14:paraId="6F95D4C5" w14:textId="77777777" w:rsidR="004F56BF" w:rsidRDefault="004F56BF" w:rsidP="006824CC">
            <w:pPr>
              <w:pStyle w:val="NumericTableBodyText"/>
              <w:ind w:right="-490"/>
              <w:jc w:val="center"/>
            </w:pPr>
            <w:r w:rsidRPr="00066073">
              <w:t>0.06</w:t>
            </w:r>
          </w:p>
        </w:tc>
        <w:tc>
          <w:tcPr>
            <w:tcW w:w="561" w:type="pct"/>
            <w:noWrap/>
            <w:hideMark/>
          </w:tcPr>
          <w:p w14:paraId="62106E7E" w14:textId="77777777" w:rsidR="004F56BF" w:rsidRDefault="004F56BF" w:rsidP="006824CC">
            <w:pPr>
              <w:pStyle w:val="NumericTableBodyText"/>
              <w:ind w:right="-490"/>
              <w:jc w:val="center"/>
            </w:pPr>
            <w:r w:rsidRPr="00066073">
              <w:t>0.26</w:t>
            </w:r>
          </w:p>
        </w:tc>
        <w:tc>
          <w:tcPr>
            <w:tcW w:w="561" w:type="pct"/>
            <w:noWrap/>
            <w:hideMark/>
          </w:tcPr>
          <w:p w14:paraId="2B6BCB64" w14:textId="77777777" w:rsidR="004F56BF" w:rsidRDefault="004F56BF" w:rsidP="006824CC">
            <w:pPr>
              <w:pStyle w:val="NumericTableBodyText"/>
              <w:ind w:right="-490"/>
              <w:jc w:val="center"/>
            </w:pPr>
            <w:r w:rsidRPr="00066073">
              <w:t>0.01</w:t>
            </w:r>
          </w:p>
        </w:tc>
      </w:tr>
      <w:tr w:rsidR="004F56BF" w14:paraId="3C14384B" w14:textId="77777777" w:rsidTr="00A87F13">
        <w:trPr>
          <w:trHeight w:val="290"/>
        </w:trPr>
        <w:tc>
          <w:tcPr>
            <w:tcW w:w="1071" w:type="pct"/>
            <w:noWrap/>
            <w:hideMark/>
          </w:tcPr>
          <w:p w14:paraId="33453488" w14:textId="77777777" w:rsidR="004F56BF" w:rsidRDefault="004F56BF" w:rsidP="00D40DD7">
            <w:pPr>
              <w:pStyle w:val="NumericTableBodyText"/>
              <w:rPr>
                <w:i/>
                <w:iCs/>
              </w:rPr>
            </w:pPr>
            <w:r>
              <w:rPr>
                <w:i/>
                <w:iCs/>
              </w:rPr>
              <w:t>Girella tricuspidata</w:t>
            </w:r>
          </w:p>
        </w:tc>
        <w:tc>
          <w:tcPr>
            <w:tcW w:w="561" w:type="pct"/>
            <w:shd w:val="clear" w:color="auto" w:fill="D9D9D9" w:themeFill="background1" w:themeFillShade="D9"/>
            <w:noWrap/>
            <w:hideMark/>
          </w:tcPr>
          <w:p w14:paraId="00FD216C" w14:textId="77777777" w:rsidR="004F56BF" w:rsidRPr="00A87F13" w:rsidRDefault="004F56BF" w:rsidP="006824CC">
            <w:pPr>
              <w:pStyle w:val="NumericTableBodyText"/>
              <w:ind w:right="-490"/>
              <w:jc w:val="center"/>
              <w:rPr>
                <w:b/>
                <w:bCs/>
              </w:rPr>
            </w:pPr>
            <w:r w:rsidRPr="00A87F13">
              <w:rPr>
                <w:b/>
                <w:bCs/>
              </w:rPr>
              <w:t>28.71</w:t>
            </w:r>
          </w:p>
        </w:tc>
        <w:tc>
          <w:tcPr>
            <w:tcW w:w="561" w:type="pct"/>
            <w:shd w:val="clear" w:color="auto" w:fill="D9D9D9" w:themeFill="background1" w:themeFillShade="D9"/>
            <w:noWrap/>
            <w:hideMark/>
          </w:tcPr>
          <w:p w14:paraId="09F7E1D0" w14:textId="77777777" w:rsidR="004F56BF" w:rsidRPr="00A87F13" w:rsidRDefault="004F56BF" w:rsidP="006824CC">
            <w:pPr>
              <w:pStyle w:val="NumericTableBodyText"/>
              <w:ind w:right="-490"/>
              <w:jc w:val="center"/>
              <w:rPr>
                <w:b/>
                <w:bCs/>
              </w:rPr>
            </w:pPr>
            <w:r w:rsidRPr="00A87F13">
              <w:rPr>
                <w:b/>
                <w:bCs/>
              </w:rPr>
              <w:t>33.32</w:t>
            </w:r>
          </w:p>
        </w:tc>
        <w:tc>
          <w:tcPr>
            <w:tcW w:w="561" w:type="pct"/>
            <w:shd w:val="clear" w:color="auto" w:fill="D9D9D9" w:themeFill="background1" w:themeFillShade="D9"/>
            <w:noWrap/>
            <w:hideMark/>
          </w:tcPr>
          <w:p w14:paraId="059E972C" w14:textId="77777777" w:rsidR="004F56BF" w:rsidRPr="00A87F13" w:rsidRDefault="004F56BF" w:rsidP="006824CC">
            <w:pPr>
              <w:pStyle w:val="NumericTableBodyText"/>
              <w:ind w:right="-490"/>
              <w:jc w:val="center"/>
              <w:rPr>
                <w:b/>
                <w:bCs/>
              </w:rPr>
            </w:pPr>
            <w:r w:rsidRPr="00A87F13">
              <w:rPr>
                <w:b/>
                <w:bCs/>
              </w:rPr>
              <w:t>33.19</w:t>
            </w:r>
          </w:p>
        </w:tc>
        <w:tc>
          <w:tcPr>
            <w:tcW w:w="561" w:type="pct"/>
            <w:noWrap/>
            <w:hideMark/>
          </w:tcPr>
          <w:p w14:paraId="301A3137" w14:textId="77777777" w:rsidR="004F56BF" w:rsidRDefault="004F56BF" w:rsidP="006824CC">
            <w:pPr>
              <w:pStyle w:val="NumericTableBodyText"/>
              <w:ind w:right="-490"/>
              <w:jc w:val="center"/>
            </w:pPr>
            <w:r w:rsidRPr="00066073">
              <w:t>0.05</w:t>
            </w:r>
          </w:p>
        </w:tc>
        <w:tc>
          <w:tcPr>
            <w:tcW w:w="561" w:type="pct"/>
            <w:noWrap/>
            <w:hideMark/>
          </w:tcPr>
          <w:p w14:paraId="77DECBFA" w14:textId="77777777" w:rsidR="004F56BF" w:rsidRDefault="004F56BF" w:rsidP="006824CC">
            <w:pPr>
              <w:pStyle w:val="NumericTableBodyText"/>
              <w:ind w:right="-490"/>
              <w:jc w:val="center"/>
            </w:pPr>
            <w:r w:rsidRPr="00066073">
              <w:t>0.00</w:t>
            </w:r>
          </w:p>
        </w:tc>
        <w:tc>
          <w:tcPr>
            <w:tcW w:w="561" w:type="pct"/>
            <w:shd w:val="clear" w:color="auto" w:fill="D9D9D9" w:themeFill="background1" w:themeFillShade="D9"/>
            <w:noWrap/>
            <w:hideMark/>
          </w:tcPr>
          <w:p w14:paraId="394438D5" w14:textId="77777777" w:rsidR="004F56BF" w:rsidRPr="00A87F13" w:rsidRDefault="004F56BF" w:rsidP="006824CC">
            <w:pPr>
              <w:pStyle w:val="NumericTableBodyText"/>
              <w:ind w:right="-490"/>
              <w:jc w:val="center"/>
              <w:rPr>
                <w:b/>
                <w:bCs/>
              </w:rPr>
            </w:pPr>
            <w:r w:rsidRPr="00A87F13">
              <w:rPr>
                <w:b/>
                <w:bCs/>
              </w:rPr>
              <w:t>20.42</w:t>
            </w:r>
          </w:p>
        </w:tc>
        <w:tc>
          <w:tcPr>
            <w:tcW w:w="561" w:type="pct"/>
            <w:noWrap/>
            <w:hideMark/>
          </w:tcPr>
          <w:p w14:paraId="0945211E" w14:textId="77777777" w:rsidR="004F56BF" w:rsidRDefault="004F56BF" w:rsidP="006824CC">
            <w:pPr>
              <w:pStyle w:val="NumericTableBodyText"/>
              <w:ind w:right="-490"/>
              <w:jc w:val="center"/>
            </w:pPr>
            <w:r w:rsidRPr="00066073">
              <w:t>0.01</w:t>
            </w:r>
          </w:p>
        </w:tc>
      </w:tr>
      <w:tr w:rsidR="004F56BF" w14:paraId="1FB2D368" w14:textId="77777777" w:rsidTr="00A87F13">
        <w:trPr>
          <w:trHeight w:val="290"/>
        </w:trPr>
        <w:tc>
          <w:tcPr>
            <w:tcW w:w="1071" w:type="pct"/>
            <w:noWrap/>
            <w:hideMark/>
          </w:tcPr>
          <w:p w14:paraId="6EC05828" w14:textId="77777777" w:rsidR="004F56BF" w:rsidRDefault="004F56BF" w:rsidP="00D40DD7">
            <w:pPr>
              <w:pStyle w:val="NumericTableBodyText"/>
              <w:rPr>
                <w:i/>
                <w:iCs/>
              </w:rPr>
            </w:pPr>
            <w:r>
              <w:rPr>
                <w:i/>
                <w:iCs/>
              </w:rPr>
              <w:t>Heptranchias perlo</w:t>
            </w:r>
          </w:p>
        </w:tc>
        <w:tc>
          <w:tcPr>
            <w:tcW w:w="561" w:type="pct"/>
            <w:noWrap/>
            <w:hideMark/>
          </w:tcPr>
          <w:p w14:paraId="6402D83C" w14:textId="77777777" w:rsidR="004F56BF" w:rsidRDefault="004F56BF" w:rsidP="006824CC">
            <w:pPr>
              <w:pStyle w:val="NumericTableBodyText"/>
              <w:ind w:right="-490"/>
              <w:jc w:val="center"/>
            </w:pPr>
            <w:r w:rsidRPr="00066073">
              <w:t>10.41</w:t>
            </w:r>
          </w:p>
        </w:tc>
        <w:tc>
          <w:tcPr>
            <w:tcW w:w="561" w:type="pct"/>
            <w:noWrap/>
            <w:hideMark/>
          </w:tcPr>
          <w:p w14:paraId="5C2E709A" w14:textId="77777777" w:rsidR="004F56BF" w:rsidRDefault="004F56BF" w:rsidP="006824CC">
            <w:pPr>
              <w:pStyle w:val="NumericTableBodyText"/>
              <w:ind w:right="-490"/>
              <w:jc w:val="center"/>
            </w:pPr>
            <w:r w:rsidRPr="00066073">
              <w:t>8.72</w:t>
            </w:r>
          </w:p>
        </w:tc>
        <w:tc>
          <w:tcPr>
            <w:tcW w:w="561" w:type="pct"/>
            <w:noWrap/>
            <w:hideMark/>
          </w:tcPr>
          <w:p w14:paraId="7CA2B8FB" w14:textId="77777777" w:rsidR="004F56BF" w:rsidRDefault="004F56BF" w:rsidP="006824CC">
            <w:pPr>
              <w:pStyle w:val="NumericTableBodyText"/>
              <w:ind w:right="-490"/>
              <w:jc w:val="center"/>
            </w:pPr>
            <w:r w:rsidRPr="00066073">
              <w:t>0.11</w:t>
            </w:r>
          </w:p>
        </w:tc>
        <w:tc>
          <w:tcPr>
            <w:tcW w:w="561" w:type="pct"/>
            <w:noWrap/>
            <w:hideMark/>
          </w:tcPr>
          <w:p w14:paraId="099F6AC0" w14:textId="77777777" w:rsidR="004F56BF" w:rsidRDefault="004F56BF" w:rsidP="006824CC">
            <w:pPr>
              <w:pStyle w:val="NumericTableBodyText"/>
              <w:ind w:right="-490"/>
              <w:jc w:val="center"/>
            </w:pPr>
            <w:r w:rsidRPr="00066073">
              <w:t>0.01</w:t>
            </w:r>
          </w:p>
        </w:tc>
        <w:tc>
          <w:tcPr>
            <w:tcW w:w="561" w:type="pct"/>
            <w:noWrap/>
            <w:hideMark/>
          </w:tcPr>
          <w:p w14:paraId="43CEFB13" w14:textId="77777777" w:rsidR="004F56BF" w:rsidRDefault="004F56BF" w:rsidP="006824CC">
            <w:pPr>
              <w:pStyle w:val="NumericTableBodyText"/>
              <w:ind w:right="-490"/>
              <w:jc w:val="center"/>
            </w:pPr>
            <w:r w:rsidRPr="00066073">
              <w:t>0.01</w:t>
            </w:r>
          </w:p>
        </w:tc>
        <w:tc>
          <w:tcPr>
            <w:tcW w:w="561" w:type="pct"/>
            <w:noWrap/>
            <w:hideMark/>
          </w:tcPr>
          <w:p w14:paraId="7682F1FF" w14:textId="77777777" w:rsidR="004F56BF" w:rsidRDefault="004F56BF" w:rsidP="006824CC">
            <w:pPr>
              <w:pStyle w:val="NumericTableBodyText"/>
              <w:ind w:right="-490"/>
              <w:jc w:val="center"/>
            </w:pPr>
            <w:r w:rsidRPr="00066073">
              <w:t>0.08</w:t>
            </w:r>
          </w:p>
        </w:tc>
        <w:tc>
          <w:tcPr>
            <w:tcW w:w="561" w:type="pct"/>
            <w:noWrap/>
            <w:hideMark/>
          </w:tcPr>
          <w:p w14:paraId="188ACBA2" w14:textId="77777777" w:rsidR="004F56BF" w:rsidRDefault="004F56BF" w:rsidP="006824CC">
            <w:pPr>
              <w:pStyle w:val="NumericTableBodyText"/>
              <w:ind w:right="-490"/>
              <w:jc w:val="center"/>
            </w:pPr>
            <w:r w:rsidRPr="00066073">
              <w:t>0.00</w:t>
            </w:r>
          </w:p>
        </w:tc>
      </w:tr>
      <w:tr w:rsidR="004F56BF" w14:paraId="2ED2A823" w14:textId="77777777" w:rsidTr="00A87F13">
        <w:trPr>
          <w:trHeight w:val="290"/>
        </w:trPr>
        <w:tc>
          <w:tcPr>
            <w:tcW w:w="1071" w:type="pct"/>
            <w:noWrap/>
            <w:hideMark/>
          </w:tcPr>
          <w:p w14:paraId="2A64F02F" w14:textId="77777777" w:rsidR="004F56BF" w:rsidRDefault="004F56BF" w:rsidP="00D40DD7">
            <w:pPr>
              <w:pStyle w:val="NumericTableBodyText"/>
              <w:rPr>
                <w:i/>
                <w:iCs/>
              </w:rPr>
            </w:pPr>
            <w:r>
              <w:rPr>
                <w:i/>
                <w:iCs/>
              </w:rPr>
              <w:t>Hoplichthys haswelli</w:t>
            </w:r>
          </w:p>
        </w:tc>
        <w:tc>
          <w:tcPr>
            <w:tcW w:w="561" w:type="pct"/>
            <w:noWrap/>
            <w:hideMark/>
          </w:tcPr>
          <w:p w14:paraId="7D5F05C6" w14:textId="77777777" w:rsidR="004F56BF" w:rsidRDefault="004F56BF" w:rsidP="006824CC">
            <w:pPr>
              <w:pStyle w:val="NumericTableBodyText"/>
              <w:ind w:right="-490"/>
              <w:jc w:val="center"/>
            </w:pPr>
            <w:r w:rsidRPr="00066073">
              <w:t>3.44</w:t>
            </w:r>
          </w:p>
        </w:tc>
        <w:tc>
          <w:tcPr>
            <w:tcW w:w="561" w:type="pct"/>
            <w:noWrap/>
            <w:hideMark/>
          </w:tcPr>
          <w:p w14:paraId="416D80CE" w14:textId="77777777" w:rsidR="004F56BF" w:rsidRDefault="004F56BF" w:rsidP="006824CC">
            <w:pPr>
              <w:pStyle w:val="NumericTableBodyText"/>
              <w:ind w:right="-490"/>
              <w:jc w:val="center"/>
            </w:pPr>
            <w:r w:rsidRPr="00066073">
              <w:t>3.13</w:t>
            </w:r>
          </w:p>
        </w:tc>
        <w:tc>
          <w:tcPr>
            <w:tcW w:w="561" w:type="pct"/>
            <w:noWrap/>
            <w:hideMark/>
          </w:tcPr>
          <w:p w14:paraId="20F32CB0" w14:textId="77777777" w:rsidR="004F56BF" w:rsidRDefault="004F56BF" w:rsidP="006824CC">
            <w:pPr>
              <w:pStyle w:val="NumericTableBodyText"/>
              <w:ind w:right="-490"/>
              <w:jc w:val="center"/>
            </w:pPr>
            <w:r w:rsidRPr="00066073">
              <w:t>0.07</w:t>
            </w:r>
          </w:p>
        </w:tc>
        <w:tc>
          <w:tcPr>
            <w:tcW w:w="561" w:type="pct"/>
            <w:noWrap/>
            <w:hideMark/>
          </w:tcPr>
          <w:p w14:paraId="2C062B37" w14:textId="77777777" w:rsidR="004F56BF" w:rsidRDefault="004F56BF" w:rsidP="006824CC">
            <w:pPr>
              <w:pStyle w:val="NumericTableBodyText"/>
              <w:ind w:right="-490"/>
              <w:jc w:val="center"/>
            </w:pPr>
            <w:r w:rsidRPr="00066073">
              <w:t>0.00</w:t>
            </w:r>
          </w:p>
        </w:tc>
        <w:tc>
          <w:tcPr>
            <w:tcW w:w="561" w:type="pct"/>
            <w:noWrap/>
            <w:hideMark/>
          </w:tcPr>
          <w:p w14:paraId="03B49734" w14:textId="77777777" w:rsidR="004F56BF" w:rsidRDefault="004F56BF" w:rsidP="006824CC">
            <w:pPr>
              <w:pStyle w:val="NumericTableBodyText"/>
              <w:ind w:right="-490"/>
              <w:jc w:val="center"/>
            </w:pPr>
            <w:r w:rsidRPr="00066073">
              <w:t>0.01</w:t>
            </w:r>
          </w:p>
        </w:tc>
        <w:tc>
          <w:tcPr>
            <w:tcW w:w="561" w:type="pct"/>
            <w:noWrap/>
            <w:hideMark/>
          </w:tcPr>
          <w:p w14:paraId="42195E89" w14:textId="77777777" w:rsidR="004F56BF" w:rsidRDefault="004F56BF" w:rsidP="006824CC">
            <w:pPr>
              <w:pStyle w:val="NumericTableBodyText"/>
              <w:ind w:right="-490"/>
              <w:jc w:val="center"/>
            </w:pPr>
            <w:r w:rsidRPr="00066073">
              <w:t>0.05</w:t>
            </w:r>
          </w:p>
        </w:tc>
        <w:tc>
          <w:tcPr>
            <w:tcW w:w="561" w:type="pct"/>
            <w:noWrap/>
            <w:hideMark/>
          </w:tcPr>
          <w:p w14:paraId="624C93E5" w14:textId="77777777" w:rsidR="004F56BF" w:rsidRDefault="004F56BF" w:rsidP="006824CC">
            <w:pPr>
              <w:pStyle w:val="NumericTableBodyText"/>
              <w:ind w:right="-490"/>
              <w:jc w:val="center"/>
            </w:pPr>
            <w:r w:rsidRPr="00066073">
              <w:t>0.00</w:t>
            </w:r>
          </w:p>
        </w:tc>
      </w:tr>
      <w:tr w:rsidR="004F56BF" w14:paraId="784502FA" w14:textId="77777777" w:rsidTr="00A87F13">
        <w:trPr>
          <w:trHeight w:val="290"/>
        </w:trPr>
        <w:tc>
          <w:tcPr>
            <w:tcW w:w="1071" w:type="pct"/>
            <w:noWrap/>
            <w:hideMark/>
          </w:tcPr>
          <w:p w14:paraId="6289086D" w14:textId="77777777" w:rsidR="004F56BF" w:rsidRDefault="004F56BF" w:rsidP="00D40DD7">
            <w:pPr>
              <w:pStyle w:val="NumericTableBodyText"/>
              <w:rPr>
                <w:i/>
                <w:iCs/>
              </w:rPr>
            </w:pPr>
            <w:r>
              <w:rPr>
                <w:i/>
                <w:iCs/>
              </w:rPr>
              <w:t>Hoplostethus mediterraneus</w:t>
            </w:r>
          </w:p>
        </w:tc>
        <w:tc>
          <w:tcPr>
            <w:tcW w:w="561" w:type="pct"/>
            <w:noWrap/>
            <w:hideMark/>
          </w:tcPr>
          <w:p w14:paraId="3E1522E7" w14:textId="77777777" w:rsidR="004F56BF" w:rsidRDefault="004F56BF" w:rsidP="006824CC">
            <w:pPr>
              <w:pStyle w:val="NumericTableBodyText"/>
              <w:ind w:right="-490"/>
              <w:jc w:val="center"/>
            </w:pPr>
            <w:r w:rsidRPr="00066073">
              <w:t>3.66</w:t>
            </w:r>
          </w:p>
        </w:tc>
        <w:tc>
          <w:tcPr>
            <w:tcW w:w="561" w:type="pct"/>
            <w:noWrap/>
            <w:hideMark/>
          </w:tcPr>
          <w:p w14:paraId="4BE8C192" w14:textId="77777777" w:rsidR="004F56BF" w:rsidRDefault="004F56BF" w:rsidP="006824CC">
            <w:pPr>
              <w:pStyle w:val="NumericTableBodyText"/>
              <w:ind w:right="-490"/>
              <w:jc w:val="center"/>
            </w:pPr>
            <w:r w:rsidRPr="00066073">
              <w:t>2.77</w:t>
            </w:r>
          </w:p>
        </w:tc>
        <w:tc>
          <w:tcPr>
            <w:tcW w:w="561" w:type="pct"/>
            <w:noWrap/>
            <w:hideMark/>
          </w:tcPr>
          <w:p w14:paraId="3B56ED15" w14:textId="77777777" w:rsidR="004F56BF" w:rsidRDefault="004F56BF" w:rsidP="006824CC">
            <w:pPr>
              <w:pStyle w:val="NumericTableBodyText"/>
              <w:ind w:right="-490"/>
              <w:jc w:val="center"/>
            </w:pPr>
            <w:r w:rsidRPr="00066073">
              <w:t>0.11</w:t>
            </w:r>
          </w:p>
        </w:tc>
        <w:tc>
          <w:tcPr>
            <w:tcW w:w="561" w:type="pct"/>
            <w:noWrap/>
            <w:hideMark/>
          </w:tcPr>
          <w:p w14:paraId="10D21FD0" w14:textId="77777777" w:rsidR="004F56BF" w:rsidRDefault="004F56BF" w:rsidP="006824CC">
            <w:pPr>
              <w:pStyle w:val="NumericTableBodyText"/>
              <w:ind w:right="-490"/>
              <w:jc w:val="center"/>
            </w:pPr>
            <w:r w:rsidRPr="00066073">
              <w:t>0.00</w:t>
            </w:r>
          </w:p>
        </w:tc>
        <w:tc>
          <w:tcPr>
            <w:tcW w:w="561" w:type="pct"/>
            <w:noWrap/>
            <w:hideMark/>
          </w:tcPr>
          <w:p w14:paraId="681B3897" w14:textId="77777777" w:rsidR="004F56BF" w:rsidRDefault="004F56BF" w:rsidP="006824CC">
            <w:pPr>
              <w:pStyle w:val="NumericTableBodyText"/>
              <w:ind w:right="-490"/>
              <w:jc w:val="center"/>
            </w:pPr>
            <w:r w:rsidRPr="00066073">
              <w:t>0.00</w:t>
            </w:r>
          </w:p>
        </w:tc>
        <w:tc>
          <w:tcPr>
            <w:tcW w:w="561" w:type="pct"/>
            <w:noWrap/>
            <w:hideMark/>
          </w:tcPr>
          <w:p w14:paraId="7756E460" w14:textId="77777777" w:rsidR="004F56BF" w:rsidRDefault="004F56BF" w:rsidP="006824CC">
            <w:pPr>
              <w:pStyle w:val="NumericTableBodyText"/>
              <w:ind w:right="-490"/>
              <w:jc w:val="center"/>
            </w:pPr>
            <w:r w:rsidRPr="00066073">
              <w:t>0.08</w:t>
            </w:r>
          </w:p>
        </w:tc>
        <w:tc>
          <w:tcPr>
            <w:tcW w:w="561" w:type="pct"/>
            <w:noWrap/>
            <w:hideMark/>
          </w:tcPr>
          <w:p w14:paraId="5B8429D0" w14:textId="77777777" w:rsidR="004F56BF" w:rsidRDefault="004F56BF" w:rsidP="006824CC">
            <w:pPr>
              <w:pStyle w:val="NumericTableBodyText"/>
              <w:ind w:right="-490"/>
              <w:jc w:val="center"/>
            </w:pPr>
            <w:r w:rsidRPr="00066073">
              <w:t>0.00</w:t>
            </w:r>
          </w:p>
        </w:tc>
      </w:tr>
      <w:tr w:rsidR="004F56BF" w14:paraId="295C46D4" w14:textId="77777777" w:rsidTr="006824CC">
        <w:trPr>
          <w:trHeight w:val="290"/>
        </w:trPr>
        <w:tc>
          <w:tcPr>
            <w:tcW w:w="1071" w:type="pct"/>
            <w:noWrap/>
            <w:hideMark/>
          </w:tcPr>
          <w:p w14:paraId="0A9018AD" w14:textId="77777777" w:rsidR="004F56BF" w:rsidRDefault="004F56BF" w:rsidP="00D40DD7">
            <w:pPr>
              <w:pStyle w:val="NumericTableBodyText"/>
              <w:rPr>
                <w:i/>
                <w:iCs/>
              </w:rPr>
            </w:pPr>
            <w:r>
              <w:rPr>
                <w:i/>
                <w:iCs/>
              </w:rPr>
              <w:t>Hydrolagus bemisi</w:t>
            </w:r>
          </w:p>
        </w:tc>
        <w:tc>
          <w:tcPr>
            <w:tcW w:w="561" w:type="pct"/>
            <w:noWrap/>
            <w:hideMark/>
          </w:tcPr>
          <w:p w14:paraId="550F4F08" w14:textId="77777777" w:rsidR="004F56BF" w:rsidRDefault="004F56BF" w:rsidP="006824CC">
            <w:pPr>
              <w:pStyle w:val="NumericTableBodyText"/>
              <w:ind w:right="-490"/>
              <w:jc w:val="center"/>
            </w:pPr>
            <w:r w:rsidRPr="00066073">
              <w:t>9.13</w:t>
            </w:r>
          </w:p>
        </w:tc>
        <w:tc>
          <w:tcPr>
            <w:tcW w:w="561" w:type="pct"/>
            <w:noWrap/>
            <w:hideMark/>
          </w:tcPr>
          <w:p w14:paraId="4757C9DC" w14:textId="77777777" w:rsidR="004F56BF" w:rsidRDefault="004F56BF" w:rsidP="006824CC">
            <w:pPr>
              <w:pStyle w:val="NumericTableBodyText"/>
              <w:ind w:right="-490"/>
              <w:jc w:val="center"/>
            </w:pPr>
            <w:r w:rsidRPr="00066073">
              <w:t>5.91</w:t>
            </w:r>
          </w:p>
        </w:tc>
        <w:tc>
          <w:tcPr>
            <w:tcW w:w="561" w:type="pct"/>
            <w:noWrap/>
            <w:hideMark/>
          </w:tcPr>
          <w:p w14:paraId="0DE7E29A" w14:textId="77777777" w:rsidR="004F56BF" w:rsidRDefault="004F56BF" w:rsidP="006824CC">
            <w:pPr>
              <w:pStyle w:val="NumericTableBodyText"/>
              <w:ind w:right="-490"/>
              <w:jc w:val="center"/>
            </w:pPr>
            <w:r w:rsidRPr="00066073">
              <w:t>0.41</w:t>
            </w:r>
          </w:p>
        </w:tc>
        <w:tc>
          <w:tcPr>
            <w:tcW w:w="561" w:type="pct"/>
            <w:noWrap/>
            <w:hideMark/>
          </w:tcPr>
          <w:p w14:paraId="13ECF415" w14:textId="77777777" w:rsidR="004F56BF" w:rsidRDefault="004F56BF" w:rsidP="006824CC">
            <w:pPr>
              <w:pStyle w:val="NumericTableBodyText"/>
              <w:ind w:right="-490"/>
              <w:jc w:val="center"/>
            </w:pPr>
            <w:r w:rsidRPr="00066073">
              <w:t>0.01</w:t>
            </w:r>
          </w:p>
        </w:tc>
        <w:tc>
          <w:tcPr>
            <w:tcW w:w="561" w:type="pct"/>
            <w:noWrap/>
            <w:hideMark/>
          </w:tcPr>
          <w:p w14:paraId="045C7DB5" w14:textId="77777777" w:rsidR="004F56BF" w:rsidRDefault="004F56BF" w:rsidP="006824CC">
            <w:pPr>
              <w:pStyle w:val="NumericTableBodyText"/>
              <w:ind w:right="-490"/>
              <w:jc w:val="center"/>
            </w:pPr>
            <w:r w:rsidRPr="00066073">
              <w:t>0.00</w:t>
            </w:r>
          </w:p>
        </w:tc>
        <w:tc>
          <w:tcPr>
            <w:tcW w:w="561" w:type="pct"/>
            <w:noWrap/>
            <w:hideMark/>
          </w:tcPr>
          <w:p w14:paraId="6B4F4572" w14:textId="77777777" w:rsidR="004F56BF" w:rsidRDefault="004F56BF" w:rsidP="006824CC">
            <w:pPr>
              <w:pStyle w:val="NumericTableBodyText"/>
              <w:ind w:right="-490"/>
              <w:jc w:val="center"/>
            </w:pPr>
            <w:r w:rsidRPr="00066073">
              <w:t>0.38</w:t>
            </w:r>
          </w:p>
        </w:tc>
        <w:tc>
          <w:tcPr>
            <w:tcW w:w="561" w:type="pct"/>
            <w:noWrap/>
            <w:hideMark/>
          </w:tcPr>
          <w:p w14:paraId="5B280532" w14:textId="77777777" w:rsidR="004F56BF" w:rsidRDefault="004F56BF" w:rsidP="006824CC">
            <w:pPr>
              <w:pStyle w:val="NumericTableBodyText"/>
              <w:ind w:right="-490"/>
              <w:jc w:val="center"/>
            </w:pPr>
            <w:r w:rsidRPr="00066073">
              <w:t>0.00</w:t>
            </w:r>
          </w:p>
        </w:tc>
      </w:tr>
      <w:tr w:rsidR="004F56BF" w14:paraId="14F9D761" w14:textId="77777777" w:rsidTr="006824CC">
        <w:trPr>
          <w:trHeight w:val="290"/>
        </w:trPr>
        <w:tc>
          <w:tcPr>
            <w:tcW w:w="1071" w:type="pct"/>
            <w:tcBorders>
              <w:bottom w:val="single" w:sz="4" w:space="0" w:color="auto"/>
            </w:tcBorders>
            <w:noWrap/>
            <w:hideMark/>
          </w:tcPr>
          <w:p w14:paraId="5415E990" w14:textId="77777777" w:rsidR="004F56BF" w:rsidRDefault="004F56BF" w:rsidP="00D40DD7">
            <w:pPr>
              <w:pStyle w:val="NumericTableBodyText"/>
              <w:rPr>
                <w:i/>
                <w:iCs/>
              </w:rPr>
            </w:pPr>
            <w:r>
              <w:rPr>
                <w:i/>
                <w:iCs/>
              </w:rPr>
              <w:t>Hydrolagus novaezealandiae</w:t>
            </w:r>
          </w:p>
        </w:tc>
        <w:tc>
          <w:tcPr>
            <w:tcW w:w="561" w:type="pct"/>
            <w:tcBorders>
              <w:bottom w:val="single" w:sz="4" w:space="0" w:color="auto"/>
            </w:tcBorders>
            <w:noWrap/>
            <w:hideMark/>
          </w:tcPr>
          <w:p w14:paraId="67AE1C24" w14:textId="77777777" w:rsidR="004F56BF" w:rsidRDefault="004F56BF" w:rsidP="006824CC">
            <w:pPr>
              <w:pStyle w:val="NumericTableBodyText"/>
              <w:ind w:right="-490"/>
              <w:jc w:val="center"/>
            </w:pPr>
            <w:r w:rsidRPr="005D07BB">
              <w:t>9.07</w:t>
            </w:r>
          </w:p>
        </w:tc>
        <w:tc>
          <w:tcPr>
            <w:tcW w:w="561" w:type="pct"/>
            <w:tcBorders>
              <w:bottom w:val="single" w:sz="4" w:space="0" w:color="auto"/>
            </w:tcBorders>
            <w:noWrap/>
            <w:hideMark/>
          </w:tcPr>
          <w:p w14:paraId="1D7A8153" w14:textId="77777777" w:rsidR="004F56BF" w:rsidRDefault="004F56BF" w:rsidP="006824CC">
            <w:pPr>
              <w:pStyle w:val="NumericTableBodyText"/>
              <w:ind w:right="-490"/>
              <w:jc w:val="center"/>
            </w:pPr>
            <w:r w:rsidRPr="005D07BB">
              <w:t>8.02</w:t>
            </w:r>
          </w:p>
        </w:tc>
        <w:tc>
          <w:tcPr>
            <w:tcW w:w="561" w:type="pct"/>
            <w:tcBorders>
              <w:bottom w:val="single" w:sz="4" w:space="0" w:color="auto"/>
            </w:tcBorders>
            <w:noWrap/>
            <w:hideMark/>
          </w:tcPr>
          <w:p w14:paraId="7FC0045F" w14:textId="77777777" w:rsidR="004F56BF" w:rsidRDefault="004F56BF" w:rsidP="006824CC">
            <w:pPr>
              <w:pStyle w:val="NumericTableBodyText"/>
              <w:ind w:right="-490"/>
              <w:jc w:val="center"/>
            </w:pPr>
            <w:r w:rsidRPr="005D07BB">
              <w:t>0.17</w:t>
            </w:r>
          </w:p>
        </w:tc>
        <w:tc>
          <w:tcPr>
            <w:tcW w:w="561" w:type="pct"/>
            <w:tcBorders>
              <w:bottom w:val="single" w:sz="4" w:space="0" w:color="auto"/>
            </w:tcBorders>
            <w:noWrap/>
            <w:hideMark/>
          </w:tcPr>
          <w:p w14:paraId="0474ABB3" w14:textId="77777777" w:rsidR="004F56BF" w:rsidRDefault="004F56BF" w:rsidP="006824CC">
            <w:pPr>
              <w:pStyle w:val="NumericTableBodyText"/>
              <w:ind w:right="-490"/>
              <w:jc w:val="center"/>
            </w:pPr>
            <w:r w:rsidRPr="005D07BB">
              <w:t>0.04</w:t>
            </w:r>
          </w:p>
        </w:tc>
        <w:tc>
          <w:tcPr>
            <w:tcW w:w="561" w:type="pct"/>
            <w:tcBorders>
              <w:bottom w:val="single" w:sz="4" w:space="0" w:color="auto"/>
            </w:tcBorders>
            <w:noWrap/>
            <w:hideMark/>
          </w:tcPr>
          <w:p w14:paraId="0AEB96D2" w14:textId="77777777" w:rsidR="004F56BF" w:rsidRDefault="004F56BF" w:rsidP="006824CC">
            <w:pPr>
              <w:pStyle w:val="NumericTableBodyText"/>
              <w:ind w:right="-490"/>
              <w:jc w:val="center"/>
            </w:pPr>
            <w:r w:rsidRPr="005D07BB">
              <w:t>0.03</w:t>
            </w:r>
          </w:p>
        </w:tc>
        <w:tc>
          <w:tcPr>
            <w:tcW w:w="561" w:type="pct"/>
            <w:tcBorders>
              <w:bottom w:val="single" w:sz="4" w:space="0" w:color="auto"/>
            </w:tcBorders>
            <w:noWrap/>
            <w:hideMark/>
          </w:tcPr>
          <w:p w14:paraId="0B05B0E3" w14:textId="77777777" w:rsidR="004F56BF" w:rsidRDefault="004F56BF" w:rsidP="006824CC">
            <w:pPr>
              <w:pStyle w:val="NumericTableBodyText"/>
              <w:ind w:right="-490"/>
              <w:jc w:val="center"/>
            </w:pPr>
            <w:r w:rsidRPr="005D07BB">
              <w:t>0.05</w:t>
            </w:r>
          </w:p>
        </w:tc>
        <w:tc>
          <w:tcPr>
            <w:tcW w:w="561" w:type="pct"/>
            <w:tcBorders>
              <w:bottom w:val="single" w:sz="4" w:space="0" w:color="auto"/>
            </w:tcBorders>
            <w:noWrap/>
            <w:hideMark/>
          </w:tcPr>
          <w:p w14:paraId="745FA996" w14:textId="77777777" w:rsidR="004F56BF" w:rsidRDefault="004F56BF" w:rsidP="006824CC">
            <w:pPr>
              <w:pStyle w:val="NumericTableBodyText"/>
              <w:ind w:right="-490"/>
              <w:jc w:val="center"/>
            </w:pPr>
            <w:r w:rsidRPr="005D07BB">
              <w:t>0.01</w:t>
            </w:r>
          </w:p>
        </w:tc>
      </w:tr>
      <w:tr w:rsidR="004F56BF" w14:paraId="40CD75C4" w14:textId="77777777" w:rsidTr="006824CC">
        <w:trPr>
          <w:trHeight w:val="290"/>
        </w:trPr>
        <w:tc>
          <w:tcPr>
            <w:tcW w:w="1071" w:type="pct"/>
            <w:tcBorders>
              <w:top w:val="single" w:sz="4" w:space="0" w:color="auto"/>
            </w:tcBorders>
            <w:noWrap/>
            <w:hideMark/>
          </w:tcPr>
          <w:p w14:paraId="4FC86FB1" w14:textId="77777777" w:rsidR="004F56BF" w:rsidRDefault="004F56BF" w:rsidP="00D40DD7">
            <w:pPr>
              <w:pStyle w:val="NumericTableBodyText"/>
              <w:rPr>
                <w:i/>
                <w:iCs/>
              </w:rPr>
            </w:pPr>
            <w:r>
              <w:rPr>
                <w:i/>
                <w:iCs/>
              </w:rPr>
              <w:lastRenderedPageBreak/>
              <w:t>Hyperoglyphe antarctica</w:t>
            </w:r>
          </w:p>
        </w:tc>
        <w:tc>
          <w:tcPr>
            <w:tcW w:w="561" w:type="pct"/>
            <w:tcBorders>
              <w:top w:val="single" w:sz="4" w:space="0" w:color="auto"/>
            </w:tcBorders>
            <w:noWrap/>
            <w:hideMark/>
          </w:tcPr>
          <w:p w14:paraId="5771AFC4" w14:textId="77777777" w:rsidR="004F56BF" w:rsidRDefault="004F56BF" w:rsidP="006824CC">
            <w:pPr>
              <w:pStyle w:val="NumericTableBodyText"/>
              <w:ind w:right="-490"/>
              <w:jc w:val="center"/>
            </w:pPr>
            <w:r w:rsidRPr="005D07BB">
              <w:t>8.15</w:t>
            </w:r>
          </w:p>
        </w:tc>
        <w:tc>
          <w:tcPr>
            <w:tcW w:w="561" w:type="pct"/>
            <w:tcBorders>
              <w:top w:val="single" w:sz="4" w:space="0" w:color="auto"/>
            </w:tcBorders>
            <w:noWrap/>
            <w:hideMark/>
          </w:tcPr>
          <w:p w14:paraId="3F70E392" w14:textId="77777777" w:rsidR="004F56BF" w:rsidRDefault="004F56BF" w:rsidP="006824CC">
            <w:pPr>
              <w:pStyle w:val="NumericTableBodyText"/>
              <w:ind w:right="-490"/>
              <w:jc w:val="center"/>
            </w:pPr>
            <w:r w:rsidRPr="005D07BB">
              <w:t>2.28</w:t>
            </w:r>
          </w:p>
        </w:tc>
        <w:tc>
          <w:tcPr>
            <w:tcW w:w="561" w:type="pct"/>
            <w:tcBorders>
              <w:top w:val="single" w:sz="4" w:space="0" w:color="auto"/>
            </w:tcBorders>
            <w:noWrap/>
            <w:hideMark/>
          </w:tcPr>
          <w:p w14:paraId="68D72B0F" w14:textId="77777777" w:rsidR="004F56BF" w:rsidRDefault="004F56BF" w:rsidP="006824CC">
            <w:pPr>
              <w:pStyle w:val="NumericTableBodyText"/>
              <w:ind w:right="-490"/>
              <w:jc w:val="center"/>
            </w:pPr>
            <w:r w:rsidRPr="005D07BB">
              <w:t>2.27</w:t>
            </w:r>
          </w:p>
        </w:tc>
        <w:tc>
          <w:tcPr>
            <w:tcW w:w="561" w:type="pct"/>
            <w:tcBorders>
              <w:top w:val="single" w:sz="4" w:space="0" w:color="auto"/>
            </w:tcBorders>
            <w:noWrap/>
            <w:hideMark/>
          </w:tcPr>
          <w:p w14:paraId="219BC22E" w14:textId="77777777" w:rsidR="004F56BF" w:rsidRDefault="004F56BF" w:rsidP="006824CC">
            <w:pPr>
              <w:pStyle w:val="NumericTableBodyText"/>
              <w:ind w:right="-490"/>
              <w:jc w:val="center"/>
            </w:pPr>
            <w:r w:rsidRPr="005D07BB">
              <w:t>0.01</w:t>
            </w:r>
          </w:p>
        </w:tc>
        <w:tc>
          <w:tcPr>
            <w:tcW w:w="561" w:type="pct"/>
            <w:tcBorders>
              <w:top w:val="single" w:sz="4" w:space="0" w:color="auto"/>
            </w:tcBorders>
            <w:noWrap/>
            <w:hideMark/>
          </w:tcPr>
          <w:p w14:paraId="6F752F7B" w14:textId="77777777" w:rsidR="004F56BF" w:rsidRDefault="004F56BF" w:rsidP="006824CC">
            <w:pPr>
              <w:pStyle w:val="NumericTableBodyText"/>
              <w:ind w:right="-490"/>
              <w:jc w:val="center"/>
            </w:pPr>
            <w:r w:rsidRPr="005D07BB">
              <w:t>0.08</w:t>
            </w:r>
          </w:p>
        </w:tc>
        <w:tc>
          <w:tcPr>
            <w:tcW w:w="561" w:type="pct"/>
            <w:tcBorders>
              <w:top w:val="single" w:sz="4" w:space="0" w:color="auto"/>
            </w:tcBorders>
            <w:noWrap/>
            <w:hideMark/>
          </w:tcPr>
          <w:p w14:paraId="7DAB7A8A" w14:textId="77777777" w:rsidR="004F56BF" w:rsidRDefault="004F56BF" w:rsidP="006824CC">
            <w:pPr>
              <w:pStyle w:val="NumericTableBodyText"/>
              <w:ind w:right="-490"/>
              <w:jc w:val="center"/>
            </w:pPr>
            <w:r w:rsidRPr="005D07BB">
              <w:t>0.01</w:t>
            </w:r>
          </w:p>
        </w:tc>
        <w:tc>
          <w:tcPr>
            <w:tcW w:w="561" w:type="pct"/>
            <w:tcBorders>
              <w:top w:val="single" w:sz="4" w:space="0" w:color="auto"/>
            </w:tcBorders>
            <w:shd w:val="clear" w:color="auto" w:fill="D9D9D9" w:themeFill="background1" w:themeFillShade="D9"/>
            <w:noWrap/>
            <w:hideMark/>
          </w:tcPr>
          <w:p w14:paraId="3688FFE3" w14:textId="77777777" w:rsidR="004F56BF" w:rsidRPr="00A87F13" w:rsidRDefault="004F56BF" w:rsidP="006824CC">
            <w:pPr>
              <w:pStyle w:val="NumericTableBodyText"/>
              <w:ind w:right="-490"/>
              <w:jc w:val="center"/>
              <w:rPr>
                <w:b/>
                <w:bCs/>
              </w:rPr>
            </w:pPr>
            <w:r w:rsidRPr="00A87F13">
              <w:rPr>
                <w:b/>
                <w:bCs/>
              </w:rPr>
              <w:t>2.17</w:t>
            </w:r>
          </w:p>
        </w:tc>
      </w:tr>
      <w:tr w:rsidR="004F56BF" w14:paraId="2BDDC68D" w14:textId="77777777" w:rsidTr="00A87F13">
        <w:trPr>
          <w:trHeight w:val="290"/>
        </w:trPr>
        <w:tc>
          <w:tcPr>
            <w:tcW w:w="1071" w:type="pct"/>
            <w:noWrap/>
            <w:hideMark/>
          </w:tcPr>
          <w:p w14:paraId="252BB2ED" w14:textId="77777777" w:rsidR="004F56BF" w:rsidRDefault="004F56BF" w:rsidP="00D40DD7">
            <w:pPr>
              <w:pStyle w:val="NumericTableBodyText"/>
              <w:rPr>
                <w:i/>
                <w:iCs/>
              </w:rPr>
            </w:pPr>
            <w:r>
              <w:rPr>
                <w:i/>
                <w:iCs/>
              </w:rPr>
              <w:t>Kathetostoma giganteum</w:t>
            </w:r>
          </w:p>
        </w:tc>
        <w:tc>
          <w:tcPr>
            <w:tcW w:w="561" w:type="pct"/>
            <w:noWrap/>
            <w:hideMark/>
          </w:tcPr>
          <w:p w14:paraId="187BF5F5" w14:textId="77777777" w:rsidR="004F56BF" w:rsidRDefault="004F56BF" w:rsidP="006824CC">
            <w:pPr>
              <w:pStyle w:val="NumericTableBodyText"/>
              <w:ind w:right="-490"/>
              <w:jc w:val="center"/>
            </w:pPr>
            <w:r w:rsidRPr="005D07BB">
              <w:t>12.18</w:t>
            </w:r>
          </w:p>
        </w:tc>
        <w:tc>
          <w:tcPr>
            <w:tcW w:w="561" w:type="pct"/>
            <w:noWrap/>
            <w:hideMark/>
          </w:tcPr>
          <w:p w14:paraId="669772E5" w14:textId="77777777" w:rsidR="004F56BF" w:rsidRDefault="004F56BF" w:rsidP="006824CC">
            <w:pPr>
              <w:pStyle w:val="NumericTableBodyText"/>
              <w:ind w:right="-490"/>
              <w:jc w:val="center"/>
            </w:pPr>
            <w:r w:rsidRPr="005D07BB">
              <w:t>11.41</w:t>
            </w:r>
          </w:p>
        </w:tc>
        <w:tc>
          <w:tcPr>
            <w:tcW w:w="561" w:type="pct"/>
            <w:noWrap/>
            <w:hideMark/>
          </w:tcPr>
          <w:p w14:paraId="5B1FB28D" w14:textId="77777777" w:rsidR="004F56BF" w:rsidRDefault="004F56BF" w:rsidP="006824CC">
            <w:pPr>
              <w:pStyle w:val="NumericTableBodyText"/>
              <w:ind w:right="-490"/>
              <w:jc w:val="center"/>
            </w:pPr>
            <w:r w:rsidRPr="005D07BB">
              <w:t>3.61</w:t>
            </w:r>
          </w:p>
        </w:tc>
        <w:tc>
          <w:tcPr>
            <w:tcW w:w="561" w:type="pct"/>
            <w:noWrap/>
            <w:hideMark/>
          </w:tcPr>
          <w:p w14:paraId="6A11B29F" w14:textId="77777777" w:rsidR="004F56BF" w:rsidRDefault="004F56BF" w:rsidP="006824CC">
            <w:pPr>
              <w:pStyle w:val="NumericTableBodyText"/>
              <w:ind w:right="-490"/>
              <w:jc w:val="center"/>
            </w:pPr>
            <w:r w:rsidRPr="005D07BB">
              <w:t>0.25</w:t>
            </w:r>
          </w:p>
        </w:tc>
        <w:tc>
          <w:tcPr>
            <w:tcW w:w="561" w:type="pct"/>
            <w:noWrap/>
            <w:hideMark/>
          </w:tcPr>
          <w:p w14:paraId="43FE7114" w14:textId="77777777" w:rsidR="004F56BF" w:rsidRDefault="004F56BF" w:rsidP="006824CC">
            <w:pPr>
              <w:pStyle w:val="NumericTableBodyText"/>
              <w:ind w:right="-490"/>
              <w:jc w:val="center"/>
            </w:pPr>
            <w:r w:rsidRPr="005D07BB">
              <w:t>0.30</w:t>
            </w:r>
          </w:p>
        </w:tc>
        <w:tc>
          <w:tcPr>
            <w:tcW w:w="561" w:type="pct"/>
            <w:noWrap/>
            <w:hideMark/>
          </w:tcPr>
          <w:p w14:paraId="1344D4A6" w14:textId="77777777" w:rsidR="004F56BF" w:rsidRDefault="004F56BF" w:rsidP="006824CC">
            <w:pPr>
              <w:pStyle w:val="NumericTableBodyText"/>
              <w:ind w:right="-490"/>
              <w:jc w:val="center"/>
            </w:pPr>
            <w:r w:rsidRPr="005D07BB">
              <w:t>2.58</w:t>
            </w:r>
          </w:p>
        </w:tc>
        <w:tc>
          <w:tcPr>
            <w:tcW w:w="561" w:type="pct"/>
            <w:shd w:val="clear" w:color="auto" w:fill="D9D9D9" w:themeFill="background1" w:themeFillShade="D9"/>
            <w:noWrap/>
            <w:hideMark/>
          </w:tcPr>
          <w:p w14:paraId="529EA99D" w14:textId="77777777" w:rsidR="004F56BF" w:rsidRPr="00A87F13" w:rsidRDefault="004F56BF" w:rsidP="006824CC">
            <w:pPr>
              <w:pStyle w:val="NumericTableBodyText"/>
              <w:ind w:right="-490"/>
              <w:jc w:val="center"/>
              <w:rPr>
                <w:b/>
                <w:bCs/>
              </w:rPr>
            </w:pPr>
            <w:r w:rsidRPr="00A87F13">
              <w:rPr>
                <w:b/>
                <w:bCs/>
              </w:rPr>
              <w:t>0.04</w:t>
            </w:r>
          </w:p>
        </w:tc>
      </w:tr>
      <w:tr w:rsidR="004F56BF" w14:paraId="4868A3A3" w14:textId="77777777" w:rsidTr="00A87F13">
        <w:trPr>
          <w:trHeight w:val="290"/>
        </w:trPr>
        <w:tc>
          <w:tcPr>
            <w:tcW w:w="1071" w:type="pct"/>
            <w:noWrap/>
            <w:hideMark/>
          </w:tcPr>
          <w:p w14:paraId="7616D2E1" w14:textId="77777777" w:rsidR="004F56BF" w:rsidRDefault="004F56BF" w:rsidP="00D40DD7">
            <w:pPr>
              <w:pStyle w:val="NumericTableBodyText"/>
              <w:rPr>
                <w:i/>
                <w:iCs/>
              </w:rPr>
            </w:pPr>
            <w:r>
              <w:rPr>
                <w:i/>
                <w:iCs/>
              </w:rPr>
              <w:t>Latridopsis ciliaris</w:t>
            </w:r>
          </w:p>
        </w:tc>
        <w:tc>
          <w:tcPr>
            <w:tcW w:w="561" w:type="pct"/>
            <w:noWrap/>
            <w:hideMark/>
          </w:tcPr>
          <w:p w14:paraId="64A502C3" w14:textId="77777777" w:rsidR="004F56BF" w:rsidRDefault="004F56BF" w:rsidP="006824CC">
            <w:pPr>
              <w:pStyle w:val="NumericTableBodyText"/>
              <w:ind w:right="-490"/>
              <w:jc w:val="center"/>
            </w:pPr>
            <w:r w:rsidRPr="005D07BB">
              <w:t>10.09</w:t>
            </w:r>
          </w:p>
        </w:tc>
        <w:tc>
          <w:tcPr>
            <w:tcW w:w="561" w:type="pct"/>
            <w:noWrap/>
            <w:hideMark/>
          </w:tcPr>
          <w:p w14:paraId="2967EAF4" w14:textId="77777777" w:rsidR="004F56BF" w:rsidRDefault="004F56BF" w:rsidP="006824CC">
            <w:pPr>
              <w:pStyle w:val="NumericTableBodyText"/>
              <w:ind w:right="-490"/>
              <w:jc w:val="center"/>
            </w:pPr>
            <w:r w:rsidRPr="005D07BB">
              <w:t>10.07</w:t>
            </w:r>
          </w:p>
        </w:tc>
        <w:tc>
          <w:tcPr>
            <w:tcW w:w="561" w:type="pct"/>
            <w:noWrap/>
            <w:hideMark/>
          </w:tcPr>
          <w:p w14:paraId="12AD4CA3" w14:textId="77777777" w:rsidR="004F56BF" w:rsidRDefault="004F56BF" w:rsidP="006824CC">
            <w:pPr>
              <w:pStyle w:val="NumericTableBodyText"/>
              <w:ind w:right="-490"/>
              <w:jc w:val="center"/>
            </w:pPr>
            <w:r w:rsidRPr="005D07BB">
              <w:t>3.73</w:t>
            </w:r>
          </w:p>
        </w:tc>
        <w:tc>
          <w:tcPr>
            <w:tcW w:w="561" w:type="pct"/>
            <w:noWrap/>
            <w:hideMark/>
          </w:tcPr>
          <w:p w14:paraId="1D61D352" w14:textId="77777777" w:rsidR="004F56BF" w:rsidRDefault="004F56BF" w:rsidP="006824CC">
            <w:pPr>
              <w:pStyle w:val="NumericTableBodyText"/>
              <w:ind w:right="-490"/>
              <w:jc w:val="center"/>
            </w:pPr>
            <w:r w:rsidRPr="005D07BB">
              <w:t>0.40</w:t>
            </w:r>
          </w:p>
        </w:tc>
        <w:tc>
          <w:tcPr>
            <w:tcW w:w="561" w:type="pct"/>
            <w:noWrap/>
            <w:hideMark/>
          </w:tcPr>
          <w:p w14:paraId="4CF4BCEA" w14:textId="77777777" w:rsidR="004F56BF" w:rsidRDefault="004F56BF" w:rsidP="006824CC">
            <w:pPr>
              <w:pStyle w:val="NumericTableBodyText"/>
              <w:ind w:right="-490"/>
              <w:jc w:val="center"/>
            </w:pPr>
            <w:r w:rsidRPr="005D07BB">
              <w:t>0.38</w:t>
            </w:r>
          </w:p>
        </w:tc>
        <w:tc>
          <w:tcPr>
            <w:tcW w:w="561" w:type="pct"/>
            <w:noWrap/>
            <w:hideMark/>
          </w:tcPr>
          <w:p w14:paraId="64004BD3" w14:textId="77777777" w:rsidR="004F56BF" w:rsidRDefault="004F56BF" w:rsidP="006824CC">
            <w:pPr>
              <w:pStyle w:val="NumericTableBodyText"/>
              <w:ind w:right="-490"/>
              <w:jc w:val="center"/>
            </w:pPr>
            <w:r w:rsidRPr="005D07BB">
              <w:t>1.69</w:t>
            </w:r>
          </w:p>
        </w:tc>
        <w:tc>
          <w:tcPr>
            <w:tcW w:w="561" w:type="pct"/>
            <w:shd w:val="clear" w:color="auto" w:fill="D9D9D9" w:themeFill="background1" w:themeFillShade="D9"/>
            <w:noWrap/>
            <w:hideMark/>
          </w:tcPr>
          <w:p w14:paraId="7A69D04A" w14:textId="77777777" w:rsidR="004F56BF" w:rsidRPr="00A87F13" w:rsidRDefault="004F56BF" w:rsidP="006824CC">
            <w:pPr>
              <w:pStyle w:val="NumericTableBodyText"/>
              <w:ind w:right="-490"/>
              <w:jc w:val="center"/>
              <w:rPr>
                <w:b/>
                <w:bCs/>
              </w:rPr>
            </w:pPr>
            <w:r w:rsidRPr="00A87F13">
              <w:rPr>
                <w:b/>
                <w:bCs/>
              </w:rPr>
              <w:t>0.09</w:t>
            </w:r>
          </w:p>
        </w:tc>
      </w:tr>
      <w:tr w:rsidR="004F56BF" w14:paraId="37BD2259" w14:textId="77777777" w:rsidTr="00A87F13">
        <w:trPr>
          <w:trHeight w:val="290"/>
        </w:trPr>
        <w:tc>
          <w:tcPr>
            <w:tcW w:w="1071" w:type="pct"/>
            <w:noWrap/>
            <w:hideMark/>
          </w:tcPr>
          <w:p w14:paraId="715A8EAF" w14:textId="77777777" w:rsidR="004F56BF" w:rsidRDefault="004F56BF" w:rsidP="00D40DD7">
            <w:pPr>
              <w:pStyle w:val="NumericTableBodyText"/>
              <w:rPr>
                <w:i/>
                <w:iCs/>
              </w:rPr>
            </w:pPr>
            <w:r>
              <w:rPr>
                <w:i/>
                <w:iCs/>
              </w:rPr>
              <w:t>Latris lineata</w:t>
            </w:r>
          </w:p>
        </w:tc>
        <w:tc>
          <w:tcPr>
            <w:tcW w:w="561" w:type="pct"/>
            <w:noWrap/>
            <w:hideMark/>
          </w:tcPr>
          <w:p w14:paraId="3A20D40C" w14:textId="77777777" w:rsidR="004F56BF" w:rsidRDefault="004F56BF" w:rsidP="006824CC">
            <w:pPr>
              <w:pStyle w:val="NumericTableBodyText"/>
              <w:ind w:right="-490"/>
              <w:jc w:val="center"/>
            </w:pPr>
            <w:r w:rsidRPr="005D07BB">
              <w:t>12.74</w:t>
            </w:r>
          </w:p>
        </w:tc>
        <w:tc>
          <w:tcPr>
            <w:tcW w:w="561" w:type="pct"/>
            <w:noWrap/>
            <w:hideMark/>
          </w:tcPr>
          <w:p w14:paraId="1873AF99" w14:textId="77777777" w:rsidR="004F56BF" w:rsidRDefault="004F56BF" w:rsidP="006824CC">
            <w:pPr>
              <w:pStyle w:val="NumericTableBodyText"/>
              <w:ind w:right="-490"/>
              <w:jc w:val="center"/>
            </w:pPr>
            <w:r w:rsidRPr="005D07BB">
              <w:t>12.91</w:t>
            </w:r>
          </w:p>
        </w:tc>
        <w:tc>
          <w:tcPr>
            <w:tcW w:w="561" w:type="pct"/>
            <w:noWrap/>
            <w:hideMark/>
          </w:tcPr>
          <w:p w14:paraId="29242EE4" w14:textId="77777777" w:rsidR="004F56BF" w:rsidRDefault="004F56BF" w:rsidP="006824CC">
            <w:pPr>
              <w:pStyle w:val="NumericTableBodyText"/>
              <w:ind w:right="-490"/>
              <w:jc w:val="center"/>
            </w:pPr>
            <w:r w:rsidRPr="005D07BB">
              <w:t>0.14</w:t>
            </w:r>
          </w:p>
        </w:tc>
        <w:tc>
          <w:tcPr>
            <w:tcW w:w="561" w:type="pct"/>
            <w:noWrap/>
            <w:hideMark/>
          </w:tcPr>
          <w:p w14:paraId="6C279E0B" w14:textId="77777777" w:rsidR="004F56BF" w:rsidRDefault="004F56BF" w:rsidP="006824CC">
            <w:pPr>
              <w:pStyle w:val="NumericTableBodyText"/>
              <w:ind w:right="-490"/>
              <w:jc w:val="center"/>
            </w:pPr>
            <w:r w:rsidRPr="005D07BB">
              <w:t>0.01</w:t>
            </w:r>
          </w:p>
        </w:tc>
        <w:tc>
          <w:tcPr>
            <w:tcW w:w="561" w:type="pct"/>
            <w:noWrap/>
            <w:hideMark/>
          </w:tcPr>
          <w:p w14:paraId="46E6F532" w14:textId="77777777" w:rsidR="004F56BF" w:rsidRDefault="004F56BF" w:rsidP="006824CC">
            <w:pPr>
              <w:pStyle w:val="NumericTableBodyText"/>
              <w:ind w:right="-490"/>
              <w:jc w:val="center"/>
            </w:pPr>
            <w:r w:rsidRPr="005D07BB">
              <w:t>0.03</w:t>
            </w:r>
          </w:p>
        </w:tc>
        <w:tc>
          <w:tcPr>
            <w:tcW w:w="561" w:type="pct"/>
            <w:noWrap/>
            <w:hideMark/>
          </w:tcPr>
          <w:p w14:paraId="255959E7" w14:textId="77777777" w:rsidR="004F56BF" w:rsidRDefault="004F56BF" w:rsidP="006824CC">
            <w:pPr>
              <w:pStyle w:val="NumericTableBodyText"/>
              <w:ind w:right="-490"/>
              <w:jc w:val="center"/>
            </w:pPr>
            <w:r w:rsidRPr="005D07BB">
              <w:t>0.07</w:t>
            </w:r>
          </w:p>
        </w:tc>
        <w:tc>
          <w:tcPr>
            <w:tcW w:w="561" w:type="pct"/>
            <w:noWrap/>
            <w:hideMark/>
          </w:tcPr>
          <w:p w14:paraId="6FDACB7B" w14:textId="77777777" w:rsidR="004F56BF" w:rsidRDefault="004F56BF" w:rsidP="006824CC">
            <w:pPr>
              <w:pStyle w:val="NumericTableBodyText"/>
              <w:ind w:right="-490"/>
              <w:jc w:val="center"/>
            </w:pPr>
            <w:r w:rsidRPr="005D07BB">
              <w:t>0.00</w:t>
            </w:r>
          </w:p>
        </w:tc>
      </w:tr>
      <w:tr w:rsidR="004F56BF" w14:paraId="2CE16940" w14:textId="77777777" w:rsidTr="00A87F13">
        <w:trPr>
          <w:trHeight w:val="290"/>
        </w:trPr>
        <w:tc>
          <w:tcPr>
            <w:tcW w:w="1071" w:type="pct"/>
            <w:noWrap/>
            <w:hideMark/>
          </w:tcPr>
          <w:p w14:paraId="6DDB8320" w14:textId="77777777" w:rsidR="004F56BF" w:rsidRDefault="004F56BF" w:rsidP="00D40DD7">
            <w:pPr>
              <w:pStyle w:val="NumericTableBodyText"/>
              <w:rPr>
                <w:i/>
                <w:iCs/>
              </w:rPr>
            </w:pPr>
            <w:r>
              <w:rPr>
                <w:i/>
                <w:iCs/>
              </w:rPr>
              <w:t>Lepidoperca aurantia</w:t>
            </w:r>
          </w:p>
        </w:tc>
        <w:tc>
          <w:tcPr>
            <w:tcW w:w="561" w:type="pct"/>
            <w:noWrap/>
            <w:hideMark/>
          </w:tcPr>
          <w:p w14:paraId="194257D1" w14:textId="77777777" w:rsidR="004F56BF" w:rsidRDefault="004F56BF" w:rsidP="006824CC">
            <w:pPr>
              <w:pStyle w:val="NumericTableBodyText"/>
              <w:ind w:right="-490"/>
              <w:jc w:val="center"/>
            </w:pPr>
            <w:r w:rsidRPr="005D07BB">
              <w:t>8.74</w:t>
            </w:r>
          </w:p>
        </w:tc>
        <w:tc>
          <w:tcPr>
            <w:tcW w:w="561" w:type="pct"/>
            <w:noWrap/>
            <w:hideMark/>
          </w:tcPr>
          <w:p w14:paraId="212FA3B3" w14:textId="77777777" w:rsidR="004F56BF" w:rsidRDefault="004F56BF" w:rsidP="006824CC">
            <w:pPr>
              <w:pStyle w:val="NumericTableBodyText"/>
              <w:ind w:right="-490"/>
              <w:jc w:val="center"/>
            </w:pPr>
            <w:r w:rsidRPr="005D07BB">
              <w:t>6.38</w:t>
            </w:r>
          </w:p>
        </w:tc>
        <w:tc>
          <w:tcPr>
            <w:tcW w:w="561" w:type="pct"/>
            <w:noWrap/>
            <w:hideMark/>
          </w:tcPr>
          <w:p w14:paraId="3BA7DB66" w14:textId="77777777" w:rsidR="004F56BF" w:rsidRDefault="004F56BF" w:rsidP="006824CC">
            <w:pPr>
              <w:pStyle w:val="NumericTableBodyText"/>
              <w:ind w:right="-490"/>
              <w:jc w:val="center"/>
            </w:pPr>
            <w:r w:rsidRPr="005D07BB">
              <w:t>0.05</w:t>
            </w:r>
          </w:p>
        </w:tc>
        <w:tc>
          <w:tcPr>
            <w:tcW w:w="561" w:type="pct"/>
            <w:noWrap/>
            <w:hideMark/>
          </w:tcPr>
          <w:p w14:paraId="3198BBEF" w14:textId="77777777" w:rsidR="004F56BF" w:rsidRDefault="004F56BF" w:rsidP="006824CC">
            <w:pPr>
              <w:pStyle w:val="NumericTableBodyText"/>
              <w:ind w:right="-490"/>
              <w:jc w:val="center"/>
            </w:pPr>
            <w:r w:rsidRPr="005D07BB">
              <w:t>0.00</w:t>
            </w:r>
          </w:p>
        </w:tc>
        <w:tc>
          <w:tcPr>
            <w:tcW w:w="561" w:type="pct"/>
            <w:noWrap/>
            <w:hideMark/>
          </w:tcPr>
          <w:p w14:paraId="4B6E9E89" w14:textId="77777777" w:rsidR="004F56BF" w:rsidRDefault="004F56BF" w:rsidP="006824CC">
            <w:pPr>
              <w:pStyle w:val="NumericTableBodyText"/>
              <w:ind w:right="-490"/>
              <w:jc w:val="center"/>
            </w:pPr>
            <w:r w:rsidRPr="005D07BB">
              <w:t>0.01</w:t>
            </w:r>
          </w:p>
        </w:tc>
        <w:tc>
          <w:tcPr>
            <w:tcW w:w="561" w:type="pct"/>
            <w:noWrap/>
            <w:hideMark/>
          </w:tcPr>
          <w:p w14:paraId="6DC4B805" w14:textId="77777777" w:rsidR="004F56BF" w:rsidRDefault="004F56BF" w:rsidP="006824CC">
            <w:pPr>
              <w:pStyle w:val="NumericTableBodyText"/>
              <w:ind w:right="-490"/>
              <w:jc w:val="center"/>
            </w:pPr>
            <w:r w:rsidRPr="005D07BB">
              <w:t>0.03</w:t>
            </w:r>
          </w:p>
        </w:tc>
        <w:tc>
          <w:tcPr>
            <w:tcW w:w="561" w:type="pct"/>
            <w:noWrap/>
            <w:hideMark/>
          </w:tcPr>
          <w:p w14:paraId="2ED4983F" w14:textId="77777777" w:rsidR="004F56BF" w:rsidRDefault="004F56BF" w:rsidP="006824CC">
            <w:pPr>
              <w:pStyle w:val="NumericTableBodyText"/>
              <w:ind w:right="-490"/>
              <w:jc w:val="center"/>
            </w:pPr>
            <w:r w:rsidRPr="005D07BB">
              <w:t>0.00</w:t>
            </w:r>
          </w:p>
        </w:tc>
      </w:tr>
      <w:tr w:rsidR="004F56BF" w14:paraId="549C92E0" w14:textId="77777777" w:rsidTr="00A87F13">
        <w:trPr>
          <w:trHeight w:val="290"/>
        </w:trPr>
        <w:tc>
          <w:tcPr>
            <w:tcW w:w="1071" w:type="pct"/>
            <w:noWrap/>
            <w:hideMark/>
          </w:tcPr>
          <w:p w14:paraId="5E8F9736" w14:textId="77777777" w:rsidR="004F56BF" w:rsidRDefault="004F56BF" w:rsidP="00D40DD7">
            <w:pPr>
              <w:pStyle w:val="NumericTableBodyText"/>
              <w:rPr>
                <w:i/>
                <w:iCs/>
              </w:rPr>
            </w:pPr>
            <w:r>
              <w:rPr>
                <w:i/>
                <w:iCs/>
              </w:rPr>
              <w:t>Lepidopus caudatus</w:t>
            </w:r>
          </w:p>
        </w:tc>
        <w:tc>
          <w:tcPr>
            <w:tcW w:w="561" w:type="pct"/>
            <w:noWrap/>
            <w:hideMark/>
          </w:tcPr>
          <w:p w14:paraId="45A8E016" w14:textId="77777777" w:rsidR="004F56BF" w:rsidRDefault="004F56BF" w:rsidP="006824CC">
            <w:pPr>
              <w:pStyle w:val="NumericTableBodyText"/>
              <w:ind w:right="-490"/>
              <w:jc w:val="center"/>
            </w:pPr>
            <w:r w:rsidRPr="005D07BB">
              <w:t>9.20</w:t>
            </w:r>
          </w:p>
        </w:tc>
        <w:tc>
          <w:tcPr>
            <w:tcW w:w="561" w:type="pct"/>
            <w:noWrap/>
            <w:hideMark/>
          </w:tcPr>
          <w:p w14:paraId="7AA9944A" w14:textId="77777777" w:rsidR="004F56BF" w:rsidRDefault="004F56BF" w:rsidP="006824CC">
            <w:pPr>
              <w:pStyle w:val="NumericTableBodyText"/>
              <w:ind w:right="-490"/>
              <w:jc w:val="center"/>
            </w:pPr>
            <w:r w:rsidRPr="005D07BB">
              <w:t>8.38</w:t>
            </w:r>
          </w:p>
        </w:tc>
        <w:tc>
          <w:tcPr>
            <w:tcW w:w="561" w:type="pct"/>
            <w:noWrap/>
            <w:hideMark/>
          </w:tcPr>
          <w:p w14:paraId="56AAD517" w14:textId="77777777" w:rsidR="004F56BF" w:rsidRDefault="004F56BF" w:rsidP="006824CC">
            <w:pPr>
              <w:pStyle w:val="NumericTableBodyText"/>
              <w:ind w:right="-490"/>
              <w:jc w:val="center"/>
            </w:pPr>
            <w:r w:rsidRPr="005D07BB">
              <w:t>0.61</w:t>
            </w:r>
          </w:p>
        </w:tc>
        <w:tc>
          <w:tcPr>
            <w:tcW w:w="561" w:type="pct"/>
            <w:noWrap/>
            <w:hideMark/>
          </w:tcPr>
          <w:p w14:paraId="72BDB715" w14:textId="77777777" w:rsidR="004F56BF" w:rsidRDefault="004F56BF" w:rsidP="006824CC">
            <w:pPr>
              <w:pStyle w:val="NumericTableBodyText"/>
              <w:ind w:right="-490"/>
              <w:jc w:val="center"/>
            </w:pPr>
            <w:r w:rsidRPr="005D07BB">
              <w:t>0.09</w:t>
            </w:r>
          </w:p>
        </w:tc>
        <w:tc>
          <w:tcPr>
            <w:tcW w:w="561" w:type="pct"/>
            <w:noWrap/>
            <w:hideMark/>
          </w:tcPr>
          <w:p w14:paraId="732597C3" w14:textId="77777777" w:rsidR="004F56BF" w:rsidRDefault="004F56BF" w:rsidP="006824CC">
            <w:pPr>
              <w:pStyle w:val="NumericTableBodyText"/>
              <w:ind w:right="-490"/>
              <w:jc w:val="center"/>
            </w:pPr>
            <w:r w:rsidRPr="005D07BB">
              <w:t>0.34</w:t>
            </w:r>
          </w:p>
        </w:tc>
        <w:tc>
          <w:tcPr>
            <w:tcW w:w="561" w:type="pct"/>
            <w:noWrap/>
            <w:hideMark/>
          </w:tcPr>
          <w:p w14:paraId="043C0CDA" w14:textId="77777777" w:rsidR="004F56BF" w:rsidRDefault="004F56BF" w:rsidP="006824CC">
            <w:pPr>
              <w:pStyle w:val="NumericTableBodyText"/>
              <w:ind w:right="-490"/>
              <w:jc w:val="center"/>
            </w:pPr>
            <w:r w:rsidRPr="005D07BB">
              <w:t>0.04</w:t>
            </w:r>
          </w:p>
        </w:tc>
        <w:tc>
          <w:tcPr>
            <w:tcW w:w="561" w:type="pct"/>
            <w:noWrap/>
            <w:hideMark/>
          </w:tcPr>
          <w:p w14:paraId="0EC5C829" w14:textId="77777777" w:rsidR="004F56BF" w:rsidRDefault="004F56BF" w:rsidP="006824CC">
            <w:pPr>
              <w:pStyle w:val="NumericTableBodyText"/>
              <w:ind w:right="-490"/>
              <w:jc w:val="center"/>
            </w:pPr>
            <w:r w:rsidRPr="005D07BB">
              <w:t>0.02</w:t>
            </w:r>
          </w:p>
        </w:tc>
      </w:tr>
      <w:tr w:rsidR="004F56BF" w14:paraId="7628B47C" w14:textId="77777777" w:rsidTr="00A87F13">
        <w:trPr>
          <w:trHeight w:val="290"/>
        </w:trPr>
        <w:tc>
          <w:tcPr>
            <w:tcW w:w="1071" w:type="pct"/>
            <w:noWrap/>
            <w:hideMark/>
          </w:tcPr>
          <w:p w14:paraId="15BB8E3E" w14:textId="77777777" w:rsidR="004F56BF" w:rsidRDefault="004F56BF" w:rsidP="00D40DD7">
            <w:pPr>
              <w:pStyle w:val="NumericTableBodyText"/>
              <w:rPr>
                <w:i/>
                <w:iCs/>
              </w:rPr>
            </w:pPr>
            <w:r>
              <w:rPr>
                <w:i/>
                <w:iCs/>
              </w:rPr>
              <w:t>Lepidorhynchus denticulatus</w:t>
            </w:r>
          </w:p>
        </w:tc>
        <w:tc>
          <w:tcPr>
            <w:tcW w:w="561" w:type="pct"/>
            <w:noWrap/>
            <w:hideMark/>
          </w:tcPr>
          <w:p w14:paraId="574CA575" w14:textId="77777777" w:rsidR="004F56BF" w:rsidRDefault="004F56BF" w:rsidP="006824CC">
            <w:pPr>
              <w:pStyle w:val="NumericTableBodyText"/>
              <w:ind w:right="-490"/>
              <w:jc w:val="center"/>
            </w:pPr>
            <w:r w:rsidRPr="005D07BB">
              <w:t>5.23</w:t>
            </w:r>
          </w:p>
        </w:tc>
        <w:tc>
          <w:tcPr>
            <w:tcW w:w="561" w:type="pct"/>
            <w:noWrap/>
            <w:hideMark/>
          </w:tcPr>
          <w:p w14:paraId="3274578A" w14:textId="77777777" w:rsidR="004F56BF" w:rsidRDefault="004F56BF" w:rsidP="006824CC">
            <w:pPr>
              <w:pStyle w:val="NumericTableBodyText"/>
              <w:ind w:right="-490"/>
              <w:jc w:val="center"/>
            </w:pPr>
            <w:r w:rsidRPr="005D07BB">
              <w:t>4.52</w:t>
            </w:r>
          </w:p>
        </w:tc>
        <w:tc>
          <w:tcPr>
            <w:tcW w:w="561" w:type="pct"/>
            <w:noWrap/>
            <w:hideMark/>
          </w:tcPr>
          <w:p w14:paraId="344F2166" w14:textId="77777777" w:rsidR="004F56BF" w:rsidRDefault="004F56BF" w:rsidP="006824CC">
            <w:pPr>
              <w:pStyle w:val="NumericTableBodyText"/>
              <w:ind w:right="-490"/>
              <w:jc w:val="center"/>
            </w:pPr>
            <w:r w:rsidRPr="005D07BB">
              <w:t>0.17</w:t>
            </w:r>
          </w:p>
        </w:tc>
        <w:tc>
          <w:tcPr>
            <w:tcW w:w="561" w:type="pct"/>
            <w:noWrap/>
            <w:hideMark/>
          </w:tcPr>
          <w:p w14:paraId="5AC11ED8" w14:textId="77777777" w:rsidR="004F56BF" w:rsidRDefault="004F56BF" w:rsidP="006824CC">
            <w:pPr>
              <w:pStyle w:val="NumericTableBodyText"/>
              <w:ind w:right="-490"/>
              <w:jc w:val="center"/>
            </w:pPr>
            <w:r w:rsidRPr="005D07BB">
              <w:t>0.03</w:t>
            </w:r>
          </w:p>
        </w:tc>
        <w:tc>
          <w:tcPr>
            <w:tcW w:w="561" w:type="pct"/>
            <w:noWrap/>
            <w:hideMark/>
          </w:tcPr>
          <w:p w14:paraId="3DC927AD" w14:textId="77777777" w:rsidR="004F56BF" w:rsidRDefault="004F56BF" w:rsidP="006824CC">
            <w:pPr>
              <w:pStyle w:val="NumericTableBodyText"/>
              <w:ind w:right="-490"/>
              <w:jc w:val="center"/>
            </w:pPr>
            <w:r w:rsidRPr="005D07BB">
              <w:t>0.03</w:t>
            </w:r>
          </w:p>
        </w:tc>
        <w:tc>
          <w:tcPr>
            <w:tcW w:w="561" w:type="pct"/>
            <w:noWrap/>
            <w:hideMark/>
          </w:tcPr>
          <w:p w14:paraId="6903DE34" w14:textId="77777777" w:rsidR="004F56BF" w:rsidRDefault="004F56BF" w:rsidP="006824CC">
            <w:pPr>
              <w:pStyle w:val="NumericTableBodyText"/>
              <w:ind w:right="-490"/>
              <w:jc w:val="center"/>
            </w:pPr>
            <w:r w:rsidRPr="005D07BB">
              <w:t>0.07</w:t>
            </w:r>
          </w:p>
        </w:tc>
        <w:tc>
          <w:tcPr>
            <w:tcW w:w="561" w:type="pct"/>
            <w:noWrap/>
            <w:hideMark/>
          </w:tcPr>
          <w:p w14:paraId="5470603C" w14:textId="77777777" w:rsidR="004F56BF" w:rsidRDefault="004F56BF" w:rsidP="006824CC">
            <w:pPr>
              <w:pStyle w:val="NumericTableBodyText"/>
              <w:ind w:right="-490"/>
              <w:jc w:val="center"/>
            </w:pPr>
            <w:r w:rsidRPr="005D07BB">
              <w:t>0.00</w:t>
            </w:r>
          </w:p>
        </w:tc>
      </w:tr>
      <w:tr w:rsidR="004F56BF" w14:paraId="0280A531" w14:textId="77777777" w:rsidTr="00A87F13">
        <w:trPr>
          <w:trHeight w:val="290"/>
        </w:trPr>
        <w:tc>
          <w:tcPr>
            <w:tcW w:w="1071" w:type="pct"/>
            <w:noWrap/>
            <w:hideMark/>
          </w:tcPr>
          <w:p w14:paraId="12A0FF52" w14:textId="77777777" w:rsidR="004F56BF" w:rsidRDefault="004F56BF" w:rsidP="00D40DD7">
            <w:pPr>
              <w:pStyle w:val="NumericTableBodyText"/>
              <w:rPr>
                <w:i/>
                <w:iCs/>
              </w:rPr>
            </w:pPr>
            <w:r>
              <w:rPr>
                <w:i/>
                <w:iCs/>
              </w:rPr>
              <w:t>Lepidotrigla brachyoptera</w:t>
            </w:r>
          </w:p>
        </w:tc>
        <w:tc>
          <w:tcPr>
            <w:tcW w:w="561" w:type="pct"/>
            <w:noWrap/>
            <w:hideMark/>
          </w:tcPr>
          <w:p w14:paraId="456FB372" w14:textId="77777777" w:rsidR="004F56BF" w:rsidRDefault="004F56BF" w:rsidP="006824CC">
            <w:pPr>
              <w:pStyle w:val="NumericTableBodyText"/>
              <w:ind w:right="-490"/>
              <w:jc w:val="center"/>
            </w:pPr>
            <w:r w:rsidRPr="005D07BB">
              <w:t>10.29</w:t>
            </w:r>
          </w:p>
        </w:tc>
        <w:tc>
          <w:tcPr>
            <w:tcW w:w="561" w:type="pct"/>
            <w:noWrap/>
            <w:hideMark/>
          </w:tcPr>
          <w:p w14:paraId="69440144" w14:textId="77777777" w:rsidR="004F56BF" w:rsidRDefault="004F56BF" w:rsidP="006824CC">
            <w:pPr>
              <w:pStyle w:val="NumericTableBodyText"/>
              <w:ind w:right="-490"/>
              <w:jc w:val="center"/>
            </w:pPr>
            <w:r w:rsidRPr="005D07BB">
              <w:t>8.74</w:t>
            </w:r>
          </w:p>
        </w:tc>
        <w:tc>
          <w:tcPr>
            <w:tcW w:w="561" w:type="pct"/>
            <w:noWrap/>
            <w:hideMark/>
          </w:tcPr>
          <w:p w14:paraId="70F17A46" w14:textId="77777777" w:rsidR="004F56BF" w:rsidRDefault="004F56BF" w:rsidP="006824CC">
            <w:pPr>
              <w:pStyle w:val="NumericTableBodyText"/>
              <w:ind w:right="-490"/>
              <w:jc w:val="center"/>
            </w:pPr>
            <w:r w:rsidRPr="005D07BB">
              <w:t>1.42</w:t>
            </w:r>
          </w:p>
        </w:tc>
        <w:tc>
          <w:tcPr>
            <w:tcW w:w="561" w:type="pct"/>
            <w:noWrap/>
            <w:hideMark/>
          </w:tcPr>
          <w:p w14:paraId="7AECB0D5" w14:textId="77777777" w:rsidR="004F56BF" w:rsidRDefault="004F56BF" w:rsidP="006824CC">
            <w:pPr>
              <w:pStyle w:val="NumericTableBodyText"/>
              <w:ind w:right="-490"/>
              <w:jc w:val="center"/>
            </w:pPr>
            <w:r w:rsidRPr="005D07BB">
              <w:t>0.27</w:t>
            </w:r>
          </w:p>
        </w:tc>
        <w:tc>
          <w:tcPr>
            <w:tcW w:w="561" w:type="pct"/>
            <w:noWrap/>
            <w:hideMark/>
          </w:tcPr>
          <w:p w14:paraId="6548E0AD" w14:textId="77777777" w:rsidR="004F56BF" w:rsidRDefault="004F56BF" w:rsidP="006824CC">
            <w:pPr>
              <w:pStyle w:val="NumericTableBodyText"/>
              <w:ind w:right="-490"/>
              <w:jc w:val="center"/>
            </w:pPr>
            <w:r w:rsidRPr="005D07BB">
              <w:t>0.70</w:t>
            </w:r>
          </w:p>
        </w:tc>
        <w:tc>
          <w:tcPr>
            <w:tcW w:w="561" w:type="pct"/>
            <w:noWrap/>
            <w:hideMark/>
          </w:tcPr>
          <w:p w14:paraId="37E02C15" w14:textId="77777777" w:rsidR="004F56BF" w:rsidRDefault="004F56BF" w:rsidP="006824CC">
            <w:pPr>
              <w:pStyle w:val="NumericTableBodyText"/>
              <w:ind w:right="-490"/>
              <w:jc w:val="center"/>
            </w:pPr>
            <w:r w:rsidRPr="005D07BB">
              <w:t>0.07</w:t>
            </w:r>
          </w:p>
        </w:tc>
        <w:tc>
          <w:tcPr>
            <w:tcW w:w="561" w:type="pct"/>
            <w:noWrap/>
            <w:hideMark/>
          </w:tcPr>
          <w:p w14:paraId="2E07F64D" w14:textId="77777777" w:rsidR="004F56BF" w:rsidRDefault="004F56BF" w:rsidP="006824CC">
            <w:pPr>
              <w:pStyle w:val="NumericTableBodyText"/>
              <w:ind w:right="-490"/>
              <w:jc w:val="center"/>
            </w:pPr>
            <w:r w:rsidRPr="005D07BB">
              <w:t>0.01</w:t>
            </w:r>
          </w:p>
        </w:tc>
      </w:tr>
      <w:tr w:rsidR="004F56BF" w14:paraId="28947600" w14:textId="77777777" w:rsidTr="00A87F13">
        <w:trPr>
          <w:trHeight w:val="290"/>
        </w:trPr>
        <w:tc>
          <w:tcPr>
            <w:tcW w:w="1071" w:type="pct"/>
            <w:noWrap/>
            <w:hideMark/>
          </w:tcPr>
          <w:p w14:paraId="1C4E0BA4" w14:textId="77777777" w:rsidR="004F56BF" w:rsidRDefault="004F56BF" w:rsidP="00D40DD7">
            <w:pPr>
              <w:pStyle w:val="NumericTableBodyText"/>
              <w:rPr>
                <w:i/>
                <w:iCs/>
              </w:rPr>
            </w:pPr>
            <w:r>
              <w:rPr>
                <w:i/>
                <w:iCs/>
              </w:rPr>
              <w:t>Lophonectes gallus</w:t>
            </w:r>
          </w:p>
        </w:tc>
        <w:tc>
          <w:tcPr>
            <w:tcW w:w="561" w:type="pct"/>
            <w:noWrap/>
            <w:hideMark/>
          </w:tcPr>
          <w:p w14:paraId="792146F4" w14:textId="77777777" w:rsidR="004F56BF" w:rsidRDefault="004F56BF" w:rsidP="006824CC">
            <w:pPr>
              <w:pStyle w:val="NumericTableBodyText"/>
              <w:ind w:right="-490"/>
              <w:jc w:val="center"/>
            </w:pPr>
            <w:r w:rsidRPr="005D07BB">
              <w:t>9.88</w:t>
            </w:r>
          </w:p>
        </w:tc>
        <w:tc>
          <w:tcPr>
            <w:tcW w:w="561" w:type="pct"/>
            <w:noWrap/>
            <w:hideMark/>
          </w:tcPr>
          <w:p w14:paraId="0CABEE36" w14:textId="77777777" w:rsidR="004F56BF" w:rsidRDefault="004F56BF" w:rsidP="006824CC">
            <w:pPr>
              <w:pStyle w:val="NumericTableBodyText"/>
              <w:ind w:right="-490"/>
              <w:jc w:val="center"/>
            </w:pPr>
            <w:r w:rsidRPr="005D07BB">
              <w:t>9.45</w:t>
            </w:r>
          </w:p>
        </w:tc>
        <w:tc>
          <w:tcPr>
            <w:tcW w:w="561" w:type="pct"/>
            <w:noWrap/>
            <w:hideMark/>
          </w:tcPr>
          <w:p w14:paraId="3ADE52ED" w14:textId="77777777" w:rsidR="004F56BF" w:rsidRDefault="004F56BF" w:rsidP="006824CC">
            <w:pPr>
              <w:pStyle w:val="NumericTableBodyText"/>
              <w:ind w:right="-490"/>
              <w:jc w:val="center"/>
            </w:pPr>
            <w:r w:rsidRPr="005D07BB">
              <w:t>6.49</w:t>
            </w:r>
          </w:p>
        </w:tc>
        <w:tc>
          <w:tcPr>
            <w:tcW w:w="561" w:type="pct"/>
            <w:shd w:val="clear" w:color="auto" w:fill="D9D9D9" w:themeFill="background1" w:themeFillShade="D9"/>
            <w:noWrap/>
            <w:hideMark/>
          </w:tcPr>
          <w:p w14:paraId="7E20289C" w14:textId="77777777" w:rsidR="004F56BF" w:rsidRPr="00A87F13" w:rsidRDefault="004F56BF" w:rsidP="006824CC">
            <w:pPr>
              <w:pStyle w:val="NumericTableBodyText"/>
              <w:ind w:right="-490"/>
              <w:jc w:val="center"/>
              <w:rPr>
                <w:b/>
                <w:bCs/>
              </w:rPr>
            </w:pPr>
            <w:r w:rsidRPr="00A87F13">
              <w:rPr>
                <w:b/>
                <w:bCs/>
              </w:rPr>
              <w:t>1.17</w:t>
            </w:r>
          </w:p>
        </w:tc>
        <w:tc>
          <w:tcPr>
            <w:tcW w:w="561" w:type="pct"/>
            <w:shd w:val="clear" w:color="auto" w:fill="D9D9D9" w:themeFill="background1" w:themeFillShade="D9"/>
            <w:noWrap/>
            <w:hideMark/>
          </w:tcPr>
          <w:p w14:paraId="32C2D2B2" w14:textId="77777777" w:rsidR="004F56BF" w:rsidRPr="00A87F13" w:rsidRDefault="004F56BF" w:rsidP="006824CC">
            <w:pPr>
              <w:pStyle w:val="NumericTableBodyText"/>
              <w:ind w:right="-490"/>
              <w:jc w:val="center"/>
              <w:rPr>
                <w:b/>
                <w:bCs/>
              </w:rPr>
            </w:pPr>
            <w:r w:rsidRPr="00A87F13">
              <w:rPr>
                <w:b/>
                <w:bCs/>
              </w:rPr>
              <w:t>3.06</w:t>
            </w:r>
          </w:p>
        </w:tc>
        <w:tc>
          <w:tcPr>
            <w:tcW w:w="561" w:type="pct"/>
            <w:noWrap/>
            <w:hideMark/>
          </w:tcPr>
          <w:p w14:paraId="7719D166" w14:textId="77777777" w:rsidR="004F56BF" w:rsidRDefault="004F56BF" w:rsidP="006824CC">
            <w:pPr>
              <w:pStyle w:val="NumericTableBodyText"/>
              <w:ind w:right="-490"/>
              <w:jc w:val="center"/>
            </w:pPr>
            <w:r w:rsidRPr="005D07BB">
              <w:t>0.45</w:t>
            </w:r>
          </w:p>
        </w:tc>
        <w:tc>
          <w:tcPr>
            <w:tcW w:w="561" w:type="pct"/>
            <w:shd w:val="clear" w:color="auto" w:fill="D9D9D9" w:themeFill="background1" w:themeFillShade="D9"/>
            <w:noWrap/>
            <w:hideMark/>
          </w:tcPr>
          <w:p w14:paraId="348334FC" w14:textId="77777777" w:rsidR="004F56BF" w:rsidRPr="00A87F13" w:rsidRDefault="004F56BF" w:rsidP="006824CC">
            <w:pPr>
              <w:pStyle w:val="NumericTableBodyText"/>
              <w:ind w:right="-490"/>
              <w:jc w:val="center"/>
              <w:rPr>
                <w:b/>
                <w:bCs/>
              </w:rPr>
            </w:pPr>
            <w:r w:rsidRPr="00A87F13">
              <w:rPr>
                <w:b/>
                <w:bCs/>
              </w:rPr>
              <w:t>0.04</w:t>
            </w:r>
          </w:p>
        </w:tc>
      </w:tr>
      <w:tr w:rsidR="004F56BF" w14:paraId="0C14B920" w14:textId="77777777" w:rsidTr="00A87F13">
        <w:trPr>
          <w:trHeight w:val="290"/>
        </w:trPr>
        <w:tc>
          <w:tcPr>
            <w:tcW w:w="1071" w:type="pct"/>
            <w:noWrap/>
            <w:hideMark/>
          </w:tcPr>
          <w:p w14:paraId="627F984B" w14:textId="77777777" w:rsidR="004F56BF" w:rsidRDefault="004F56BF" w:rsidP="00D40DD7">
            <w:pPr>
              <w:pStyle w:val="NumericTableBodyText"/>
              <w:rPr>
                <w:i/>
                <w:iCs/>
              </w:rPr>
            </w:pPr>
            <w:r>
              <w:rPr>
                <w:i/>
                <w:iCs/>
              </w:rPr>
              <w:t>Macroramphosus scolopax</w:t>
            </w:r>
          </w:p>
        </w:tc>
        <w:tc>
          <w:tcPr>
            <w:tcW w:w="561" w:type="pct"/>
            <w:noWrap/>
            <w:hideMark/>
          </w:tcPr>
          <w:p w14:paraId="54025B39" w14:textId="77777777" w:rsidR="004F56BF" w:rsidRDefault="004F56BF" w:rsidP="006824CC">
            <w:pPr>
              <w:pStyle w:val="NumericTableBodyText"/>
              <w:ind w:right="-490"/>
              <w:jc w:val="center"/>
            </w:pPr>
            <w:r w:rsidRPr="005D07BB">
              <w:t>12.76</w:t>
            </w:r>
          </w:p>
        </w:tc>
        <w:tc>
          <w:tcPr>
            <w:tcW w:w="561" w:type="pct"/>
            <w:noWrap/>
            <w:hideMark/>
          </w:tcPr>
          <w:p w14:paraId="79727BB6" w14:textId="77777777" w:rsidR="004F56BF" w:rsidRDefault="004F56BF" w:rsidP="006824CC">
            <w:pPr>
              <w:pStyle w:val="NumericTableBodyText"/>
              <w:ind w:right="-490"/>
              <w:jc w:val="center"/>
            </w:pPr>
            <w:r w:rsidRPr="005D07BB">
              <w:t>9.13</w:t>
            </w:r>
          </w:p>
        </w:tc>
        <w:tc>
          <w:tcPr>
            <w:tcW w:w="561" w:type="pct"/>
            <w:noWrap/>
            <w:hideMark/>
          </w:tcPr>
          <w:p w14:paraId="3800E56F" w14:textId="77777777" w:rsidR="004F56BF" w:rsidRDefault="004F56BF" w:rsidP="006824CC">
            <w:pPr>
              <w:pStyle w:val="NumericTableBodyText"/>
              <w:ind w:right="-490"/>
              <w:jc w:val="center"/>
            </w:pPr>
            <w:r w:rsidRPr="005D07BB">
              <w:t>0.07</w:t>
            </w:r>
          </w:p>
        </w:tc>
        <w:tc>
          <w:tcPr>
            <w:tcW w:w="561" w:type="pct"/>
            <w:noWrap/>
            <w:hideMark/>
          </w:tcPr>
          <w:p w14:paraId="156EB7F5" w14:textId="77777777" w:rsidR="004F56BF" w:rsidRDefault="004F56BF" w:rsidP="006824CC">
            <w:pPr>
              <w:pStyle w:val="NumericTableBodyText"/>
              <w:ind w:right="-490"/>
              <w:jc w:val="center"/>
            </w:pPr>
            <w:r w:rsidRPr="005D07BB">
              <w:t>0.03</w:t>
            </w:r>
          </w:p>
        </w:tc>
        <w:tc>
          <w:tcPr>
            <w:tcW w:w="561" w:type="pct"/>
            <w:noWrap/>
            <w:hideMark/>
          </w:tcPr>
          <w:p w14:paraId="5393E34E" w14:textId="77777777" w:rsidR="004F56BF" w:rsidRDefault="004F56BF" w:rsidP="006824CC">
            <w:pPr>
              <w:pStyle w:val="NumericTableBodyText"/>
              <w:ind w:right="-490"/>
              <w:jc w:val="center"/>
            </w:pPr>
            <w:r w:rsidRPr="005D07BB">
              <w:t>0.01</w:t>
            </w:r>
          </w:p>
        </w:tc>
        <w:tc>
          <w:tcPr>
            <w:tcW w:w="561" w:type="pct"/>
            <w:noWrap/>
            <w:hideMark/>
          </w:tcPr>
          <w:p w14:paraId="6B84151B" w14:textId="77777777" w:rsidR="004F56BF" w:rsidRDefault="004F56BF" w:rsidP="006824CC">
            <w:pPr>
              <w:pStyle w:val="NumericTableBodyText"/>
              <w:ind w:right="-490"/>
              <w:jc w:val="center"/>
            </w:pPr>
            <w:r w:rsidRPr="005D07BB">
              <w:t>0.02</w:t>
            </w:r>
          </w:p>
        </w:tc>
        <w:tc>
          <w:tcPr>
            <w:tcW w:w="561" w:type="pct"/>
            <w:noWrap/>
            <w:hideMark/>
          </w:tcPr>
          <w:p w14:paraId="452A8A9E" w14:textId="77777777" w:rsidR="004F56BF" w:rsidRDefault="004F56BF" w:rsidP="006824CC">
            <w:pPr>
              <w:pStyle w:val="NumericTableBodyText"/>
              <w:ind w:right="-490"/>
              <w:jc w:val="center"/>
            </w:pPr>
            <w:r w:rsidRPr="005D07BB">
              <w:t>0.00</w:t>
            </w:r>
          </w:p>
        </w:tc>
      </w:tr>
      <w:tr w:rsidR="004F56BF" w14:paraId="5315843F" w14:textId="77777777" w:rsidTr="00A87F13">
        <w:trPr>
          <w:trHeight w:val="290"/>
        </w:trPr>
        <w:tc>
          <w:tcPr>
            <w:tcW w:w="1071" w:type="pct"/>
            <w:noWrap/>
            <w:hideMark/>
          </w:tcPr>
          <w:p w14:paraId="120EBF6B" w14:textId="77777777" w:rsidR="004F56BF" w:rsidRDefault="004F56BF" w:rsidP="00D40DD7">
            <w:pPr>
              <w:pStyle w:val="NumericTableBodyText"/>
              <w:rPr>
                <w:i/>
                <w:iCs/>
              </w:rPr>
            </w:pPr>
            <w:r>
              <w:rPr>
                <w:i/>
                <w:iCs/>
              </w:rPr>
              <w:t>Merluccius australis</w:t>
            </w:r>
          </w:p>
        </w:tc>
        <w:tc>
          <w:tcPr>
            <w:tcW w:w="561" w:type="pct"/>
            <w:noWrap/>
            <w:hideMark/>
          </w:tcPr>
          <w:p w14:paraId="5AD22796" w14:textId="77777777" w:rsidR="004F56BF" w:rsidRDefault="004F56BF" w:rsidP="006824CC">
            <w:pPr>
              <w:pStyle w:val="NumericTableBodyText"/>
              <w:ind w:right="-490"/>
              <w:jc w:val="center"/>
            </w:pPr>
            <w:r w:rsidRPr="005D07BB">
              <w:t>8.08</w:t>
            </w:r>
          </w:p>
        </w:tc>
        <w:tc>
          <w:tcPr>
            <w:tcW w:w="561" w:type="pct"/>
            <w:noWrap/>
            <w:hideMark/>
          </w:tcPr>
          <w:p w14:paraId="4B459CC7" w14:textId="77777777" w:rsidR="004F56BF" w:rsidRDefault="004F56BF" w:rsidP="006824CC">
            <w:pPr>
              <w:pStyle w:val="NumericTableBodyText"/>
              <w:ind w:right="-490"/>
              <w:jc w:val="center"/>
            </w:pPr>
            <w:r w:rsidRPr="005D07BB">
              <w:t>6.76</w:t>
            </w:r>
          </w:p>
        </w:tc>
        <w:tc>
          <w:tcPr>
            <w:tcW w:w="561" w:type="pct"/>
            <w:noWrap/>
            <w:hideMark/>
          </w:tcPr>
          <w:p w14:paraId="489C5EBA" w14:textId="77777777" w:rsidR="004F56BF" w:rsidRDefault="004F56BF" w:rsidP="006824CC">
            <w:pPr>
              <w:pStyle w:val="NumericTableBodyText"/>
              <w:ind w:right="-490"/>
              <w:jc w:val="center"/>
            </w:pPr>
            <w:r w:rsidRPr="005D07BB">
              <w:t>1.89</w:t>
            </w:r>
          </w:p>
        </w:tc>
        <w:tc>
          <w:tcPr>
            <w:tcW w:w="561" w:type="pct"/>
            <w:noWrap/>
            <w:hideMark/>
          </w:tcPr>
          <w:p w14:paraId="31EAD6A5" w14:textId="77777777" w:rsidR="004F56BF" w:rsidRDefault="004F56BF" w:rsidP="006824CC">
            <w:pPr>
              <w:pStyle w:val="NumericTableBodyText"/>
              <w:ind w:right="-490"/>
              <w:jc w:val="center"/>
            </w:pPr>
            <w:r w:rsidRPr="005D07BB">
              <w:t>0.14</w:t>
            </w:r>
          </w:p>
        </w:tc>
        <w:tc>
          <w:tcPr>
            <w:tcW w:w="561" w:type="pct"/>
            <w:noWrap/>
            <w:hideMark/>
          </w:tcPr>
          <w:p w14:paraId="19393FF3" w14:textId="77777777" w:rsidR="004F56BF" w:rsidRDefault="004F56BF" w:rsidP="006824CC">
            <w:pPr>
              <w:pStyle w:val="NumericTableBodyText"/>
              <w:ind w:right="-490"/>
              <w:jc w:val="center"/>
            </w:pPr>
            <w:r w:rsidRPr="005D07BB">
              <w:t>0.08</w:t>
            </w:r>
          </w:p>
        </w:tc>
        <w:tc>
          <w:tcPr>
            <w:tcW w:w="561" w:type="pct"/>
            <w:noWrap/>
            <w:hideMark/>
          </w:tcPr>
          <w:p w14:paraId="4457161C" w14:textId="77777777" w:rsidR="004F56BF" w:rsidRDefault="004F56BF" w:rsidP="006824CC">
            <w:pPr>
              <w:pStyle w:val="NumericTableBodyText"/>
              <w:ind w:right="-490"/>
              <w:jc w:val="center"/>
            </w:pPr>
            <w:r w:rsidRPr="005D07BB">
              <w:t>1.05</w:t>
            </w:r>
          </w:p>
        </w:tc>
        <w:tc>
          <w:tcPr>
            <w:tcW w:w="561" w:type="pct"/>
            <w:noWrap/>
            <w:hideMark/>
          </w:tcPr>
          <w:p w14:paraId="5BF7F8ED" w14:textId="77777777" w:rsidR="004F56BF" w:rsidRDefault="004F56BF" w:rsidP="006824CC">
            <w:pPr>
              <w:pStyle w:val="NumericTableBodyText"/>
              <w:ind w:right="-490"/>
              <w:jc w:val="center"/>
            </w:pPr>
            <w:r w:rsidRPr="005D07BB">
              <w:t>0.02</w:t>
            </w:r>
          </w:p>
        </w:tc>
      </w:tr>
      <w:tr w:rsidR="004F56BF" w14:paraId="33ECF9AB" w14:textId="77777777" w:rsidTr="00A87F13">
        <w:trPr>
          <w:trHeight w:val="290"/>
        </w:trPr>
        <w:tc>
          <w:tcPr>
            <w:tcW w:w="1071" w:type="pct"/>
            <w:noWrap/>
            <w:hideMark/>
          </w:tcPr>
          <w:p w14:paraId="7B7F5128" w14:textId="77777777" w:rsidR="004F56BF" w:rsidRDefault="004F56BF" w:rsidP="00D40DD7">
            <w:pPr>
              <w:pStyle w:val="NumericTableBodyText"/>
              <w:rPr>
                <w:i/>
                <w:iCs/>
              </w:rPr>
            </w:pPr>
            <w:r>
              <w:rPr>
                <w:i/>
                <w:iCs/>
              </w:rPr>
              <w:t>Meuschenia scaber</w:t>
            </w:r>
          </w:p>
        </w:tc>
        <w:tc>
          <w:tcPr>
            <w:tcW w:w="561" w:type="pct"/>
            <w:noWrap/>
            <w:hideMark/>
          </w:tcPr>
          <w:p w14:paraId="5E59576D" w14:textId="77777777" w:rsidR="004F56BF" w:rsidRDefault="004F56BF" w:rsidP="006824CC">
            <w:pPr>
              <w:pStyle w:val="NumericTableBodyText"/>
              <w:ind w:right="-490"/>
              <w:jc w:val="center"/>
            </w:pPr>
            <w:r w:rsidRPr="005D07BB">
              <w:t>8.84</w:t>
            </w:r>
          </w:p>
        </w:tc>
        <w:tc>
          <w:tcPr>
            <w:tcW w:w="561" w:type="pct"/>
            <w:noWrap/>
            <w:hideMark/>
          </w:tcPr>
          <w:p w14:paraId="247BE005" w14:textId="77777777" w:rsidR="004F56BF" w:rsidRDefault="004F56BF" w:rsidP="006824CC">
            <w:pPr>
              <w:pStyle w:val="NumericTableBodyText"/>
              <w:ind w:right="-490"/>
              <w:jc w:val="center"/>
            </w:pPr>
            <w:r w:rsidRPr="005D07BB">
              <w:t>8.61</w:t>
            </w:r>
          </w:p>
        </w:tc>
        <w:tc>
          <w:tcPr>
            <w:tcW w:w="561" w:type="pct"/>
            <w:noWrap/>
            <w:hideMark/>
          </w:tcPr>
          <w:p w14:paraId="3F4DD71D" w14:textId="77777777" w:rsidR="004F56BF" w:rsidRDefault="004F56BF" w:rsidP="006824CC">
            <w:pPr>
              <w:pStyle w:val="NumericTableBodyText"/>
              <w:ind w:right="-490"/>
              <w:jc w:val="center"/>
            </w:pPr>
            <w:r w:rsidRPr="005D07BB">
              <w:t>4.70</w:t>
            </w:r>
          </w:p>
        </w:tc>
        <w:tc>
          <w:tcPr>
            <w:tcW w:w="561" w:type="pct"/>
            <w:shd w:val="clear" w:color="auto" w:fill="D9D9D9" w:themeFill="background1" w:themeFillShade="D9"/>
            <w:noWrap/>
            <w:hideMark/>
          </w:tcPr>
          <w:p w14:paraId="28424F53" w14:textId="77777777" w:rsidR="004F56BF" w:rsidRPr="00A87F13" w:rsidRDefault="004F56BF" w:rsidP="006824CC">
            <w:pPr>
              <w:pStyle w:val="NumericTableBodyText"/>
              <w:ind w:right="-490"/>
              <w:jc w:val="center"/>
              <w:rPr>
                <w:b/>
                <w:bCs/>
              </w:rPr>
            </w:pPr>
            <w:r w:rsidRPr="00A87F13">
              <w:rPr>
                <w:b/>
                <w:bCs/>
              </w:rPr>
              <w:t>0.82</w:t>
            </w:r>
          </w:p>
        </w:tc>
        <w:tc>
          <w:tcPr>
            <w:tcW w:w="561" w:type="pct"/>
            <w:shd w:val="clear" w:color="auto" w:fill="D9D9D9" w:themeFill="background1" w:themeFillShade="D9"/>
            <w:noWrap/>
            <w:hideMark/>
          </w:tcPr>
          <w:p w14:paraId="12E9EA30" w14:textId="77777777" w:rsidR="004F56BF" w:rsidRPr="00A87F13" w:rsidRDefault="004F56BF" w:rsidP="006824CC">
            <w:pPr>
              <w:pStyle w:val="NumericTableBodyText"/>
              <w:ind w:right="-490"/>
              <w:jc w:val="center"/>
              <w:rPr>
                <w:b/>
                <w:bCs/>
              </w:rPr>
            </w:pPr>
            <w:r w:rsidRPr="00A87F13">
              <w:rPr>
                <w:b/>
                <w:bCs/>
              </w:rPr>
              <w:t>1.91</w:t>
            </w:r>
          </w:p>
        </w:tc>
        <w:tc>
          <w:tcPr>
            <w:tcW w:w="561" w:type="pct"/>
            <w:noWrap/>
            <w:hideMark/>
          </w:tcPr>
          <w:p w14:paraId="32C9EE68" w14:textId="77777777" w:rsidR="004F56BF" w:rsidRDefault="004F56BF" w:rsidP="006824CC">
            <w:pPr>
              <w:pStyle w:val="NumericTableBodyText"/>
              <w:ind w:right="-490"/>
              <w:jc w:val="center"/>
            </w:pPr>
            <w:r w:rsidRPr="005D07BB">
              <w:t>0.43</w:t>
            </w:r>
          </w:p>
        </w:tc>
        <w:tc>
          <w:tcPr>
            <w:tcW w:w="561" w:type="pct"/>
            <w:shd w:val="clear" w:color="auto" w:fill="D9D9D9" w:themeFill="background1" w:themeFillShade="D9"/>
            <w:noWrap/>
            <w:hideMark/>
          </w:tcPr>
          <w:p w14:paraId="07CBE3C0" w14:textId="77777777" w:rsidR="004F56BF" w:rsidRPr="00A87F13" w:rsidRDefault="004F56BF" w:rsidP="006824CC">
            <w:pPr>
              <w:pStyle w:val="NumericTableBodyText"/>
              <w:ind w:right="-490"/>
              <w:jc w:val="center"/>
              <w:rPr>
                <w:b/>
                <w:bCs/>
              </w:rPr>
            </w:pPr>
            <w:r w:rsidRPr="00A87F13">
              <w:rPr>
                <w:b/>
                <w:bCs/>
              </w:rPr>
              <w:t>0.05</w:t>
            </w:r>
          </w:p>
        </w:tc>
      </w:tr>
      <w:tr w:rsidR="004F56BF" w14:paraId="459EB4E6" w14:textId="77777777" w:rsidTr="00A87F13">
        <w:trPr>
          <w:trHeight w:val="290"/>
        </w:trPr>
        <w:tc>
          <w:tcPr>
            <w:tcW w:w="1071" w:type="pct"/>
            <w:noWrap/>
            <w:hideMark/>
          </w:tcPr>
          <w:p w14:paraId="2532E273" w14:textId="77777777" w:rsidR="004F56BF" w:rsidRDefault="004F56BF" w:rsidP="00D40DD7">
            <w:pPr>
              <w:pStyle w:val="NumericTableBodyText"/>
              <w:rPr>
                <w:i/>
                <w:iCs/>
              </w:rPr>
            </w:pPr>
            <w:r>
              <w:rPr>
                <w:i/>
                <w:iCs/>
              </w:rPr>
              <w:t>Mustelus lenticulatus</w:t>
            </w:r>
          </w:p>
        </w:tc>
        <w:tc>
          <w:tcPr>
            <w:tcW w:w="561" w:type="pct"/>
            <w:shd w:val="clear" w:color="auto" w:fill="D9D9D9" w:themeFill="background1" w:themeFillShade="D9"/>
            <w:noWrap/>
            <w:hideMark/>
          </w:tcPr>
          <w:p w14:paraId="2C261AA3" w14:textId="77777777" w:rsidR="004F56BF" w:rsidRPr="00A87F13" w:rsidRDefault="004F56BF" w:rsidP="006824CC">
            <w:pPr>
              <w:pStyle w:val="NumericTableBodyText"/>
              <w:ind w:right="-490"/>
              <w:jc w:val="center"/>
              <w:rPr>
                <w:b/>
                <w:bCs/>
              </w:rPr>
            </w:pPr>
            <w:r w:rsidRPr="00A87F13">
              <w:rPr>
                <w:b/>
                <w:bCs/>
              </w:rPr>
              <w:t>22.07</w:t>
            </w:r>
          </w:p>
        </w:tc>
        <w:tc>
          <w:tcPr>
            <w:tcW w:w="561" w:type="pct"/>
            <w:shd w:val="clear" w:color="auto" w:fill="D9D9D9" w:themeFill="background1" w:themeFillShade="D9"/>
            <w:noWrap/>
            <w:hideMark/>
          </w:tcPr>
          <w:p w14:paraId="4CD8B648" w14:textId="77777777" w:rsidR="004F56BF" w:rsidRPr="00A87F13" w:rsidRDefault="004F56BF" w:rsidP="006824CC">
            <w:pPr>
              <w:pStyle w:val="NumericTableBodyText"/>
              <w:ind w:right="-490"/>
              <w:jc w:val="center"/>
              <w:rPr>
                <w:b/>
                <w:bCs/>
              </w:rPr>
            </w:pPr>
            <w:r w:rsidRPr="00A87F13">
              <w:rPr>
                <w:b/>
                <w:bCs/>
              </w:rPr>
              <w:t>22.13</w:t>
            </w:r>
          </w:p>
        </w:tc>
        <w:tc>
          <w:tcPr>
            <w:tcW w:w="561" w:type="pct"/>
            <w:shd w:val="clear" w:color="auto" w:fill="D9D9D9" w:themeFill="background1" w:themeFillShade="D9"/>
            <w:noWrap/>
            <w:hideMark/>
          </w:tcPr>
          <w:p w14:paraId="30D5C48B" w14:textId="77777777" w:rsidR="004F56BF" w:rsidRPr="00A87F13" w:rsidRDefault="004F56BF" w:rsidP="006824CC">
            <w:pPr>
              <w:pStyle w:val="NumericTableBodyText"/>
              <w:ind w:right="-490"/>
              <w:jc w:val="center"/>
              <w:rPr>
                <w:b/>
                <w:bCs/>
              </w:rPr>
            </w:pPr>
            <w:r w:rsidRPr="00A87F13">
              <w:rPr>
                <w:b/>
                <w:bCs/>
              </w:rPr>
              <w:t>19.02</w:t>
            </w:r>
          </w:p>
        </w:tc>
        <w:tc>
          <w:tcPr>
            <w:tcW w:w="561" w:type="pct"/>
            <w:shd w:val="clear" w:color="auto" w:fill="D9D9D9" w:themeFill="background1" w:themeFillShade="D9"/>
            <w:noWrap/>
            <w:hideMark/>
          </w:tcPr>
          <w:p w14:paraId="13E1E0EA" w14:textId="77777777" w:rsidR="004F56BF" w:rsidRPr="00A87F13" w:rsidRDefault="004F56BF" w:rsidP="006824CC">
            <w:pPr>
              <w:pStyle w:val="NumericTableBodyText"/>
              <w:ind w:right="-490"/>
              <w:jc w:val="center"/>
              <w:rPr>
                <w:b/>
                <w:bCs/>
              </w:rPr>
            </w:pPr>
            <w:r w:rsidRPr="00A87F13">
              <w:rPr>
                <w:b/>
                <w:bCs/>
              </w:rPr>
              <w:t>1.24</w:t>
            </w:r>
          </w:p>
        </w:tc>
        <w:tc>
          <w:tcPr>
            <w:tcW w:w="561" w:type="pct"/>
            <w:shd w:val="clear" w:color="auto" w:fill="D9D9D9" w:themeFill="background1" w:themeFillShade="D9"/>
            <w:noWrap/>
            <w:hideMark/>
          </w:tcPr>
          <w:p w14:paraId="5B7E315F" w14:textId="77777777" w:rsidR="004F56BF" w:rsidRPr="00A87F13" w:rsidRDefault="004F56BF" w:rsidP="006824CC">
            <w:pPr>
              <w:pStyle w:val="NumericTableBodyText"/>
              <w:ind w:right="-490"/>
              <w:jc w:val="center"/>
              <w:rPr>
                <w:b/>
                <w:bCs/>
              </w:rPr>
            </w:pPr>
            <w:r w:rsidRPr="00A87F13">
              <w:rPr>
                <w:b/>
                <w:bCs/>
              </w:rPr>
              <w:t>1.42</w:t>
            </w:r>
          </w:p>
        </w:tc>
        <w:tc>
          <w:tcPr>
            <w:tcW w:w="561" w:type="pct"/>
            <w:shd w:val="clear" w:color="auto" w:fill="D9D9D9" w:themeFill="background1" w:themeFillShade="D9"/>
            <w:noWrap/>
            <w:hideMark/>
          </w:tcPr>
          <w:p w14:paraId="1338E47A" w14:textId="77777777" w:rsidR="004F56BF" w:rsidRPr="00A87F13" w:rsidRDefault="004F56BF" w:rsidP="006824CC">
            <w:pPr>
              <w:pStyle w:val="NumericTableBodyText"/>
              <w:ind w:right="-490"/>
              <w:jc w:val="center"/>
              <w:rPr>
                <w:b/>
                <w:bCs/>
              </w:rPr>
            </w:pPr>
            <w:r w:rsidRPr="00A87F13">
              <w:rPr>
                <w:b/>
                <w:bCs/>
              </w:rPr>
              <w:t>13.64</w:t>
            </w:r>
          </w:p>
        </w:tc>
        <w:tc>
          <w:tcPr>
            <w:tcW w:w="561" w:type="pct"/>
            <w:shd w:val="clear" w:color="auto" w:fill="D9D9D9" w:themeFill="background1" w:themeFillShade="D9"/>
            <w:noWrap/>
            <w:hideMark/>
          </w:tcPr>
          <w:p w14:paraId="08A1E36E" w14:textId="77777777" w:rsidR="004F56BF" w:rsidRPr="00A87F13" w:rsidRDefault="004F56BF" w:rsidP="006824CC">
            <w:pPr>
              <w:pStyle w:val="NumericTableBodyText"/>
              <w:ind w:right="-490"/>
              <w:jc w:val="center"/>
              <w:rPr>
                <w:b/>
                <w:bCs/>
              </w:rPr>
            </w:pPr>
            <w:r w:rsidRPr="00A87F13">
              <w:rPr>
                <w:b/>
                <w:bCs/>
              </w:rPr>
              <w:t>0.03</w:t>
            </w:r>
          </w:p>
        </w:tc>
      </w:tr>
      <w:tr w:rsidR="004F56BF" w14:paraId="4916C16D" w14:textId="77777777" w:rsidTr="00A87F13">
        <w:trPr>
          <w:trHeight w:val="290"/>
        </w:trPr>
        <w:tc>
          <w:tcPr>
            <w:tcW w:w="1071" w:type="pct"/>
            <w:noWrap/>
            <w:hideMark/>
          </w:tcPr>
          <w:p w14:paraId="748EAF66" w14:textId="77777777" w:rsidR="004F56BF" w:rsidRDefault="004F56BF" w:rsidP="00D40DD7">
            <w:pPr>
              <w:pStyle w:val="NumericTableBodyText"/>
              <w:rPr>
                <w:i/>
                <w:iCs/>
              </w:rPr>
            </w:pPr>
            <w:r>
              <w:rPr>
                <w:i/>
                <w:iCs/>
              </w:rPr>
              <w:t>Myliobatis tenuicaudatus</w:t>
            </w:r>
          </w:p>
        </w:tc>
        <w:tc>
          <w:tcPr>
            <w:tcW w:w="561" w:type="pct"/>
            <w:shd w:val="clear" w:color="auto" w:fill="D9D9D9" w:themeFill="background1" w:themeFillShade="D9"/>
            <w:noWrap/>
            <w:hideMark/>
          </w:tcPr>
          <w:p w14:paraId="20EBBFB6" w14:textId="77777777" w:rsidR="004F56BF" w:rsidRPr="00A87F13" w:rsidRDefault="004F56BF" w:rsidP="006824CC">
            <w:pPr>
              <w:pStyle w:val="NumericTableBodyText"/>
              <w:ind w:right="-490"/>
              <w:jc w:val="center"/>
              <w:rPr>
                <w:b/>
                <w:bCs/>
              </w:rPr>
            </w:pPr>
            <w:r w:rsidRPr="00A87F13">
              <w:rPr>
                <w:b/>
                <w:bCs/>
              </w:rPr>
              <w:t>21.87</w:t>
            </w:r>
          </w:p>
        </w:tc>
        <w:tc>
          <w:tcPr>
            <w:tcW w:w="561" w:type="pct"/>
            <w:shd w:val="clear" w:color="auto" w:fill="D9D9D9" w:themeFill="background1" w:themeFillShade="D9"/>
            <w:noWrap/>
            <w:hideMark/>
          </w:tcPr>
          <w:p w14:paraId="0F267313" w14:textId="77777777" w:rsidR="004F56BF" w:rsidRPr="00A87F13" w:rsidRDefault="004F56BF" w:rsidP="006824CC">
            <w:pPr>
              <w:pStyle w:val="NumericTableBodyText"/>
              <w:ind w:right="-490"/>
              <w:jc w:val="center"/>
              <w:rPr>
                <w:b/>
                <w:bCs/>
              </w:rPr>
            </w:pPr>
            <w:r w:rsidRPr="00A87F13">
              <w:rPr>
                <w:b/>
                <w:bCs/>
              </w:rPr>
              <w:t>22.36</w:t>
            </w:r>
          </w:p>
        </w:tc>
        <w:tc>
          <w:tcPr>
            <w:tcW w:w="561" w:type="pct"/>
            <w:shd w:val="clear" w:color="auto" w:fill="D9D9D9" w:themeFill="background1" w:themeFillShade="D9"/>
            <w:noWrap/>
            <w:hideMark/>
          </w:tcPr>
          <w:p w14:paraId="51195E18" w14:textId="77777777" w:rsidR="004F56BF" w:rsidRPr="00A87F13" w:rsidRDefault="004F56BF" w:rsidP="006824CC">
            <w:pPr>
              <w:pStyle w:val="NumericTableBodyText"/>
              <w:ind w:right="-490"/>
              <w:jc w:val="center"/>
              <w:rPr>
                <w:b/>
                <w:bCs/>
              </w:rPr>
            </w:pPr>
            <w:r w:rsidRPr="00A87F13">
              <w:rPr>
                <w:b/>
                <w:bCs/>
              </w:rPr>
              <w:t>20.79</w:t>
            </w:r>
          </w:p>
        </w:tc>
        <w:tc>
          <w:tcPr>
            <w:tcW w:w="561" w:type="pct"/>
            <w:shd w:val="clear" w:color="auto" w:fill="D9D9D9" w:themeFill="background1" w:themeFillShade="D9"/>
            <w:noWrap/>
            <w:hideMark/>
          </w:tcPr>
          <w:p w14:paraId="553B8F6A" w14:textId="77777777" w:rsidR="004F56BF" w:rsidRPr="00A87F13" w:rsidRDefault="004F56BF" w:rsidP="006824CC">
            <w:pPr>
              <w:pStyle w:val="NumericTableBodyText"/>
              <w:ind w:right="-490"/>
              <w:jc w:val="center"/>
              <w:rPr>
                <w:b/>
                <w:bCs/>
              </w:rPr>
            </w:pPr>
            <w:r w:rsidRPr="00A87F13">
              <w:rPr>
                <w:b/>
                <w:bCs/>
              </w:rPr>
              <w:t>1.20</w:t>
            </w:r>
          </w:p>
        </w:tc>
        <w:tc>
          <w:tcPr>
            <w:tcW w:w="561" w:type="pct"/>
            <w:shd w:val="clear" w:color="auto" w:fill="D9D9D9" w:themeFill="background1" w:themeFillShade="D9"/>
            <w:noWrap/>
            <w:hideMark/>
          </w:tcPr>
          <w:p w14:paraId="68F9C766" w14:textId="77777777" w:rsidR="004F56BF" w:rsidRPr="00A87F13" w:rsidRDefault="004F56BF" w:rsidP="006824CC">
            <w:pPr>
              <w:pStyle w:val="NumericTableBodyText"/>
              <w:ind w:right="-490"/>
              <w:jc w:val="center"/>
              <w:rPr>
                <w:b/>
                <w:bCs/>
              </w:rPr>
            </w:pPr>
            <w:r w:rsidRPr="00A87F13">
              <w:rPr>
                <w:b/>
                <w:bCs/>
              </w:rPr>
              <w:t>1.71</w:t>
            </w:r>
          </w:p>
        </w:tc>
        <w:tc>
          <w:tcPr>
            <w:tcW w:w="561" w:type="pct"/>
            <w:shd w:val="clear" w:color="auto" w:fill="D9D9D9" w:themeFill="background1" w:themeFillShade="D9"/>
            <w:noWrap/>
            <w:hideMark/>
          </w:tcPr>
          <w:p w14:paraId="5163717D" w14:textId="77777777" w:rsidR="004F56BF" w:rsidRPr="00A87F13" w:rsidRDefault="004F56BF" w:rsidP="006824CC">
            <w:pPr>
              <w:pStyle w:val="NumericTableBodyText"/>
              <w:ind w:right="-490"/>
              <w:jc w:val="center"/>
              <w:rPr>
                <w:b/>
                <w:bCs/>
              </w:rPr>
            </w:pPr>
            <w:r w:rsidRPr="00A87F13">
              <w:rPr>
                <w:b/>
                <w:bCs/>
              </w:rPr>
              <w:t>14.89</w:t>
            </w:r>
          </w:p>
        </w:tc>
        <w:tc>
          <w:tcPr>
            <w:tcW w:w="561" w:type="pct"/>
            <w:shd w:val="clear" w:color="auto" w:fill="D9D9D9" w:themeFill="background1" w:themeFillShade="D9"/>
            <w:noWrap/>
            <w:hideMark/>
          </w:tcPr>
          <w:p w14:paraId="6F05B5A7" w14:textId="77777777" w:rsidR="004F56BF" w:rsidRPr="00A87F13" w:rsidRDefault="004F56BF" w:rsidP="006824CC">
            <w:pPr>
              <w:pStyle w:val="NumericTableBodyText"/>
              <w:ind w:right="-490"/>
              <w:jc w:val="center"/>
              <w:rPr>
                <w:b/>
                <w:bCs/>
              </w:rPr>
            </w:pPr>
            <w:r w:rsidRPr="00A87F13">
              <w:rPr>
                <w:b/>
                <w:bCs/>
              </w:rPr>
              <w:t>0.07</w:t>
            </w:r>
          </w:p>
        </w:tc>
      </w:tr>
      <w:tr w:rsidR="004F56BF" w14:paraId="4CF23646" w14:textId="77777777" w:rsidTr="00A87F13">
        <w:trPr>
          <w:trHeight w:val="290"/>
        </w:trPr>
        <w:tc>
          <w:tcPr>
            <w:tcW w:w="1071" w:type="pct"/>
            <w:noWrap/>
            <w:hideMark/>
          </w:tcPr>
          <w:p w14:paraId="090752E2" w14:textId="77777777" w:rsidR="004F56BF" w:rsidRDefault="004F56BF" w:rsidP="00D40DD7">
            <w:pPr>
              <w:pStyle w:val="NumericTableBodyText"/>
              <w:rPr>
                <w:i/>
                <w:iCs/>
              </w:rPr>
            </w:pPr>
            <w:r>
              <w:rPr>
                <w:i/>
                <w:iCs/>
              </w:rPr>
              <w:t>Nemadactylus douglasii</w:t>
            </w:r>
          </w:p>
        </w:tc>
        <w:tc>
          <w:tcPr>
            <w:tcW w:w="561" w:type="pct"/>
            <w:noWrap/>
            <w:hideMark/>
          </w:tcPr>
          <w:p w14:paraId="79036B3C" w14:textId="77777777" w:rsidR="004F56BF" w:rsidRDefault="004F56BF" w:rsidP="006824CC">
            <w:pPr>
              <w:pStyle w:val="NumericTableBodyText"/>
              <w:ind w:right="-490"/>
              <w:jc w:val="center"/>
            </w:pPr>
            <w:r w:rsidRPr="005D07BB">
              <w:t>13.02</w:t>
            </w:r>
          </w:p>
        </w:tc>
        <w:tc>
          <w:tcPr>
            <w:tcW w:w="561" w:type="pct"/>
            <w:noWrap/>
            <w:hideMark/>
          </w:tcPr>
          <w:p w14:paraId="1335D369" w14:textId="77777777" w:rsidR="004F56BF" w:rsidRDefault="004F56BF" w:rsidP="006824CC">
            <w:pPr>
              <w:pStyle w:val="NumericTableBodyText"/>
              <w:ind w:right="-490"/>
              <w:jc w:val="center"/>
            </w:pPr>
            <w:r w:rsidRPr="005D07BB">
              <w:t>13.25</w:t>
            </w:r>
          </w:p>
        </w:tc>
        <w:tc>
          <w:tcPr>
            <w:tcW w:w="561" w:type="pct"/>
            <w:noWrap/>
            <w:hideMark/>
          </w:tcPr>
          <w:p w14:paraId="12FC2B4E" w14:textId="77777777" w:rsidR="004F56BF" w:rsidRDefault="004F56BF" w:rsidP="006824CC">
            <w:pPr>
              <w:pStyle w:val="NumericTableBodyText"/>
              <w:ind w:right="-490"/>
              <w:jc w:val="center"/>
            </w:pPr>
            <w:r w:rsidRPr="005D07BB">
              <w:t>5.72</w:t>
            </w:r>
          </w:p>
        </w:tc>
        <w:tc>
          <w:tcPr>
            <w:tcW w:w="561" w:type="pct"/>
            <w:shd w:val="clear" w:color="auto" w:fill="D9D9D9" w:themeFill="background1" w:themeFillShade="D9"/>
            <w:noWrap/>
            <w:hideMark/>
          </w:tcPr>
          <w:p w14:paraId="6F15FFBD" w14:textId="77777777" w:rsidR="004F56BF" w:rsidRPr="00A87F13" w:rsidRDefault="004F56BF" w:rsidP="006824CC">
            <w:pPr>
              <w:pStyle w:val="NumericTableBodyText"/>
              <w:ind w:right="-490"/>
              <w:jc w:val="center"/>
              <w:rPr>
                <w:b/>
                <w:bCs/>
              </w:rPr>
            </w:pPr>
            <w:r w:rsidRPr="00A87F13">
              <w:rPr>
                <w:b/>
                <w:bCs/>
              </w:rPr>
              <w:t>0.64</w:t>
            </w:r>
          </w:p>
        </w:tc>
        <w:tc>
          <w:tcPr>
            <w:tcW w:w="561" w:type="pct"/>
            <w:shd w:val="clear" w:color="auto" w:fill="D9D9D9" w:themeFill="background1" w:themeFillShade="D9"/>
            <w:noWrap/>
            <w:hideMark/>
          </w:tcPr>
          <w:p w14:paraId="3A00DC8A" w14:textId="77777777" w:rsidR="004F56BF" w:rsidRPr="00A87F13" w:rsidRDefault="004F56BF" w:rsidP="006824CC">
            <w:pPr>
              <w:pStyle w:val="NumericTableBodyText"/>
              <w:ind w:right="-490"/>
              <w:jc w:val="center"/>
              <w:rPr>
                <w:b/>
                <w:bCs/>
              </w:rPr>
            </w:pPr>
            <w:r w:rsidRPr="00A87F13">
              <w:rPr>
                <w:b/>
                <w:bCs/>
              </w:rPr>
              <w:t>1.98</w:t>
            </w:r>
          </w:p>
        </w:tc>
        <w:tc>
          <w:tcPr>
            <w:tcW w:w="561" w:type="pct"/>
            <w:noWrap/>
            <w:hideMark/>
          </w:tcPr>
          <w:p w14:paraId="4E195CBE" w14:textId="77777777" w:rsidR="004F56BF" w:rsidRDefault="004F56BF" w:rsidP="006824CC">
            <w:pPr>
              <w:pStyle w:val="NumericTableBodyText"/>
              <w:ind w:right="-490"/>
              <w:jc w:val="center"/>
            </w:pPr>
            <w:r w:rsidRPr="005D07BB">
              <w:t>1.54</w:t>
            </w:r>
          </w:p>
        </w:tc>
        <w:tc>
          <w:tcPr>
            <w:tcW w:w="561" w:type="pct"/>
            <w:shd w:val="clear" w:color="auto" w:fill="D9D9D9" w:themeFill="background1" w:themeFillShade="D9"/>
            <w:noWrap/>
            <w:hideMark/>
          </w:tcPr>
          <w:p w14:paraId="3E07D138" w14:textId="77777777" w:rsidR="004F56BF" w:rsidRPr="00A87F13" w:rsidRDefault="004F56BF" w:rsidP="006824CC">
            <w:pPr>
              <w:pStyle w:val="NumericTableBodyText"/>
              <w:ind w:right="-490"/>
              <w:jc w:val="center"/>
              <w:rPr>
                <w:b/>
                <w:bCs/>
              </w:rPr>
            </w:pPr>
            <w:r w:rsidRPr="00A87F13">
              <w:rPr>
                <w:b/>
                <w:bCs/>
              </w:rPr>
              <w:t>0.11</w:t>
            </w:r>
          </w:p>
        </w:tc>
      </w:tr>
      <w:tr w:rsidR="004F56BF" w14:paraId="1561082C" w14:textId="77777777" w:rsidTr="00A87F13">
        <w:trPr>
          <w:trHeight w:val="290"/>
        </w:trPr>
        <w:tc>
          <w:tcPr>
            <w:tcW w:w="1071" w:type="pct"/>
            <w:noWrap/>
            <w:hideMark/>
          </w:tcPr>
          <w:p w14:paraId="0318E89C" w14:textId="77777777" w:rsidR="004F56BF" w:rsidRDefault="004F56BF" w:rsidP="00D40DD7">
            <w:pPr>
              <w:pStyle w:val="NumericTableBodyText"/>
              <w:rPr>
                <w:i/>
                <w:iCs/>
              </w:rPr>
            </w:pPr>
            <w:r>
              <w:rPr>
                <w:i/>
                <w:iCs/>
              </w:rPr>
              <w:t>Nemadactylus macropterus</w:t>
            </w:r>
          </w:p>
        </w:tc>
        <w:tc>
          <w:tcPr>
            <w:tcW w:w="561" w:type="pct"/>
            <w:noWrap/>
            <w:hideMark/>
          </w:tcPr>
          <w:p w14:paraId="6DA05F98" w14:textId="77777777" w:rsidR="004F56BF" w:rsidRDefault="004F56BF" w:rsidP="006824CC">
            <w:pPr>
              <w:pStyle w:val="NumericTableBodyText"/>
              <w:ind w:right="-490"/>
              <w:jc w:val="center"/>
            </w:pPr>
            <w:r w:rsidRPr="005D07BB">
              <w:t>9.57</w:t>
            </w:r>
          </w:p>
        </w:tc>
        <w:tc>
          <w:tcPr>
            <w:tcW w:w="561" w:type="pct"/>
            <w:noWrap/>
            <w:hideMark/>
          </w:tcPr>
          <w:p w14:paraId="3C802988" w14:textId="77777777" w:rsidR="004F56BF" w:rsidRDefault="004F56BF" w:rsidP="006824CC">
            <w:pPr>
              <w:pStyle w:val="NumericTableBodyText"/>
              <w:ind w:right="-490"/>
              <w:jc w:val="center"/>
            </w:pPr>
            <w:r w:rsidRPr="005D07BB">
              <w:t>8.42</w:t>
            </w:r>
          </w:p>
        </w:tc>
        <w:tc>
          <w:tcPr>
            <w:tcW w:w="561" w:type="pct"/>
            <w:noWrap/>
            <w:hideMark/>
          </w:tcPr>
          <w:p w14:paraId="1BC612C3" w14:textId="77777777" w:rsidR="004F56BF" w:rsidRDefault="004F56BF" w:rsidP="006824CC">
            <w:pPr>
              <w:pStyle w:val="NumericTableBodyText"/>
              <w:ind w:right="-490"/>
              <w:jc w:val="center"/>
            </w:pPr>
            <w:r w:rsidRPr="005D07BB">
              <w:t>0.61</w:t>
            </w:r>
          </w:p>
        </w:tc>
        <w:tc>
          <w:tcPr>
            <w:tcW w:w="561" w:type="pct"/>
            <w:noWrap/>
            <w:hideMark/>
          </w:tcPr>
          <w:p w14:paraId="18CA79D7" w14:textId="77777777" w:rsidR="004F56BF" w:rsidRDefault="004F56BF" w:rsidP="006824CC">
            <w:pPr>
              <w:pStyle w:val="NumericTableBodyText"/>
              <w:ind w:right="-490"/>
              <w:jc w:val="center"/>
            </w:pPr>
            <w:r w:rsidRPr="005D07BB">
              <w:t>0.11</w:t>
            </w:r>
          </w:p>
        </w:tc>
        <w:tc>
          <w:tcPr>
            <w:tcW w:w="561" w:type="pct"/>
            <w:noWrap/>
            <w:hideMark/>
          </w:tcPr>
          <w:p w14:paraId="2AB0ED05" w14:textId="77777777" w:rsidR="004F56BF" w:rsidRDefault="004F56BF" w:rsidP="006824CC">
            <w:pPr>
              <w:pStyle w:val="NumericTableBodyText"/>
              <w:ind w:right="-490"/>
              <w:jc w:val="center"/>
            </w:pPr>
            <w:r w:rsidRPr="005D07BB">
              <w:t>0.36</w:t>
            </w:r>
          </w:p>
        </w:tc>
        <w:tc>
          <w:tcPr>
            <w:tcW w:w="561" w:type="pct"/>
            <w:noWrap/>
            <w:hideMark/>
          </w:tcPr>
          <w:p w14:paraId="6081B055" w14:textId="77777777" w:rsidR="004F56BF" w:rsidRDefault="004F56BF" w:rsidP="006824CC">
            <w:pPr>
              <w:pStyle w:val="NumericTableBodyText"/>
              <w:ind w:right="-490"/>
              <w:jc w:val="center"/>
            </w:pPr>
            <w:r w:rsidRPr="005D07BB">
              <w:t>0.02</w:t>
            </w:r>
          </w:p>
        </w:tc>
        <w:tc>
          <w:tcPr>
            <w:tcW w:w="561" w:type="pct"/>
            <w:noWrap/>
            <w:hideMark/>
          </w:tcPr>
          <w:p w14:paraId="6A568CB6" w14:textId="77777777" w:rsidR="004F56BF" w:rsidRDefault="004F56BF" w:rsidP="006824CC">
            <w:pPr>
              <w:pStyle w:val="NumericTableBodyText"/>
              <w:ind w:right="-490"/>
              <w:jc w:val="center"/>
            </w:pPr>
            <w:r w:rsidRPr="005D07BB">
              <w:t>0.02</w:t>
            </w:r>
          </w:p>
        </w:tc>
      </w:tr>
      <w:tr w:rsidR="004F56BF" w14:paraId="614D04CB" w14:textId="77777777" w:rsidTr="00A87F13">
        <w:trPr>
          <w:trHeight w:val="290"/>
        </w:trPr>
        <w:tc>
          <w:tcPr>
            <w:tcW w:w="1071" w:type="pct"/>
            <w:noWrap/>
            <w:hideMark/>
          </w:tcPr>
          <w:p w14:paraId="46834298" w14:textId="77777777" w:rsidR="004F56BF" w:rsidRDefault="004F56BF" w:rsidP="00D40DD7">
            <w:pPr>
              <w:pStyle w:val="NumericTableBodyText"/>
              <w:rPr>
                <w:i/>
                <w:iCs/>
              </w:rPr>
            </w:pPr>
            <w:r>
              <w:rPr>
                <w:i/>
                <w:iCs/>
              </w:rPr>
              <w:t>Neophrynichthys latus</w:t>
            </w:r>
          </w:p>
        </w:tc>
        <w:tc>
          <w:tcPr>
            <w:tcW w:w="561" w:type="pct"/>
            <w:noWrap/>
            <w:hideMark/>
          </w:tcPr>
          <w:p w14:paraId="349EAD6B" w14:textId="77777777" w:rsidR="004F56BF" w:rsidRDefault="004F56BF" w:rsidP="006824CC">
            <w:pPr>
              <w:pStyle w:val="NumericTableBodyText"/>
              <w:ind w:right="-490"/>
              <w:jc w:val="center"/>
            </w:pPr>
            <w:r w:rsidRPr="005D07BB">
              <w:t>4.06</w:t>
            </w:r>
          </w:p>
        </w:tc>
        <w:tc>
          <w:tcPr>
            <w:tcW w:w="561" w:type="pct"/>
            <w:noWrap/>
            <w:hideMark/>
          </w:tcPr>
          <w:p w14:paraId="466FA070" w14:textId="77777777" w:rsidR="004F56BF" w:rsidRDefault="004F56BF" w:rsidP="006824CC">
            <w:pPr>
              <w:pStyle w:val="NumericTableBodyText"/>
              <w:ind w:right="-490"/>
              <w:jc w:val="center"/>
            </w:pPr>
            <w:r w:rsidRPr="005D07BB">
              <w:t>10.23</w:t>
            </w:r>
          </w:p>
        </w:tc>
        <w:tc>
          <w:tcPr>
            <w:tcW w:w="561" w:type="pct"/>
            <w:noWrap/>
            <w:hideMark/>
          </w:tcPr>
          <w:p w14:paraId="436AB5DD" w14:textId="77777777" w:rsidR="004F56BF" w:rsidRDefault="004F56BF" w:rsidP="006824CC">
            <w:pPr>
              <w:pStyle w:val="NumericTableBodyText"/>
              <w:ind w:right="-490"/>
              <w:jc w:val="center"/>
            </w:pPr>
            <w:r w:rsidRPr="005D07BB">
              <w:t>3.18</w:t>
            </w:r>
          </w:p>
        </w:tc>
        <w:tc>
          <w:tcPr>
            <w:tcW w:w="561" w:type="pct"/>
            <w:shd w:val="clear" w:color="auto" w:fill="D9D9D9" w:themeFill="background1" w:themeFillShade="D9"/>
            <w:noWrap/>
            <w:hideMark/>
          </w:tcPr>
          <w:p w14:paraId="6FCFBC91" w14:textId="77777777" w:rsidR="004F56BF" w:rsidRPr="00A87F13" w:rsidRDefault="004F56BF" w:rsidP="006824CC">
            <w:pPr>
              <w:pStyle w:val="NumericTableBodyText"/>
              <w:ind w:right="-490"/>
              <w:jc w:val="center"/>
              <w:rPr>
                <w:b/>
                <w:bCs/>
              </w:rPr>
            </w:pPr>
            <w:r w:rsidRPr="00A87F13">
              <w:rPr>
                <w:b/>
                <w:bCs/>
              </w:rPr>
              <w:t>3.02</w:t>
            </w:r>
          </w:p>
        </w:tc>
        <w:tc>
          <w:tcPr>
            <w:tcW w:w="561" w:type="pct"/>
            <w:noWrap/>
            <w:hideMark/>
          </w:tcPr>
          <w:p w14:paraId="0F820C5A" w14:textId="77777777" w:rsidR="004F56BF" w:rsidRDefault="004F56BF" w:rsidP="006824CC">
            <w:pPr>
              <w:pStyle w:val="NumericTableBodyText"/>
              <w:ind w:right="-490"/>
              <w:jc w:val="center"/>
            </w:pPr>
            <w:r w:rsidRPr="005D07BB">
              <w:t>0.06</w:t>
            </w:r>
          </w:p>
        </w:tc>
        <w:tc>
          <w:tcPr>
            <w:tcW w:w="561" w:type="pct"/>
            <w:noWrap/>
            <w:hideMark/>
          </w:tcPr>
          <w:p w14:paraId="0B208DF9" w14:textId="77777777" w:rsidR="004F56BF" w:rsidRDefault="004F56BF" w:rsidP="006824CC">
            <w:pPr>
              <w:pStyle w:val="NumericTableBodyText"/>
              <w:ind w:right="-490"/>
              <w:jc w:val="center"/>
            </w:pPr>
            <w:r w:rsidRPr="005D07BB">
              <w:t>0.01</w:t>
            </w:r>
          </w:p>
        </w:tc>
        <w:tc>
          <w:tcPr>
            <w:tcW w:w="561" w:type="pct"/>
            <w:shd w:val="clear" w:color="auto" w:fill="D9D9D9" w:themeFill="background1" w:themeFillShade="D9"/>
            <w:noWrap/>
            <w:hideMark/>
          </w:tcPr>
          <w:p w14:paraId="7AF3428D" w14:textId="77777777" w:rsidR="004F56BF" w:rsidRPr="00A87F13" w:rsidRDefault="004F56BF" w:rsidP="006824CC">
            <w:pPr>
              <w:pStyle w:val="NumericTableBodyText"/>
              <w:ind w:right="-490"/>
              <w:jc w:val="center"/>
              <w:rPr>
                <w:b/>
                <w:bCs/>
              </w:rPr>
            </w:pPr>
            <w:r w:rsidRPr="00A87F13">
              <w:rPr>
                <w:b/>
                <w:bCs/>
              </w:rPr>
              <w:t>0.05</w:t>
            </w:r>
          </w:p>
        </w:tc>
      </w:tr>
      <w:tr w:rsidR="004F56BF" w14:paraId="4A472D4D" w14:textId="77777777" w:rsidTr="00A87F13">
        <w:trPr>
          <w:trHeight w:val="290"/>
        </w:trPr>
        <w:tc>
          <w:tcPr>
            <w:tcW w:w="1071" w:type="pct"/>
            <w:noWrap/>
            <w:hideMark/>
          </w:tcPr>
          <w:p w14:paraId="62BDDD66" w14:textId="77777777" w:rsidR="004F56BF" w:rsidRDefault="004F56BF" w:rsidP="00D40DD7">
            <w:pPr>
              <w:pStyle w:val="NumericTableBodyText"/>
              <w:rPr>
                <w:i/>
                <w:iCs/>
              </w:rPr>
            </w:pPr>
            <w:r>
              <w:rPr>
                <w:i/>
                <w:iCs/>
              </w:rPr>
              <w:t>Notolabrus celidotus</w:t>
            </w:r>
          </w:p>
        </w:tc>
        <w:tc>
          <w:tcPr>
            <w:tcW w:w="561" w:type="pct"/>
            <w:shd w:val="clear" w:color="auto" w:fill="D9D9D9" w:themeFill="background1" w:themeFillShade="D9"/>
            <w:noWrap/>
            <w:hideMark/>
          </w:tcPr>
          <w:p w14:paraId="28E38359" w14:textId="77777777" w:rsidR="004F56BF" w:rsidRPr="00A87F13" w:rsidRDefault="004F56BF" w:rsidP="006824CC">
            <w:pPr>
              <w:pStyle w:val="NumericTableBodyText"/>
              <w:ind w:right="-490"/>
              <w:jc w:val="center"/>
              <w:rPr>
                <w:b/>
                <w:bCs/>
              </w:rPr>
            </w:pPr>
            <w:r w:rsidRPr="00A87F13">
              <w:rPr>
                <w:b/>
                <w:bCs/>
              </w:rPr>
              <w:t>30.08</w:t>
            </w:r>
          </w:p>
        </w:tc>
        <w:tc>
          <w:tcPr>
            <w:tcW w:w="561" w:type="pct"/>
            <w:shd w:val="clear" w:color="auto" w:fill="D9D9D9" w:themeFill="background1" w:themeFillShade="D9"/>
            <w:noWrap/>
            <w:hideMark/>
          </w:tcPr>
          <w:p w14:paraId="3B32B963" w14:textId="77777777" w:rsidR="004F56BF" w:rsidRPr="00A87F13" w:rsidRDefault="004F56BF" w:rsidP="006824CC">
            <w:pPr>
              <w:pStyle w:val="NumericTableBodyText"/>
              <w:ind w:right="-490"/>
              <w:jc w:val="center"/>
              <w:rPr>
                <w:b/>
                <w:bCs/>
              </w:rPr>
            </w:pPr>
            <w:r w:rsidRPr="00A87F13">
              <w:rPr>
                <w:b/>
                <w:bCs/>
              </w:rPr>
              <w:t>31.19</w:t>
            </w:r>
          </w:p>
        </w:tc>
        <w:tc>
          <w:tcPr>
            <w:tcW w:w="561" w:type="pct"/>
            <w:shd w:val="clear" w:color="auto" w:fill="D9D9D9" w:themeFill="background1" w:themeFillShade="D9"/>
            <w:noWrap/>
            <w:hideMark/>
          </w:tcPr>
          <w:p w14:paraId="23FECC74" w14:textId="77777777" w:rsidR="004F56BF" w:rsidRPr="00A87F13" w:rsidRDefault="004F56BF" w:rsidP="006824CC">
            <w:pPr>
              <w:pStyle w:val="NumericTableBodyText"/>
              <w:ind w:right="-490"/>
              <w:jc w:val="center"/>
              <w:rPr>
                <w:b/>
                <w:bCs/>
              </w:rPr>
            </w:pPr>
            <w:r w:rsidRPr="00A87F13">
              <w:rPr>
                <w:b/>
                <w:bCs/>
              </w:rPr>
              <w:t>30.05</w:t>
            </w:r>
          </w:p>
        </w:tc>
        <w:tc>
          <w:tcPr>
            <w:tcW w:w="561" w:type="pct"/>
            <w:noWrap/>
            <w:hideMark/>
          </w:tcPr>
          <w:p w14:paraId="00F64E8B" w14:textId="77777777" w:rsidR="004F56BF" w:rsidRDefault="004F56BF" w:rsidP="006824CC">
            <w:pPr>
              <w:pStyle w:val="NumericTableBodyText"/>
              <w:ind w:right="-490"/>
              <w:jc w:val="center"/>
            </w:pPr>
            <w:r w:rsidRPr="005D07BB">
              <w:t>0.41</w:t>
            </w:r>
          </w:p>
        </w:tc>
        <w:tc>
          <w:tcPr>
            <w:tcW w:w="561" w:type="pct"/>
            <w:noWrap/>
            <w:hideMark/>
          </w:tcPr>
          <w:p w14:paraId="042FDA28" w14:textId="77777777" w:rsidR="004F56BF" w:rsidRDefault="004F56BF" w:rsidP="006824CC">
            <w:pPr>
              <w:pStyle w:val="NumericTableBodyText"/>
              <w:ind w:right="-490"/>
              <w:jc w:val="center"/>
            </w:pPr>
            <w:r w:rsidRPr="005D07BB">
              <w:t>0.22</w:t>
            </w:r>
          </w:p>
        </w:tc>
        <w:tc>
          <w:tcPr>
            <w:tcW w:w="561" w:type="pct"/>
            <w:shd w:val="clear" w:color="auto" w:fill="D9D9D9" w:themeFill="background1" w:themeFillShade="D9"/>
            <w:noWrap/>
            <w:hideMark/>
          </w:tcPr>
          <w:p w14:paraId="3AD0D1BA" w14:textId="77777777" w:rsidR="004F56BF" w:rsidRPr="00A87F13" w:rsidRDefault="004F56BF" w:rsidP="006824CC">
            <w:pPr>
              <w:pStyle w:val="NumericTableBodyText"/>
              <w:ind w:right="-490"/>
              <w:jc w:val="center"/>
              <w:rPr>
                <w:b/>
                <w:bCs/>
              </w:rPr>
            </w:pPr>
            <w:r w:rsidRPr="00A87F13">
              <w:rPr>
                <w:b/>
                <w:bCs/>
              </w:rPr>
              <w:t>24.19</w:t>
            </w:r>
          </w:p>
        </w:tc>
        <w:tc>
          <w:tcPr>
            <w:tcW w:w="561" w:type="pct"/>
            <w:noWrap/>
            <w:hideMark/>
          </w:tcPr>
          <w:p w14:paraId="780A9D73" w14:textId="77777777" w:rsidR="004F56BF" w:rsidRDefault="004F56BF" w:rsidP="006824CC">
            <w:pPr>
              <w:pStyle w:val="NumericTableBodyText"/>
              <w:ind w:right="-490"/>
              <w:jc w:val="center"/>
            </w:pPr>
            <w:r w:rsidRPr="005D07BB">
              <w:t>0.01</w:t>
            </w:r>
          </w:p>
        </w:tc>
      </w:tr>
      <w:tr w:rsidR="004F56BF" w14:paraId="3241DB15" w14:textId="77777777" w:rsidTr="00A87F13">
        <w:trPr>
          <w:trHeight w:val="290"/>
        </w:trPr>
        <w:tc>
          <w:tcPr>
            <w:tcW w:w="1071" w:type="pct"/>
            <w:noWrap/>
            <w:hideMark/>
          </w:tcPr>
          <w:p w14:paraId="27A1CBCD" w14:textId="77777777" w:rsidR="004F56BF" w:rsidRDefault="004F56BF" w:rsidP="00D40DD7">
            <w:pPr>
              <w:pStyle w:val="NumericTableBodyText"/>
              <w:rPr>
                <w:i/>
                <w:iCs/>
              </w:rPr>
            </w:pPr>
            <w:r>
              <w:rPr>
                <w:i/>
                <w:iCs/>
              </w:rPr>
              <w:t>Notopogon lilliei</w:t>
            </w:r>
          </w:p>
        </w:tc>
        <w:tc>
          <w:tcPr>
            <w:tcW w:w="561" w:type="pct"/>
            <w:noWrap/>
            <w:hideMark/>
          </w:tcPr>
          <w:p w14:paraId="05142F60" w14:textId="77777777" w:rsidR="004F56BF" w:rsidRDefault="004F56BF" w:rsidP="006824CC">
            <w:pPr>
              <w:pStyle w:val="NumericTableBodyText"/>
              <w:ind w:right="-490"/>
              <w:jc w:val="center"/>
            </w:pPr>
            <w:r w:rsidRPr="005D07BB">
              <w:t>11.26</w:t>
            </w:r>
          </w:p>
        </w:tc>
        <w:tc>
          <w:tcPr>
            <w:tcW w:w="561" w:type="pct"/>
            <w:noWrap/>
            <w:hideMark/>
          </w:tcPr>
          <w:p w14:paraId="726A1651" w14:textId="77777777" w:rsidR="004F56BF" w:rsidRDefault="004F56BF" w:rsidP="006824CC">
            <w:pPr>
              <w:pStyle w:val="NumericTableBodyText"/>
              <w:ind w:right="-490"/>
              <w:jc w:val="center"/>
            </w:pPr>
            <w:r w:rsidRPr="005D07BB">
              <w:t>11.42</w:t>
            </w:r>
          </w:p>
        </w:tc>
        <w:tc>
          <w:tcPr>
            <w:tcW w:w="561" w:type="pct"/>
            <w:noWrap/>
            <w:hideMark/>
          </w:tcPr>
          <w:p w14:paraId="6AE71437" w14:textId="77777777" w:rsidR="004F56BF" w:rsidRDefault="004F56BF" w:rsidP="006824CC">
            <w:pPr>
              <w:pStyle w:val="NumericTableBodyText"/>
              <w:ind w:right="-490"/>
              <w:jc w:val="center"/>
            </w:pPr>
            <w:r w:rsidRPr="005D07BB">
              <w:t>0.16</w:t>
            </w:r>
          </w:p>
        </w:tc>
        <w:tc>
          <w:tcPr>
            <w:tcW w:w="561" w:type="pct"/>
            <w:noWrap/>
            <w:hideMark/>
          </w:tcPr>
          <w:p w14:paraId="3DFF664F" w14:textId="77777777" w:rsidR="004F56BF" w:rsidRDefault="004F56BF" w:rsidP="006824CC">
            <w:pPr>
              <w:pStyle w:val="NumericTableBodyText"/>
              <w:ind w:right="-490"/>
              <w:jc w:val="center"/>
            </w:pPr>
            <w:r w:rsidRPr="005D07BB">
              <w:t>0.01</w:t>
            </w:r>
          </w:p>
        </w:tc>
        <w:tc>
          <w:tcPr>
            <w:tcW w:w="561" w:type="pct"/>
            <w:noWrap/>
            <w:hideMark/>
          </w:tcPr>
          <w:p w14:paraId="0A04C6EF" w14:textId="77777777" w:rsidR="004F56BF" w:rsidRDefault="004F56BF" w:rsidP="006824CC">
            <w:pPr>
              <w:pStyle w:val="NumericTableBodyText"/>
              <w:ind w:right="-490"/>
              <w:jc w:val="center"/>
            </w:pPr>
            <w:r w:rsidRPr="005D07BB">
              <w:t>0.02</w:t>
            </w:r>
          </w:p>
        </w:tc>
        <w:tc>
          <w:tcPr>
            <w:tcW w:w="561" w:type="pct"/>
            <w:noWrap/>
            <w:hideMark/>
          </w:tcPr>
          <w:p w14:paraId="74507751" w14:textId="77777777" w:rsidR="004F56BF" w:rsidRDefault="004F56BF" w:rsidP="006824CC">
            <w:pPr>
              <w:pStyle w:val="NumericTableBodyText"/>
              <w:ind w:right="-490"/>
              <w:jc w:val="center"/>
            </w:pPr>
            <w:r w:rsidRPr="005D07BB">
              <w:t>0.12</w:t>
            </w:r>
          </w:p>
        </w:tc>
        <w:tc>
          <w:tcPr>
            <w:tcW w:w="561" w:type="pct"/>
            <w:noWrap/>
            <w:hideMark/>
          </w:tcPr>
          <w:p w14:paraId="4DFE5CFB" w14:textId="77777777" w:rsidR="004F56BF" w:rsidRDefault="004F56BF" w:rsidP="006824CC">
            <w:pPr>
              <w:pStyle w:val="NumericTableBodyText"/>
              <w:ind w:right="-490"/>
              <w:jc w:val="center"/>
            </w:pPr>
            <w:r w:rsidRPr="005D07BB">
              <w:t>0.00</w:t>
            </w:r>
          </w:p>
        </w:tc>
      </w:tr>
      <w:tr w:rsidR="004F56BF" w14:paraId="6CE32F82" w14:textId="77777777" w:rsidTr="00A87F13">
        <w:trPr>
          <w:trHeight w:val="290"/>
        </w:trPr>
        <w:tc>
          <w:tcPr>
            <w:tcW w:w="1071" w:type="pct"/>
            <w:noWrap/>
            <w:hideMark/>
          </w:tcPr>
          <w:p w14:paraId="5E753FA5" w14:textId="77777777" w:rsidR="004F56BF" w:rsidRDefault="004F56BF" w:rsidP="00D40DD7">
            <w:pPr>
              <w:pStyle w:val="NumericTableBodyText"/>
              <w:rPr>
                <w:i/>
                <w:iCs/>
              </w:rPr>
            </w:pPr>
            <w:r>
              <w:rPr>
                <w:i/>
                <w:iCs/>
              </w:rPr>
              <w:t>Parapercis colias</w:t>
            </w:r>
          </w:p>
        </w:tc>
        <w:tc>
          <w:tcPr>
            <w:tcW w:w="561" w:type="pct"/>
            <w:noWrap/>
            <w:hideMark/>
          </w:tcPr>
          <w:p w14:paraId="53178996" w14:textId="77777777" w:rsidR="004F56BF" w:rsidRDefault="004F56BF" w:rsidP="006824CC">
            <w:pPr>
              <w:pStyle w:val="NumericTableBodyText"/>
              <w:ind w:right="-490"/>
              <w:jc w:val="center"/>
            </w:pPr>
            <w:r w:rsidRPr="005D07BB">
              <w:t>10.05</w:t>
            </w:r>
          </w:p>
        </w:tc>
        <w:tc>
          <w:tcPr>
            <w:tcW w:w="561" w:type="pct"/>
            <w:noWrap/>
            <w:hideMark/>
          </w:tcPr>
          <w:p w14:paraId="490627DE" w14:textId="77777777" w:rsidR="004F56BF" w:rsidRDefault="004F56BF" w:rsidP="006824CC">
            <w:pPr>
              <w:pStyle w:val="NumericTableBodyText"/>
              <w:ind w:right="-490"/>
              <w:jc w:val="center"/>
            </w:pPr>
            <w:r w:rsidRPr="005D07BB">
              <w:t>9.83</w:t>
            </w:r>
          </w:p>
        </w:tc>
        <w:tc>
          <w:tcPr>
            <w:tcW w:w="561" w:type="pct"/>
            <w:noWrap/>
            <w:hideMark/>
          </w:tcPr>
          <w:p w14:paraId="0C344A77" w14:textId="77777777" w:rsidR="004F56BF" w:rsidRDefault="004F56BF" w:rsidP="006824CC">
            <w:pPr>
              <w:pStyle w:val="NumericTableBodyText"/>
              <w:ind w:right="-490"/>
              <w:jc w:val="center"/>
            </w:pPr>
            <w:r w:rsidRPr="005D07BB">
              <w:t>7.53</w:t>
            </w:r>
          </w:p>
        </w:tc>
        <w:tc>
          <w:tcPr>
            <w:tcW w:w="561" w:type="pct"/>
            <w:shd w:val="clear" w:color="auto" w:fill="D9D9D9" w:themeFill="background1" w:themeFillShade="D9"/>
            <w:noWrap/>
            <w:hideMark/>
          </w:tcPr>
          <w:p w14:paraId="4D197066" w14:textId="77777777" w:rsidR="004F56BF" w:rsidRPr="00A87F13" w:rsidRDefault="004F56BF" w:rsidP="006824CC">
            <w:pPr>
              <w:pStyle w:val="NumericTableBodyText"/>
              <w:ind w:right="-490"/>
              <w:jc w:val="center"/>
              <w:rPr>
                <w:b/>
                <w:bCs/>
              </w:rPr>
            </w:pPr>
            <w:r w:rsidRPr="00A87F13">
              <w:rPr>
                <w:b/>
                <w:bCs/>
              </w:rPr>
              <w:t>2.27</w:t>
            </w:r>
          </w:p>
        </w:tc>
        <w:tc>
          <w:tcPr>
            <w:tcW w:w="561" w:type="pct"/>
            <w:shd w:val="clear" w:color="auto" w:fill="D9D9D9" w:themeFill="background1" w:themeFillShade="D9"/>
            <w:noWrap/>
            <w:hideMark/>
          </w:tcPr>
          <w:p w14:paraId="63F9E998" w14:textId="77777777" w:rsidR="004F56BF" w:rsidRPr="00A87F13" w:rsidRDefault="004F56BF" w:rsidP="006824CC">
            <w:pPr>
              <w:pStyle w:val="NumericTableBodyText"/>
              <w:ind w:right="-490"/>
              <w:jc w:val="center"/>
              <w:rPr>
                <w:b/>
                <w:bCs/>
              </w:rPr>
            </w:pPr>
            <w:r w:rsidRPr="00A87F13">
              <w:rPr>
                <w:b/>
                <w:bCs/>
              </w:rPr>
              <w:t>2.27</w:t>
            </w:r>
          </w:p>
        </w:tc>
        <w:tc>
          <w:tcPr>
            <w:tcW w:w="561" w:type="pct"/>
            <w:noWrap/>
            <w:hideMark/>
          </w:tcPr>
          <w:p w14:paraId="058365AE" w14:textId="77777777" w:rsidR="004F56BF" w:rsidRDefault="004F56BF" w:rsidP="006824CC">
            <w:pPr>
              <w:pStyle w:val="NumericTableBodyText"/>
              <w:ind w:right="-490"/>
              <w:jc w:val="center"/>
            </w:pPr>
            <w:r w:rsidRPr="005D07BB">
              <w:t>1.37</w:t>
            </w:r>
          </w:p>
        </w:tc>
        <w:tc>
          <w:tcPr>
            <w:tcW w:w="561" w:type="pct"/>
            <w:shd w:val="clear" w:color="auto" w:fill="D9D9D9" w:themeFill="background1" w:themeFillShade="D9"/>
            <w:noWrap/>
            <w:hideMark/>
          </w:tcPr>
          <w:p w14:paraId="1CE0888C" w14:textId="77777777" w:rsidR="004F56BF" w:rsidRPr="00A87F13" w:rsidRDefault="004F56BF" w:rsidP="006824CC">
            <w:pPr>
              <w:pStyle w:val="NumericTableBodyText"/>
              <w:ind w:right="-490"/>
              <w:jc w:val="center"/>
              <w:rPr>
                <w:b/>
                <w:bCs/>
              </w:rPr>
            </w:pPr>
            <w:r w:rsidRPr="00A87F13">
              <w:rPr>
                <w:b/>
                <w:bCs/>
              </w:rPr>
              <w:t>0.06</w:t>
            </w:r>
          </w:p>
        </w:tc>
      </w:tr>
      <w:tr w:rsidR="004F56BF" w14:paraId="32CA4270" w14:textId="77777777" w:rsidTr="00A87F13">
        <w:trPr>
          <w:trHeight w:val="290"/>
        </w:trPr>
        <w:tc>
          <w:tcPr>
            <w:tcW w:w="1071" w:type="pct"/>
            <w:noWrap/>
            <w:hideMark/>
          </w:tcPr>
          <w:p w14:paraId="62A28775" w14:textId="77777777" w:rsidR="004F56BF" w:rsidRDefault="004F56BF" w:rsidP="00D40DD7">
            <w:pPr>
              <w:pStyle w:val="NumericTableBodyText"/>
              <w:rPr>
                <w:i/>
                <w:iCs/>
              </w:rPr>
            </w:pPr>
            <w:r>
              <w:rPr>
                <w:i/>
                <w:iCs/>
              </w:rPr>
              <w:t>Paratrachichthys trailli</w:t>
            </w:r>
          </w:p>
        </w:tc>
        <w:tc>
          <w:tcPr>
            <w:tcW w:w="561" w:type="pct"/>
            <w:noWrap/>
            <w:hideMark/>
          </w:tcPr>
          <w:p w14:paraId="10338FD0" w14:textId="77777777" w:rsidR="004F56BF" w:rsidRDefault="004F56BF" w:rsidP="006824CC">
            <w:pPr>
              <w:pStyle w:val="NumericTableBodyText"/>
              <w:ind w:right="-490"/>
              <w:jc w:val="center"/>
            </w:pPr>
            <w:r w:rsidRPr="005D07BB">
              <w:t>8.26</w:t>
            </w:r>
          </w:p>
        </w:tc>
        <w:tc>
          <w:tcPr>
            <w:tcW w:w="561" w:type="pct"/>
            <w:noWrap/>
            <w:hideMark/>
          </w:tcPr>
          <w:p w14:paraId="2520DF27" w14:textId="77777777" w:rsidR="004F56BF" w:rsidRDefault="004F56BF" w:rsidP="006824CC">
            <w:pPr>
              <w:pStyle w:val="NumericTableBodyText"/>
              <w:ind w:right="-490"/>
              <w:jc w:val="center"/>
            </w:pPr>
            <w:r w:rsidRPr="005D07BB">
              <w:t>6.32</w:t>
            </w:r>
          </w:p>
        </w:tc>
        <w:tc>
          <w:tcPr>
            <w:tcW w:w="561" w:type="pct"/>
            <w:noWrap/>
            <w:hideMark/>
          </w:tcPr>
          <w:p w14:paraId="791DA4AB" w14:textId="77777777" w:rsidR="004F56BF" w:rsidRDefault="004F56BF" w:rsidP="006824CC">
            <w:pPr>
              <w:pStyle w:val="NumericTableBodyText"/>
              <w:ind w:right="-490"/>
              <w:jc w:val="center"/>
            </w:pPr>
            <w:r w:rsidRPr="005D07BB">
              <w:t>0.13</w:t>
            </w:r>
          </w:p>
        </w:tc>
        <w:tc>
          <w:tcPr>
            <w:tcW w:w="561" w:type="pct"/>
            <w:noWrap/>
            <w:hideMark/>
          </w:tcPr>
          <w:p w14:paraId="01433B98" w14:textId="77777777" w:rsidR="004F56BF" w:rsidRDefault="004F56BF" w:rsidP="006824CC">
            <w:pPr>
              <w:pStyle w:val="NumericTableBodyText"/>
              <w:ind w:right="-490"/>
              <w:jc w:val="center"/>
            </w:pPr>
            <w:r w:rsidRPr="005D07BB">
              <w:t>0.02</w:t>
            </w:r>
          </w:p>
        </w:tc>
        <w:tc>
          <w:tcPr>
            <w:tcW w:w="561" w:type="pct"/>
            <w:noWrap/>
            <w:hideMark/>
          </w:tcPr>
          <w:p w14:paraId="0B51F948" w14:textId="77777777" w:rsidR="004F56BF" w:rsidRDefault="004F56BF" w:rsidP="006824CC">
            <w:pPr>
              <w:pStyle w:val="NumericTableBodyText"/>
              <w:ind w:right="-490"/>
              <w:jc w:val="center"/>
            </w:pPr>
            <w:r w:rsidRPr="005D07BB">
              <w:t>0.02</w:t>
            </w:r>
          </w:p>
        </w:tc>
        <w:tc>
          <w:tcPr>
            <w:tcW w:w="561" w:type="pct"/>
            <w:noWrap/>
            <w:hideMark/>
          </w:tcPr>
          <w:p w14:paraId="62D5086F" w14:textId="77777777" w:rsidR="004F56BF" w:rsidRDefault="004F56BF" w:rsidP="006824CC">
            <w:pPr>
              <w:pStyle w:val="NumericTableBodyText"/>
              <w:ind w:right="-490"/>
              <w:jc w:val="center"/>
            </w:pPr>
            <w:r w:rsidRPr="005D07BB">
              <w:t>0.05</w:t>
            </w:r>
          </w:p>
        </w:tc>
        <w:tc>
          <w:tcPr>
            <w:tcW w:w="561" w:type="pct"/>
            <w:noWrap/>
            <w:hideMark/>
          </w:tcPr>
          <w:p w14:paraId="21B18865" w14:textId="77777777" w:rsidR="004F56BF" w:rsidRDefault="004F56BF" w:rsidP="006824CC">
            <w:pPr>
              <w:pStyle w:val="NumericTableBodyText"/>
              <w:ind w:right="-490"/>
              <w:jc w:val="center"/>
            </w:pPr>
            <w:r w:rsidRPr="005D07BB">
              <w:t>0.01</w:t>
            </w:r>
          </w:p>
        </w:tc>
      </w:tr>
      <w:tr w:rsidR="004F56BF" w14:paraId="6AD49EA4" w14:textId="77777777" w:rsidTr="00A87F13">
        <w:trPr>
          <w:trHeight w:val="290"/>
        </w:trPr>
        <w:tc>
          <w:tcPr>
            <w:tcW w:w="1071" w:type="pct"/>
            <w:noWrap/>
            <w:hideMark/>
          </w:tcPr>
          <w:p w14:paraId="1463A1ED" w14:textId="77777777" w:rsidR="004F56BF" w:rsidRDefault="004F56BF" w:rsidP="00D40DD7">
            <w:pPr>
              <w:pStyle w:val="NumericTableBodyText"/>
              <w:rPr>
                <w:i/>
                <w:iCs/>
              </w:rPr>
            </w:pPr>
            <w:r>
              <w:rPr>
                <w:i/>
                <w:iCs/>
              </w:rPr>
              <w:t>Paristiopterus labiosus</w:t>
            </w:r>
          </w:p>
        </w:tc>
        <w:tc>
          <w:tcPr>
            <w:tcW w:w="561" w:type="pct"/>
            <w:noWrap/>
            <w:hideMark/>
          </w:tcPr>
          <w:p w14:paraId="4D47AF67" w14:textId="77777777" w:rsidR="004F56BF" w:rsidRDefault="004F56BF" w:rsidP="006824CC">
            <w:pPr>
              <w:pStyle w:val="NumericTableBodyText"/>
              <w:ind w:right="-490"/>
              <w:jc w:val="center"/>
            </w:pPr>
            <w:r w:rsidRPr="000E09CA">
              <w:t>9.75</w:t>
            </w:r>
          </w:p>
        </w:tc>
        <w:tc>
          <w:tcPr>
            <w:tcW w:w="561" w:type="pct"/>
            <w:noWrap/>
            <w:hideMark/>
          </w:tcPr>
          <w:p w14:paraId="5220E5FF" w14:textId="77777777" w:rsidR="004F56BF" w:rsidRDefault="004F56BF" w:rsidP="006824CC">
            <w:pPr>
              <w:pStyle w:val="NumericTableBodyText"/>
              <w:ind w:right="-490"/>
              <w:jc w:val="center"/>
            </w:pPr>
            <w:r w:rsidRPr="000E09CA">
              <w:t>9.72</w:t>
            </w:r>
          </w:p>
        </w:tc>
        <w:tc>
          <w:tcPr>
            <w:tcW w:w="561" w:type="pct"/>
            <w:noWrap/>
            <w:hideMark/>
          </w:tcPr>
          <w:p w14:paraId="532450D6" w14:textId="77777777" w:rsidR="004F56BF" w:rsidRDefault="004F56BF" w:rsidP="006824CC">
            <w:pPr>
              <w:pStyle w:val="NumericTableBodyText"/>
              <w:ind w:right="-490"/>
              <w:jc w:val="center"/>
            </w:pPr>
            <w:r w:rsidRPr="000E09CA">
              <w:t>4.37</w:t>
            </w:r>
          </w:p>
        </w:tc>
        <w:tc>
          <w:tcPr>
            <w:tcW w:w="561" w:type="pct"/>
            <w:noWrap/>
            <w:hideMark/>
          </w:tcPr>
          <w:p w14:paraId="333DFC7B" w14:textId="77777777" w:rsidR="004F56BF" w:rsidRDefault="004F56BF" w:rsidP="006824CC">
            <w:pPr>
              <w:pStyle w:val="NumericTableBodyText"/>
              <w:ind w:right="-490"/>
              <w:jc w:val="center"/>
            </w:pPr>
            <w:r w:rsidRPr="000E09CA">
              <w:t>0.40</w:t>
            </w:r>
          </w:p>
        </w:tc>
        <w:tc>
          <w:tcPr>
            <w:tcW w:w="561" w:type="pct"/>
            <w:shd w:val="clear" w:color="auto" w:fill="D9D9D9" w:themeFill="background1" w:themeFillShade="D9"/>
            <w:noWrap/>
            <w:hideMark/>
          </w:tcPr>
          <w:p w14:paraId="6C0BD33F" w14:textId="77777777" w:rsidR="004F56BF" w:rsidRPr="00A87F13" w:rsidRDefault="004F56BF" w:rsidP="006824CC">
            <w:pPr>
              <w:pStyle w:val="NumericTableBodyText"/>
              <w:ind w:right="-490"/>
              <w:jc w:val="center"/>
              <w:rPr>
                <w:b/>
                <w:bCs/>
              </w:rPr>
            </w:pPr>
            <w:r w:rsidRPr="00A87F13">
              <w:rPr>
                <w:b/>
                <w:bCs/>
              </w:rPr>
              <w:t>1.25</w:t>
            </w:r>
          </w:p>
        </w:tc>
        <w:tc>
          <w:tcPr>
            <w:tcW w:w="561" w:type="pct"/>
            <w:noWrap/>
            <w:hideMark/>
          </w:tcPr>
          <w:p w14:paraId="1CB40C8D" w14:textId="77777777" w:rsidR="004F56BF" w:rsidRDefault="004F56BF" w:rsidP="006824CC">
            <w:pPr>
              <w:pStyle w:val="NumericTableBodyText"/>
              <w:ind w:right="-490"/>
              <w:jc w:val="center"/>
            </w:pPr>
            <w:r w:rsidRPr="000E09CA">
              <w:t>1.73</w:t>
            </w:r>
          </w:p>
        </w:tc>
        <w:tc>
          <w:tcPr>
            <w:tcW w:w="561" w:type="pct"/>
            <w:shd w:val="clear" w:color="auto" w:fill="D9D9D9" w:themeFill="background1" w:themeFillShade="D9"/>
            <w:noWrap/>
            <w:hideMark/>
          </w:tcPr>
          <w:p w14:paraId="42525005" w14:textId="77777777" w:rsidR="004F56BF" w:rsidRPr="00A87F13" w:rsidRDefault="004F56BF" w:rsidP="006824CC">
            <w:pPr>
              <w:pStyle w:val="NumericTableBodyText"/>
              <w:ind w:right="-490"/>
              <w:jc w:val="center"/>
              <w:rPr>
                <w:b/>
                <w:bCs/>
              </w:rPr>
            </w:pPr>
            <w:r w:rsidRPr="00A87F13">
              <w:rPr>
                <w:b/>
                <w:bCs/>
              </w:rPr>
              <w:t>0.09</w:t>
            </w:r>
          </w:p>
        </w:tc>
      </w:tr>
      <w:tr w:rsidR="004F56BF" w14:paraId="3BD6EEE6" w14:textId="77777777" w:rsidTr="00A87F13">
        <w:trPr>
          <w:trHeight w:val="290"/>
        </w:trPr>
        <w:tc>
          <w:tcPr>
            <w:tcW w:w="1071" w:type="pct"/>
            <w:noWrap/>
            <w:hideMark/>
          </w:tcPr>
          <w:p w14:paraId="79D6D6B6" w14:textId="77777777" w:rsidR="004F56BF" w:rsidRDefault="004F56BF" w:rsidP="00D40DD7">
            <w:pPr>
              <w:pStyle w:val="NumericTableBodyText"/>
              <w:rPr>
                <w:i/>
                <w:iCs/>
              </w:rPr>
            </w:pPr>
            <w:r>
              <w:rPr>
                <w:i/>
                <w:iCs/>
              </w:rPr>
              <w:t>Pelotretis flavilatus</w:t>
            </w:r>
          </w:p>
        </w:tc>
        <w:tc>
          <w:tcPr>
            <w:tcW w:w="561" w:type="pct"/>
            <w:shd w:val="clear" w:color="auto" w:fill="D9D9D9" w:themeFill="background1" w:themeFillShade="D9"/>
            <w:noWrap/>
            <w:hideMark/>
          </w:tcPr>
          <w:p w14:paraId="41F7FBEE" w14:textId="77777777" w:rsidR="004F56BF" w:rsidRPr="00A87F13" w:rsidRDefault="004F56BF" w:rsidP="006824CC">
            <w:pPr>
              <w:pStyle w:val="NumericTableBodyText"/>
              <w:ind w:right="-490"/>
              <w:jc w:val="center"/>
              <w:rPr>
                <w:b/>
                <w:bCs/>
              </w:rPr>
            </w:pPr>
            <w:r w:rsidRPr="00A87F13">
              <w:rPr>
                <w:b/>
                <w:bCs/>
              </w:rPr>
              <w:t>17.76</w:t>
            </w:r>
          </w:p>
        </w:tc>
        <w:tc>
          <w:tcPr>
            <w:tcW w:w="561" w:type="pct"/>
            <w:shd w:val="clear" w:color="auto" w:fill="D9D9D9" w:themeFill="background1" w:themeFillShade="D9"/>
            <w:noWrap/>
            <w:hideMark/>
          </w:tcPr>
          <w:p w14:paraId="61889E05" w14:textId="77777777" w:rsidR="004F56BF" w:rsidRPr="00A87F13" w:rsidRDefault="004F56BF" w:rsidP="006824CC">
            <w:pPr>
              <w:pStyle w:val="NumericTableBodyText"/>
              <w:ind w:right="-490"/>
              <w:jc w:val="center"/>
              <w:rPr>
                <w:b/>
                <w:bCs/>
              </w:rPr>
            </w:pPr>
            <w:r w:rsidRPr="00A87F13">
              <w:rPr>
                <w:b/>
                <w:bCs/>
              </w:rPr>
              <w:t>17.80</w:t>
            </w:r>
          </w:p>
        </w:tc>
        <w:tc>
          <w:tcPr>
            <w:tcW w:w="561" w:type="pct"/>
            <w:shd w:val="clear" w:color="auto" w:fill="D9D9D9" w:themeFill="background1" w:themeFillShade="D9"/>
            <w:noWrap/>
            <w:hideMark/>
          </w:tcPr>
          <w:p w14:paraId="5123075F" w14:textId="77777777" w:rsidR="004F56BF" w:rsidRPr="00A87F13" w:rsidRDefault="004F56BF" w:rsidP="006824CC">
            <w:pPr>
              <w:pStyle w:val="NumericTableBodyText"/>
              <w:ind w:right="-490"/>
              <w:jc w:val="center"/>
              <w:rPr>
                <w:b/>
                <w:bCs/>
              </w:rPr>
            </w:pPr>
            <w:r w:rsidRPr="00A87F13">
              <w:rPr>
                <w:b/>
                <w:bCs/>
              </w:rPr>
              <w:t>15.70</w:t>
            </w:r>
          </w:p>
        </w:tc>
        <w:tc>
          <w:tcPr>
            <w:tcW w:w="561" w:type="pct"/>
            <w:shd w:val="clear" w:color="auto" w:fill="D9D9D9" w:themeFill="background1" w:themeFillShade="D9"/>
            <w:noWrap/>
            <w:hideMark/>
          </w:tcPr>
          <w:p w14:paraId="47DEB462" w14:textId="77777777" w:rsidR="004F56BF" w:rsidRPr="00A87F13" w:rsidRDefault="004F56BF" w:rsidP="006824CC">
            <w:pPr>
              <w:pStyle w:val="NumericTableBodyText"/>
              <w:ind w:right="-490"/>
              <w:jc w:val="center"/>
              <w:rPr>
                <w:b/>
                <w:bCs/>
              </w:rPr>
            </w:pPr>
            <w:r w:rsidRPr="00A87F13">
              <w:rPr>
                <w:b/>
                <w:bCs/>
              </w:rPr>
              <w:t>0.94</w:t>
            </w:r>
          </w:p>
        </w:tc>
        <w:tc>
          <w:tcPr>
            <w:tcW w:w="561" w:type="pct"/>
            <w:shd w:val="clear" w:color="auto" w:fill="D9D9D9" w:themeFill="background1" w:themeFillShade="D9"/>
            <w:noWrap/>
            <w:hideMark/>
          </w:tcPr>
          <w:p w14:paraId="45BAEA85" w14:textId="77777777" w:rsidR="004F56BF" w:rsidRPr="00A87F13" w:rsidRDefault="004F56BF" w:rsidP="006824CC">
            <w:pPr>
              <w:pStyle w:val="NumericTableBodyText"/>
              <w:ind w:right="-490"/>
              <w:jc w:val="center"/>
              <w:rPr>
                <w:b/>
                <w:bCs/>
              </w:rPr>
            </w:pPr>
            <w:r w:rsidRPr="00A87F13">
              <w:rPr>
                <w:b/>
                <w:bCs/>
              </w:rPr>
              <w:t>1.70</w:t>
            </w:r>
          </w:p>
        </w:tc>
        <w:tc>
          <w:tcPr>
            <w:tcW w:w="561" w:type="pct"/>
            <w:shd w:val="clear" w:color="auto" w:fill="D9D9D9" w:themeFill="background1" w:themeFillShade="D9"/>
            <w:noWrap/>
            <w:hideMark/>
          </w:tcPr>
          <w:p w14:paraId="2EC3BEC5" w14:textId="77777777" w:rsidR="004F56BF" w:rsidRPr="00A87F13" w:rsidRDefault="004F56BF" w:rsidP="006824CC">
            <w:pPr>
              <w:pStyle w:val="NumericTableBodyText"/>
              <w:ind w:right="-490"/>
              <w:jc w:val="center"/>
              <w:rPr>
                <w:b/>
                <w:bCs/>
              </w:rPr>
            </w:pPr>
            <w:r w:rsidRPr="00A87F13">
              <w:rPr>
                <w:b/>
                <w:bCs/>
              </w:rPr>
              <w:t>10.37</w:t>
            </w:r>
          </w:p>
        </w:tc>
        <w:tc>
          <w:tcPr>
            <w:tcW w:w="561" w:type="pct"/>
            <w:shd w:val="clear" w:color="auto" w:fill="D9D9D9" w:themeFill="background1" w:themeFillShade="D9"/>
            <w:noWrap/>
            <w:hideMark/>
          </w:tcPr>
          <w:p w14:paraId="267A45DD" w14:textId="77777777" w:rsidR="004F56BF" w:rsidRPr="00A87F13" w:rsidRDefault="004F56BF" w:rsidP="006824CC">
            <w:pPr>
              <w:pStyle w:val="NumericTableBodyText"/>
              <w:ind w:right="-490"/>
              <w:jc w:val="center"/>
              <w:rPr>
                <w:b/>
                <w:bCs/>
              </w:rPr>
            </w:pPr>
            <w:r w:rsidRPr="00A87F13">
              <w:rPr>
                <w:b/>
                <w:bCs/>
              </w:rPr>
              <w:t>0.04</w:t>
            </w:r>
          </w:p>
        </w:tc>
      </w:tr>
      <w:tr w:rsidR="004F56BF" w14:paraId="69673AE8" w14:textId="77777777" w:rsidTr="006824CC">
        <w:trPr>
          <w:trHeight w:val="290"/>
        </w:trPr>
        <w:tc>
          <w:tcPr>
            <w:tcW w:w="1071" w:type="pct"/>
            <w:noWrap/>
            <w:hideMark/>
          </w:tcPr>
          <w:p w14:paraId="3F97CF90" w14:textId="77777777" w:rsidR="004F56BF" w:rsidRDefault="004F56BF" w:rsidP="00D40DD7">
            <w:pPr>
              <w:pStyle w:val="NumericTableBodyText"/>
              <w:rPr>
                <w:i/>
                <w:iCs/>
              </w:rPr>
            </w:pPr>
            <w:r>
              <w:rPr>
                <w:i/>
                <w:iCs/>
              </w:rPr>
              <w:t>Peltorhamphus latus</w:t>
            </w:r>
          </w:p>
        </w:tc>
        <w:tc>
          <w:tcPr>
            <w:tcW w:w="561" w:type="pct"/>
            <w:shd w:val="clear" w:color="auto" w:fill="D9D9D9" w:themeFill="background1" w:themeFillShade="D9"/>
            <w:noWrap/>
            <w:hideMark/>
          </w:tcPr>
          <w:p w14:paraId="3E029144" w14:textId="77777777" w:rsidR="004F56BF" w:rsidRPr="00A87F13" w:rsidRDefault="004F56BF" w:rsidP="006824CC">
            <w:pPr>
              <w:pStyle w:val="NumericTableBodyText"/>
              <w:ind w:right="-490"/>
              <w:jc w:val="center"/>
              <w:rPr>
                <w:b/>
                <w:bCs/>
              </w:rPr>
            </w:pPr>
            <w:r w:rsidRPr="00A87F13">
              <w:rPr>
                <w:b/>
                <w:bCs/>
              </w:rPr>
              <w:t>37.70</w:t>
            </w:r>
          </w:p>
        </w:tc>
        <w:tc>
          <w:tcPr>
            <w:tcW w:w="561" w:type="pct"/>
            <w:shd w:val="clear" w:color="auto" w:fill="D9D9D9" w:themeFill="background1" w:themeFillShade="D9"/>
            <w:noWrap/>
            <w:hideMark/>
          </w:tcPr>
          <w:p w14:paraId="038BC243" w14:textId="77777777" w:rsidR="004F56BF" w:rsidRPr="00A87F13" w:rsidRDefault="004F56BF" w:rsidP="006824CC">
            <w:pPr>
              <w:pStyle w:val="NumericTableBodyText"/>
              <w:ind w:right="-490"/>
              <w:jc w:val="center"/>
              <w:rPr>
                <w:b/>
                <w:bCs/>
              </w:rPr>
            </w:pPr>
            <w:r w:rsidRPr="00A87F13">
              <w:rPr>
                <w:b/>
                <w:bCs/>
              </w:rPr>
              <w:t>38.37</w:t>
            </w:r>
          </w:p>
        </w:tc>
        <w:tc>
          <w:tcPr>
            <w:tcW w:w="561" w:type="pct"/>
            <w:shd w:val="clear" w:color="auto" w:fill="D9D9D9" w:themeFill="background1" w:themeFillShade="D9"/>
            <w:noWrap/>
            <w:hideMark/>
          </w:tcPr>
          <w:p w14:paraId="23A82EAD" w14:textId="77777777" w:rsidR="004F56BF" w:rsidRPr="00A87F13" w:rsidRDefault="004F56BF" w:rsidP="006824CC">
            <w:pPr>
              <w:pStyle w:val="NumericTableBodyText"/>
              <w:ind w:right="-490"/>
              <w:jc w:val="center"/>
              <w:rPr>
                <w:b/>
                <w:bCs/>
              </w:rPr>
            </w:pPr>
            <w:r w:rsidRPr="00A87F13">
              <w:rPr>
                <w:b/>
                <w:bCs/>
              </w:rPr>
              <w:t>36.20</w:t>
            </w:r>
          </w:p>
        </w:tc>
        <w:tc>
          <w:tcPr>
            <w:tcW w:w="561" w:type="pct"/>
            <w:noWrap/>
            <w:hideMark/>
          </w:tcPr>
          <w:p w14:paraId="06136E61" w14:textId="77777777" w:rsidR="004F56BF" w:rsidRDefault="004F56BF" w:rsidP="006824CC">
            <w:pPr>
              <w:pStyle w:val="NumericTableBodyText"/>
              <w:ind w:right="-490"/>
              <w:jc w:val="center"/>
            </w:pPr>
            <w:r w:rsidRPr="000E09CA">
              <w:t>0.22</w:t>
            </w:r>
          </w:p>
        </w:tc>
        <w:tc>
          <w:tcPr>
            <w:tcW w:w="561" w:type="pct"/>
            <w:noWrap/>
            <w:hideMark/>
          </w:tcPr>
          <w:p w14:paraId="327E3650" w14:textId="77777777" w:rsidR="004F56BF" w:rsidRDefault="004F56BF" w:rsidP="006824CC">
            <w:pPr>
              <w:pStyle w:val="NumericTableBodyText"/>
              <w:ind w:right="-490"/>
              <w:jc w:val="center"/>
            </w:pPr>
            <w:r w:rsidRPr="000E09CA">
              <w:t>0.73</w:t>
            </w:r>
          </w:p>
        </w:tc>
        <w:tc>
          <w:tcPr>
            <w:tcW w:w="561" w:type="pct"/>
            <w:shd w:val="clear" w:color="auto" w:fill="D9D9D9" w:themeFill="background1" w:themeFillShade="D9"/>
            <w:noWrap/>
            <w:hideMark/>
          </w:tcPr>
          <w:p w14:paraId="2EF661F2" w14:textId="77777777" w:rsidR="004F56BF" w:rsidRPr="00A87F13" w:rsidRDefault="004F56BF" w:rsidP="006824CC">
            <w:pPr>
              <w:pStyle w:val="NumericTableBodyText"/>
              <w:ind w:right="-490"/>
              <w:jc w:val="center"/>
              <w:rPr>
                <w:b/>
                <w:bCs/>
              </w:rPr>
            </w:pPr>
            <w:r w:rsidRPr="00A87F13">
              <w:rPr>
                <w:b/>
                <w:bCs/>
              </w:rPr>
              <w:t>31.07</w:t>
            </w:r>
          </w:p>
        </w:tc>
        <w:tc>
          <w:tcPr>
            <w:tcW w:w="561" w:type="pct"/>
            <w:shd w:val="clear" w:color="auto" w:fill="D9D9D9" w:themeFill="background1" w:themeFillShade="D9"/>
            <w:noWrap/>
            <w:hideMark/>
          </w:tcPr>
          <w:p w14:paraId="3D18544F" w14:textId="77777777" w:rsidR="004F56BF" w:rsidRPr="00A87F13" w:rsidRDefault="004F56BF" w:rsidP="006824CC">
            <w:pPr>
              <w:pStyle w:val="NumericTableBodyText"/>
              <w:ind w:right="-490"/>
              <w:jc w:val="center"/>
              <w:rPr>
                <w:b/>
                <w:bCs/>
              </w:rPr>
            </w:pPr>
            <w:r w:rsidRPr="00A87F13">
              <w:rPr>
                <w:b/>
                <w:bCs/>
              </w:rPr>
              <w:t>0.03</w:t>
            </w:r>
          </w:p>
        </w:tc>
      </w:tr>
      <w:tr w:rsidR="004F56BF" w14:paraId="3820B057" w14:textId="77777777" w:rsidTr="006824CC">
        <w:trPr>
          <w:trHeight w:val="290"/>
        </w:trPr>
        <w:tc>
          <w:tcPr>
            <w:tcW w:w="1071" w:type="pct"/>
            <w:tcBorders>
              <w:bottom w:val="single" w:sz="4" w:space="0" w:color="auto"/>
            </w:tcBorders>
            <w:noWrap/>
            <w:hideMark/>
          </w:tcPr>
          <w:p w14:paraId="384BB8D0" w14:textId="77777777" w:rsidR="004F56BF" w:rsidRDefault="004F56BF" w:rsidP="00D40DD7">
            <w:pPr>
              <w:pStyle w:val="NumericTableBodyText"/>
              <w:rPr>
                <w:i/>
                <w:iCs/>
              </w:rPr>
            </w:pPr>
            <w:r>
              <w:rPr>
                <w:i/>
                <w:iCs/>
              </w:rPr>
              <w:t>Peltorhamphus novaezeelandiae</w:t>
            </w:r>
          </w:p>
        </w:tc>
        <w:tc>
          <w:tcPr>
            <w:tcW w:w="561" w:type="pct"/>
            <w:tcBorders>
              <w:bottom w:val="single" w:sz="4" w:space="0" w:color="auto"/>
            </w:tcBorders>
            <w:shd w:val="clear" w:color="auto" w:fill="D9D9D9" w:themeFill="background1" w:themeFillShade="D9"/>
            <w:noWrap/>
            <w:hideMark/>
          </w:tcPr>
          <w:p w14:paraId="4BFDD7EE" w14:textId="77777777" w:rsidR="004F56BF" w:rsidRPr="00A87F13" w:rsidRDefault="004F56BF" w:rsidP="006824CC">
            <w:pPr>
              <w:pStyle w:val="NumericTableBodyText"/>
              <w:ind w:right="-490"/>
              <w:jc w:val="center"/>
              <w:rPr>
                <w:b/>
                <w:bCs/>
              </w:rPr>
            </w:pPr>
            <w:r w:rsidRPr="00A87F13">
              <w:rPr>
                <w:b/>
                <w:bCs/>
              </w:rPr>
              <w:t>26.04</w:t>
            </w:r>
          </w:p>
        </w:tc>
        <w:tc>
          <w:tcPr>
            <w:tcW w:w="561" w:type="pct"/>
            <w:tcBorders>
              <w:bottom w:val="single" w:sz="4" w:space="0" w:color="auto"/>
            </w:tcBorders>
            <w:shd w:val="clear" w:color="auto" w:fill="D9D9D9" w:themeFill="background1" w:themeFillShade="D9"/>
            <w:noWrap/>
            <w:hideMark/>
          </w:tcPr>
          <w:p w14:paraId="6451B387" w14:textId="77777777" w:rsidR="004F56BF" w:rsidRPr="00A87F13" w:rsidRDefault="004F56BF" w:rsidP="006824CC">
            <w:pPr>
              <w:pStyle w:val="NumericTableBodyText"/>
              <w:ind w:right="-490"/>
              <w:jc w:val="center"/>
              <w:rPr>
                <w:b/>
                <w:bCs/>
              </w:rPr>
            </w:pPr>
            <w:r w:rsidRPr="00A87F13">
              <w:rPr>
                <w:b/>
                <w:bCs/>
              </w:rPr>
              <w:t>26.59</w:t>
            </w:r>
          </w:p>
        </w:tc>
        <w:tc>
          <w:tcPr>
            <w:tcW w:w="561" w:type="pct"/>
            <w:tcBorders>
              <w:bottom w:val="single" w:sz="4" w:space="0" w:color="auto"/>
            </w:tcBorders>
            <w:shd w:val="clear" w:color="auto" w:fill="D9D9D9" w:themeFill="background1" w:themeFillShade="D9"/>
            <w:noWrap/>
            <w:hideMark/>
          </w:tcPr>
          <w:p w14:paraId="2D613BBA" w14:textId="77777777" w:rsidR="004F56BF" w:rsidRPr="00A87F13" w:rsidRDefault="004F56BF" w:rsidP="006824CC">
            <w:pPr>
              <w:pStyle w:val="NumericTableBodyText"/>
              <w:ind w:right="-490"/>
              <w:jc w:val="center"/>
              <w:rPr>
                <w:b/>
                <w:bCs/>
              </w:rPr>
            </w:pPr>
            <w:r w:rsidRPr="00A87F13">
              <w:rPr>
                <w:b/>
                <w:bCs/>
              </w:rPr>
              <w:t>24.92</w:t>
            </w:r>
          </w:p>
        </w:tc>
        <w:tc>
          <w:tcPr>
            <w:tcW w:w="561" w:type="pct"/>
            <w:tcBorders>
              <w:bottom w:val="single" w:sz="4" w:space="0" w:color="auto"/>
            </w:tcBorders>
            <w:shd w:val="clear" w:color="auto" w:fill="D9D9D9" w:themeFill="background1" w:themeFillShade="D9"/>
            <w:noWrap/>
            <w:hideMark/>
          </w:tcPr>
          <w:p w14:paraId="063D27D0" w14:textId="77777777" w:rsidR="004F56BF" w:rsidRPr="00A87F13" w:rsidRDefault="004F56BF" w:rsidP="006824CC">
            <w:pPr>
              <w:pStyle w:val="NumericTableBodyText"/>
              <w:ind w:right="-490"/>
              <w:jc w:val="center"/>
              <w:rPr>
                <w:b/>
                <w:bCs/>
              </w:rPr>
            </w:pPr>
            <w:r w:rsidRPr="00A87F13">
              <w:rPr>
                <w:b/>
                <w:bCs/>
              </w:rPr>
              <w:t>0.61</w:t>
            </w:r>
          </w:p>
        </w:tc>
        <w:tc>
          <w:tcPr>
            <w:tcW w:w="561" w:type="pct"/>
            <w:tcBorders>
              <w:bottom w:val="single" w:sz="4" w:space="0" w:color="auto"/>
            </w:tcBorders>
            <w:shd w:val="clear" w:color="auto" w:fill="D9D9D9" w:themeFill="background1" w:themeFillShade="D9"/>
            <w:noWrap/>
            <w:hideMark/>
          </w:tcPr>
          <w:p w14:paraId="732D16D9" w14:textId="77777777" w:rsidR="004F56BF" w:rsidRPr="00A87F13" w:rsidRDefault="004F56BF" w:rsidP="006824CC">
            <w:pPr>
              <w:pStyle w:val="NumericTableBodyText"/>
              <w:ind w:right="-490"/>
              <w:jc w:val="center"/>
              <w:rPr>
                <w:b/>
                <w:bCs/>
              </w:rPr>
            </w:pPr>
            <w:r w:rsidRPr="00A87F13">
              <w:rPr>
                <w:b/>
                <w:bCs/>
              </w:rPr>
              <w:t>1.13</w:t>
            </w:r>
          </w:p>
        </w:tc>
        <w:tc>
          <w:tcPr>
            <w:tcW w:w="561" w:type="pct"/>
            <w:tcBorders>
              <w:bottom w:val="single" w:sz="4" w:space="0" w:color="auto"/>
            </w:tcBorders>
            <w:shd w:val="clear" w:color="auto" w:fill="D9D9D9" w:themeFill="background1" w:themeFillShade="D9"/>
            <w:noWrap/>
            <w:hideMark/>
          </w:tcPr>
          <w:p w14:paraId="23D27D31" w14:textId="77777777" w:rsidR="004F56BF" w:rsidRPr="00A87F13" w:rsidRDefault="004F56BF" w:rsidP="006824CC">
            <w:pPr>
              <w:pStyle w:val="NumericTableBodyText"/>
              <w:ind w:right="-490"/>
              <w:jc w:val="center"/>
              <w:rPr>
                <w:b/>
                <w:bCs/>
              </w:rPr>
            </w:pPr>
            <w:r w:rsidRPr="00A87F13">
              <w:rPr>
                <w:b/>
                <w:bCs/>
              </w:rPr>
              <w:t>19.64</w:t>
            </w:r>
          </w:p>
        </w:tc>
        <w:tc>
          <w:tcPr>
            <w:tcW w:w="561" w:type="pct"/>
            <w:tcBorders>
              <w:bottom w:val="single" w:sz="4" w:space="0" w:color="auto"/>
            </w:tcBorders>
            <w:shd w:val="clear" w:color="auto" w:fill="D9D9D9" w:themeFill="background1" w:themeFillShade="D9"/>
            <w:noWrap/>
            <w:hideMark/>
          </w:tcPr>
          <w:p w14:paraId="5D198C1A" w14:textId="77777777" w:rsidR="004F56BF" w:rsidRPr="00A87F13" w:rsidRDefault="004F56BF" w:rsidP="006824CC">
            <w:pPr>
              <w:pStyle w:val="NumericTableBodyText"/>
              <w:ind w:right="-490"/>
              <w:jc w:val="center"/>
              <w:rPr>
                <w:b/>
                <w:bCs/>
              </w:rPr>
            </w:pPr>
            <w:r w:rsidRPr="00A87F13">
              <w:rPr>
                <w:b/>
                <w:bCs/>
              </w:rPr>
              <w:t>0.04</w:t>
            </w:r>
          </w:p>
        </w:tc>
      </w:tr>
      <w:tr w:rsidR="004F56BF" w14:paraId="3263F0E9" w14:textId="77777777" w:rsidTr="006824CC">
        <w:trPr>
          <w:trHeight w:val="290"/>
        </w:trPr>
        <w:tc>
          <w:tcPr>
            <w:tcW w:w="1071" w:type="pct"/>
            <w:tcBorders>
              <w:top w:val="single" w:sz="4" w:space="0" w:color="auto"/>
            </w:tcBorders>
            <w:noWrap/>
            <w:hideMark/>
          </w:tcPr>
          <w:p w14:paraId="5919CCD9" w14:textId="77777777" w:rsidR="004F56BF" w:rsidRDefault="004F56BF" w:rsidP="00D40DD7">
            <w:pPr>
              <w:pStyle w:val="NumericTableBodyText"/>
              <w:rPr>
                <w:i/>
                <w:iCs/>
              </w:rPr>
            </w:pPr>
            <w:r>
              <w:rPr>
                <w:i/>
                <w:iCs/>
              </w:rPr>
              <w:lastRenderedPageBreak/>
              <w:t>Peltorhamphus tenuis</w:t>
            </w:r>
          </w:p>
        </w:tc>
        <w:tc>
          <w:tcPr>
            <w:tcW w:w="561" w:type="pct"/>
            <w:tcBorders>
              <w:top w:val="single" w:sz="4" w:space="0" w:color="auto"/>
            </w:tcBorders>
            <w:noWrap/>
            <w:hideMark/>
          </w:tcPr>
          <w:p w14:paraId="4DD49977" w14:textId="77777777" w:rsidR="004F56BF" w:rsidRDefault="004F56BF" w:rsidP="006824CC">
            <w:pPr>
              <w:pStyle w:val="NumericTableBodyText"/>
              <w:ind w:right="-490"/>
              <w:jc w:val="center"/>
            </w:pPr>
            <w:r w:rsidRPr="000E09CA">
              <w:t>10.39</w:t>
            </w:r>
          </w:p>
        </w:tc>
        <w:tc>
          <w:tcPr>
            <w:tcW w:w="561" w:type="pct"/>
            <w:tcBorders>
              <w:top w:val="single" w:sz="4" w:space="0" w:color="auto"/>
            </w:tcBorders>
            <w:noWrap/>
            <w:hideMark/>
          </w:tcPr>
          <w:p w14:paraId="70105500" w14:textId="77777777" w:rsidR="004F56BF" w:rsidRDefault="004F56BF" w:rsidP="006824CC">
            <w:pPr>
              <w:pStyle w:val="NumericTableBodyText"/>
              <w:ind w:right="-490"/>
              <w:jc w:val="center"/>
            </w:pPr>
            <w:r w:rsidRPr="000E09CA">
              <w:t>11.92</w:t>
            </w:r>
          </w:p>
        </w:tc>
        <w:tc>
          <w:tcPr>
            <w:tcW w:w="561" w:type="pct"/>
            <w:tcBorders>
              <w:top w:val="single" w:sz="4" w:space="0" w:color="auto"/>
            </w:tcBorders>
            <w:noWrap/>
            <w:hideMark/>
          </w:tcPr>
          <w:p w14:paraId="3D99DAFC" w14:textId="77777777" w:rsidR="004F56BF" w:rsidRDefault="004F56BF" w:rsidP="006824CC">
            <w:pPr>
              <w:pStyle w:val="NumericTableBodyText"/>
              <w:ind w:right="-490"/>
              <w:jc w:val="center"/>
            </w:pPr>
            <w:r w:rsidRPr="000E09CA">
              <w:t>9.81</w:t>
            </w:r>
          </w:p>
        </w:tc>
        <w:tc>
          <w:tcPr>
            <w:tcW w:w="561" w:type="pct"/>
            <w:tcBorders>
              <w:top w:val="single" w:sz="4" w:space="0" w:color="auto"/>
            </w:tcBorders>
            <w:shd w:val="clear" w:color="auto" w:fill="D9D9D9" w:themeFill="background1" w:themeFillShade="D9"/>
            <w:noWrap/>
            <w:hideMark/>
          </w:tcPr>
          <w:p w14:paraId="5272C44C" w14:textId="77777777" w:rsidR="004F56BF" w:rsidRPr="00A87F13" w:rsidRDefault="004F56BF" w:rsidP="006824CC">
            <w:pPr>
              <w:pStyle w:val="NumericTableBodyText"/>
              <w:ind w:right="-490"/>
              <w:jc w:val="center"/>
              <w:rPr>
                <w:b/>
                <w:bCs/>
              </w:rPr>
            </w:pPr>
            <w:r w:rsidRPr="00A87F13">
              <w:rPr>
                <w:b/>
                <w:bCs/>
              </w:rPr>
              <w:t>1.01</w:t>
            </w:r>
          </w:p>
        </w:tc>
        <w:tc>
          <w:tcPr>
            <w:tcW w:w="561" w:type="pct"/>
            <w:tcBorders>
              <w:top w:val="single" w:sz="4" w:space="0" w:color="auto"/>
            </w:tcBorders>
            <w:shd w:val="clear" w:color="auto" w:fill="D9D9D9" w:themeFill="background1" w:themeFillShade="D9"/>
            <w:noWrap/>
            <w:hideMark/>
          </w:tcPr>
          <w:p w14:paraId="17E16DC8" w14:textId="77777777" w:rsidR="004F56BF" w:rsidRPr="00A87F13" w:rsidRDefault="004F56BF" w:rsidP="006824CC">
            <w:pPr>
              <w:pStyle w:val="NumericTableBodyText"/>
              <w:ind w:right="-490"/>
              <w:jc w:val="center"/>
              <w:rPr>
                <w:b/>
                <w:bCs/>
              </w:rPr>
            </w:pPr>
            <w:r w:rsidRPr="00A87F13">
              <w:rPr>
                <w:b/>
                <w:bCs/>
              </w:rPr>
              <w:t>1.05</w:t>
            </w:r>
          </w:p>
        </w:tc>
        <w:tc>
          <w:tcPr>
            <w:tcW w:w="561" w:type="pct"/>
            <w:tcBorders>
              <w:top w:val="single" w:sz="4" w:space="0" w:color="auto"/>
            </w:tcBorders>
            <w:noWrap/>
            <w:hideMark/>
          </w:tcPr>
          <w:p w14:paraId="3E3D40C9" w14:textId="77777777" w:rsidR="004F56BF" w:rsidRDefault="004F56BF" w:rsidP="006824CC">
            <w:pPr>
              <w:pStyle w:val="NumericTableBodyText"/>
              <w:ind w:right="-490"/>
              <w:jc w:val="center"/>
            </w:pPr>
            <w:r w:rsidRPr="000E09CA">
              <w:t>4.06</w:t>
            </w:r>
          </w:p>
        </w:tc>
        <w:tc>
          <w:tcPr>
            <w:tcW w:w="561" w:type="pct"/>
            <w:tcBorders>
              <w:top w:val="single" w:sz="4" w:space="0" w:color="auto"/>
            </w:tcBorders>
            <w:shd w:val="clear" w:color="auto" w:fill="D9D9D9" w:themeFill="background1" w:themeFillShade="D9"/>
            <w:noWrap/>
            <w:hideMark/>
          </w:tcPr>
          <w:p w14:paraId="4EEB4286" w14:textId="77777777" w:rsidR="004F56BF" w:rsidRPr="00A87F13" w:rsidRDefault="004F56BF" w:rsidP="006824CC">
            <w:pPr>
              <w:pStyle w:val="NumericTableBodyText"/>
              <w:ind w:right="-490"/>
              <w:jc w:val="center"/>
              <w:rPr>
                <w:b/>
                <w:bCs/>
              </w:rPr>
            </w:pPr>
            <w:r w:rsidRPr="00A87F13">
              <w:rPr>
                <w:b/>
                <w:bCs/>
              </w:rPr>
              <w:t>0.15</w:t>
            </w:r>
          </w:p>
        </w:tc>
      </w:tr>
      <w:tr w:rsidR="004F56BF" w14:paraId="49964ADD" w14:textId="77777777" w:rsidTr="00A87F13">
        <w:trPr>
          <w:trHeight w:val="290"/>
        </w:trPr>
        <w:tc>
          <w:tcPr>
            <w:tcW w:w="1071" w:type="pct"/>
            <w:noWrap/>
            <w:hideMark/>
          </w:tcPr>
          <w:p w14:paraId="3F1DF981" w14:textId="77777777" w:rsidR="004F56BF" w:rsidRDefault="004F56BF" w:rsidP="00D40DD7">
            <w:pPr>
              <w:pStyle w:val="NumericTableBodyText"/>
              <w:rPr>
                <w:i/>
                <w:iCs/>
              </w:rPr>
            </w:pPr>
            <w:r>
              <w:rPr>
                <w:i/>
                <w:iCs/>
              </w:rPr>
              <w:t>Plagiogeneion rubiginosum</w:t>
            </w:r>
          </w:p>
        </w:tc>
        <w:tc>
          <w:tcPr>
            <w:tcW w:w="561" w:type="pct"/>
            <w:noWrap/>
            <w:hideMark/>
          </w:tcPr>
          <w:p w14:paraId="7BF9A20D" w14:textId="77777777" w:rsidR="004F56BF" w:rsidRDefault="004F56BF" w:rsidP="006824CC">
            <w:pPr>
              <w:pStyle w:val="NumericTableBodyText"/>
              <w:ind w:right="-490"/>
              <w:jc w:val="center"/>
            </w:pPr>
            <w:r w:rsidRPr="000E09CA">
              <w:t>10.13</w:t>
            </w:r>
          </w:p>
        </w:tc>
        <w:tc>
          <w:tcPr>
            <w:tcW w:w="561" w:type="pct"/>
            <w:noWrap/>
            <w:hideMark/>
          </w:tcPr>
          <w:p w14:paraId="32CAC4E9" w14:textId="77777777" w:rsidR="004F56BF" w:rsidRDefault="004F56BF" w:rsidP="006824CC">
            <w:pPr>
              <w:pStyle w:val="NumericTableBodyText"/>
              <w:ind w:right="-490"/>
              <w:jc w:val="center"/>
            </w:pPr>
            <w:r w:rsidRPr="000E09CA">
              <w:t>7.78</w:t>
            </w:r>
          </w:p>
        </w:tc>
        <w:tc>
          <w:tcPr>
            <w:tcW w:w="561" w:type="pct"/>
            <w:noWrap/>
            <w:hideMark/>
          </w:tcPr>
          <w:p w14:paraId="27F0DF9C" w14:textId="77777777" w:rsidR="004F56BF" w:rsidRDefault="004F56BF" w:rsidP="006824CC">
            <w:pPr>
              <w:pStyle w:val="NumericTableBodyText"/>
              <w:ind w:right="-490"/>
              <w:jc w:val="center"/>
            </w:pPr>
            <w:r w:rsidRPr="000E09CA">
              <w:t>0.46</w:t>
            </w:r>
          </w:p>
        </w:tc>
        <w:tc>
          <w:tcPr>
            <w:tcW w:w="561" w:type="pct"/>
            <w:noWrap/>
            <w:hideMark/>
          </w:tcPr>
          <w:p w14:paraId="5EBF29A7" w14:textId="77777777" w:rsidR="004F56BF" w:rsidRDefault="004F56BF" w:rsidP="006824CC">
            <w:pPr>
              <w:pStyle w:val="NumericTableBodyText"/>
              <w:ind w:right="-490"/>
              <w:jc w:val="center"/>
            </w:pPr>
            <w:r w:rsidRPr="000E09CA">
              <w:t>0.08</w:t>
            </w:r>
          </w:p>
        </w:tc>
        <w:tc>
          <w:tcPr>
            <w:tcW w:w="561" w:type="pct"/>
            <w:noWrap/>
            <w:hideMark/>
          </w:tcPr>
          <w:p w14:paraId="66ADDE88" w14:textId="77777777" w:rsidR="004F56BF" w:rsidRDefault="004F56BF" w:rsidP="006824CC">
            <w:pPr>
              <w:pStyle w:val="NumericTableBodyText"/>
              <w:ind w:right="-490"/>
              <w:jc w:val="center"/>
            </w:pPr>
            <w:r w:rsidRPr="000E09CA">
              <w:t>0.08</w:t>
            </w:r>
          </w:p>
        </w:tc>
        <w:tc>
          <w:tcPr>
            <w:tcW w:w="561" w:type="pct"/>
            <w:noWrap/>
            <w:hideMark/>
          </w:tcPr>
          <w:p w14:paraId="373EF2B4" w14:textId="77777777" w:rsidR="004F56BF" w:rsidRDefault="004F56BF" w:rsidP="006824CC">
            <w:pPr>
              <w:pStyle w:val="NumericTableBodyText"/>
              <w:ind w:right="-490"/>
              <w:jc w:val="center"/>
            </w:pPr>
            <w:r w:rsidRPr="000E09CA">
              <w:t>0.06</w:t>
            </w:r>
          </w:p>
        </w:tc>
        <w:tc>
          <w:tcPr>
            <w:tcW w:w="561" w:type="pct"/>
            <w:noWrap/>
            <w:hideMark/>
          </w:tcPr>
          <w:p w14:paraId="04F1C16E" w14:textId="77777777" w:rsidR="004F56BF" w:rsidRDefault="004F56BF" w:rsidP="006824CC">
            <w:pPr>
              <w:pStyle w:val="NumericTableBodyText"/>
              <w:ind w:right="-490"/>
              <w:jc w:val="center"/>
            </w:pPr>
            <w:r w:rsidRPr="000E09CA">
              <w:t>0.00</w:t>
            </w:r>
          </w:p>
        </w:tc>
      </w:tr>
      <w:tr w:rsidR="004F56BF" w14:paraId="75AC6160" w14:textId="77777777" w:rsidTr="00A87F13">
        <w:trPr>
          <w:trHeight w:val="290"/>
        </w:trPr>
        <w:tc>
          <w:tcPr>
            <w:tcW w:w="1071" w:type="pct"/>
            <w:noWrap/>
            <w:hideMark/>
          </w:tcPr>
          <w:p w14:paraId="25C2D914" w14:textId="77777777" w:rsidR="004F56BF" w:rsidRDefault="004F56BF" w:rsidP="00D40DD7">
            <w:pPr>
              <w:pStyle w:val="NumericTableBodyText"/>
              <w:rPr>
                <w:i/>
                <w:iCs/>
              </w:rPr>
            </w:pPr>
            <w:r>
              <w:rPr>
                <w:i/>
                <w:iCs/>
              </w:rPr>
              <w:t>Polyprion oxygeneios</w:t>
            </w:r>
          </w:p>
        </w:tc>
        <w:tc>
          <w:tcPr>
            <w:tcW w:w="561" w:type="pct"/>
            <w:noWrap/>
            <w:hideMark/>
          </w:tcPr>
          <w:p w14:paraId="3F0E911C" w14:textId="77777777" w:rsidR="004F56BF" w:rsidRDefault="004F56BF" w:rsidP="006824CC">
            <w:pPr>
              <w:pStyle w:val="NumericTableBodyText"/>
              <w:ind w:right="-490"/>
              <w:jc w:val="center"/>
            </w:pPr>
            <w:r w:rsidRPr="000E09CA">
              <w:t>8.76</w:t>
            </w:r>
          </w:p>
        </w:tc>
        <w:tc>
          <w:tcPr>
            <w:tcW w:w="561" w:type="pct"/>
            <w:noWrap/>
            <w:hideMark/>
          </w:tcPr>
          <w:p w14:paraId="2CE1A588" w14:textId="77777777" w:rsidR="004F56BF" w:rsidRDefault="004F56BF" w:rsidP="006824CC">
            <w:pPr>
              <w:pStyle w:val="NumericTableBodyText"/>
              <w:ind w:right="-490"/>
              <w:jc w:val="center"/>
            </w:pPr>
            <w:r w:rsidRPr="000E09CA">
              <w:t>6.50</w:t>
            </w:r>
          </w:p>
        </w:tc>
        <w:tc>
          <w:tcPr>
            <w:tcW w:w="561" w:type="pct"/>
            <w:noWrap/>
            <w:hideMark/>
          </w:tcPr>
          <w:p w14:paraId="67981B62" w14:textId="77777777" w:rsidR="004F56BF" w:rsidRDefault="004F56BF" w:rsidP="006824CC">
            <w:pPr>
              <w:pStyle w:val="NumericTableBodyText"/>
              <w:ind w:right="-490"/>
              <w:jc w:val="center"/>
            </w:pPr>
            <w:r w:rsidRPr="000E09CA">
              <w:t>0.63</w:t>
            </w:r>
          </w:p>
        </w:tc>
        <w:tc>
          <w:tcPr>
            <w:tcW w:w="561" w:type="pct"/>
            <w:noWrap/>
            <w:hideMark/>
          </w:tcPr>
          <w:p w14:paraId="515F7BA8" w14:textId="77777777" w:rsidR="004F56BF" w:rsidRDefault="004F56BF" w:rsidP="006824CC">
            <w:pPr>
              <w:pStyle w:val="NumericTableBodyText"/>
              <w:ind w:right="-490"/>
              <w:jc w:val="center"/>
            </w:pPr>
            <w:r w:rsidRPr="000E09CA">
              <w:t>0.05</w:t>
            </w:r>
          </w:p>
        </w:tc>
        <w:tc>
          <w:tcPr>
            <w:tcW w:w="561" w:type="pct"/>
            <w:noWrap/>
            <w:hideMark/>
          </w:tcPr>
          <w:p w14:paraId="5717BBF0" w14:textId="77777777" w:rsidR="004F56BF" w:rsidRDefault="004F56BF" w:rsidP="006824CC">
            <w:pPr>
              <w:pStyle w:val="NumericTableBodyText"/>
              <w:ind w:right="-490"/>
              <w:jc w:val="center"/>
            </w:pPr>
            <w:r w:rsidRPr="000E09CA">
              <w:t>0.41</w:t>
            </w:r>
          </w:p>
        </w:tc>
        <w:tc>
          <w:tcPr>
            <w:tcW w:w="561" w:type="pct"/>
            <w:noWrap/>
            <w:hideMark/>
          </w:tcPr>
          <w:p w14:paraId="4491D335" w14:textId="77777777" w:rsidR="004F56BF" w:rsidRDefault="004F56BF" w:rsidP="006824CC">
            <w:pPr>
              <w:pStyle w:val="NumericTableBodyText"/>
              <w:ind w:right="-490"/>
              <w:jc w:val="center"/>
            </w:pPr>
            <w:r w:rsidRPr="000E09CA">
              <w:t>0.11</w:t>
            </w:r>
          </w:p>
        </w:tc>
        <w:tc>
          <w:tcPr>
            <w:tcW w:w="561" w:type="pct"/>
            <w:noWrap/>
            <w:hideMark/>
          </w:tcPr>
          <w:p w14:paraId="29607D1C" w14:textId="77777777" w:rsidR="004F56BF" w:rsidRDefault="004F56BF" w:rsidP="006824CC">
            <w:pPr>
              <w:pStyle w:val="NumericTableBodyText"/>
              <w:ind w:right="-490"/>
              <w:jc w:val="center"/>
            </w:pPr>
            <w:r w:rsidRPr="000E09CA">
              <w:t>0.01</w:t>
            </w:r>
          </w:p>
        </w:tc>
      </w:tr>
      <w:tr w:rsidR="004F56BF" w14:paraId="454FBABD" w14:textId="77777777" w:rsidTr="00A87F13">
        <w:trPr>
          <w:trHeight w:val="290"/>
        </w:trPr>
        <w:tc>
          <w:tcPr>
            <w:tcW w:w="1071" w:type="pct"/>
            <w:noWrap/>
            <w:hideMark/>
          </w:tcPr>
          <w:p w14:paraId="7120A7A4" w14:textId="77777777" w:rsidR="004F56BF" w:rsidRDefault="004F56BF" w:rsidP="00D40DD7">
            <w:pPr>
              <w:pStyle w:val="NumericTableBodyText"/>
              <w:rPr>
                <w:i/>
                <w:iCs/>
              </w:rPr>
            </w:pPr>
            <w:r>
              <w:rPr>
                <w:i/>
                <w:iCs/>
              </w:rPr>
              <w:t>Pseudocaranx georgianus</w:t>
            </w:r>
          </w:p>
        </w:tc>
        <w:tc>
          <w:tcPr>
            <w:tcW w:w="561" w:type="pct"/>
            <w:shd w:val="clear" w:color="auto" w:fill="D9D9D9" w:themeFill="background1" w:themeFillShade="D9"/>
            <w:noWrap/>
            <w:hideMark/>
          </w:tcPr>
          <w:p w14:paraId="0CCC43E1" w14:textId="77777777" w:rsidR="004F56BF" w:rsidRPr="00A87F13" w:rsidRDefault="004F56BF" w:rsidP="006824CC">
            <w:pPr>
              <w:pStyle w:val="NumericTableBodyText"/>
              <w:ind w:right="-490"/>
              <w:jc w:val="center"/>
              <w:rPr>
                <w:b/>
                <w:bCs/>
              </w:rPr>
            </w:pPr>
            <w:r w:rsidRPr="00A87F13">
              <w:rPr>
                <w:b/>
                <w:bCs/>
              </w:rPr>
              <w:t>16.84</w:t>
            </w:r>
          </w:p>
        </w:tc>
        <w:tc>
          <w:tcPr>
            <w:tcW w:w="561" w:type="pct"/>
            <w:shd w:val="clear" w:color="auto" w:fill="D9D9D9" w:themeFill="background1" w:themeFillShade="D9"/>
            <w:noWrap/>
            <w:hideMark/>
          </w:tcPr>
          <w:p w14:paraId="1354C79D" w14:textId="77777777" w:rsidR="004F56BF" w:rsidRPr="00A87F13" w:rsidRDefault="004F56BF" w:rsidP="006824CC">
            <w:pPr>
              <w:pStyle w:val="NumericTableBodyText"/>
              <w:ind w:right="-490"/>
              <w:jc w:val="center"/>
              <w:rPr>
                <w:b/>
                <w:bCs/>
              </w:rPr>
            </w:pPr>
            <w:r w:rsidRPr="00A87F13">
              <w:rPr>
                <w:b/>
                <w:bCs/>
              </w:rPr>
              <w:t>17.39</w:t>
            </w:r>
          </w:p>
        </w:tc>
        <w:tc>
          <w:tcPr>
            <w:tcW w:w="561" w:type="pct"/>
            <w:shd w:val="clear" w:color="auto" w:fill="D9D9D9" w:themeFill="background1" w:themeFillShade="D9"/>
            <w:noWrap/>
            <w:hideMark/>
          </w:tcPr>
          <w:p w14:paraId="367A8057" w14:textId="77777777" w:rsidR="004F56BF" w:rsidRPr="00A87F13" w:rsidRDefault="004F56BF" w:rsidP="006824CC">
            <w:pPr>
              <w:pStyle w:val="NumericTableBodyText"/>
              <w:ind w:right="-490"/>
              <w:jc w:val="center"/>
              <w:rPr>
                <w:b/>
                <w:bCs/>
              </w:rPr>
            </w:pPr>
            <w:r w:rsidRPr="00A87F13">
              <w:rPr>
                <w:b/>
                <w:bCs/>
              </w:rPr>
              <w:t>13.65</w:t>
            </w:r>
          </w:p>
        </w:tc>
        <w:tc>
          <w:tcPr>
            <w:tcW w:w="561" w:type="pct"/>
            <w:noWrap/>
            <w:hideMark/>
          </w:tcPr>
          <w:p w14:paraId="149A6D30" w14:textId="77777777" w:rsidR="004F56BF" w:rsidRDefault="004F56BF" w:rsidP="006824CC">
            <w:pPr>
              <w:pStyle w:val="NumericTableBodyText"/>
              <w:ind w:right="-490"/>
              <w:jc w:val="center"/>
            </w:pPr>
            <w:r w:rsidRPr="000E09CA">
              <w:t>0.51</w:t>
            </w:r>
          </w:p>
        </w:tc>
        <w:tc>
          <w:tcPr>
            <w:tcW w:w="561" w:type="pct"/>
            <w:noWrap/>
            <w:hideMark/>
          </w:tcPr>
          <w:p w14:paraId="035B8D47" w14:textId="77777777" w:rsidR="004F56BF" w:rsidRDefault="004F56BF" w:rsidP="006824CC">
            <w:pPr>
              <w:pStyle w:val="NumericTableBodyText"/>
              <w:ind w:right="-490"/>
              <w:jc w:val="center"/>
            </w:pPr>
            <w:r w:rsidRPr="000E09CA">
              <w:t>0.62</w:t>
            </w:r>
          </w:p>
        </w:tc>
        <w:tc>
          <w:tcPr>
            <w:tcW w:w="561" w:type="pct"/>
            <w:shd w:val="clear" w:color="auto" w:fill="D9D9D9" w:themeFill="background1" w:themeFillShade="D9"/>
            <w:noWrap/>
            <w:hideMark/>
          </w:tcPr>
          <w:p w14:paraId="6A47912A" w14:textId="77777777" w:rsidR="004F56BF" w:rsidRPr="00A87F13" w:rsidRDefault="004F56BF" w:rsidP="006824CC">
            <w:pPr>
              <w:pStyle w:val="NumericTableBodyText"/>
              <w:ind w:right="-490"/>
              <w:jc w:val="center"/>
              <w:rPr>
                <w:b/>
                <w:bCs/>
              </w:rPr>
            </w:pPr>
            <w:r w:rsidRPr="00A87F13">
              <w:rPr>
                <w:b/>
                <w:bCs/>
              </w:rPr>
              <w:t>9.75</w:t>
            </w:r>
          </w:p>
        </w:tc>
        <w:tc>
          <w:tcPr>
            <w:tcW w:w="561" w:type="pct"/>
            <w:shd w:val="clear" w:color="auto" w:fill="D9D9D9" w:themeFill="background1" w:themeFillShade="D9"/>
            <w:noWrap/>
            <w:hideMark/>
          </w:tcPr>
          <w:p w14:paraId="5698F72F" w14:textId="77777777" w:rsidR="004F56BF" w:rsidRPr="00A87F13" w:rsidRDefault="004F56BF" w:rsidP="006824CC">
            <w:pPr>
              <w:pStyle w:val="NumericTableBodyText"/>
              <w:ind w:right="-490"/>
              <w:jc w:val="center"/>
              <w:rPr>
                <w:b/>
                <w:bCs/>
              </w:rPr>
            </w:pPr>
            <w:r w:rsidRPr="00A87F13">
              <w:rPr>
                <w:b/>
                <w:bCs/>
              </w:rPr>
              <w:t>0.05</w:t>
            </w:r>
          </w:p>
        </w:tc>
      </w:tr>
      <w:tr w:rsidR="004F56BF" w14:paraId="5AE04C22" w14:textId="77777777" w:rsidTr="00A87F13">
        <w:trPr>
          <w:trHeight w:val="290"/>
        </w:trPr>
        <w:tc>
          <w:tcPr>
            <w:tcW w:w="1071" w:type="pct"/>
            <w:noWrap/>
            <w:hideMark/>
          </w:tcPr>
          <w:p w14:paraId="1EBBB762" w14:textId="77777777" w:rsidR="004F56BF" w:rsidRDefault="004F56BF" w:rsidP="00D40DD7">
            <w:pPr>
              <w:pStyle w:val="NumericTableBodyText"/>
              <w:rPr>
                <w:i/>
                <w:iCs/>
              </w:rPr>
            </w:pPr>
            <w:r>
              <w:rPr>
                <w:i/>
                <w:iCs/>
              </w:rPr>
              <w:t>Pseudolabrus miles</w:t>
            </w:r>
          </w:p>
        </w:tc>
        <w:tc>
          <w:tcPr>
            <w:tcW w:w="561" w:type="pct"/>
            <w:shd w:val="clear" w:color="auto" w:fill="D9D9D9" w:themeFill="background1" w:themeFillShade="D9"/>
            <w:noWrap/>
            <w:hideMark/>
          </w:tcPr>
          <w:p w14:paraId="2276F276" w14:textId="77777777" w:rsidR="004F56BF" w:rsidRPr="00A87F13" w:rsidRDefault="004F56BF" w:rsidP="006824CC">
            <w:pPr>
              <w:pStyle w:val="NumericTableBodyText"/>
              <w:ind w:right="-490"/>
              <w:jc w:val="center"/>
              <w:rPr>
                <w:b/>
                <w:bCs/>
              </w:rPr>
            </w:pPr>
            <w:r w:rsidRPr="00A87F13">
              <w:rPr>
                <w:b/>
                <w:bCs/>
              </w:rPr>
              <w:t>14.74</w:t>
            </w:r>
          </w:p>
        </w:tc>
        <w:tc>
          <w:tcPr>
            <w:tcW w:w="561" w:type="pct"/>
            <w:shd w:val="clear" w:color="auto" w:fill="D9D9D9" w:themeFill="background1" w:themeFillShade="D9"/>
            <w:noWrap/>
            <w:hideMark/>
          </w:tcPr>
          <w:p w14:paraId="484053C3" w14:textId="77777777" w:rsidR="004F56BF" w:rsidRPr="00A87F13" w:rsidRDefault="004F56BF" w:rsidP="006824CC">
            <w:pPr>
              <w:pStyle w:val="NumericTableBodyText"/>
              <w:ind w:right="-490"/>
              <w:jc w:val="center"/>
              <w:rPr>
                <w:b/>
                <w:bCs/>
              </w:rPr>
            </w:pPr>
            <w:r w:rsidRPr="00A87F13">
              <w:rPr>
                <w:b/>
                <w:bCs/>
              </w:rPr>
              <w:t>17.57</w:t>
            </w:r>
          </w:p>
        </w:tc>
        <w:tc>
          <w:tcPr>
            <w:tcW w:w="561" w:type="pct"/>
            <w:noWrap/>
            <w:hideMark/>
          </w:tcPr>
          <w:p w14:paraId="66DA30D6" w14:textId="77777777" w:rsidR="004F56BF" w:rsidRDefault="004F56BF" w:rsidP="006824CC">
            <w:pPr>
              <w:pStyle w:val="NumericTableBodyText"/>
              <w:ind w:right="-490"/>
              <w:jc w:val="center"/>
            </w:pPr>
            <w:r w:rsidRPr="000E09CA">
              <w:t>6.00</w:t>
            </w:r>
          </w:p>
        </w:tc>
        <w:tc>
          <w:tcPr>
            <w:tcW w:w="561" w:type="pct"/>
            <w:noWrap/>
            <w:hideMark/>
          </w:tcPr>
          <w:p w14:paraId="5B906924" w14:textId="77777777" w:rsidR="004F56BF" w:rsidRDefault="004F56BF" w:rsidP="006824CC">
            <w:pPr>
              <w:pStyle w:val="NumericTableBodyText"/>
              <w:ind w:right="-490"/>
              <w:jc w:val="center"/>
            </w:pPr>
            <w:r w:rsidRPr="000E09CA">
              <w:t>0.10</w:t>
            </w:r>
          </w:p>
        </w:tc>
        <w:tc>
          <w:tcPr>
            <w:tcW w:w="561" w:type="pct"/>
            <w:noWrap/>
            <w:hideMark/>
          </w:tcPr>
          <w:p w14:paraId="4E1E7D64" w14:textId="77777777" w:rsidR="004F56BF" w:rsidRDefault="004F56BF" w:rsidP="006824CC">
            <w:pPr>
              <w:pStyle w:val="NumericTableBodyText"/>
              <w:ind w:right="-490"/>
              <w:jc w:val="center"/>
            </w:pPr>
            <w:r w:rsidRPr="000E09CA">
              <w:t>0.17</w:t>
            </w:r>
          </w:p>
        </w:tc>
        <w:tc>
          <w:tcPr>
            <w:tcW w:w="561" w:type="pct"/>
            <w:noWrap/>
            <w:hideMark/>
          </w:tcPr>
          <w:p w14:paraId="02BD5414" w14:textId="77777777" w:rsidR="004F56BF" w:rsidRDefault="004F56BF" w:rsidP="006824CC">
            <w:pPr>
              <w:pStyle w:val="NumericTableBodyText"/>
              <w:ind w:right="-490"/>
              <w:jc w:val="center"/>
            </w:pPr>
            <w:r w:rsidRPr="000E09CA">
              <w:t>5.22</w:t>
            </w:r>
          </w:p>
        </w:tc>
        <w:tc>
          <w:tcPr>
            <w:tcW w:w="561" w:type="pct"/>
            <w:noWrap/>
            <w:hideMark/>
          </w:tcPr>
          <w:p w14:paraId="344F2236" w14:textId="77777777" w:rsidR="004F56BF" w:rsidRDefault="004F56BF" w:rsidP="006824CC">
            <w:pPr>
              <w:pStyle w:val="NumericTableBodyText"/>
              <w:ind w:right="-490"/>
              <w:jc w:val="center"/>
            </w:pPr>
            <w:r w:rsidRPr="000E09CA">
              <w:t>0.00</w:t>
            </w:r>
          </w:p>
        </w:tc>
      </w:tr>
      <w:tr w:rsidR="004F56BF" w14:paraId="17596905" w14:textId="77777777" w:rsidTr="00A87F13">
        <w:trPr>
          <w:trHeight w:val="290"/>
        </w:trPr>
        <w:tc>
          <w:tcPr>
            <w:tcW w:w="1071" w:type="pct"/>
            <w:noWrap/>
            <w:hideMark/>
          </w:tcPr>
          <w:p w14:paraId="69D58F03" w14:textId="77777777" w:rsidR="004F56BF" w:rsidRDefault="004F56BF" w:rsidP="00D40DD7">
            <w:pPr>
              <w:pStyle w:val="NumericTableBodyText"/>
              <w:rPr>
                <w:i/>
                <w:iCs/>
              </w:rPr>
            </w:pPr>
            <w:r>
              <w:rPr>
                <w:i/>
                <w:iCs/>
              </w:rPr>
              <w:t>Pseudophycis bachus</w:t>
            </w:r>
          </w:p>
        </w:tc>
        <w:tc>
          <w:tcPr>
            <w:tcW w:w="561" w:type="pct"/>
            <w:noWrap/>
            <w:hideMark/>
          </w:tcPr>
          <w:p w14:paraId="40DC5E0D" w14:textId="77777777" w:rsidR="004F56BF" w:rsidRDefault="004F56BF" w:rsidP="006824CC">
            <w:pPr>
              <w:pStyle w:val="NumericTableBodyText"/>
              <w:ind w:right="-490"/>
              <w:jc w:val="center"/>
            </w:pPr>
            <w:r w:rsidRPr="000E09CA">
              <w:t>8.46</w:t>
            </w:r>
          </w:p>
        </w:tc>
        <w:tc>
          <w:tcPr>
            <w:tcW w:w="561" w:type="pct"/>
            <w:noWrap/>
            <w:hideMark/>
          </w:tcPr>
          <w:p w14:paraId="6110EB24" w14:textId="77777777" w:rsidR="004F56BF" w:rsidRDefault="004F56BF" w:rsidP="006824CC">
            <w:pPr>
              <w:pStyle w:val="NumericTableBodyText"/>
              <w:ind w:right="-490"/>
              <w:jc w:val="center"/>
            </w:pPr>
            <w:r w:rsidRPr="000E09CA">
              <w:t>7.75</w:t>
            </w:r>
          </w:p>
        </w:tc>
        <w:tc>
          <w:tcPr>
            <w:tcW w:w="561" w:type="pct"/>
            <w:noWrap/>
            <w:hideMark/>
          </w:tcPr>
          <w:p w14:paraId="6119BCC9" w14:textId="77777777" w:rsidR="004F56BF" w:rsidRDefault="004F56BF" w:rsidP="006824CC">
            <w:pPr>
              <w:pStyle w:val="NumericTableBodyText"/>
              <w:ind w:right="-490"/>
              <w:jc w:val="center"/>
            </w:pPr>
            <w:r w:rsidRPr="000E09CA">
              <w:t>1.52</w:t>
            </w:r>
          </w:p>
        </w:tc>
        <w:tc>
          <w:tcPr>
            <w:tcW w:w="561" w:type="pct"/>
            <w:noWrap/>
            <w:hideMark/>
          </w:tcPr>
          <w:p w14:paraId="336C5CC3" w14:textId="77777777" w:rsidR="004F56BF" w:rsidRDefault="004F56BF" w:rsidP="006824CC">
            <w:pPr>
              <w:pStyle w:val="NumericTableBodyText"/>
              <w:ind w:right="-490"/>
              <w:jc w:val="center"/>
            </w:pPr>
            <w:r w:rsidRPr="000E09CA">
              <w:t>0.17</w:t>
            </w:r>
          </w:p>
        </w:tc>
        <w:tc>
          <w:tcPr>
            <w:tcW w:w="561" w:type="pct"/>
            <w:noWrap/>
            <w:hideMark/>
          </w:tcPr>
          <w:p w14:paraId="5F2F7456" w14:textId="77777777" w:rsidR="004F56BF" w:rsidRDefault="004F56BF" w:rsidP="006824CC">
            <w:pPr>
              <w:pStyle w:val="NumericTableBodyText"/>
              <w:ind w:right="-490"/>
              <w:jc w:val="center"/>
            </w:pPr>
            <w:r w:rsidRPr="000E09CA">
              <w:t>0.25</w:t>
            </w:r>
          </w:p>
        </w:tc>
        <w:tc>
          <w:tcPr>
            <w:tcW w:w="561" w:type="pct"/>
            <w:noWrap/>
            <w:hideMark/>
          </w:tcPr>
          <w:p w14:paraId="3A8EFCBB" w14:textId="77777777" w:rsidR="004F56BF" w:rsidRDefault="004F56BF" w:rsidP="006824CC">
            <w:pPr>
              <w:pStyle w:val="NumericTableBodyText"/>
              <w:ind w:right="-490"/>
              <w:jc w:val="center"/>
            </w:pPr>
            <w:r w:rsidRPr="000E09CA">
              <w:t>0.48</w:t>
            </w:r>
          </w:p>
        </w:tc>
        <w:tc>
          <w:tcPr>
            <w:tcW w:w="561" w:type="pct"/>
            <w:noWrap/>
            <w:hideMark/>
          </w:tcPr>
          <w:p w14:paraId="1A826495" w14:textId="77777777" w:rsidR="004F56BF" w:rsidRDefault="004F56BF" w:rsidP="006824CC">
            <w:pPr>
              <w:pStyle w:val="NumericTableBodyText"/>
              <w:ind w:right="-490"/>
              <w:jc w:val="center"/>
            </w:pPr>
            <w:r w:rsidRPr="000E09CA">
              <w:t>0.02</w:t>
            </w:r>
          </w:p>
        </w:tc>
      </w:tr>
      <w:tr w:rsidR="004F56BF" w14:paraId="5CBD109B" w14:textId="77777777" w:rsidTr="00A87F13">
        <w:trPr>
          <w:trHeight w:val="290"/>
        </w:trPr>
        <w:tc>
          <w:tcPr>
            <w:tcW w:w="1071" w:type="pct"/>
            <w:noWrap/>
            <w:hideMark/>
          </w:tcPr>
          <w:p w14:paraId="5C1EA3D4" w14:textId="77777777" w:rsidR="004F56BF" w:rsidRDefault="004F56BF" w:rsidP="00D40DD7">
            <w:pPr>
              <w:pStyle w:val="NumericTableBodyText"/>
              <w:rPr>
                <w:i/>
                <w:iCs/>
              </w:rPr>
            </w:pPr>
            <w:r>
              <w:rPr>
                <w:i/>
                <w:iCs/>
              </w:rPr>
              <w:t>Pterygotrigla picta</w:t>
            </w:r>
          </w:p>
        </w:tc>
        <w:tc>
          <w:tcPr>
            <w:tcW w:w="561" w:type="pct"/>
            <w:noWrap/>
            <w:hideMark/>
          </w:tcPr>
          <w:p w14:paraId="1E7FF301" w14:textId="77777777" w:rsidR="004F56BF" w:rsidRDefault="004F56BF" w:rsidP="006824CC">
            <w:pPr>
              <w:pStyle w:val="NumericTableBodyText"/>
              <w:ind w:right="-490"/>
              <w:jc w:val="center"/>
            </w:pPr>
            <w:r w:rsidRPr="000E09CA">
              <w:t>11.82</w:t>
            </w:r>
          </w:p>
        </w:tc>
        <w:tc>
          <w:tcPr>
            <w:tcW w:w="561" w:type="pct"/>
            <w:noWrap/>
            <w:hideMark/>
          </w:tcPr>
          <w:p w14:paraId="2D9A31ED" w14:textId="77777777" w:rsidR="004F56BF" w:rsidRDefault="004F56BF" w:rsidP="006824CC">
            <w:pPr>
              <w:pStyle w:val="NumericTableBodyText"/>
              <w:ind w:right="-490"/>
              <w:jc w:val="center"/>
            </w:pPr>
            <w:r w:rsidRPr="000E09CA">
              <w:t>10.57</w:t>
            </w:r>
          </w:p>
        </w:tc>
        <w:tc>
          <w:tcPr>
            <w:tcW w:w="561" w:type="pct"/>
            <w:noWrap/>
            <w:hideMark/>
          </w:tcPr>
          <w:p w14:paraId="0F7A0C4B" w14:textId="77777777" w:rsidR="004F56BF" w:rsidRDefault="004F56BF" w:rsidP="006824CC">
            <w:pPr>
              <w:pStyle w:val="NumericTableBodyText"/>
              <w:ind w:right="-490"/>
              <w:jc w:val="center"/>
            </w:pPr>
            <w:r w:rsidRPr="000E09CA">
              <w:t>0.24</w:t>
            </w:r>
          </w:p>
        </w:tc>
        <w:tc>
          <w:tcPr>
            <w:tcW w:w="561" w:type="pct"/>
            <w:noWrap/>
            <w:hideMark/>
          </w:tcPr>
          <w:p w14:paraId="58365FC1" w14:textId="77777777" w:rsidR="004F56BF" w:rsidRDefault="004F56BF" w:rsidP="006824CC">
            <w:pPr>
              <w:pStyle w:val="NumericTableBodyText"/>
              <w:ind w:right="-490"/>
              <w:jc w:val="center"/>
            </w:pPr>
            <w:r w:rsidRPr="000E09CA">
              <w:t>0.02</w:t>
            </w:r>
          </w:p>
        </w:tc>
        <w:tc>
          <w:tcPr>
            <w:tcW w:w="561" w:type="pct"/>
            <w:noWrap/>
            <w:hideMark/>
          </w:tcPr>
          <w:p w14:paraId="39044608" w14:textId="77777777" w:rsidR="004F56BF" w:rsidRDefault="004F56BF" w:rsidP="006824CC">
            <w:pPr>
              <w:pStyle w:val="NumericTableBodyText"/>
              <w:ind w:right="-490"/>
              <w:jc w:val="center"/>
            </w:pPr>
            <w:r w:rsidRPr="000E09CA">
              <w:t>0.18</w:t>
            </w:r>
          </w:p>
        </w:tc>
        <w:tc>
          <w:tcPr>
            <w:tcW w:w="561" w:type="pct"/>
            <w:noWrap/>
            <w:hideMark/>
          </w:tcPr>
          <w:p w14:paraId="73FF6F5A" w14:textId="77777777" w:rsidR="004F56BF" w:rsidRDefault="004F56BF" w:rsidP="006824CC">
            <w:pPr>
              <w:pStyle w:val="NumericTableBodyText"/>
              <w:ind w:right="-490"/>
              <w:jc w:val="center"/>
            </w:pPr>
            <w:r w:rsidRPr="000E09CA">
              <w:t>0.01</w:t>
            </w:r>
          </w:p>
        </w:tc>
        <w:tc>
          <w:tcPr>
            <w:tcW w:w="561" w:type="pct"/>
            <w:noWrap/>
            <w:hideMark/>
          </w:tcPr>
          <w:p w14:paraId="295FD6B8" w14:textId="77777777" w:rsidR="004F56BF" w:rsidRDefault="004F56BF" w:rsidP="006824CC">
            <w:pPr>
              <w:pStyle w:val="NumericTableBodyText"/>
              <w:ind w:right="-490"/>
              <w:jc w:val="center"/>
            </w:pPr>
            <w:r w:rsidRPr="000E09CA">
              <w:t>0.01</w:t>
            </w:r>
          </w:p>
        </w:tc>
      </w:tr>
      <w:tr w:rsidR="004F56BF" w14:paraId="58CF1EAE" w14:textId="77777777" w:rsidTr="00A87F13">
        <w:trPr>
          <w:trHeight w:val="290"/>
        </w:trPr>
        <w:tc>
          <w:tcPr>
            <w:tcW w:w="1071" w:type="pct"/>
            <w:noWrap/>
            <w:hideMark/>
          </w:tcPr>
          <w:p w14:paraId="5C32FA40" w14:textId="77777777" w:rsidR="004F56BF" w:rsidRDefault="004F56BF" w:rsidP="00D40DD7">
            <w:pPr>
              <w:pStyle w:val="NumericTableBodyText"/>
              <w:rPr>
                <w:i/>
                <w:iCs/>
              </w:rPr>
            </w:pPr>
            <w:r>
              <w:rPr>
                <w:i/>
                <w:iCs/>
              </w:rPr>
              <w:t>Rexea solandri</w:t>
            </w:r>
          </w:p>
        </w:tc>
        <w:tc>
          <w:tcPr>
            <w:tcW w:w="561" w:type="pct"/>
            <w:noWrap/>
            <w:hideMark/>
          </w:tcPr>
          <w:p w14:paraId="2AB75154" w14:textId="77777777" w:rsidR="004F56BF" w:rsidRDefault="004F56BF" w:rsidP="006824CC">
            <w:pPr>
              <w:pStyle w:val="NumericTableBodyText"/>
              <w:ind w:right="-490"/>
              <w:jc w:val="center"/>
            </w:pPr>
            <w:r w:rsidRPr="000E09CA">
              <w:t>8.56</w:t>
            </w:r>
          </w:p>
        </w:tc>
        <w:tc>
          <w:tcPr>
            <w:tcW w:w="561" w:type="pct"/>
            <w:noWrap/>
            <w:hideMark/>
          </w:tcPr>
          <w:p w14:paraId="55B7C274" w14:textId="77777777" w:rsidR="004F56BF" w:rsidRDefault="004F56BF" w:rsidP="006824CC">
            <w:pPr>
              <w:pStyle w:val="NumericTableBodyText"/>
              <w:ind w:right="-490"/>
              <w:jc w:val="center"/>
            </w:pPr>
            <w:r w:rsidRPr="000E09CA">
              <w:t>8.17</w:t>
            </w:r>
          </w:p>
        </w:tc>
        <w:tc>
          <w:tcPr>
            <w:tcW w:w="561" w:type="pct"/>
            <w:noWrap/>
            <w:hideMark/>
          </w:tcPr>
          <w:p w14:paraId="05ABCC2A" w14:textId="77777777" w:rsidR="004F56BF" w:rsidRDefault="004F56BF" w:rsidP="006824CC">
            <w:pPr>
              <w:pStyle w:val="NumericTableBodyText"/>
              <w:ind w:right="-490"/>
              <w:jc w:val="center"/>
            </w:pPr>
            <w:r w:rsidRPr="000E09CA">
              <w:t>0.06</w:t>
            </w:r>
          </w:p>
        </w:tc>
        <w:tc>
          <w:tcPr>
            <w:tcW w:w="561" w:type="pct"/>
            <w:noWrap/>
            <w:hideMark/>
          </w:tcPr>
          <w:p w14:paraId="2AC40994" w14:textId="77777777" w:rsidR="004F56BF" w:rsidRDefault="004F56BF" w:rsidP="006824CC">
            <w:pPr>
              <w:pStyle w:val="NumericTableBodyText"/>
              <w:ind w:right="-490"/>
              <w:jc w:val="center"/>
            </w:pPr>
            <w:r w:rsidRPr="000E09CA">
              <w:t>0.01</w:t>
            </w:r>
          </w:p>
        </w:tc>
        <w:tc>
          <w:tcPr>
            <w:tcW w:w="561" w:type="pct"/>
            <w:noWrap/>
            <w:hideMark/>
          </w:tcPr>
          <w:p w14:paraId="3DB02D96" w14:textId="77777777" w:rsidR="004F56BF" w:rsidRDefault="004F56BF" w:rsidP="006824CC">
            <w:pPr>
              <w:pStyle w:val="NumericTableBodyText"/>
              <w:ind w:right="-490"/>
              <w:jc w:val="center"/>
            </w:pPr>
            <w:r w:rsidRPr="000E09CA">
              <w:t>0.01</w:t>
            </w:r>
          </w:p>
        </w:tc>
        <w:tc>
          <w:tcPr>
            <w:tcW w:w="561" w:type="pct"/>
            <w:noWrap/>
            <w:hideMark/>
          </w:tcPr>
          <w:p w14:paraId="2AD19D86" w14:textId="77777777" w:rsidR="004F56BF" w:rsidRDefault="004F56BF" w:rsidP="006824CC">
            <w:pPr>
              <w:pStyle w:val="NumericTableBodyText"/>
              <w:ind w:right="-490"/>
              <w:jc w:val="center"/>
            </w:pPr>
            <w:r w:rsidRPr="000E09CA">
              <w:t>0.02</w:t>
            </w:r>
          </w:p>
        </w:tc>
        <w:tc>
          <w:tcPr>
            <w:tcW w:w="561" w:type="pct"/>
            <w:noWrap/>
            <w:hideMark/>
          </w:tcPr>
          <w:p w14:paraId="4694E2D7" w14:textId="77777777" w:rsidR="004F56BF" w:rsidRDefault="004F56BF" w:rsidP="006824CC">
            <w:pPr>
              <w:pStyle w:val="NumericTableBodyText"/>
              <w:ind w:right="-490"/>
              <w:jc w:val="center"/>
            </w:pPr>
            <w:r w:rsidRPr="000E09CA">
              <w:t>0.00</w:t>
            </w:r>
          </w:p>
        </w:tc>
      </w:tr>
      <w:tr w:rsidR="004F56BF" w14:paraId="7D4C19B0" w14:textId="77777777" w:rsidTr="00A87F13">
        <w:trPr>
          <w:trHeight w:val="290"/>
        </w:trPr>
        <w:tc>
          <w:tcPr>
            <w:tcW w:w="1071" w:type="pct"/>
            <w:noWrap/>
            <w:hideMark/>
          </w:tcPr>
          <w:p w14:paraId="1CD8EB7B" w14:textId="77777777" w:rsidR="004F56BF" w:rsidRDefault="004F56BF" w:rsidP="00D40DD7">
            <w:pPr>
              <w:pStyle w:val="NumericTableBodyText"/>
              <w:rPr>
                <w:i/>
                <w:iCs/>
              </w:rPr>
            </w:pPr>
            <w:r>
              <w:rPr>
                <w:i/>
                <w:iCs/>
              </w:rPr>
              <w:t>Rhombosolea leporina</w:t>
            </w:r>
          </w:p>
        </w:tc>
        <w:tc>
          <w:tcPr>
            <w:tcW w:w="561" w:type="pct"/>
            <w:shd w:val="clear" w:color="auto" w:fill="D9D9D9" w:themeFill="background1" w:themeFillShade="D9"/>
            <w:noWrap/>
            <w:hideMark/>
          </w:tcPr>
          <w:p w14:paraId="48CE813C" w14:textId="77777777" w:rsidR="004F56BF" w:rsidRPr="00A87F13" w:rsidRDefault="004F56BF" w:rsidP="006824CC">
            <w:pPr>
              <w:pStyle w:val="NumericTableBodyText"/>
              <w:ind w:right="-490"/>
              <w:jc w:val="center"/>
              <w:rPr>
                <w:b/>
                <w:bCs/>
              </w:rPr>
            </w:pPr>
            <w:r w:rsidRPr="00A87F13">
              <w:rPr>
                <w:b/>
                <w:bCs/>
              </w:rPr>
              <w:t>58.50</w:t>
            </w:r>
          </w:p>
        </w:tc>
        <w:tc>
          <w:tcPr>
            <w:tcW w:w="561" w:type="pct"/>
            <w:shd w:val="clear" w:color="auto" w:fill="D9D9D9" w:themeFill="background1" w:themeFillShade="D9"/>
            <w:noWrap/>
            <w:hideMark/>
          </w:tcPr>
          <w:p w14:paraId="3540B370" w14:textId="77777777" w:rsidR="004F56BF" w:rsidRPr="00A87F13" w:rsidRDefault="004F56BF" w:rsidP="006824CC">
            <w:pPr>
              <w:pStyle w:val="NumericTableBodyText"/>
              <w:ind w:right="-490"/>
              <w:jc w:val="center"/>
              <w:rPr>
                <w:b/>
                <w:bCs/>
              </w:rPr>
            </w:pPr>
            <w:r w:rsidRPr="00A87F13">
              <w:rPr>
                <w:b/>
                <w:bCs/>
              </w:rPr>
              <w:t>59.15</w:t>
            </w:r>
          </w:p>
        </w:tc>
        <w:tc>
          <w:tcPr>
            <w:tcW w:w="561" w:type="pct"/>
            <w:shd w:val="clear" w:color="auto" w:fill="D9D9D9" w:themeFill="background1" w:themeFillShade="D9"/>
            <w:noWrap/>
            <w:hideMark/>
          </w:tcPr>
          <w:p w14:paraId="0E30A4F6" w14:textId="77777777" w:rsidR="004F56BF" w:rsidRPr="00A87F13" w:rsidRDefault="004F56BF" w:rsidP="006824CC">
            <w:pPr>
              <w:pStyle w:val="NumericTableBodyText"/>
              <w:ind w:right="-490"/>
              <w:jc w:val="center"/>
              <w:rPr>
                <w:b/>
                <w:bCs/>
              </w:rPr>
            </w:pPr>
            <w:r w:rsidRPr="00A87F13">
              <w:rPr>
                <w:b/>
                <w:bCs/>
              </w:rPr>
              <w:t>59.09</w:t>
            </w:r>
          </w:p>
        </w:tc>
        <w:tc>
          <w:tcPr>
            <w:tcW w:w="561" w:type="pct"/>
            <w:noWrap/>
            <w:hideMark/>
          </w:tcPr>
          <w:p w14:paraId="7B35199A" w14:textId="77777777" w:rsidR="004F56BF" w:rsidRDefault="004F56BF" w:rsidP="006824CC">
            <w:pPr>
              <w:pStyle w:val="NumericTableBodyText"/>
              <w:ind w:right="-490"/>
              <w:jc w:val="center"/>
            </w:pPr>
            <w:r w:rsidRPr="000E09CA">
              <w:t>0.05</w:t>
            </w:r>
          </w:p>
        </w:tc>
        <w:tc>
          <w:tcPr>
            <w:tcW w:w="561" w:type="pct"/>
            <w:noWrap/>
            <w:hideMark/>
          </w:tcPr>
          <w:p w14:paraId="3F24178A" w14:textId="77777777" w:rsidR="004F56BF" w:rsidRDefault="004F56BF" w:rsidP="006824CC">
            <w:pPr>
              <w:pStyle w:val="NumericTableBodyText"/>
              <w:ind w:right="-490"/>
              <w:jc w:val="center"/>
            </w:pPr>
            <w:r w:rsidRPr="000E09CA">
              <w:t>0.18</w:t>
            </w:r>
          </w:p>
        </w:tc>
        <w:tc>
          <w:tcPr>
            <w:tcW w:w="561" w:type="pct"/>
            <w:shd w:val="clear" w:color="auto" w:fill="D9D9D9" w:themeFill="background1" w:themeFillShade="D9"/>
            <w:noWrap/>
            <w:hideMark/>
          </w:tcPr>
          <w:p w14:paraId="66A7E6DE" w14:textId="77777777" w:rsidR="004F56BF" w:rsidRPr="00A87F13" w:rsidRDefault="004F56BF" w:rsidP="006824CC">
            <w:pPr>
              <w:pStyle w:val="NumericTableBodyText"/>
              <w:ind w:right="-490"/>
              <w:jc w:val="center"/>
              <w:rPr>
                <w:b/>
                <w:bCs/>
              </w:rPr>
            </w:pPr>
            <w:r w:rsidRPr="00A87F13">
              <w:rPr>
                <w:b/>
                <w:bCs/>
              </w:rPr>
              <w:t>56.90</w:t>
            </w:r>
          </w:p>
        </w:tc>
        <w:tc>
          <w:tcPr>
            <w:tcW w:w="561" w:type="pct"/>
            <w:noWrap/>
            <w:hideMark/>
          </w:tcPr>
          <w:p w14:paraId="5250B567" w14:textId="77777777" w:rsidR="004F56BF" w:rsidRDefault="004F56BF" w:rsidP="006824CC">
            <w:pPr>
              <w:pStyle w:val="NumericTableBodyText"/>
              <w:ind w:right="-490"/>
              <w:jc w:val="center"/>
            </w:pPr>
            <w:r w:rsidRPr="000E09CA">
              <w:t>0.01</w:t>
            </w:r>
          </w:p>
        </w:tc>
      </w:tr>
      <w:tr w:rsidR="004F56BF" w14:paraId="2FEC2132" w14:textId="77777777" w:rsidTr="00A87F13">
        <w:trPr>
          <w:trHeight w:val="290"/>
        </w:trPr>
        <w:tc>
          <w:tcPr>
            <w:tcW w:w="1071" w:type="pct"/>
            <w:noWrap/>
            <w:hideMark/>
          </w:tcPr>
          <w:p w14:paraId="6B827D01" w14:textId="77777777" w:rsidR="004F56BF" w:rsidRDefault="004F56BF" w:rsidP="00D40DD7">
            <w:pPr>
              <w:pStyle w:val="NumericTableBodyText"/>
              <w:rPr>
                <w:i/>
                <w:iCs/>
              </w:rPr>
            </w:pPr>
            <w:r>
              <w:rPr>
                <w:i/>
                <w:iCs/>
              </w:rPr>
              <w:t>Rhombosolea plebeia</w:t>
            </w:r>
          </w:p>
        </w:tc>
        <w:tc>
          <w:tcPr>
            <w:tcW w:w="561" w:type="pct"/>
            <w:shd w:val="clear" w:color="auto" w:fill="D9D9D9" w:themeFill="background1" w:themeFillShade="D9"/>
            <w:noWrap/>
            <w:hideMark/>
          </w:tcPr>
          <w:p w14:paraId="08028A2D" w14:textId="77777777" w:rsidR="004F56BF" w:rsidRPr="00A87F13" w:rsidRDefault="004F56BF" w:rsidP="006824CC">
            <w:pPr>
              <w:pStyle w:val="NumericTableBodyText"/>
              <w:ind w:right="-490"/>
              <w:jc w:val="center"/>
              <w:rPr>
                <w:b/>
                <w:bCs/>
              </w:rPr>
            </w:pPr>
            <w:r w:rsidRPr="00A87F13">
              <w:rPr>
                <w:b/>
                <w:bCs/>
              </w:rPr>
              <w:t>23.35</w:t>
            </w:r>
          </w:p>
        </w:tc>
        <w:tc>
          <w:tcPr>
            <w:tcW w:w="561" w:type="pct"/>
            <w:shd w:val="clear" w:color="auto" w:fill="D9D9D9" w:themeFill="background1" w:themeFillShade="D9"/>
            <w:noWrap/>
            <w:hideMark/>
          </w:tcPr>
          <w:p w14:paraId="647B88BB" w14:textId="77777777" w:rsidR="004F56BF" w:rsidRPr="00A87F13" w:rsidRDefault="004F56BF" w:rsidP="006824CC">
            <w:pPr>
              <w:pStyle w:val="NumericTableBodyText"/>
              <w:ind w:right="-490"/>
              <w:jc w:val="center"/>
              <w:rPr>
                <w:b/>
                <w:bCs/>
              </w:rPr>
            </w:pPr>
            <w:r w:rsidRPr="00A87F13">
              <w:rPr>
                <w:b/>
                <w:bCs/>
              </w:rPr>
              <w:t>24.19</w:t>
            </w:r>
          </w:p>
        </w:tc>
        <w:tc>
          <w:tcPr>
            <w:tcW w:w="561" w:type="pct"/>
            <w:shd w:val="clear" w:color="auto" w:fill="D9D9D9" w:themeFill="background1" w:themeFillShade="D9"/>
            <w:noWrap/>
            <w:hideMark/>
          </w:tcPr>
          <w:p w14:paraId="72396A76" w14:textId="77777777" w:rsidR="004F56BF" w:rsidRPr="00A87F13" w:rsidRDefault="004F56BF" w:rsidP="006824CC">
            <w:pPr>
              <w:pStyle w:val="NumericTableBodyText"/>
              <w:ind w:right="-490"/>
              <w:jc w:val="center"/>
              <w:rPr>
                <w:b/>
                <w:bCs/>
              </w:rPr>
            </w:pPr>
            <w:r w:rsidRPr="00A87F13">
              <w:rPr>
                <w:b/>
                <w:bCs/>
              </w:rPr>
              <w:t>22.91</w:t>
            </w:r>
          </w:p>
        </w:tc>
        <w:tc>
          <w:tcPr>
            <w:tcW w:w="561" w:type="pct"/>
            <w:shd w:val="clear" w:color="auto" w:fill="D9D9D9" w:themeFill="background1" w:themeFillShade="D9"/>
            <w:noWrap/>
            <w:hideMark/>
          </w:tcPr>
          <w:p w14:paraId="1FB62CBA" w14:textId="77777777" w:rsidR="004F56BF" w:rsidRPr="00A87F13" w:rsidRDefault="004F56BF" w:rsidP="006824CC">
            <w:pPr>
              <w:pStyle w:val="NumericTableBodyText"/>
              <w:ind w:right="-490"/>
              <w:jc w:val="center"/>
              <w:rPr>
                <w:b/>
                <w:bCs/>
              </w:rPr>
            </w:pPr>
            <w:r w:rsidRPr="00A87F13">
              <w:rPr>
                <w:b/>
                <w:bCs/>
              </w:rPr>
              <w:t>0.63</w:t>
            </w:r>
          </w:p>
        </w:tc>
        <w:tc>
          <w:tcPr>
            <w:tcW w:w="561" w:type="pct"/>
            <w:noWrap/>
            <w:hideMark/>
          </w:tcPr>
          <w:p w14:paraId="2ADE98CA" w14:textId="77777777" w:rsidR="004F56BF" w:rsidRDefault="004F56BF" w:rsidP="006824CC">
            <w:pPr>
              <w:pStyle w:val="NumericTableBodyText"/>
              <w:ind w:right="-490"/>
              <w:jc w:val="center"/>
            </w:pPr>
            <w:r w:rsidRPr="000E09CA">
              <w:t>0.81</w:t>
            </w:r>
          </w:p>
        </w:tc>
        <w:tc>
          <w:tcPr>
            <w:tcW w:w="561" w:type="pct"/>
            <w:shd w:val="clear" w:color="auto" w:fill="D9D9D9" w:themeFill="background1" w:themeFillShade="D9"/>
            <w:noWrap/>
            <w:hideMark/>
          </w:tcPr>
          <w:p w14:paraId="38984038" w14:textId="77777777" w:rsidR="004F56BF" w:rsidRPr="00A87F13" w:rsidRDefault="004F56BF" w:rsidP="006824CC">
            <w:pPr>
              <w:pStyle w:val="NumericTableBodyText"/>
              <w:ind w:right="-490"/>
              <w:jc w:val="center"/>
              <w:rPr>
                <w:b/>
                <w:bCs/>
              </w:rPr>
            </w:pPr>
            <w:r w:rsidRPr="00A87F13">
              <w:rPr>
                <w:b/>
                <w:bCs/>
              </w:rPr>
              <w:t>17.32</w:t>
            </w:r>
          </w:p>
        </w:tc>
        <w:tc>
          <w:tcPr>
            <w:tcW w:w="561" w:type="pct"/>
            <w:noWrap/>
            <w:hideMark/>
          </w:tcPr>
          <w:p w14:paraId="43E47F15" w14:textId="77777777" w:rsidR="004F56BF" w:rsidRDefault="004F56BF" w:rsidP="006824CC">
            <w:pPr>
              <w:pStyle w:val="NumericTableBodyText"/>
              <w:ind w:right="-490"/>
              <w:jc w:val="center"/>
            </w:pPr>
            <w:r w:rsidRPr="000E09CA">
              <w:t>0.02</w:t>
            </w:r>
          </w:p>
        </w:tc>
      </w:tr>
      <w:tr w:rsidR="004F56BF" w14:paraId="7471D52F" w14:textId="77777777" w:rsidTr="00A87F13">
        <w:trPr>
          <w:trHeight w:val="290"/>
        </w:trPr>
        <w:tc>
          <w:tcPr>
            <w:tcW w:w="1071" w:type="pct"/>
            <w:noWrap/>
            <w:hideMark/>
          </w:tcPr>
          <w:p w14:paraId="10C24978" w14:textId="77777777" w:rsidR="004F56BF" w:rsidRDefault="004F56BF" w:rsidP="00D40DD7">
            <w:pPr>
              <w:pStyle w:val="NumericTableBodyText"/>
              <w:rPr>
                <w:i/>
                <w:iCs/>
              </w:rPr>
            </w:pPr>
            <w:r>
              <w:rPr>
                <w:i/>
                <w:iCs/>
              </w:rPr>
              <w:t>Sardinops sagax</w:t>
            </w:r>
          </w:p>
        </w:tc>
        <w:tc>
          <w:tcPr>
            <w:tcW w:w="561" w:type="pct"/>
            <w:shd w:val="clear" w:color="auto" w:fill="D9D9D9" w:themeFill="background1" w:themeFillShade="D9"/>
            <w:noWrap/>
            <w:hideMark/>
          </w:tcPr>
          <w:p w14:paraId="08892CF4" w14:textId="77777777" w:rsidR="004F56BF" w:rsidRPr="00A87F13" w:rsidRDefault="004F56BF" w:rsidP="006824CC">
            <w:pPr>
              <w:pStyle w:val="NumericTableBodyText"/>
              <w:ind w:right="-490"/>
              <w:jc w:val="center"/>
              <w:rPr>
                <w:b/>
                <w:bCs/>
              </w:rPr>
            </w:pPr>
            <w:r w:rsidRPr="00A87F13">
              <w:rPr>
                <w:b/>
                <w:bCs/>
              </w:rPr>
              <w:t>26.54</w:t>
            </w:r>
          </w:p>
        </w:tc>
        <w:tc>
          <w:tcPr>
            <w:tcW w:w="561" w:type="pct"/>
            <w:shd w:val="clear" w:color="auto" w:fill="D9D9D9" w:themeFill="background1" w:themeFillShade="D9"/>
            <w:noWrap/>
            <w:hideMark/>
          </w:tcPr>
          <w:p w14:paraId="118E5480" w14:textId="77777777" w:rsidR="004F56BF" w:rsidRPr="00A87F13" w:rsidRDefault="004F56BF" w:rsidP="006824CC">
            <w:pPr>
              <w:pStyle w:val="NumericTableBodyText"/>
              <w:ind w:right="-490"/>
              <w:jc w:val="center"/>
              <w:rPr>
                <w:b/>
                <w:bCs/>
              </w:rPr>
            </w:pPr>
            <w:r w:rsidRPr="00A87F13">
              <w:rPr>
                <w:b/>
                <w:bCs/>
              </w:rPr>
              <w:t>26.77</w:t>
            </w:r>
          </w:p>
        </w:tc>
        <w:tc>
          <w:tcPr>
            <w:tcW w:w="561" w:type="pct"/>
            <w:shd w:val="clear" w:color="auto" w:fill="D9D9D9" w:themeFill="background1" w:themeFillShade="D9"/>
            <w:noWrap/>
            <w:hideMark/>
          </w:tcPr>
          <w:p w14:paraId="1C4C6D65" w14:textId="77777777" w:rsidR="004F56BF" w:rsidRPr="00A87F13" w:rsidRDefault="004F56BF" w:rsidP="006824CC">
            <w:pPr>
              <w:pStyle w:val="NumericTableBodyText"/>
              <w:ind w:right="-490"/>
              <w:jc w:val="center"/>
              <w:rPr>
                <w:b/>
                <w:bCs/>
              </w:rPr>
            </w:pPr>
            <w:r w:rsidRPr="00A87F13">
              <w:rPr>
                <w:b/>
                <w:bCs/>
              </w:rPr>
              <w:t>24.24</w:t>
            </w:r>
          </w:p>
        </w:tc>
        <w:tc>
          <w:tcPr>
            <w:tcW w:w="561" w:type="pct"/>
            <w:noWrap/>
            <w:hideMark/>
          </w:tcPr>
          <w:p w14:paraId="3B0D8CB1" w14:textId="77777777" w:rsidR="004F56BF" w:rsidRDefault="004F56BF" w:rsidP="006824CC">
            <w:pPr>
              <w:pStyle w:val="NumericTableBodyText"/>
              <w:ind w:right="-490"/>
              <w:jc w:val="center"/>
            </w:pPr>
            <w:r w:rsidRPr="000E09CA">
              <w:t>0.50</w:t>
            </w:r>
          </w:p>
        </w:tc>
        <w:tc>
          <w:tcPr>
            <w:tcW w:w="561" w:type="pct"/>
            <w:noWrap/>
            <w:hideMark/>
          </w:tcPr>
          <w:p w14:paraId="11DB2357" w14:textId="77777777" w:rsidR="004F56BF" w:rsidRDefault="004F56BF" w:rsidP="006824CC">
            <w:pPr>
              <w:pStyle w:val="NumericTableBodyText"/>
              <w:ind w:right="-490"/>
              <w:jc w:val="center"/>
            </w:pPr>
            <w:r w:rsidRPr="000E09CA">
              <w:t>0.87</w:t>
            </w:r>
          </w:p>
        </w:tc>
        <w:tc>
          <w:tcPr>
            <w:tcW w:w="561" w:type="pct"/>
            <w:shd w:val="clear" w:color="auto" w:fill="D9D9D9" w:themeFill="background1" w:themeFillShade="D9"/>
            <w:noWrap/>
            <w:hideMark/>
          </w:tcPr>
          <w:p w14:paraId="1EE78D8F" w14:textId="77777777" w:rsidR="004F56BF" w:rsidRPr="00A87F13" w:rsidRDefault="004F56BF" w:rsidP="006824CC">
            <w:pPr>
              <w:pStyle w:val="NumericTableBodyText"/>
              <w:ind w:right="-490"/>
              <w:jc w:val="center"/>
              <w:rPr>
                <w:b/>
                <w:bCs/>
              </w:rPr>
            </w:pPr>
            <w:r w:rsidRPr="00A87F13">
              <w:rPr>
                <w:b/>
                <w:bCs/>
              </w:rPr>
              <w:t>21.04</w:t>
            </w:r>
          </w:p>
        </w:tc>
        <w:tc>
          <w:tcPr>
            <w:tcW w:w="561" w:type="pct"/>
            <w:noWrap/>
            <w:hideMark/>
          </w:tcPr>
          <w:p w14:paraId="342E6F55" w14:textId="77777777" w:rsidR="004F56BF" w:rsidRDefault="004F56BF" w:rsidP="006824CC">
            <w:pPr>
              <w:pStyle w:val="NumericTableBodyText"/>
              <w:ind w:right="-490"/>
              <w:jc w:val="center"/>
            </w:pPr>
            <w:r w:rsidRPr="000E09CA">
              <w:t>0.02</w:t>
            </w:r>
          </w:p>
        </w:tc>
      </w:tr>
      <w:tr w:rsidR="004F56BF" w14:paraId="1829D943" w14:textId="77777777" w:rsidTr="00A87F13">
        <w:trPr>
          <w:trHeight w:val="290"/>
        </w:trPr>
        <w:tc>
          <w:tcPr>
            <w:tcW w:w="1071" w:type="pct"/>
            <w:noWrap/>
            <w:hideMark/>
          </w:tcPr>
          <w:p w14:paraId="4E0C6CF3" w14:textId="77777777" w:rsidR="004F56BF" w:rsidRDefault="004F56BF" w:rsidP="00D40DD7">
            <w:pPr>
              <w:pStyle w:val="NumericTableBodyText"/>
              <w:rPr>
                <w:i/>
                <w:iCs/>
              </w:rPr>
            </w:pPr>
            <w:r>
              <w:rPr>
                <w:i/>
                <w:iCs/>
              </w:rPr>
              <w:t>Scomber australasicus</w:t>
            </w:r>
          </w:p>
        </w:tc>
        <w:tc>
          <w:tcPr>
            <w:tcW w:w="561" w:type="pct"/>
            <w:shd w:val="clear" w:color="auto" w:fill="D9D9D9" w:themeFill="background1" w:themeFillShade="D9"/>
            <w:noWrap/>
            <w:hideMark/>
          </w:tcPr>
          <w:p w14:paraId="4DBC904D" w14:textId="77777777" w:rsidR="004F56BF" w:rsidRPr="00A87F13" w:rsidRDefault="004F56BF" w:rsidP="006824CC">
            <w:pPr>
              <w:pStyle w:val="NumericTableBodyText"/>
              <w:ind w:right="-490"/>
              <w:jc w:val="center"/>
              <w:rPr>
                <w:b/>
                <w:bCs/>
              </w:rPr>
            </w:pPr>
            <w:r w:rsidRPr="00A87F13">
              <w:rPr>
                <w:b/>
                <w:bCs/>
              </w:rPr>
              <w:t>14.75</w:t>
            </w:r>
          </w:p>
        </w:tc>
        <w:tc>
          <w:tcPr>
            <w:tcW w:w="561" w:type="pct"/>
            <w:shd w:val="clear" w:color="auto" w:fill="D9D9D9" w:themeFill="background1" w:themeFillShade="D9"/>
            <w:noWrap/>
            <w:hideMark/>
          </w:tcPr>
          <w:p w14:paraId="55F8B4A3" w14:textId="77777777" w:rsidR="004F56BF" w:rsidRPr="00A87F13" w:rsidRDefault="004F56BF" w:rsidP="006824CC">
            <w:pPr>
              <w:pStyle w:val="NumericTableBodyText"/>
              <w:ind w:right="-490"/>
              <w:jc w:val="center"/>
              <w:rPr>
                <w:b/>
                <w:bCs/>
              </w:rPr>
            </w:pPr>
            <w:r w:rsidRPr="00A87F13">
              <w:rPr>
                <w:b/>
                <w:bCs/>
              </w:rPr>
              <w:t>14.73</w:t>
            </w:r>
          </w:p>
        </w:tc>
        <w:tc>
          <w:tcPr>
            <w:tcW w:w="561" w:type="pct"/>
            <w:shd w:val="clear" w:color="auto" w:fill="D9D9D9" w:themeFill="background1" w:themeFillShade="D9"/>
            <w:noWrap/>
            <w:hideMark/>
          </w:tcPr>
          <w:p w14:paraId="4136A2D0" w14:textId="77777777" w:rsidR="004F56BF" w:rsidRPr="00A87F13" w:rsidRDefault="004F56BF" w:rsidP="006824CC">
            <w:pPr>
              <w:pStyle w:val="NumericTableBodyText"/>
              <w:ind w:right="-490"/>
              <w:jc w:val="center"/>
              <w:rPr>
                <w:b/>
                <w:bCs/>
              </w:rPr>
            </w:pPr>
            <w:r w:rsidRPr="00A87F13">
              <w:rPr>
                <w:b/>
                <w:bCs/>
              </w:rPr>
              <w:t>11.12</w:t>
            </w:r>
          </w:p>
        </w:tc>
        <w:tc>
          <w:tcPr>
            <w:tcW w:w="561" w:type="pct"/>
            <w:shd w:val="clear" w:color="auto" w:fill="D9D9D9" w:themeFill="background1" w:themeFillShade="D9"/>
            <w:noWrap/>
            <w:hideMark/>
          </w:tcPr>
          <w:p w14:paraId="6810D7FB" w14:textId="77777777" w:rsidR="004F56BF" w:rsidRPr="00A87F13" w:rsidRDefault="004F56BF" w:rsidP="006824CC">
            <w:pPr>
              <w:pStyle w:val="NumericTableBodyText"/>
              <w:ind w:right="-490"/>
              <w:jc w:val="center"/>
              <w:rPr>
                <w:b/>
                <w:bCs/>
              </w:rPr>
            </w:pPr>
            <w:r w:rsidRPr="00A87F13">
              <w:rPr>
                <w:b/>
                <w:bCs/>
              </w:rPr>
              <w:t>0.68</w:t>
            </w:r>
          </w:p>
        </w:tc>
        <w:tc>
          <w:tcPr>
            <w:tcW w:w="561" w:type="pct"/>
            <w:shd w:val="clear" w:color="auto" w:fill="D9D9D9" w:themeFill="background1" w:themeFillShade="D9"/>
            <w:noWrap/>
            <w:hideMark/>
          </w:tcPr>
          <w:p w14:paraId="693AB0E4" w14:textId="77777777" w:rsidR="004F56BF" w:rsidRPr="00A87F13" w:rsidRDefault="004F56BF" w:rsidP="006824CC">
            <w:pPr>
              <w:pStyle w:val="NumericTableBodyText"/>
              <w:ind w:right="-490"/>
              <w:jc w:val="center"/>
              <w:rPr>
                <w:b/>
                <w:bCs/>
              </w:rPr>
            </w:pPr>
            <w:r w:rsidRPr="00A87F13">
              <w:rPr>
                <w:b/>
                <w:bCs/>
              </w:rPr>
              <w:t>2.27</w:t>
            </w:r>
          </w:p>
        </w:tc>
        <w:tc>
          <w:tcPr>
            <w:tcW w:w="561" w:type="pct"/>
            <w:noWrap/>
            <w:hideMark/>
          </w:tcPr>
          <w:p w14:paraId="0BA10C93" w14:textId="77777777" w:rsidR="004F56BF" w:rsidRDefault="004F56BF" w:rsidP="006824CC">
            <w:pPr>
              <w:pStyle w:val="NumericTableBodyText"/>
              <w:ind w:right="-490"/>
              <w:jc w:val="center"/>
            </w:pPr>
            <w:r w:rsidRPr="000E09CA">
              <w:t>6.09</w:t>
            </w:r>
          </w:p>
        </w:tc>
        <w:tc>
          <w:tcPr>
            <w:tcW w:w="561" w:type="pct"/>
            <w:shd w:val="clear" w:color="auto" w:fill="D9D9D9" w:themeFill="background1" w:themeFillShade="D9"/>
            <w:noWrap/>
            <w:hideMark/>
          </w:tcPr>
          <w:p w14:paraId="3C6C0C8A" w14:textId="77777777" w:rsidR="004F56BF" w:rsidRPr="00A87F13" w:rsidRDefault="004F56BF" w:rsidP="006824CC">
            <w:pPr>
              <w:pStyle w:val="NumericTableBodyText"/>
              <w:ind w:right="-490"/>
              <w:jc w:val="center"/>
              <w:rPr>
                <w:b/>
                <w:bCs/>
              </w:rPr>
            </w:pPr>
            <w:r w:rsidRPr="00A87F13">
              <w:rPr>
                <w:b/>
                <w:bCs/>
              </w:rPr>
              <w:t>0.03</w:t>
            </w:r>
          </w:p>
        </w:tc>
      </w:tr>
      <w:tr w:rsidR="004F56BF" w14:paraId="099A4547" w14:textId="77777777" w:rsidTr="00A87F13">
        <w:trPr>
          <w:trHeight w:val="290"/>
        </w:trPr>
        <w:tc>
          <w:tcPr>
            <w:tcW w:w="1071" w:type="pct"/>
            <w:noWrap/>
            <w:hideMark/>
          </w:tcPr>
          <w:p w14:paraId="18808BA0" w14:textId="77777777" w:rsidR="004F56BF" w:rsidRDefault="004F56BF" w:rsidP="00D40DD7">
            <w:pPr>
              <w:pStyle w:val="NumericTableBodyText"/>
              <w:rPr>
                <w:i/>
                <w:iCs/>
              </w:rPr>
            </w:pPr>
            <w:r>
              <w:rPr>
                <w:i/>
                <w:iCs/>
              </w:rPr>
              <w:t>Seriola lalandi</w:t>
            </w:r>
          </w:p>
        </w:tc>
        <w:tc>
          <w:tcPr>
            <w:tcW w:w="561" w:type="pct"/>
            <w:noWrap/>
            <w:hideMark/>
          </w:tcPr>
          <w:p w14:paraId="16793A04" w14:textId="77777777" w:rsidR="004F56BF" w:rsidRDefault="004F56BF" w:rsidP="006824CC">
            <w:pPr>
              <w:pStyle w:val="NumericTableBodyText"/>
              <w:ind w:right="-490"/>
              <w:jc w:val="center"/>
            </w:pPr>
            <w:r w:rsidRPr="000E09CA">
              <w:t>13.82</w:t>
            </w:r>
          </w:p>
        </w:tc>
        <w:tc>
          <w:tcPr>
            <w:tcW w:w="561" w:type="pct"/>
            <w:noWrap/>
            <w:hideMark/>
          </w:tcPr>
          <w:p w14:paraId="43B36A78" w14:textId="77777777" w:rsidR="004F56BF" w:rsidRDefault="004F56BF" w:rsidP="006824CC">
            <w:pPr>
              <w:pStyle w:val="NumericTableBodyText"/>
              <w:ind w:right="-490"/>
              <w:jc w:val="center"/>
            </w:pPr>
            <w:r w:rsidRPr="000E09CA">
              <w:t>13.83</w:t>
            </w:r>
          </w:p>
        </w:tc>
        <w:tc>
          <w:tcPr>
            <w:tcW w:w="561" w:type="pct"/>
            <w:noWrap/>
            <w:hideMark/>
          </w:tcPr>
          <w:p w14:paraId="55084E37" w14:textId="77777777" w:rsidR="004F56BF" w:rsidRDefault="004F56BF" w:rsidP="006824CC">
            <w:pPr>
              <w:pStyle w:val="NumericTableBodyText"/>
              <w:ind w:right="-490"/>
              <w:jc w:val="center"/>
            </w:pPr>
            <w:r w:rsidRPr="000E09CA">
              <w:t>7.28</w:t>
            </w:r>
          </w:p>
        </w:tc>
        <w:tc>
          <w:tcPr>
            <w:tcW w:w="561" w:type="pct"/>
            <w:shd w:val="clear" w:color="auto" w:fill="D9D9D9" w:themeFill="background1" w:themeFillShade="D9"/>
            <w:noWrap/>
            <w:hideMark/>
          </w:tcPr>
          <w:p w14:paraId="3AAD7EE7" w14:textId="77777777" w:rsidR="004F56BF" w:rsidRPr="00A87F13" w:rsidRDefault="004F56BF" w:rsidP="006824CC">
            <w:pPr>
              <w:pStyle w:val="NumericTableBodyText"/>
              <w:ind w:right="-490"/>
              <w:jc w:val="center"/>
              <w:rPr>
                <w:b/>
                <w:bCs/>
              </w:rPr>
            </w:pPr>
            <w:r w:rsidRPr="00A87F13">
              <w:rPr>
                <w:b/>
                <w:bCs/>
              </w:rPr>
              <w:t>1.05</w:t>
            </w:r>
          </w:p>
        </w:tc>
        <w:tc>
          <w:tcPr>
            <w:tcW w:w="561" w:type="pct"/>
            <w:shd w:val="clear" w:color="auto" w:fill="D9D9D9" w:themeFill="background1" w:themeFillShade="D9"/>
            <w:noWrap/>
            <w:hideMark/>
          </w:tcPr>
          <w:p w14:paraId="2CEA457A" w14:textId="77777777" w:rsidR="004F56BF" w:rsidRPr="00A87F13" w:rsidRDefault="004F56BF" w:rsidP="006824CC">
            <w:pPr>
              <w:pStyle w:val="NumericTableBodyText"/>
              <w:ind w:right="-490"/>
              <w:jc w:val="center"/>
              <w:rPr>
                <w:b/>
                <w:bCs/>
              </w:rPr>
            </w:pPr>
            <w:r w:rsidRPr="00A87F13">
              <w:rPr>
                <w:b/>
                <w:bCs/>
              </w:rPr>
              <w:t>1.18</w:t>
            </w:r>
          </w:p>
        </w:tc>
        <w:tc>
          <w:tcPr>
            <w:tcW w:w="561" w:type="pct"/>
            <w:noWrap/>
            <w:hideMark/>
          </w:tcPr>
          <w:p w14:paraId="32781FD4" w14:textId="77777777" w:rsidR="004F56BF" w:rsidRDefault="004F56BF" w:rsidP="006824CC">
            <w:pPr>
              <w:pStyle w:val="NumericTableBodyText"/>
              <w:ind w:right="-490"/>
              <w:jc w:val="center"/>
            </w:pPr>
            <w:r w:rsidRPr="000E09CA">
              <w:t>3.47</w:t>
            </w:r>
          </w:p>
        </w:tc>
        <w:tc>
          <w:tcPr>
            <w:tcW w:w="561" w:type="pct"/>
            <w:shd w:val="clear" w:color="auto" w:fill="D9D9D9" w:themeFill="background1" w:themeFillShade="D9"/>
            <w:noWrap/>
            <w:hideMark/>
          </w:tcPr>
          <w:p w14:paraId="4569DEEF" w14:textId="77777777" w:rsidR="004F56BF" w:rsidRPr="00A87F13" w:rsidRDefault="004F56BF" w:rsidP="006824CC">
            <w:pPr>
              <w:pStyle w:val="NumericTableBodyText"/>
              <w:ind w:right="-490"/>
              <w:jc w:val="center"/>
              <w:rPr>
                <w:b/>
                <w:bCs/>
              </w:rPr>
            </w:pPr>
            <w:r w:rsidRPr="00A87F13">
              <w:rPr>
                <w:b/>
                <w:bCs/>
              </w:rPr>
              <w:t>0.04</w:t>
            </w:r>
          </w:p>
        </w:tc>
      </w:tr>
      <w:tr w:rsidR="004F56BF" w14:paraId="030A4FC8" w14:textId="77777777" w:rsidTr="00A87F13">
        <w:trPr>
          <w:trHeight w:val="290"/>
        </w:trPr>
        <w:tc>
          <w:tcPr>
            <w:tcW w:w="1071" w:type="pct"/>
            <w:noWrap/>
            <w:hideMark/>
          </w:tcPr>
          <w:p w14:paraId="7E606F15" w14:textId="77777777" w:rsidR="004F56BF" w:rsidRDefault="004F56BF" w:rsidP="00D40DD7">
            <w:pPr>
              <w:pStyle w:val="NumericTableBodyText"/>
              <w:rPr>
                <w:i/>
                <w:iCs/>
              </w:rPr>
            </w:pPr>
            <w:r>
              <w:rPr>
                <w:i/>
                <w:iCs/>
              </w:rPr>
              <w:t>Seriolella brama</w:t>
            </w:r>
          </w:p>
        </w:tc>
        <w:tc>
          <w:tcPr>
            <w:tcW w:w="561" w:type="pct"/>
            <w:shd w:val="clear" w:color="auto" w:fill="D9D9D9" w:themeFill="background1" w:themeFillShade="D9"/>
            <w:noWrap/>
            <w:hideMark/>
          </w:tcPr>
          <w:p w14:paraId="549284F8" w14:textId="77777777" w:rsidR="004F56BF" w:rsidRPr="00A87F13" w:rsidRDefault="004F56BF" w:rsidP="006824CC">
            <w:pPr>
              <w:pStyle w:val="NumericTableBodyText"/>
              <w:ind w:right="-490"/>
              <w:jc w:val="center"/>
              <w:rPr>
                <w:b/>
                <w:bCs/>
              </w:rPr>
            </w:pPr>
            <w:r w:rsidRPr="00A87F13">
              <w:rPr>
                <w:b/>
                <w:bCs/>
              </w:rPr>
              <w:t>19.37</w:t>
            </w:r>
          </w:p>
        </w:tc>
        <w:tc>
          <w:tcPr>
            <w:tcW w:w="561" w:type="pct"/>
            <w:shd w:val="clear" w:color="auto" w:fill="D9D9D9" w:themeFill="background1" w:themeFillShade="D9"/>
            <w:noWrap/>
            <w:hideMark/>
          </w:tcPr>
          <w:p w14:paraId="1404002E" w14:textId="77777777" w:rsidR="004F56BF" w:rsidRPr="00A87F13" w:rsidRDefault="004F56BF" w:rsidP="006824CC">
            <w:pPr>
              <w:pStyle w:val="NumericTableBodyText"/>
              <w:ind w:right="-490"/>
              <w:jc w:val="center"/>
              <w:rPr>
                <w:b/>
                <w:bCs/>
              </w:rPr>
            </w:pPr>
            <w:r w:rsidRPr="00A87F13">
              <w:rPr>
                <w:b/>
                <w:bCs/>
              </w:rPr>
              <w:t>18.46</w:t>
            </w:r>
          </w:p>
        </w:tc>
        <w:tc>
          <w:tcPr>
            <w:tcW w:w="561" w:type="pct"/>
            <w:shd w:val="clear" w:color="auto" w:fill="D9D9D9" w:themeFill="background1" w:themeFillShade="D9"/>
            <w:noWrap/>
            <w:hideMark/>
          </w:tcPr>
          <w:p w14:paraId="78878F44" w14:textId="77777777" w:rsidR="004F56BF" w:rsidRPr="00A87F13" w:rsidRDefault="004F56BF" w:rsidP="006824CC">
            <w:pPr>
              <w:pStyle w:val="NumericTableBodyText"/>
              <w:ind w:right="-490"/>
              <w:jc w:val="center"/>
              <w:rPr>
                <w:b/>
                <w:bCs/>
              </w:rPr>
            </w:pPr>
            <w:r w:rsidRPr="00A87F13">
              <w:rPr>
                <w:b/>
                <w:bCs/>
              </w:rPr>
              <w:t>12.13</w:t>
            </w:r>
          </w:p>
        </w:tc>
        <w:tc>
          <w:tcPr>
            <w:tcW w:w="561" w:type="pct"/>
            <w:noWrap/>
            <w:hideMark/>
          </w:tcPr>
          <w:p w14:paraId="03902A81" w14:textId="77777777" w:rsidR="004F56BF" w:rsidRDefault="004F56BF" w:rsidP="006824CC">
            <w:pPr>
              <w:pStyle w:val="NumericTableBodyText"/>
              <w:ind w:right="-490"/>
              <w:jc w:val="center"/>
            </w:pPr>
            <w:r w:rsidRPr="000E09CA">
              <w:t>0.13</w:t>
            </w:r>
          </w:p>
        </w:tc>
        <w:tc>
          <w:tcPr>
            <w:tcW w:w="561" w:type="pct"/>
            <w:noWrap/>
            <w:hideMark/>
          </w:tcPr>
          <w:p w14:paraId="4CBB41A6" w14:textId="77777777" w:rsidR="004F56BF" w:rsidRDefault="004F56BF" w:rsidP="006824CC">
            <w:pPr>
              <w:pStyle w:val="NumericTableBodyText"/>
              <w:ind w:right="-490"/>
              <w:jc w:val="center"/>
            </w:pPr>
            <w:r w:rsidRPr="000E09CA">
              <w:t>0.67</w:t>
            </w:r>
          </w:p>
        </w:tc>
        <w:tc>
          <w:tcPr>
            <w:tcW w:w="561" w:type="pct"/>
            <w:shd w:val="clear" w:color="auto" w:fill="D9D9D9" w:themeFill="background1" w:themeFillShade="D9"/>
            <w:noWrap/>
            <w:hideMark/>
          </w:tcPr>
          <w:p w14:paraId="46D24C47" w14:textId="77777777" w:rsidR="004F56BF" w:rsidRPr="00A87F13" w:rsidRDefault="004F56BF" w:rsidP="006824CC">
            <w:pPr>
              <w:pStyle w:val="NumericTableBodyText"/>
              <w:ind w:right="-490"/>
              <w:jc w:val="center"/>
              <w:rPr>
                <w:b/>
                <w:bCs/>
              </w:rPr>
            </w:pPr>
            <w:r w:rsidRPr="00A87F13">
              <w:rPr>
                <w:b/>
                <w:bCs/>
              </w:rPr>
              <w:t>10.36</w:t>
            </w:r>
          </w:p>
        </w:tc>
        <w:tc>
          <w:tcPr>
            <w:tcW w:w="561" w:type="pct"/>
            <w:noWrap/>
            <w:hideMark/>
          </w:tcPr>
          <w:p w14:paraId="0CC52ADE" w14:textId="77777777" w:rsidR="004F56BF" w:rsidRDefault="004F56BF" w:rsidP="006824CC">
            <w:pPr>
              <w:pStyle w:val="NumericTableBodyText"/>
              <w:ind w:right="-490"/>
              <w:jc w:val="center"/>
            </w:pPr>
            <w:r w:rsidRPr="000E09CA">
              <w:t>0.02</w:t>
            </w:r>
          </w:p>
        </w:tc>
      </w:tr>
      <w:tr w:rsidR="004F56BF" w14:paraId="0903FB1E" w14:textId="77777777" w:rsidTr="00A87F13">
        <w:trPr>
          <w:trHeight w:val="290"/>
        </w:trPr>
        <w:tc>
          <w:tcPr>
            <w:tcW w:w="1071" w:type="pct"/>
            <w:noWrap/>
            <w:hideMark/>
          </w:tcPr>
          <w:p w14:paraId="3DA369EC" w14:textId="77777777" w:rsidR="004F56BF" w:rsidRDefault="004F56BF" w:rsidP="00D40DD7">
            <w:pPr>
              <w:pStyle w:val="NumericTableBodyText"/>
              <w:rPr>
                <w:i/>
                <w:iCs/>
              </w:rPr>
            </w:pPr>
            <w:r>
              <w:rPr>
                <w:i/>
                <w:iCs/>
              </w:rPr>
              <w:t>Seriolella caerulea</w:t>
            </w:r>
          </w:p>
        </w:tc>
        <w:tc>
          <w:tcPr>
            <w:tcW w:w="561" w:type="pct"/>
            <w:noWrap/>
            <w:hideMark/>
          </w:tcPr>
          <w:p w14:paraId="41235A67" w14:textId="77777777" w:rsidR="004F56BF" w:rsidRDefault="004F56BF" w:rsidP="006824CC">
            <w:pPr>
              <w:pStyle w:val="NumericTableBodyText"/>
              <w:ind w:right="-490"/>
              <w:jc w:val="center"/>
            </w:pPr>
            <w:r w:rsidRPr="000E09CA">
              <w:t>8.11</w:t>
            </w:r>
          </w:p>
        </w:tc>
        <w:tc>
          <w:tcPr>
            <w:tcW w:w="561" w:type="pct"/>
            <w:noWrap/>
            <w:hideMark/>
          </w:tcPr>
          <w:p w14:paraId="044FFFD5" w14:textId="77777777" w:rsidR="004F56BF" w:rsidRDefault="004F56BF" w:rsidP="006824CC">
            <w:pPr>
              <w:pStyle w:val="NumericTableBodyText"/>
              <w:ind w:right="-490"/>
              <w:jc w:val="center"/>
            </w:pPr>
            <w:r w:rsidRPr="000E09CA">
              <w:t>4.59</w:t>
            </w:r>
          </w:p>
        </w:tc>
        <w:tc>
          <w:tcPr>
            <w:tcW w:w="561" w:type="pct"/>
            <w:noWrap/>
            <w:hideMark/>
          </w:tcPr>
          <w:p w14:paraId="0C163CC3" w14:textId="77777777" w:rsidR="004F56BF" w:rsidRDefault="004F56BF" w:rsidP="006824CC">
            <w:pPr>
              <w:pStyle w:val="NumericTableBodyText"/>
              <w:ind w:right="-490"/>
              <w:jc w:val="center"/>
            </w:pPr>
            <w:r w:rsidRPr="000E09CA">
              <w:t>0.12</w:t>
            </w:r>
          </w:p>
        </w:tc>
        <w:tc>
          <w:tcPr>
            <w:tcW w:w="561" w:type="pct"/>
            <w:noWrap/>
            <w:hideMark/>
          </w:tcPr>
          <w:p w14:paraId="4C25C906" w14:textId="77777777" w:rsidR="004F56BF" w:rsidRDefault="004F56BF" w:rsidP="006824CC">
            <w:pPr>
              <w:pStyle w:val="NumericTableBodyText"/>
              <w:ind w:right="-490"/>
              <w:jc w:val="center"/>
            </w:pPr>
            <w:r w:rsidRPr="000E09CA">
              <w:t>0.02</w:t>
            </w:r>
          </w:p>
        </w:tc>
        <w:tc>
          <w:tcPr>
            <w:tcW w:w="561" w:type="pct"/>
            <w:noWrap/>
            <w:hideMark/>
          </w:tcPr>
          <w:p w14:paraId="609DD042" w14:textId="77777777" w:rsidR="004F56BF" w:rsidRDefault="004F56BF" w:rsidP="006824CC">
            <w:pPr>
              <w:pStyle w:val="NumericTableBodyText"/>
              <w:ind w:right="-490"/>
              <w:jc w:val="center"/>
            </w:pPr>
            <w:r w:rsidRPr="000E09CA">
              <w:t>0.01</w:t>
            </w:r>
          </w:p>
        </w:tc>
        <w:tc>
          <w:tcPr>
            <w:tcW w:w="561" w:type="pct"/>
            <w:noWrap/>
            <w:hideMark/>
          </w:tcPr>
          <w:p w14:paraId="214B4F17" w14:textId="77777777" w:rsidR="004F56BF" w:rsidRDefault="004F56BF" w:rsidP="006824CC">
            <w:pPr>
              <w:pStyle w:val="NumericTableBodyText"/>
              <w:ind w:right="-490"/>
              <w:jc w:val="center"/>
            </w:pPr>
            <w:r w:rsidRPr="000E09CA">
              <w:t>0.07</w:t>
            </w:r>
          </w:p>
        </w:tc>
        <w:tc>
          <w:tcPr>
            <w:tcW w:w="561" w:type="pct"/>
            <w:noWrap/>
            <w:hideMark/>
          </w:tcPr>
          <w:p w14:paraId="6125FA66" w14:textId="77777777" w:rsidR="004F56BF" w:rsidRDefault="004F56BF" w:rsidP="006824CC">
            <w:pPr>
              <w:pStyle w:val="NumericTableBodyText"/>
              <w:ind w:right="-490"/>
              <w:jc w:val="center"/>
            </w:pPr>
            <w:r w:rsidRPr="000E09CA">
              <w:t>0.00</w:t>
            </w:r>
          </w:p>
        </w:tc>
      </w:tr>
      <w:tr w:rsidR="004F56BF" w14:paraId="3D4F2BF4" w14:textId="77777777" w:rsidTr="00A87F13">
        <w:trPr>
          <w:trHeight w:val="290"/>
        </w:trPr>
        <w:tc>
          <w:tcPr>
            <w:tcW w:w="1071" w:type="pct"/>
            <w:noWrap/>
            <w:hideMark/>
          </w:tcPr>
          <w:p w14:paraId="78C55C20" w14:textId="77777777" w:rsidR="004F56BF" w:rsidRDefault="004F56BF" w:rsidP="00D40DD7">
            <w:pPr>
              <w:pStyle w:val="NumericTableBodyText"/>
              <w:rPr>
                <w:i/>
                <w:iCs/>
              </w:rPr>
            </w:pPr>
            <w:r>
              <w:rPr>
                <w:i/>
                <w:iCs/>
              </w:rPr>
              <w:t>Seriolella punctata</w:t>
            </w:r>
          </w:p>
        </w:tc>
        <w:tc>
          <w:tcPr>
            <w:tcW w:w="561" w:type="pct"/>
            <w:noWrap/>
            <w:hideMark/>
          </w:tcPr>
          <w:p w14:paraId="466C3A99" w14:textId="77777777" w:rsidR="004F56BF" w:rsidRDefault="004F56BF" w:rsidP="006824CC">
            <w:pPr>
              <w:pStyle w:val="NumericTableBodyText"/>
              <w:ind w:right="-490"/>
              <w:jc w:val="center"/>
            </w:pPr>
            <w:r w:rsidRPr="000E09CA">
              <w:t>10.80</w:t>
            </w:r>
          </w:p>
        </w:tc>
        <w:tc>
          <w:tcPr>
            <w:tcW w:w="561" w:type="pct"/>
            <w:noWrap/>
            <w:hideMark/>
          </w:tcPr>
          <w:p w14:paraId="4110ECE7" w14:textId="77777777" w:rsidR="004F56BF" w:rsidRDefault="004F56BF" w:rsidP="006824CC">
            <w:pPr>
              <w:pStyle w:val="NumericTableBodyText"/>
              <w:ind w:right="-490"/>
              <w:jc w:val="center"/>
            </w:pPr>
            <w:r w:rsidRPr="000E09CA">
              <w:t>9.19</w:t>
            </w:r>
          </w:p>
        </w:tc>
        <w:tc>
          <w:tcPr>
            <w:tcW w:w="561" w:type="pct"/>
            <w:noWrap/>
            <w:hideMark/>
          </w:tcPr>
          <w:p w14:paraId="415D3448" w14:textId="77777777" w:rsidR="004F56BF" w:rsidRDefault="004F56BF" w:rsidP="006824CC">
            <w:pPr>
              <w:pStyle w:val="NumericTableBodyText"/>
              <w:ind w:right="-490"/>
              <w:jc w:val="center"/>
            </w:pPr>
            <w:r w:rsidRPr="000E09CA">
              <w:t>2.93</w:t>
            </w:r>
          </w:p>
        </w:tc>
        <w:tc>
          <w:tcPr>
            <w:tcW w:w="561" w:type="pct"/>
            <w:noWrap/>
            <w:hideMark/>
          </w:tcPr>
          <w:p w14:paraId="2FAB8A3F" w14:textId="77777777" w:rsidR="004F56BF" w:rsidRDefault="004F56BF" w:rsidP="006824CC">
            <w:pPr>
              <w:pStyle w:val="NumericTableBodyText"/>
              <w:ind w:right="-490"/>
              <w:jc w:val="center"/>
            </w:pPr>
            <w:r w:rsidRPr="000E09CA">
              <w:t>0.06</w:t>
            </w:r>
          </w:p>
        </w:tc>
        <w:tc>
          <w:tcPr>
            <w:tcW w:w="561" w:type="pct"/>
            <w:noWrap/>
            <w:hideMark/>
          </w:tcPr>
          <w:p w14:paraId="62E34F6D" w14:textId="77777777" w:rsidR="004F56BF" w:rsidRDefault="004F56BF" w:rsidP="006824CC">
            <w:pPr>
              <w:pStyle w:val="NumericTableBodyText"/>
              <w:ind w:right="-490"/>
              <w:jc w:val="center"/>
            </w:pPr>
            <w:r w:rsidRPr="000E09CA">
              <w:t>0.22</w:t>
            </w:r>
          </w:p>
        </w:tc>
        <w:tc>
          <w:tcPr>
            <w:tcW w:w="561" w:type="pct"/>
            <w:noWrap/>
            <w:hideMark/>
          </w:tcPr>
          <w:p w14:paraId="456AFFCF" w14:textId="77777777" w:rsidR="004F56BF" w:rsidRDefault="004F56BF" w:rsidP="006824CC">
            <w:pPr>
              <w:pStyle w:val="NumericTableBodyText"/>
              <w:ind w:right="-490"/>
              <w:jc w:val="center"/>
            </w:pPr>
            <w:r w:rsidRPr="000E09CA">
              <w:t>2.31</w:t>
            </w:r>
          </w:p>
        </w:tc>
        <w:tc>
          <w:tcPr>
            <w:tcW w:w="561" w:type="pct"/>
            <w:noWrap/>
            <w:hideMark/>
          </w:tcPr>
          <w:p w14:paraId="34E481AA" w14:textId="77777777" w:rsidR="004F56BF" w:rsidRDefault="004F56BF" w:rsidP="006824CC">
            <w:pPr>
              <w:pStyle w:val="NumericTableBodyText"/>
              <w:ind w:right="-490"/>
              <w:jc w:val="center"/>
            </w:pPr>
            <w:r w:rsidRPr="000E09CA">
              <w:t>0.02</w:t>
            </w:r>
          </w:p>
        </w:tc>
      </w:tr>
      <w:tr w:rsidR="004F56BF" w14:paraId="1E87E7CC" w14:textId="77777777" w:rsidTr="00A87F13">
        <w:trPr>
          <w:trHeight w:val="290"/>
        </w:trPr>
        <w:tc>
          <w:tcPr>
            <w:tcW w:w="1071" w:type="pct"/>
            <w:noWrap/>
            <w:hideMark/>
          </w:tcPr>
          <w:p w14:paraId="2155F746" w14:textId="77777777" w:rsidR="004F56BF" w:rsidRDefault="004F56BF" w:rsidP="00D40DD7">
            <w:pPr>
              <w:pStyle w:val="NumericTableBodyText"/>
              <w:rPr>
                <w:i/>
                <w:iCs/>
              </w:rPr>
            </w:pPr>
            <w:r>
              <w:rPr>
                <w:i/>
                <w:iCs/>
              </w:rPr>
              <w:t>Solegnathus spinosissimus</w:t>
            </w:r>
          </w:p>
        </w:tc>
        <w:tc>
          <w:tcPr>
            <w:tcW w:w="561" w:type="pct"/>
            <w:noWrap/>
            <w:hideMark/>
          </w:tcPr>
          <w:p w14:paraId="79FC04C7" w14:textId="77777777" w:rsidR="004F56BF" w:rsidRDefault="004F56BF" w:rsidP="006824CC">
            <w:pPr>
              <w:pStyle w:val="NumericTableBodyText"/>
              <w:ind w:right="-490"/>
              <w:jc w:val="center"/>
            </w:pPr>
            <w:r w:rsidRPr="000E09CA">
              <w:t>10.71</w:t>
            </w:r>
          </w:p>
        </w:tc>
        <w:tc>
          <w:tcPr>
            <w:tcW w:w="561" w:type="pct"/>
            <w:noWrap/>
            <w:hideMark/>
          </w:tcPr>
          <w:p w14:paraId="54504A04" w14:textId="77777777" w:rsidR="004F56BF" w:rsidRDefault="004F56BF" w:rsidP="006824CC">
            <w:pPr>
              <w:pStyle w:val="NumericTableBodyText"/>
              <w:ind w:right="-490"/>
              <w:jc w:val="center"/>
            </w:pPr>
            <w:r w:rsidRPr="000E09CA">
              <w:t>8.73</w:t>
            </w:r>
          </w:p>
        </w:tc>
        <w:tc>
          <w:tcPr>
            <w:tcW w:w="561" w:type="pct"/>
            <w:noWrap/>
            <w:hideMark/>
          </w:tcPr>
          <w:p w14:paraId="273461E2" w14:textId="77777777" w:rsidR="004F56BF" w:rsidRDefault="004F56BF" w:rsidP="006824CC">
            <w:pPr>
              <w:pStyle w:val="NumericTableBodyText"/>
              <w:ind w:right="-490"/>
              <w:jc w:val="center"/>
            </w:pPr>
            <w:r w:rsidRPr="000E09CA">
              <w:t>0.11</w:t>
            </w:r>
          </w:p>
        </w:tc>
        <w:tc>
          <w:tcPr>
            <w:tcW w:w="561" w:type="pct"/>
            <w:noWrap/>
            <w:hideMark/>
          </w:tcPr>
          <w:p w14:paraId="1F9BDA32" w14:textId="77777777" w:rsidR="004F56BF" w:rsidRDefault="004F56BF" w:rsidP="006824CC">
            <w:pPr>
              <w:pStyle w:val="NumericTableBodyText"/>
              <w:ind w:right="-490"/>
              <w:jc w:val="center"/>
            </w:pPr>
            <w:r w:rsidRPr="000E09CA">
              <w:t>0.02</w:t>
            </w:r>
          </w:p>
        </w:tc>
        <w:tc>
          <w:tcPr>
            <w:tcW w:w="561" w:type="pct"/>
            <w:noWrap/>
            <w:hideMark/>
          </w:tcPr>
          <w:p w14:paraId="390E6165" w14:textId="77777777" w:rsidR="004F56BF" w:rsidRDefault="004F56BF" w:rsidP="006824CC">
            <w:pPr>
              <w:pStyle w:val="NumericTableBodyText"/>
              <w:ind w:right="-490"/>
              <w:jc w:val="center"/>
            </w:pPr>
            <w:r w:rsidRPr="000E09CA">
              <w:t>0.04</w:t>
            </w:r>
          </w:p>
        </w:tc>
        <w:tc>
          <w:tcPr>
            <w:tcW w:w="561" w:type="pct"/>
            <w:noWrap/>
            <w:hideMark/>
          </w:tcPr>
          <w:p w14:paraId="77BB2020" w14:textId="77777777" w:rsidR="004F56BF" w:rsidRDefault="004F56BF" w:rsidP="006824CC">
            <w:pPr>
              <w:pStyle w:val="NumericTableBodyText"/>
              <w:ind w:right="-490"/>
              <w:jc w:val="center"/>
            </w:pPr>
            <w:r w:rsidRPr="000E09CA">
              <w:t>0.01</w:t>
            </w:r>
          </w:p>
        </w:tc>
        <w:tc>
          <w:tcPr>
            <w:tcW w:w="561" w:type="pct"/>
            <w:noWrap/>
            <w:hideMark/>
          </w:tcPr>
          <w:p w14:paraId="60CC73EB" w14:textId="77777777" w:rsidR="004F56BF" w:rsidRDefault="004F56BF" w:rsidP="006824CC">
            <w:pPr>
              <w:pStyle w:val="NumericTableBodyText"/>
              <w:ind w:right="-490"/>
              <w:jc w:val="center"/>
            </w:pPr>
            <w:r w:rsidRPr="000E09CA">
              <w:t>0.01</w:t>
            </w:r>
          </w:p>
        </w:tc>
      </w:tr>
      <w:tr w:rsidR="004F56BF" w14:paraId="60DBF14C" w14:textId="77777777" w:rsidTr="00A87F13">
        <w:trPr>
          <w:trHeight w:val="290"/>
        </w:trPr>
        <w:tc>
          <w:tcPr>
            <w:tcW w:w="1071" w:type="pct"/>
            <w:noWrap/>
            <w:hideMark/>
          </w:tcPr>
          <w:p w14:paraId="5ED44663" w14:textId="77777777" w:rsidR="004F56BF" w:rsidRDefault="004F56BF" w:rsidP="00D40DD7">
            <w:pPr>
              <w:pStyle w:val="NumericTableBodyText"/>
              <w:rPr>
                <w:i/>
                <w:iCs/>
              </w:rPr>
            </w:pPr>
            <w:r>
              <w:rPr>
                <w:i/>
                <w:iCs/>
              </w:rPr>
              <w:t>Sphyrna zygaena</w:t>
            </w:r>
          </w:p>
        </w:tc>
        <w:tc>
          <w:tcPr>
            <w:tcW w:w="561" w:type="pct"/>
            <w:shd w:val="clear" w:color="auto" w:fill="D9D9D9" w:themeFill="background1" w:themeFillShade="D9"/>
            <w:noWrap/>
            <w:hideMark/>
          </w:tcPr>
          <w:p w14:paraId="109D3689" w14:textId="77777777" w:rsidR="004F56BF" w:rsidRPr="00A87F13" w:rsidRDefault="004F56BF" w:rsidP="006824CC">
            <w:pPr>
              <w:pStyle w:val="NumericTableBodyText"/>
              <w:ind w:right="-490"/>
              <w:jc w:val="center"/>
              <w:rPr>
                <w:b/>
                <w:bCs/>
              </w:rPr>
            </w:pPr>
            <w:r w:rsidRPr="00A87F13">
              <w:rPr>
                <w:b/>
                <w:bCs/>
              </w:rPr>
              <w:t>34.99</w:t>
            </w:r>
          </w:p>
        </w:tc>
        <w:tc>
          <w:tcPr>
            <w:tcW w:w="561" w:type="pct"/>
            <w:shd w:val="clear" w:color="auto" w:fill="D9D9D9" w:themeFill="background1" w:themeFillShade="D9"/>
            <w:noWrap/>
            <w:hideMark/>
          </w:tcPr>
          <w:p w14:paraId="7A41CED4" w14:textId="77777777" w:rsidR="004F56BF" w:rsidRPr="00A87F13" w:rsidRDefault="004F56BF" w:rsidP="006824CC">
            <w:pPr>
              <w:pStyle w:val="NumericTableBodyText"/>
              <w:ind w:right="-490"/>
              <w:jc w:val="center"/>
              <w:rPr>
                <w:b/>
                <w:bCs/>
              </w:rPr>
            </w:pPr>
            <w:r w:rsidRPr="00A87F13">
              <w:rPr>
                <w:b/>
                <w:bCs/>
              </w:rPr>
              <w:t>35.37</w:t>
            </w:r>
          </w:p>
        </w:tc>
        <w:tc>
          <w:tcPr>
            <w:tcW w:w="561" w:type="pct"/>
            <w:shd w:val="clear" w:color="auto" w:fill="D9D9D9" w:themeFill="background1" w:themeFillShade="D9"/>
            <w:noWrap/>
            <w:hideMark/>
          </w:tcPr>
          <w:p w14:paraId="49A88989" w14:textId="77777777" w:rsidR="004F56BF" w:rsidRPr="00A87F13" w:rsidRDefault="004F56BF" w:rsidP="006824CC">
            <w:pPr>
              <w:pStyle w:val="NumericTableBodyText"/>
              <w:ind w:right="-490"/>
              <w:jc w:val="center"/>
              <w:rPr>
                <w:b/>
                <w:bCs/>
              </w:rPr>
            </w:pPr>
            <w:r w:rsidRPr="00A87F13">
              <w:rPr>
                <w:b/>
                <w:bCs/>
              </w:rPr>
              <w:t>33.98</w:t>
            </w:r>
          </w:p>
        </w:tc>
        <w:tc>
          <w:tcPr>
            <w:tcW w:w="561" w:type="pct"/>
            <w:shd w:val="clear" w:color="auto" w:fill="D9D9D9" w:themeFill="background1" w:themeFillShade="D9"/>
            <w:noWrap/>
            <w:hideMark/>
          </w:tcPr>
          <w:p w14:paraId="61B1239C" w14:textId="77777777" w:rsidR="004F56BF" w:rsidRPr="00A87F13" w:rsidRDefault="004F56BF" w:rsidP="006824CC">
            <w:pPr>
              <w:pStyle w:val="NumericTableBodyText"/>
              <w:ind w:right="-490"/>
              <w:jc w:val="center"/>
              <w:rPr>
                <w:b/>
                <w:bCs/>
              </w:rPr>
            </w:pPr>
            <w:r w:rsidRPr="00A87F13">
              <w:rPr>
                <w:b/>
                <w:bCs/>
              </w:rPr>
              <w:t>1.36</w:t>
            </w:r>
          </w:p>
        </w:tc>
        <w:tc>
          <w:tcPr>
            <w:tcW w:w="561" w:type="pct"/>
            <w:shd w:val="clear" w:color="auto" w:fill="D9D9D9" w:themeFill="background1" w:themeFillShade="D9"/>
            <w:noWrap/>
            <w:hideMark/>
          </w:tcPr>
          <w:p w14:paraId="63B00584" w14:textId="77777777" w:rsidR="004F56BF" w:rsidRPr="00A87F13" w:rsidRDefault="004F56BF" w:rsidP="006824CC">
            <w:pPr>
              <w:pStyle w:val="NumericTableBodyText"/>
              <w:ind w:right="-490"/>
              <w:jc w:val="center"/>
              <w:rPr>
                <w:b/>
                <w:bCs/>
              </w:rPr>
            </w:pPr>
            <w:r w:rsidRPr="00A87F13">
              <w:rPr>
                <w:b/>
                <w:bCs/>
              </w:rPr>
              <w:t>1.62</w:t>
            </w:r>
          </w:p>
        </w:tc>
        <w:tc>
          <w:tcPr>
            <w:tcW w:w="561" w:type="pct"/>
            <w:shd w:val="clear" w:color="auto" w:fill="D9D9D9" w:themeFill="background1" w:themeFillShade="D9"/>
            <w:noWrap/>
            <w:hideMark/>
          </w:tcPr>
          <w:p w14:paraId="72D07DBB" w14:textId="77777777" w:rsidR="004F56BF" w:rsidRPr="00A87F13" w:rsidRDefault="004F56BF" w:rsidP="006824CC">
            <w:pPr>
              <w:pStyle w:val="NumericTableBodyText"/>
              <w:ind w:right="-490"/>
              <w:jc w:val="center"/>
              <w:rPr>
                <w:b/>
                <w:bCs/>
              </w:rPr>
            </w:pPr>
            <w:r w:rsidRPr="00A87F13">
              <w:rPr>
                <w:b/>
                <w:bCs/>
              </w:rPr>
              <w:t>28.16</w:t>
            </w:r>
          </w:p>
        </w:tc>
        <w:tc>
          <w:tcPr>
            <w:tcW w:w="561" w:type="pct"/>
            <w:shd w:val="clear" w:color="auto" w:fill="D9D9D9" w:themeFill="background1" w:themeFillShade="D9"/>
            <w:noWrap/>
            <w:hideMark/>
          </w:tcPr>
          <w:p w14:paraId="43745489" w14:textId="77777777" w:rsidR="004F56BF" w:rsidRPr="00A87F13" w:rsidRDefault="004F56BF" w:rsidP="006824CC">
            <w:pPr>
              <w:pStyle w:val="NumericTableBodyText"/>
              <w:ind w:right="-490"/>
              <w:jc w:val="center"/>
              <w:rPr>
                <w:b/>
                <w:bCs/>
              </w:rPr>
            </w:pPr>
            <w:r w:rsidRPr="00A87F13">
              <w:rPr>
                <w:b/>
                <w:bCs/>
              </w:rPr>
              <w:t>0.05</w:t>
            </w:r>
          </w:p>
        </w:tc>
      </w:tr>
      <w:tr w:rsidR="004F56BF" w14:paraId="2D8B6C2B" w14:textId="77777777" w:rsidTr="00A87F13">
        <w:trPr>
          <w:trHeight w:val="290"/>
        </w:trPr>
        <w:tc>
          <w:tcPr>
            <w:tcW w:w="1071" w:type="pct"/>
            <w:noWrap/>
            <w:hideMark/>
          </w:tcPr>
          <w:p w14:paraId="70C4CF2B" w14:textId="77777777" w:rsidR="004F56BF" w:rsidRDefault="004F56BF" w:rsidP="00D40DD7">
            <w:pPr>
              <w:pStyle w:val="NumericTableBodyText"/>
              <w:rPr>
                <w:i/>
                <w:iCs/>
              </w:rPr>
            </w:pPr>
            <w:r>
              <w:rPr>
                <w:i/>
                <w:iCs/>
              </w:rPr>
              <w:t>Sprattus muelleri</w:t>
            </w:r>
          </w:p>
        </w:tc>
        <w:tc>
          <w:tcPr>
            <w:tcW w:w="561" w:type="pct"/>
            <w:shd w:val="clear" w:color="auto" w:fill="D9D9D9" w:themeFill="background1" w:themeFillShade="D9"/>
            <w:noWrap/>
            <w:hideMark/>
          </w:tcPr>
          <w:p w14:paraId="494C874D" w14:textId="77777777" w:rsidR="004F56BF" w:rsidRPr="00A87F13" w:rsidRDefault="004F56BF" w:rsidP="006824CC">
            <w:pPr>
              <w:pStyle w:val="NumericTableBodyText"/>
              <w:ind w:right="-490"/>
              <w:jc w:val="center"/>
              <w:rPr>
                <w:b/>
                <w:bCs/>
              </w:rPr>
            </w:pPr>
            <w:r w:rsidRPr="00A87F13">
              <w:rPr>
                <w:b/>
                <w:bCs/>
              </w:rPr>
              <w:t>27.91</w:t>
            </w:r>
          </w:p>
        </w:tc>
        <w:tc>
          <w:tcPr>
            <w:tcW w:w="561" w:type="pct"/>
            <w:shd w:val="clear" w:color="auto" w:fill="D9D9D9" w:themeFill="background1" w:themeFillShade="D9"/>
            <w:noWrap/>
            <w:hideMark/>
          </w:tcPr>
          <w:p w14:paraId="17EF775B" w14:textId="77777777" w:rsidR="004F56BF" w:rsidRPr="00A87F13" w:rsidRDefault="004F56BF" w:rsidP="006824CC">
            <w:pPr>
              <w:pStyle w:val="NumericTableBodyText"/>
              <w:ind w:right="-490"/>
              <w:jc w:val="center"/>
              <w:rPr>
                <w:b/>
                <w:bCs/>
              </w:rPr>
            </w:pPr>
            <w:r w:rsidRPr="00A87F13">
              <w:rPr>
                <w:b/>
                <w:bCs/>
              </w:rPr>
              <w:t>29.32</w:t>
            </w:r>
          </w:p>
        </w:tc>
        <w:tc>
          <w:tcPr>
            <w:tcW w:w="561" w:type="pct"/>
            <w:shd w:val="clear" w:color="auto" w:fill="D9D9D9" w:themeFill="background1" w:themeFillShade="D9"/>
            <w:noWrap/>
            <w:hideMark/>
          </w:tcPr>
          <w:p w14:paraId="58C2A47D" w14:textId="77777777" w:rsidR="004F56BF" w:rsidRPr="00A87F13" w:rsidRDefault="004F56BF" w:rsidP="006824CC">
            <w:pPr>
              <w:pStyle w:val="NumericTableBodyText"/>
              <w:ind w:right="-490"/>
              <w:jc w:val="center"/>
              <w:rPr>
                <w:b/>
                <w:bCs/>
              </w:rPr>
            </w:pPr>
            <w:r w:rsidRPr="00A87F13">
              <w:rPr>
                <w:b/>
                <w:bCs/>
              </w:rPr>
              <w:t>27.17</w:t>
            </w:r>
          </w:p>
        </w:tc>
        <w:tc>
          <w:tcPr>
            <w:tcW w:w="561" w:type="pct"/>
            <w:shd w:val="clear" w:color="auto" w:fill="D9D9D9" w:themeFill="background1" w:themeFillShade="D9"/>
            <w:noWrap/>
            <w:hideMark/>
          </w:tcPr>
          <w:p w14:paraId="3E2D45B9" w14:textId="77777777" w:rsidR="004F56BF" w:rsidRPr="00A87F13" w:rsidRDefault="004F56BF" w:rsidP="006824CC">
            <w:pPr>
              <w:pStyle w:val="NumericTableBodyText"/>
              <w:ind w:right="-490"/>
              <w:jc w:val="center"/>
              <w:rPr>
                <w:b/>
                <w:bCs/>
              </w:rPr>
            </w:pPr>
            <w:r w:rsidRPr="00A87F13">
              <w:rPr>
                <w:b/>
                <w:bCs/>
              </w:rPr>
              <w:t>0.62</w:t>
            </w:r>
          </w:p>
        </w:tc>
        <w:tc>
          <w:tcPr>
            <w:tcW w:w="561" w:type="pct"/>
            <w:shd w:val="clear" w:color="auto" w:fill="D9D9D9" w:themeFill="background1" w:themeFillShade="D9"/>
            <w:noWrap/>
            <w:hideMark/>
          </w:tcPr>
          <w:p w14:paraId="69D89CC7" w14:textId="77777777" w:rsidR="004F56BF" w:rsidRPr="00A87F13" w:rsidRDefault="004F56BF" w:rsidP="006824CC">
            <w:pPr>
              <w:pStyle w:val="NumericTableBodyText"/>
              <w:ind w:right="-490"/>
              <w:jc w:val="center"/>
              <w:rPr>
                <w:b/>
                <w:bCs/>
              </w:rPr>
            </w:pPr>
            <w:r w:rsidRPr="00A87F13">
              <w:rPr>
                <w:b/>
                <w:bCs/>
              </w:rPr>
              <w:t>1.06</w:t>
            </w:r>
          </w:p>
        </w:tc>
        <w:tc>
          <w:tcPr>
            <w:tcW w:w="561" w:type="pct"/>
            <w:shd w:val="clear" w:color="auto" w:fill="D9D9D9" w:themeFill="background1" w:themeFillShade="D9"/>
            <w:noWrap/>
            <w:hideMark/>
          </w:tcPr>
          <w:p w14:paraId="36035E94" w14:textId="77777777" w:rsidR="004F56BF" w:rsidRPr="00A87F13" w:rsidRDefault="004F56BF" w:rsidP="006824CC">
            <w:pPr>
              <w:pStyle w:val="NumericTableBodyText"/>
              <w:ind w:right="-490"/>
              <w:jc w:val="center"/>
              <w:rPr>
                <w:b/>
                <w:bCs/>
              </w:rPr>
            </w:pPr>
            <w:r w:rsidRPr="00A87F13">
              <w:rPr>
                <w:b/>
                <w:bCs/>
              </w:rPr>
              <w:t>21.41</w:t>
            </w:r>
          </w:p>
        </w:tc>
        <w:tc>
          <w:tcPr>
            <w:tcW w:w="561" w:type="pct"/>
            <w:noWrap/>
            <w:hideMark/>
          </w:tcPr>
          <w:p w14:paraId="3A5016E7" w14:textId="77777777" w:rsidR="004F56BF" w:rsidRDefault="004F56BF" w:rsidP="006824CC">
            <w:pPr>
              <w:pStyle w:val="NumericTableBodyText"/>
              <w:ind w:right="-490"/>
              <w:jc w:val="center"/>
            </w:pPr>
            <w:r w:rsidRPr="000E09CA">
              <w:t>0.10</w:t>
            </w:r>
          </w:p>
        </w:tc>
      </w:tr>
      <w:tr w:rsidR="004F56BF" w14:paraId="5E11C78C" w14:textId="77777777" w:rsidTr="00A87F13">
        <w:trPr>
          <w:trHeight w:val="290"/>
        </w:trPr>
        <w:tc>
          <w:tcPr>
            <w:tcW w:w="1071" w:type="pct"/>
            <w:noWrap/>
            <w:hideMark/>
          </w:tcPr>
          <w:p w14:paraId="58C175B3" w14:textId="77777777" w:rsidR="004F56BF" w:rsidRDefault="004F56BF" w:rsidP="00D40DD7">
            <w:pPr>
              <w:pStyle w:val="NumericTableBodyText"/>
              <w:rPr>
                <w:i/>
                <w:iCs/>
              </w:rPr>
            </w:pPr>
            <w:r>
              <w:rPr>
                <w:i/>
                <w:iCs/>
              </w:rPr>
              <w:t>Squalus acanthias</w:t>
            </w:r>
          </w:p>
        </w:tc>
        <w:tc>
          <w:tcPr>
            <w:tcW w:w="561" w:type="pct"/>
            <w:noWrap/>
            <w:hideMark/>
          </w:tcPr>
          <w:p w14:paraId="10CD4A31" w14:textId="77777777" w:rsidR="004F56BF" w:rsidRDefault="004F56BF" w:rsidP="006824CC">
            <w:pPr>
              <w:pStyle w:val="NumericTableBodyText"/>
              <w:ind w:right="-490"/>
              <w:jc w:val="center"/>
            </w:pPr>
            <w:r w:rsidRPr="00F86D84">
              <w:t>10.63</w:t>
            </w:r>
          </w:p>
        </w:tc>
        <w:tc>
          <w:tcPr>
            <w:tcW w:w="561" w:type="pct"/>
            <w:noWrap/>
            <w:hideMark/>
          </w:tcPr>
          <w:p w14:paraId="2EA3FE70" w14:textId="77777777" w:rsidR="004F56BF" w:rsidRDefault="004F56BF" w:rsidP="006824CC">
            <w:pPr>
              <w:pStyle w:val="NumericTableBodyText"/>
              <w:ind w:right="-490"/>
              <w:jc w:val="center"/>
            </w:pPr>
            <w:r w:rsidRPr="00F86D84">
              <w:t>9.22</w:t>
            </w:r>
          </w:p>
        </w:tc>
        <w:tc>
          <w:tcPr>
            <w:tcW w:w="561" w:type="pct"/>
            <w:noWrap/>
            <w:hideMark/>
          </w:tcPr>
          <w:p w14:paraId="6464D0D9" w14:textId="77777777" w:rsidR="004F56BF" w:rsidRDefault="004F56BF" w:rsidP="006824CC">
            <w:pPr>
              <w:pStyle w:val="NumericTableBodyText"/>
              <w:ind w:right="-490"/>
              <w:jc w:val="center"/>
            </w:pPr>
            <w:r w:rsidRPr="00F86D84">
              <w:t>1.03</w:t>
            </w:r>
          </w:p>
        </w:tc>
        <w:tc>
          <w:tcPr>
            <w:tcW w:w="561" w:type="pct"/>
            <w:noWrap/>
            <w:hideMark/>
          </w:tcPr>
          <w:p w14:paraId="0AACFD96" w14:textId="77777777" w:rsidR="004F56BF" w:rsidRDefault="004F56BF" w:rsidP="006824CC">
            <w:pPr>
              <w:pStyle w:val="NumericTableBodyText"/>
              <w:ind w:right="-490"/>
              <w:jc w:val="center"/>
            </w:pPr>
            <w:r w:rsidRPr="00F86D84">
              <w:t>0.10</w:t>
            </w:r>
          </w:p>
        </w:tc>
        <w:tc>
          <w:tcPr>
            <w:tcW w:w="561" w:type="pct"/>
            <w:noWrap/>
            <w:hideMark/>
          </w:tcPr>
          <w:p w14:paraId="2989146C" w14:textId="77777777" w:rsidR="004F56BF" w:rsidRDefault="004F56BF" w:rsidP="006824CC">
            <w:pPr>
              <w:pStyle w:val="NumericTableBodyText"/>
              <w:ind w:right="-490"/>
              <w:jc w:val="center"/>
            </w:pPr>
            <w:r w:rsidRPr="00F86D84">
              <w:t>0.22</w:t>
            </w:r>
          </w:p>
        </w:tc>
        <w:tc>
          <w:tcPr>
            <w:tcW w:w="561" w:type="pct"/>
            <w:noWrap/>
            <w:hideMark/>
          </w:tcPr>
          <w:p w14:paraId="0AE13E2B" w14:textId="77777777" w:rsidR="004F56BF" w:rsidRDefault="004F56BF" w:rsidP="006824CC">
            <w:pPr>
              <w:pStyle w:val="NumericTableBodyText"/>
              <w:ind w:right="-490"/>
              <w:jc w:val="center"/>
            </w:pPr>
            <w:r w:rsidRPr="00F86D84">
              <w:t>0.35</w:t>
            </w:r>
          </w:p>
        </w:tc>
        <w:tc>
          <w:tcPr>
            <w:tcW w:w="561" w:type="pct"/>
            <w:noWrap/>
            <w:hideMark/>
          </w:tcPr>
          <w:p w14:paraId="7E1A9D4E" w14:textId="77777777" w:rsidR="004F56BF" w:rsidRDefault="004F56BF" w:rsidP="006824CC">
            <w:pPr>
              <w:pStyle w:val="NumericTableBodyText"/>
              <w:ind w:right="-490"/>
              <w:jc w:val="center"/>
            </w:pPr>
            <w:r w:rsidRPr="00F86D84">
              <w:t>0.01</w:t>
            </w:r>
          </w:p>
        </w:tc>
      </w:tr>
      <w:tr w:rsidR="004F56BF" w14:paraId="1E35C8C6" w14:textId="77777777" w:rsidTr="00A87F13">
        <w:trPr>
          <w:trHeight w:val="290"/>
        </w:trPr>
        <w:tc>
          <w:tcPr>
            <w:tcW w:w="1071" w:type="pct"/>
            <w:noWrap/>
            <w:hideMark/>
          </w:tcPr>
          <w:p w14:paraId="6B213CC5" w14:textId="77777777" w:rsidR="004F56BF" w:rsidRDefault="004F56BF" w:rsidP="00D40DD7">
            <w:pPr>
              <w:pStyle w:val="NumericTableBodyText"/>
              <w:rPr>
                <w:i/>
                <w:iCs/>
              </w:rPr>
            </w:pPr>
            <w:r>
              <w:rPr>
                <w:i/>
                <w:iCs/>
              </w:rPr>
              <w:t>Squalus griffini</w:t>
            </w:r>
          </w:p>
        </w:tc>
        <w:tc>
          <w:tcPr>
            <w:tcW w:w="561" w:type="pct"/>
            <w:noWrap/>
            <w:hideMark/>
          </w:tcPr>
          <w:p w14:paraId="75253585" w14:textId="77777777" w:rsidR="004F56BF" w:rsidRDefault="004F56BF" w:rsidP="006824CC">
            <w:pPr>
              <w:pStyle w:val="NumericTableBodyText"/>
              <w:ind w:right="-490"/>
              <w:jc w:val="center"/>
            </w:pPr>
            <w:r w:rsidRPr="00F86D84">
              <w:t>9.53</w:t>
            </w:r>
          </w:p>
        </w:tc>
        <w:tc>
          <w:tcPr>
            <w:tcW w:w="561" w:type="pct"/>
            <w:noWrap/>
            <w:hideMark/>
          </w:tcPr>
          <w:p w14:paraId="2F831525" w14:textId="77777777" w:rsidR="004F56BF" w:rsidRDefault="004F56BF" w:rsidP="006824CC">
            <w:pPr>
              <w:pStyle w:val="NumericTableBodyText"/>
              <w:ind w:right="-490"/>
              <w:jc w:val="center"/>
            </w:pPr>
            <w:r w:rsidRPr="00F86D84">
              <w:t>8.31</w:t>
            </w:r>
          </w:p>
        </w:tc>
        <w:tc>
          <w:tcPr>
            <w:tcW w:w="561" w:type="pct"/>
            <w:noWrap/>
            <w:hideMark/>
          </w:tcPr>
          <w:p w14:paraId="52CF0096" w14:textId="77777777" w:rsidR="004F56BF" w:rsidRDefault="004F56BF" w:rsidP="006824CC">
            <w:pPr>
              <w:pStyle w:val="NumericTableBodyText"/>
              <w:ind w:right="-490"/>
              <w:jc w:val="center"/>
            </w:pPr>
            <w:r w:rsidRPr="00F86D84">
              <w:t>0.20</w:t>
            </w:r>
          </w:p>
        </w:tc>
        <w:tc>
          <w:tcPr>
            <w:tcW w:w="561" w:type="pct"/>
            <w:noWrap/>
            <w:hideMark/>
          </w:tcPr>
          <w:p w14:paraId="6A5653A8" w14:textId="77777777" w:rsidR="004F56BF" w:rsidRDefault="004F56BF" w:rsidP="006824CC">
            <w:pPr>
              <w:pStyle w:val="NumericTableBodyText"/>
              <w:ind w:right="-490"/>
              <w:jc w:val="center"/>
            </w:pPr>
            <w:r w:rsidRPr="00F86D84">
              <w:t>0.03</w:t>
            </w:r>
          </w:p>
        </w:tc>
        <w:tc>
          <w:tcPr>
            <w:tcW w:w="561" w:type="pct"/>
            <w:noWrap/>
            <w:hideMark/>
          </w:tcPr>
          <w:p w14:paraId="0CD433B8" w14:textId="77777777" w:rsidR="004F56BF" w:rsidRDefault="004F56BF" w:rsidP="006824CC">
            <w:pPr>
              <w:pStyle w:val="NumericTableBodyText"/>
              <w:ind w:right="-490"/>
              <w:jc w:val="center"/>
            </w:pPr>
            <w:r w:rsidRPr="00F86D84">
              <w:t>0.07</w:t>
            </w:r>
          </w:p>
        </w:tc>
        <w:tc>
          <w:tcPr>
            <w:tcW w:w="561" w:type="pct"/>
            <w:noWrap/>
            <w:hideMark/>
          </w:tcPr>
          <w:p w14:paraId="43D0CB99" w14:textId="77777777" w:rsidR="004F56BF" w:rsidRDefault="004F56BF" w:rsidP="006824CC">
            <w:pPr>
              <w:pStyle w:val="NumericTableBodyText"/>
              <w:ind w:right="-490"/>
              <w:jc w:val="center"/>
            </w:pPr>
            <w:r w:rsidRPr="00F86D84">
              <w:t>0.04</w:t>
            </w:r>
          </w:p>
        </w:tc>
        <w:tc>
          <w:tcPr>
            <w:tcW w:w="561" w:type="pct"/>
            <w:noWrap/>
            <w:hideMark/>
          </w:tcPr>
          <w:p w14:paraId="3C1F7770" w14:textId="77777777" w:rsidR="004F56BF" w:rsidRDefault="004F56BF" w:rsidP="006824CC">
            <w:pPr>
              <w:pStyle w:val="NumericTableBodyText"/>
              <w:ind w:right="-490"/>
              <w:jc w:val="center"/>
            </w:pPr>
            <w:r w:rsidRPr="00F86D84">
              <w:t>0.00</w:t>
            </w:r>
          </w:p>
        </w:tc>
      </w:tr>
      <w:tr w:rsidR="004F56BF" w14:paraId="1E92AAD0" w14:textId="77777777" w:rsidTr="00A87F13">
        <w:trPr>
          <w:trHeight w:val="290"/>
        </w:trPr>
        <w:tc>
          <w:tcPr>
            <w:tcW w:w="1071" w:type="pct"/>
            <w:noWrap/>
            <w:hideMark/>
          </w:tcPr>
          <w:p w14:paraId="1064198B" w14:textId="77777777" w:rsidR="004F56BF" w:rsidRDefault="004F56BF" w:rsidP="00D40DD7">
            <w:pPr>
              <w:pStyle w:val="NumericTableBodyText"/>
              <w:rPr>
                <w:i/>
                <w:iCs/>
              </w:rPr>
            </w:pPr>
            <w:r>
              <w:rPr>
                <w:i/>
                <w:iCs/>
              </w:rPr>
              <w:t>Thyrsites atun</w:t>
            </w:r>
          </w:p>
        </w:tc>
        <w:tc>
          <w:tcPr>
            <w:tcW w:w="561" w:type="pct"/>
            <w:shd w:val="clear" w:color="auto" w:fill="D9D9D9" w:themeFill="background1" w:themeFillShade="D9"/>
            <w:noWrap/>
            <w:hideMark/>
          </w:tcPr>
          <w:p w14:paraId="6B349327" w14:textId="77777777" w:rsidR="004F56BF" w:rsidRPr="00A87F13" w:rsidRDefault="004F56BF" w:rsidP="006824CC">
            <w:pPr>
              <w:pStyle w:val="NumericTableBodyText"/>
              <w:ind w:right="-490"/>
              <w:jc w:val="center"/>
              <w:rPr>
                <w:b/>
                <w:bCs/>
              </w:rPr>
            </w:pPr>
            <w:r w:rsidRPr="00A87F13">
              <w:rPr>
                <w:b/>
                <w:bCs/>
              </w:rPr>
              <w:t>16.01</w:t>
            </w:r>
          </w:p>
        </w:tc>
        <w:tc>
          <w:tcPr>
            <w:tcW w:w="561" w:type="pct"/>
            <w:shd w:val="clear" w:color="auto" w:fill="D9D9D9" w:themeFill="background1" w:themeFillShade="D9"/>
            <w:noWrap/>
            <w:hideMark/>
          </w:tcPr>
          <w:p w14:paraId="5AFE3F12" w14:textId="77777777" w:rsidR="004F56BF" w:rsidRPr="00A87F13" w:rsidRDefault="004F56BF" w:rsidP="006824CC">
            <w:pPr>
              <w:pStyle w:val="NumericTableBodyText"/>
              <w:ind w:right="-490"/>
              <w:jc w:val="center"/>
              <w:rPr>
                <w:b/>
                <w:bCs/>
              </w:rPr>
            </w:pPr>
            <w:r w:rsidRPr="00A87F13">
              <w:rPr>
                <w:b/>
                <w:bCs/>
              </w:rPr>
              <w:t>15.44</w:t>
            </w:r>
          </w:p>
        </w:tc>
        <w:tc>
          <w:tcPr>
            <w:tcW w:w="561" w:type="pct"/>
            <w:noWrap/>
            <w:hideMark/>
          </w:tcPr>
          <w:p w14:paraId="66C671C6" w14:textId="77777777" w:rsidR="004F56BF" w:rsidRDefault="004F56BF" w:rsidP="006824CC">
            <w:pPr>
              <w:pStyle w:val="NumericTableBodyText"/>
              <w:ind w:right="-490"/>
              <w:jc w:val="center"/>
            </w:pPr>
            <w:r w:rsidRPr="00F86D84">
              <w:t>9.40</w:t>
            </w:r>
          </w:p>
        </w:tc>
        <w:tc>
          <w:tcPr>
            <w:tcW w:w="561" w:type="pct"/>
            <w:noWrap/>
            <w:hideMark/>
          </w:tcPr>
          <w:p w14:paraId="6607A9C5" w14:textId="77777777" w:rsidR="004F56BF" w:rsidRDefault="004F56BF" w:rsidP="006824CC">
            <w:pPr>
              <w:pStyle w:val="NumericTableBodyText"/>
              <w:ind w:right="-490"/>
              <w:jc w:val="center"/>
            </w:pPr>
            <w:r w:rsidRPr="00F86D84">
              <w:t>0.50</w:t>
            </w:r>
          </w:p>
        </w:tc>
        <w:tc>
          <w:tcPr>
            <w:tcW w:w="561" w:type="pct"/>
            <w:noWrap/>
            <w:hideMark/>
          </w:tcPr>
          <w:p w14:paraId="4F08D989" w14:textId="77777777" w:rsidR="004F56BF" w:rsidRDefault="004F56BF" w:rsidP="006824CC">
            <w:pPr>
              <w:pStyle w:val="NumericTableBodyText"/>
              <w:ind w:right="-490"/>
              <w:jc w:val="center"/>
            </w:pPr>
            <w:r w:rsidRPr="00F86D84">
              <w:t>0.93</w:t>
            </w:r>
          </w:p>
        </w:tc>
        <w:tc>
          <w:tcPr>
            <w:tcW w:w="561" w:type="pct"/>
            <w:shd w:val="clear" w:color="auto" w:fill="D9D9D9" w:themeFill="background1" w:themeFillShade="D9"/>
            <w:noWrap/>
            <w:hideMark/>
          </w:tcPr>
          <w:p w14:paraId="218E36FC" w14:textId="77777777" w:rsidR="004F56BF" w:rsidRPr="00A87F13" w:rsidRDefault="004F56BF" w:rsidP="006824CC">
            <w:pPr>
              <w:pStyle w:val="NumericTableBodyText"/>
              <w:ind w:right="-490"/>
              <w:jc w:val="center"/>
              <w:rPr>
                <w:b/>
                <w:bCs/>
              </w:rPr>
            </w:pPr>
            <w:r w:rsidRPr="00A87F13">
              <w:rPr>
                <w:b/>
                <w:bCs/>
              </w:rPr>
              <w:t>6.76</w:t>
            </w:r>
          </w:p>
        </w:tc>
        <w:tc>
          <w:tcPr>
            <w:tcW w:w="561" w:type="pct"/>
            <w:noWrap/>
            <w:hideMark/>
          </w:tcPr>
          <w:p w14:paraId="67E02FB2" w14:textId="77777777" w:rsidR="004F56BF" w:rsidRDefault="004F56BF" w:rsidP="006824CC">
            <w:pPr>
              <w:pStyle w:val="NumericTableBodyText"/>
              <w:ind w:right="-490"/>
              <w:jc w:val="center"/>
            </w:pPr>
            <w:r w:rsidRPr="00F86D84">
              <w:t>0.02</w:t>
            </w:r>
          </w:p>
        </w:tc>
      </w:tr>
      <w:tr w:rsidR="004F56BF" w14:paraId="68FC90BB" w14:textId="77777777" w:rsidTr="00A87F13">
        <w:trPr>
          <w:trHeight w:val="290"/>
        </w:trPr>
        <w:tc>
          <w:tcPr>
            <w:tcW w:w="1071" w:type="pct"/>
            <w:noWrap/>
            <w:hideMark/>
          </w:tcPr>
          <w:p w14:paraId="7BAFBDA8" w14:textId="77777777" w:rsidR="004F56BF" w:rsidRDefault="004F56BF" w:rsidP="00D40DD7">
            <w:pPr>
              <w:pStyle w:val="NumericTableBodyText"/>
              <w:rPr>
                <w:i/>
                <w:iCs/>
              </w:rPr>
            </w:pPr>
            <w:r>
              <w:rPr>
                <w:i/>
                <w:iCs/>
              </w:rPr>
              <w:t>Trachurus declivis</w:t>
            </w:r>
          </w:p>
        </w:tc>
        <w:tc>
          <w:tcPr>
            <w:tcW w:w="561" w:type="pct"/>
            <w:noWrap/>
            <w:hideMark/>
          </w:tcPr>
          <w:p w14:paraId="200BDCE8" w14:textId="77777777" w:rsidR="004F56BF" w:rsidRDefault="004F56BF" w:rsidP="006824CC">
            <w:pPr>
              <w:pStyle w:val="NumericTableBodyText"/>
              <w:ind w:right="-490"/>
              <w:jc w:val="center"/>
            </w:pPr>
            <w:r w:rsidRPr="00F86D84">
              <w:t>9.91</w:t>
            </w:r>
          </w:p>
        </w:tc>
        <w:tc>
          <w:tcPr>
            <w:tcW w:w="561" w:type="pct"/>
            <w:noWrap/>
            <w:hideMark/>
          </w:tcPr>
          <w:p w14:paraId="022661F6" w14:textId="77777777" w:rsidR="004F56BF" w:rsidRDefault="004F56BF" w:rsidP="006824CC">
            <w:pPr>
              <w:pStyle w:val="NumericTableBodyText"/>
              <w:ind w:right="-490"/>
              <w:jc w:val="center"/>
            </w:pPr>
            <w:r w:rsidRPr="00F86D84">
              <w:t>9.03</w:t>
            </w:r>
          </w:p>
        </w:tc>
        <w:tc>
          <w:tcPr>
            <w:tcW w:w="561" w:type="pct"/>
            <w:noWrap/>
            <w:hideMark/>
          </w:tcPr>
          <w:p w14:paraId="1588DE41" w14:textId="77777777" w:rsidR="004F56BF" w:rsidRDefault="004F56BF" w:rsidP="006824CC">
            <w:pPr>
              <w:pStyle w:val="NumericTableBodyText"/>
              <w:ind w:right="-490"/>
              <w:jc w:val="center"/>
            </w:pPr>
            <w:r w:rsidRPr="00F86D84">
              <w:t>0.92</w:t>
            </w:r>
          </w:p>
        </w:tc>
        <w:tc>
          <w:tcPr>
            <w:tcW w:w="561" w:type="pct"/>
            <w:noWrap/>
            <w:hideMark/>
          </w:tcPr>
          <w:p w14:paraId="3EC32CD2" w14:textId="77777777" w:rsidR="004F56BF" w:rsidRDefault="004F56BF" w:rsidP="006824CC">
            <w:pPr>
              <w:pStyle w:val="NumericTableBodyText"/>
              <w:ind w:right="-490"/>
              <w:jc w:val="center"/>
            </w:pPr>
            <w:r w:rsidRPr="00F86D84">
              <w:t>0.27</w:t>
            </w:r>
          </w:p>
        </w:tc>
        <w:tc>
          <w:tcPr>
            <w:tcW w:w="561" w:type="pct"/>
            <w:noWrap/>
            <w:hideMark/>
          </w:tcPr>
          <w:p w14:paraId="609B5086" w14:textId="77777777" w:rsidR="004F56BF" w:rsidRDefault="004F56BF" w:rsidP="006824CC">
            <w:pPr>
              <w:pStyle w:val="NumericTableBodyText"/>
              <w:ind w:right="-490"/>
              <w:jc w:val="center"/>
            </w:pPr>
            <w:r w:rsidRPr="00F86D84">
              <w:t>0.20</w:t>
            </w:r>
          </w:p>
        </w:tc>
        <w:tc>
          <w:tcPr>
            <w:tcW w:w="561" w:type="pct"/>
            <w:noWrap/>
            <w:hideMark/>
          </w:tcPr>
          <w:p w14:paraId="416D1586" w14:textId="77777777" w:rsidR="004F56BF" w:rsidRDefault="004F56BF" w:rsidP="006824CC">
            <w:pPr>
              <w:pStyle w:val="NumericTableBodyText"/>
              <w:ind w:right="-490"/>
              <w:jc w:val="center"/>
            </w:pPr>
            <w:r w:rsidRPr="00F86D84">
              <w:t>0.17</w:t>
            </w:r>
          </w:p>
        </w:tc>
        <w:tc>
          <w:tcPr>
            <w:tcW w:w="561" w:type="pct"/>
            <w:noWrap/>
            <w:hideMark/>
          </w:tcPr>
          <w:p w14:paraId="10DF7E4A" w14:textId="77777777" w:rsidR="004F56BF" w:rsidRDefault="004F56BF" w:rsidP="006824CC">
            <w:pPr>
              <w:pStyle w:val="NumericTableBodyText"/>
              <w:ind w:right="-490"/>
              <w:jc w:val="center"/>
            </w:pPr>
            <w:r w:rsidRPr="00F86D84">
              <w:t>0.02</w:t>
            </w:r>
          </w:p>
        </w:tc>
      </w:tr>
      <w:tr w:rsidR="004F56BF" w14:paraId="00F92A13" w14:textId="77777777" w:rsidTr="006824CC">
        <w:trPr>
          <w:trHeight w:val="290"/>
        </w:trPr>
        <w:tc>
          <w:tcPr>
            <w:tcW w:w="1071" w:type="pct"/>
            <w:noWrap/>
            <w:hideMark/>
          </w:tcPr>
          <w:p w14:paraId="3C494A73" w14:textId="77777777" w:rsidR="004F56BF" w:rsidRDefault="004F56BF" w:rsidP="00D40DD7">
            <w:pPr>
              <w:pStyle w:val="NumericTableBodyText"/>
              <w:rPr>
                <w:i/>
                <w:iCs/>
              </w:rPr>
            </w:pPr>
            <w:r>
              <w:rPr>
                <w:i/>
                <w:iCs/>
              </w:rPr>
              <w:t>Trachurus murphyi</w:t>
            </w:r>
          </w:p>
        </w:tc>
        <w:tc>
          <w:tcPr>
            <w:tcW w:w="561" w:type="pct"/>
            <w:noWrap/>
            <w:hideMark/>
          </w:tcPr>
          <w:p w14:paraId="62B9E28F" w14:textId="77777777" w:rsidR="004F56BF" w:rsidRDefault="004F56BF" w:rsidP="006824CC">
            <w:pPr>
              <w:pStyle w:val="NumericTableBodyText"/>
              <w:ind w:right="-490"/>
              <w:jc w:val="center"/>
            </w:pPr>
            <w:r w:rsidRPr="00F86D84">
              <w:t>11.94</w:t>
            </w:r>
          </w:p>
        </w:tc>
        <w:tc>
          <w:tcPr>
            <w:tcW w:w="561" w:type="pct"/>
            <w:noWrap/>
            <w:hideMark/>
          </w:tcPr>
          <w:p w14:paraId="10357E6A" w14:textId="77777777" w:rsidR="004F56BF" w:rsidRDefault="004F56BF" w:rsidP="006824CC">
            <w:pPr>
              <w:pStyle w:val="NumericTableBodyText"/>
              <w:ind w:right="-490"/>
              <w:jc w:val="center"/>
            </w:pPr>
            <w:r w:rsidRPr="00F86D84">
              <w:t>10.24</w:t>
            </w:r>
          </w:p>
        </w:tc>
        <w:tc>
          <w:tcPr>
            <w:tcW w:w="561" w:type="pct"/>
            <w:noWrap/>
            <w:hideMark/>
          </w:tcPr>
          <w:p w14:paraId="6F3F62A6" w14:textId="77777777" w:rsidR="004F56BF" w:rsidRDefault="004F56BF" w:rsidP="006824CC">
            <w:pPr>
              <w:pStyle w:val="NumericTableBodyText"/>
              <w:ind w:right="-490"/>
              <w:jc w:val="center"/>
            </w:pPr>
            <w:r w:rsidRPr="00F86D84">
              <w:t>2.00</w:t>
            </w:r>
          </w:p>
        </w:tc>
        <w:tc>
          <w:tcPr>
            <w:tcW w:w="561" w:type="pct"/>
            <w:noWrap/>
            <w:hideMark/>
          </w:tcPr>
          <w:p w14:paraId="6DB878B5" w14:textId="77777777" w:rsidR="004F56BF" w:rsidRDefault="004F56BF" w:rsidP="006824CC">
            <w:pPr>
              <w:pStyle w:val="NumericTableBodyText"/>
              <w:ind w:right="-490"/>
              <w:jc w:val="center"/>
            </w:pPr>
            <w:r w:rsidRPr="00F86D84">
              <w:t>0.03</w:t>
            </w:r>
          </w:p>
        </w:tc>
        <w:tc>
          <w:tcPr>
            <w:tcW w:w="561" w:type="pct"/>
            <w:noWrap/>
            <w:hideMark/>
          </w:tcPr>
          <w:p w14:paraId="58FBA213" w14:textId="77777777" w:rsidR="004F56BF" w:rsidRDefault="004F56BF" w:rsidP="006824CC">
            <w:pPr>
              <w:pStyle w:val="NumericTableBodyText"/>
              <w:ind w:right="-490"/>
              <w:jc w:val="center"/>
            </w:pPr>
            <w:r w:rsidRPr="00F86D84">
              <w:t>0.03</w:t>
            </w:r>
          </w:p>
        </w:tc>
        <w:tc>
          <w:tcPr>
            <w:tcW w:w="561" w:type="pct"/>
            <w:noWrap/>
            <w:hideMark/>
          </w:tcPr>
          <w:p w14:paraId="4885A983" w14:textId="77777777" w:rsidR="004F56BF" w:rsidRDefault="004F56BF" w:rsidP="006824CC">
            <w:pPr>
              <w:pStyle w:val="NumericTableBodyText"/>
              <w:ind w:right="-490"/>
              <w:jc w:val="center"/>
            </w:pPr>
            <w:r w:rsidRPr="00F86D84">
              <w:t>1.85</w:t>
            </w:r>
          </w:p>
        </w:tc>
        <w:tc>
          <w:tcPr>
            <w:tcW w:w="561" w:type="pct"/>
            <w:noWrap/>
            <w:hideMark/>
          </w:tcPr>
          <w:p w14:paraId="4AC4F509" w14:textId="77777777" w:rsidR="004F56BF" w:rsidRDefault="004F56BF" w:rsidP="006824CC">
            <w:pPr>
              <w:pStyle w:val="NumericTableBodyText"/>
              <w:ind w:right="-490"/>
              <w:jc w:val="center"/>
            </w:pPr>
            <w:r w:rsidRPr="00F86D84">
              <w:t>0.01</w:t>
            </w:r>
          </w:p>
        </w:tc>
      </w:tr>
      <w:tr w:rsidR="004F56BF" w14:paraId="70C106C9" w14:textId="77777777" w:rsidTr="006824CC">
        <w:trPr>
          <w:trHeight w:val="290"/>
        </w:trPr>
        <w:tc>
          <w:tcPr>
            <w:tcW w:w="1071" w:type="pct"/>
            <w:tcBorders>
              <w:bottom w:val="single" w:sz="4" w:space="0" w:color="auto"/>
            </w:tcBorders>
            <w:noWrap/>
            <w:hideMark/>
          </w:tcPr>
          <w:p w14:paraId="71CFB92C" w14:textId="77777777" w:rsidR="004F56BF" w:rsidRDefault="004F56BF" w:rsidP="00D40DD7">
            <w:pPr>
              <w:pStyle w:val="NumericTableBodyText"/>
              <w:rPr>
                <w:i/>
                <w:iCs/>
              </w:rPr>
            </w:pPr>
            <w:r>
              <w:rPr>
                <w:i/>
                <w:iCs/>
              </w:rPr>
              <w:t>Trachurus novaezelandiae</w:t>
            </w:r>
          </w:p>
        </w:tc>
        <w:tc>
          <w:tcPr>
            <w:tcW w:w="561" w:type="pct"/>
            <w:tcBorders>
              <w:bottom w:val="single" w:sz="4" w:space="0" w:color="auto"/>
            </w:tcBorders>
            <w:shd w:val="clear" w:color="auto" w:fill="D9D9D9" w:themeFill="background1" w:themeFillShade="D9"/>
            <w:noWrap/>
            <w:hideMark/>
          </w:tcPr>
          <w:p w14:paraId="48FFB583" w14:textId="77777777" w:rsidR="004F56BF" w:rsidRPr="00A87F13" w:rsidRDefault="004F56BF" w:rsidP="006824CC">
            <w:pPr>
              <w:pStyle w:val="NumericTableBodyText"/>
              <w:ind w:right="-490"/>
              <w:jc w:val="center"/>
              <w:rPr>
                <w:b/>
                <w:bCs/>
              </w:rPr>
            </w:pPr>
            <w:r w:rsidRPr="00A87F13">
              <w:rPr>
                <w:b/>
                <w:bCs/>
              </w:rPr>
              <w:t>16.54</w:t>
            </w:r>
          </w:p>
        </w:tc>
        <w:tc>
          <w:tcPr>
            <w:tcW w:w="561" w:type="pct"/>
            <w:tcBorders>
              <w:bottom w:val="single" w:sz="4" w:space="0" w:color="auto"/>
            </w:tcBorders>
            <w:shd w:val="clear" w:color="auto" w:fill="D9D9D9" w:themeFill="background1" w:themeFillShade="D9"/>
            <w:noWrap/>
            <w:hideMark/>
          </w:tcPr>
          <w:p w14:paraId="14E33098" w14:textId="77777777" w:rsidR="004F56BF" w:rsidRPr="00A87F13" w:rsidRDefault="004F56BF" w:rsidP="006824CC">
            <w:pPr>
              <w:pStyle w:val="NumericTableBodyText"/>
              <w:ind w:right="-490"/>
              <w:jc w:val="center"/>
              <w:rPr>
                <w:b/>
                <w:bCs/>
              </w:rPr>
            </w:pPr>
            <w:r w:rsidRPr="00A87F13">
              <w:rPr>
                <w:b/>
                <w:bCs/>
              </w:rPr>
              <w:t>16.08</w:t>
            </w:r>
          </w:p>
        </w:tc>
        <w:tc>
          <w:tcPr>
            <w:tcW w:w="561" w:type="pct"/>
            <w:tcBorders>
              <w:bottom w:val="single" w:sz="4" w:space="0" w:color="auto"/>
            </w:tcBorders>
            <w:shd w:val="clear" w:color="auto" w:fill="D9D9D9" w:themeFill="background1" w:themeFillShade="D9"/>
            <w:noWrap/>
            <w:hideMark/>
          </w:tcPr>
          <w:p w14:paraId="6ACBEE10" w14:textId="77777777" w:rsidR="004F56BF" w:rsidRPr="00A87F13" w:rsidRDefault="004F56BF" w:rsidP="006824CC">
            <w:pPr>
              <w:pStyle w:val="NumericTableBodyText"/>
              <w:ind w:right="-490"/>
              <w:jc w:val="center"/>
              <w:rPr>
                <w:b/>
                <w:bCs/>
              </w:rPr>
            </w:pPr>
            <w:r w:rsidRPr="00A87F13">
              <w:rPr>
                <w:b/>
                <w:bCs/>
              </w:rPr>
              <w:t>12.42</w:t>
            </w:r>
          </w:p>
        </w:tc>
        <w:tc>
          <w:tcPr>
            <w:tcW w:w="561" w:type="pct"/>
            <w:tcBorders>
              <w:bottom w:val="single" w:sz="4" w:space="0" w:color="auto"/>
            </w:tcBorders>
            <w:shd w:val="clear" w:color="auto" w:fill="D9D9D9" w:themeFill="background1" w:themeFillShade="D9"/>
            <w:noWrap/>
            <w:hideMark/>
          </w:tcPr>
          <w:p w14:paraId="2C78DA85" w14:textId="77777777" w:rsidR="004F56BF" w:rsidRPr="00A87F13" w:rsidRDefault="004F56BF" w:rsidP="006824CC">
            <w:pPr>
              <w:pStyle w:val="NumericTableBodyText"/>
              <w:ind w:right="-490"/>
              <w:jc w:val="center"/>
              <w:rPr>
                <w:b/>
                <w:bCs/>
              </w:rPr>
            </w:pPr>
            <w:r w:rsidRPr="00A87F13">
              <w:rPr>
                <w:b/>
                <w:bCs/>
              </w:rPr>
              <w:t>0.52</w:t>
            </w:r>
          </w:p>
        </w:tc>
        <w:tc>
          <w:tcPr>
            <w:tcW w:w="561" w:type="pct"/>
            <w:tcBorders>
              <w:bottom w:val="single" w:sz="4" w:space="0" w:color="auto"/>
            </w:tcBorders>
            <w:noWrap/>
            <w:hideMark/>
          </w:tcPr>
          <w:p w14:paraId="3363D9CA" w14:textId="77777777" w:rsidR="004F56BF" w:rsidRPr="00BF5165" w:rsidRDefault="004F56BF" w:rsidP="006824CC">
            <w:pPr>
              <w:pStyle w:val="NumericTableBodyText"/>
              <w:ind w:right="-490"/>
              <w:jc w:val="center"/>
            </w:pPr>
            <w:r w:rsidRPr="00BF5165">
              <w:t>0.98</w:t>
            </w:r>
          </w:p>
        </w:tc>
        <w:tc>
          <w:tcPr>
            <w:tcW w:w="561" w:type="pct"/>
            <w:tcBorders>
              <w:bottom w:val="single" w:sz="4" w:space="0" w:color="auto"/>
            </w:tcBorders>
            <w:shd w:val="clear" w:color="auto" w:fill="D9D9D9" w:themeFill="background1" w:themeFillShade="D9"/>
            <w:noWrap/>
            <w:hideMark/>
          </w:tcPr>
          <w:p w14:paraId="18A6DA13" w14:textId="77777777" w:rsidR="004F56BF" w:rsidRPr="00A87F13" w:rsidRDefault="004F56BF" w:rsidP="006824CC">
            <w:pPr>
              <w:pStyle w:val="NumericTableBodyText"/>
              <w:ind w:right="-490"/>
              <w:jc w:val="center"/>
              <w:rPr>
                <w:b/>
                <w:bCs/>
              </w:rPr>
            </w:pPr>
            <w:r w:rsidRPr="00A87F13">
              <w:rPr>
                <w:b/>
                <w:bCs/>
              </w:rPr>
              <w:t>8.85</w:t>
            </w:r>
          </w:p>
        </w:tc>
        <w:tc>
          <w:tcPr>
            <w:tcW w:w="561" w:type="pct"/>
            <w:tcBorders>
              <w:bottom w:val="single" w:sz="4" w:space="0" w:color="auto"/>
            </w:tcBorders>
            <w:shd w:val="clear" w:color="auto" w:fill="D9D9D9" w:themeFill="background1" w:themeFillShade="D9"/>
            <w:noWrap/>
            <w:hideMark/>
          </w:tcPr>
          <w:p w14:paraId="5408CD83" w14:textId="77777777" w:rsidR="004F56BF" w:rsidRPr="00A87F13" w:rsidRDefault="004F56BF" w:rsidP="006824CC">
            <w:pPr>
              <w:pStyle w:val="NumericTableBodyText"/>
              <w:ind w:right="-490"/>
              <w:jc w:val="center"/>
              <w:rPr>
                <w:b/>
                <w:bCs/>
              </w:rPr>
            </w:pPr>
            <w:r w:rsidRPr="00A87F13">
              <w:rPr>
                <w:b/>
                <w:bCs/>
              </w:rPr>
              <w:t>0.03</w:t>
            </w:r>
          </w:p>
        </w:tc>
      </w:tr>
      <w:tr w:rsidR="004F56BF" w14:paraId="3B211B87" w14:textId="77777777" w:rsidTr="006824CC">
        <w:trPr>
          <w:trHeight w:val="290"/>
        </w:trPr>
        <w:tc>
          <w:tcPr>
            <w:tcW w:w="1071" w:type="pct"/>
            <w:tcBorders>
              <w:top w:val="single" w:sz="4" w:space="0" w:color="auto"/>
            </w:tcBorders>
            <w:noWrap/>
            <w:hideMark/>
          </w:tcPr>
          <w:p w14:paraId="382E31F3" w14:textId="77777777" w:rsidR="004F56BF" w:rsidRDefault="004F56BF" w:rsidP="00D40DD7">
            <w:pPr>
              <w:pStyle w:val="NumericTableBodyText"/>
              <w:rPr>
                <w:i/>
                <w:iCs/>
              </w:rPr>
            </w:pPr>
            <w:r>
              <w:rPr>
                <w:i/>
                <w:iCs/>
              </w:rPr>
              <w:lastRenderedPageBreak/>
              <w:t>Upeneichthys lineatus</w:t>
            </w:r>
          </w:p>
        </w:tc>
        <w:tc>
          <w:tcPr>
            <w:tcW w:w="561" w:type="pct"/>
            <w:tcBorders>
              <w:top w:val="single" w:sz="4" w:space="0" w:color="auto"/>
            </w:tcBorders>
            <w:noWrap/>
            <w:hideMark/>
          </w:tcPr>
          <w:p w14:paraId="5F3F0487" w14:textId="77777777" w:rsidR="004F56BF" w:rsidRDefault="004F56BF" w:rsidP="006824CC">
            <w:pPr>
              <w:pStyle w:val="NumericTableBodyText"/>
              <w:ind w:right="-490"/>
              <w:jc w:val="center"/>
            </w:pPr>
            <w:r w:rsidRPr="00F86D84">
              <w:t>10.34</w:t>
            </w:r>
          </w:p>
        </w:tc>
        <w:tc>
          <w:tcPr>
            <w:tcW w:w="561" w:type="pct"/>
            <w:tcBorders>
              <w:top w:val="single" w:sz="4" w:space="0" w:color="auto"/>
            </w:tcBorders>
            <w:noWrap/>
            <w:hideMark/>
          </w:tcPr>
          <w:p w14:paraId="0F9D934D" w14:textId="77777777" w:rsidR="004F56BF" w:rsidRDefault="004F56BF" w:rsidP="006824CC">
            <w:pPr>
              <w:pStyle w:val="NumericTableBodyText"/>
              <w:ind w:right="-490"/>
              <w:jc w:val="center"/>
            </w:pPr>
            <w:r w:rsidRPr="00F86D84">
              <w:t>10.84</w:t>
            </w:r>
          </w:p>
        </w:tc>
        <w:tc>
          <w:tcPr>
            <w:tcW w:w="561" w:type="pct"/>
            <w:tcBorders>
              <w:top w:val="single" w:sz="4" w:space="0" w:color="auto"/>
            </w:tcBorders>
            <w:noWrap/>
            <w:hideMark/>
          </w:tcPr>
          <w:p w14:paraId="2B28A5CC" w14:textId="77777777" w:rsidR="004F56BF" w:rsidRDefault="004F56BF" w:rsidP="006824CC">
            <w:pPr>
              <w:pStyle w:val="NumericTableBodyText"/>
              <w:ind w:right="-490"/>
              <w:jc w:val="center"/>
            </w:pPr>
            <w:r w:rsidRPr="00F86D84">
              <w:t>9.11</w:t>
            </w:r>
          </w:p>
        </w:tc>
        <w:tc>
          <w:tcPr>
            <w:tcW w:w="561" w:type="pct"/>
            <w:tcBorders>
              <w:top w:val="single" w:sz="4" w:space="0" w:color="auto"/>
            </w:tcBorders>
            <w:shd w:val="clear" w:color="auto" w:fill="D9D9D9" w:themeFill="background1" w:themeFillShade="D9"/>
            <w:noWrap/>
            <w:hideMark/>
          </w:tcPr>
          <w:p w14:paraId="516D5F1F" w14:textId="77777777" w:rsidR="004F56BF" w:rsidRPr="00A87F13" w:rsidRDefault="004F56BF" w:rsidP="006824CC">
            <w:pPr>
              <w:pStyle w:val="NumericTableBodyText"/>
              <w:ind w:right="-490"/>
              <w:jc w:val="center"/>
              <w:rPr>
                <w:b/>
                <w:bCs/>
              </w:rPr>
            </w:pPr>
            <w:r w:rsidRPr="00A87F13">
              <w:rPr>
                <w:b/>
                <w:bCs/>
              </w:rPr>
              <w:t>1.11</w:t>
            </w:r>
          </w:p>
        </w:tc>
        <w:tc>
          <w:tcPr>
            <w:tcW w:w="561" w:type="pct"/>
            <w:tcBorders>
              <w:top w:val="single" w:sz="4" w:space="0" w:color="auto"/>
            </w:tcBorders>
            <w:shd w:val="clear" w:color="auto" w:fill="D9D9D9" w:themeFill="background1" w:themeFillShade="D9"/>
            <w:noWrap/>
            <w:hideMark/>
          </w:tcPr>
          <w:p w14:paraId="6BE70432" w14:textId="77777777" w:rsidR="004F56BF" w:rsidRPr="00A87F13" w:rsidRDefault="004F56BF" w:rsidP="006824CC">
            <w:pPr>
              <w:pStyle w:val="NumericTableBodyText"/>
              <w:ind w:right="-490"/>
              <w:jc w:val="center"/>
              <w:rPr>
                <w:b/>
                <w:bCs/>
              </w:rPr>
            </w:pPr>
            <w:r w:rsidRPr="00A87F13">
              <w:rPr>
                <w:b/>
                <w:bCs/>
              </w:rPr>
              <w:t>2.48</w:t>
            </w:r>
          </w:p>
        </w:tc>
        <w:tc>
          <w:tcPr>
            <w:tcW w:w="561" w:type="pct"/>
            <w:tcBorders>
              <w:top w:val="single" w:sz="4" w:space="0" w:color="auto"/>
            </w:tcBorders>
            <w:noWrap/>
            <w:hideMark/>
          </w:tcPr>
          <w:p w14:paraId="1898ED80" w14:textId="77777777" w:rsidR="004F56BF" w:rsidRDefault="004F56BF" w:rsidP="006824CC">
            <w:pPr>
              <w:pStyle w:val="NumericTableBodyText"/>
              <w:ind w:right="-490"/>
              <w:jc w:val="center"/>
            </w:pPr>
            <w:r w:rsidRPr="00F86D84">
              <w:t>1.80</w:t>
            </w:r>
          </w:p>
        </w:tc>
        <w:tc>
          <w:tcPr>
            <w:tcW w:w="561" w:type="pct"/>
            <w:tcBorders>
              <w:top w:val="single" w:sz="4" w:space="0" w:color="auto"/>
            </w:tcBorders>
            <w:shd w:val="clear" w:color="auto" w:fill="D9D9D9" w:themeFill="background1" w:themeFillShade="D9"/>
            <w:noWrap/>
            <w:hideMark/>
          </w:tcPr>
          <w:p w14:paraId="3DDBFA60" w14:textId="77777777" w:rsidR="004F56BF" w:rsidRPr="00A87F13" w:rsidRDefault="004F56BF" w:rsidP="006824CC">
            <w:pPr>
              <w:pStyle w:val="NumericTableBodyText"/>
              <w:ind w:right="-490"/>
              <w:jc w:val="center"/>
              <w:rPr>
                <w:b/>
                <w:bCs/>
              </w:rPr>
            </w:pPr>
            <w:r w:rsidRPr="00A87F13">
              <w:rPr>
                <w:b/>
                <w:bCs/>
              </w:rPr>
              <w:t>0.03</w:t>
            </w:r>
          </w:p>
        </w:tc>
      </w:tr>
      <w:tr w:rsidR="004F56BF" w14:paraId="5BEC3F91" w14:textId="77777777" w:rsidTr="00A87F13">
        <w:trPr>
          <w:trHeight w:val="290"/>
        </w:trPr>
        <w:tc>
          <w:tcPr>
            <w:tcW w:w="1071" w:type="pct"/>
            <w:noWrap/>
            <w:hideMark/>
          </w:tcPr>
          <w:p w14:paraId="0029DE0B" w14:textId="77777777" w:rsidR="004F56BF" w:rsidRDefault="004F56BF" w:rsidP="00D40DD7">
            <w:pPr>
              <w:pStyle w:val="NumericTableBodyText"/>
              <w:rPr>
                <w:i/>
                <w:iCs/>
              </w:rPr>
            </w:pPr>
            <w:r>
              <w:rPr>
                <w:i/>
                <w:iCs/>
              </w:rPr>
              <w:t>Xenocephalus armatus</w:t>
            </w:r>
          </w:p>
        </w:tc>
        <w:tc>
          <w:tcPr>
            <w:tcW w:w="561" w:type="pct"/>
            <w:noWrap/>
            <w:hideMark/>
          </w:tcPr>
          <w:p w14:paraId="6137F0DC" w14:textId="77777777" w:rsidR="004F56BF" w:rsidRDefault="004F56BF" w:rsidP="006824CC">
            <w:pPr>
              <w:pStyle w:val="NumericTableBodyText"/>
              <w:ind w:right="-490"/>
              <w:jc w:val="center"/>
            </w:pPr>
            <w:r w:rsidRPr="00F86D84">
              <w:t>9.81</w:t>
            </w:r>
          </w:p>
        </w:tc>
        <w:tc>
          <w:tcPr>
            <w:tcW w:w="561" w:type="pct"/>
            <w:noWrap/>
            <w:hideMark/>
          </w:tcPr>
          <w:p w14:paraId="3A200FD9" w14:textId="77777777" w:rsidR="004F56BF" w:rsidRDefault="004F56BF" w:rsidP="006824CC">
            <w:pPr>
              <w:pStyle w:val="NumericTableBodyText"/>
              <w:ind w:right="-490"/>
              <w:jc w:val="center"/>
            </w:pPr>
            <w:r w:rsidRPr="00F86D84">
              <w:t>7.82</w:t>
            </w:r>
          </w:p>
        </w:tc>
        <w:tc>
          <w:tcPr>
            <w:tcW w:w="561" w:type="pct"/>
            <w:noWrap/>
            <w:hideMark/>
          </w:tcPr>
          <w:p w14:paraId="7B0CDD95" w14:textId="77777777" w:rsidR="004F56BF" w:rsidRDefault="004F56BF" w:rsidP="006824CC">
            <w:pPr>
              <w:pStyle w:val="NumericTableBodyText"/>
              <w:ind w:right="-490"/>
              <w:jc w:val="center"/>
            </w:pPr>
            <w:r w:rsidRPr="00F86D84">
              <w:t>0.11</w:t>
            </w:r>
          </w:p>
        </w:tc>
        <w:tc>
          <w:tcPr>
            <w:tcW w:w="561" w:type="pct"/>
            <w:noWrap/>
            <w:hideMark/>
          </w:tcPr>
          <w:p w14:paraId="379D9098" w14:textId="77777777" w:rsidR="004F56BF" w:rsidRDefault="004F56BF" w:rsidP="006824CC">
            <w:pPr>
              <w:pStyle w:val="NumericTableBodyText"/>
              <w:ind w:right="-490"/>
              <w:jc w:val="center"/>
            </w:pPr>
            <w:r w:rsidRPr="00F86D84">
              <w:t>0.04</w:t>
            </w:r>
          </w:p>
        </w:tc>
        <w:tc>
          <w:tcPr>
            <w:tcW w:w="561" w:type="pct"/>
            <w:noWrap/>
            <w:hideMark/>
          </w:tcPr>
          <w:p w14:paraId="32C0ED9D" w14:textId="77777777" w:rsidR="004F56BF" w:rsidRDefault="004F56BF" w:rsidP="006824CC">
            <w:pPr>
              <w:pStyle w:val="NumericTableBodyText"/>
              <w:ind w:right="-490"/>
              <w:jc w:val="center"/>
            </w:pPr>
            <w:r w:rsidRPr="00F86D84">
              <w:t>0.02</w:t>
            </w:r>
          </w:p>
        </w:tc>
        <w:tc>
          <w:tcPr>
            <w:tcW w:w="561" w:type="pct"/>
            <w:noWrap/>
            <w:hideMark/>
          </w:tcPr>
          <w:p w14:paraId="2E686412" w14:textId="77777777" w:rsidR="004F56BF" w:rsidRDefault="004F56BF" w:rsidP="006824CC">
            <w:pPr>
              <w:pStyle w:val="NumericTableBodyText"/>
              <w:ind w:right="-490"/>
              <w:jc w:val="center"/>
            </w:pPr>
            <w:r w:rsidRPr="00F86D84">
              <w:t>0.01</w:t>
            </w:r>
          </w:p>
        </w:tc>
        <w:tc>
          <w:tcPr>
            <w:tcW w:w="561" w:type="pct"/>
            <w:noWrap/>
            <w:hideMark/>
          </w:tcPr>
          <w:p w14:paraId="75D3DDAD" w14:textId="77777777" w:rsidR="004F56BF" w:rsidRDefault="004F56BF" w:rsidP="006824CC">
            <w:pPr>
              <w:pStyle w:val="NumericTableBodyText"/>
              <w:ind w:right="-490"/>
              <w:jc w:val="center"/>
            </w:pPr>
            <w:r w:rsidRPr="00F86D84">
              <w:t>0.00</w:t>
            </w:r>
          </w:p>
        </w:tc>
      </w:tr>
      <w:tr w:rsidR="004F56BF" w14:paraId="692C80C6" w14:textId="77777777" w:rsidTr="00A87F13">
        <w:trPr>
          <w:trHeight w:val="290"/>
        </w:trPr>
        <w:tc>
          <w:tcPr>
            <w:tcW w:w="1071" w:type="pct"/>
            <w:noWrap/>
            <w:hideMark/>
          </w:tcPr>
          <w:p w14:paraId="114F7220" w14:textId="77777777" w:rsidR="004F56BF" w:rsidRDefault="004F56BF" w:rsidP="00D40DD7">
            <w:pPr>
              <w:pStyle w:val="NumericTableBodyText"/>
              <w:rPr>
                <w:i/>
                <w:iCs/>
              </w:rPr>
            </w:pPr>
            <w:r>
              <w:rPr>
                <w:i/>
                <w:iCs/>
              </w:rPr>
              <w:t>Zanclistius elevatus</w:t>
            </w:r>
          </w:p>
        </w:tc>
        <w:tc>
          <w:tcPr>
            <w:tcW w:w="561" w:type="pct"/>
            <w:noWrap/>
            <w:hideMark/>
          </w:tcPr>
          <w:p w14:paraId="2FD9DDF0" w14:textId="77777777" w:rsidR="004F56BF" w:rsidRDefault="004F56BF" w:rsidP="006824CC">
            <w:pPr>
              <w:pStyle w:val="NumericTableBodyText"/>
              <w:ind w:right="-490"/>
              <w:jc w:val="center"/>
            </w:pPr>
            <w:r w:rsidRPr="00F86D84">
              <w:t>11.04</w:t>
            </w:r>
          </w:p>
        </w:tc>
        <w:tc>
          <w:tcPr>
            <w:tcW w:w="561" w:type="pct"/>
            <w:noWrap/>
            <w:hideMark/>
          </w:tcPr>
          <w:p w14:paraId="54240F63" w14:textId="77777777" w:rsidR="004F56BF" w:rsidRDefault="004F56BF" w:rsidP="006824CC">
            <w:pPr>
              <w:pStyle w:val="NumericTableBodyText"/>
              <w:ind w:right="-490"/>
              <w:jc w:val="center"/>
            </w:pPr>
            <w:r w:rsidRPr="00F86D84">
              <w:t>10.05</w:t>
            </w:r>
          </w:p>
        </w:tc>
        <w:tc>
          <w:tcPr>
            <w:tcW w:w="561" w:type="pct"/>
            <w:noWrap/>
            <w:hideMark/>
          </w:tcPr>
          <w:p w14:paraId="066F2295" w14:textId="77777777" w:rsidR="004F56BF" w:rsidRDefault="004F56BF" w:rsidP="006824CC">
            <w:pPr>
              <w:pStyle w:val="NumericTableBodyText"/>
              <w:ind w:right="-490"/>
              <w:jc w:val="center"/>
            </w:pPr>
            <w:r w:rsidRPr="00F86D84">
              <w:t>0.45</w:t>
            </w:r>
          </w:p>
        </w:tc>
        <w:tc>
          <w:tcPr>
            <w:tcW w:w="561" w:type="pct"/>
            <w:noWrap/>
            <w:hideMark/>
          </w:tcPr>
          <w:p w14:paraId="708E6AE5" w14:textId="77777777" w:rsidR="004F56BF" w:rsidRDefault="004F56BF" w:rsidP="006824CC">
            <w:pPr>
              <w:pStyle w:val="NumericTableBodyText"/>
              <w:ind w:right="-490"/>
              <w:jc w:val="center"/>
            </w:pPr>
            <w:r w:rsidRPr="00F86D84">
              <w:t>0.06</w:t>
            </w:r>
          </w:p>
        </w:tc>
        <w:tc>
          <w:tcPr>
            <w:tcW w:w="561" w:type="pct"/>
            <w:noWrap/>
            <w:hideMark/>
          </w:tcPr>
          <w:p w14:paraId="22A7B8F2" w14:textId="77777777" w:rsidR="004F56BF" w:rsidRDefault="004F56BF" w:rsidP="006824CC">
            <w:pPr>
              <w:pStyle w:val="NumericTableBodyText"/>
              <w:ind w:right="-490"/>
              <w:jc w:val="center"/>
            </w:pPr>
            <w:r w:rsidRPr="00F86D84">
              <w:t>0.18</w:t>
            </w:r>
          </w:p>
        </w:tc>
        <w:tc>
          <w:tcPr>
            <w:tcW w:w="561" w:type="pct"/>
            <w:noWrap/>
            <w:hideMark/>
          </w:tcPr>
          <w:p w14:paraId="176EE92B" w14:textId="77777777" w:rsidR="004F56BF" w:rsidRDefault="004F56BF" w:rsidP="006824CC">
            <w:pPr>
              <w:pStyle w:val="NumericTableBodyText"/>
              <w:ind w:right="-490"/>
              <w:jc w:val="center"/>
            </w:pPr>
            <w:r w:rsidRPr="00F86D84">
              <w:t>0.07</w:t>
            </w:r>
          </w:p>
        </w:tc>
        <w:tc>
          <w:tcPr>
            <w:tcW w:w="561" w:type="pct"/>
            <w:shd w:val="clear" w:color="auto" w:fill="D9D9D9" w:themeFill="background1" w:themeFillShade="D9"/>
            <w:noWrap/>
            <w:hideMark/>
          </w:tcPr>
          <w:p w14:paraId="14F3D484" w14:textId="77777777" w:rsidR="004F56BF" w:rsidRPr="00A87F13" w:rsidRDefault="004F56BF" w:rsidP="006824CC">
            <w:pPr>
              <w:pStyle w:val="NumericTableBodyText"/>
              <w:ind w:right="-490"/>
              <w:jc w:val="center"/>
              <w:rPr>
                <w:b/>
                <w:bCs/>
              </w:rPr>
            </w:pPr>
            <w:r w:rsidRPr="00A87F13">
              <w:rPr>
                <w:b/>
                <w:bCs/>
              </w:rPr>
              <w:t>0.03</w:t>
            </w:r>
          </w:p>
        </w:tc>
      </w:tr>
      <w:tr w:rsidR="004F56BF" w14:paraId="7F44FE18" w14:textId="77777777" w:rsidTr="00A87F13">
        <w:trPr>
          <w:trHeight w:val="290"/>
        </w:trPr>
        <w:tc>
          <w:tcPr>
            <w:tcW w:w="1071" w:type="pct"/>
            <w:noWrap/>
            <w:hideMark/>
          </w:tcPr>
          <w:p w14:paraId="6B552E4D" w14:textId="77777777" w:rsidR="004F56BF" w:rsidRDefault="004F56BF" w:rsidP="00D40DD7">
            <w:pPr>
              <w:pStyle w:val="NumericTableBodyText"/>
              <w:rPr>
                <w:i/>
                <w:iCs/>
              </w:rPr>
            </w:pPr>
            <w:r>
              <w:rPr>
                <w:i/>
                <w:iCs/>
              </w:rPr>
              <w:t>Zearaja nasuta</w:t>
            </w:r>
          </w:p>
        </w:tc>
        <w:tc>
          <w:tcPr>
            <w:tcW w:w="561" w:type="pct"/>
            <w:noWrap/>
            <w:hideMark/>
          </w:tcPr>
          <w:p w14:paraId="3DDE4246" w14:textId="77777777" w:rsidR="004F56BF" w:rsidRDefault="004F56BF" w:rsidP="006824CC">
            <w:pPr>
              <w:pStyle w:val="NumericTableBodyText"/>
              <w:ind w:right="-490"/>
              <w:jc w:val="center"/>
            </w:pPr>
            <w:r w:rsidRPr="00F86D84">
              <w:t>12.42</w:t>
            </w:r>
          </w:p>
        </w:tc>
        <w:tc>
          <w:tcPr>
            <w:tcW w:w="561" w:type="pct"/>
            <w:noWrap/>
            <w:hideMark/>
          </w:tcPr>
          <w:p w14:paraId="12A14C7A" w14:textId="77777777" w:rsidR="004F56BF" w:rsidRDefault="004F56BF" w:rsidP="006824CC">
            <w:pPr>
              <w:pStyle w:val="NumericTableBodyText"/>
              <w:ind w:right="-490"/>
              <w:jc w:val="center"/>
            </w:pPr>
            <w:r w:rsidRPr="00F86D84">
              <w:t>12.43</w:t>
            </w:r>
          </w:p>
        </w:tc>
        <w:tc>
          <w:tcPr>
            <w:tcW w:w="561" w:type="pct"/>
            <w:noWrap/>
            <w:hideMark/>
          </w:tcPr>
          <w:p w14:paraId="50FF9E04" w14:textId="77777777" w:rsidR="004F56BF" w:rsidRDefault="004F56BF" w:rsidP="006824CC">
            <w:pPr>
              <w:pStyle w:val="NumericTableBodyText"/>
              <w:ind w:right="-490"/>
              <w:jc w:val="center"/>
            </w:pPr>
            <w:r w:rsidRPr="00F86D84">
              <w:t>0.81</w:t>
            </w:r>
          </w:p>
        </w:tc>
        <w:tc>
          <w:tcPr>
            <w:tcW w:w="561" w:type="pct"/>
            <w:noWrap/>
            <w:hideMark/>
          </w:tcPr>
          <w:p w14:paraId="795DD40B" w14:textId="77777777" w:rsidR="004F56BF" w:rsidRDefault="004F56BF" w:rsidP="006824CC">
            <w:pPr>
              <w:pStyle w:val="NumericTableBodyText"/>
              <w:ind w:right="-490"/>
              <w:jc w:val="center"/>
            </w:pPr>
            <w:r w:rsidRPr="00F86D84">
              <w:t>0.17</w:t>
            </w:r>
          </w:p>
        </w:tc>
        <w:tc>
          <w:tcPr>
            <w:tcW w:w="561" w:type="pct"/>
            <w:noWrap/>
            <w:hideMark/>
          </w:tcPr>
          <w:p w14:paraId="1F9CACF9" w14:textId="77777777" w:rsidR="004F56BF" w:rsidRDefault="004F56BF" w:rsidP="006824CC">
            <w:pPr>
              <w:pStyle w:val="NumericTableBodyText"/>
              <w:ind w:right="-490"/>
              <w:jc w:val="center"/>
            </w:pPr>
            <w:r w:rsidRPr="00F86D84">
              <w:t>0.19</w:t>
            </w:r>
          </w:p>
        </w:tc>
        <w:tc>
          <w:tcPr>
            <w:tcW w:w="561" w:type="pct"/>
            <w:noWrap/>
            <w:hideMark/>
          </w:tcPr>
          <w:p w14:paraId="58A4936A" w14:textId="77777777" w:rsidR="004F56BF" w:rsidRDefault="004F56BF" w:rsidP="006824CC">
            <w:pPr>
              <w:pStyle w:val="NumericTableBodyText"/>
              <w:ind w:right="-490"/>
              <w:jc w:val="center"/>
            </w:pPr>
            <w:r w:rsidRPr="00F86D84">
              <w:t>0.19</w:t>
            </w:r>
          </w:p>
        </w:tc>
        <w:tc>
          <w:tcPr>
            <w:tcW w:w="561" w:type="pct"/>
            <w:noWrap/>
            <w:hideMark/>
          </w:tcPr>
          <w:p w14:paraId="3CB823DF" w14:textId="77777777" w:rsidR="004F56BF" w:rsidRDefault="004F56BF" w:rsidP="006824CC">
            <w:pPr>
              <w:pStyle w:val="NumericTableBodyText"/>
              <w:ind w:right="-490"/>
              <w:jc w:val="center"/>
            </w:pPr>
            <w:r w:rsidRPr="00F86D84">
              <w:t>0.02</w:t>
            </w:r>
          </w:p>
        </w:tc>
      </w:tr>
      <w:tr w:rsidR="004F56BF" w14:paraId="3BF6B462" w14:textId="77777777" w:rsidTr="00A87F13">
        <w:trPr>
          <w:trHeight w:val="290"/>
        </w:trPr>
        <w:tc>
          <w:tcPr>
            <w:tcW w:w="1071" w:type="pct"/>
            <w:noWrap/>
            <w:hideMark/>
          </w:tcPr>
          <w:p w14:paraId="14D4E7FE" w14:textId="77777777" w:rsidR="004F56BF" w:rsidRDefault="004F56BF" w:rsidP="00D40DD7">
            <w:pPr>
              <w:pStyle w:val="NumericTableBodyText"/>
              <w:rPr>
                <w:i/>
                <w:iCs/>
              </w:rPr>
            </w:pPr>
            <w:r>
              <w:rPr>
                <w:i/>
                <w:iCs/>
              </w:rPr>
              <w:t>Zenopsis nebulosa</w:t>
            </w:r>
          </w:p>
        </w:tc>
        <w:tc>
          <w:tcPr>
            <w:tcW w:w="561" w:type="pct"/>
            <w:noWrap/>
            <w:hideMark/>
          </w:tcPr>
          <w:p w14:paraId="46D4A5C2" w14:textId="77777777" w:rsidR="004F56BF" w:rsidRDefault="004F56BF" w:rsidP="006824CC">
            <w:pPr>
              <w:pStyle w:val="NumericTableBodyText"/>
              <w:ind w:right="-490"/>
              <w:jc w:val="center"/>
            </w:pPr>
            <w:r w:rsidRPr="00F86D84">
              <w:t>8.68</w:t>
            </w:r>
          </w:p>
        </w:tc>
        <w:tc>
          <w:tcPr>
            <w:tcW w:w="561" w:type="pct"/>
            <w:noWrap/>
            <w:hideMark/>
          </w:tcPr>
          <w:p w14:paraId="66E7DCF0" w14:textId="77777777" w:rsidR="004F56BF" w:rsidRDefault="004F56BF" w:rsidP="006824CC">
            <w:pPr>
              <w:pStyle w:val="NumericTableBodyText"/>
              <w:ind w:right="-490"/>
              <w:jc w:val="center"/>
            </w:pPr>
            <w:r w:rsidRPr="00F86D84">
              <w:t>8.18</w:t>
            </w:r>
          </w:p>
        </w:tc>
        <w:tc>
          <w:tcPr>
            <w:tcW w:w="561" w:type="pct"/>
            <w:noWrap/>
            <w:hideMark/>
          </w:tcPr>
          <w:p w14:paraId="6813DEBE" w14:textId="77777777" w:rsidR="004F56BF" w:rsidRDefault="004F56BF" w:rsidP="006824CC">
            <w:pPr>
              <w:pStyle w:val="NumericTableBodyText"/>
              <w:ind w:right="-490"/>
              <w:jc w:val="center"/>
            </w:pPr>
            <w:r w:rsidRPr="00F86D84">
              <w:t>0.04</w:t>
            </w:r>
          </w:p>
        </w:tc>
        <w:tc>
          <w:tcPr>
            <w:tcW w:w="561" w:type="pct"/>
            <w:noWrap/>
            <w:hideMark/>
          </w:tcPr>
          <w:p w14:paraId="5D550D04" w14:textId="77777777" w:rsidR="004F56BF" w:rsidRDefault="004F56BF" w:rsidP="006824CC">
            <w:pPr>
              <w:pStyle w:val="NumericTableBodyText"/>
              <w:ind w:right="-490"/>
              <w:jc w:val="center"/>
            </w:pPr>
            <w:r w:rsidRPr="00F86D84">
              <w:t>0.01</w:t>
            </w:r>
          </w:p>
        </w:tc>
        <w:tc>
          <w:tcPr>
            <w:tcW w:w="561" w:type="pct"/>
            <w:noWrap/>
            <w:hideMark/>
          </w:tcPr>
          <w:p w14:paraId="22E1452C" w14:textId="77777777" w:rsidR="004F56BF" w:rsidRDefault="004F56BF" w:rsidP="006824CC">
            <w:pPr>
              <w:pStyle w:val="NumericTableBodyText"/>
              <w:ind w:right="-490"/>
              <w:jc w:val="center"/>
            </w:pPr>
            <w:r w:rsidRPr="00F86D84">
              <w:t>0.01</w:t>
            </w:r>
          </w:p>
        </w:tc>
        <w:tc>
          <w:tcPr>
            <w:tcW w:w="561" w:type="pct"/>
            <w:noWrap/>
            <w:hideMark/>
          </w:tcPr>
          <w:p w14:paraId="37275FFC" w14:textId="77777777" w:rsidR="004F56BF" w:rsidRDefault="004F56BF" w:rsidP="006824CC">
            <w:pPr>
              <w:pStyle w:val="NumericTableBodyText"/>
              <w:ind w:right="-490"/>
              <w:jc w:val="center"/>
            </w:pPr>
            <w:r w:rsidRPr="00F86D84">
              <w:t>0.01</w:t>
            </w:r>
          </w:p>
        </w:tc>
        <w:tc>
          <w:tcPr>
            <w:tcW w:w="561" w:type="pct"/>
            <w:noWrap/>
            <w:hideMark/>
          </w:tcPr>
          <w:p w14:paraId="7C9A0675" w14:textId="77777777" w:rsidR="004F56BF" w:rsidRDefault="004F56BF" w:rsidP="006824CC">
            <w:pPr>
              <w:pStyle w:val="NumericTableBodyText"/>
              <w:ind w:right="-490"/>
              <w:jc w:val="center"/>
            </w:pPr>
            <w:r w:rsidRPr="00F86D84">
              <w:t>0.00</w:t>
            </w:r>
          </w:p>
        </w:tc>
      </w:tr>
      <w:tr w:rsidR="004F56BF" w14:paraId="7ECD079D" w14:textId="77777777" w:rsidTr="00A87F13">
        <w:trPr>
          <w:cnfStyle w:val="010000000000" w:firstRow="0" w:lastRow="1" w:firstColumn="0" w:lastColumn="0" w:oddVBand="0" w:evenVBand="0" w:oddHBand="0" w:evenHBand="0" w:firstRowFirstColumn="0" w:firstRowLastColumn="0" w:lastRowFirstColumn="0" w:lastRowLastColumn="0"/>
          <w:trHeight w:val="290"/>
        </w:trPr>
        <w:tc>
          <w:tcPr>
            <w:tcW w:w="1071" w:type="pct"/>
            <w:noWrap/>
            <w:hideMark/>
          </w:tcPr>
          <w:p w14:paraId="0272F370" w14:textId="77777777" w:rsidR="004F56BF" w:rsidRDefault="004F56BF" w:rsidP="00D40DD7">
            <w:pPr>
              <w:pStyle w:val="NumericTableBodyText"/>
              <w:rPr>
                <w:i/>
                <w:iCs/>
              </w:rPr>
            </w:pPr>
            <w:r>
              <w:rPr>
                <w:i/>
                <w:iCs/>
              </w:rPr>
              <w:t>Zeus faber</w:t>
            </w:r>
          </w:p>
        </w:tc>
        <w:tc>
          <w:tcPr>
            <w:tcW w:w="561" w:type="pct"/>
            <w:noWrap/>
            <w:hideMark/>
          </w:tcPr>
          <w:p w14:paraId="0EF1CF61" w14:textId="77777777" w:rsidR="004F56BF" w:rsidRDefault="004F56BF" w:rsidP="006824CC">
            <w:pPr>
              <w:pStyle w:val="NumericTableBodyText"/>
              <w:ind w:right="-490"/>
              <w:jc w:val="center"/>
            </w:pPr>
            <w:r w:rsidRPr="00F86D84">
              <w:t>14.10</w:t>
            </w:r>
          </w:p>
        </w:tc>
        <w:tc>
          <w:tcPr>
            <w:tcW w:w="561" w:type="pct"/>
            <w:noWrap/>
            <w:hideMark/>
          </w:tcPr>
          <w:p w14:paraId="6DAD7ED9" w14:textId="77777777" w:rsidR="004F56BF" w:rsidRDefault="004F56BF" w:rsidP="006824CC">
            <w:pPr>
              <w:pStyle w:val="NumericTableBodyText"/>
              <w:ind w:right="-490"/>
              <w:jc w:val="center"/>
            </w:pPr>
            <w:r w:rsidRPr="00F86D84">
              <w:t>13.92</w:t>
            </w:r>
          </w:p>
        </w:tc>
        <w:tc>
          <w:tcPr>
            <w:tcW w:w="561" w:type="pct"/>
            <w:noWrap/>
            <w:hideMark/>
          </w:tcPr>
          <w:p w14:paraId="33E84E08" w14:textId="77777777" w:rsidR="004F56BF" w:rsidRDefault="004F56BF" w:rsidP="006824CC">
            <w:pPr>
              <w:pStyle w:val="NumericTableBodyText"/>
              <w:ind w:right="-490"/>
              <w:jc w:val="center"/>
            </w:pPr>
            <w:r w:rsidRPr="00F86D84">
              <w:t>10.05</w:t>
            </w:r>
          </w:p>
        </w:tc>
        <w:tc>
          <w:tcPr>
            <w:tcW w:w="561" w:type="pct"/>
            <w:shd w:val="clear" w:color="auto" w:fill="D9D9D9" w:themeFill="background1" w:themeFillShade="D9"/>
            <w:noWrap/>
            <w:hideMark/>
          </w:tcPr>
          <w:p w14:paraId="720664D7" w14:textId="77777777" w:rsidR="004F56BF" w:rsidRPr="00A87F13" w:rsidRDefault="004F56BF" w:rsidP="006824CC">
            <w:pPr>
              <w:pStyle w:val="NumericTableBodyText"/>
              <w:ind w:right="-490"/>
              <w:jc w:val="center"/>
              <w:rPr>
                <w:b/>
                <w:bCs/>
              </w:rPr>
            </w:pPr>
            <w:r w:rsidRPr="00A87F13">
              <w:rPr>
                <w:b/>
                <w:bCs/>
              </w:rPr>
              <w:t>0.56</w:t>
            </w:r>
          </w:p>
        </w:tc>
        <w:tc>
          <w:tcPr>
            <w:tcW w:w="561" w:type="pct"/>
            <w:shd w:val="clear" w:color="auto" w:fill="D9D9D9" w:themeFill="background1" w:themeFillShade="D9"/>
            <w:noWrap/>
            <w:hideMark/>
          </w:tcPr>
          <w:p w14:paraId="7A57876F" w14:textId="77777777" w:rsidR="004F56BF" w:rsidRPr="00A87F13" w:rsidRDefault="004F56BF" w:rsidP="006824CC">
            <w:pPr>
              <w:pStyle w:val="NumericTableBodyText"/>
              <w:ind w:right="-490"/>
              <w:jc w:val="center"/>
              <w:rPr>
                <w:b/>
                <w:bCs/>
              </w:rPr>
            </w:pPr>
            <w:r w:rsidRPr="00A87F13">
              <w:rPr>
                <w:b/>
                <w:bCs/>
              </w:rPr>
              <w:t>1.35</w:t>
            </w:r>
          </w:p>
        </w:tc>
        <w:tc>
          <w:tcPr>
            <w:tcW w:w="561" w:type="pct"/>
            <w:noWrap/>
            <w:hideMark/>
          </w:tcPr>
          <w:p w14:paraId="0AF3ACEE" w14:textId="77777777" w:rsidR="004F56BF" w:rsidRDefault="004F56BF" w:rsidP="006824CC">
            <w:pPr>
              <w:pStyle w:val="NumericTableBodyText"/>
              <w:ind w:right="-490"/>
              <w:jc w:val="center"/>
            </w:pPr>
            <w:r w:rsidRPr="00F86D84">
              <w:t>6.05</w:t>
            </w:r>
          </w:p>
        </w:tc>
        <w:tc>
          <w:tcPr>
            <w:tcW w:w="561" w:type="pct"/>
            <w:shd w:val="clear" w:color="auto" w:fill="D9D9D9" w:themeFill="background1" w:themeFillShade="D9"/>
            <w:noWrap/>
            <w:hideMark/>
          </w:tcPr>
          <w:p w14:paraId="413DE6D3" w14:textId="77777777" w:rsidR="004F56BF" w:rsidRPr="00A87F13" w:rsidRDefault="004F56BF" w:rsidP="006824CC">
            <w:pPr>
              <w:pStyle w:val="NumericTableBodyText"/>
              <w:ind w:right="-490"/>
              <w:jc w:val="center"/>
              <w:rPr>
                <w:b/>
                <w:bCs/>
              </w:rPr>
            </w:pPr>
            <w:r w:rsidRPr="00A87F13">
              <w:rPr>
                <w:b/>
                <w:bCs/>
              </w:rPr>
              <w:t>0.03</w:t>
            </w:r>
          </w:p>
        </w:tc>
      </w:tr>
    </w:tbl>
    <w:p w14:paraId="1AA9FF82" w14:textId="77777777" w:rsidR="004F56BF" w:rsidRDefault="004F56BF" w:rsidP="004F56BF">
      <w:pPr>
        <w:pStyle w:val="BodyText"/>
      </w:pPr>
    </w:p>
    <w:p w14:paraId="06BBE03E" w14:textId="77777777" w:rsidR="004F56BF" w:rsidRDefault="004F56BF" w:rsidP="004F56BF">
      <w:pPr>
        <w:pStyle w:val="BodyText"/>
        <w:sectPr w:rsidR="004F56BF" w:rsidSect="00BD7C6B">
          <w:headerReference w:type="even" r:id="rId80"/>
          <w:headerReference w:type="default" r:id="rId81"/>
          <w:footerReference w:type="even" r:id="rId82"/>
          <w:footerReference w:type="default" r:id="rId83"/>
          <w:headerReference w:type="first" r:id="rId84"/>
          <w:footerReference w:type="first" r:id="rId85"/>
          <w:pgSz w:w="16839" w:h="11907" w:orient="landscape" w:code="9"/>
          <w:pgMar w:top="1134" w:right="1134" w:bottom="1134" w:left="1134" w:header="567" w:footer="510" w:gutter="0"/>
          <w:cols w:space="708"/>
          <w:docGrid w:linePitch="360"/>
        </w:sectPr>
      </w:pPr>
    </w:p>
    <w:p w14:paraId="4B8742F1" w14:textId="11E95723" w:rsidR="006D4679" w:rsidRPr="006D4679" w:rsidRDefault="006D4679" w:rsidP="006D4679">
      <w:pPr>
        <w:pStyle w:val="Caption"/>
        <w:spacing w:after="120"/>
        <w:rPr>
          <w:vanish/>
          <w:specVanish/>
        </w:rPr>
      </w:pPr>
      <w:bookmarkStart w:id="210" w:name="_Ref48400920"/>
      <w:bookmarkStart w:id="211" w:name="_Toc50110181"/>
      <w:r>
        <w:lastRenderedPageBreak/>
        <w:t xml:space="preserve">Table </w:t>
      </w:r>
      <w:fldSimple w:instr=" STYLEREF &quot;Heading 7&quot; \s ">
        <w:r w:rsidR="006F40A1">
          <w:rPr>
            <w:noProof/>
          </w:rPr>
          <w:t>B</w:t>
        </w:r>
      </w:fldSimple>
      <w:r>
        <w:noBreakHyphen/>
      </w:r>
      <w:fldSimple w:instr=" SEQ TableAppendix \s 7 ">
        <w:r w:rsidR="006F40A1">
          <w:rPr>
            <w:noProof/>
          </w:rPr>
          <w:t>4</w:t>
        </w:r>
      </w:fldSimple>
      <w:bookmarkEnd w:id="210"/>
      <w:r>
        <w:t>:</w:t>
      </w:r>
      <w:r>
        <w:tab/>
        <w:t xml:space="preserve">Detailed intersect analysis between </w:t>
      </w:r>
      <w:r w:rsidR="001B2CE8">
        <w:t xml:space="preserve">demersal fish and biogenic habitat layers </w:t>
      </w:r>
      <w:r>
        <w:t xml:space="preserve">and Scenario 1 (SC1) and Scenario 2 (SC2) </w:t>
      </w:r>
      <w:r w:rsidRPr="006D4679">
        <w:t>combined minimum and maximum options, and single option individual seabed protected areas</w:t>
      </w:r>
      <w:r>
        <w:t>.</w:t>
      </w:r>
      <w:bookmarkEnd w:id="211"/>
    </w:p>
    <w:p w14:paraId="2A567A27" w14:textId="73D48AFE" w:rsidR="006D4679" w:rsidRDefault="006D4679" w:rsidP="006D4679">
      <w:pPr>
        <w:pStyle w:val="CaptionText"/>
        <w:keepNext/>
        <w:spacing w:after="120"/>
      </w:pPr>
      <w:r>
        <w:t xml:space="preserve"> </w:t>
      </w:r>
      <w:r w:rsidR="008D362A">
        <w:t xml:space="preserve">Shaded cells with values in bold </w:t>
      </w:r>
      <w:r w:rsidR="00A87F13">
        <w:t>indicate greater performance than on par protection relative to the area of the HGMP covered by that proposed seabed protected area</w:t>
      </w:r>
      <w:r w:rsidR="00C92226">
        <w:t>.</w:t>
      </w:r>
      <w:r w:rsidR="003A735B">
        <w:t xml:space="preserve"> *Whangateau Harbour excluded from area covered by demersal fish species occurrence models.</w:t>
      </w:r>
    </w:p>
    <w:tbl>
      <w:tblPr>
        <w:tblStyle w:val="ADXDataTable"/>
        <w:tblW w:w="0" w:type="auto"/>
        <w:tblLayout w:type="fixed"/>
        <w:tblLook w:val="04E0" w:firstRow="1" w:lastRow="1" w:firstColumn="1" w:lastColumn="0" w:noHBand="0" w:noVBand="1"/>
      </w:tblPr>
      <w:tblGrid>
        <w:gridCol w:w="4457"/>
        <w:gridCol w:w="2223"/>
        <w:gridCol w:w="927"/>
        <w:gridCol w:w="927"/>
        <w:gridCol w:w="1443"/>
        <w:gridCol w:w="1492"/>
        <w:gridCol w:w="1492"/>
        <w:gridCol w:w="1610"/>
      </w:tblGrid>
      <w:tr w:rsidR="0009240C" w:rsidRPr="002D1B78" w14:paraId="1BC1F624" w14:textId="77777777" w:rsidTr="00A06594">
        <w:trPr>
          <w:cnfStyle w:val="100000000000" w:firstRow="1" w:lastRow="0" w:firstColumn="0" w:lastColumn="0" w:oddVBand="0" w:evenVBand="0" w:oddHBand="0" w:evenHBand="0" w:firstRowFirstColumn="0" w:firstRowLastColumn="0" w:lastRowFirstColumn="0" w:lastRowLastColumn="0"/>
          <w:trHeight w:val="498"/>
          <w:tblHeader/>
        </w:trPr>
        <w:tc>
          <w:tcPr>
            <w:tcW w:w="4457" w:type="dxa"/>
            <w:vAlign w:val="center"/>
            <w:hideMark/>
          </w:tcPr>
          <w:p w14:paraId="052BD463" w14:textId="77777777" w:rsidR="0009240C" w:rsidRPr="002D1B78" w:rsidRDefault="0009240C" w:rsidP="00BC2CD5">
            <w:pPr>
              <w:pStyle w:val="NumericTableHeading"/>
              <w:rPr>
                <w:lang w:eastAsia="en-NZ"/>
              </w:rPr>
            </w:pPr>
            <w:r w:rsidRPr="002D1B78">
              <w:t>Layer name</w:t>
            </w:r>
          </w:p>
        </w:tc>
        <w:tc>
          <w:tcPr>
            <w:tcW w:w="2223" w:type="dxa"/>
            <w:hideMark/>
          </w:tcPr>
          <w:p w14:paraId="7D7F912F" w14:textId="7C825BBC" w:rsidR="0009240C" w:rsidRPr="002D1B78" w:rsidRDefault="0009240C" w:rsidP="00BC2CD5">
            <w:pPr>
              <w:pStyle w:val="NumericTableHeading"/>
            </w:pPr>
            <w:r w:rsidRPr="00934AD3">
              <w:t xml:space="preserve">Alderman Islands </w:t>
            </w:r>
            <w:r>
              <w:t xml:space="preserve">/ </w:t>
            </w:r>
            <w:r w:rsidRPr="00934AD3">
              <w:t>Te Ruamaahua SC1</w:t>
            </w:r>
          </w:p>
        </w:tc>
        <w:tc>
          <w:tcPr>
            <w:tcW w:w="927" w:type="dxa"/>
          </w:tcPr>
          <w:p w14:paraId="5076B621" w14:textId="77777777" w:rsidR="0009240C" w:rsidRPr="002D1B78" w:rsidRDefault="0009240C" w:rsidP="00BC2CD5">
            <w:pPr>
              <w:pStyle w:val="NumericTableHeading"/>
            </w:pPr>
            <w:r w:rsidRPr="00934AD3">
              <w:t>Kawau Bay SC1</w:t>
            </w:r>
          </w:p>
        </w:tc>
        <w:tc>
          <w:tcPr>
            <w:tcW w:w="927" w:type="dxa"/>
          </w:tcPr>
          <w:p w14:paraId="7535F0F1" w14:textId="77777777" w:rsidR="0009240C" w:rsidRPr="002D1B78" w:rsidRDefault="0009240C" w:rsidP="00BC2CD5">
            <w:pPr>
              <w:pStyle w:val="NumericTableHeading"/>
            </w:pPr>
            <w:r w:rsidRPr="00934AD3">
              <w:t xml:space="preserve">Kawau Bay SC2 </w:t>
            </w:r>
          </w:p>
        </w:tc>
        <w:tc>
          <w:tcPr>
            <w:tcW w:w="1443" w:type="dxa"/>
          </w:tcPr>
          <w:p w14:paraId="31694F67" w14:textId="77777777" w:rsidR="0009240C" w:rsidRPr="002D1B78" w:rsidRDefault="0009240C" w:rsidP="00BC2CD5">
            <w:pPr>
              <w:pStyle w:val="NumericTableHeading"/>
            </w:pPr>
            <w:r w:rsidRPr="00934AD3">
              <w:t xml:space="preserve">Mokohinau Islands SC1 </w:t>
            </w:r>
          </w:p>
        </w:tc>
        <w:tc>
          <w:tcPr>
            <w:tcW w:w="1492" w:type="dxa"/>
            <w:hideMark/>
          </w:tcPr>
          <w:p w14:paraId="21F90FE0" w14:textId="058A511B" w:rsidR="0009240C" w:rsidRPr="002D1B78" w:rsidRDefault="0009240C" w:rsidP="00BC2CD5">
            <w:pPr>
              <w:pStyle w:val="NumericTableHeading"/>
            </w:pPr>
            <w:r w:rsidRPr="00934AD3">
              <w:t xml:space="preserve">Tiritiri Matangi </w:t>
            </w:r>
            <w:r>
              <w:t xml:space="preserve">Island </w:t>
            </w:r>
            <w:r w:rsidRPr="00934AD3">
              <w:t xml:space="preserve">SC1 </w:t>
            </w:r>
          </w:p>
        </w:tc>
        <w:tc>
          <w:tcPr>
            <w:tcW w:w="1492" w:type="dxa"/>
          </w:tcPr>
          <w:p w14:paraId="6AE2D6B8" w14:textId="253E6ED4" w:rsidR="0009240C" w:rsidRPr="002D1B78" w:rsidRDefault="0009240C" w:rsidP="00BC2CD5">
            <w:pPr>
              <w:pStyle w:val="NumericTableHeading"/>
            </w:pPr>
            <w:r w:rsidRPr="00934AD3">
              <w:t>Tiritiri Matangi</w:t>
            </w:r>
            <w:r>
              <w:t xml:space="preserve"> Island</w:t>
            </w:r>
            <w:r w:rsidRPr="00934AD3">
              <w:t xml:space="preserve"> SC2 </w:t>
            </w:r>
          </w:p>
        </w:tc>
        <w:tc>
          <w:tcPr>
            <w:tcW w:w="1610" w:type="dxa"/>
          </w:tcPr>
          <w:p w14:paraId="1B544296" w14:textId="77777777" w:rsidR="0009240C" w:rsidRPr="002D1B78" w:rsidRDefault="0009240C" w:rsidP="00BC2CD5">
            <w:pPr>
              <w:pStyle w:val="NumericTableHeading"/>
            </w:pPr>
            <w:r w:rsidRPr="003A735B">
              <w:t>Whangateau Harbour SC1</w:t>
            </w:r>
            <w:r w:rsidRPr="00934AD3">
              <w:t xml:space="preserve"> </w:t>
            </w:r>
          </w:p>
        </w:tc>
      </w:tr>
      <w:tr w:rsidR="0009240C" w:rsidRPr="002D1B78" w14:paraId="0008CD99" w14:textId="77777777" w:rsidTr="00A06594">
        <w:trPr>
          <w:trHeight w:val="290"/>
        </w:trPr>
        <w:tc>
          <w:tcPr>
            <w:tcW w:w="4457" w:type="dxa"/>
            <w:tcBorders>
              <w:top w:val="single" w:sz="4" w:space="0" w:color="auto"/>
            </w:tcBorders>
            <w:noWrap/>
          </w:tcPr>
          <w:p w14:paraId="1C99A8FE" w14:textId="4F971FB4" w:rsidR="0009240C" w:rsidRPr="002D1B78" w:rsidRDefault="0009240C" w:rsidP="004D2DDC">
            <w:pPr>
              <w:pStyle w:val="NumericTableBodyText"/>
            </w:pPr>
            <w:r w:rsidRPr="004B555D">
              <w:t>Total percentage of HGMP</w:t>
            </w:r>
          </w:p>
        </w:tc>
        <w:tc>
          <w:tcPr>
            <w:tcW w:w="2223" w:type="dxa"/>
            <w:tcBorders>
              <w:top w:val="single" w:sz="4" w:space="0" w:color="auto"/>
            </w:tcBorders>
            <w:noWrap/>
          </w:tcPr>
          <w:p w14:paraId="4DF4E440" w14:textId="55871E71" w:rsidR="0009240C" w:rsidRPr="002D1B78" w:rsidRDefault="0009240C" w:rsidP="006824CC">
            <w:pPr>
              <w:pStyle w:val="NumericTableBodyText"/>
              <w:jc w:val="center"/>
            </w:pPr>
            <w:r>
              <w:t>2.25</w:t>
            </w:r>
          </w:p>
        </w:tc>
        <w:tc>
          <w:tcPr>
            <w:tcW w:w="927" w:type="dxa"/>
            <w:tcBorders>
              <w:top w:val="single" w:sz="4" w:space="0" w:color="auto"/>
            </w:tcBorders>
            <w:noWrap/>
          </w:tcPr>
          <w:p w14:paraId="65A688DE" w14:textId="2CD01CC6" w:rsidR="0009240C" w:rsidRPr="002D1B78" w:rsidRDefault="0009240C" w:rsidP="006824CC">
            <w:pPr>
              <w:pStyle w:val="NumericTableBodyText"/>
              <w:jc w:val="center"/>
            </w:pPr>
            <w:r>
              <w:t>1.17</w:t>
            </w:r>
          </w:p>
        </w:tc>
        <w:tc>
          <w:tcPr>
            <w:tcW w:w="927" w:type="dxa"/>
            <w:tcBorders>
              <w:top w:val="single" w:sz="4" w:space="0" w:color="auto"/>
            </w:tcBorders>
            <w:noWrap/>
          </w:tcPr>
          <w:p w14:paraId="40DDA8A8" w14:textId="46ECAF85" w:rsidR="0009240C" w:rsidRPr="002D1B78" w:rsidRDefault="0009240C" w:rsidP="006824CC">
            <w:pPr>
              <w:pStyle w:val="NumericTableBodyText"/>
              <w:jc w:val="center"/>
            </w:pPr>
            <w:r>
              <w:t>1.49</w:t>
            </w:r>
          </w:p>
        </w:tc>
        <w:tc>
          <w:tcPr>
            <w:tcW w:w="1443" w:type="dxa"/>
            <w:tcBorders>
              <w:top w:val="single" w:sz="4" w:space="0" w:color="auto"/>
            </w:tcBorders>
            <w:noWrap/>
          </w:tcPr>
          <w:p w14:paraId="129C001D" w14:textId="0116681F" w:rsidR="0009240C" w:rsidRPr="002D1B78" w:rsidRDefault="0009240C" w:rsidP="006824CC">
            <w:pPr>
              <w:pStyle w:val="NumericTableBodyText"/>
              <w:jc w:val="center"/>
            </w:pPr>
            <w:r>
              <w:t>2.32</w:t>
            </w:r>
          </w:p>
        </w:tc>
        <w:tc>
          <w:tcPr>
            <w:tcW w:w="1492" w:type="dxa"/>
            <w:tcBorders>
              <w:top w:val="single" w:sz="4" w:space="0" w:color="auto"/>
            </w:tcBorders>
            <w:noWrap/>
          </w:tcPr>
          <w:p w14:paraId="40886081" w14:textId="021C365F" w:rsidR="0009240C" w:rsidRPr="002D1B78" w:rsidRDefault="0009240C" w:rsidP="006824CC">
            <w:pPr>
              <w:pStyle w:val="NumericTableBodyText"/>
              <w:jc w:val="center"/>
            </w:pPr>
            <w:r>
              <w:t>0.43</w:t>
            </w:r>
          </w:p>
        </w:tc>
        <w:tc>
          <w:tcPr>
            <w:tcW w:w="1492" w:type="dxa"/>
            <w:tcBorders>
              <w:top w:val="single" w:sz="4" w:space="0" w:color="auto"/>
            </w:tcBorders>
          </w:tcPr>
          <w:p w14:paraId="4AEB0603" w14:textId="0F5E81ED" w:rsidR="0009240C" w:rsidRPr="002D1B78" w:rsidRDefault="0009240C" w:rsidP="006824CC">
            <w:pPr>
              <w:pStyle w:val="NumericTableBodyText"/>
              <w:jc w:val="center"/>
            </w:pPr>
            <w:r>
              <w:t>0.57</w:t>
            </w:r>
          </w:p>
        </w:tc>
        <w:tc>
          <w:tcPr>
            <w:tcW w:w="1610" w:type="dxa"/>
            <w:tcBorders>
              <w:top w:val="single" w:sz="4" w:space="0" w:color="auto"/>
            </w:tcBorders>
          </w:tcPr>
          <w:p w14:paraId="35527011" w14:textId="37AB2968" w:rsidR="0009240C" w:rsidRPr="002D1B78" w:rsidRDefault="0009240C" w:rsidP="006824CC">
            <w:pPr>
              <w:pStyle w:val="NumericTableBodyText"/>
              <w:jc w:val="center"/>
            </w:pPr>
            <w:r>
              <w:t>0.04</w:t>
            </w:r>
          </w:p>
        </w:tc>
      </w:tr>
      <w:tr w:rsidR="0009240C" w:rsidRPr="002D1B78" w14:paraId="713F52F5" w14:textId="77777777" w:rsidTr="00375645">
        <w:trPr>
          <w:trHeight w:val="290"/>
        </w:trPr>
        <w:tc>
          <w:tcPr>
            <w:tcW w:w="4457" w:type="dxa"/>
            <w:noWrap/>
            <w:hideMark/>
          </w:tcPr>
          <w:p w14:paraId="7B0C8D7B" w14:textId="77777777" w:rsidR="0009240C" w:rsidRPr="0009240C" w:rsidRDefault="0009240C" w:rsidP="00BC2CD5">
            <w:pPr>
              <w:pStyle w:val="NumericTableBodyText"/>
              <w:rPr>
                <w:b/>
                <w:bCs/>
              </w:rPr>
            </w:pPr>
            <w:r w:rsidRPr="0009240C">
              <w:rPr>
                <w:b/>
                <w:bCs/>
              </w:rPr>
              <w:t>Biogenic habitats</w:t>
            </w:r>
          </w:p>
        </w:tc>
        <w:tc>
          <w:tcPr>
            <w:tcW w:w="2223" w:type="dxa"/>
            <w:noWrap/>
          </w:tcPr>
          <w:p w14:paraId="2B9C8FB0" w14:textId="77777777" w:rsidR="0009240C" w:rsidRPr="002D1B78" w:rsidRDefault="0009240C" w:rsidP="006824CC">
            <w:pPr>
              <w:pStyle w:val="NumericTableBodyText"/>
              <w:jc w:val="center"/>
            </w:pPr>
          </w:p>
        </w:tc>
        <w:tc>
          <w:tcPr>
            <w:tcW w:w="927" w:type="dxa"/>
            <w:noWrap/>
          </w:tcPr>
          <w:p w14:paraId="4A4C5A6B" w14:textId="77777777" w:rsidR="0009240C" w:rsidRPr="002D1B78" w:rsidRDefault="0009240C" w:rsidP="006824CC">
            <w:pPr>
              <w:pStyle w:val="NumericTableBodyText"/>
              <w:jc w:val="center"/>
            </w:pPr>
          </w:p>
        </w:tc>
        <w:tc>
          <w:tcPr>
            <w:tcW w:w="927" w:type="dxa"/>
            <w:noWrap/>
          </w:tcPr>
          <w:p w14:paraId="6E35A98A" w14:textId="77777777" w:rsidR="0009240C" w:rsidRPr="002D1B78" w:rsidRDefault="0009240C" w:rsidP="006824CC">
            <w:pPr>
              <w:pStyle w:val="NumericTableBodyText"/>
              <w:jc w:val="center"/>
            </w:pPr>
          </w:p>
        </w:tc>
        <w:tc>
          <w:tcPr>
            <w:tcW w:w="1443" w:type="dxa"/>
            <w:noWrap/>
          </w:tcPr>
          <w:p w14:paraId="1BB5F7D7" w14:textId="77777777" w:rsidR="0009240C" w:rsidRPr="002D1B78" w:rsidRDefault="0009240C" w:rsidP="006824CC">
            <w:pPr>
              <w:pStyle w:val="NumericTableBodyText"/>
              <w:jc w:val="center"/>
            </w:pPr>
          </w:p>
        </w:tc>
        <w:tc>
          <w:tcPr>
            <w:tcW w:w="1492" w:type="dxa"/>
            <w:noWrap/>
          </w:tcPr>
          <w:p w14:paraId="08486B87" w14:textId="77777777" w:rsidR="0009240C" w:rsidRPr="002D1B78" w:rsidRDefault="0009240C" w:rsidP="006824CC">
            <w:pPr>
              <w:pStyle w:val="NumericTableBodyText"/>
              <w:jc w:val="center"/>
            </w:pPr>
          </w:p>
        </w:tc>
        <w:tc>
          <w:tcPr>
            <w:tcW w:w="1492" w:type="dxa"/>
          </w:tcPr>
          <w:p w14:paraId="5D51D1DD" w14:textId="77777777" w:rsidR="0009240C" w:rsidRPr="002D1B78" w:rsidRDefault="0009240C" w:rsidP="006824CC">
            <w:pPr>
              <w:pStyle w:val="NumericTableBodyText"/>
              <w:jc w:val="center"/>
            </w:pPr>
          </w:p>
        </w:tc>
        <w:tc>
          <w:tcPr>
            <w:tcW w:w="1610" w:type="dxa"/>
          </w:tcPr>
          <w:p w14:paraId="26ECF17D" w14:textId="77777777" w:rsidR="0009240C" w:rsidRPr="002D1B78" w:rsidRDefault="0009240C" w:rsidP="006824CC">
            <w:pPr>
              <w:pStyle w:val="NumericTableBodyText"/>
              <w:jc w:val="center"/>
            </w:pPr>
          </w:p>
        </w:tc>
      </w:tr>
      <w:tr w:rsidR="0009240C" w:rsidRPr="002D1B78" w14:paraId="6D0CA856" w14:textId="77777777" w:rsidTr="00375645">
        <w:trPr>
          <w:trHeight w:val="290"/>
        </w:trPr>
        <w:tc>
          <w:tcPr>
            <w:tcW w:w="4457" w:type="dxa"/>
            <w:noWrap/>
            <w:hideMark/>
          </w:tcPr>
          <w:p w14:paraId="255E66D5" w14:textId="77777777" w:rsidR="0009240C" w:rsidRPr="002D1B78" w:rsidRDefault="0009240C" w:rsidP="00BC2CD5">
            <w:pPr>
              <w:pStyle w:val="NumericTableBodyText"/>
            </w:pPr>
            <w:r w:rsidRPr="002D1B78">
              <w:t>Dog cockles</w:t>
            </w:r>
          </w:p>
        </w:tc>
        <w:tc>
          <w:tcPr>
            <w:tcW w:w="2223" w:type="dxa"/>
            <w:noWrap/>
            <w:hideMark/>
          </w:tcPr>
          <w:p w14:paraId="319BCD86" w14:textId="77777777" w:rsidR="0009240C" w:rsidRPr="002D1B78" w:rsidRDefault="0009240C" w:rsidP="006824CC">
            <w:pPr>
              <w:pStyle w:val="NumericTableBodyText"/>
              <w:jc w:val="center"/>
            </w:pPr>
            <w:r w:rsidRPr="00DB46DB">
              <w:t>0.00</w:t>
            </w:r>
          </w:p>
        </w:tc>
        <w:tc>
          <w:tcPr>
            <w:tcW w:w="927" w:type="dxa"/>
            <w:noWrap/>
            <w:hideMark/>
          </w:tcPr>
          <w:p w14:paraId="45FE4C27" w14:textId="77777777" w:rsidR="0009240C" w:rsidRPr="002D1B78" w:rsidRDefault="0009240C" w:rsidP="006824CC">
            <w:pPr>
              <w:pStyle w:val="NumericTableBodyText"/>
              <w:jc w:val="center"/>
            </w:pPr>
            <w:r w:rsidRPr="00DB46DB">
              <w:t>0.03</w:t>
            </w:r>
          </w:p>
        </w:tc>
        <w:tc>
          <w:tcPr>
            <w:tcW w:w="927" w:type="dxa"/>
            <w:noWrap/>
            <w:hideMark/>
          </w:tcPr>
          <w:p w14:paraId="47BC4C49" w14:textId="77777777" w:rsidR="0009240C" w:rsidRPr="002D1B78" w:rsidRDefault="0009240C" w:rsidP="006824CC">
            <w:pPr>
              <w:pStyle w:val="NumericTableBodyText"/>
              <w:jc w:val="center"/>
            </w:pPr>
            <w:r w:rsidRPr="00DB46DB">
              <w:t>0.03</w:t>
            </w:r>
          </w:p>
        </w:tc>
        <w:tc>
          <w:tcPr>
            <w:tcW w:w="1443" w:type="dxa"/>
            <w:noWrap/>
            <w:hideMark/>
          </w:tcPr>
          <w:p w14:paraId="1DC75760" w14:textId="77777777" w:rsidR="0009240C" w:rsidRPr="002D1B78" w:rsidRDefault="0009240C" w:rsidP="006824CC">
            <w:pPr>
              <w:pStyle w:val="NumericTableBodyText"/>
              <w:jc w:val="center"/>
            </w:pPr>
            <w:r w:rsidRPr="00DB46DB">
              <w:t>0.00</w:t>
            </w:r>
          </w:p>
        </w:tc>
        <w:tc>
          <w:tcPr>
            <w:tcW w:w="1492" w:type="dxa"/>
            <w:noWrap/>
            <w:hideMark/>
          </w:tcPr>
          <w:p w14:paraId="71971CF9" w14:textId="77777777" w:rsidR="0009240C" w:rsidRPr="002D1B78" w:rsidRDefault="0009240C" w:rsidP="006824CC">
            <w:pPr>
              <w:pStyle w:val="NumericTableBodyText"/>
              <w:jc w:val="center"/>
            </w:pPr>
            <w:r w:rsidRPr="00DB46DB">
              <w:t>0.00</w:t>
            </w:r>
          </w:p>
        </w:tc>
        <w:tc>
          <w:tcPr>
            <w:tcW w:w="1492" w:type="dxa"/>
          </w:tcPr>
          <w:p w14:paraId="4D3F72D8" w14:textId="77777777" w:rsidR="0009240C" w:rsidRPr="002D1B78" w:rsidRDefault="0009240C" w:rsidP="006824CC">
            <w:pPr>
              <w:pStyle w:val="NumericTableBodyText"/>
              <w:jc w:val="center"/>
            </w:pPr>
            <w:r w:rsidRPr="00DB46DB">
              <w:t>0.00</w:t>
            </w:r>
          </w:p>
        </w:tc>
        <w:tc>
          <w:tcPr>
            <w:tcW w:w="1610" w:type="dxa"/>
          </w:tcPr>
          <w:p w14:paraId="1625A203" w14:textId="77777777" w:rsidR="0009240C" w:rsidRPr="002D1B78" w:rsidRDefault="0009240C" w:rsidP="006824CC">
            <w:pPr>
              <w:pStyle w:val="NumericTableBodyText"/>
              <w:jc w:val="center"/>
            </w:pPr>
            <w:r w:rsidRPr="00DB46DB">
              <w:t>0.00</w:t>
            </w:r>
          </w:p>
        </w:tc>
      </w:tr>
      <w:tr w:rsidR="0009240C" w:rsidRPr="002D1B78" w14:paraId="4296DA4E" w14:textId="77777777" w:rsidTr="00375645">
        <w:trPr>
          <w:trHeight w:val="290"/>
        </w:trPr>
        <w:tc>
          <w:tcPr>
            <w:tcW w:w="4457" w:type="dxa"/>
            <w:noWrap/>
            <w:hideMark/>
          </w:tcPr>
          <w:p w14:paraId="19A2DE56" w14:textId="77777777" w:rsidR="0009240C" w:rsidRPr="002D1B78" w:rsidRDefault="0009240C" w:rsidP="00BC2CD5">
            <w:pPr>
              <w:pStyle w:val="NumericTableBodyText"/>
            </w:pPr>
            <w:r w:rsidRPr="002D1B78">
              <w:t>Green lipped mussel</w:t>
            </w:r>
          </w:p>
        </w:tc>
        <w:tc>
          <w:tcPr>
            <w:tcW w:w="2223" w:type="dxa"/>
            <w:noWrap/>
            <w:hideMark/>
          </w:tcPr>
          <w:p w14:paraId="18383CB8" w14:textId="77777777" w:rsidR="0009240C" w:rsidRPr="002D1B78" w:rsidRDefault="0009240C" w:rsidP="006824CC">
            <w:pPr>
              <w:pStyle w:val="NumericTableBodyText"/>
              <w:jc w:val="center"/>
            </w:pPr>
            <w:r w:rsidRPr="00DB46DB">
              <w:t>0.00</w:t>
            </w:r>
          </w:p>
        </w:tc>
        <w:tc>
          <w:tcPr>
            <w:tcW w:w="927" w:type="dxa"/>
            <w:shd w:val="clear" w:color="auto" w:fill="D9D9D9" w:themeFill="background1" w:themeFillShade="D9"/>
            <w:noWrap/>
            <w:hideMark/>
          </w:tcPr>
          <w:p w14:paraId="44181158" w14:textId="77777777" w:rsidR="0009240C" w:rsidRPr="0009240C" w:rsidRDefault="0009240C" w:rsidP="006824CC">
            <w:pPr>
              <w:pStyle w:val="NumericTableBodyText"/>
              <w:jc w:val="center"/>
              <w:rPr>
                <w:b/>
                <w:bCs/>
              </w:rPr>
            </w:pPr>
            <w:r w:rsidRPr="0009240C">
              <w:rPr>
                <w:b/>
                <w:bCs/>
              </w:rPr>
              <w:t>18.42</w:t>
            </w:r>
          </w:p>
        </w:tc>
        <w:tc>
          <w:tcPr>
            <w:tcW w:w="927" w:type="dxa"/>
            <w:shd w:val="clear" w:color="auto" w:fill="D9D9D9" w:themeFill="background1" w:themeFillShade="D9"/>
            <w:noWrap/>
            <w:hideMark/>
          </w:tcPr>
          <w:p w14:paraId="6A5E2B31" w14:textId="77777777" w:rsidR="0009240C" w:rsidRPr="0009240C" w:rsidRDefault="0009240C" w:rsidP="006824CC">
            <w:pPr>
              <w:pStyle w:val="NumericTableBodyText"/>
              <w:jc w:val="center"/>
              <w:rPr>
                <w:b/>
                <w:bCs/>
              </w:rPr>
            </w:pPr>
            <w:r w:rsidRPr="0009240C">
              <w:rPr>
                <w:b/>
                <w:bCs/>
              </w:rPr>
              <w:t>18.42</w:t>
            </w:r>
          </w:p>
        </w:tc>
        <w:tc>
          <w:tcPr>
            <w:tcW w:w="1443" w:type="dxa"/>
            <w:noWrap/>
            <w:hideMark/>
          </w:tcPr>
          <w:p w14:paraId="39ABE8EB" w14:textId="77777777" w:rsidR="0009240C" w:rsidRPr="002D1B78" w:rsidRDefault="0009240C" w:rsidP="006824CC">
            <w:pPr>
              <w:pStyle w:val="NumericTableBodyText"/>
              <w:jc w:val="center"/>
            </w:pPr>
            <w:r w:rsidRPr="00DB46DB">
              <w:t>0.00</w:t>
            </w:r>
          </w:p>
        </w:tc>
        <w:tc>
          <w:tcPr>
            <w:tcW w:w="1492" w:type="dxa"/>
            <w:noWrap/>
            <w:hideMark/>
          </w:tcPr>
          <w:p w14:paraId="663E7636" w14:textId="77777777" w:rsidR="0009240C" w:rsidRPr="002D1B78" w:rsidRDefault="0009240C" w:rsidP="006824CC">
            <w:pPr>
              <w:pStyle w:val="NumericTableBodyText"/>
              <w:jc w:val="center"/>
            </w:pPr>
            <w:r w:rsidRPr="00DB46DB">
              <w:t>0.00</w:t>
            </w:r>
          </w:p>
        </w:tc>
        <w:tc>
          <w:tcPr>
            <w:tcW w:w="1492" w:type="dxa"/>
          </w:tcPr>
          <w:p w14:paraId="0549F081" w14:textId="77777777" w:rsidR="0009240C" w:rsidRPr="002D1B78" w:rsidRDefault="0009240C" w:rsidP="006824CC">
            <w:pPr>
              <w:pStyle w:val="NumericTableBodyText"/>
              <w:jc w:val="center"/>
            </w:pPr>
            <w:r w:rsidRPr="00DB46DB">
              <w:t>0.00</w:t>
            </w:r>
          </w:p>
        </w:tc>
        <w:tc>
          <w:tcPr>
            <w:tcW w:w="1610" w:type="dxa"/>
          </w:tcPr>
          <w:p w14:paraId="009C3426" w14:textId="77777777" w:rsidR="0009240C" w:rsidRPr="002D1B78" w:rsidRDefault="0009240C" w:rsidP="006824CC">
            <w:pPr>
              <w:pStyle w:val="NumericTableBodyText"/>
              <w:jc w:val="center"/>
            </w:pPr>
            <w:r w:rsidRPr="00DB46DB">
              <w:t>0.00</w:t>
            </w:r>
          </w:p>
        </w:tc>
      </w:tr>
      <w:tr w:rsidR="0009240C" w:rsidRPr="002D1B78" w14:paraId="6F6B1737" w14:textId="77777777" w:rsidTr="00375645">
        <w:trPr>
          <w:trHeight w:val="290"/>
        </w:trPr>
        <w:tc>
          <w:tcPr>
            <w:tcW w:w="4457" w:type="dxa"/>
            <w:noWrap/>
            <w:hideMark/>
          </w:tcPr>
          <w:p w14:paraId="3041CD71" w14:textId="77777777" w:rsidR="0009240C" w:rsidRPr="002D1B78" w:rsidRDefault="0009240C" w:rsidP="00BC2CD5">
            <w:pPr>
              <w:pStyle w:val="NumericTableBodyText"/>
            </w:pPr>
            <w:r w:rsidRPr="002D1B78">
              <w:t>Mangrove</w:t>
            </w:r>
          </w:p>
        </w:tc>
        <w:tc>
          <w:tcPr>
            <w:tcW w:w="2223" w:type="dxa"/>
            <w:noWrap/>
            <w:hideMark/>
          </w:tcPr>
          <w:p w14:paraId="6773403D" w14:textId="77777777" w:rsidR="0009240C" w:rsidRPr="002D1B78" w:rsidRDefault="0009240C" w:rsidP="006824CC">
            <w:pPr>
              <w:pStyle w:val="NumericTableBodyText"/>
              <w:jc w:val="center"/>
            </w:pPr>
            <w:r w:rsidRPr="00DB46DB">
              <w:t>0.00</w:t>
            </w:r>
          </w:p>
        </w:tc>
        <w:tc>
          <w:tcPr>
            <w:tcW w:w="927" w:type="dxa"/>
            <w:noWrap/>
            <w:hideMark/>
          </w:tcPr>
          <w:p w14:paraId="4A07834B" w14:textId="77777777" w:rsidR="0009240C" w:rsidRPr="002D1B78" w:rsidRDefault="0009240C" w:rsidP="006824CC">
            <w:pPr>
              <w:pStyle w:val="NumericTableBodyText"/>
              <w:jc w:val="center"/>
            </w:pPr>
            <w:r w:rsidRPr="00DB46DB">
              <w:t>0.87</w:t>
            </w:r>
          </w:p>
        </w:tc>
        <w:tc>
          <w:tcPr>
            <w:tcW w:w="927" w:type="dxa"/>
            <w:noWrap/>
            <w:hideMark/>
          </w:tcPr>
          <w:p w14:paraId="1D44C098" w14:textId="77777777" w:rsidR="0009240C" w:rsidRPr="002D1B78" w:rsidRDefault="0009240C" w:rsidP="006824CC">
            <w:pPr>
              <w:pStyle w:val="NumericTableBodyText"/>
              <w:jc w:val="center"/>
            </w:pPr>
            <w:r w:rsidRPr="00DB46DB">
              <w:t>1.16</w:t>
            </w:r>
          </w:p>
        </w:tc>
        <w:tc>
          <w:tcPr>
            <w:tcW w:w="1443" w:type="dxa"/>
            <w:noWrap/>
            <w:hideMark/>
          </w:tcPr>
          <w:p w14:paraId="719D53B8" w14:textId="77777777" w:rsidR="0009240C" w:rsidRPr="002D1B78" w:rsidRDefault="0009240C" w:rsidP="006824CC">
            <w:pPr>
              <w:pStyle w:val="NumericTableBodyText"/>
              <w:jc w:val="center"/>
            </w:pPr>
            <w:r w:rsidRPr="00DB46DB">
              <w:t>0.00</w:t>
            </w:r>
          </w:p>
        </w:tc>
        <w:tc>
          <w:tcPr>
            <w:tcW w:w="1492" w:type="dxa"/>
            <w:noWrap/>
            <w:hideMark/>
          </w:tcPr>
          <w:p w14:paraId="4349341D" w14:textId="77777777" w:rsidR="0009240C" w:rsidRPr="002D1B78" w:rsidRDefault="0009240C" w:rsidP="006824CC">
            <w:pPr>
              <w:pStyle w:val="NumericTableBodyText"/>
              <w:jc w:val="center"/>
            </w:pPr>
            <w:r w:rsidRPr="00DB46DB">
              <w:t>0.00</w:t>
            </w:r>
          </w:p>
        </w:tc>
        <w:tc>
          <w:tcPr>
            <w:tcW w:w="1492" w:type="dxa"/>
          </w:tcPr>
          <w:p w14:paraId="6A6114CC" w14:textId="77777777" w:rsidR="0009240C" w:rsidRPr="002D1B78" w:rsidRDefault="0009240C" w:rsidP="006824CC">
            <w:pPr>
              <w:pStyle w:val="NumericTableBodyText"/>
              <w:jc w:val="center"/>
            </w:pPr>
            <w:r w:rsidRPr="00DB46DB">
              <w:t>0.00</w:t>
            </w:r>
          </w:p>
        </w:tc>
        <w:tc>
          <w:tcPr>
            <w:tcW w:w="1610" w:type="dxa"/>
            <w:shd w:val="clear" w:color="auto" w:fill="D9D9D9" w:themeFill="background1" w:themeFillShade="D9"/>
          </w:tcPr>
          <w:p w14:paraId="2967D544" w14:textId="77777777" w:rsidR="0009240C" w:rsidRPr="0009240C" w:rsidRDefault="0009240C" w:rsidP="006824CC">
            <w:pPr>
              <w:pStyle w:val="NumericTableBodyText"/>
              <w:jc w:val="center"/>
              <w:rPr>
                <w:b/>
                <w:bCs/>
              </w:rPr>
            </w:pPr>
            <w:r w:rsidRPr="0009240C">
              <w:rPr>
                <w:b/>
                <w:bCs/>
              </w:rPr>
              <w:t>1.02</w:t>
            </w:r>
          </w:p>
        </w:tc>
      </w:tr>
      <w:tr w:rsidR="0009240C" w:rsidRPr="002D1B78" w14:paraId="5B7EA61F" w14:textId="77777777" w:rsidTr="00375645">
        <w:trPr>
          <w:trHeight w:val="290"/>
        </w:trPr>
        <w:tc>
          <w:tcPr>
            <w:tcW w:w="4457" w:type="dxa"/>
            <w:noWrap/>
            <w:hideMark/>
          </w:tcPr>
          <w:p w14:paraId="7A668852" w14:textId="77777777" w:rsidR="0009240C" w:rsidRPr="002D1B78" w:rsidRDefault="0009240C" w:rsidP="00BC2CD5">
            <w:pPr>
              <w:pStyle w:val="NumericTableBodyText"/>
            </w:pPr>
            <w:r w:rsidRPr="002D1B78">
              <w:t>Rhodoliths</w:t>
            </w:r>
          </w:p>
        </w:tc>
        <w:tc>
          <w:tcPr>
            <w:tcW w:w="2223" w:type="dxa"/>
            <w:noWrap/>
            <w:hideMark/>
          </w:tcPr>
          <w:p w14:paraId="4A88AEFE" w14:textId="77777777" w:rsidR="0009240C" w:rsidRPr="002D1B78" w:rsidRDefault="0009240C" w:rsidP="006824CC">
            <w:pPr>
              <w:pStyle w:val="NumericTableBodyText"/>
              <w:jc w:val="center"/>
            </w:pPr>
            <w:r w:rsidRPr="00DB46DB">
              <w:t>0.00</w:t>
            </w:r>
          </w:p>
        </w:tc>
        <w:tc>
          <w:tcPr>
            <w:tcW w:w="927" w:type="dxa"/>
            <w:shd w:val="clear" w:color="auto" w:fill="D9D9D9" w:themeFill="background1" w:themeFillShade="D9"/>
            <w:noWrap/>
            <w:hideMark/>
          </w:tcPr>
          <w:p w14:paraId="4E15278C" w14:textId="77777777" w:rsidR="0009240C" w:rsidRPr="0009240C" w:rsidRDefault="0009240C" w:rsidP="006824CC">
            <w:pPr>
              <w:pStyle w:val="NumericTableBodyText"/>
              <w:jc w:val="center"/>
              <w:rPr>
                <w:b/>
                <w:bCs/>
              </w:rPr>
            </w:pPr>
            <w:r w:rsidRPr="0009240C">
              <w:rPr>
                <w:b/>
                <w:bCs/>
              </w:rPr>
              <w:t>31.76</w:t>
            </w:r>
          </w:p>
        </w:tc>
        <w:tc>
          <w:tcPr>
            <w:tcW w:w="927" w:type="dxa"/>
            <w:shd w:val="clear" w:color="auto" w:fill="D9D9D9" w:themeFill="background1" w:themeFillShade="D9"/>
            <w:noWrap/>
            <w:hideMark/>
          </w:tcPr>
          <w:p w14:paraId="1C9B077E" w14:textId="77777777" w:rsidR="0009240C" w:rsidRPr="0009240C" w:rsidRDefault="0009240C" w:rsidP="006824CC">
            <w:pPr>
              <w:pStyle w:val="NumericTableBodyText"/>
              <w:jc w:val="center"/>
              <w:rPr>
                <w:b/>
                <w:bCs/>
              </w:rPr>
            </w:pPr>
            <w:r w:rsidRPr="0009240C">
              <w:rPr>
                <w:b/>
                <w:bCs/>
              </w:rPr>
              <w:t>58.80</w:t>
            </w:r>
          </w:p>
        </w:tc>
        <w:tc>
          <w:tcPr>
            <w:tcW w:w="1443" w:type="dxa"/>
            <w:noWrap/>
            <w:hideMark/>
          </w:tcPr>
          <w:p w14:paraId="027B3A41" w14:textId="77777777" w:rsidR="0009240C" w:rsidRPr="002D1B78" w:rsidRDefault="0009240C" w:rsidP="006824CC">
            <w:pPr>
              <w:pStyle w:val="NumericTableBodyText"/>
              <w:jc w:val="center"/>
            </w:pPr>
            <w:r w:rsidRPr="00DB46DB">
              <w:t>0.00</w:t>
            </w:r>
          </w:p>
        </w:tc>
        <w:tc>
          <w:tcPr>
            <w:tcW w:w="1492" w:type="dxa"/>
            <w:shd w:val="clear" w:color="auto" w:fill="D9D9D9" w:themeFill="background1" w:themeFillShade="D9"/>
            <w:noWrap/>
            <w:hideMark/>
          </w:tcPr>
          <w:p w14:paraId="7881A72F" w14:textId="77777777" w:rsidR="0009240C" w:rsidRPr="0009240C" w:rsidRDefault="0009240C" w:rsidP="006824CC">
            <w:pPr>
              <w:pStyle w:val="NumericTableBodyText"/>
              <w:jc w:val="center"/>
              <w:rPr>
                <w:b/>
                <w:bCs/>
              </w:rPr>
            </w:pPr>
            <w:r w:rsidRPr="0009240C">
              <w:rPr>
                <w:b/>
                <w:bCs/>
              </w:rPr>
              <w:t>19.13</w:t>
            </w:r>
          </w:p>
        </w:tc>
        <w:tc>
          <w:tcPr>
            <w:tcW w:w="1492" w:type="dxa"/>
            <w:shd w:val="clear" w:color="auto" w:fill="D9D9D9" w:themeFill="background1" w:themeFillShade="D9"/>
          </w:tcPr>
          <w:p w14:paraId="20F7AA37" w14:textId="77777777" w:rsidR="0009240C" w:rsidRPr="0009240C" w:rsidRDefault="0009240C" w:rsidP="006824CC">
            <w:pPr>
              <w:pStyle w:val="NumericTableBodyText"/>
              <w:jc w:val="center"/>
              <w:rPr>
                <w:b/>
                <w:bCs/>
              </w:rPr>
            </w:pPr>
            <w:r w:rsidRPr="0009240C">
              <w:rPr>
                <w:b/>
                <w:bCs/>
              </w:rPr>
              <w:t>27.42</w:t>
            </w:r>
          </w:p>
        </w:tc>
        <w:tc>
          <w:tcPr>
            <w:tcW w:w="1610" w:type="dxa"/>
          </w:tcPr>
          <w:p w14:paraId="5849C86F" w14:textId="77777777" w:rsidR="0009240C" w:rsidRPr="002D1B78" w:rsidRDefault="0009240C" w:rsidP="006824CC">
            <w:pPr>
              <w:pStyle w:val="NumericTableBodyText"/>
              <w:jc w:val="center"/>
            </w:pPr>
            <w:r w:rsidRPr="00DB46DB">
              <w:t>0.00</w:t>
            </w:r>
          </w:p>
        </w:tc>
      </w:tr>
      <w:tr w:rsidR="0009240C" w:rsidRPr="002D1B78" w14:paraId="18CD393A" w14:textId="77777777" w:rsidTr="00375645">
        <w:trPr>
          <w:trHeight w:val="290"/>
        </w:trPr>
        <w:tc>
          <w:tcPr>
            <w:tcW w:w="4457" w:type="dxa"/>
            <w:noWrap/>
            <w:hideMark/>
          </w:tcPr>
          <w:p w14:paraId="24B7DDA9" w14:textId="77777777" w:rsidR="0009240C" w:rsidRPr="002D1B78" w:rsidRDefault="0009240C" w:rsidP="00BC2CD5">
            <w:pPr>
              <w:pStyle w:val="NumericTableBodyText"/>
            </w:pPr>
            <w:r w:rsidRPr="002D1B78">
              <w:t>Saltmarsh</w:t>
            </w:r>
          </w:p>
        </w:tc>
        <w:tc>
          <w:tcPr>
            <w:tcW w:w="2223" w:type="dxa"/>
            <w:noWrap/>
            <w:hideMark/>
          </w:tcPr>
          <w:p w14:paraId="3CBF7389" w14:textId="77777777" w:rsidR="0009240C" w:rsidRPr="002D1B78" w:rsidRDefault="0009240C" w:rsidP="006824CC">
            <w:pPr>
              <w:pStyle w:val="NumericTableBodyText"/>
              <w:jc w:val="center"/>
            </w:pPr>
            <w:r w:rsidRPr="00DB46DB">
              <w:t>0.00</w:t>
            </w:r>
          </w:p>
        </w:tc>
        <w:tc>
          <w:tcPr>
            <w:tcW w:w="927" w:type="dxa"/>
            <w:noWrap/>
            <w:hideMark/>
          </w:tcPr>
          <w:p w14:paraId="434FC9EB" w14:textId="77777777" w:rsidR="0009240C" w:rsidRPr="002D1B78" w:rsidRDefault="0009240C" w:rsidP="006824CC">
            <w:pPr>
              <w:pStyle w:val="NumericTableBodyText"/>
              <w:jc w:val="center"/>
            </w:pPr>
            <w:r w:rsidRPr="00DB46DB">
              <w:t>0.00</w:t>
            </w:r>
          </w:p>
        </w:tc>
        <w:tc>
          <w:tcPr>
            <w:tcW w:w="927" w:type="dxa"/>
            <w:noWrap/>
            <w:hideMark/>
          </w:tcPr>
          <w:p w14:paraId="67022378" w14:textId="77777777" w:rsidR="0009240C" w:rsidRPr="002D1B78" w:rsidRDefault="0009240C" w:rsidP="006824CC">
            <w:pPr>
              <w:pStyle w:val="NumericTableBodyText"/>
              <w:jc w:val="center"/>
            </w:pPr>
            <w:r w:rsidRPr="00DB46DB">
              <w:t>0.41</w:t>
            </w:r>
          </w:p>
        </w:tc>
        <w:tc>
          <w:tcPr>
            <w:tcW w:w="1443" w:type="dxa"/>
            <w:noWrap/>
            <w:hideMark/>
          </w:tcPr>
          <w:p w14:paraId="5817B066" w14:textId="77777777" w:rsidR="0009240C" w:rsidRPr="002D1B78" w:rsidRDefault="0009240C" w:rsidP="006824CC">
            <w:pPr>
              <w:pStyle w:val="NumericTableBodyText"/>
              <w:jc w:val="center"/>
            </w:pPr>
            <w:r w:rsidRPr="00DB46DB">
              <w:t>0.00</w:t>
            </w:r>
          </w:p>
        </w:tc>
        <w:tc>
          <w:tcPr>
            <w:tcW w:w="1492" w:type="dxa"/>
            <w:noWrap/>
            <w:hideMark/>
          </w:tcPr>
          <w:p w14:paraId="18D74E8C" w14:textId="77777777" w:rsidR="0009240C" w:rsidRPr="002D1B78" w:rsidRDefault="0009240C" w:rsidP="006824CC">
            <w:pPr>
              <w:pStyle w:val="NumericTableBodyText"/>
              <w:jc w:val="center"/>
            </w:pPr>
            <w:r w:rsidRPr="00DB46DB">
              <w:t>0.00</w:t>
            </w:r>
          </w:p>
        </w:tc>
        <w:tc>
          <w:tcPr>
            <w:tcW w:w="1492" w:type="dxa"/>
          </w:tcPr>
          <w:p w14:paraId="16ED1319" w14:textId="77777777" w:rsidR="0009240C" w:rsidRPr="002D1B78" w:rsidRDefault="0009240C" w:rsidP="006824CC">
            <w:pPr>
              <w:pStyle w:val="NumericTableBodyText"/>
              <w:jc w:val="center"/>
            </w:pPr>
            <w:r w:rsidRPr="00DB46DB">
              <w:t>0.00</w:t>
            </w:r>
          </w:p>
        </w:tc>
        <w:tc>
          <w:tcPr>
            <w:tcW w:w="1610" w:type="dxa"/>
            <w:shd w:val="clear" w:color="auto" w:fill="D9D9D9" w:themeFill="background1" w:themeFillShade="D9"/>
          </w:tcPr>
          <w:p w14:paraId="20026F70" w14:textId="77777777" w:rsidR="0009240C" w:rsidRPr="0009240C" w:rsidRDefault="0009240C" w:rsidP="006824CC">
            <w:pPr>
              <w:pStyle w:val="NumericTableBodyText"/>
              <w:jc w:val="center"/>
              <w:rPr>
                <w:b/>
                <w:bCs/>
              </w:rPr>
            </w:pPr>
            <w:r w:rsidRPr="0009240C">
              <w:rPr>
                <w:b/>
                <w:bCs/>
              </w:rPr>
              <w:t>0.81</w:t>
            </w:r>
          </w:p>
        </w:tc>
      </w:tr>
      <w:tr w:rsidR="0009240C" w:rsidRPr="002D1B78" w14:paraId="70A5DE81" w14:textId="77777777" w:rsidTr="00375645">
        <w:trPr>
          <w:trHeight w:val="290"/>
        </w:trPr>
        <w:tc>
          <w:tcPr>
            <w:tcW w:w="4457" w:type="dxa"/>
            <w:noWrap/>
            <w:hideMark/>
          </w:tcPr>
          <w:p w14:paraId="14192E9B" w14:textId="77777777" w:rsidR="0009240C" w:rsidRPr="002D1B78" w:rsidRDefault="0009240C" w:rsidP="00BC2CD5">
            <w:pPr>
              <w:pStyle w:val="NumericTableBodyText"/>
            </w:pPr>
            <w:r w:rsidRPr="002D1B78">
              <w:t>Seagrass</w:t>
            </w:r>
          </w:p>
        </w:tc>
        <w:tc>
          <w:tcPr>
            <w:tcW w:w="2223" w:type="dxa"/>
            <w:noWrap/>
            <w:hideMark/>
          </w:tcPr>
          <w:p w14:paraId="251D9D31" w14:textId="77777777" w:rsidR="0009240C" w:rsidRPr="002D1B78" w:rsidRDefault="0009240C" w:rsidP="006824CC">
            <w:pPr>
              <w:pStyle w:val="NumericTableBodyText"/>
              <w:jc w:val="center"/>
            </w:pPr>
            <w:r w:rsidRPr="00DB46DB">
              <w:t>0.00</w:t>
            </w:r>
          </w:p>
        </w:tc>
        <w:tc>
          <w:tcPr>
            <w:tcW w:w="927" w:type="dxa"/>
            <w:shd w:val="clear" w:color="auto" w:fill="D9D9D9" w:themeFill="background1" w:themeFillShade="D9"/>
            <w:noWrap/>
            <w:hideMark/>
          </w:tcPr>
          <w:p w14:paraId="13C82451" w14:textId="77777777" w:rsidR="0009240C" w:rsidRPr="0009240C" w:rsidRDefault="0009240C" w:rsidP="006824CC">
            <w:pPr>
              <w:pStyle w:val="NumericTableBodyText"/>
              <w:jc w:val="center"/>
              <w:rPr>
                <w:b/>
                <w:bCs/>
              </w:rPr>
            </w:pPr>
            <w:r w:rsidRPr="0009240C">
              <w:rPr>
                <w:b/>
                <w:bCs/>
              </w:rPr>
              <w:t>7.52</w:t>
            </w:r>
          </w:p>
        </w:tc>
        <w:tc>
          <w:tcPr>
            <w:tcW w:w="927" w:type="dxa"/>
            <w:shd w:val="clear" w:color="auto" w:fill="D9D9D9" w:themeFill="background1" w:themeFillShade="D9"/>
            <w:noWrap/>
            <w:hideMark/>
          </w:tcPr>
          <w:p w14:paraId="0025E4C3" w14:textId="77777777" w:rsidR="0009240C" w:rsidRPr="0009240C" w:rsidRDefault="0009240C" w:rsidP="006824CC">
            <w:pPr>
              <w:pStyle w:val="NumericTableBodyText"/>
              <w:jc w:val="center"/>
              <w:rPr>
                <w:b/>
                <w:bCs/>
              </w:rPr>
            </w:pPr>
            <w:r w:rsidRPr="0009240C">
              <w:rPr>
                <w:b/>
                <w:bCs/>
              </w:rPr>
              <w:t>7.52</w:t>
            </w:r>
          </w:p>
        </w:tc>
        <w:tc>
          <w:tcPr>
            <w:tcW w:w="1443" w:type="dxa"/>
            <w:noWrap/>
            <w:hideMark/>
          </w:tcPr>
          <w:p w14:paraId="48C5BC32" w14:textId="77777777" w:rsidR="0009240C" w:rsidRPr="002D1B78" w:rsidRDefault="0009240C" w:rsidP="006824CC">
            <w:pPr>
              <w:pStyle w:val="NumericTableBodyText"/>
              <w:jc w:val="center"/>
            </w:pPr>
            <w:r w:rsidRPr="00DB46DB">
              <w:t>0.00</w:t>
            </w:r>
          </w:p>
        </w:tc>
        <w:tc>
          <w:tcPr>
            <w:tcW w:w="1492" w:type="dxa"/>
            <w:noWrap/>
            <w:hideMark/>
          </w:tcPr>
          <w:p w14:paraId="5862A7DF" w14:textId="77777777" w:rsidR="0009240C" w:rsidRPr="002D1B78" w:rsidRDefault="0009240C" w:rsidP="006824CC">
            <w:pPr>
              <w:pStyle w:val="NumericTableBodyText"/>
              <w:jc w:val="center"/>
            </w:pPr>
            <w:r w:rsidRPr="00DB46DB">
              <w:t>0.00</w:t>
            </w:r>
          </w:p>
        </w:tc>
        <w:tc>
          <w:tcPr>
            <w:tcW w:w="1492" w:type="dxa"/>
          </w:tcPr>
          <w:p w14:paraId="5BCEF133" w14:textId="77777777" w:rsidR="0009240C" w:rsidRPr="002D1B78" w:rsidRDefault="0009240C" w:rsidP="006824CC">
            <w:pPr>
              <w:pStyle w:val="NumericTableBodyText"/>
              <w:jc w:val="center"/>
            </w:pPr>
            <w:r w:rsidRPr="00DB46DB">
              <w:t>0.00</w:t>
            </w:r>
          </w:p>
        </w:tc>
        <w:tc>
          <w:tcPr>
            <w:tcW w:w="1610" w:type="dxa"/>
            <w:shd w:val="clear" w:color="auto" w:fill="D9D9D9" w:themeFill="background1" w:themeFillShade="D9"/>
          </w:tcPr>
          <w:p w14:paraId="2D080D8A" w14:textId="77777777" w:rsidR="0009240C" w:rsidRPr="0009240C" w:rsidRDefault="0009240C" w:rsidP="006824CC">
            <w:pPr>
              <w:pStyle w:val="NumericTableBodyText"/>
              <w:jc w:val="center"/>
              <w:rPr>
                <w:b/>
                <w:bCs/>
              </w:rPr>
            </w:pPr>
            <w:r w:rsidRPr="0009240C">
              <w:rPr>
                <w:b/>
                <w:bCs/>
              </w:rPr>
              <w:t>3.76</w:t>
            </w:r>
          </w:p>
        </w:tc>
      </w:tr>
      <w:tr w:rsidR="0009240C" w:rsidRPr="002D1B78" w14:paraId="6A36FBA4" w14:textId="77777777" w:rsidTr="00375645">
        <w:trPr>
          <w:trHeight w:val="290"/>
        </w:trPr>
        <w:tc>
          <w:tcPr>
            <w:tcW w:w="4457" w:type="dxa"/>
            <w:noWrap/>
            <w:hideMark/>
          </w:tcPr>
          <w:p w14:paraId="2655FA51" w14:textId="6585F7CF" w:rsidR="0009240C" w:rsidRPr="002D1B78" w:rsidRDefault="0009240C" w:rsidP="00BC2CD5">
            <w:pPr>
              <w:pStyle w:val="NumericTableBodyText"/>
            </w:pPr>
            <w:r>
              <w:t>Biogenic ecosystem services (high value scores &gt;6 only)</w:t>
            </w:r>
          </w:p>
        </w:tc>
        <w:tc>
          <w:tcPr>
            <w:tcW w:w="2223" w:type="dxa"/>
            <w:shd w:val="clear" w:color="auto" w:fill="D9D9D9" w:themeFill="background1" w:themeFillShade="D9"/>
            <w:noWrap/>
            <w:hideMark/>
          </w:tcPr>
          <w:p w14:paraId="4B70CE37" w14:textId="5F809DDC" w:rsidR="0009240C" w:rsidRPr="0009240C" w:rsidRDefault="0009240C" w:rsidP="006824CC">
            <w:pPr>
              <w:pStyle w:val="NumericTableBodyText"/>
              <w:jc w:val="center"/>
              <w:rPr>
                <w:b/>
                <w:bCs/>
              </w:rPr>
            </w:pPr>
            <w:r w:rsidRPr="0009240C">
              <w:rPr>
                <w:b/>
                <w:bCs/>
              </w:rPr>
              <w:t>2.37</w:t>
            </w:r>
          </w:p>
        </w:tc>
        <w:tc>
          <w:tcPr>
            <w:tcW w:w="927" w:type="dxa"/>
            <w:shd w:val="clear" w:color="auto" w:fill="D9D9D9" w:themeFill="background1" w:themeFillShade="D9"/>
            <w:noWrap/>
            <w:hideMark/>
          </w:tcPr>
          <w:p w14:paraId="4A4EB2CB" w14:textId="5B03F926" w:rsidR="0009240C" w:rsidRPr="0009240C" w:rsidRDefault="0009240C" w:rsidP="006824CC">
            <w:pPr>
              <w:pStyle w:val="NumericTableBodyText"/>
              <w:jc w:val="center"/>
              <w:rPr>
                <w:b/>
                <w:bCs/>
              </w:rPr>
            </w:pPr>
            <w:r w:rsidRPr="0009240C">
              <w:rPr>
                <w:b/>
                <w:bCs/>
              </w:rPr>
              <w:t>2.20</w:t>
            </w:r>
          </w:p>
        </w:tc>
        <w:tc>
          <w:tcPr>
            <w:tcW w:w="927" w:type="dxa"/>
            <w:shd w:val="clear" w:color="auto" w:fill="D9D9D9" w:themeFill="background1" w:themeFillShade="D9"/>
            <w:noWrap/>
            <w:hideMark/>
          </w:tcPr>
          <w:p w14:paraId="482E0517" w14:textId="427A0823" w:rsidR="0009240C" w:rsidRPr="0009240C" w:rsidRDefault="0009240C" w:rsidP="006824CC">
            <w:pPr>
              <w:pStyle w:val="NumericTableBodyText"/>
              <w:jc w:val="center"/>
              <w:rPr>
                <w:b/>
                <w:bCs/>
              </w:rPr>
            </w:pPr>
            <w:r w:rsidRPr="0009240C">
              <w:rPr>
                <w:b/>
                <w:bCs/>
              </w:rPr>
              <w:t>2.53</w:t>
            </w:r>
          </w:p>
        </w:tc>
        <w:tc>
          <w:tcPr>
            <w:tcW w:w="1443" w:type="dxa"/>
            <w:noWrap/>
            <w:hideMark/>
          </w:tcPr>
          <w:p w14:paraId="28861A0D" w14:textId="5E96FEAE" w:rsidR="0009240C" w:rsidRPr="002D1B78" w:rsidRDefault="0009240C" w:rsidP="006824CC">
            <w:pPr>
              <w:pStyle w:val="NumericTableBodyText"/>
              <w:jc w:val="center"/>
            </w:pPr>
            <w:r>
              <w:t>0.94</w:t>
            </w:r>
          </w:p>
        </w:tc>
        <w:tc>
          <w:tcPr>
            <w:tcW w:w="1492" w:type="dxa"/>
            <w:noWrap/>
            <w:hideMark/>
          </w:tcPr>
          <w:p w14:paraId="557003B9" w14:textId="00DE7B1B" w:rsidR="0009240C" w:rsidRPr="002D1B78" w:rsidRDefault="0009240C" w:rsidP="006824CC">
            <w:pPr>
              <w:pStyle w:val="NumericTableBodyText"/>
              <w:jc w:val="center"/>
            </w:pPr>
            <w:r>
              <w:t>0.39</w:t>
            </w:r>
          </w:p>
        </w:tc>
        <w:tc>
          <w:tcPr>
            <w:tcW w:w="1492" w:type="dxa"/>
            <w:shd w:val="clear" w:color="auto" w:fill="D9D9D9" w:themeFill="background1" w:themeFillShade="D9"/>
          </w:tcPr>
          <w:p w14:paraId="454BB50F" w14:textId="7225594D" w:rsidR="0009240C" w:rsidRPr="0009240C" w:rsidRDefault="0009240C" w:rsidP="006824CC">
            <w:pPr>
              <w:pStyle w:val="NumericTableBodyText"/>
              <w:jc w:val="center"/>
              <w:rPr>
                <w:b/>
                <w:bCs/>
              </w:rPr>
            </w:pPr>
            <w:r w:rsidRPr="0009240C">
              <w:rPr>
                <w:b/>
                <w:bCs/>
              </w:rPr>
              <w:t>1.21</w:t>
            </w:r>
          </w:p>
        </w:tc>
        <w:tc>
          <w:tcPr>
            <w:tcW w:w="1610" w:type="dxa"/>
          </w:tcPr>
          <w:p w14:paraId="046DED06" w14:textId="1DDFDC68" w:rsidR="0009240C" w:rsidRPr="002D1B78" w:rsidRDefault="0009240C" w:rsidP="006824CC">
            <w:pPr>
              <w:pStyle w:val="NumericTableBodyText"/>
              <w:jc w:val="center"/>
            </w:pPr>
            <w:r w:rsidRPr="00DB46DB">
              <w:t>0.0</w:t>
            </w:r>
            <w:r>
              <w:t>0</w:t>
            </w:r>
          </w:p>
        </w:tc>
      </w:tr>
      <w:tr w:rsidR="0009240C" w:rsidRPr="002D1B78" w14:paraId="1D446A6C" w14:textId="77777777" w:rsidTr="00375645">
        <w:trPr>
          <w:trHeight w:val="290"/>
        </w:trPr>
        <w:tc>
          <w:tcPr>
            <w:tcW w:w="4457" w:type="dxa"/>
            <w:noWrap/>
            <w:hideMark/>
          </w:tcPr>
          <w:p w14:paraId="5A60A1BC" w14:textId="77777777" w:rsidR="0009240C" w:rsidRPr="0009240C" w:rsidRDefault="0009240C" w:rsidP="00BC2CD5">
            <w:pPr>
              <w:pStyle w:val="NumericTableBodyText"/>
              <w:rPr>
                <w:b/>
                <w:bCs/>
              </w:rPr>
            </w:pPr>
            <w:r w:rsidRPr="0009240C">
              <w:rPr>
                <w:b/>
                <w:bCs/>
              </w:rPr>
              <w:t>Demersal fish</w:t>
            </w:r>
          </w:p>
        </w:tc>
        <w:tc>
          <w:tcPr>
            <w:tcW w:w="2223" w:type="dxa"/>
            <w:noWrap/>
          </w:tcPr>
          <w:p w14:paraId="48299D5C" w14:textId="77777777" w:rsidR="0009240C" w:rsidRPr="002D1B78" w:rsidRDefault="0009240C" w:rsidP="006824CC">
            <w:pPr>
              <w:pStyle w:val="NumericTableBodyText"/>
              <w:jc w:val="center"/>
            </w:pPr>
          </w:p>
        </w:tc>
        <w:tc>
          <w:tcPr>
            <w:tcW w:w="927" w:type="dxa"/>
            <w:noWrap/>
          </w:tcPr>
          <w:p w14:paraId="6E9F2015" w14:textId="77777777" w:rsidR="0009240C" w:rsidRPr="002D1B78" w:rsidRDefault="0009240C" w:rsidP="006824CC">
            <w:pPr>
              <w:pStyle w:val="NumericTableBodyText"/>
              <w:jc w:val="center"/>
            </w:pPr>
          </w:p>
        </w:tc>
        <w:tc>
          <w:tcPr>
            <w:tcW w:w="927" w:type="dxa"/>
            <w:noWrap/>
          </w:tcPr>
          <w:p w14:paraId="699ECA53" w14:textId="77777777" w:rsidR="0009240C" w:rsidRPr="002D1B78" w:rsidRDefault="0009240C" w:rsidP="006824CC">
            <w:pPr>
              <w:pStyle w:val="NumericTableBodyText"/>
              <w:jc w:val="center"/>
            </w:pPr>
          </w:p>
        </w:tc>
        <w:tc>
          <w:tcPr>
            <w:tcW w:w="1443" w:type="dxa"/>
            <w:noWrap/>
          </w:tcPr>
          <w:p w14:paraId="0BC4C65F" w14:textId="77777777" w:rsidR="0009240C" w:rsidRPr="002D1B78" w:rsidRDefault="0009240C" w:rsidP="006824CC">
            <w:pPr>
              <w:pStyle w:val="NumericTableBodyText"/>
              <w:jc w:val="center"/>
            </w:pPr>
          </w:p>
        </w:tc>
        <w:tc>
          <w:tcPr>
            <w:tcW w:w="1492" w:type="dxa"/>
            <w:noWrap/>
          </w:tcPr>
          <w:p w14:paraId="2F8DB6D1" w14:textId="77777777" w:rsidR="0009240C" w:rsidRPr="002D1B78" w:rsidRDefault="0009240C" w:rsidP="006824CC">
            <w:pPr>
              <w:pStyle w:val="NumericTableBodyText"/>
              <w:jc w:val="center"/>
            </w:pPr>
          </w:p>
        </w:tc>
        <w:tc>
          <w:tcPr>
            <w:tcW w:w="1492" w:type="dxa"/>
          </w:tcPr>
          <w:p w14:paraId="6AAB4EEF" w14:textId="77777777" w:rsidR="0009240C" w:rsidRPr="002D1B78" w:rsidRDefault="0009240C" w:rsidP="006824CC">
            <w:pPr>
              <w:pStyle w:val="NumericTableBodyText"/>
              <w:jc w:val="center"/>
            </w:pPr>
          </w:p>
        </w:tc>
        <w:tc>
          <w:tcPr>
            <w:tcW w:w="1610" w:type="dxa"/>
          </w:tcPr>
          <w:p w14:paraId="49000CF4" w14:textId="77777777" w:rsidR="0009240C" w:rsidRPr="002D1B78" w:rsidRDefault="0009240C" w:rsidP="006824CC">
            <w:pPr>
              <w:pStyle w:val="NumericTableBodyText"/>
              <w:jc w:val="center"/>
            </w:pPr>
          </w:p>
        </w:tc>
      </w:tr>
      <w:tr w:rsidR="0009240C" w:rsidRPr="002D1B78" w14:paraId="41190D2F" w14:textId="77777777" w:rsidTr="00375645">
        <w:trPr>
          <w:trHeight w:val="290"/>
        </w:trPr>
        <w:tc>
          <w:tcPr>
            <w:tcW w:w="4457" w:type="dxa"/>
            <w:noWrap/>
            <w:hideMark/>
          </w:tcPr>
          <w:p w14:paraId="64B3702C" w14:textId="77777777" w:rsidR="0009240C" w:rsidRPr="002D1B78" w:rsidRDefault="0009240C" w:rsidP="00BC2CD5">
            <w:pPr>
              <w:pStyle w:val="NumericTableBodyText"/>
            </w:pPr>
            <w:r w:rsidRPr="002D1B78">
              <w:t>Mean (all demersal fish)</w:t>
            </w:r>
          </w:p>
        </w:tc>
        <w:tc>
          <w:tcPr>
            <w:tcW w:w="2223" w:type="dxa"/>
            <w:shd w:val="clear" w:color="auto" w:fill="D9D9D9" w:themeFill="background1" w:themeFillShade="D9"/>
            <w:noWrap/>
            <w:hideMark/>
          </w:tcPr>
          <w:p w14:paraId="52E33800" w14:textId="77777777" w:rsidR="0009240C" w:rsidRPr="0009240C" w:rsidRDefault="0009240C" w:rsidP="006824CC">
            <w:pPr>
              <w:pStyle w:val="NumericTableBodyText"/>
              <w:jc w:val="center"/>
              <w:rPr>
                <w:b/>
                <w:bCs/>
              </w:rPr>
            </w:pPr>
            <w:r w:rsidRPr="0009240C">
              <w:rPr>
                <w:b/>
                <w:bCs/>
              </w:rPr>
              <w:t>3.60</w:t>
            </w:r>
          </w:p>
        </w:tc>
        <w:tc>
          <w:tcPr>
            <w:tcW w:w="927" w:type="dxa"/>
            <w:noWrap/>
            <w:hideMark/>
          </w:tcPr>
          <w:p w14:paraId="76FA522D" w14:textId="77777777" w:rsidR="0009240C" w:rsidRPr="002D1B78" w:rsidRDefault="0009240C" w:rsidP="006824CC">
            <w:pPr>
              <w:pStyle w:val="NumericTableBodyText"/>
              <w:jc w:val="center"/>
            </w:pPr>
            <w:r w:rsidRPr="005F0537">
              <w:t>0.76</w:t>
            </w:r>
          </w:p>
        </w:tc>
        <w:tc>
          <w:tcPr>
            <w:tcW w:w="927" w:type="dxa"/>
            <w:noWrap/>
            <w:hideMark/>
          </w:tcPr>
          <w:p w14:paraId="7C2F78D0" w14:textId="77777777" w:rsidR="0009240C" w:rsidRPr="002D1B78" w:rsidRDefault="0009240C" w:rsidP="006824CC">
            <w:pPr>
              <w:pStyle w:val="NumericTableBodyText"/>
              <w:jc w:val="center"/>
            </w:pPr>
            <w:r w:rsidRPr="005F0537">
              <w:t>0.99</w:t>
            </w:r>
          </w:p>
        </w:tc>
        <w:tc>
          <w:tcPr>
            <w:tcW w:w="1443" w:type="dxa"/>
            <w:shd w:val="clear" w:color="auto" w:fill="D9D9D9" w:themeFill="background1" w:themeFillShade="D9"/>
            <w:noWrap/>
            <w:hideMark/>
          </w:tcPr>
          <w:p w14:paraId="443AB621" w14:textId="77777777" w:rsidR="0009240C" w:rsidRPr="00E120E9" w:rsidRDefault="0009240C" w:rsidP="006824CC">
            <w:pPr>
              <w:pStyle w:val="NumericTableBodyText"/>
              <w:jc w:val="center"/>
              <w:rPr>
                <w:b/>
                <w:bCs/>
              </w:rPr>
            </w:pPr>
            <w:r w:rsidRPr="00E120E9">
              <w:rPr>
                <w:b/>
                <w:bCs/>
              </w:rPr>
              <w:t>2.53</w:t>
            </w:r>
          </w:p>
        </w:tc>
        <w:tc>
          <w:tcPr>
            <w:tcW w:w="1492" w:type="dxa"/>
            <w:noWrap/>
            <w:hideMark/>
          </w:tcPr>
          <w:p w14:paraId="47AF8D89" w14:textId="77777777" w:rsidR="0009240C" w:rsidRPr="002D1B78" w:rsidRDefault="0009240C" w:rsidP="006824CC">
            <w:pPr>
              <w:pStyle w:val="NumericTableBodyText"/>
              <w:jc w:val="center"/>
            </w:pPr>
            <w:r w:rsidRPr="005F0537">
              <w:t>0.26</w:t>
            </w:r>
          </w:p>
        </w:tc>
        <w:tc>
          <w:tcPr>
            <w:tcW w:w="1492" w:type="dxa"/>
          </w:tcPr>
          <w:p w14:paraId="34D5936B" w14:textId="77777777" w:rsidR="0009240C" w:rsidRPr="002D1B78" w:rsidRDefault="0009240C" w:rsidP="006824CC">
            <w:pPr>
              <w:pStyle w:val="NumericTableBodyText"/>
              <w:jc w:val="center"/>
            </w:pPr>
            <w:r w:rsidRPr="005F0537">
              <w:t>0.34</w:t>
            </w:r>
          </w:p>
        </w:tc>
        <w:tc>
          <w:tcPr>
            <w:tcW w:w="1610" w:type="dxa"/>
          </w:tcPr>
          <w:p w14:paraId="008530C3" w14:textId="74DFD117" w:rsidR="0009240C" w:rsidRPr="002D1B78" w:rsidRDefault="003A735B" w:rsidP="006824CC">
            <w:pPr>
              <w:pStyle w:val="NumericTableBodyText"/>
              <w:jc w:val="center"/>
            </w:pPr>
            <w:r>
              <w:t>*</w:t>
            </w:r>
          </w:p>
        </w:tc>
      </w:tr>
      <w:tr w:rsidR="003A735B" w:rsidRPr="002D1B78" w14:paraId="4750F561" w14:textId="77777777" w:rsidTr="00375645">
        <w:trPr>
          <w:trHeight w:val="290"/>
        </w:trPr>
        <w:tc>
          <w:tcPr>
            <w:tcW w:w="4457" w:type="dxa"/>
            <w:noWrap/>
            <w:hideMark/>
          </w:tcPr>
          <w:p w14:paraId="791B9422" w14:textId="77777777" w:rsidR="003A735B" w:rsidRPr="002D1B78" w:rsidRDefault="003A735B" w:rsidP="003A735B">
            <w:pPr>
              <w:pStyle w:val="NumericTableBodyText"/>
              <w:rPr>
                <w:highlight w:val="yellow"/>
              </w:rPr>
            </w:pPr>
            <w:r w:rsidRPr="002D1B78">
              <w:t>Mean (endemic demersal fish only)</w:t>
            </w:r>
          </w:p>
        </w:tc>
        <w:tc>
          <w:tcPr>
            <w:tcW w:w="2223" w:type="dxa"/>
            <w:shd w:val="clear" w:color="auto" w:fill="D9D9D9" w:themeFill="background1" w:themeFillShade="D9"/>
            <w:noWrap/>
            <w:hideMark/>
          </w:tcPr>
          <w:p w14:paraId="320ECC98" w14:textId="77777777" w:rsidR="003A735B" w:rsidRPr="0009240C" w:rsidRDefault="003A735B" w:rsidP="006824CC">
            <w:pPr>
              <w:pStyle w:val="NumericTableBodyText"/>
              <w:jc w:val="center"/>
              <w:rPr>
                <w:b/>
                <w:bCs/>
                <w:highlight w:val="yellow"/>
              </w:rPr>
            </w:pPr>
            <w:r w:rsidRPr="0009240C">
              <w:rPr>
                <w:b/>
                <w:bCs/>
              </w:rPr>
              <w:t>2.86</w:t>
            </w:r>
          </w:p>
        </w:tc>
        <w:tc>
          <w:tcPr>
            <w:tcW w:w="927" w:type="dxa"/>
            <w:noWrap/>
            <w:hideMark/>
          </w:tcPr>
          <w:p w14:paraId="2FB63366" w14:textId="77777777" w:rsidR="003A735B" w:rsidRPr="002D1B78" w:rsidRDefault="003A735B" w:rsidP="006824CC">
            <w:pPr>
              <w:pStyle w:val="NumericTableBodyText"/>
              <w:jc w:val="center"/>
              <w:rPr>
                <w:highlight w:val="yellow"/>
              </w:rPr>
            </w:pPr>
            <w:r w:rsidRPr="005F0537">
              <w:t>0.93</w:t>
            </w:r>
          </w:p>
        </w:tc>
        <w:tc>
          <w:tcPr>
            <w:tcW w:w="927" w:type="dxa"/>
            <w:noWrap/>
            <w:hideMark/>
          </w:tcPr>
          <w:p w14:paraId="7BDE931D" w14:textId="77777777" w:rsidR="003A735B" w:rsidRPr="002D1B78" w:rsidRDefault="003A735B" w:rsidP="006824CC">
            <w:pPr>
              <w:pStyle w:val="NumericTableBodyText"/>
              <w:jc w:val="center"/>
              <w:rPr>
                <w:highlight w:val="yellow"/>
              </w:rPr>
            </w:pPr>
            <w:r w:rsidRPr="005F0537">
              <w:t>1.20</w:t>
            </w:r>
          </w:p>
        </w:tc>
        <w:tc>
          <w:tcPr>
            <w:tcW w:w="1443" w:type="dxa"/>
            <w:noWrap/>
            <w:hideMark/>
          </w:tcPr>
          <w:p w14:paraId="24BEAF2E" w14:textId="77777777" w:rsidR="003A735B" w:rsidRPr="002D1B78" w:rsidRDefault="003A735B" w:rsidP="006824CC">
            <w:pPr>
              <w:pStyle w:val="NumericTableBodyText"/>
              <w:jc w:val="center"/>
              <w:rPr>
                <w:highlight w:val="yellow"/>
              </w:rPr>
            </w:pPr>
            <w:r w:rsidRPr="005F0537">
              <w:t>1.87</w:t>
            </w:r>
          </w:p>
        </w:tc>
        <w:tc>
          <w:tcPr>
            <w:tcW w:w="1492" w:type="dxa"/>
            <w:noWrap/>
            <w:hideMark/>
          </w:tcPr>
          <w:p w14:paraId="0F66F72D" w14:textId="77777777" w:rsidR="003A735B" w:rsidRPr="002D1B78" w:rsidRDefault="003A735B" w:rsidP="006824CC">
            <w:pPr>
              <w:pStyle w:val="NumericTableBodyText"/>
              <w:jc w:val="center"/>
              <w:rPr>
                <w:highlight w:val="yellow"/>
              </w:rPr>
            </w:pPr>
            <w:r w:rsidRPr="005F0537">
              <w:t>0.38</w:t>
            </w:r>
          </w:p>
        </w:tc>
        <w:tc>
          <w:tcPr>
            <w:tcW w:w="1492" w:type="dxa"/>
          </w:tcPr>
          <w:p w14:paraId="7C253942" w14:textId="77777777" w:rsidR="003A735B" w:rsidRPr="002D1B78" w:rsidRDefault="003A735B" w:rsidP="006824CC">
            <w:pPr>
              <w:pStyle w:val="NumericTableBodyText"/>
              <w:jc w:val="center"/>
            </w:pPr>
            <w:r w:rsidRPr="005F0537">
              <w:t>0.48</w:t>
            </w:r>
          </w:p>
        </w:tc>
        <w:tc>
          <w:tcPr>
            <w:tcW w:w="1610" w:type="dxa"/>
          </w:tcPr>
          <w:p w14:paraId="3B1296DB" w14:textId="7BE19EA1" w:rsidR="003A735B" w:rsidRPr="002D1B78" w:rsidRDefault="003A735B" w:rsidP="006824CC">
            <w:pPr>
              <w:pStyle w:val="NumericTableBodyText"/>
              <w:jc w:val="center"/>
            </w:pPr>
            <w:r w:rsidRPr="008E3C52">
              <w:t>*</w:t>
            </w:r>
          </w:p>
        </w:tc>
      </w:tr>
      <w:tr w:rsidR="003A735B" w:rsidRPr="002D1B78" w14:paraId="4E86EBE9" w14:textId="77777777" w:rsidTr="00375645">
        <w:trPr>
          <w:trHeight w:val="290"/>
        </w:trPr>
        <w:tc>
          <w:tcPr>
            <w:tcW w:w="4457" w:type="dxa"/>
            <w:noWrap/>
            <w:hideMark/>
          </w:tcPr>
          <w:p w14:paraId="24B89CBC" w14:textId="30174358" w:rsidR="003A735B" w:rsidRPr="002D1B78" w:rsidRDefault="003A735B" w:rsidP="003A735B">
            <w:pPr>
              <w:pStyle w:val="NumericTableBodyText"/>
            </w:pPr>
            <w:r>
              <w:t>Number of demersal fish with greater than on par protection</w:t>
            </w:r>
          </w:p>
        </w:tc>
        <w:tc>
          <w:tcPr>
            <w:tcW w:w="2223" w:type="dxa"/>
            <w:noWrap/>
            <w:hideMark/>
          </w:tcPr>
          <w:p w14:paraId="59618E82" w14:textId="64F79462" w:rsidR="003A735B" w:rsidRPr="002D1B78" w:rsidRDefault="003A735B" w:rsidP="006824CC">
            <w:pPr>
              <w:pStyle w:val="NumericTableBodyText"/>
              <w:jc w:val="center"/>
            </w:pPr>
            <w:r>
              <w:t>57</w:t>
            </w:r>
          </w:p>
        </w:tc>
        <w:tc>
          <w:tcPr>
            <w:tcW w:w="927" w:type="dxa"/>
            <w:noWrap/>
            <w:hideMark/>
          </w:tcPr>
          <w:p w14:paraId="67609261" w14:textId="090452D7" w:rsidR="003A735B" w:rsidRPr="002D1B78" w:rsidRDefault="003A735B" w:rsidP="006824CC">
            <w:pPr>
              <w:pStyle w:val="NumericTableBodyText"/>
              <w:jc w:val="center"/>
            </w:pPr>
            <w:r>
              <w:t>24</w:t>
            </w:r>
          </w:p>
        </w:tc>
        <w:tc>
          <w:tcPr>
            <w:tcW w:w="927" w:type="dxa"/>
            <w:noWrap/>
            <w:hideMark/>
          </w:tcPr>
          <w:p w14:paraId="7EDC85CD" w14:textId="05EAB06A" w:rsidR="003A735B" w:rsidRPr="00E120E9" w:rsidRDefault="003A735B" w:rsidP="006824CC">
            <w:pPr>
              <w:pStyle w:val="NumericTableBodyText"/>
              <w:jc w:val="center"/>
              <w:rPr>
                <w:b/>
                <w:bCs/>
              </w:rPr>
            </w:pPr>
            <w:r w:rsidRPr="00E120E9">
              <w:t>24</w:t>
            </w:r>
          </w:p>
        </w:tc>
        <w:tc>
          <w:tcPr>
            <w:tcW w:w="1443" w:type="dxa"/>
            <w:noWrap/>
            <w:hideMark/>
          </w:tcPr>
          <w:p w14:paraId="6D05FF42" w14:textId="6D5C9567" w:rsidR="003A735B" w:rsidRPr="002D1B78" w:rsidRDefault="003A735B" w:rsidP="006824CC">
            <w:pPr>
              <w:pStyle w:val="NumericTableBodyText"/>
              <w:jc w:val="center"/>
            </w:pPr>
            <w:r>
              <w:t>57</w:t>
            </w:r>
          </w:p>
        </w:tc>
        <w:tc>
          <w:tcPr>
            <w:tcW w:w="1492" w:type="dxa"/>
            <w:noWrap/>
            <w:hideMark/>
          </w:tcPr>
          <w:p w14:paraId="1D8E5FFB" w14:textId="13DC9186" w:rsidR="003A735B" w:rsidRPr="002D1B78" w:rsidRDefault="003A735B" w:rsidP="006824CC">
            <w:pPr>
              <w:pStyle w:val="NumericTableBodyText"/>
              <w:jc w:val="center"/>
            </w:pPr>
            <w:r>
              <w:t>27</w:t>
            </w:r>
          </w:p>
        </w:tc>
        <w:tc>
          <w:tcPr>
            <w:tcW w:w="1492" w:type="dxa"/>
          </w:tcPr>
          <w:p w14:paraId="7A04E7A9" w14:textId="0FC773F6" w:rsidR="003A735B" w:rsidRPr="002D1B78" w:rsidRDefault="003A735B" w:rsidP="006824CC">
            <w:pPr>
              <w:pStyle w:val="NumericTableBodyText"/>
              <w:jc w:val="center"/>
            </w:pPr>
            <w:r>
              <w:t>26</w:t>
            </w:r>
          </w:p>
        </w:tc>
        <w:tc>
          <w:tcPr>
            <w:tcW w:w="1610" w:type="dxa"/>
          </w:tcPr>
          <w:p w14:paraId="2938498A" w14:textId="198F716A" w:rsidR="003A735B" w:rsidRPr="002D1B78" w:rsidRDefault="003A735B" w:rsidP="006824CC">
            <w:pPr>
              <w:pStyle w:val="NumericTableBodyText"/>
              <w:jc w:val="center"/>
            </w:pPr>
            <w:r w:rsidRPr="008E3C52">
              <w:t>*</w:t>
            </w:r>
          </w:p>
        </w:tc>
      </w:tr>
      <w:tr w:rsidR="003A735B" w:rsidRPr="002D1B78" w14:paraId="2A17F2D0" w14:textId="77777777" w:rsidTr="00375645">
        <w:trPr>
          <w:trHeight w:val="290"/>
        </w:trPr>
        <w:tc>
          <w:tcPr>
            <w:tcW w:w="4457" w:type="dxa"/>
            <w:noWrap/>
            <w:hideMark/>
          </w:tcPr>
          <w:p w14:paraId="29152416" w14:textId="77777777" w:rsidR="003A735B" w:rsidRPr="002D1B78" w:rsidRDefault="003A735B" w:rsidP="003A735B">
            <w:pPr>
              <w:pStyle w:val="NumericTableBodyText"/>
              <w:rPr>
                <w:i/>
                <w:iCs/>
              </w:rPr>
            </w:pPr>
            <w:r w:rsidRPr="002D1B78">
              <w:rPr>
                <w:i/>
                <w:iCs/>
              </w:rPr>
              <w:t>Aldrichetta forsteri</w:t>
            </w:r>
          </w:p>
        </w:tc>
        <w:tc>
          <w:tcPr>
            <w:tcW w:w="2223" w:type="dxa"/>
            <w:noWrap/>
            <w:hideMark/>
          </w:tcPr>
          <w:p w14:paraId="2B161CB0" w14:textId="77777777" w:rsidR="003A735B" w:rsidRPr="002D1B78" w:rsidRDefault="003A735B" w:rsidP="006824CC">
            <w:pPr>
              <w:pStyle w:val="NumericTableBodyText"/>
              <w:jc w:val="center"/>
            </w:pPr>
            <w:r w:rsidRPr="005F0537">
              <w:t>0.09</w:t>
            </w:r>
          </w:p>
        </w:tc>
        <w:tc>
          <w:tcPr>
            <w:tcW w:w="927" w:type="dxa"/>
            <w:noWrap/>
            <w:hideMark/>
          </w:tcPr>
          <w:p w14:paraId="50E64EA5" w14:textId="77777777" w:rsidR="003A735B" w:rsidRPr="002D1B78" w:rsidRDefault="003A735B" w:rsidP="006824CC">
            <w:pPr>
              <w:pStyle w:val="NumericTableBodyText"/>
              <w:jc w:val="center"/>
            </w:pPr>
            <w:r w:rsidRPr="005F0537">
              <w:t>0.93</w:t>
            </w:r>
          </w:p>
        </w:tc>
        <w:tc>
          <w:tcPr>
            <w:tcW w:w="927" w:type="dxa"/>
            <w:shd w:val="clear" w:color="auto" w:fill="D9D9D9" w:themeFill="background1" w:themeFillShade="D9"/>
            <w:noWrap/>
            <w:hideMark/>
          </w:tcPr>
          <w:p w14:paraId="2E63E5E3" w14:textId="77777777" w:rsidR="003A735B" w:rsidRPr="00E120E9" w:rsidRDefault="003A735B" w:rsidP="006824CC">
            <w:pPr>
              <w:pStyle w:val="NumericTableBodyText"/>
              <w:jc w:val="center"/>
              <w:rPr>
                <w:b/>
                <w:bCs/>
              </w:rPr>
            </w:pPr>
            <w:r w:rsidRPr="00E120E9">
              <w:rPr>
                <w:b/>
                <w:bCs/>
              </w:rPr>
              <w:t>1.53</w:t>
            </w:r>
          </w:p>
        </w:tc>
        <w:tc>
          <w:tcPr>
            <w:tcW w:w="1443" w:type="dxa"/>
            <w:noWrap/>
            <w:hideMark/>
          </w:tcPr>
          <w:p w14:paraId="4976F60E" w14:textId="77777777" w:rsidR="003A735B" w:rsidRPr="002D1B78" w:rsidRDefault="003A735B" w:rsidP="006824CC">
            <w:pPr>
              <w:pStyle w:val="NumericTableBodyText"/>
              <w:jc w:val="center"/>
            </w:pPr>
            <w:r w:rsidRPr="005F0537">
              <w:t>0.02</w:t>
            </w:r>
          </w:p>
        </w:tc>
        <w:tc>
          <w:tcPr>
            <w:tcW w:w="1492" w:type="dxa"/>
            <w:shd w:val="clear" w:color="auto" w:fill="D9D9D9" w:themeFill="background1" w:themeFillShade="D9"/>
            <w:noWrap/>
            <w:hideMark/>
          </w:tcPr>
          <w:p w14:paraId="311CC1F7" w14:textId="77777777" w:rsidR="003A735B" w:rsidRPr="00E120E9" w:rsidRDefault="003A735B" w:rsidP="006824CC">
            <w:pPr>
              <w:pStyle w:val="NumericTableBodyText"/>
              <w:jc w:val="center"/>
              <w:rPr>
                <w:b/>
                <w:bCs/>
              </w:rPr>
            </w:pPr>
            <w:r w:rsidRPr="00E120E9">
              <w:rPr>
                <w:b/>
                <w:bCs/>
              </w:rPr>
              <w:t>0.45</w:t>
            </w:r>
          </w:p>
        </w:tc>
        <w:tc>
          <w:tcPr>
            <w:tcW w:w="1492" w:type="dxa"/>
          </w:tcPr>
          <w:p w14:paraId="3749E3CB" w14:textId="77777777" w:rsidR="003A735B" w:rsidRPr="002D1B78" w:rsidRDefault="003A735B" w:rsidP="006824CC">
            <w:pPr>
              <w:pStyle w:val="NumericTableBodyText"/>
              <w:jc w:val="center"/>
            </w:pPr>
            <w:r w:rsidRPr="005F0537">
              <w:t>0.55</w:t>
            </w:r>
          </w:p>
        </w:tc>
        <w:tc>
          <w:tcPr>
            <w:tcW w:w="1610" w:type="dxa"/>
          </w:tcPr>
          <w:p w14:paraId="28B4AC07" w14:textId="2EFEAAC7" w:rsidR="003A735B" w:rsidRPr="002D1B78" w:rsidRDefault="003A735B" w:rsidP="006824CC">
            <w:pPr>
              <w:pStyle w:val="NumericTableBodyText"/>
              <w:jc w:val="center"/>
            </w:pPr>
            <w:r w:rsidRPr="008E3C52">
              <w:t>*</w:t>
            </w:r>
          </w:p>
        </w:tc>
      </w:tr>
      <w:tr w:rsidR="003A735B" w:rsidRPr="002D1B78" w14:paraId="47B14450" w14:textId="77777777" w:rsidTr="00375645">
        <w:trPr>
          <w:trHeight w:val="290"/>
        </w:trPr>
        <w:tc>
          <w:tcPr>
            <w:tcW w:w="4457" w:type="dxa"/>
            <w:noWrap/>
            <w:hideMark/>
          </w:tcPr>
          <w:p w14:paraId="73CADDB7" w14:textId="77777777" w:rsidR="003A735B" w:rsidRPr="002D1B78" w:rsidRDefault="003A735B" w:rsidP="003A735B">
            <w:pPr>
              <w:pStyle w:val="NumericTableBodyText"/>
              <w:rPr>
                <w:i/>
                <w:iCs/>
              </w:rPr>
            </w:pPr>
            <w:r w:rsidRPr="002D1B78">
              <w:rPr>
                <w:i/>
                <w:iCs/>
              </w:rPr>
              <w:t>Allomycterus jaculiferus</w:t>
            </w:r>
          </w:p>
        </w:tc>
        <w:tc>
          <w:tcPr>
            <w:tcW w:w="2223" w:type="dxa"/>
            <w:shd w:val="clear" w:color="auto" w:fill="D9D9D9" w:themeFill="background1" w:themeFillShade="D9"/>
            <w:noWrap/>
            <w:hideMark/>
          </w:tcPr>
          <w:p w14:paraId="48A8B29C" w14:textId="77777777" w:rsidR="003A735B" w:rsidRPr="0009240C" w:rsidRDefault="003A735B" w:rsidP="006824CC">
            <w:pPr>
              <w:pStyle w:val="NumericTableBodyText"/>
              <w:jc w:val="center"/>
              <w:rPr>
                <w:b/>
                <w:bCs/>
              </w:rPr>
            </w:pPr>
            <w:r w:rsidRPr="0009240C">
              <w:rPr>
                <w:b/>
                <w:bCs/>
              </w:rPr>
              <w:t>3.59</w:t>
            </w:r>
          </w:p>
        </w:tc>
        <w:tc>
          <w:tcPr>
            <w:tcW w:w="927" w:type="dxa"/>
            <w:noWrap/>
            <w:hideMark/>
          </w:tcPr>
          <w:p w14:paraId="3FBD3080" w14:textId="77777777" w:rsidR="003A735B" w:rsidRPr="002D1B78" w:rsidRDefault="003A735B" w:rsidP="006824CC">
            <w:pPr>
              <w:pStyle w:val="NumericTableBodyText"/>
              <w:jc w:val="center"/>
            </w:pPr>
            <w:r w:rsidRPr="005F0537">
              <w:t>0.15</w:t>
            </w:r>
          </w:p>
        </w:tc>
        <w:tc>
          <w:tcPr>
            <w:tcW w:w="927" w:type="dxa"/>
            <w:noWrap/>
            <w:hideMark/>
          </w:tcPr>
          <w:p w14:paraId="57FA7B7C" w14:textId="77777777" w:rsidR="003A735B" w:rsidRPr="002D1B78" w:rsidRDefault="003A735B" w:rsidP="006824CC">
            <w:pPr>
              <w:pStyle w:val="NumericTableBodyText"/>
              <w:jc w:val="center"/>
            </w:pPr>
            <w:r w:rsidRPr="005F0537">
              <w:t>0.16</w:t>
            </w:r>
          </w:p>
        </w:tc>
        <w:tc>
          <w:tcPr>
            <w:tcW w:w="1443" w:type="dxa"/>
            <w:shd w:val="clear" w:color="auto" w:fill="D9D9D9" w:themeFill="background1" w:themeFillShade="D9"/>
            <w:noWrap/>
            <w:hideMark/>
          </w:tcPr>
          <w:p w14:paraId="3F602DD9" w14:textId="77777777" w:rsidR="003A735B" w:rsidRPr="00E120E9" w:rsidRDefault="003A735B" w:rsidP="006824CC">
            <w:pPr>
              <w:pStyle w:val="NumericTableBodyText"/>
              <w:jc w:val="center"/>
              <w:rPr>
                <w:b/>
                <w:bCs/>
              </w:rPr>
            </w:pPr>
            <w:r w:rsidRPr="00E120E9">
              <w:rPr>
                <w:b/>
                <w:bCs/>
              </w:rPr>
              <w:t>4.66</w:t>
            </w:r>
          </w:p>
        </w:tc>
        <w:tc>
          <w:tcPr>
            <w:tcW w:w="1492" w:type="dxa"/>
            <w:noWrap/>
            <w:hideMark/>
          </w:tcPr>
          <w:p w14:paraId="0A4FB5D2" w14:textId="77777777" w:rsidR="003A735B" w:rsidRPr="002D1B78" w:rsidRDefault="003A735B" w:rsidP="006824CC">
            <w:pPr>
              <w:pStyle w:val="NumericTableBodyText"/>
              <w:jc w:val="center"/>
            </w:pPr>
            <w:r w:rsidRPr="005F0537">
              <w:t>0.01</w:t>
            </w:r>
          </w:p>
        </w:tc>
        <w:tc>
          <w:tcPr>
            <w:tcW w:w="1492" w:type="dxa"/>
          </w:tcPr>
          <w:p w14:paraId="2EFEE439" w14:textId="77777777" w:rsidR="003A735B" w:rsidRPr="002D1B78" w:rsidRDefault="003A735B" w:rsidP="006824CC">
            <w:pPr>
              <w:pStyle w:val="NumericTableBodyText"/>
              <w:jc w:val="center"/>
            </w:pPr>
            <w:r w:rsidRPr="005F0537">
              <w:t>0.02</w:t>
            </w:r>
          </w:p>
        </w:tc>
        <w:tc>
          <w:tcPr>
            <w:tcW w:w="1610" w:type="dxa"/>
          </w:tcPr>
          <w:p w14:paraId="03863B9F" w14:textId="7AEA61C4" w:rsidR="003A735B" w:rsidRPr="002D1B78" w:rsidRDefault="003A735B" w:rsidP="006824CC">
            <w:pPr>
              <w:pStyle w:val="NumericTableBodyText"/>
              <w:jc w:val="center"/>
            </w:pPr>
            <w:r w:rsidRPr="008E3C52">
              <w:t>*</w:t>
            </w:r>
          </w:p>
        </w:tc>
      </w:tr>
      <w:tr w:rsidR="003A735B" w:rsidRPr="002D1B78" w14:paraId="28C1FD9A" w14:textId="77777777" w:rsidTr="00375645">
        <w:trPr>
          <w:trHeight w:val="290"/>
        </w:trPr>
        <w:tc>
          <w:tcPr>
            <w:tcW w:w="4457" w:type="dxa"/>
            <w:noWrap/>
            <w:hideMark/>
          </w:tcPr>
          <w:p w14:paraId="76968EA5" w14:textId="77777777" w:rsidR="003A735B" w:rsidRPr="002D1B78" w:rsidRDefault="003A735B" w:rsidP="003A735B">
            <w:pPr>
              <w:pStyle w:val="NumericTableBodyText"/>
              <w:rPr>
                <w:i/>
                <w:iCs/>
              </w:rPr>
            </w:pPr>
            <w:r w:rsidRPr="002D1B78">
              <w:rPr>
                <w:i/>
                <w:iCs/>
              </w:rPr>
              <w:t>Ambophthalmos angustus</w:t>
            </w:r>
          </w:p>
        </w:tc>
        <w:tc>
          <w:tcPr>
            <w:tcW w:w="2223" w:type="dxa"/>
            <w:shd w:val="clear" w:color="auto" w:fill="D9D9D9" w:themeFill="background1" w:themeFillShade="D9"/>
            <w:noWrap/>
            <w:hideMark/>
          </w:tcPr>
          <w:p w14:paraId="08EB4B21" w14:textId="77777777" w:rsidR="003A735B" w:rsidRPr="0009240C" w:rsidRDefault="003A735B" w:rsidP="006824CC">
            <w:pPr>
              <w:pStyle w:val="NumericTableBodyText"/>
              <w:jc w:val="center"/>
              <w:rPr>
                <w:b/>
                <w:bCs/>
              </w:rPr>
            </w:pPr>
            <w:r w:rsidRPr="0009240C">
              <w:rPr>
                <w:b/>
                <w:bCs/>
              </w:rPr>
              <w:t>3.73</w:t>
            </w:r>
          </w:p>
        </w:tc>
        <w:tc>
          <w:tcPr>
            <w:tcW w:w="927" w:type="dxa"/>
            <w:noWrap/>
            <w:hideMark/>
          </w:tcPr>
          <w:p w14:paraId="38EF1440" w14:textId="77777777" w:rsidR="003A735B" w:rsidRPr="002D1B78" w:rsidRDefault="003A735B" w:rsidP="006824CC">
            <w:pPr>
              <w:pStyle w:val="NumericTableBodyText"/>
              <w:jc w:val="center"/>
            </w:pPr>
            <w:r w:rsidRPr="005F0537">
              <w:t>0.00</w:t>
            </w:r>
          </w:p>
        </w:tc>
        <w:tc>
          <w:tcPr>
            <w:tcW w:w="927" w:type="dxa"/>
            <w:noWrap/>
            <w:hideMark/>
          </w:tcPr>
          <w:p w14:paraId="46E8B6BD" w14:textId="77777777" w:rsidR="003A735B" w:rsidRPr="002D1B78" w:rsidRDefault="003A735B" w:rsidP="006824CC">
            <w:pPr>
              <w:pStyle w:val="NumericTableBodyText"/>
              <w:jc w:val="center"/>
            </w:pPr>
            <w:r w:rsidRPr="005F0537">
              <w:t>0.00</w:t>
            </w:r>
          </w:p>
        </w:tc>
        <w:tc>
          <w:tcPr>
            <w:tcW w:w="1443" w:type="dxa"/>
            <w:shd w:val="clear" w:color="auto" w:fill="D9D9D9" w:themeFill="background1" w:themeFillShade="D9"/>
            <w:noWrap/>
            <w:hideMark/>
          </w:tcPr>
          <w:p w14:paraId="68B7422E" w14:textId="77777777" w:rsidR="003A735B" w:rsidRPr="00E120E9" w:rsidRDefault="003A735B" w:rsidP="006824CC">
            <w:pPr>
              <w:pStyle w:val="NumericTableBodyText"/>
              <w:jc w:val="center"/>
              <w:rPr>
                <w:b/>
                <w:bCs/>
              </w:rPr>
            </w:pPr>
            <w:r w:rsidRPr="00E120E9">
              <w:rPr>
                <w:b/>
                <w:bCs/>
              </w:rPr>
              <w:t>3.29</w:t>
            </w:r>
          </w:p>
        </w:tc>
        <w:tc>
          <w:tcPr>
            <w:tcW w:w="1492" w:type="dxa"/>
            <w:noWrap/>
            <w:hideMark/>
          </w:tcPr>
          <w:p w14:paraId="24B6A183" w14:textId="77777777" w:rsidR="003A735B" w:rsidRPr="002D1B78" w:rsidRDefault="003A735B" w:rsidP="006824CC">
            <w:pPr>
              <w:pStyle w:val="NumericTableBodyText"/>
              <w:jc w:val="center"/>
            </w:pPr>
            <w:r w:rsidRPr="005F0537">
              <w:t>0.01</w:t>
            </w:r>
          </w:p>
        </w:tc>
        <w:tc>
          <w:tcPr>
            <w:tcW w:w="1492" w:type="dxa"/>
          </w:tcPr>
          <w:p w14:paraId="0D5EE999" w14:textId="77777777" w:rsidR="003A735B" w:rsidRPr="002D1B78" w:rsidRDefault="003A735B" w:rsidP="006824CC">
            <w:pPr>
              <w:pStyle w:val="NumericTableBodyText"/>
              <w:jc w:val="center"/>
            </w:pPr>
            <w:r w:rsidRPr="005F0537">
              <w:t>0.01</w:t>
            </w:r>
          </w:p>
        </w:tc>
        <w:tc>
          <w:tcPr>
            <w:tcW w:w="1610" w:type="dxa"/>
          </w:tcPr>
          <w:p w14:paraId="0D343F3E" w14:textId="0CB5955E" w:rsidR="003A735B" w:rsidRPr="002D1B78" w:rsidRDefault="003A735B" w:rsidP="006824CC">
            <w:pPr>
              <w:pStyle w:val="NumericTableBodyText"/>
              <w:jc w:val="center"/>
            </w:pPr>
            <w:r w:rsidRPr="008E3C52">
              <w:t>*</w:t>
            </w:r>
          </w:p>
        </w:tc>
      </w:tr>
      <w:tr w:rsidR="003A735B" w:rsidRPr="002D1B78" w14:paraId="10209863" w14:textId="77777777" w:rsidTr="00375645">
        <w:trPr>
          <w:trHeight w:val="290"/>
        </w:trPr>
        <w:tc>
          <w:tcPr>
            <w:tcW w:w="4457" w:type="dxa"/>
            <w:noWrap/>
            <w:hideMark/>
          </w:tcPr>
          <w:p w14:paraId="352ACF71" w14:textId="77777777" w:rsidR="003A735B" w:rsidRPr="002D1B78" w:rsidRDefault="003A735B" w:rsidP="003A735B">
            <w:pPr>
              <w:pStyle w:val="NumericTableBodyText"/>
              <w:rPr>
                <w:i/>
                <w:iCs/>
              </w:rPr>
            </w:pPr>
            <w:r w:rsidRPr="002D1B78">
              <w:rPr>
                <w:i/>
                <w:iCs/>
              </w:rPr>
              <w:t>Argentina elongata</w:t>
            </w:r>
          </w:p>
        </w:tc>
        <w:tc>
          <w:tcPr>
            <w:tcW w:w="2223" w:type="dxa"/>
            <w:shd w:val="clear" w:color="auto" w:fill="D9D9D9" w:themeFill="background1" w:themeFillShade="D9"/>
            <w:noWrap/>
            <w:hideMark/>
          </w:tcPr>
          <w:p w14:paraId="4664FB5E" w14:textId="77777777" w:rsidR="003A735B" w:rsidRPr="0009240C" w:rsidRDefault="003A735B" w:rsidP="006824CC">
            <w:pPr>
              <w:pStyle w:val="NumericTableBodyText"/>
              <w:jc w:val="center"/>
              <w:rPr>
                <w:b/>
                <w:bCs/>
              </w:rPr>
            </w:pPr>
            <w:r w:rsidRPr="0009240C">
              <w:rPr>
                <w:b/>
                <w:bCs/>
              </w:rPr>
              <w:t>5.61</w:t>
            </w:r>
          </w:p>
        </w:tc>
        <w:tc>
          <w:tcPr>
            <w:tcW w:w="927" w:type="dxa"/>
            <w:noWrap/>
            <w:hideMark/>
          </w:tcPr>
          <w:p w14:paraId="0844C1A9" w14:textId="77777777" w:rsidR="003A735B" w:rsidRPr="002D1B78" w:rsidRDefault="003A735B" w:rsidP="006824CC">
            <w:pPr>
              <w:pStyle w:val="NumericTableBodyText"/>
              <w:jc w:val="center"/>
            </w:pPr>
            <w:r w:rsidRPr="005F0537">
              <w:t>0.01</w:t>
            </w:r>
          </w:p>
        </w:tc>
        <w:tc>
          <w:tcPr>
            <w:tcW w:w="927" w:type="dxa"/>
            <w:noWrap/>
            <w:hideMark/>
          </w:tcPr>
          <w:p w14:paraId="50C615A2"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5A38CC41" w14:textId="77777777" w:rsidR="003A735B" w:rsidRPr="00E120E9" w:rsidRDefault="003A735B" w:rsidP="006824CC">
            <w:pPr>
              <w:pStyle w:val="NumericTableBodyText"/>
              <w:jc w:val="center"/>
              <w:rPr>
                <w:b/>
                <w:bCs/>
              </w:rPr>
            </w:pPr>
            <w:r w:rsidRPr="00E120E9">
              <w:rPr>
                <w:b/>
                <w:bCs/>
              </w:rPr>
              <w:t>3.93</w:t>
            </w:r>
          </w:p>
        </w:tc>
        <w:tc>
          <w:tcPr>
            <w:tcW w:w="1492" w:type="dxa"/>
            <w:noWrap/>
            <w:hideMark/>
          </w:tcPr>
          <w:p w14:paraId="483BA06E" w14:textId="77777777" w:rsidR="003A735B" w:rsidRPr="002D1B78" w:rsidRDefault="003A735B" w:rsidP="006824CC">
            <w:pPr>
              <w:pStyle w:val="NumericTableBodyText"/>
              <w:jc w:val="center"/>
            </w:pPr>
            <w:r w:rsidRPr="005F0537">
              <w:t>0.00</w:t>
            </w:r>
          </w:p>
        </w:tc>
        <w:tc>
          <w:tcPr>
            <w:tcW w:w="1492" w:type="dxa"/>
          </w:tcPr>
          <w:p w14:paraId="328678A6" w14:textId="77777777" w:rsidR="003A735B" w:rsidRPr="002D1B78" w:rsidRDefault="003A735B" w:rsidP="006824CC">
            <w:pPr>
              <w:pStyle w:val="NumericTableBodyText"/>
              <w:jc w:val="center"/>
            </w:pPr>
            <w:r w:rsidRPr="005F0537">
              <w:t>0.00</w:t>
            </w:r>
          </w:p>
        </w:tc>
        <w:tc>
          <w:tcPr>
            <w:tcW w:w="1610" w:type="dxa"/>
          </w:tcPr>
          <w:p w14:paraId="6BCF463A" w14:textId="2D2FDFB0" w:rsidR="003A735B" w:rsidRPr="002D1B78" w:rsidRDefault="003A735B" w:rsidP="006824CC">
            <w:pPr>
              <w:pStyle w:val="NumericTableBodyText"/>
              <w:jc w:val="center"/>
            </w:pPr>
            <w:r w:rsidRPr="008E3C52">
              <w:t>*</w:t>
            </w:r>
          </w:p>
        </w:tc>
      </w:tr>
      <w:tr w:rsidR="003A735B" w:rsidRPr="002D1B78" w14:paraId="56C0E7AA" w14:textId="77777777" w:rsidTr="00375645">
        <w:trPr>
          <w:trHeight w:val="290"/>
        </w:trPr>
        <w:tc>
          <w:tcPr>
            <w:tcW w:w="4457" w:type="dxa"/>
            <w:noWrap/>
            <w:hideMark/>
          </w:tcPr>
          <w:p w14:paraId="4D82CDF4" w14:textId="77777777" w:rsidR="003A735B" w:rsidRPr="002D1B78" w:rsidRDefault="003A735B" w:rsidP="003A735B">
            <w:pPr>
              <w:pStyle w:val="NumericTableBodyText"/>
              <w:rPr>
                <w:i/>
                <w:iCs/>
              </w:rPr>
            </w:pPr>
            <w:r w:rsidRPr="002D1B78">
              <w:rPr>
                <w:i/>
                <w:iCs/>
              </w:rPr>
              <w:t>Arripis trutta</w:t>
            </w:r>
          </w:p>
        </w:tc>
        <w:tc>
          <w:tcPr>
            <w:tcW w:w="2223" w:type="dxa"/>
            <w:noWrap/>
            <w:hideMark/>
          </w:tcPr>
          <w:p w14:paraId="2E23E820" w14:textId="77777777" w:rsidR="003A735B" w:rsidRPr="002D1B78" w:rsidRDefault="003A735B" w:rsidP="006824CC">
            <w:pPr>
              <w:pStyle w:val="NumericTableBodyText"/>
              <w:jc w:val="center"/>
            </w:pPr>
            <w:r w:rsidRPr="005F0537">
              <w:t>1.61</w:t>
            </w:r>
          </w:p>
        </w:tc>
        <w:tc>
          <w:tcPr>
            <w:tcW w:w="927" w:type="dxa"/>
            <w:shd w:val="clear" w:color="auto" w:fill="D9D9D9" w:themeFill="background1" w:themeFillShade="D9"/>
            <w:noWrap/>
            <w:hideMark/>
          </w:tcPr>
          <w:p w14:paraId="63C69CAB" w14:textId="77777777" w:rsidR="003A735B" w:rsidRPr="00E120E9" w:rsidRDefault="003A735B" w:rsidP="006824CC">
            <w:pPr>
              <w:pStyle w:val="NumericTableBodyText"/>
              <w:jc w:val="center"/>
              <w:rPr>
                <w:b/>
                <w:bCs/>
              </w:rPr>
            </w:pPr>
            <w:r w:rsidRPr="00E120E9">
              <w:rPr>
                <w:b/>
                <w:bCs/>
              </w:rPr>
              <w:t>1.27</w:t>
            </w:r>
          </w:p>
        </w:tc>
        <w:tc>
          <w:tcPr>
            <w:tcW w:w="927" w:type="dxa"/>
            <w:shd w:val="clear" w:color="auto" w:fill="D9D9D9" w:themeFill="background1" w:themeFillShade="D9"/>
            <w:noWrap/>
            <w:hideMark/>
          </w:tcPr>
          <w:p w14:paraId="55753193" w14:textId="77777777" w:rsidR="003A735B" w:rsidRPr="00E120E9" w:rsidRDefault="003A735B" w:rsidP="006824CC">
            <w:pPr>
              <w:pStyle w:val="NumericTableBodyText"/>
              <w:jc w:val="center"/>
              <w:rPr>
                <w:b/>
                <w:bCs/>
              </w:rPr>
            </w:pPr>
            <w:r w:rsidRPr="00E120E9">
              <w:rPr>
                <w:b/>
                <w:bCs/>
              </w:rPr>
              <w:t>1.73</w:t>
            </w:r>
          </w:p>
        </w:tc>
        <w:tc>
          <w:tcPr>
            <w:tcW w:w="1443" w:type="dxa"/>
            <w:noWrap/>
            <w:hideMark/>
          </w:tcPr>
          <w:p w14:paraId="0BFBABFF" w14:textId="77777777" w:rsidR="003A735B" w:rsidRPr="002D1B78" w:rsidRDefault="003A735B" w:rsidP="006824CC">
            <w:pPr>
              <w:pStyle w:val="NumericTableBodyText"/>
              <w:jc w:val="center"/>
            </w:pPr>
            <w:r w:rsidRPr="005F0537">
              <w:t>1.03</w:t>
            </w:r>
          </w:p>
        </w:tc>
        <w:tc>
          <w:tcPr>
            <w:tcW w:w="1492" w:type="dxa"/>
            <w:shd w:val="clear" w:color="auto" w:fill="D9D9D9" w:themeFill="background1" w:themeFillShade="D9"/>
            <w:noWrap/>
            <w:hideMark/>
          </w:tcPr>
          <w:p w14:paraId="5815B8D5" w14:textId="77777777" w:rsidR="003A735B" w:rsidRPr="00E120E9" w:rsidRDefault="003A735B" w:rsidP="006824CC">
            <w:pPr>
              <w:pStyle w:val="NumericTableBodyText"/>
              <w:jc w:val="center"/>
              <w:rPr>
                <w:b/>
                <w:bCs/>
              </w:rPr>
            </w:pPr>
            <w:r w:rsidRPr="00E120E9">
              <w:rPr>
                <w:b/>
                <w:bCs/>
              </w:rPr>
              <w:t>0.57</w:t>
            </w:r>
          </w:p>
        </w:tc>
        <w:tc>
          <w:tcPr>
            <w:tcW w:w="1492" w:type="dxa"/>
            <w:shd w:val="clear" w:color="auto" w:fill="D9D9D9" w:themeFill="background1" w:themeFillShade="D9"/>
          </w:tcPr>
          <w:p w14:paraId="5460ACBA" w14:textId="77777777" w:rsidR="003A735B" w:rsidRPr="00E120E9" w:rsidRDefault="003A735B" w:rsidP="006824CC">
            <w:pPr>
              <w:pStyle w:val="NumericTableBodyText"/>
              <w:jc w:val="center"/>
              <w:rPr>
                <w:b/>
                <w:bCs/>
              </w:rPr>
            </w:pPr>
            <w:r w:rsidRPr="00E120E9">
              <w:rPr>
                <w:b/>
                <w:bCs/>
              </w:rPr>
              <w:t>0.75</w:t>
            </w:r>
          </w:p>
        </w:tc>
        <w:tc>
          <w:tcPr>
            <w:tcW w:w="1610" w:type="dxa"/>
          </w:tcPr>
          <w:p w14:paraId="1BCF443F" w14:textId="20A520AE" w:rsidR="003A735B" w:rsidRPr="002D1B78" w:rsidRDefault="003A735B" w:rsidP="006824CC">
            <w:pPr>
              <w:pStyle w:val="NumericTableBodyText"/>
              <w:jc w:val="center"/>
            </w:pPr>
            <w:r w:rsidRPr="008E3C52">
              <w:t>*</w:t>
            </w:r>
          </w:p>
        </w:tc>
      </w:tr>
      <w:tr w:rsidR="003A735B" w:rsidRPr="002D1B78" w14:paraId="09219543" w14:textId="77777777" w:rsidTr="00375645">
        <w:trPr>
          <w:trHeight w:val="290"/>
        </w:trPr>
        <w:tc>
          <w:tcPr>
            <w:tcW w:w="4457" w:type="dxa"/>
            <w:noWrap/>
            <w:hideMark/>
          </w:tcPr>
          <w:p w14:paraId="418456E0" w14:textId="77777777" w:rsidR="003A735B" w:rsidRPr="002D1B78" w:rsidRDefault="003A735B" w:rsidP="003A735B">
            <w:pPr>
              <w:pStyle w:val="NumericTableBodyText"/>
              <w:rPr>
                <w:i/>
                <w:iCs/>
              </w:rPr>
            </w:pPr>
            <w:r w:rsidRPr="002D1B78">
              <w:rPr>
                <w:i/>
                <w:iCs/>
              </w:rPr>
              <w:t>Auchenoceros punctatus</w:t>
            </w:r>
          </w:p>
        </w:tc>
        <w:tc>
          <w:tcPr>
            <w:tcW w:w="2223" w:type="dxa"/>
            <w:noWrap/>
            <w:hideMark/>
          </w:tcPr>
          <w:p w14:paraId="0D059B5B" w14:textId="77777777" w:rsidR="003A735B" w:rsidRPr="002D1B78" w:rsidRDefault="003A735B" w:rsidP="006824CC">
            <w:pPr>
              <w:pStyle w:val="NumericTableBodyText"/>
              <w:jc w:val="center"/>
            </w:pPr>
            <w:r w:rsidRPr="005F0537">
              <w:t>0.47</w:t>
            </w:r>
          </w:p>
        </w:tc>
        <w:tc>
          <w:tcPr>
            <w:tcW w:w="927" w:type="dxa"/>
            <w:shd w:val="clear" w:color="auto" w:fill="D9D9D9" w:themeFill="background1" w:themeFillShade="D9"/>
            <w:noWrap/>
            <w:hideMark/>
          </w:tcPr>
          <w:p w14:paraId="5F5A7E48" w14:textId="77777777" w:rsidR="003A735B" w:rsidRPr="00E120E9" w:rsidRDefault="003A735B" w:rsidP="006824CC">
            <w:pPr>
              <w:pStyle w:val="NumericTableBodyText"/>
              <w:jc w:val="center"/>
              <w:rPr>
                <w:b/>
                <w:bCs/>
              </w:rPr>
            </w:pPr>
            <w:r w:rsidRPr="00E120E9">
              <w:rPr>
                <w:b/>
                <w:bCs/>
              </w:rPr>
              <w:t>1.42</w:t>
            </w:r>
          </w:p>
        </w:tc>
        <w:tc>
          <w:tcPr>
            <w:tcW w:w="927" w:type="dxa"/>
            <w:shd w:val="clear" w:color="auto" w:fill="D9D9D9" w:themeFill="background1" w:themeFillShade="D9"/>
            <w:noWrap/>
            <w:hideMark/>
          </w:tcPr>
          <w:p w14:paraId="2DAB8C2A" w14:textId="77777777" w:rsidR="003A735B" w:rsidRPr="00E120E9" w:rsidRDefault="003A735B" w:rsidP="006824CC">
            <w:pPr>
              <w:pStyle w:val="NumericTableBodyText"/>
              <w:jc w:val="center"/>
              <w:rPr>
                <w:b/>
                <w:bCs/>
              </w:rPr>
            </w:pPr>
            <w:r w:rsidRPr="00E120E9">
              <w:rPr>
                <w:b/>
                <w:bCs/>
              </w:rPr>
              <w:t>1.87</w:t>
            </w:r>
          </w:p>
        </w:tc>
        <w:tc>
          <w:tcPr>
            <w:tcW w:w="1443" w:type="dxa"/>
            <w:noWrap/>
            <w:hideMark/>
          </w:tcPr>
          <w:p w14:paraId="292CF256" w14:textId="77777777" w:rsidR="003A735B" w:rsidRPr="002D1B78" w:rsidRDefault="003A735B" w:rsidP="006824CC">
            <w:pPr>
              <w:pStyle w:val="NumericTableBodyText"/>
              <w:jc w:val="center"/>
            </w:pPr>
            <w:r w:rsidRPr="005F0537">
              <w:t>0.20</w:t>
            </w:r>
          </w:p>
        </w:tc>
        <w:tc>
          <w:tcPr>
            <w:tcW w:w="1492" w:type="dxa"/>
            <w:shd w:val="clear" w:color="auto" w:fill="D9D9D9" w:themeFill="background1" w:themeFillShade="D9"/>
            <w:noWrap/>
            <w:hideMark/>
          </w:tcPr>
          <w:p w14:paraId="5671620B" w14:textId="77777777" w:rsidR="003A735B" w:rsidRPr="00E120E9" w:rsidRDefault="003A735B" w:rsidP="006824CC">
            <w:pPr>
              <w:pStyle w:val="NumericTableBodyText"/>
              <w:jc w:val="center"/>
              <w:rPr>
                <w:b/>
                <w:bCs/>
              </w:rPr>
            </w:pPr>
            <w:r w:rsidRPr="00E120E9">
              <w:rPr>
                <w:b/>
                <w:bCs/>
              </w:rPr>
              <w:t>0.66</w:t>
            </w:r>
          </w:p>
        </w:tc>
        <w:tc>
          <w:tcPr>
            <w:tcW w:w="1492" w:type="dxa"/>
            <w:shd w:val="clear" w:color="auto" w:fill="D9D9D9" w:themeFill="background1" w:themeFillShade="D9"/>
          </w:tcPr>
          <w:p w14:paraId="56CB1124" w14:textId="77777777" w:rsidR="003A735B" w:rsidRPr="00E120E9" w:rsidRDefault="003A735B" w:rsidP="006824CC">
            <w:pPr>
              <w:pStyle w:val="NumericTableBodyText"/>
              <w:jc w:val="center"/>
              <w:rPr>
                <w:b/>
                <w:bCs/>
              </w:rPr>
            </w:pPr>
            <w:r w:rsidRPr="00E120E9">
              <w:rPr>
                <w:b/>
                <w:bCs/>
              </w:rPr>
              <w:t>0.92</w:t>
            </w:r>
          </w:p>
        </w:tc>
        <w:tc>
          <w:tcPr>
            <w:tcW w:w="1610" w:type="dxa"/>
          </w:tcPr>
          <w:p w14:paraId="475D876A" w14:textId="79E38075" w:rsidR="003A735B" w:rsidRPr="002D1B78" w:rsidRDefault="003A735B" w:rsidP="006824CC">
            <w:pPr>
              <w:pStyle w:val="NumericTableBodyText"/>
              <w:jc w:val="center"/>
            </w:pPr>
            <w:r w:rsidRPr="008E3C52">
              <w:t>*</w:t>
            </w:r>
          </w:p>
        </w:tc>
      </w:tr>
      <w:tr w:rsidR="003A735B" w:rsidRPr="002D1B78" w14:paraId="63AFACA6" w14:textId="77777777" w:rsidTr="00375645">
        <w:trPr>
          <w:trHeight w:val="290"/>
        </w:trPr>
        <w:tc>
          <w:tcPr>
            <w:tcW w:w="4457" w:type="dxa"/>
            <w:noWrap/>
            <w:hideMark/>
          </w:tcPr>
          <w:p w14:paraId="6867E99A" w14:textId="77777777" w:rsidR="003A735B" w:rsidRPr="002D1B78" w:rsidRDefault="003A735B" w:rsidP="003A735B">
            <w:pPr>
              <w:pStyle w:val="NumericTableBodyText"/>
              <w:rPr>
                <w:i/>
                <w:iCs/>
              </w:rPr>
            </w:pPr>
            <w:r w:rsidRPr="002D1B78">
              <w:rPr>
                <w:i/>
                <w:iCs/>
              </w:rPr>
              <w:t>Caesioperca lepidoptera</w:t>
            </w:r>
          </w:p>
        </w:tc>
        <w:tc>
          <w:tcPr>
            <w:tcW w:w="2223" w:type="dxa"/>
            <w:shd w:val="clear" w:color="auto" w:fill="D9D9D9" w:themeFill="background1" w:themeFillShade="D9"/>
            <w:noWrap/>
            <w:hideMark/>
          </w:tcPr>
          <w:p w14:paraId="7579B6F9" w14:textId="77777777" w:rsidR="003A735B" w:rsidRPr="0009240C" w:rsidRDefault="003A735B" w:rsidP="006824CC">
            <w:pPr>
              <w:pStyle w:val="NumericTableBodyText"/>
              <w:jc w:val="center"/>
              <w:rPr>
                <w:b/>
                <w:bCs/>
              </w:rPr>
            </w:pPr>
            <w:r w:rsidRPr="0009240C">
              <w:rPr>
                <w:b/>
                <w:bCs/>
              </w:rPr>
              <w:t>4.72</w:t>
            </w:r>
          </w:p>
        </w:tc>
        <w:tc>
          <w:tcPr>
            <w:tcW w:w="927" w:type="dxa"/>
            <w:noWrap/>
            <w:hideMark/>
          </w:tcPr>
          <w:p w14:paraId="5377FAF4" w14:textId="77777777" w:rsidR="003A735B" w:rsidRPr="002D1B78" w:rsidRDefault="003A735B" w:rsidP="006824CC">
            <w:pPr>
              <w:pStyle w:val="NumericTableBodyText"/>
              <w:jc w:val="center"/>
            </w:pPr>
            <w:r w:rsidRPr="005F0537">
              <w:t>0.33</w:t>
            </w:r>
          </w:p>
        </w:tc>
        <w:tc>
          <w:tcPr>
            <w:tcW w:w="927" w:type="dxa"/>
            <w:noWrap/>
            <w:hideMark/>
          </w:tcPr>
          <w:p w14:paraId="3CE35355" w14:textId="77777777" w:rsidR="003A735B" w:rsidRPr="002D1B78" w:rsidRDefault="003A735B" w:rsidP="006824CC">
            <w:pPr>
              <w:pStyle w:val="NumericTableBodyText"/>
              <w:jc w:val="center"/>
            </w:pPr>
            <w:r w:rsidRPr="005F0537">
              <w:t>0.41</w:t>
            </w:r>
          </w:p>
        </w:tc>
        <w:tc>
          <w:tcPr>
            <w:tcW w:w="1443" w:type="dxa"/>
            <w:shd w:val="clear" w:color="auto" w:fill="D9D9D9" w:themeFill="background1" w:themeFillShade="D9"/>
            <w:noWrap/>
            <w:hideMark/>
          </w:tcPr>
          <w:p w14:paraId="7800C4E8" w14:textId="77777777" w:rsidR="003A735B" w:rsidRPr="00E120E9" w:rsidRDefault="003A735B" w:rsidP="006824CC">
            <w:pPr>
              <w:pStyle w:val="NumericTableBodyText"/>
              <w:jc w:val="center"/>
              <w:rPr>
                <w:b/>
                <w:bCs/>
              </w:rPr>
            </w:pPr>
            <w:r w:rsidRPr="00E120E9">
              <w:rPr>
                <w:b/>
                <w:bCs/>
              </w:rPr>
              <w:t>3.52</w:t>
            </w:r>
          </w:p>
        </w:tc>
        <w:tc>
          <w:tcPr>
            <w:tcW w:w="1492" w:type="dxa"/>
            <w:noWrap/>
            <w:hideMark/>
          </w:tcPr>
          <w:p w14:paraId="192A1000" w14:textId="77777777" w:rsidR="003A735B" w:rsidRPr="002D1B78" w:rsidRDefault="003A735B" w:rsidP="006824CC">
            <w:pPr>
              <w:pStyle w:val="NumericTableBodyText"/>
              <w:jc w:val="center"/>
            </w:pPr>
            <w:r w:rsidRPr="005F0537">
              <w:t>0.04</w:t>
            </w:r>
          </w:p>
        </w:tc>
        <w:tc>
          <w:tcPr>
            <w:tcW w:w="1492" w:type="dxa"/>
          </w:tcPr>
          <w:p w14:paraId="7DB48366" w14:textId="77777777" w:rsidR="003A735B" w:rsidRPr="002D1B78" w:rsidRDefault="003A735B" w:rsidP="006824CC">
            <w:pPr>
              <w:pStyle w:val="NumericTableBodyText"/>
              <w:jc w:val="center"/>
            </w:pPr>
            <w:r w:rsidRPr="005F0537">
              <w:t>0.07</w:t>
            </w:r>
          </w:p>
        </w:tc>
        <w:tc>
          <w:tcPr>
            <w:tcW w:w="1610" w:type="dxa"/>
          </w:tcPr>
          <w:p w14:paraId="1121D120" w14:textId="27C41320" w:rsidR="003A735B" w:rsidRPr="002D1B78" w:rsidRDefault="003A735B" w:rsidP="006824CC">
            <w:pPr>
              <w:pStyle w:val="NumericTableBodyText"/>
              <w:jc w:val="center"/>
            </w:pPr>
            <w:r w:rsidRPr="008E3C52">
              <w:t>*</w:t>
            </w:r>
          </w:p>
        </w:tc>
      </w:tr>
      <w:tr w:rsidR="003A735B" w:rsidRPr="002D1B78" w14:paraId="2DBF35B3" w14:textId="77777777" w:rsidTr="00375645">
        <w:trPr>
          <w:trHeight w:val="290"/>
        </w:trPr>
        <w:tc>
          <w:tcPr>
            <w:tcW w:w="4457" w:type="dxa"/>
            <w:noWrap/>
            <w:hideMark/>
          </w:tcPr>
          <w:p w14:paraId="657F4DD2" w14:textId="77777777" w:rsidR="003A735B" w:rsidRPr="002D1B78" w:rsidRDefault="003A735B" w:rsidP="003A735B">
            <w:pPr>
              <w:pStyle w:val="NumericTableBodyText"/>
              <w:rPr>
                <w:i/>
                <w:iCs/>
              </w:rPr>
            </w:pPr>
            <w:r w:rsidRPr="002D1B78">
              <w:rPr>
                <w:i/>
                <w:iCs/>
              </w:rPr>
              <w:t>Callorhinchus milii</w:t>
            </w:r>
          </w:p>
        </w:tc>
        <w:tc>
          <w:tcPr>
            <w:tcW w:w="2223" w:type="dxa"/>
            <w:shd w:val="clear" w:color="auto" w:fill="D9D9D9" w:themeFill="background1" w:themeFillShade="D9"/>
            <w:noWrap/>
            <w:hideMark/>
          </w:tcPr>
          <w:p w14:paraId="5FD9523F" w14:textId="77777777" w:rsidR="003A735B" w:rsidRPr="0009240C" w:rsidRDefault="003A735B" w:rsidP="006824CC">
            <w:pPr>
              <w:pStyle w:val="NumericTableBodyText"/>
              <w:jc w:val="center"/>
              <w:rPr>
                <w:b/>
                <w:bCs/>
              </w:rPr>
            </w:pPr>
            <w:r w:rsidRPr="0009240C">
              <w:rPr>
                <w:b/>
                <w:bCs/>
              </w:rPr>
              <w:t>4.65</w:t>
            </w:r>
          </w:p>
        </w:tc>
        <w:tc>
          <w:tcPr>
            <w:tcW w:w="927" w:type="dxa"/>
            <w:noWrap/>
            <w:hideMark/>
          </w:tcPr>
          <w:p w14:paraId="22A83266" w14:textId="77777777" w:rsidR="003A735B" w:rsidRPr="002D1B78" w:rsidRDefault="003A735B" w:rsidP="006824CC">
            <w:pPr>
              <w:pStyle w:val="NumericTableBodyText"/>
              <w:jc w:val="center"/>
            </w:pPr>
            <w:r w:rsidRPr="005F0537">
              <w:t>0.59</w:t>
            </w:r>
          </w:p>
        </w:tc>
        <w:tc>
          <w:tcPr>
            <w:tcW w:w="927" w:type="dxa"/>
            <w:noWrap/>
            <w:hideMark/>
          </w:tcPr>
          <w:p w14:paraId="29A23E82" w14:textId="77777777" w:rsidR="003A735B" w:rsidRPr="002D1B78" w:rsidRDefault="003A735B" w:rsidP="006824CC">
            <w:pPr>
              <w:pStyle w:val="NumericTableBodyText"/>
              <w:jc w:val="center"/>
            </w:pPr>
            <w:r w:rsidRPr="005F0537">
              <w:t>0.76</w:t>
            </w:r>
          </w:p>
        </w:tc>
        <w:tc>
          <w:tcPr>
            <w:tcW w:w="1443" w:type="dxa"/>
            <w:shd w:val="clear" w:color="auto" w:fill="D9D9D9" w:themeFill="background1" w:themeFillShade="D9"/>
            <w:noWrap/>
            <w:hideMark/>
          </w:tcPr>
          <w:p w14:paraId="5044D7B1" w14:textId="77777777" w:rsidR="003A735B" w:rsidRPr="00E120E9" w:rsidRDefault="003A735B" w:rsidP="006824CC">
            <w:pPr>
              <w:pStyle w:val="NumericTableBodyText"/>
              <w:jc w:val="center"/>
              <w:rPr>
                <w:b/>
                <w:bCs/>
              </w:rPr>
            </w:pPr>
            <w:r w:rsidRPr="00E120E9">
              <w:rPr>
                <w:b/>
                <w:bCs/>
              </w:rPr>
              <w:t>2.85</w:t>
            </w:r>
          </w:p>
        </w:tc>
        <w:tc>
          <w:tcPr>
            <w:tcW w:w="1492" w:type="dxa"/>
            <w:noWrap/>
            <w:hideMark/>
          </w:tcPr>
          <w:p w14:paraId="15EE7D25" w14:textId="77777777" w:rsidR="003A735B" w:rsidRPr="002D1B78" w:rsidRDefault="003A735B" w:rsidP="006824CC">
            <w:pPr>
              <w:pStyle w:val="NumericTableBodyText"/>
              <w:jc w:val="center"/>
            </w:pPr>
            <w:r w:rsidRPr="005F0537">
              <w:t>0.24</w:t>
            </w:r>
          </w:p>
        </w:tc>
        <w:tc>
          <w:tcPr>
            <w:tcW w:w="1492" w:type="dxa"/>
          </w:tcPr>
          <w:p w14:paraId="7943B1CE" w14:textId="77777777" w:rsidR="003A735B" w:rsidRPr="002D1B78" w:rsidRDefault="003A735B" w:rsidP="006824CC">
            <w:pPr>
              <w:pStyle w:val="NumericTableBodyText"/>
              <w:jc w:val="center"/>
            </w:pPr>
            <w:r w:rsidRPr="005F0537">
              <w:t>0.30</w:t>
            </w:r>
          </w:p>
        </w:tc>
        <w:tc>
          <w:tcPr>
            <w:tcW w:w="1610" w:type="dxa"/>
          </w:tcPr>
          <w:p w14:paraId="350922F9" w14:textId="281E679A" w:rsidR="003A735B" w:rsidRPr="002D1B78" w:rsidRDefault="003A735B" w:rsidP="006824CC">
            <w:pPr>
              <w:pStyle w:val="NumericTableBodyText"/>
              <w:jc w:val="center"/>
            </w:pPr>
            <w:r w:rsidRPr="008E3C52">
              <w:t>*</w:t>
            </w:r>
          </w:p>
        </w:tc>
      </w:tr>
      <w:tr w:rsidR="003A735B" w:rsidRPr="002D1B78" w14:paraId="10F12CAB" w14:textId="77777777" w:rsidTr="006824CC">
        <w:trPr>
          <w:trHeight w:val="290"/>
        </w:trPr>
        <w:tc>
          <w:tcPr>
            <w:tcW w:w="4457" w:type="dxa"/>
            <w:noWrap/>
            <w:hideMark/>
          </w:tcPr>
          <w:p w14:paraId="1B7BD30B" w14:textId="77777777" w:rsidR="003A735B" w:rsidRPr="002D1B78" w:rsidRDefault="003A735B" w:rsidP="003A735B">
            <w:pPr>
              <w:pStyle w:val="NumericTableBodyText"/>
              <w:rPr>
                <w:i/>
                <w:iCs/>
              </w:rPr>
            </w:pPr>
            <w:r w:rsidRPr="002D1B78">
              <w:rPr>
                <w:i/>
                <w:iCs/>
              </w:rPr>
              <w:t>Capromimus abbreviatus</w:t>
            </w:r>
          </w:p>
        </w:tc>
        <w:tc>
          <w:tcPr>
            <w:tcW w:w="2223" w:type="dxa"/>
            <w:shd w:val="clear" w:color="auto" w:fill="D9D9D9" w:themeFill="background1" w:themeFillShade="D9"/>
            <w:noWrap/>
            <w:hideMark/>
          </w:tcPr>
          <w:p w14:paraId="785C1D9E" w14:textId="77777777" w:rsidR="003A735B" w:rsidRPr="0009240C" w:rsidRDefault="003A735B" w:rsidP="006824CC">
            <w:pPr>
              <w:pStyle w:val="NumericTableBodyText"/>
              <w:jc w:val="center"/>
              <w:rPr>
                <w:b/>
                <w:bCs/>
              </w:rPr>
            </w:pPr>
            <w:r w:rsidRPr="0009240C">
              <w:rPr>
                <w:b/>
                <w:bCs/>
              </w:rPr>
              <w:t>4.38</w:t>
            </w:r>
          </w:p>
        </w:tc>
        <w:tc>
          <w:tcPr>
            <w:tcW w:w="927" w:type="dxa"/>
            <w:noWrap/>
            <w:hideMark/>
          </w:tcPr>
          <w:p w14:paraId="0AB0286D" w14:textId="77777777" w:rsidR="003A735B" w:rsidRPr="002D1B78" w:rsidRDefault="003A735B" w:rsidP="006824CC">
            <w:pPr>
              <w:pStyle w:val="NumericTableBodyText"/>
              <w:jc w:val="center"/>
            </w:pPr>
            <w:r w:rsidRPr="005F0537">
              <w:t>0.01</w:t>
            </w:r>
          </w:p>
        </w:tc>
        <w:tc>
          <w:tcPr>
            <w:tcW w:w="927" w:type="dxa"/>
            <w:noWrap/>
            <w:hideMark/>
          </w:tcPr>
          <w:p w14:paraId="230B84B7"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0BEF186B" w14:textId="77777777" w:rsidR="003A735B" w:rsidRPr="00E120E9" w:rsidRDefault="003A735B" w:rsidP="006824CC">
            <w:pPr>
              <w:pStyle w:val="NumericTableBodyText"/>
              <w:jc w:val="center"/>
              <w:rPr>
                <w:b/>
                <w:bCs/>
              </w:rPr>
            </w:pPr>
            <w:r w:rsidRPr="00E120E9">
              <w:rPr>
                <w:b/>
                <w:bCs/>
              </w:rPr>
              <w:t>2.53</w:t>
            </w:r>
          </w:p>
        </w:tc>
        <w:tc>
          <w:tcPr>
            <w:tcW w:w="1492" w:type="dxa"/>
            <w:noWrap/>
            <w:hideMark/>
          </w:tcPr>
          <w:p w14:paraId="046FB5BC" w14:textId="77777777" w:rsidR="003A735B" w:rsidRPr="002D1B78" w:rsidRDefault="003A735B" w:rsidP="006824CC">
            <w:pPr>
              <w:pStyle w:val="NumericTableBodyText"/>
              <w:jc w:val="center"/>
            </w:pPr>
            <w:r w:rsidRPr="005F0537">
              <w:t>0.00</w:t>
            </w:r>
          </w:p>
        </w:tc>
        <w:tc>
          <w:tcPr>
            <w:tcW w:w="1492" w:type="dxa"/>
          </w:tcPr>
          <w:p w14:paraId="4C9BAB90" w14:textId="77777777" w:rsidR="003A735B" w:rsidRPr="002D1B78" w:rsidRDefault="003A735B" w:rsidP="006824CC">
            <w:pPr>
              <w:pStyle w:val="NumericTableBodyText"/>
              <w:jc w:val="center"/>
            </w:pPr>
            <w:r w:rsidRPr="005F0537">
              <w:t>0.00</w:t>
            </w:r>
          </w:p>
        </w:tc>
        <w:tc>
          <w:tcPr>
            <w:tcW w:w="1610" w:type="dxa"/>
          </w:tcPr>
          <w:p w14:paraId="0B118AFB" w14:textId="31794288" w:rsidR="003A735B" w:rsidRPr="002D1B78" w:rsidRDefault="003A735B" w:rsidP="006824CC">
            <w:pPr>
              <w:pStyle w:val="NumericTableBodyText"/>
              <w:jc w:val="center"/>
            </w:pPr>
            <w:r w:rsidRPr="008E3C52">
              <w:t>*</w:t>
            </w:r>
          </w:p>
        </w:tc>
      </w:tr>
      <w:tr w:rsidR="003A735B" w:rsidRPr="002D1B78" w14:paraId="10A579CA" w14:textId="77777777" w:rsidTr="006824CC">
        <w:trPr>
          <w:trHeight w:val="290"/>
        </w:trPr>
        <w:tc>
          <w:tcPr>
            <w:tcW w:w="4457" w:type="dxa"/>
            <w:tcBorders>
              <w:bottom w:val="single" w:sz="4" w:space="0" w:color="auto"/>
            </w:tcBorders>
            <w:noWrap/>
            <w:hideMark/>
          </w:tcPr>
          <w:p w14:paraId="0F4B5F7C" w14:textId="77777777" w:rsidR="003A735B" w:rsidRPr="002D1B78" w:rsidRDefault="003A735B" w:rsidP="003A735B">
            <w:pPr>
              <w:pStyle w:val="NumericTableBodyText"/>
              <w:rPr>
                <w:i/>
                <w:iCs/>
              </w:rPr>
            </w:pPr>
            <w:r w:rsidRPr="002D1B78">
              <w:rPr>
                <w:i/>
                <w:iCs/>
              </w:rPr>
              <w:t>Cephaloscyllium isabellum</w:t>
            </w:r>
          </w:p>
        </w:tc>
        <w:tc>
          <w:tcPr>
            <w:tcW w:w="2223" w:type="dxa"/>
            <w:tcBorders>
              <w:bottom w:val="single" w:sz="4" w:space="0" w:color="auto"/>
            </w:tcBorders>
            <w:shd w:val="clear" w:color="auto" w:fill="D9D9D9" w:themeFill="background1" w:themeFillShade="D9"/>
            <w:noWrap/>
            <w:hideMark/>
          </w:tcPr>
          <w:p w14:paraId="599AD6D6" w14:textId="77777777" w:rsidR="003A735B" w:rsidRPr="0009240C" w:rsidRDefault="003A735B" w:rsidP="006824CC">
            <w:pPr>
              <w:pStyle w:val="NumericTableBodyText"/>
              <w:jc w:val="center"/>
              <w:rPr>
                <w:b/>
                <w:bCs/>
              </w:rPr>
            </w:pPr>
            <w:r w:rsidRPr="0009240C">
              <w:rPr>
                <w:b/>
                <w:bCs/>
              </w:rPr>
              <w:t>4.38</w:t>
            </w:r>
          </w:p>
        </w:tc>
        <w:tc>
          <w:tcPr>
            <w:tcW w:w="927" w:type="dxa"/>
            <w:tcBorders>
              <w:bottom w:val="single" w:sz="4" w:space="0" w:color="auto"/>
            </w:tcBorders>
            <w:noWrap/>
            <w:hideMark/>
          </w:tcPr>
          <w:p w14:paraId="7B22BC92" w14:textId="77777777" w:rsidR="003A735B" w:rsidRPr="002D1B78" w:rsidRDefault="003A735B" w:rsidP="006824CC">
            <w:pPr>
              <w:pStyle w:val="NumericTableBodyText"/>
              <w:jc w:val="center"/>
            </w:pPr>
            <w:r w:rsidRPr="005F0537">
              <w:t>0.07</w:t>
            </w:r>
          </w:p>
        </w:tc>
        <w:tc>
          <w:tcPr>
            <w:tcW w:w="927" w:type="dxa"/>
            <w:tcBorders>
              <w:bottom w:val="single" w:sz="4" w:space="0" w:color="auto"/>
            </w:tcBorders>
            <w:noWrap/>
            <w:hideMark/>
          </w:tcPr>
          <w:p w14:paraId="7EA933D5" w14:textId="77777777" w:rsidR="003A735B" w:rsidRPr="002D1B78" w:rsidRDefault="003A735B" w:rsidP="006824CC">
            <w:pPr>
              <w:pStyle w:val="NumericTableBodyText"/>
              <w:jc w:val="center"/>
            </w:pPr>
            <w:r w:rsidRPr="005F0537">
              <w:t>0.07</w:t>
            </w:r>
          </w:p>
        </w:tc>
        <w:tc>
          <w:tcPr>
            <w:tcW w:w="1443" w:type="dxa"/>
            <w:tcBorders>
              <w:bottom w:val="single" w:sz="4" w:space="0" w:color="auto"/>
            </w:tcBorders>
            <w:shd w:val="clear" w:color="auto" w:fill="D9D9D9" w:themeFill="background1" w:themeFillShade="D9"/>
            <w:noWrap/>
            <w:hideMark/>
          </w:tcPr>
          <w:p w14:paraId="3C3669E4" w14:textId="77777777" w:rsidR="003A735B" w:rsidRPr="00E120E9" w:rsidRDefault="003A735B" w:rsidP="006824CC">
            <w:pPr>
              <w:pStyle w:val="NumericTableBodyText"/>
              <w:jc w:val="center"/>
              <w:rPr>
                <w:b/>
                <w:bCs/>
              </w:rPr>
            </w:pPr>
            <w:r w:rsidRPr="00E120E9">
              <w:rPr>
                <w:b/>
                <w:bCs/>
              </w:rPr>
              <w:t>4.07</w:t>
            </w:r>
          </w:p>
        </w:tc>
        <w:tc>
          <w:tcPr>
            <w:tcW w:w="1492" w:type="dxa"/>
            <w:tcBorders>
              <w:bottom w:val="single" w:sz="4" w:space="0" w:color="auto"/>
            </w:tcBorders>
            <w:noWrap/>
            <w:hideMark/>
          </w:tcPr>
          <w:p w14:paraId="3D72696B" w14:textId="77777777" w:rsidR="003A735B" w:rsidRPr="002D1B78" w:rsidRDefault="003A735B" w:rsidP="006824CC">
            <w:pPr>
              <w:pStyle w:val="NumericTableBodyText"/>
              <w:jc w:val="center"/>
            </w:pPr>
            <w:r w:rsidRPr="005F0537">
              <w:t>0.01</w:t>
            </w:r>
          </w:p>
        </w:tc>
        <w:tc>
          <w:tcPr>
            <w:tcW w:w="1492" w:type="dxa"/>
            <w:tcBorders>
              <w:bottom w:val="single" w:sz="4" w:space="0" w:color="auto"/>
            </w:tcBorders>
          </w:tcPr>
          <w:p w14:paraId="6942F2E1" w14:textId="77777777" w:rsidR="003A735B" w:rsidRPr="002D1B78" w:rsidRDefault="003A735B" w:rsidP="006824CC">
            <w:pPr>
              <w:pStyle w:val="NumericTableBodyText"/>
              <w:jc w:val="center"/>
            </w:pPr>
            <w:r w:rsidRPr="005F0537">
              <w:t>0.01</w:t>
            </w:r>
          </w:p>
        </w:tc>
        <w:tc>
          <w:tcPr>
            <w:tcW w:w="1610" w:type="dxa"/>
            <w:tcBorders>
              <w:bottom w:val="single" w:sz="4" w:space="0" w:color="auto"/>
            </w:tcBorders>
          </w:tcPr>
          <w:p w14:paraId="486C86BE" w14:textId="13FA2F1B" w:rsidR="003A735B" w:rsidRPr="002D1B78" w:rsidRDefault="003A735B" w:rsidP="006824CC">
            <w:pPr>
              <w:pStyle w:val="NumericTableBodyText"/>
              <w:jc w:val="center"/>
            </w:pPr>
            <w:r w:rsidRPr="008E3C52">
              <w:t>*</w:t>
            </w:r>
          </w:p>
        </w:tc>
      </w:tr>
      <w:tr w:rsidR="003A735B" w:rsidRPr="002D1B78" w14:paraId="0BB20EF9" w14:textId="77777777" w:rsidTr="006824CC">
        <w:trPr>
          <w:trHeight w:val="290"/>
        </w:trPr>
        <w:tc>
          <w:tcPr>
            <w:tcW w:w="4457" w:type="dxa"/>
            <w:tcBorders>
              <w:top w:val="single" w:sz="4" w:space="0" w:color="auto"/>
            </w:tcBorders>
            <w:noWrap/>
            <w:hideMark/>
          </w:tcPr>
          <w:p w14:paraId="373DF3B4" w14:textId="77777777" w:rsidR="003A735B" w:rsidRPr="002D1B78" w:rsidRDefault="003A735B" w:rsidP="003A735B">
            <w:pPr>
              <w:pStyle w:val="NumericTableBodyText"/>
              <w:rPr>
                <w:i/>
                <w:iCs/>
              </w:rPr>
            </w:pPr>
            <w:r w:rsidRPr="002D1B78">
              <w:rPr>
                <w:i/>
                <w:iCs/>
              </w:rPr>
              <w:lastRenderedPageBreak/>
              <w:t>Chelidonichthys kumu</w:t>
            </w:r>
          </w:p>
        </w:tc>
        <w:tc>
          <w:tcPr>
            <w:tcW w:w="2223" w:type="dxa"/>
            <w:tcBorders>
              <w:top w:val="single" w:sz="4" w:space="0" w:color="auto"/>
            </w:tcBorders>
            <w:noWrap/>
            <w:hideMark/>
          </w:tcPr>
          <w:p w14:paraId="5EBB1881" w14:textId="77777777" w:rsidR="003A735B" w:rsidRPr="002D1B78" w:rsidRDefault="003A735B" w:rsidP="006824CC">
            <w:pPr>
              <w:pStyle w:val="NumericTableBodyText"/>
              <w:jc w:val="center"/>
            </w:pPr>
            <w:r w:rsidRPr="005F0537">
              <w:t>1.70</w:t>
            </w:r>
          </w:p>
        </w:tc>
        <w:tc>
          <w:tcPr>
            <w:tcW w:w="927" w:type="dxa"/>
            <w:tcBorders>
              <w:top w:val="single" w:sz="4" w:space="0" w:color="auto"/>
            </w:tcBorders>
            <w:shd w:val="clear" w:color="auto" w:fill="D9D9D9" w:themeFill="background1" w:themeFillShade="D9"/>
            <w:noWrap/>
            <w:hideMark/>
          </w:tcPr>
          <w:p w14:paraId="29CB30B7" w14:textId="77777777" w:rsidR="003A735B" w:rsidRPr="00E120E9" w:rsidRDefault="003A735B" w:rsidP="006824CC">
            <w:pPr>
              <w:pStyle w:val="NumericTableBodyText"/>
              <w:jc w:val="center"/>
              <w:rPr>
                <w:b/>
                <w:bCs/>
              </w:rPr>
            </w:pPr>
            <w:r w:rsidRPr="00E120E9">
              <w:rPr>
                <w:b/>
                <w:bCs/>
              </w:rPr>
              <w:t>1.19</w:t>
            </w:r>
          </w:p>
        </w:tc>
        <w:tc>
          <w:tcPr>
            <w:tcW w:w="927" w:type="dxa"/>
            <w:tcBorders>
              <w:top w:val="single" w:sz="4" w:space="0" w:color="auto"/>
            </w:tcBorders>
            <w:noWrap/>
            <w:hideMark/>
          </w:tcPr>
          <w:p w14:paraId="7318A216" w14:textId="77777777" w:rsidR="003A735B" w:rsidRPr="002D1B78" w:rsidRDefault="003A735B" w:rsidP="006824CC">
            <w:pPr>
              <w:pStyle w:val="NumericTableBodyText"/>
              <w:jc w:val="center"/>
            </w:pPr>
            <w:r w:rsidRPr="005F0537">
              <w:t>1.47</w:t>
            </w:r>
          </w:p>
        </w:tc>
        <w:tc>
          <w:tcPr>
            <w:tcW w:w="1443" w:type="dxa"/>
            <w:tcBorders>
              <w:top w:val="single" w:sz="4" w:space="0" w:color="auto"/>
            </w:tcBorders>
            <w:shd w:val="clear" w:color="auto" w:fill="D9D9D9" w:themeFill="background1" w:themeFillShade="D9"/>
            <w:noWrap/>
            <w:hideMark/>
          </w:tcPr>
          <w:p w14:paraId="130F1C62" w14:textId="77777777" w:rsidR="003A735B" w:rsidRPr="00E120E9" w:rsidRDefault="003A735B" w:rsidP="006824CC">
            <w:pPr>
              <w:pStyle w:val="NumericTableBodyText"/>
              <w:jc w:val="center"/>
              <w:rPr>
                <w:b/>
                <w:bCs/>
              </w:rPr>
            </w:pPr>
            <w:r w:rsidRPr="00E120E9">
              <w:rPr>
                <w:b/>
                <w:bCs/>
              </w:rPr>
              <w:t>2.36</w:t>
            </w:r>
          </w:p>
        </w:tc>
        <w:tc>
          <w:tcPr>
            <w:tcW w:w="1492" w:type="dxa"/>
            <w:tcBorders>
              <w:top w:val="single" w:sz="4" w:space="0" w:color="auto"/>
            </w:tcBorders>
            <w:shd w:val="clear" w:color="auto" w:fill="D9D9D9" w:themeFill="background1" w:themeFillShade="D9"/>
            <w:noWrap/>
            <w:hideMark/>
          </w:tcPr>
          <w:p w14:paraId="07324475" w14:textId="77777777" w:rsidR="003A735B" w:rsidRPr="00E120E9" w:rsidRDefault="003A735B" w:rsidP="006824CC">
            <w:pPr>
              <w:pStyle w:val="NumericTableBodyText"/>
              <w:jc w:val="center"/>
              <w:rPr>
                <w:b/>
                <w:bCs/>
              </w:rPr>
            </w:pPr>
            <w:r w:rsidRPr="00E120E9">
              <w:rPr>
                <w:b/>
                <w:bCs/>
              </w:rPr>
              <w:t>0.54</w:t>
            </w:r>
          </w:p>
        </w:tc>
        <w:tc>
          <w:tcPr>
            <w:tcW w:w="1492" w:type="dxa"/>
            <w:tcBorders>
              <w:top w:val="single" w:sz="4" w:space="0" w:color="auto"/>
            </w:tcBorders>
            <w:shd w:val="clear" w:color="auto" w:fill="D9D9D9" w:themeFill="background1" w:themeFillShade="D9"/>
          </w:tcPr>
          <w:p w14:paraId="2E790004" w14:textId="77777777" w:rsidR="003A735B" w:rsidRPr="00E120E9" w:rsidRDefault="003A735B" w:rsidP="006824CC">
            <w:pPr>
              <w:pStyle w:val="NumericTableBodyText"/>
              <w:jc w:val="center"/>
              <w:rPr>
                <w:b/>
                <w:bCs/>
              </w:rPr>
            </w:pPr>
            <w:r w:rsidRPr="00E120E9">
              <w:rPr>
                <w:b/>
                <w:bCs/>
              </w:rPr>
              <w:t>0.72</w:t>
            </w:r>
          </w:p>
        </w:tc>
        <w:tc>
          <w:tcPr>
            <w:tcW w:w="1610" w:type="dxa"/>
            <w:tcBorders>
              <w:top w:val="single" w:sz="4" w:space="0" w:color="auto"/>
            </w:tcBorders>
          </w:tcPr>
          <w:p w14:paraId="7302662D" w14:textId="7FEDCE29" w:rsidR="003A735B" w:rsidRPr="002D1B78" w:rsidRDefault="003A735B" w:rsidP="006824CC">
            <w:pPr>
              <w:pStyle w:val="NumericTableBodyText"/>
              <w:jc w:val="center"/>
            </w:pPr>
            <w:r w:rsidRPr="008E3C52">
              <w:t>*</w:t>
            </w:r>
          </w:p>
        </w:tc>
      </w:tr>
      <w:tr w:rsidR="003A735B" w:rsidRPr="002D1B78" w14:paraId="31D942CE" w14:textId="77777777" w:rsidTr="00375645">
        <w:trPr>
          <w:trHeight w:val="290"/>
        </w:trPr>
        <w:tc>
          <w:tcPr>
            <w:tcW w:w="4457" w:type="dxa"/>
            <w:noWrap/>
            <w:hideMark/>
          </w:tcPr>
          <w:p w14:paraId="48F52074" w14:textId="77777777" w:rsidR="003A735B" w:rsidRPr="002D1B78" w:rsidRDefault="003A735B" w:rsidP="003A735B">
            <w:pPr>
              <w:pStyle w:val="NumericTableBodyText"/>
              <w:rPr>
                <w:i/>
                <w:iCs/>
              </w:rPr>
            </w:pPr>
            <w:r w:rsidRPr="002D1B78">
              <w:rPr>
                <w:i/>
                <w:iCs/>
              </w:rPr>
              <w:t>Chlorophthalmus nigripinnis</w:t>
            </w:r>
          </w:p>
        </w:tc>
        <w:tc>
          <w:tcPr>
            <w:tcW w:w="2223" w:type="dxa"/>
            <w:shd w:val="clear" w:color="auto" w:fill="D9D9D9" w:themeFill="background1" w:themeFillShade="D9"/>
            <w:noWrap/>
            <w:hideMark/>
          </w:tcPr>
          <w:p w14:paraId="7EEACC3E" w14:textId="77777777" w:rsidR="003A735B" w:rsidRPr="0009240C" w:rsidRDefault="003A735B" w:rsidP="006824CC">
            <w:pPr>
              <w:pStyle w:val="NumericTableBodyText"/>
              <w:jc w:val="center"/>
              <w:rPr>
                <w:b/>
                <w:bCs/>
              </w:rPr>
            </w:pPr>
            <w:r w:rsidRPr="0009240C">
              <w:rPr>
                <w:b/>
                <w:bCs/>
              </w:rPr>
              <w:t>6.20</w:t>
            </w:r>
          </w:p>
        </w:tc>
        <w:tc>
          <w:tcPr>
            <w:tcW w:w="927" w:type="dxa"/>
            <w:noWrap/>
            <w:hideMark/>
          </w:tcPr>
          <w:p w14:paraId="7225B6E8" w14:textId="77777777" w:rsidR="003A735B" w:rsidRPr="002D1B78" w:rsidRDefault="003A735B" w:rsidP="006824CC">
            <w:pPr>
              <w:pStyle w:val="NumericTableBodyText"/>
              <w:jc w:val="center"/>
            </w:pPr>
            <w:r w:rsidRPr="005F0537">
              <w:t>0.01</w:t>
            </w:r>
          </w:p>
        </w:tc>
        <w:tc>
          <w:tcPr>
            <w:tcW w:w="927" w:type="dxa"/>
            <w:noWrap/>
            <w:hideMark/>
          </w:tcPr>
          <w:p w14:paraId="2BE6D4EC"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51833847" w14:textId="77777777" w:rsidR="003A735B" w:rsidRPr="00E120E9" w:rsidRDefault="003A735B" w:rsidP="006824CC">
            <w:pPr>
              <w:pStyle w:val="NumericTableBodyText"/>
              <w:jc w:val="center"/>
              <w:rPr>
                <w:b/>
                <w:bCs/>
              </w:rPr>
            </w:pPr>
            <w:r w:rsidRPr="00E120E9">
              <w:rPr>
                <w:b/>
                <w:bCs/>
              </w:rPr>
              <w:t>4.44</w:t>
            </w:r>
          </w:p>
        </w:tc>
        <w:tc>
          <w:tcPr>
            <w:tcW w:w="1492" w:type="dxa"/>
            <w:noWrap/>
            <w:hideMark/>
          </w:tcPr>
          <w:p w14:paraId="166CA71B" w14:textId="77777777" w:rsidR="003A735B" w:rsidRPr="002D1B78" w:rsidRDefault="003A735B" w:rsidP="006824CC">
            <w:pPr>
              <w:pStyle w:val="NumericTableBodyText"/>
              <w:jc w:val="center"/>
            </w:pPr>
            <w:r w:rsidRPr="005F0537">
              <w:t>0.00</w:t>
            </w:r>
          </w:p>
        </w:tc>
        <w:tc>
          <w:tcPr>
            <w:tcW w:w="1492" w:type="dxa"/>
          </w:tcPr>
          <w:p w14:paraId="6153748C" w14:textId="77777777" w:rsidR="003A735B" w:rsidRPr="002D1B78" w:rsidRDefault="003A735B" w:rsidP="006824CC">
            <w:pPr>
              <w:pStyle w:val="NumericTableBodyText"/>
              <w:jc w:val="center"/>
            </w:pPr>
            <w:r w:rsidRPr="005F0537">
              <w:t>0.00</w:t>
            </w:r>
          </w:p>
        </w:tc>
        <w:tc>
          <w:tcPr>
            <w:tcW w:w="1610" w:type="dxa"/>
          </w:tcPr>
          <w:p w14:paraId="59AB1279" w14:textId="610AF34D" w:rsidR="003A735B" w:rsidRPr="002D1B78" w:rsidRDefault="003A735B" w:rsidP="006824CC">
            <w:pPr>
              <w:pStyle w:val="NumericTableBodyText"/>
              <w:jc w:val="center"/>
            </w:pPr>
            <w:r w:rsidRPr="008E3C52">
              <w:t>*</w:t>
            </w:r>
          </w:p>
        </w:tc>
      </w:tr>
      <w:tr w:rsidR="003A735B" w:rsidRPr="002D1B78" w14:paraId="5A0D9940" w14:textId="77777777" w:rsidTr="00375645">
        <w:trPr>
          <w:trHeight w:val="290"/>
        </w:trPr>
        <w:tc>
          <w:tcPr>
            <w:tcW w:w="4457" w:type="dxa"/>
            <w:noWrap/>
          </w:tcPr>
          <w:p w14:paraId="60ADB2DE" w14:textId="28E3D840" w:rsidR="003A735B" w:rsidRPr="002D1B78" w:rsidRDefault="003A735B" w:rsidP="003A735B">
            <w:pPr>
              <w:pStyle w:val="NumericTableBodyText"/>
              <w:rPr>
                <w:i/>
                <w:iCs/>
              </w:rPr>
            </w:pPr>
            <w:r>
              <w:rPr>
                <w:i/>
                <w:iCs/>
              </w:rPr>
              <w:t>Chrysophrys [</w:t>
            </w:r>
            <w:r w:rsidRPr="002D1B78">
              <w:rPr>
                <w:i/>
                <w:iCs/>
              </w:rPr>
              <w:t>Pagrus</w:t>
            </w:r>
            <w:r>
              <w:rPr>
                <w:i/>
                <w:iCs/>
              </w:rPr>
              <w:t>]</w:t>
            </w:r>
            <w:r w:rsidRPr="002D1B78">
              <w:rPr>
                <w:i/>
                <w:iCs/>
              </w:rPr>
              <w:t xml:space="preserve"> auratus</w:t>
            </w:r>
          </w:p>
        </w:tc>
        <w:tc>
          <w:tcPr>
            <w:tcW w:w="2223" w:type="dxa"/>
            <w:noWrap/>
          </w:tcPr>
          <w:p w14:paraId="02B3D4DB" w14:textId="18FF7BB4" w:rsidR="003A735B" w:rsidRPr="005F0537" w:rsidRDefault="003A735B" w:rsidP="006824CC">
            <w:pPr>
              <w:pStyle w:val="NumericTableBodyText"/>
              <w:jc w:val="center"/>
            </w:pPr>
            <w:r w:rsidRPr="005F0537">
              <w:t>2.04</w:t>
            </w:r>
          </w:p>
        </w:tc>
        <w:tc>
          <w:tcPr>
            <w:tcW w:w="927" w:type="dxa"/>
            <w:noWrap/>
          </w:tcPr>
          <w:p w14:paraId="49A67FFB" w14:textId="63E17324" w:rsidR="003A735B" w:rsidRPr="005F0537" w:rsidRDefault="003A735B" w:rsidP="006824CC">
            <w:pPr>
              <w:pStyle w:val="NumericTableBodyText"/>
              <w:jc w:val="center"/>
            </w:pPr>
            <w:r w:rsidRPr="005F0537">
              <w:t>1.14</w:t>
            </w:r>
          </w:p>
        </w:tc>
        <w:tc>
          <w:tcPr>
            <w:tcW w:w="927" w:type="dxa"/>
            <w:noWrap/>
          </w:tcPr>
          <w:p w14:paraId="13889681" w14:textId="5B0B11C1" w:rsidR="003A735B" w:rsidRPr="005F0537" w:rsidRDefault="003A735B" w:rsidP="006824CC">
            <w:pPr>
              <w:pStyle w:val="NumericTableBodyText"/>
              <w:jc w:val="center"/>
            </w:pPr>
            <w:r w:rsidRPr="005F0537">
              <w:t>1.43</w:t>
            </w:r>
          </w:p>
        </w:tc>
        <w:tc>
          <w:tcPr>
            <w:tcW w:w="1443" w:type="dxa"/>
            <w:shd w:val="clear" w:color="auto" w:fill="D9D9D9" w:themeFill="background1" w:themeFillShade="D9"/>
            <w:noWrap/>
          </w:tcPr>
          <w:p w14:paraId="7A028FED" w14:textId="52B5059C" w:rsidR="003A735B" w:rsidRPr="00E120E9" w:rsidRDefault="003A735B" w:rsidP="006824CC">
            <w:pPr>
              <w:pStyle w:val="NumericTableBodyText"/>
              <w:jc w:val="center"/>
              <w:rPr>
                <w:b/>
                <w:bCs/>
              </w:rPr>
            </w:pPr>
            <w:r w:rsidRPr="00E120E9">
              <w:rPr>
                <w:b/>
                <w:bCs/>
              </w:rPr>
              <w:t>2.42</w:t>
            </w:r>
          </w:p>
        </w:tc>
        <w:tc>
          <w:tcPr>
            <w:tcW w:w="1492" w:type="dxa"/>
            <w:shd w:val="clear" w:color="auto" w:fill="D9D9D9" w:themeFill="background1" w:themeFillShade="D9"/>
            <w:noWrap/>
          </w:tcPr>
          <w:p w14:paraId="101C3457" w14:textId="27CE713B" w:rsidR="003A735B" w:rsidRPr="00E120E9" w:rsidRDefault="003A735B" w:rsidP="006824CC">
            <w:pPr>
              <w:pStyle w:val="NumericTableBodyText"/>
              <w:jc w:val="center"/>
              <w:rPr>
                <w:b/>
                <w:bCs/>
              </w:rPr>
            </w:pPr>
            <w:r w:rsidRPr="00E120E9">
              <w:rPr>
                <w:b/>
                <w:bCs/>
              </w:rPr>
              <w:t>0.52</w:t>
            </w:r>
          </w:p>
        </w:tc>
        <w:tc>
          <w:tcPr>
            <w:tcW w:w="1492" w:type="dxa"/>
            <w:shd w:val="clear" w:color="auto" w:fill="D9D9D9" w:themeFill="background1" w:themeFillShade="D9"/>
          </w:tcPr>
          <w:p w14:paraId="2510ACFF" w14:textId="35DA9CDB" w:rsidR="003A735B" w:rsidRPr="00E120E9" w:rsidRDefault="003A735B" w:rsidP="006824CC">
            <w:pPr>
              <w:pStyle w:val="NumericTableBodyText"/>
              <w:jc w:val="center"/>
              <w:rPr>
                <w:b/>
                <w:bCs/>
              </w:rPr>
            </w:pPr>
            <w:r w:rsidRPr="00E120E9">
              <w:rPr>
                <w:b/>
                <w:bCs/>
              </w:rPr>
              <w:t>0.69</w:t>
            </w:r>
          </w:p>
        </w:tc>
        <w:tc>
          <w:tcPr>
            <w:tcW w:w="1610" w:type="dxa"/>
          </w:tcPr>
          <w:p w14:paraId="0BC97FBE" w14:textId="7C24CD46" w:rsidR="003A735B" w:rsidRPr="005F0537" w:rsidRDefault="003A735B" w:rsidP="006824CC">
            <w:pPr>
              <w:pStyle w:val="NumericTableBodyText"/>
              <w:jc w:val="center"/>
            </w:pPr>
            <w:r w:rsidRPr="008E3C52">
              <w:t>*</w:t>
            </w:r>
          </w:p>
        </w:tc>
      </w:tr>
      <w:tr w:rsidR="003A735B" w:rsidRPr="002D1B78" w14:paraId="39F33FB3" w14:textId="77777777" w:rsidTr="00375645">
        <w:trPr>
          <w:trHeight w:val="290"/>
        </w:trPr>
        <w:tc>
          <w:tcPr>
            <w:tcW w:w="4457" w:type="dxa"/>
            <w:noWrap/>
            <w:hideMark/>
          </w:tcPr>
          <w:p w14:paraId="76E4B4D8" w14:textId="77777777" w:rsidR="003A735B" w:rsidRPr="002D1B78" w:rsidRDefault="003A735B" w:rsidP="003A735B">
            <w:pPr>
              <w:pStyle w:val="NumericTableBodyText"/>
              <w:rPr>
                <w:i/>
                <w:iCs/>
              </w:rPr>
            </w:pPr>
            <w:r w:rsidRPr="002D1B78">
              <w:rPr>
                <w:i/>
                <w:iCs/>
              </w:rPr>
              <w:t>Coelorinchus aspercephalus</w:t>
            </w:r>
          </w:p>
        </w:tc>
        <w:tc>
          <w:tcPr>
            <w:tcW w:w="2223" w:type="dxa"/>
            <w:shd w:val="clear" w:color="auto" w:fill="D9D9D9" w:themeFill="background1" w:themeFillShade="D9"/>
            <w:noWrap/>
            <w:hideMark/>
          </w:tcPr>
          <w:p w14:paraId="3EFAC4C5" w14:textId="77777777" w:rsidR="003A735B" w:rsidRPr="0009240C" w:rsidRDefault="003A735B" w:rsidP="006824CC">
            <w:pPr>
              <w:pStyle w:val="NumericTableBodyText"/>
              <w:jc w:val="center"/>
              <w:rPr>
                <w:b/>
                <w:bCs/>
              </w:rPr>
            </w:pPr>
            <w:r w:rsidRPr="0009240C">
              <w:rPr>
                <w:b/>
                <w:bCs/>
              </w:rPr>
              <w:t>3.22</w:t>
            </w:r>
          </w:p>
        </w:tc>
        <w:tc>
          <w:tcPr>
            <w:tcW w:w="927" w:type="dxa"/>
            <w:noWrap/>
            <w:hideMark/>
          </w:tcPr>
          <w:p w14:paraId="147AD6BC" w14:textId="77777777" w:rsidR="003A735B" w:rsidRPr="002D1B78" w:rsidRDefault="003A735B" w:rsidP="006824CC">
            <w:pPr>
              <w:pStyle w:val="NumericTableBodyText"/>
              <w:jc w:val="center"/>
            </w:pPr>
            <w:r w:rsidRPr="005F0537">
              <w:t>0.02</w:t>
            </w:r>
          </w:p>
        </w:tc>
        <w:tc>
          <w:tcPr>
            <w:tcW w:w="927" w:type="dxa"/>
            <w:noWrap/>
            <w:hideMark/>
          </w:tcPr>
          <w:p w14:paraId="478C9887" w14:textId="77777777" w:rsidR="003A735B" w:rsidRPr="002D1B78" w:rsidRDefault="003A735B" w:rsidP="006824CC">
            <w:pPr>
              <w:pStyle w:val="NumericTableBodyText"/>
              <w:jc w:val="center"/>
            </w:pPr>
            <w:r w:rsidRPr="005F0537">
              <w:t>0.05</w:t>
            </w:r>
          </w:p>
        </w:tc>
        <w:tc>
          <w:tcPr>
            <w:tcW w:w="1443" w:type="dxa"/>
            <w:shd w:val="clear" w:color="auto" w:fill="D9D9D9" w:themeFill="background1" w:themeFillShade="D9"/>
            <w:noWrap/>
            <w:hideMark/>
          </w:tcPr>
          <w:p w14:paraId="77C44FA7" w14:textId="77777777" w:rsidR="003A735B" w:rsidRPr="00E120E9" w:rsidRDefault="003A735B" w:rsidP="006824CC">
            <w:pPr>
              <w:pStyle w:val="NumericTableBodyText"/>
              <w:jc w:val="center"/>
              <w:rPr>
                <w:b/>
                <w:bCs/>
              </w:rPr>
            </w:pPr>
            <w:r w:rsidRPr="00E120E9">
              <w:rPr>
                <w:b/>
                <w:bCs/>
              </w:rPr>
              <w:t>3.99</w:t>
            </w:r>
          </w:p>
        </w:tc>
        <w:tc>
          <w:tcPr>
            <w:tcW w:w="1492" w:type="dxa"/>
            <w:noWrap/>
            <w:hideMark/>
          </w:tcPr>
          <w:p w14:paraId="0283125A" w14:textId="77777777" w:rsidR="003A735B" w:rsidRPr="002D1B78" w:rsidRDefault="003A735B" w:rsidP="006824CC">
            <w:pPr>
              <w:pStyle w:val="NumericTableBodyText"/>
              <w:jc w:val="center"/>
            </w:pPr>
            <w:r w:rsidRPr="005F0537">
              <w:t>0.01</w:t>
            </w:r>
          </w:p>
        </w:tc>
        <w:tc>
          <w:tcPr>
            <w:tcW w:w="1492" w:type="dxa"/>
          </w:tcPr>
          <w:p w14:paraId="7963C362" w14:textId="77777777" w:rsidR="003A735B" w:rsidRPr="002D1B78" w:rsidRDefault="003A735B" w:rsidP="006824CC">
            <w:pPr>
              <w:pStyle w:val="NumericTableBodyText"/>
              <w:jc w:val="center"/>
            </w:pPr>
            <w:r w:rsidRPr="005F0537">
              <w:t>0.01</w:t>
            </w:r>
          </w:p>
        </w:tc>
        <w:tc>
          <w:tcPr>
            <w:tcW w:w="1610" w:type="dxa"/>
          </w:tcPr>
          <w:p w14:paraId="034B8BC1" w14:textId="2AE403BF" w:rsidR="003A735B" w:rsidRPr="002D1B78" w:rsidRDefault="003A735B" w:rsidP="006824CC">
            <w:pPr>
              <w:pStyle w:val="NumericTableBodyText"/>
              <w:jc w:val="center"/>
            </w:pPr>
            <w:r w:rsidRPr="008E3C52">
              <w:t>*</w:t>
            </w:r>
          </w:p>
        </w:tc>
      </w:tr>
      <w:tr w:rsidR="003A735B" w:rsidRPr="002D1B78" w14:paraId="085C1B40" w14:textId="77777777" w:rsidTr="00375645">
        <w:trPr>
          <w:trHeight w:val="290"/>
        </w:trPr>
        <w:tc>
          <w:tcPr>
            <w:tcW w:w="4457" w:type="dxa"/>
            <w:noWrap/>
            <w:hideMark/>
          </w:tcPr>
          <w:p w14:paraId="43DF8E6F" w14:textId="77777777" w:rsidR="003A735B" w:rsidRPr="002D1B78" w:rsidRDefault="003A735B" w:rsidP="003A735B">
            <w:pPr>
              <w:pStyle w:val="NumericTableBodyText"/>
              <w:rPr>
                <w:i/>
                <w:iCs/>
              </w:rPr>
            </w:pPr>
            <w:r w:rsidRPr="002D1B78">
              <w:rPr>
                <w:i/>
                <w:iCs/>
              </w:rPr>
              <w:t>Coelorinchus biclinozonalis</w:t>
            </w:r>
          </w:p>
        </w:tc>
        <w:tc>
          <w:tcPr>
            <w:tcW w:w="2223" w:type="dxa"/>
            <w:shd w:val="clear" w:color="auto" w:fill="D9D9D9" w:themeFill="background1" w:themeFillShade="D9"/>
            <w:noWrap/>
            <w:hideMark/>
          </w:tcPr>
          <w:p w14:paraId="72680FC3" w14:textId="77777777" w:rsidR="003A735B" w:rsidRPr="0009240C" w:rsidRDefault="003A735B" w:rsidP="006824CC">
            <w:pPr>
              <w:pStyle w:val="NumericTableBodyText"/>
              <w:jc w:val="center"/>
              <w:rPr>
                <w:b/>
                <w:bCs/>
              </w:rPr>
            </w:pPr>
            <w:r w:rsidRPr="0009240C">
              <w:rPr>
                <w:b/>
                <w:bCs/>
              </w:rPr>
              <w:t>4.27</w:t>
            </w:r>
          </w:p>
        </w:tc>
        <w:tc>
          <w:tcPr>
            <w:tcW w:w="927" w:type="dxa"/>
            <w:noWrap/>
            <w:hideMark/>
          </w:tcPr>
          <w:p w14:paraId="157C9580" w14:textId="77777777" w:rsidR="003A735B" w:rsidRPr="002D1B78" w:rsidRDefault="003A735B" w:rsidP="006824CC">
            <w:pPr>
              <w:pStyle w:val="NumericTableBodyText"/>
              <w:jc w:val="center"/>
            </w:pPr>
            <w:r w:rsidRPr="005F0537">
              <w:t>0.10</w:t>
            </w:r>
          </w:p>
        </w:tc>
        <w:tc>
          <w:tcPr>
            <w:tcW w:w="927" w:type="dxa"/>
            <w:noWrap/>
            <w:hideMark/>
          </w:tcPr>
          <w:p w14:paraId="67801FAC" w14:textId="77777777" w:rsidR="003A735B" w:rsidRPr="002D1B78" w:rsidRDefault="003A735B" w:rsidP="006824CC">
            <w:pPr>
              <w:pStyle w:val="NumericTableBodyText"/>
              <w:jc w:val="center"/>
            </w:pPr>
            <w:r w:rsidRPr="005F0537">
              <w:t>0.15</w:t>
            </w:r>
          </w:p>
        </w:tc>
        <w:tc>
          <w:tcPr>
            <w:tcW w:w="1443" w:type="dxa"/>
            <w:shd w:val="clear" w:color="auto" w:fill="D9D9D9" w:themeFill="background1" w:themeFillShade="D9"/>
            <w:noWrap/>
            <w:hideMark/>
          </w:tcPr>
          <w:p w14:paraId="394BF0F6" w14:textId="77777777" w:rsidR="003A735B" w:rsidRPr="00E120E9" w:rsidRDefault="003A735B" w:rsidP="006824CC">
            <w:pPr>
              <w:pStyle w:val="NumericTableBodyText"/>
              <w:jc w:val="center"/>
              <w:rPr>
                <w:b/>
                <w:bCs/>
              </w:rPr>
            </w:pPr>
            <w:r w:rsidRPr="00E120E9">
              <w:rPr>
                <w:b/>
                <w:bCs/>
              </w:rPr>
              <w:t>2.54</w:t>
            </w:r>
          </w:p>
        </w:tc>
        <w:tc>
          <w:tcPr>
            <w:tcW w:w="1492" w:type="dxa"/>
            <w:noWrap/>
            <w:hideMark/>
          </w:tcPr>
          <w:p w14:paraId="793A9824" w14:textId="77777777" w:rsidR="003A735B" w:rsidRPr="002D1B78" w:rsidRDefault="003A735B" w:rsidP="006824CC">
            <w:pPr>
              <w:pStyle w:val="NumericTableBodyText"/>
              <w:jc w:val="center"/>
            </w:pPr>
            <w:r w:rsidRPr="005F0537">
              <w:t>0.03</w:t>
            </w:r>
          </w:p>
        </w:tc>
        <w:tc>
          <w:tcPr>
            <w:tcW w:w="1492" w:type="dxa"/>
          </w:tcPr>
          <w:p w14:paraId="57EB8920" w14:textId="77777777" w:rsidR="003A735B" w:rsidRPr="002D1B78" w:rsidRDefault="003A735B" w:rsidP="006824CC">
            <w:pPr>
              <w:pStyle w:val="NumericTableBodyText"/>
              <w:jc w:val="center"/>
            </w:pPr>
            <w:r w:rsidRPr="005F0537">
              <w:t>0.05</w:t>
            </w:r>
          </w:p>
        </w:tc>
        <w:tc>
          <w:tcPr>
            <w:tcW w:w="1610" w:type="dxa"/>
          </w:tcPr>
          <w:p w14:paraId="01F867C5" w14:textId="0870800C" w:rsidR="003A735B" w:rsidRPr="002D1B78" w:rsidRDefault="003A735B" w:rsidP="006824CC">
            <w:pPr>
              <w:pStyle w:val="NumericTableBodyText"/>
              <w:jc w:val="center"/>
            </w:pPr>
            <w:r w:rsidRPr="008E3C52">
              <w:t>*</w:t>
            </w:r>
          </w:p>
        </w:tc>
      </w:tr>
      <w:tr w:rsidR="003A735B" w:rsidRPr="002D1B78" w14:paraId="3DC6BA26" w14:textId="77777777" w:rsidTr="00375645">
        <w:trPr>
          <w:trHeight w:val="290"/>
        </w:trPr>
        <w:tc>
          <w:tcPr>
            <w:tcW w:w="4457" w:type="dxa"/>
            <w:noWrap/>
            <w:hideMark/>
          </w:tcPr>
          <w:p w14:paraId="508E17A1" w14:textId="77777777" w:rsidR="003A735B" w:rsidRPr="002D1B78" w:rsidRDefault="003A735B" w:rsidP="003A735B">
            <w:pPr>
              <w:pStyle w:val="NumericTableBodyText"/>
              <w:rPr>
                <w:i/>
                <w:iCs/>
              </w:rPr>
            </w:pPr>
            <w:r w:rsidRPr="002D1B78">
              <w:rPr>
                <w:i/>
                <w:iCs/>
              </w:rPr>
              <w:t>Coelorinchus bollonsi</w:t>
            </w:r>
          </w:p>
        </w:tc>
        <w:tc>
          <w:tcPr>
            <w:tcW w:w="2223" w:type="dxa"/>
            <w:shd w:val="clear" w:color="auto" w:fill="D9D9D9" w:themeFill="background1" w:themeFillShade="D9"/>
            <w:noWrap/>
            <w:hideMark/>
          </w:tcPr>
          <w:p w14:paraId="762D49DC" w14:textId="77777777" w:rsidR="003A735B" w:rsidRPr="0009240C" w:rsidRDefault="003A735B" w:rsidP="006824CC">
            <w:pPr>
              <w:pStyle w:val="NumericTableBodyText"/>
              <w:jc w:val="center"/>
              <w:rPr>
                <w:b/>
                <w:bCs/>
              </w:rPr>
            </w:pPr>
            <w:r w:rsidRPr="0009240C">
              <w:rPr>
                <w:b/>
                <w:bCs/>
              </w:rPr>
              <w:t>4.20</w:t>
            </w:r>
          </w:p>
        </w:tc>
        <w:tc>
          <w:tcPr>
            <w:tcW w:w="927" w:type="dxa"/>
            <w:noWrap/>
            <w:hideMark/>
          </w:tcPr>
          <w:p w14:paraId="7D0246A1" w14:textId="77777777" w:rsidR="003A735B" w:rsidRPr="002D1B78" w:rsidRDefault="003A735B" w:rsidP="006824CC">
            <w:pPr>
              <w:pStyle w:val="NumericTableBodyText"/>
              <w:jc w:val="center"/>
            </w:pPr>
            <w:r w:rsidRPr="005F0537">
              <w:t>0.00</w:t>
            </w:r>
          </w:p>
        </w:tc>
        <w:tc>
          <w:tcPr>
            <w:tcW w:w="927" w:type="dxa"/>
            <w:noWrap/>
            <w:hideMark/>
          </w:tcPr>
          <w:p w14:paraId="5B5C7716"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055176B7" w14:textId="77777777" w:rsidR="003A735B" w:rsidRPr="00E120E9" w:rsidRDefault="003A735B" w:rsidP="006824CC">
            <w:pPr>
              <w:pStyle w:val="NumericTableBodyText"/>
              <w:jc w:val="center"/>
              <w:rPr>
                <w:b/>
                <w:bCs/>
              </w:rPr>
            </w:pPr>
            <w:r w:rsidRPr="00E120E9">
              <w:rPr>
                <w:b/>
                <w:bCs/>
              </w:rPr>
              <w:t>3.72</w:t>
            </w:r>
          </w:p>
        </w:tc>
        <w:tc>
          <w:tcPr>
            <w:tcW w:w="1492" w:type="dxa"/>
            <w:noWrap/>
            <w:hideMark/>
          </w:tcPr>
          <w:p w14:paraId="47729D30" w14:textId="77777777" w:rsidR="003A735B" w:rsidRPr="002D1B78" w:rsidRDefault="003A735B" w:rsidP="006824CC">
            <w:pPr>
              <w:pStyle w:val="NumericTableBodyText"/>
              <w:jc w:val="center"/>
            </w:pPr>
            <w:r w:rsidRPr="005F0537">
              <w:t>0.00</w:t>
            </w:r>
          </w:p>
        </w:tc>
        <w:tc>
          <w:tcPr>
            <w:tcW w:w="1492" w:type="dxa"/>
          </w:tcPr>
          <w:p w14:paraId="130502F9" w14:textId="77777777" w:rsidR="003A735B" w:rsidRPr="002D1B78" w:rsidRDefault="003A735B" w:rsidP="006824CC">
            <w:pPr>
              <w:pStyle w:val="NumericTableBodyText"/>
              <w:jc w:val="center"/>
            </w:pPr>
            <w:r w:rsidRPr="005F0537">
              <w:t>0.00</w:t>
            </w:r>
          </w:p>
        </w:tc>
        <w:tc>
          <w:tcPr>
            <w:tcW w:w="1610" w:type="dxa"/>
          </w:tcPr>
          <w:p w14:paraId="424FB757" w14:textId="5EECEEAD" w:rsidR="003A735B" w:rsidRPr="002D1B78" w:rsidRDefault="003A735B" w:rsidP="006824CC">
            <w:pPr>
              <w:pStyle w:val="NumericTableBodyText"/>
              <w:jc w:val="center"/>
            </w:pPr>
            <w:r w:rsidRPr="008E3C52">
              <w:t>*</w:t>
            </w:r>
          </w:p>
        </w:tc>
      </w:tr>
      <w:tr w:rsidR="003A735B" w:rsidRPr="002D1B78" w14:paraId="161BEDDE" w14:textId="77777777" w:rsidTr="00375645">
        <w:trPr>
          <w:trHeight w:val="290"/>
        </w:trPr>
        <w:tc>
          <w:tcPr>
            <w:tcW w:w="4457" w:type="dxa"/>
            <w:noWrap/>
            <w:hideMark/>
          </w:tcPr>
          <w:p w14:paraId="0BE0176E" w14:textId="77777777" w:rsidR="003A735B" w:rsidRPr="002D1B78" w:rsidRDefault="003A735B" w:rsidP="003A735B">
            <w:pPr>
              <w:pStyle w:val="NumericTableBodyText"/>
              <w:rPr>
                <w:i/>
                <w:iCs/>
              </w:rPr>
            </w:pPr>
            <w:r w:rsidRPr="002D1B78">
              <w:rPr>
                <w:i/>
                <w:iCs/>
              </w:rPr>
              <w:t>Colistium guntheri</w:t>
            </w:r>
          </w:p>
        </w:tc>
        <w:tc>
          <w:tcPr>
            <w:tcW w:w="2223" w:type="dxa"/>
            <w:noWrap/>
            <w:hideMark/>
          </w:tcPr>
          <w:p w14:paraId="2EEF7F59" w14:textId="77777777" w:rsidR="003A735B" w:rsidRPr="002D1B78" w:rsidRDefault="003A735B" w:rsidP="006824CC">
            <w:pPr>
              <w:pStyle w:val="NumericTableBodyText"/>
              <w:jc w:val="center"/>
            </w:pPr>
            <w:r w:rsidRPr="005F0537">
              <w:t>2.07</w:t>
            </w:r>
          </w:p>
        </w:tc>
        <w:tc>
          <w:tcPr>
            <w:tcW w:w="927" w:type="dxa"/>
            <w:shd w:val="clear" w:color="auto" w:fill="D9D9D9" w:themeFill="background1" w:themeFillShade="D9"/>
            <w:noWrap/>
            <w:hideMark/>
          </w:tcPr>
          <w:p w14:paraId="41F7B6FE" w14:textId="77777777" w:rsidR="003A735B" w:rsidRPr="00E120E9" w:rsidRDefault="003A735B" w:rsidP="006824CC">
            <w:pPr>
              <w:pStyle w:val="NumericTableBodyText"/>
              <w:jc w:val="center"/>
              <w:rPr>
                <w:b/>
                <w:bCs/>
              </w:rPr>
            </w:pPr>
            <w:r w:rsidRPr="00E120E9">
              <w:rPr>
                <w:b/>
                <w:bCs/>
              </w:rPr>
              <w:t>1.81</w:t>
            </w:r>
          </w:p>
        </w:tc>
        <w:tc>
          <w:tcPr>
            <w:tcW w:w="927" w:type="dxa"/>
            <w:shd w:val="clear" w:color="auto" w:fill="D9D9D9" w:themeFill="background1" w:themeFillShade="D9"/>
            <w:noWrap/>
            <w:hideMark/>
          </w:tcPr>
          <w:p w14:paraId="573411C7" w14:textId="77777777" w:rsidR="003A735B" w:rsidRPr="00E120E9" w:rsidRDefault="003A735B" w:rsidP="006824CC">
            <w:pPr>
              <w:pStyle w:val="NumericTableBodyText"/>
              <w:jc w:val="center"/>
              <w:rPr>
                <w:b/>
                <w:bCs/>
              </w:rPr>
            </w:pPr>
            <w:r w:rsidRPr="00E120E9">
              <w:rPr>
                <w:b/>
                <w:bCs/>
              </w:rPr>
              <w:t>3.12</w:t>
            </w:r>
          </w:p>
        </w:tc>
        <w:tc>
          <w:tcPr>
            <w:tcW w:w="1443" w:type="dxa"/>
            <w:noWrap/>
            <w:hideMark/>
          </w:tcPr>
          <w:p w14:paraId="039AE187" w14:textId="77777777" w:rsidR="003A735B" w:rsidRPr="002D1B78" w:rsidRDefault="003A735B" w:rsidP="006824CC">
            <w:pPr>
              <w:pStyle w:val="NumericTableBodyText"/>
              <w:jc w:val="center"/>
            </w:pPr>
            <w:r w:rsidRPr="005F0537">
              <w:t>0.72</w:t>
            </w:r>
          </w:p>
        </w:tc>
        <w:tc>
          <w:tcPr>
            <w:tcW w:w="1492" w:type="dxa"/>
            <w:shd w:val="clear" w:color="auto" w:fill="D9D9D9" w:themeFill="background1" w:themeFillShade="D9"/>
            <w:noWrap/>
            <w:hideMark/>
          </w:tcPr>
          <w:p w14:paraId="65E37652" w14:textId="77777777" w:rsidR="003A735B" w:rsidRPr="00E120E9" w:rsidRDefault="003A735B" w:rsidP="006824CC">
            <w:pPr>
              <w:pStyle w:val="NumericTableBodyText"/>
              <w:jc w:val="center"/>
              <w:rPr>
                <w:b/>
                <w:bCs/>
              </w:rPr>
            </w:pPr>
            <w:r w:rsidRPr="00E120E9">
              <w:rPr>
                <w:b/>
                <w:bCs/>
              </w:rPr>
              <w:t>0.66</w:t>
            </w:r>
          </w:p>
        </w:tc>
        <w:tc>
          <w:tcPr>
            <w:tcW w:w="1492" w:type="dxa"/>
            <w:shd w:val="clear" w:color="auto" w:fill="D9D9D9" w:themeFill="background1" w:themeFillShade="D9"/>
          </w:tcPr>
          <w:p w14:paraId="623F1FF9" w14:textId="77777777" w:rsidR="003A735B" w:rsidRPr="00E120E9" w:rsidRDefault="003A735B" w:rsidP="006824CC">
            <w:pPr>
              <w:pStyle w:val="NumericTableBodyText"/>
              <w:jc w:val="center"/>
              <w:rPr>
                <w:b/>
                <w:bCs/>
              </w:rPr>
            </w:pPr>
            <w:r w:rsidRPr="00E120E9">
              <w:rPr>
                <w:b/>
                <w:bCs/>
              </w:rPr>
              <w:t>0.94</w:t>
            </w:r>
          </w:p>
        </w:tc>
        <w:tc>
          <w:tcPr>
            <w:tcW w:w="1610" w:type="dxa"/>
          </w:tcPr>
          <w:p w14:paraId="2ABA7AC9" w14:textId="428D4408" w:rsidR="003A735B" w:rsidRPr="002D1B78" w:rsidRDefault="003A735B" w:rsidP="006824CC">
            <w:pPr>
              <w:pStyle w:val="NumericTableBodyText"/>
              <w:jc w:val="center"/>
            </w:pPr>
            <w:r w:rsidRPr="008E3C52">
              <w:t>*</w:t>
            </w:r>
          </w:p>
        </w:tc>
      </w:tr>
      <w:tr w:rsidR="003A735B" w:rsidRPr="002D1B78" w14:paraId="7A460A2C" w14:textId="77777777" w:rsidTr="00375645">
        <w:trPr>
          <w:trHeight w:val="290"/>
        </w:trPr>
        <w:tc>
          <w:tcPr>
            <w:tcW w:w="4457" w:type="dxa"/>
            <w:noWrap/>
            <w:hideMark/>
          </w:tcPr>
          <w:p w14:paraId="48812295" w14:textId="77777777" w:rsidR="003A735B" w:rsidRPr="002D1B78" w:rsidRDefault="003A735B" w:rsidP="003A735B">
            <w:pPr>
              <w:pStyle w:val="NumericTableBodyText"/>
              <w:rPr>
                <w:i/>
                <w:iCs/>
              </w:rPr>
            </w:pPr>
            <w:r w:rsidRPr="002D1B78">
              <w:rPr>
                <w:i/>
                <w:iCs/>
              </w:rPr>
              <w:t>Colistium nudipinnis</w:t>
            </w:r>
          </w:p>
        </w:tc>
        <w:tc>
          <w:tcPr>
            <w:tcW w:w="2223" w:type="dxa"/>
            <w:noWrap/>
            <w:hideMark/>
          </w:tcPr>
          <w:p w14:paraId="1D188C2B" w14:textId="77777777" w:rsidR="003A735B" w:rsidRPr="002D1B78" w:rsidRDefault="003A735B" w:rsidP="006824CC">
            <w:pPr>
              <w:pStyle w:val="NumericTableBodyText"/>
              <w:jc w:val="center"/>
            </w:pPr>
            <w:r w:rsidRPr="005F0537">
              <w:t>1.06</w:t>
            </w:r>
          </w:p>
        </w:tc>
        <w:tc>
          <w:tcPr>
            <w:tcW w:w="927" w:type="dxa"/>
            <w:shd w:val="clear" w:color="auto" w:fill="D9D9D9" w:themeFill="background1" w:themeFillShade="D9"/>
            <w:noWrap/>
            <w:hideMark/>
          </w:tcPr>
          <w:p w14:paraId="33E89079" w14:textId="77777777" w:rsidR="003A735B" w:rsidRPr="00E120E9" w:rsidRDefault="003A735B" w:rsidP="006824CC">
            <w:pPr>
              <w:pStyle w:val="NumericTableBodyText"/>
              <w:jc w:val="center"/>
              <w:rPr>
                <w:b/>
                <w:bCs/>
              </w:rPr>
            </w:pPr>
            <w:r w:rsidRPr="00E120E9">
              <w:rPr>
                <w:b/>
                <w:bCs/>
              </w:rPr>
              <w:t>1.48</w:t>
            </w:r>
          </w:p>
        </w:tc>
        <w:tc>
          <w:tcPr>
            <w:tcW w:w="927" w:type="dxa"/>
            <w:shd w:val="clear" w:color="auto" w:fill="D9D9D9" w:themeFill="background1" w:themeFillShade="D9"/>
            <w:noWrap/>
            <w:hideMark/>
          </w:tcPr>
          <w:p w14:paraId="7BFB2ECC" w14:textId="77777777" w:rsidR="003A735B" w:rsidRPr="00E120E9" w:rsidRDefault="003A735B" w:rsidP="006824CC">
            <w:pPr>
              <w:pStyle w:val="NumericTableBodyText"/>
              <w:jc w:val="center"/>
              <w:rPr>
                <w:b/>
                <w:bCs/>
              </w:rPr>
            </w:pPr>
            <w:r w:rsidRPr="00E120E9">
              <w:rPr>
                <w:b/>
                <w:bCs/>
              </w:rPr>
              <w:t>2.70</w:t>
            </w:r>
          </w:p>
        </w:tc>
        <w:tc>
          <w:tcPr>
            <w:tcW w:w="1443" w:type="dxa"/>
            <w:noWrap/>
            <w:hideMark/>
          </w:tcPr>
          <w:p w14:paraId="6E3F34D4" w14:textId="77777777" w:rsidR="003A735B" w:rsidRPr="002D1B78" w:rsidRDefault="003A735B" w:rsidP="006824CC">
            <w:pPr>
              <w:pStyle w:val="NumericTableBodyText"/>
              <w:jc w:val="center"/>
            </w:pPr>
            <w:r w:rsidRPr="005F0537">
              <w:t>0.70</w:t>
            </w:r>
          </w:p>
        </w:tc>
        <w:tc>
          <w:tcPr>
            <w:tcW w:w="1492" w:type="dxa"/>
            <w:shd w:val="clear" w:color="auto" w:fill="D9D9D9" w:themeFill="background1" w:themeFillShade="D9"/>
            <w:noWrap/>
            <w:hideMark/>
          </w:tcPr>
          <w:p w14:paraId="2216B810" w14:textId="77777777" w:rsidR="003A735B" w:rsidRPr="00E120E9" w:rsidRDefault="003A735B" w:rsidP="006824CC">
            <w:pPr>
              <w:pStyle w:val="NumericTableBodyText"/>
              <w:jc w:val="center"/>
              <w:rPr>
                <w:b/>
                <w:bCs/>
              </w:rPr>
            </w:pPr>
            <w:r w:rsidRPr="00E120E9">
              <w:rPr>
                <w:b/>
                <w:bCs/>
              </w:rPr>
              <w:t>0.67</w:t>
            </w:r>
          </w:p>
        </w:tc>
        <w:tc>
          <w:tcPr>
            <w:tcW w:w="1492" w:type="dxa"/>
            <w:shd w:val="clear" w:color="auto" w:fill="D9D9D9" w:themeFill="background1" w:themeFillShade="D9"/>
          </w:tcPr>
          <w:p w14:paraId="5C9FFA34" w14:textId="77777777" w:rsidR="003A735B" w:rsidRPr="00E120E9" w:rsidRDefault="003A735B" w:rsidP="006824CC">
            <w:pPr>
              <w:pStyle w:val="NumericTableBodyText"/>
              <w:jc w:val="center"/>
              <w:rPr>
                <w:b/>
                <w:bCs/>
              </w:rPr>
            </w:pPr>
            <w:r w:rsidRPr="00E120E9">
              <w:rPr>
                <w:b/>
                <w:bCs/>
              </w:rPr>
              <w:t>0.82</w:t>
            </w:r>
          </w:p>
        </w:tc>
        <w:tc>
          <w:tcPr>
            <w:tcW w:w="1610" w:type="dxa"/>
          </w:tcPr>
          <w:p w14:paraId="004E862B" w14:textId="4077B0F0" w:rsidR="003A735B" w:rsidRPr="002D1B78" w:rsidRDefault="003A735B" w:rsidP="006824CC">
            <w:pPr>
              <w:pStyle w:val="NumericTableBodyText"/>
              <w:jc w:val="center"/>
            </w:pPr>
            <w:r w:rsidRPr="008E3C52">
              <w:t>*</w:t>
            </w:r>
          </w:p>
        </w:tc>
      </w:tr>
      <w:tr w:rsidR="003A735B" w:rsidRPr="002D1B78" w14:paraId="46C953E6" w14:textId="77777777" w:rsidTr="00375645">
        <w:trPr>
          <w:trHeight w:val="290"/>
        </w:trPr>
        <w:tc>
          <w:tcPr>
            <w:tcW w:w="4457" w:type="dxa"/>
            <w:noWrap/>
            <w:hideMark/>
          </w:tcPr>
          <w:p w14:paraId="6C013D68" w14:textId="77777777" w:rsidR="003A735B" w:rsidRPr="002D1B78" w:rsidRDefault="003A735B" w:rsidP="003A735B">
            <w:pPr>
              <w:pStyle w:val="NumericTableBodyText"/>
              <w:rPr>
                <w:i/>
                <w:iCs/>
              </w:rPr>
            </w:pPr>
            <w:r w:rsidRPr="002D1B78">
              <w:rPr>
                <w:i/>
                <w:iCs/>
              </w:rPr>
              <w:t>Crapatalus novaezelandiae</w:t>
            </w:r>
          </w:p>
        </w:tc>
        <w:tc>
          <w:tcPr>
            <w:tcW w:w="2223" w:type="dxa"/>
            <w:noWrap/>
            <w:hideMark/>
          </w:tcPr>
          <w:p w14:paraId="069DAFB4" w14:textId="77777777" w:rsidR="003A735B" w:rsidRPr="002D1B78" w:rsidRDefault="003A735B" w:rsidP="006824CC">
            <w:pPr>
              <w:pStyle w:val="NumericTableBodyText"/>
              <w:jc w:val="center"/>
            </w:pPr>
            <w:r w:rsidRPr="005F0537">
              <w:t>0.96</w:t>
            </w:r>
          </w:p>
        </w:tc>
        <w:tc>
          <w:tcPr>
            <w:tcW w:w="927" w:type="dxa"/>
            <w:shd w:val="clear" w:color="auto" w:fill="D9D9D9" w:themeFill="background1" w:themeFillShade="D9"/>
            <w:noWrap/>
            <w:hideMark/>
          </w:tcPr>
          <w:p w14:paraId="079A0AEA" w14:textId="77777777" w:rsidR="003A735B" w:rsidRPr="00E120E9" w:rsidRDefault="003A735B" w:rsidP="006824CC">
            <w:pPr>
              <w:pStyle w:val="NumericTableBodyText"/>
              <w:jc w:val="center"/>
              <w:rPr>
                <w:b/>
                <w:bCs/>
              </w:rPr>
            </w:pPr>
            <w:r w:rsidRPr="00E120E9">
              <w:rPr>
                <w:b/>
                <w:bCs/>
              </w:rPr>
              <w:t>2.40</w:t>
            </w:r>
          </w:p>
        </w:tc>
        <w:tc>
          <w:tcPr>
            <w:tcW w:w="927" w:type="dxa"/>
            <w:shd w:val="clear" w:color="auto" w:fill="D9D9D9" w:themeFill="background1" w:themeFillShade="D9"/>
            <w:noWrap/>
            <w:hideMark/>
          </w:tcPr>
          <w:p w14:paraId="3BA1570D" w14:textId="77777777" w:rsidR="003A735B" w:rsidRPr="00E120E9" w:rsidRDefault="003A735B" w:rsidP="006824CC">
            <w:pPr>
              <w:pStyle w:val="NumericTableBodyText"/>
              <w:jc w:val="center"/>
              <w:rPr>
                <w:b/>
                <w:bCs/>
              </w:rPr>
            </w:pPr>
            <w:r w:rsidRPr="00E120E9">
              <w:rPr>
                <w:b/>
                <w:bCs/>
              </w:rPr>
              <w:t>3.33</w:t>
            </w:r>
          </w:p>
        </w:tc>
        <w:tc>
          <w:tcPr>
            <w:tcW w:w="1443" w:type="dxa"/>
            <w:noWrap/>
            <w:hideMark/>
          </w:tcPr>
          <w:p w14:paraId="37954F5C" w14:textId="77777777" w:rsidR="003A735B" w:rsidRPr="002D1B78" w:rsidRDefault="003A735B" w:rsidP="006824CC">
            <w:pPr>
              <w:pStyle w:val="NumericTableBodyText"/>
              <w:jc w:val="center"/>
            </w:pPr>
            <w:r w:rsidRPr="005F0537">
              <w:t>0.13</w:t>
            </w:r>
          </w:p>
        </w:tc>
        <w:tc>
          <w:tcPr>
            <w:tcW w:w="1492" w:type="dxa"/>
            <w:shd w:val="clear" w:color="auto" w:fill="D9D9D9" w:themeFill="background1" w:themeFillShade="D9"/>
            <w:noWrap/>
            <w:hideMark/>
          </w:tcPr>
          <w:p w14:paraId="39309241" w14:textId="77777777" w:rsidR="003A735B" w:rsidRPr="00E120E9" w:rsidRDefault="003A735B" w:rsidP="006824CC">
            <w:pPr>
              <w:pStyle w:val="NumericTableBodyText"/>
              <w:jc w:val="center"/>
              <w:rPr>
                <w:b/>
                <w:bCs/>
              </w:rPr>
            </w:pPr>
            <w:r w:rsidRPr="00E120E9">
              <w:rPr>
                <w:b/>
                <w:bCs/>
              </w:rPr>
              <w:t>0.83</w:t>
            </w:r>
          </w:p>
        </w:tc>
        <w:tc>
          <w:tcPr>
            <w:tcW w:w="1492" w:type="dxa"/>
            <w:shd w:val="clear" w:color="auto" w:fill="D9D9D9" w:themeFill="background1" w:themeFillShade="D9"/>
          </w:tcPr>
          <w:p w14:paraId="17679012" w14:textId="77777777" w:rsidR="003A735B" w:rsidRPr="00E120E9" w:rsidRDefault="003A735B" w:rsidP="006824CC">
            <w:pPr>
              <w:pStyle w:val="NumericTableBodyText"/>
              <w:jc w:val="center"/>
              <w:rPr>
                <w:b/>
                <w:bCs/>
              </w:rPr>
            </w:pPr>
            <w:r w:rsidRPr="00E120E9">
              <w:rPr>
                <w:b/>
                <w:bCs/>
              </w:rPr>
              <w:t>1.15</w:t>
            </w:r>
          </w:p>
        </w:tc>
        <w:tc>
          <w:tcPr>
            <w:tcW w:w="1610" w:type="dxa"/>
          </w:tcPr>
          <w:p w14:paraId="7B0ECED0" w14:textId="4ACBAC59" w:rsidR="003A735B" w:rsidRPr="002D1B78" w:rsidRDefault="003A735B" w:rsidP="006824CC">
            <w:pPr>
              <w:pStyle w:val="NumericTableBodyText"/>
              <w:jc w:val="center"/>
            </w:pPr>
            <w:r w:rsidRPr="008E3C52">
              <w:t>*</w:t>
            </w:r>
          </w:p>
        </w:tc>
      </w:tr>
      <w:tr w:rsidR="003A735B" w:rsidRPr="002D1B78" w14:paraId="4439DE1A" w14:textId="77777777" w:rsidTr="00375645">
        <w:trPr>
          <w:trHeight w:val="290"/>
        </w:trPr>
        <w:tc>
          <w:tcPr>
            <w:tcW w:w="4457" w:type="dxa"/>
            <w:noWrap/>
            <w:hideMark/>
          </w:tcPr>
          <w:p w14:paraId="34A47CAB" w14:textId="77777777" w:rsidR="003A735B" w:rsidRPr="002D1B78" w:rsidRDefault="003A735B" w:rsidP="003A735B">
            <w:pPr>
              <w:pStyle w:val="NumericTableBodyText"/>
              <w:rPr>
                <w:i/>
                <w:iCs/>
              </w:rPr>
            </w:pPr>
            <w:r w:rsidRPr="002D1B78">
              <w:rPr>
                <w:i/>
                <w:iCs/>
              </w:rPr>
              <w:t>Dalatias licha</w:t>
            </w:r>
          </w:p>
        </w:tc>
        <w:tc>
          <w:tcPr>
            <w:tcW w:w="2223" w:type="dxa"/>
            <w:shd w:val="clear" w:color="auto" w:fill="D9D9D9" w:themeFill="background1" w:themeFillShade="D9"/>
            <w:noWrap/>
            <w:hideMark/>
          </w:tcPr>
          <w:p w14:paraId="254F7BFF" w14:textId="77777777" w:rsidR="003A735B" w:rsidRPr="0009240C" w:rsidRDefault="003A735B" w:rsidP="006824CC">
            <w:pPr>
              <w:pStyle w:val="NumericTableBodyText"/>
              <w:jc w:val="center"/>
              <w:rPr>
                <w:b/>
                <w:bCs/>
              </w:rPr>
            </w:pPr>
            <w:r w:rsidRPr="0009240C">
              <w:rPr>
                <w:b/>
                <w:bCs/>
              </w:rPr>
              <w:t>4.66</w:t>
            </w:r>
          </w:p>
        </w:tc>
        <w:tc>
          <w:tcPr>
            <w:tcW w:w="927" w:type="dxa"/>
            <w:noWrap/>
            <w:hideMark/>
          </w:tcPr>
          <w:p w14:paraId="4D205590" w14:textId="77777777" w:rsidR="003A735B" w:rsidRPr="002D1B78" w:rsidRDefault="003A735B" w:rsidP="006824CC">
            <w:pPr>
              <w:pStyle w:val="NumericTableBodyText"/>
              <w:jc w:val="center"/>
            </w:pPr>
            <w:r w:rsidRPr="005F0537">
              <w:t>0.08</w:t>
            </w:r>
          </w:p>
        </w:tc>
        <w:tc>
          <w:tcPr>
            <w:tcW w:w="927" w:type="dxa"/>
            <w:noWrap/>
            <w:hideMark/>
          </w:tcPr>
          <w:p w14:paraId="6C7F5E6F" w14:textId="77777777" w:rsidR="003A735B" w:rsidRPr="002D1B78" w:rsidRDefault="003A735B" w:rsidP="006824CC">
            <w:pPr>
              <w:pStyle w:val="NumericTableBodyText"/>
              <w:jc w:val="center"/>
            </w:pPr>
            <w:r w:rsidRPr="005F0537">
              <w:t>0.11</w:t>
            </w:r>
          </w:p>
        </w:tc>
        <w:tc>
          <w:tcPr>
            <w:tcW w:w="1443" w:type="dxa"/>
            <w:shd w:val="clear" w:color="auto" w:fill="D9D9D9" w:themeFill="background1" w:themeFillShade="D9"/>
            <w:noWrap/>
            <w:hideMark/>
          </w:tcPr>
          <w:p w14:paraId="6D56C274" w14:textId="77777777" w:rsidR="003A735B" w:rsidRPr="00E120E9" w:rsidRDefault="003A735B" w:rsidP="006824CC">
            <w:pPr>
              <w:pStyle w:val="NumericTableBodyText"/>
              <w:jc w:val="center"/>
              <w:rPr>
                <w:b/>
                <w:bCs/>
              </w:rPr>
            </w:pPr>
            <w:r w:rsidRPr="00E120E9">
              <w:rPr>
                <w:b/>
                <w:bCs/>
              </w:rPr>
              <w:t>2.61</w:t>
            </w:r>
          </w:p>
        </w:tc>
        <w:tc>
          <w:tcPr>
            <w:tcW w:w="1492" w:type="dxa"/>
            <w:noWrap/>
            <w:hideMark/>
          </w:tcPr>
          <w:p w14:paraId="1C7AE88C" w14:textId="77777777" w:rsidR="003A735B" w:rsidRPr="002D1B78" w:rsidRDefault="003A735B" w:rsidP="006824CC">
            <w:pPr>
              <w:pStyle w:val="NumericTableBodyText"/>
              <w:jc w:val="center"/>
            </w:pPr>
            <w:r w:rsidRPr="005F0537">
              <w:t>0.01</w:t>
            </w:r>
          </w:p>
        </w:tc>
        <w:tc>
          <w:tcPr>
            <w:tcW w:w="1492" w:type="dxa"/>
          </w:tcPr>
          <w:p w14:paraId="3237F177" w14:textId="77777777" w:rsidR="003A735B" w:rsidRPr="002D1B78" w:rsidRDefault="003A735B" w:rsidP="006824CC">
            <w:pPr>
              <w:pStyle w:val="NumericTableBodyText"/>
              <w:jc w:val="center"/>
            </w:pPr>
            <w:r w:rsidRPr="005F0537">
              <w:t>0.03</w:t>
            </w:r>
          </w:p>
        </w:tc>
        <w:tc>
          <w:tcPr>
            <w:tcW w:w="1610" w:type="dxa"/>
          </w:tcPr>
          <w:p w14:paraId="27373B52" w14:textId="029F9EEA" w:rsidR="003A735B" w:rsidRPr="002D1B78" w:rsidRDefault="003A735B" w:rsidP="006824CC">
            <w:pPr>
              <w:pStyle w:val="NumericTableBodyText"/>
              <w:jc w:val="center"/>
            </w:pPr>
            <w:r w:rsidRPr="008E3C52">
              <w:t>*</w:t>
            </w:r>
          </w:p>
        </w:tc>
      </w:tr>
      <w:tr w:rsidR="003A735B" w:rsidRPr="002D1B78" w14:paraId="305BC057" w14:textId="77777777" w:rsidTr="00375645">
        <w:trPr>
          <w:trHeight w:val="290"/>
        </w:trPr>
        <w:tc>
          <w:tcPr>
            <w:tcW w:w="4457" w:type="dxa"/>
            <w:noWrap/>
            <w:hideMark/>
          </w:tcPr>
          <w:p w14:paraId="7B0A55EC" w14:textId="77777777" w:rsidR="003A735B" w:rsidRPr="002D1B78" w:rsidRDefault="003A735B" w:rsidP="003A735B">
            <w:pPr>
              <w:pStyle w:val="NumericTableBodyText"/>
              <w:rPr>
                <w:i/>
                <w:iCs/>
              </w:rPr>
            </w:pPr>
            <w:r w:rsidRPr="002D1B78">
              <w:rPr>
                <w:i/>
                <w:iCs/>
              </w:rPr>
              <w:t>Dasyatis brevicaudata</w:t>
            </w:r>
          </w:p>
        </w:tc>
        <w:tc>
          <w:tcPr>
            <w:tcW w:w="2223" w:type="dxa"/>
            <w:noWrap/>
            <w:hideMark/>
          </w:tcPr>
          <w:p w14:paraId="568F2DB4" w14:textId="77777777" w:rsidR="003A735B" w:rsidRPr="002D1B78" w:rsidRDefault="003A735B" w:rsidP="006824CC">
            <w:pPr>
              <w:pStyle w:val="NumericTableBodyText"/>
              <w:jc w:val="center"/>
            </w:pPr>
            <w:r w:rsidRPr="005F0537">
              <w:t>2.56</w:t>
            </w:r>
          </w:p>
        </w:tc>
        <w:tc>
          <w:tcPr>
            <w:tcW w:w="927" w:type="dxa"/>
            <w:noWrap/>
            <w:hideMark/>
          </w:tcPr>
          <w:p w14:paraId="1F93E455" w14:textId="77777777" w:rsidR="003A735B" w:rsidRPr="002D1B78" w:rsidRDefault="003A735B" w:rsidP="006824CC">
            <w:pPr>
              <w:pStyle w:val="NumericTableBodyText"/>
              <w:jc w:val="center"/>
            </w:pPr>
            <w:r w:rsidRPr="005F0537">
              <w:t>0.78</w:t>
            </w:r>
          </w:p>
        </w:tc>
        <w:tc>
          <w:tcPr>
            <w:tcW w:w="927" w:type="dxa"/>
            <w:noWrap/>
            <w:hideMark/>
          </w:tcPr>
          <w:p w14:paraId="07AB518C" w14:textId="77777777" w:rsidR="003A735B" w:rsidRPr="002D1B78" w:rsidRDefault="003A735B" w:rsidP="006824CC">
            <w:pPr>
              <w:pStyle w:val="NumericTableBodyText"/>
              <w:jc w:val="center"/>
            </w:pPr>
            <w:r w:rsidRPr="005F0537">
              <w:t>1.12</w:t>
            </w:r>
          </w:p>
        </w:tc>
        <w:tc>
          <w:tcPr>
            <w:tcW w:w="1443" w:type="dxa"/>
            <w:shd w:val="clear" w:color="auto" w:fill="D9D9D9" w:themeFill="background1" w:themeFillShade="D9"/>
            <w:noWrap/>
            <w:hideMark/>
          </w:tcPr>
          <w:p w14:paraId="526411F8" w14:textId="77777777" w:rsidR="003A735B" w:rsidRPr="00E120E9" w:rsidRDefault="003A735B" w:rsidP="006824CC">
            <w:pPr>
              <w:pStyle w:val="NumericTableBodyText"/>
              <w:jc w:val="center"/>
              <w:rPr>
                <w:b/>
                <w:bCs/>
              </w:rPr>
            </w:pPr>
            <w:r w:rsidRPr="00E120E9">
              <w:rPr>
                <w:b/>
                <w:bCs/>
              </w:rPr>
              <w:t>2.59</w:t>
            </w:r>
          </w:p>
        </w:tc>
        <w:tc>
          <w:tcPr>
            <w:tcW w:w="1492" w:type="dxa"/>
            <w:noWrap/>
            <w:hideMark/>
          </w:tcPr>
          <w:p w14:paraId="2964CD11" w14:textId="77777777" w:rsidR="003A735B" w:rsidRPr="002D1B78" w:rsidRDefault="003A735B" w:rsidP="006824CC">
            <w:pPr>
              <w:pStyle w:val="NumericTableBodyText"/>
              <w:jc w:val="center"/>
            </w:pPr>
            <w:r w:rsidRPr="005F0537">
              <w:t>0.12</w:t>
            </w:r>
          </w:p>
        </w:tc>
        <w:tc>
          <w:tcPr>
            <w:tcW w:w="1492" w:type="dxa"/>
          </w:tcPr>
          <w:p w14:paraId="1B1BCAF0" w14:textId="77777777" w:rsidR="003A735B" w:rsidRPr="002D1B78" w:rsidRDefault="003A735B" w:rsidP="006824CC">
            <w:pPr>
              <w:pStyle w:val="NumericTableBodyText"/>
              <w:jc w:val="center"/>
            </w:pPr>
            <w:r w:rsidRPr="005F0537">
              <w:t>0.17</w:t>
            </w:r>
          </w:p>
        </w:tc>
        <w:tc>
          <w:tcPr>
            <w:tcW w:w="1610" w:type="dxa"/>
          </w:tcPr>
          <w:p w14:paraId="144510CA" w14:textId="40A01C8C" w:rsidR="003A735B" w:rsidRPr="002D1B78" w:rsidRDefault="003A735B" w:rsidP="006824CC">
            <w:pPr>
              <w:pStyle w:val="NumericTableBodyText"/>
              <w:jc w:val="center"/>
            </w:pPr>
            <w:r w:rsidRPr="008E3C52">
              <w:t>*</w:t>
            </w:r>
          </w:p>
        </w:tc>
      </w:tr>
      <w:tr w:rsidR="003A735B" w:rsidRPr="002D1B78" w14:paraId="70C28ABD" w14:textId="77777777" w:rsidTr="00375645">
        <w:trPr>
          <w:trHeight w:val="290"/>
        </w:trPr>
        <w:tc>
          <w:tcPr>
            <w:tcW w:w="4457" w:type="dxa"/>
            <w:noWrap/>
            <w:hideMark/>
          </w:tcPr>
          <w:p w14:paraId="4AEE8612" w14:textId="77777777" w:rsidR="003A735B" w:rsidRPr="002D1B78" w:rsidRDefault="003A735B" w:rsidP="003A735B">
            <w:pPr>
              <w:pStyle w:val="NumericTableBodyText"/>
              <w:rPr>
                <w:i/>
                <w:iCs/>
              </w:rPr>
            </w:pPr>
            <w:r w:rsidRPr="002D1B78">
              <w:rPr>
                <w:i/>
                <w:iCs/>
              </w:rPr>
              <w:t>Dasyatis thetidis</w:t>
            </w:r>
          </w:p>
        </w:tc>
        <w:tc>
          <w:tcPr>
            <w:tcW w:w="2223" w:type="dxa"/>
            <w:shd w:val="clear" w:color="auto" w:fill="D9D9D9" w:themeFill="background1" w:themeFillShade="D9"/>
            <w:noWrap/>
            <w:hideMark/>
          </w:tcPr>
          <w:p w14:paraId="3B9A50C8" w14:textId="77777777" w:rsidR="003A735B" w:rsidRPr="0009240C" w:rsidRDefault="003A735B" w:rsidP="006824CC">
            <w:pPr>
              <w:pStyle w:val="NumericTableBodyText"/>
              <w:jc w:val="center"/>
              <w:rPr>
                <w:b/>
                <w:bCs/>
              </w:rPr>
            </w:pPr>
            <w:r w:rsidRPr="0009240C">
              <w:rPr>
                <w:b/>
                <w:bCs/>
              </w:rPr>
              <w:t>2.92</w:t>
            </w:r>
          </w:p>
        </w:tc>
        <w:tc>
          <w:tcPr>
            <w:tcW w:w="927" w:type="dxa"/>
            <w:noWrap/>
            <w:hideMark/>
          </w:tcPr>
          <w:p w14:paraId="3EA2AD58" w14:textId="77777777" w:rsidR="003A735B" w:rsidRPr="002D1B78" w:rsidRDefault="003A735B" w:rsidP="006824CC">
            <w:pPr>
              <w:pStyle w:val="NumericTableBodyText"/>
              <w:jc w:val="center"/>
            </w:pPr>
            <w:r w:rsidRPr="005F0537">
              <w:t>0.65</w:t>
            </w:r>
          </w:p>
        </w:tc>
        <w:tc>
          <w:tcPr>
            <w:tcW w:w="927" w:type="dxa"/>
            <w:noWrap/>
            <w:hideMark/>
          </w:tcPr>
          <w:p w14:paraId="01E0D420" w14:textId="77777777" w:rsidR="003A735B" w:rsidRPr="002D1B78" w:rsidRDefault="003A735B" w:rsidP="006824CC">
            <w:pPr>
              <w:pStyle w:val="NumericTableBodyText"/>
              <w:jc w:val="center"/>
            </w:pPr>
            <w:r w:rsidRPr="005F0537">
              <w:t>0.93</w:t>
            </w:r>
          </w:p>
        </w:tc>
        <w:tc>
          <w:tcPr>
            <w:tcW w:w="1443" w:type="dxa"/>
            <w:shd w:val="clear" w:color="auto" w:fill="D9D9D9" w:themeFill="background1" w:themeFillShade="D9"/>
            <w:noWrap/>
            <w:hideMark/>
          </w:tcPr>
          <w:p w14:paraId="29368A38" w14:textId="77777777" w:rsidR="003A735B" w:rsidRPr="00E120E9" w:rsidRDefault="003A735B" w:rsidP="006824CC">
            <w:pPr>
              <w:pStyle w:val="NumericTableBodyText"/>
              <w:jc w:val="center"/>
              <w:rPr>
                <w:b/>
                <w:bCs/>
              </w:rPr>
            </w:pPr>
            <w:r w:rsidRPr="00E120E9">
              <w:rPr>
                <w:b/>
                <w:bCs/>
              </w:rPr>
              <w:t>3.69</w:t>
            </w:r>
          </w:p>
        </w:tc>
        <w:tc>
          <w:tcPr>
            <w:tcW w:w="1492" w:type="dxa"/>
            <w:noWrap/>
            <w:hideMark/>
          </w:tcPr>
          <w:p w14:paraId="2EF310E8" w14:textId="77777777" w:rsidR="003A735B" w:rsidRPr="002D1B78" w:rsidRDefault="003A735B" w:rsidP="006824CC">
            <w:pPr>
              <w:pStyle w:val="NumericTableBodyText"/>
              <w:jc w:val="center"/>
            </w:pPr>
            <w:r w:rsidRPr="005F0537">
              <w:t>0.23</w:t>
            </w:r>
          </w:p>
        </w:tc>
        <w:tc>
          <w:tcPr>
            <w:tcW w:w="1492" w:type="dxa"/>
          </w:tcPr>
          <w:p w14:paraId="3DDC56AB" w14:textId="77777777" w:rsidR="003A735B" w:rsidRPr="002D1B78" w:rsidRDefault="003A735B" w:rsidP="006824CC">
            <w:pPr>
              <w:pStyle w:val="NumericTableBodyText"/>
              <w:jc w:val="center"/>
            </w:pPr>
            <w:r w:rsidRPr="005F0537">
              <w:t>0.31</w:t>
            </w:r>
          </w:p>
        </w:tc>
        <w:tc>
          <w:tcPr>
            <w:tcW w:w="1610" w:type="dxa"/>
          </w:tcPr>
          <w:p w14:paraId="48F5B56A" w14:textId="597400C6" w:rsidR="003A735B" w:rsidRPr="002D1B78" w:rsidRDefault="003A735B" w:rsidP="006824CC">
            <w:pPr>
              <w:pStyle w:val="NumericTableBodyText"/>
              <w:jc w:val="center"/>
            </w:pPr>
            <w:r w:rsidRPr="008E3C52">
              <w:t>*</w:t>
            </w:r>
          </w:p>
        </w:tc>
      </w:tr>
      <w:tr w:rsidR="003A735B" w:rsidRPr="002D1B78" w14:paraId="564250AB" w14:textId="77777777" w:rsidTr="00375645">
        <w:trPr>
          <w:trHeight w:val="290"/>
        </w:trPr>
        <w:tc>
          <w:tcPr>
            <w:tcW w:w="4457" w:type="dxa"/>
            <w:noWrap/>
            <w:hideMark/>
          </w:tcPr>
          <w:p w14:paraId="72515C82" w14:textId="77777777" w:rsidR="003A735B" w:rsidRPr="002D1B78" w:rsidRDefault="003A735B" w:rsidP="003A735B">
            <w:pPr>
              <w:pStyle w:val="NumericTableBodyText"/>
              <w:rPr>
                <w:i/>
                <w:iCs/>
              </w:rPr>
            </w:pPr>
            <w:r w:rsidRPr="002D1B78">
              <w:rPr>
                <w:i/>
                <w:iCs/>
              </w:rPr>
              <w:t>Dipturus innominatus</w:t>
            </w:r>
          </w:p>
        </w:tc>
        <w:tc>
          <w:tcPr>
            <w:tcW w:w="2223" w:type="dxa"/>
            <w:shd w:val="clear" w:color="auto" w:fill="D9D9D9" w:themeFill="background1" w:themeFillShade="D9"/>
            <w:noWrap/>
            <w:hideMark/>
          </w:tcPr>
          <w:p w14:paraId="3656DE24" w14:textId="77777777" w:rsidR="003A735B" w:rsidRPr="0009240C" w:rsidRDefault="003A735B" w:rsidP="006824CC">
            <w:pPr>
              <w:pStyle w:val="NumericTableBodyText"/>
              <w:jc w:val="center"/>
              <w:rPr>
                <w:b/>
                <w:bCs/>
              </w:rPr>
            </w:pPr>
            <w:r w:rsidRPr="0009240C">
              <w:rPr>
                <w:b/>
                <w:bCs/>
              </w:rPr>
              <w:t>3.64</w:t>
            </w:r>
          </w:p>
        </w:tc>
        <w:tc>
          <w:tcPr>
            <w:tcW w:w="927" w:type="dxa"/>
            <w:noWrap/>
            <w:hideMark/>
          </w:tcPr>
          <w:p w14:paraId="0FE60DAC" w14:textId="77777777" w:rsidR="003A735B" w:rsidRPr="002D1B78" w:rsidRDefault="003A735B" w:rsidP="006824CC">
            <w:pPr>
              <w:pStyle w:val="NumericTableBodyText"/>
              <w:jc w:val="center"/>
            </w:pPr>
            <w:r w:rsidRPr="005F0537">
              <w:t>0.26</w:t>
            </w:r>
          </w:p>
        </w:tc>
        <w:tc>
          <w:tcPr>
            <w:tcW w:w="927" w:type="dxa"/>
            <w:noWrap/>
            <w:hideMark/>
          </w:tcPr>
          <w:p w14:paraId="07A74180" w14:textId="77777777" w:rsidR="003A735B" w:rsidRPr="002D1B78" w:rsidRDefault="003A735B" w:rsidP="006824CC">
            <w:pPr>
              <w:pStyle w:val="NumericTableBodyText"/>
              <w:jc w:val="center"/>
            </w:pPr>
            <w:r w:rsidRPr="005F0537">
              <w:t>0.27</w:t>
            </w:r>
          </w:p>
        </w:tc>
        <w:tc>
          <w:tcPr>
            <w:tcW w:w="1443" w:type="dxa"/>
            <w:shd w:val="clear" w:color="auto" w:fill="D9D9D9" w:themeFill="background1" w:themeFillShade="D9"/>
            <w:noWrap/>
            <w:hideMark/>
          </w:tcPr>
          <w:p w14:paraId="36887FF3" w14:textId="77777777" w:rsidR="003A735B" w:rsidRPr="00E120E9" w:rsidRDefault="003A735B" w:rsidP="006824CC">
            <w:pPr>
              <w:pStyle w:val="NumericTableBodyText"/>
              <w:jc w:val="center"/>
              <w:rPr>
                <w:b/>
                <w:bCs/>
              </w:rPr>
            </w:pPr>
            <w:r w:rsidRPr="00E120E9">
              <w:rPr>
                <w:b/>
                <w:bCs/>
              </w:rPr>
              <w:t>2.71</w:t>
            </w:r>
          </w:p>
        </w:tc>
        <w:tc>
          <w:tcPr>
            <w:tcW w:w="1492" w:type="dxa"/>
            <w:noWrap/>
            <w:hideMark/>
          </w:tcPr>
          <w:p w14:paraId="24D831BE" w14:textId="77777777" w:rsidR="003A735B" w:rsidRPr="002D1B78" w:rsidRDefault="003A735B" w:rsidP="006824CC">
            <w:pPr>
              <w:pStyle w:val="NumericTableBodyText"/>
              <w:jc w:val="center"/>
            </w:pPr>
            <w:r w:rsidRPr="005F0537">
              <w:t>0.05</w:t>
            </w:r>
          </w:p>
        </w:tc>
        <w:tc>
          <w:tcPr>
            <w:tcW w:w="1492" w:type="dxa"/>
          </w:tcPr>
          <w:p w14:paraId="14F9191F" w14:textId="77777777" w:rsidR="003A735B" w:rsidRPr="002D1B78" w:rsidRDefault="003A735B" w:rsidP="006824CC">
            <w:pPr>
              <w:pStyle w:val="NumericTableBodyText"/>
              <w:jc w:val="center"/>
            </w:pPr>
            <w:r w:rsidRPr="005F0537">
              <w:t>0.06</w:t>
            </w:r>
          </w:p>
        </w:tc>
        <w:tc>
          <w:tcPr>
            <w:tcW w:w="1610" w:type="dxa"/>
          </w:tcPr>
          <w:p w14:paraId="33457E99" w14:textId="524E9B92" w:rsidR="003A735B" w:rsidRPr="002D1B78" w:rsidRDefault="003A735B" w:rsidP="006824CC">
            <w:pPr>
              <w:pStyle w:val="NumericTableBodyText"/>
              <w:jc w:val="center"/>
            </w:pPr>
            <w:r w:rsidRPr="008E3C52">
              <w:t>*</w:t>
            </w:r>
          </w:p>
        </w:tc>
      </w:tr>
      <w:tr w:rsidR="003A735B" w:rsidRPr="002D1B78" w14:paraId="472256F1" w14:textId="77777777" w:rsidTr="00375645">
        <w:trPr>
          <w:trHeight w:val="290"/>
        </w:trPr>
        <w:tc>
          <w:tcPr>
            <w:tcW w:w="4457" w:type="dxa"/>
            <w:noWrap/>
            <w:hideMark/>
          </w:tcPr>
          <w:p w14:paraId="491D85EA" w14:textId="77777777" w:rsidR="003A735B" w:rsidRPr="002D1B78" w:rsidRDefault="003A735B" w:rsidP="003A735B">
            <w:pPr>
              <w:pStyle w:val="NumericTableBodyText"/>
              <w:rPr>
                <w:i/>
                <w:iCs/>
              </w:rPr>
            </w:pPr>
            <w:r w:rsidRPr="002D1B78">
              <w:rPr>
                <w:i/>
                <w:iCs/>
              </w:rPr>
              <w:t>Emmelichthys nitidus</w:t>
            </w:r>
          </w:p>
        </w:tc>
        <w:tc>
          <w:tcPr>
            <w:tcW w:w="2223" w:type="dxa"/>
            <w:shd w:val="clear" w:color="auto" w:fill="D9D9D9" w:themeFill="background1" w:themeFillShade="D9"/>
            <w:noWrap/>
            <w:hideMark/>
          </w:tcPr>
          <w:p w14:paraId="0CA73B07" w14:textId="77777777" w:rsidR="003A735B" w:rsidRPr="0009240C" w:rsidRDefault="003A735B" w:rsidP="006824CC">
            <w:pPr>
              <w:pStyle w:val="NumericTableBodyText"/>
              <w:jc w:val="center"/>
              <w:rPr>
                <w:b/>
                <w:bCs/>
              </w:rPr>
            </w:pPr>
            <w:r w:rsidRPr="0009240C">
              <w:rPr>
                <w:b/>
                <w:bCs/>
              </w:rPr>
              <w:t>7.10</w:t>
            </w:r>
          </w:p>
        </w:tc>
        <w:tc>
          <w:tcPr>
            <w:tcW w:w="927" w:type="dxa"/>
            <w:noWrap/>
            <w:hideMark/>
          </w:tcPr>
          <w:p w14:paraId="63323274" w14:textId="77777777" w:rsidR="003A735B" w:rsidRPr="002D1B78" w:rsidRDefault="003A735B" w:rsidP="006824CC">
            <w:pPr>
              <w:pStyle w:val="NumericTableBodyText"/>
              <w:jc w:val="center"/>
            </w:pPr>
            <w:r w:rsidRPr="005F0537">
              <w:t>0.02</w:t>
            </w:r>
          </w:p>
        </w:tc>
        <w:tc>
          <w:tcPr>
            <w:tcW w:w="927" w:type="dxa"/>
            <w:noWrap/>
            <w:hideMark/>
          </w:tcPr>
          <w:p w14:paraId="17C67C9C" w14:textId="77777777" w:rsidR="003A735B" w:rsidRPr="002D1B78" w:rsidRDefault="003A735B" w:rsidP="006824CC">
            <w:pPr>
              <w:pStyle w:val="NumericTableBodyText"/>
              <w:jc w:val="center"/>
            </w:pPr>
            <w:r w:rsidRPr="005F0537">
              <w:t>0.02</w:t>
            </w:r>
          </w:p>
        </w:tc>
        <w:tc>
          <w:tcPr>
            <w:tcW w:w="1443" w:type="dxa"/>
            <w:shd w:val="clear" w:color="auto" w:fill="D9D9D9" w:themeFill="background1" w:themeFillShade="D9"/>
            <w:noWrap/>
            <w:hideMark/>
          </w:tcPr>
          <w:p w14:paraId="34A738CD" w14:textId="77777777" w:rsidR="003A735B" w:rsidRPr="00E120E9" w:rsidRDefault="003A735B" w:rsidP="006824CC">
            <w:pPr>
              <w:pStyle w:val="NumericTableBodyText"/>
              <w:jc w:val="center"/>
              <w:rPr>
                <w:b/>
                <w:bCs/>
              </w:rPr>
            </w:pPr>
            <w:r w:rsidRPr="00E120E9">
              <w:rPr>
                <w:b/>
                <w:bCs/>
              </w:rPr>
              <w:t>4.20</w:t>
            </w:r>
          </w:p>
        </w:tc>
        <w:tc>
          <w:tcPr>
            <w:tcW w:w="1492" w:type="dxa"/>
            <w:noWrap/>
            <w:hideMark/>
          </w:tcPr>
          <w:p w14:paraId="02A0EEBE" w14:textId="77777777" w:rsidR="003A735B" w:rsidRPr="002D1B78" w:rsidRDefault="003A735B" w:rsidP="006824CC">
            <w:pPr>
              <w:pStyle w:val="NumericTableBodyText"/>
              <w:jc w:val="center"/>
            </w:pPr>
            <w:r w:rsidRPr="005F0537">
              <w:t>0.01</w:t>
            </w:r>
          </w:p>
        </w:tc>
        <w:tc>
          <w:tcPr>
            <w:tcW w:w="1492" w:type="dxa"/>
          </w:tcPr>
          <w:p w14:paraId="72F39F0D" w14:textId="77777777" w:rsidR="003A735B" w:rsidRPr="002D1B78" w:rsidRDefault="003A735B" w:rsidP="006824CC">
            <w:pPr>
              <w:pStyle w:val="NumericTableBodyText"/>
              <w:jc w:val="center"/>
            </w:pPr>
            <w:r w:rsidRPr="005F0537">
              <w:t>0.01</w:t>
            </w:r>
          </w:p>
        </w:tc>
        <w:tc>
          <w:tcPr>
            <w:tcW w:w="1610" w:type="dxa"/>
          </w:tcPr>
          <w:p w14:paraId="0729A021" w14:textId="2CB3229B" w:rsidR="003A735B" w:rsidRPr="002D1B78" w:rsidRDefault="003A735B" w:rsidP="006824CC">
            <w:pPr>
              <w:pStyle w:val="NumericTableBodyText"/>
              <w:jc w:val="center"/>
            </w:pPr>
            <w:r w:rsidRPr="008E3C52">
              <w:t>*</w:t>
            </w:r>
          </w:p>
        </w:tc>
      </w:tr>
      <w:tr w:rsidR="003A735B" w:rsidRPr="002D1B78" w14:paraId="1A6FBB5E" w14:textId="77777777" w:rsidTr="00375645">
        <w:trPr>
          <w:trHeight w:val="290"/>
        </w:trPr>
        <w:tc>
          <w:tcPr>
            <w:tcW w:w="4457" w:type="dxa"/>
            <w:noWrap/>
            <w:hideMark/>
          </w:tcPr>
          <w:p w14:paraId="0B6E2C8D" w14:textId="77777777" w:rsidR="003A735B" w:rsidRPr="002D1B78" w:rsidRDefault="003A735B" w:rsidP="003A735B">
            <w:pPr>
              <w:pStyle w:val="NumericTableBodyText"/>
              <w:rPr>
                <w:i/>
                <w:iCs/>
              </w:rPr>
            </w:pPr>
            <w:r w:rsidRPr="002D1B78">
              <w:rPr>
                <w:i/>
                <w:iCs/>
              </w:rPr>
              <w:t>Engraulis australis</w:t>
            </w:r>
          </w:p>
        </w:tc>
        <w:tc>
          <w:tcPr>
            <w:tcW w:w="2223" w:type="dxa"/>
            <w:noWrap/>
            <w:hideMark/>
          </w:tcPr>
          <w:p w14:paraId="1CAFDE43" w14:textId="77777777" w:rsidR="003A735B" w:rsidRPr="002D1B78" w:rsidRDefault="003A735B" w:rsidP="006824CC">
            <w:pPr>
              <w:pStyle w:val="NumericTableBodyText"/>
              <w:jc w:val="center"/>
            </w:pPr>
            <w:r w:rsidRPr="005F0537">
              <w:t>0.56</w:t>
            </w:r>
          </w:p>
        </w:tc>
        <w:tc>
          <w:tcPr>
            <w:tcW w:w="927" w:type="dxa"/>
            <w:shd w:val="clear" w:color="auto" w:fill="D9D9D9" w:themeFill="background1" w:themeFillShade="D9"/>
            <w:noWrap/>
            <w:hideMark/>
          </w:tcPr>
          <w:p w14:paraId="55496EA0" w14:textId="77777777" w:rsidR="003A735B" w:rsidRPr="00E120E9" w:rsidRDefault="003A735B" w:rsidP="006824CC">
            <w:pPr>
              <w:pStyle w:val="NumericTableBodyText"/>
              <w:jc w:val="center"/>
              <w:rPr>
                <w:b/>
                <w:bCs/>
              </w:rPr>
            </w:pPr>
            <w:r w:rsidRPr="00E120E9">
              <w:rPr>
                <w:b/>
                <w:bCs/>
              </w:rPr>
              <w:t>2.77</w:t>
            </w:r>
          </w:p>
        </w:tc>
        <w:tc>
          <w:tcPr>
            <w:tcW w:w="927" w:type="dxa"/>
            <w:shd w:val="clear" w:color="auto" w:fill="D9D9D9" w:themeFill="background1" w:themeFillShade="D9"/>
            <w:noWrap/>
            <w:hideMark/>
          </w:tcPr>
          <w:p w14:paraId="7D25DBCB" w14:textId="77777777" w:rsidR="003A735B" w:rsidRPr="00E120E9" w:rsidRDefault="003A735B" w:rsidP="006824CC">
            <w:pPr>
              <w:pStyle w:val="NumericTableBodyText"/>
              <w:jc w:val="center"/>
              <w:rPr>
                <w:b/>
                <w:bCs/>
              </w:rPr>
            </w:pPr>
            <w:r w:rsidRPr="00E120E9">
              <w:rPr>
                <w:b/>
                <w:bCs/>
              </w:rPr>
              <w:t>2.93</w:t>
            </w:r>
          </w:p>
        </w:tc>
        <w:tc>
          <w:tcPr>
            <w:tcW w:w="1443" w:type="dxa"/>
            <w:noWrap/>
            <w:hideMark/>
          </w:tcPr>
          <w:p w14:paraId="306DFBA0" w14:textId="77777777" w:rsidR="003A735B" w:rsidRPr="002D1B78" w:rsidRDefault="003A735B" w:rsidP="006824CC">
            <w:pPr>
              <w:pStyle w:val="NumericTableBodyText"/>
              <w:jc w:val="center"/>
            </w:pPr>
            <w:r w:rsidRPr="005F0537">
              <w:t>0.25</w:t>
            </w:r>
          </w:p>
        </w:tc>
        <w:tc>
          <w:tcPr>
            <w:tcW w:w="1492" w:type="dxa"/>
            <w:shd w:val="clear" w:color="auto" w:fill="D9D9D9" w:themeFill="background1" w:themeFillShade="D9"/>
            <w:noWrap/>
            <w:hideMark/>
          </w:tcPr>
          <w:p w14:paraId="693AB5AE" w14:textId="77777777" w:rsidR="003A735B" w:rsidRPr="00E120E9" w:rsidRDefault="003A735B" w:rsidP="006824CC">
            <w:pPr>
              <w:pStyle w:val="NumericTableBodyText"/>
              <w:jc w:val="center"/>
              <w:rPr>
                <w:b/>
                <w:bCs/>
              </w:rPr>
            </w:pPr>
            <w:r w:rsidRPr="00E120E9">
              <w:rPr>
                <w:b/>
                <w:bCs/>
              </w:rPr>
              <w:t>1.03</w:t>
            </w:r>
          </w:p>
        </w:tc>
        <w:tc>
          <w:tcPr>
            <w:tcW w:w="1492" w:type="dxa"/>
            <w:shd w:val="clear" w:color="auto" w:fill="D9D9D9" w:themeFill="background1" w:themeFillShade="D9"/>
          </w:tcPr>
          <w:p w14:paraId="0C58CC2D" w14:textId="77777777" w:rsidR="003A735B" w:rsidRPr="00E120E9" w:rsidRDefault="003A735B" w:rsidP="006824CC">
            <w:pPr>
              <w:pStyle w:val="NumericTableBodyText"/>
              <w:jc w:val="center"/>
              <w:rPr>
                <w:b/>
                <w:bCs/>
              </w:rPr>
            </w:pPr>
            <w:r w:rsidRPr="00E120E9">
              <w:rPr>
                <w:b/>
                <w:bCs/>
              </w:rPr>
              <w:t>1.44</w:t>
            </w:r>
          </w:p>
        </w:tc>
        <w:tc>
          <w:tcPr>
            <w:tcW w:w="1610" w:type="dxa"/>
          </w:tcPr>
          <w:p w14:paraId="459D8668" w14:textId="6F4363BB" w:rsidR="003A735B" w:rsidRPr="002D1B78" w:rsidRDefault="003A735B" w:rsidP="006824CC">
            <w:pPr>
              <w:pStyle w:val="NumericTableBodyText"/>
              <w:jc w:val="center"/>
            </w:pPr>
            <w:r w:rsidRPr="008E3C52">
              <w:t>*</w:t>
            </w:r>
          </w:p>
        </w:tc>
      </w:tr>
      <w:tr w:rsidR="003A735B" w:rsidRPr="002D1B78" w14:paraId="237008FB" w14:textId="77777777" w:rsidTr="00375645">
        <w:trPr>
          <w:trHeight w:val="290"/>
        </w:trPr>
        <w:tc>
          <w:tcPr>
            <w:tcW w:w="4457" w:type="dxa"/>
            <w:noWrap/>
            <w:hideMark/>
          </w:tcPr>
          <w:p w14:paraId="4B73D4A6" w14:textId="77777777" w:rsidR="003A735B" w:rsidRPr="002D1B78" w:rsidRDefault="003A735B" w:rsidP="003A735B">
            <w:pPr>
              <w:pStyle w:val="NumericTableBodyText"/>
              <w:rPr>
                <w:i/>
                <w:iCs/>
              </w:rPr>
            </w:pPr>
            <w:r w:rsidRPr="002D1B78">
              <w:rPr>
                <w:i/>
                <w:iCs/>
              </w:rPr>
              <w:t>Galeorhinus galeus</w:t>
            </w:r>
          </w:p>
        </w:tc>
        <w:tc>
          <w:tcPr>
            <w:tcW w:w="2223" w:type="dxa"/>
            <w:shd w:val="clear" w:color="auto" w:fill="D9D9D9" w:themeFill="background1" w:themeFillShade="D9"/>
            <w:noWrap/>
            <w:hideMark/>
          </w:tcPr>
          <w:p w14:paraId="35B1B36E" w14:textId="77777777" w:rsidR="003A735B" w:rsidRPr="0009240C" w:rsidRDefault="003A735B" w:rsidP="006824CC">
            <w:pPr>
              <w:pStyle w:val="NumericTableBodyText"/>
              <w:jc w:val="center"/>
              <w:rPr>
                <w:b/>
                <w:bCs/>
              </w:rPr>
            </w:pPr>
            <w:r w:rsidRPr="0009240C">
              <w:rPr>
                <w:b/>
                <w:bCs/>
              </w:rPr>
              <w:t>3.80</w:t>
            </w:r>
          </w:p>
        </w:tc>
        <w:tc>
          <w:tcPr>
            <w:tcW w:w="927" w:type="dxa"/>
            <w:noWrap/>
            <w:hideMark/>
          </w:tcPr>
          <w:p w14:paraId="350A0290" w14:textId="77777777" w:rsidR="003A735B" w:rsidRPr="002D1B78" w:rsidRDefault="003A735B" w:rsidP="006824CC">
            <w:pPr>
              <w:pStyle w:val="NumericTableBodyText"/>
              <w:jc w:val="center"/>
            </w:pPr>
            <w:r w:rsidRPr="005F0537">
              <w:t>0.78</w:t>
            </w:r>
          </w:p>
        </w:tc>
        <w:tc>
          <w:tcPr>
            <w:tcW w:w="927" w:type="dxa"/>
            <w:noWrap/>
            <w:hideMark/>
          </w:tcPr>
          <w:p w14:paraId="5C110D7A" w14:textId="77777777" w:rsidR="003A735B" w:rsidRPr="002D1B78" w:rsidRDefault="003A735B" w:rsidP="006824CC">
            <w:pPr>
              <w:pStyle w:val="NumericTableBodyText"/>
              <w:jc w:val="center"/>
            </w:pPr>
            <w:r w:rsidRPr="005F0537">
              <w:t>0.98</w:t>
            </w:r>
          </w:p>
        </w:tc>
        <w:tc>
          <w:tcPr>
            <w:tcW w:w="1443" w:type="dxa"/>
            <w:shd w:val="clear" w:color="auto" w:fill="D9D9D9" w:themeFill="background1" w:themeFillShade="D9"/>
            <w:noWrap/>
            <w:hideMark/>
          </w:tcPr>
          <w:p w14:paraId="153EDFE2" w14:textId="77777777" w:rsidR="003A735B" w:rsidRPr="00E120E9" w:rsidRDefault="003A735B" w:rsidP="006824CC">
            <w:pPr>
              <w:pStyle w:val="NumericTableBodyText"/>
              <w:jc w:val="center"/>
              <w:rPr>
                <w:b/>
                <w:bCs/>
              </w:rPr>
            </w:pPr>
            <w:r w:rsidRPr="00E120E9">
              <w:rPr>
                <w:b/>
                <w:bCs/>
              </w:rPr>
              <w:t>3.01</w:t>
            </w:r>
          </w:p>
        </w:tc>
        <w:tc>
          <w:tcPr>
            <w:tcW w:w="1492" w:type="dxa"/>
            <w:noWrap/>
            <w:hideMark/>
          </w:tcPr>
          <w:p w14:paraId="5FE6F42D" w14:textId="77777777" w:rsidR="003A735B" w:rsidRPr="002D1B78" w:rsidRDefault="003A735B" w:rsidP="006824CC">
            <w:pPr>
              <w:pStyle w:val="NumericTableBodyText"/>
              <w:jc w:val="center"/>
            </w:pPr>
            <w:r w:rsidRPr="005F0537">
              <w:t>0.13</w:t>
            </w:r>
          </w:p>
        </w:tc>
        <w:tc>
          <w:tcPr>
            <w:tcW w:w="1492" w:type="dxa"/>
          </w:tcPr>
          <w:p w14:paraId="3A32482D" w14:textId="77777777" w:rsidR="003A735B" w:rsidRPr="002D1B78" w:rsidRDefault="003A735B" w:rsidP="006824CC">
            <w:pPr>
              <w:pStyle w:val="NumericTableBodyText"/>
              <w:jc w:val="center"/>
            </w:pPr>
            <w:r w:rsidRPr="005F0537">
              <w:t>0.17</w:t>
            </w:r>
          </w:p>
        </w:tc>
        <w:tc>
          <w:tcPr>
            <w:tcW w:w="1610" w:type="dxa"/>
          </w:tcPr>
          <w:p w14:paraId="3607BA6B" w14:textId="0755EB75" w:rsidR="003A735B" w:rsidRPr="002D1B78" w:rsidRDefault="003A735B" w:rsidP="006824CC">
            <w:pPr>
              <w:pStyle w:val="NumericTableBodyText"/>
              <w:jc w:val="center"/>
            </w:pPr>
            <w:r w:rsidRPr="008E3C52">
              <w:t>*</w:t>
            </w:r>
          </w:p>
        </w:tc>
      </w:tr>
      <w:tr w:rsidR="003A735B" w:rsidRPr="002D1B78" w14:paraId="3847FDCD" w14:textId="77777777" w:rsidTr="00375645">
        <w:trPr>
          <w:trHeight w:val="290"/>
        </w:trPr>
        <w:tc>
          <w:tcPr>
            <w:tcW w:w="4457" w:type="dxa"/>
            <w:noWrap/>
            <w:hideMark/>
          </w:tcPr>
          <w:p w14:paraId="1C155CED" w14:textId="77777777" w:rsidR="003A735B" w:rsidRPr="002D1B78" w:rsidRDefault="003A735B" w:rsidP="003A735B">
            <w:pPr>
              <w:pStyle w:val="NumericTableBodyText"/>
              <w:rPr>
                <w:i/>
                <w:iCs/>
              </w:rPr>
            </w:pPr>
            <w:r w:rsidRPr="002D1B78">
              <w:rPr>
                <w:i/>
                <w:iCs/>
              </w:rPr>
              <w:t>Genyagnus monopterygius</w:t>
            </w:r>
          </w:p>
        </w:tc>
        <w:tc>
          <w:tcPr>
            <w:tcW w:w="2223" w:type="dxa"/>
            <w:noWrap/>
            <w:hideMark/>
          </w:tcPr>
          <w:p w14:paraId="7A9ABE78" w14:textId="77777777" w:rsidR="003A735B" w:rsidRPr="002D1B78" w:rsidRDefault="003A735B" w:rsidP="006824CC">
            <w:pPr>
              <w:pStyle w:val="NumericTableBodyText"/>
              <w:jc w:val="center"/>
            </w:pPr>
            <w:r w:rsidRPr="005F0537">
              <w:t>0.88</w:t>
            </w:r>
          </w:p>
        </w:tc>
        <w:tc>
          <w:tcPr>
            <w:tcW w:w="927" w:type="dxa"/>
            <w:shd w:val="clear" w:color="auto" w:fill="D9D9D9" w:themeFill="background1" w:themeFillShade="D9"/>
            <w:noWrap/>
            <w:hideMark/>
          </w:tcPr>
          <w:p w14:paraId="526E011D" w14:textId="77777777" w:rsidR="003A735B" w:rsidRPr="00E120E9" w:rsidRDefault="003A735B" w:rsidP="006824CC">
            <w:pPr>
              <w:pStyle w:val="NumericTableBodyText"/>
              <w:jc w:val="center"/>
              <w:rPr>
                <w:b/>
                <w:bCs/>
              </w:rPr>
            </w:pPr>
            <w:r w:rsidRPr="00E120E9">
              <w:rPr>
                <w:b/>
                <w:bCs/>
              </w:rPr>
              <w:t>2.24</w:t>
            </w:r>
          </w:p>
        </w:tc>
        <w:tc>
          <w:tcPr>
            <w:tcW w:w="927" w:type="dxa"/>
            <w:shd w:val="clear" w:color="auto" w:fill="D9D9D9" w:themeFill="background1" w:themeFillShade="D9"/>
            <w:noWrap/>
            <w:hideMark/>
          </w:tcPr>
          <w:p w14:paraId="612D9E22" w14:textId="77777777" w:rsidR="003A735B" w:rsidRPr="00E120E9" w:rsidRDefault="003A735B" w:rsidP="006824CC">
            <w:pPr>
              <w:pStyle w:val="NumericTableBodyText"/>
              <w:jc w:val="center"/>
              <w:rPr>
                <w:b/>
                <w:bCs/>
              </w:rPr>
            </w:pPr>
            <w:r w:rsidRPr="00E120E9">
              <w:rPr>
                <w:b/>
                <w:bCs/>
              </w:rPr>
              <w:t>2.62</w:t>
            </w:r>
          </w:p>
        </w:tc>
        <w:tc>
          <w:tcPr>
            <w:tcW w:w="1443" w:type="dxa"/>
            <w:noWrap/>
            <w:hideMark/>
          </w:tcPr>
          <w:p w14:paraId="2E186E12" w14:textId="77777777" w:rsidR="003A735B" w:rsidRPr="002D1B78" w:rsidRDefault="003A735B" w:rsidP="006824CC">
            <w:pPr>
              <w:pStyle w:val="NumericTableBodyText"/>
              <w:jc w:val="center"/>
            </w:pPr>
            <w:r w:rsidRPr="005F0537">
              <w:t>0.43</w:t>
            </w:r>
          </w:p>
        </w:tc>
        <w:tc>
          <w:tcPr>
            <w:tcW w:w="1492" w:type="dxa"/>
            <w:shd w:val="clear" w:color="auto" w:fill="D9D9D9" w:themeFill="background1" w:themeFillShade="D9"/>
            <w:noWrap/>
            <w:hideMark/>
          </w:tcPr>
          <w:p w14:paraId="09EDC06C" w14:textId="77777777" w:rsidR="003A735B" w:rsidRPr="00E120E9" w:rsidRDefault="003A735B" w:rsidP="006824CC">
            <w:pPr>
              <w:pStyle w:val="NumericTableBodyText"/>
              <w:jc w:val="center"/>
              <w:rPr>
                <w:b/>
                <w:bCs/>
              </w:rPr>
            </w:pPr>
            <w:r w:rsidRPr="00E120E9">
              <w:rPr>
                <w:b/>
                <w:bCs/>
              </w:rPr>
              <w:t>1.16</w:t>
            </w:r>
          </w:p>
        </w:tc>
        <w:tc>
          <w:tcPr>
            <w:tcW w:w="1492" w:type="dxa"/>
            <w:shd w:val="clear" w:color="auto" w:fill="D9D9D9" w:themeFill="background1" w:themeFillShade="D9"/>
          </w:tcPr>
          <w:p w14:paraId="00FBB7D8" w14:textId="77777777" w:rsidR="003A735B" w:rsidRPr="00E120E9" w:rsidRDefault="003A735B" w:rsidP="006824CC">
            <w:pPr>
              <w:pStyle w:val="NumericTableBodyText"/>
              <w:jc w:val="center"/>
              <w:rPr>
                <w:b/>
                <w:bCs/>
              </w:rPr>
            </w:pPr>
            <w:r w:rsidRPr="00E120E9">
              <w:rPr>
                <w:b/>
                <w:bCs/>
              </w:rPr>
              <w:t>1.50</w:t>
            </w:r>
          </w:p>
        </w:tc>
        <w:tc>
          <w:tcPr>
            <w:tcW w:w="1610" w:type="dxa"/>
          </w:tcPr>
          <w:p w14:paraId="53C88D51" w14:textId="063697FD" w:rsidR="003A735B" w:rsidRPr="002D1B78" w:rsidRDefault="003A735B" w:rsidP="006824CC">
            <w:pPr>
              <w:pStyle w:val="NumericTableBodyText"/>
              <w:jc w:val="center"/>
            </w:pPr>
            <w:r w:rsidRPr="008E3C52">
              <w:t>*</w:t>
            </w:r>
          </w:p>
        </w:tc>
      </w:tr>
      <w:tr w:rsidR="003A735B" w:rsidRPr="002D1B78" w14:paraId="11DF0DB9" w14:textId="77777777" w:rsidTr="00375645">
        <w:trPr>
          <w:trHeight w:val="290"/>
        </w:trPr>
        <w:tc>
          <w:tcPr>
            <w:tcW w:w="4457" w:type="dxa"/>
            <w:noWrap/>
            <w:hideMark/>
          </w:tcPr>
          <w:p w14:paraId="3CE0698E" w14:textId="77777777" w:rsidR="003A735B" w:rsidRPr="002D1B78" w:rsidRDefault="003A735B" w:rsidP="003A735B">
            <w:pPr>
              <w:pStyle w:val="NumericTableBodyText"/>
              <w:rPr>
                <w:i/>
                <w:iCs/>
              </w:rPr>
            </w:pPr>
            <w:r w:rsidRPr="002D1B78">
              <w:rPr>
                <w:i/>
                <w:iCs/>
              </w:rPr>
              <w:t>Genypterus blacodes</w:t>
            </w:r>
          </w:p>
        </w:tc>
        <w:tc>
          <w:tcPr>
            <w:tcW w:w="2223" w:type="dxa"/>
            <w:shd w:val="clear" w:color="auto" w:fill="D9D9D9" w:themeFill="background1" w:themeFillShade="D9"/>
            <w:noWrap/>
            <w:hideMark/>
          </w:tcPr>
          <w:p w14:paraId="083E3C63" w14:textId="77777777" w:rsidR="003A735B" w:rsidRPr="0009240C" w:rsidRDefault="003A735B" w:rsidP="006824CC">
            <w:pPr>
              <w:pStyle w:val="NumericTableBodyText"/>
              <w:jc w:val="center"/>
              <w:rPr>
                <w:b/>
                <w:bCs/>
              </w:rPr>
            </w:pPr>
            <w:r w:rsidRPr="0009240C">
              <w:rPr>
                <w:b/>
                <w:bCs/>
              </w:rPr>
              <w:t>5.20</w:t>
            </w:r>
          </w:p>
        </w:tc>
        <w:tc>
          <w:tcPr>
            <w:tcW w:w="927" w:type="dxa"/>
            <w:noWrap/>
            <w:hideMark/>
          </w:tcPr>
          <w:p w14:paraId="3C2FE41C" w14:textId="77777777" w:rsidR="003A735B" w:rsidRPr="002D1B78" w:rsidRDefault="003A735B" w:rsidP="006824CC">
            <w:pPr>
              <w:pStyle w:val="NumericTableBodyText"/>
              <w:jc w:val="center"/>
            </w:pPr>
            <w:r w:rsidRPr="005F0537">
              <w:t>0.04</w:t>
            </w:r>
          </w:p>
        </w:tc>
        <w:tc>
          <w:tcPr>
            <w:tcW w:w="927" w:type="dxa"/>
            <w:noWrap/>
            <w:hideMark/>
          </w:tcPr>
          <w:p w14:paraId="144EC890" w14:textId="77777777" w:rsidR="003A735B" w:rsidRPr="002D1B78" w:rsidRDefault="003A735B" w:rsidP="006824CC">
            <w:pPr>
              <w:pStyle w:val="NumericTableBodyText"/>
              <w:jc w:val="center"/>
            </w:pPr>
            <w:r w:rsidRPr="005F0537">
              <w:t>0.06</w:t>
            </w:r>
          </w:p>
        </w:tc>
        <w:tc>
          <w:tcPr>
            <w:tcW w:w="1443" w:type="dxa"/>
            <w:noWrap/>
            <w:hideMark/>
          </w:tcPr>
          <w:p w14:paraId="2D70ED3E" w14:textId="77777777" w:rsidR="003A735B" w:rsidRPr="002D1B78" w:rsidRDefault="003A735B" w:rsidP="006824CC">
            <w:pPr>
              <w:pStyle w:val="NumericTableBodyText"/>
              <w:jc w:val="center"/>
            </w:pPr>
            <w:r w:rsidRPr="005F0537">
              <w:t>2.25</w:t>
            </w:r>
          </w:p>
        </w:tc>
        <w:tc>
          <w:tcPr>
            <w:tcW w:w="1492" w:type="dxa"/>
            <w:noWrap/>
            <w:hideMark/>
          </w:tcPr>
          <w:p w14:paraId="18E4E432" w14:textId="77777777" w:rsidR="003A735B" w:rsidRPr="002D1B78" w:rsidRDefault="003A735B" w:rsidP="006824CC">
            <w:pPr>
              <w:pStyle w:val="NumericTableBodyText"/>
              <w:jc w:val="center"/>
            </w:pPr>
            <w:r w:rsidRPr="005F0537">
              <w:t>0.01</w:t>
            </w:r>
          </w:p>
        </w:tc>
        <w:tc>
          <w:tcPr>
            <w:tcW w:w="1492" w:type="dxa"/>
          </w:tcPr>
          <w:p w14:paraId="201313A7" w14:textId="77777777" w:rsidR="003A735B" w:rsidRPr="002D1B78" w:rsidRDefault="003A735B" w:rsidP="006824CC">
            <w:pPr>
              <w:pStyle w:val="NumericTableBodyText"/>
              <w:jc w:val="center"/>
            </w:pPr>
            <w:r w:rsidRPr="005F0537">
              <w:t>0.02</w:t>
            </w:r>
          </w:p>
        </w:tc>
        <w:tc>
          <w:tcPr>
            <w:tcW w:w="1610" w:type="dxa"/>
          </w:tcPr>
          <w:p w14:paraId="16E5BE12" w14:textId="77716607" w:rsidR="003A735B" w:rsidRPr="002D1B78" w:rsidRDefault="003A735B" w:rsidP="006824CC">
            <w:pPr>
              <w:pStyle w:val="NumericTableBodyText"/>
              <w:jc w:val="center"/>
            </w:pPr>
            <w:r w:rsidRPr="008E3C52">
              <w:t>*</w:t>
            </w:r>
          </w:p>
        </w:tc>
      </w:tr>
      <w:tr w:rsidR="003A735B" w:rsidRPr="002D1B78" w14:paraId="045CD142" w14:textId="77777777" w:rsidTr="00375645">
        <w:trPr>
          <w:trHeight w:val="290"/>
        </w:trPr>
        <w:tc>
          <w:tcPr>
            <w:tcW w:w="4457" w:type="dxa"/>
            <w:noWrap/>
            <w:hideMark/>
          </w:tcPr>
          <w:p w14:paraId="351E3797" w14:textId="77777777" w:rsidR="003A735B" w:rsidRPr="002D1B78" w:rsidRDefault="003A735B" w:rsidP="003A735B">
            <w:pPr>
              <w:pStyle w:val="NumericTableBodyText"/>
              <w:rPr>
                <w:i/>
                <w:iCs/>
              </w:rPr>
            </w:pPr>
            <w:r w:rsidRPr="002D1B78">
              <w:rPr>
                <w:i/>
                <w:iCs/>
              </w:rPr>
              <w:t>Girella tricuspidata</w:t>
            </w:r>
          </w:p>
        </w:tc>
        <w:tc>
          <w:tcPr>
            <w:tcW w:w="2223" w:type="dxa"/>
            <w:noWrap/>
            <w:hideMark/>
          </w:tcPr>
          <w:p w14:paraId="63477D56" w14:textId="77777777" w:rsidR="003A735B" w:rsidRPr="002D1B78" w:rsidRDefault="003A735B" w:rsidP="006824CC">
            <w:pPr>
              <w:pStyle w:val="NumericTableBodyText"/>
              <w:jc w:val="center"/>
            </w:pPr>
            <w:r w:rsidRPr="005F0537">
              <w:t>0.07</w:t>
            </w:r>
          </w:p>
        </w:tc>
        <w:tc>
          <w:tcPr>
            <w:tcW w:w="927" w:type="dxa"/>
            <w:shd w:val="clear" w:color="auto" w:fill="D9D9D9" w:themeFill="background1" w:themeFillShade="D9"/>
            <w:noWrap/>
            <w:hideMark/>
          </w:tcPr>
          <w:p w14:paraId="44B0907B" w14:textId="77777777" w:rsidR="003A735B" w:rsidRPr="00E120E9" w:rsidRDefault="003A735B" w:rsidP="006824CC">
            <w:pPr>
              <w:pStyle w:val="NumericTableBodyText"/>
              <w:jc w:val="center"/>
              <w:rPr>
                <w:b/>
                <w:bCs/>
              </w:rPr>
            </w:pPr>
            <w:r w:rsidRPr="00E120E9">
              <w:rPr>
                <w:b/>
                <w:bCs/>
              </w:rPr>
              <w:t>7.23</w:t>
            </w:r>
          </w:p>
        </w:tc>
        <w:tc>
          <w:tcPr>
            <w:tcW w:w="927" w:type="dxa"/>
            <w:shd w:val="clear" w:color="auto" w:fill="D9D9D9" w:themeFill="background1" w:themeFillShade="D9"/>
            <w:noWrap/>
            <w:hideMark/>
          </w:tcPr>
          <w:p w14:paraId="44A38CC2" w14:textId="77777777" w:rsidR="003A735B" w:rsidRPr="00E120E9" w:rsidRDefault="003A735B" w:rsidP="006824CC">
            <w:pPr>
              <w:pStyle w:val="NumericTableBodyText"/>
              <w:jc w:val="center"/>
              <w:rPr>
                <w:b/>
                <w:bCs/>
              </w:rPr>
            </w:pPr>
            <w:r w:rsidRPr="00E120E9">
              <w:rPr>
                <w:b/>
                <w:bCs/>
              </w:rPr>
              <w:t>11.70</w:t>
            </w:r>
          </w:p>
        </w:tc>
        <w:tc>
          <w:tcPr>
            <w:tcW w:w="1443" w:type="dxa"/>
            <w:noWrap/>
            <w:hideMark/>
          </w:tcPr>
          <w:p w14:paraId="515BD2A8" w14:textId="77777777" w:rsidR="003A735B" w:rsidRPr="002D1B78" w:rsidRDefault="003A735B" w:rsidP="006824CC">
            <w:pPr>
              <w:pStyle w:val="NumericTableBodyText"/>
              <w:jc w:val="center"/>
            </w:pPr>
            <w:r w:rsidRPr="005F0537">
              <w:t>0.05</w:t>
            </w:r>
          </w:p>
        </w:tc>
        <w:tc>
          <w:tcPr>
            <w:tcW w:w="1492" w:type="dxa"/>
            <w:shd w:val="clear" w:color="auto" w:fill="D9D9D9" w:themeFill="background1" w:themeFillShade="D9"/>
            <w:noWrap/>
            <w:hideMark/>
          </w:tcPr>
          <w:p w14:paraId="752CB661" w14:textId="77777777" w:rsidR="003A735B" w:rsidRPr="00E120E9" w:rsidRDefault="003A735B" w:rsidP="006824CC">
            <w:pPr>
              <w:pStyle w:val="NumericTableBodyText"/>
              <w:jc w:val="center"/>
              <w:rPr>
                <w:b/>
                <w:bCs/>
              </w:rPr>
            </w:pPr>
            <w:r w:rsidRPr="00E120E9">
              <w:rPr>
                <w:b/>
                <w:bCs/>
              </w:rPr>
              <w:t>0.88</w:t>
            </w:r>
          </w:p>
        </w:tc>
        <w:tc>
          <w:tcPr>
            <w:tcW w:w="1492" w:type="dxa"/>
            <w:shd w:val="clear" w:color="auto" w:fill="D9D9D9" w:themeFill="background1" w:themeFillShade="D9"/>
          </w:tcPr>
          <w:p w14:paraId="4F5DA92A" w14:textId="77777777" w:rsidR="003A735B" w:rsidRPr="00E120E9" w:rsidRDefault="003A735B" w:rsidP="006824CC">
            <w:pPr>
              <w:pStyle w:val="NumericTableBodyText"/>
              <w:jc w:val="center"/>
              <w:rPr>
                <w:b/>
                <w:bCs/>
              </w:rPr>
            </w:pPr>
            <w:r w:rsidRPr="00E120E9">
              <w:rPr>
                <w:b/>
                <w:bCs/>
              </w:rPr>
              <w:t>1.01</w:t>
            </w:r>
          </w:p>
        </w:tc>
        <w:tc>
          <w:tcPr>
            <w:tcW w:w="1610" w:type="dxa"/>
          </w:tcPr>
          <w:p w14:paraId="572F88E6" w14:textId="5463FF52" w:rsidR="003A735B" w:rsidRPr="002D1B78" w:rsidRDefault="003A735B" w:rsidP="006824CC">
            <w:pPr>
              <w:pStyle w:val="NumericTableBodyText"/>
              <w:jc w:val="center"/>
            </w:pPr>
            <w:r w:rsidRPr="008E3C52">
              <w:t>*</w:t>
            </w:r>
          </w:p>
        </w:tc>
      </w:tr>
      <w:tr w:rsidR="003A735B" w:rsidRPr="002D1B78" w14:paraId="722524EC" w14:textId="77777777" w:rsidTr="00375645">
        <w:trPr>
          <w:trHeight w:val="290"/>
        </w:trPr>
        <w:tc>
          <w:tcPr>
            <w:tcW w:w="4457" w:type="dxa"/>
            <w:noWrap/>
            <w:hideMark/>
          </w:tcPr>
          <w:p w14:paraId="77D472D7" w14:textId="77777777" w:rsidR="003A735B" w:rsidRPr="002D1B78" w:rsidRDefault="003A735B" w:rsidP="003A735B">
            <w:pPr>
              <w:pStyle w:val="NumericTableBodyText"/>
              <w:rPr>
                <w:i/>
                <w:iCs/>
              </w:rPr>
            </w:pPr>
            <w:r w:rsidRPr="002D1B78">
              <w:rPr>
                <w:i/>
                <w:iCs/>
              </w:rPr>
              <w:t>Heptranchias perlo</w:t>
            </w:r>
          </w:p>
        </w:tc>
        <w:tc>
          <w:tcPr>
            <w:tcW w:w="2223" w:type="dxa"/>
            <w:shd w:val="clear" w:color="auto" w:fill="D9D9D9" w:themeFill="background1" w:themeFillShade="D9"/>
            <w:noWrap/>
            <w:hideMark/>
          </w:tcPr>
          <w:p w14:paraId="2C46A635" w14:textId="77777777" w:rsidR="003A735B" w:rsidRPr="0009240C" w:rsidRDefault="003A735B" w:rsidP="006824CC">
            <w:pPr>
              <w:pStyle w:val="NumericTableBodyText"/>
              <w:jc w:val="center"/>
              <w:rPr>
                <w:b/>
                <w:bCs/>
              </w:rPr>
            </w:pPr>
            <w:r w:rsidRPr="0009240C">
              <w:rPr>
                <w:b/>
                <w:bCs/>
              </w:rPr>
              <w:t>6.46</w:t>
            </w:r>
          </w:p>
        </w:tc>
        <w:tc>
          <w:tcPr>
            <w:tcW w:w="927" w:type="dxa"/>
            <w:noWrap/>
            <w:hideMark/>
          </w:tcPr>
          <w:p w14:paraId="495FB216" w14:textId="77777777" w:rsidR="003A735B" w:rsidRPr="002D1B78" w:rsidRDefault="003A735B" w:rsidP="006824CC">
            <w:pPr>
              <w:pStyle w:val="NumericTableBodyText"/>
              <w:jc w:val="center"/>
            </w:pPr>
            <w:r w:rsidRPr="005F0537">
              <w:t>0.01</w:t>
            </w:r>
          </w:p>
        </w:tc>
        <w:tc>
          <w:tcPr>
            <w:tcW w:w="927" w:type="dxa"/>
            <w:noWrap/>
            <w:hideMark/>
          </w:tcPr>
          <w:p w14:paraId="773FD393"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66A4A995" w14:textId="77777777" w:rsidR="003A735B" w:rsidRPr="00E120E9" w:rsidRDefault="003A735B" w:rsidP="006824CC">
            <w:pPr>
              <w:pStyle w:val="NumericTableBodyText"/>
              <w:jc w:val="center"/>
              <w:rPr>
                <w:b/>
                <w:bCs/>
              </w:rPr>
            </w:pPr>
            <w:r w:rsidRPr="00E120E9">
              <w:rPr>
                <w:b/>
                <w:bCs/>
              </w:rPr>
              <w:t>3.84</w:t>
            </w:r>
          </w:p>
        </w:tc>
        <w:tc>
          <w:tcPr>
            <w:tcW w:w="1492" w:type="dxa"/>
            <w:noWrap/>
            <w:hideMark/>
          </w:tcPr>
          <w:p w14:paraId="72415CE5" w14:textId="77777777" w:rsidR="003A735B" w:rsidRPr="002D1B78" w:rsidRDefault="003A735B" w:rsidP="006824CC">
            <w:pPr>
              <w:pStyle w:val="NumericTableBodyText"/>
              <w:jc w:val="center"/>
            </w:pPr>
            <w:r w:rsidRPr="005F0537">
              <w:t>0.00</w:t>
            </w:r>
          </w:p>
        </w:tc>
        <w:tc>
          <w:tcPr>
            <w:tcW w:w="1492" w:type="dxa"/>
          </w:tcPr>
          <w:p w14:paraId="5095BF0B" w14:textId="77777777" w:rsidR="003A735B" w:rsidRPr="002D1B78" w:rsidRDefault="003A735B" w:rsidP="006824CC">
            <w:pPr>
              <w:pStyle w:val="NumericTableBodyText"/>
              <w:jc w:val="center"/>
            </w:pPr>
            <w:r w:rsidRPr="005F0537">
              <w:t>0.00</w:t>
            </w:r>
          </w:p>
        </w:tc>
        <w:tc>
          <w:tcPr>
            <w:tcW w:w="1610" w:type="dxa"/>
          </w:tcPr>
          <w:p w14:paraId="1BCEDA98" w14:textId="1B46D278" w:rsidR="003A735B" w:rsidRPr="002D1B78" w:rsidRDefault="003A735B" w:rsidP="006824CC">
            <w:pPr>
              <w:pStyle w:val="NumericTableBodyText"/>
              <w:jc w:val="center"/>
            </w:pPr>
            <w:r w:rsidRPr="008E3C52">
              <w:t>*</w:t>
            </w:r>
          </w:p>
        </w:tc>
      </w:tr>
      <w:tr w:rsidR="003A735B" w:rsidRPr="002D1B78" w14:paraId="1F5155A2" w14:textId="77777777" w:rsidTr="00375645">
        <w:trPr>
          <w:trHeight w:val="290"/>
        </w:trPr>
        <w:tc>
          <w:tcPr>
            <w:tcW w:w="4457" w:type="dxa"/>
            <w:noWrap/>
            <w:hideMark/>
          </w:tcPr>
          <w:p w14:paraId="1606637A" w14:textId="77777777" w:rsidR="003A735B" w:rsidRPr="002D1B78" w:rsidRDefault="003A735B" w:rsidP="003A735B">
            <w:pPr>
              <w:pStyle w:val="NumericTableBodyText"/>
              <w:rPr>
                <w:i/>
                <w:iCs/>
              </w:rPr>
            </w:pPr>
            <w:r w:rsidRPr="002D1B78">
              <w:rPr>
                <w:i/>
                <w:iCs/>
              </w:rPr>
              <w:t>Hoplichthys haswelli</w:t>
            </w:r>
          </w:p>
        </w:tc>
        <w:tc>
          <w:tcPr>
            <w:tcW w:w="2223" w:type="dxa"/>
            <w:shd w:val="clear" w:color="auto" w:fill="D9D9D9" w:themeFill="background1" w:themeFillShade="D9"/>
            <w:noWrap/>
            <w:hideMark/>
          </w:tcPr>
          <w:p w14:paraId="0E230EF9" w14:textId="77777777" w:rsidR="003A735B" w:rsidRPr="0009240C" w:rsidRDefault="003A735B" w:rsidP="006824CC">
            <w:pPr>
              <w:pStyle w:val="NumericTableBodyText"/>
              <w:jc w:val="center"/>
              <w:rPr>
                <w:b/>
                <w:bCs/>
              </w:rPr>
            </w:pPr>
            <w:r w:rsidRPr="0009240C">
              <w:rPr>
                <w:b/>
                <w:bCs/>
              </w:rPr>
              <w:t>2.80</w:t>
            </w:r>
          </w:p>
        </w:tc>
        <w:tc>
          <w:tcPr>
            <w:tcW w:w="927" w:type="dxa"/>
            <w:noWrap/>
            <w:hideMark/>
          </w:tcPr>
          <w:p w14:paraId="562551EF" w14:textId="77777777" w:rsidR="003A735B" w:rsidRPr="002D1B78" w:rsidRDefault="003A735B" w:rsidP="006824CC">
            <w:pPr>
              <w:pStyle w:val="NumericTableBodyText"/>
              <w:jc w:val="center"/>
            </w:pPr>
            <w:r w:rsidRPr="005F0537">
              <w:t>0.00</w:t>
            </w:r>
          </w:p>
        </w:tc>
        <w:tc>
          <w:tcPr>
            <w:tcW w:w="927" w:type="dxa"/>
            <w:noWrap/>
            <w:hideMark/>
          </w:tcPr>
          <w:p w14:paraId="70C525E6" w14:textId="77777777" w:rsidR="003A735B" w:rsidRPr="002D1B78" w:rsidRDefault="003A735B" w:rsidP="006824CC">
            <w:pPr>
              <w:pStyle w:val="NumericTableBodyText"/>
              <w:jc w:val="center"/>
            </w:pPr>
            <w:r w:rsidRPr="005F0537">
              <w:t>0.01</w:t>
            </w:r>
          </w:p>
        </w:tc>
        <w:tc>
          <w:tcPr>
            <w:tcW w:w="1443" w:type="dxa"/>
            <w:noWrap/>
            <w:hideMark/>
          </w:tcPr>
          <w:p w14:paraId="564BCDDB" w14:textId="77777777" w:rsidR="003A735B" w:rsidRPr="002D1B78" w:rsidRDefault="003A735B" w:rsidP="006824CC">
            <w:pPr>
              <w:pStyle w:val="NumericTableBodyText"/>
              <w:jc w:val="center"/>
            </w:pPr>
            <w:r w:rsidRPr="005F0537">
              <w:t>0.58</w:t>
            </w:r>
          </w:p>
        </w:tc>
        <w:tc>
          <w:tcPr>
            <w:tcW w:w="1492" w:type="dxa"/>
            <w:noWrap/>
            <w:hideMark/>
          </w:tcPr>
          <w:p w14:paraId="70450872" w14:textId="77777777" w:rsidR="003A735B" w:rsidRPr="002D1B78" w:rsidRDefault="003A735B" w:rsidP="006824CC">
            <w:pPr>
              <w:pStyle w:val="NumericTableBodyText"/>
              <w:jc w:val="center"/>
            </w:pPr>
            <w:r w:rsidRPr="005F0537">
              <w:t>0.00</w:t>
            </w:r>
          </w:p>
        </w:tc>
        <w:tc>
          <w:tcPr>
            <w:tcW w:w="1492" w:type="dxa"/>
          </w:tcPr>
          <w:p w14:paraId="2361DE99" w14:textId="77777777" w:rsidR="003A735B" w:rsidRPr="002D1B78" w:rsidRDefault="003A735B" w:rsidP="006824CC">
            <w:pPr>
              <w:pStyle w:val="NumericTableBodyText"/>
              <w:jc w:val="center"/>
            </w:pPr>
            <w:r w:rsidRPr="005F0537">
              <w:t>0.00</w:t>
            </w:r>
          </w:p>
        </w:tc>
        <w:tc>
          <w:tcPr>
            <w:tcW w:w="1610" w:type="dxa"/>
          </w:tcPr>
          <w:p w14:paraId="7CA55DAF" w14:textId="07050BBB" w:rsidR="003A735B" w:rsidRPr="002D1B78" w:rsidRDefault="003A735B" w:rsidP="006824CC">
            <w:pPr>
              <w:pStyle w:val="NumericTableBodyText"/>
              <w:jc w:val="center"/>
            </w:pPr>
            <w:r w:rsidRPr="008E3C52">
              <w:t>*</w:t>
            </w:r>
          </w:p>
        </w:tc>
      </w:tr>
      <w:tr w:rsidR="003A735B" w:rsidRPr="002D1B78" w14:paraId="6538B790" w14:textId="77777777" w:rsidTr="00375645">
        <w:trPr>
          <w:trHeight w:val="290"/>
        </w:trPr>
        <w:tc>
          <w:tcPr>
            <w:tcW w:w="4457" w:type="dxa"/>
            <w:noWrap/>
            <w:hideMark/>
          </w:tcPr>
          <w:p w14:paraId="0E4EF435" w14:textId="77777777" w:rsidR="003A735B" w:rsidRPr="002D1B78" w:rsidRDefault="003A735B" w:rsidP="003A735B">
            <w:pPr>
              <w:pStyle w:val="NumericTableBodyText"/>
              <w:rPr>
                <w:i/>
                <w:iCs/>
              </w:rPr>
            </w:pPr>
            <w:r w:rsidRPr="002D1B78">
              <w:rPr>
                <w:i/>
                <w:iCs/>
              </w:rPr>
              <w:t>Hoplostethus mediterraneus</w:t>
            </w:r>
          </w:p>
        </w:tc>
        <w:tc>
          <w:tcPr>
            <w:tcW w:w="2223" w:type="dxa"/>
            <w:shd w:val="clear" w:color="auto" w:fill="D9D9D9" w:themeFill="background1" w:themeFillShade="D9"/>
            <w:noWrap/>
            <w:hideMark/>
          </w:tcPr>
          <w:p w14:paraId="05FB4C41" w14:textId="77777777" w:rsidR="003A735B" w:rsidRPr="0009240C" w:rsidRDefault="003A735B" w:rsidP="006824CC">
            <w:pPr>
              <w:pStyle w:val="NumericTableBodyText"/>
              <w:jc w:val="center"/>
              <w:rPr>
                <w:b/>
                <w:bCs/>
              </w:rPr>
            </w:pPr>
            <w:r w:rsidRPr="0009240C">
              <w:rPr>
                <w:b/>
                <w:bCs/>
              </w:rPr>
              <w:t>2.25</w:t>
            </w:r>
          </w:p>
        </w:tc>
        <w:tc>
          <w:tcPr>
            <w:tcW w:w="927" w:type="dxa"/>
            <w:noWrap/>
            <w:hideMark/>
          </w:tcPr>
          <w:p w14:paraId="3645278F" w14:textId="77777777" w:rsidR="003A735B" w:rsidRPr="002D1B78" w:rsidRDefault="003A735B" w:rsidP="006824CC">
            <w:pPr>
              <w:pStyle w:val="NumericTableBodyText"/>
              <w:jc w:val="center"/>
            </w:pPr>
            <w:r w:rsidRPr="005F0537">
              <w:t>0.01</w:t>
            </w:r>
          </w:p>
        </w:tc>
        <w:tc>
          <w:tcPr>
            <w:tcW w:w="927" w:type="dxa"/>
            <w:noWrap/>
            <w:hideMark/>
          </w:tcPr>
          <w:p w14:paraId="160B78C9" w14:textId="77777777" w:rsidR="003A735B" w:rsidRPr="002D1B78" w:rsidRDefault="003A735B" w:rsidP="006824CC">
            <w:pPr>
              <w:pStyle w:val="NumericTableBodyText"/>
              <w:jc w:val="center"/>
            </w:pPr>
            <w:r w:rsidRPr="005F0537">
              <w:t>0.02</w:t>
            </w:r>
          </w:p>
        </w:tc>
        <w:tc>
          <w:tcPr>
            <w:tcW w:w="1443" w:type="dxa"/>
            <w:noWrap/>
            <w:hideMark/>
          </w:tcPr>
          <w:p w14:paraId="512576B5" w14:textId="77777777" w:rsidR="003A735B" w:rsidRPr="002D1B78" w:rsidRDefault="003A735B" w:rsidP="006824CC">
            <w:pPr>
              <w:pStyle w:val="NumericTableBodyText"/>
              <w:jc w:val="center"/>
            </w:pPr>
            <w:r w:rsidRPr="005F0537">
              <w:t>1.32</w:t>
            </w:r>
          </w:p>
        </w:tc>
        <w:tc>
          <w:tcPr>
            <w:tcW w:w="1492" w:type="dxa"/>
            <w:noWrap/>
            <w:hideMark/>
          </w:tcPr>
          <w:p w14:paraId="526B59C4" w14:textId="77777777" w:rsidR="003A735B" w:rsidRPr="002D1B78" w:rsidRDefault="003A735B" w:rsidP="006824CC">
            <w:pPr>
              <w:pStyle w:val="NumericTableBodyText"/>
              <w:jc w:val="center"/>
            </w:pPr>
            <w:r w:rsidRPr="005F0537">
              <w:t>0.00</w:t>
            </w:r>
          </w:p>
        </w:tc>
        <w:tc>
          <w:tcPr>
            <w:tcW w:w="1492" w:type="dxa"/>
          </w:tcPr>
          <w:p w14:paraId="7B5F9921" w14:textId="77777777" w:rsidR="003A735B" w:rsidRPr="002D1B78" w:rsidRDefault="003A735B" w:rsidP="006824CC">
            <w:pPr>
              <w:pStyle w:val="NumericTableBodyText"/>
              <w:jc w:val="center"/>
            </w:pPr>
            <w:r w:rsidRPr="005F0537">
              <w:t>0.01</w:t>
            </w:r>
          </w:p>
        </w:tc>
        <w:tc>
          <w:tcPr>
            <w:tcW w:w="1610" w:type="dxa"/>
          </w:tcPr>
          <w:p w14:paraId="1D827A88" w14:textId="679FB902" w:rsidR="003A735B" w:rsidRPr="002D1B78" w:rsidRDefault="003A735B" w:rsidP="006824CC">
            <w:pPr>
              <w:pStyle w:val="NumericTableBodyText"/>
              <w:jc w:val="center"/>
            </w:pPr>
            <w:r w:rsidRPr="008E3C52">
              <w:t>*</w:t>
            </w:r>
          </w:p>
        </w:tc>
      </w:tr>
      <w:tr w:rsidR="003A735B" w:rsidRPr="002D1B78" w14:paraId="74C4B1F0" w14:textId="77777777" w:rsidTr="00375645">
        <w:trPr>
          <w:trHeight w:val="290"/>
        </w:trPr>
        <w:tc>
          <w:tcPr>
            <w:tcW w:w="4457" w:type="dxa"/>
            <w:noWrap/>
            <w:hideMark/>
          </w:tcPr>
          <w:p w14:paraId="4BE70912" w14:textId="77777777" w:rsidR="003A735B" w:rsidRPr="002D1B78" w:rsidRDefault="003A735B" w:rsidP="003A735B">
            <w:pPr>
              <w:pStyle w:val="NumericTableBodyText"/>
              <w:rPr>
                <w:i/>
                <w:iCs/>
              </w:rPr>
            </w:pPr>
            <w:r w:rsidRPr="002D1B78">
              <w:rPr>
                <w:i/>
                <w:iCs/>
              </w:rPr>
              <w:t>Hydrolagus bemisi</w:t>
            </w:r>
          </w:p>
        </w:tc>
        <w:tc>
          <w:tcPr>
            <w:tcW w:w="2223" w:type="dxa"/>
            <w:shd w:val="clear" w:color="auto" w:fill="D9D9D9" w:themeFill="background1" w:themeFillShade="D9"/>
            <w:noWrap/>
            <w:hideMark/>
          </w:tcPr>
          <w:p w14:paraId="7953D7BE" w14:textId="77777777" w:rsidR="003A735B" w:rsidRPr="0009240C" w:rsidRDefault="003A735B" w:rsidP="006824CC">
            <w:pPr>
              <w:pStyle w:val="NumericTableBodyText"/>
              <w:jc w:val="center"/>
              <w:rPr>
                <w:b/>
                <w:bCs/>
              </w:rPr>
            </w:pPr>
            <w:r w:rsidRPr="0009240C">
              <w:rPr>
                <w:b/>
                <w:bCs/>
              </w:rPr>
              <w:t>4.99</w:t>
            </w:r>
          </w:p>
        </w:tc>
        <w:tc>
          <w:tcPr>
            <w:tcW w:w="927" w:type="dxa"/>
            <w:noWrap/>
            <w:hideMark/>
          </w:tcPr>
          <w:p w14:paraId="33F8B7D1" w14:textId="77777777" w:rsidR="003A735B" w:rsidRPr="002D1B78" w:rsidRDefault="003A735B" w:rsidP="006824CC">
            <w:pPr>
              <w:pStyle w:val="NumericTableBodyText"/>
              <w:jc w:val="center"/>
            </w:pPr>
            <w:r w:rsidRPr="005F0537">
              <w:t>0.01</w:t>
            </w:r>
          </w:p>
        </w:tc>
        <w:tc>
          <w:tcPr>
            <w:tcW w:w="927" w:type="dxa"/>
            <w:noWrap/>
            <w:hideMark/>
          </w:tcPr>
          <w:p w14:paraId="67B09B99" w14:textId="77777777" w:rsidR="003A735B" w:rsidRPr="002D1B78" w:rsidRDefault="003A735B" w:rsidP="006824CC">
            <w:pPr>
              <w:pStyle w:val="NumericTableBodyText"/>
              <w:jc w:val="center"/>
            </w:pPr>
            <w:r w:rsidRPr="005F0537">
              <w:t>0.02</w:t>
            </w:r>
          </w:p>
        </w:tc>
        <w:tc>
          <w:tcPr>
            <w:tcW w:w="1443" w:type="dxa"/>
            <w:shd w:val="clear" w:color="auto" w:fill="D9D9D9" w:themeFill="background1" w:themeFillShade="D9"/>
            <w:noWrap/>
            <w:hideMark/>
          </w:tcPr>
          <w:p w14:paraId="7D4E3224" w14:textId="77777777" w:rsidR="003A735B" w:rsidRPr="00E120E9" w:rsidRDefault="003A735B" w:rsidP="006824CC">
            <w:pPr>
              <w:pStyle w:val="NumericTableBodyText"/>
              <w:jc w:val="center"/>
              <w:rPr>
                <w:b/>
                <w:bCs/>
              </w:rPr>
            </w:pPr>
            <w:r w:rsidRPr="00E120E9">
              <w:rPr>
                <w:b/>
                <w:bCs/>
              </w:rPr>
              <w:t>3.74</w:t>
            </w:r>
          </w:p>
        </w:tc>
        <w:tc>
          <w:tcPr>
            <w:tcW w:w="1492" w:type="dxa"/>
            <w:noWrap/>
            <w:hideMark/>
          </w:tcPr>
          <w:p w14:paraId="170AEF38" w14:textId="77777777" w:rsidR="003A735B" w:rsidRPr="002D1B78" w:rsidRDefault="003A735B" w:rsidP="006824CC">
            <w:pPr>
              <w:pStyle w:val="NumericTableBodyText"/>
              <w:jc w:val="center"/>
            </w:pPr>
            <w:r w:rsidRPr="005F0537">
              <w:t>0.00</w:t>
            </w:r>
          </w:p>
        </w:tc>
        <w:tc>
          <w:tcPr>
            <w:tcW w:w="1492" w:type="dxa"/>
          </w:tcPr>
          <w:p w14:paraId="1987F6BC" w14:textId="77777777" w:rsidR="003A735B" w:rsidRPr="002D1B78" w:rsidRDefault="003A735B" w:rsidP="006824CC">
            <w:pPr>
              <w:pStyle w:val="NumericTableBodyText"/>
              <w:jc w:val="center"/>
            </w:pPr>
            <w:r w:rsidRPr="005F0537">
              <w:t>0.00</w:t>
            </w:r>
          </w:p>
        </w:tc>
        <w:tc>
          <w:tcPr>
            <w:tcW w:w="1610" w:type="dxa"/>
          </w:tcPr>
          <w:p w14:paraId="10115767" w14:textId="758964C7" w:rsidR="003A735B" w:rsidRPr="002D1B78" w:rsidRDefault="003A735B" w:rsidP="006824CC">
            <w:pPr>
              <w:pStyle w:val="NumericTableBodyText"/>
              <w:jc w:val="center"/>
            </w:pPr>
            <w:r w:rsidRPr="008E3C52">
              <w:t>*</w:t>
            </w:r>
          </w:p>
        </w:tc>
      </w:tr>
      <w:tr w:rsidR="003A735B" w:rsidRPr="002D1B78" w14:paraId="13A95CD9" w14:textId="77777777" w:rsidTr="00375645">
        <w:trPr>
          <w:trHeight w:val="290"/>
        </w:trPr>
        <w:tc>
          <w:tcPr>
            <w:tcW w:w="4457" w:type="dxa"/>
            <w:noWrap/>
            <w:hideMark/>
          </w:tcPr>
          <w:p w14:paraId="38EB45D0" w14:textId="77777777" w:rsidR="003A735B" w:rsidRPr="002D1B78" w:rsidRDefault="003A735B" w:rsidP="003A735B">
            <w:pPr>
              <w:pStyle w:val="NumericTableBodyText"/>
              <w:rPr>
                <w:i/>
                <w:iCs/>
              </w:rPr>
            </w:pPr>
            <w:r w:rsidRPr="002D1B78">
              <w:rPr>
                <w:i/>
                <w:iCs/>
              </w:rPr>
              <w:t>Hydrolagus novaezealandiae</w:t>
            </w:r>
          </w:p>
        </w:tc>
        <w:tc>
          <w:tcPr>
            <w:tcW w:w="2223" w:type="dxa"/>
            <w:shd w:val="clear" w:color="auto" w:fill="D9D9D9" w:themeFill="background1" w:themeFillShade="D9"/>
            <w:noWrap/>
            <w:hideMark/>
          </w:tcPr>
          <w:p w14:paraId="34E21FB2" w14:textId="77777777" w:rsidR="003A735B" w:rsidRPr="0009240C" w:rsidRDefault="003A735B" w:rsidP="006824CC">
            <w:pPr>
              <w:pStyle w:val="NumericTableBodyText"/>
              <w:jc w:val="center"/>
              <w:rPr>
                <w:b/>
                <w:bCs/>
              </w:rPr>
            </w:pPr>
            <w:r w:rsidRPr="0009240C">
              <w:rPr>
                <w:b/>
                <w:bCs/>
              </w:rPr>
              <w:t>5.81</w:t>
            </w:r>
          </w:p>
        </w:tc>
        <w:tc>
          <w:tcPr>
            <w:tcW w:w="927" w:type="dxa"/>
            <w:noWrap/>
            <w:hideMark/>
          </w:tcPr>
          <w:p w14:paraId="69D6792F" w14:textId="77777777" w:rsidR="003A735B" w:rsidRPr="002D1B78" w:rsidRDefault="003A735B" w:rsidP="006824CC">
            <w:pPr>
              <w:pStyle w:val="NumericTableBodyText"/>
              <w:jc w:val="center"/>
            </w:pPr>
            <w:r w:rsidRPr="005F0537">
              <w:t>0.02</w:t>
            </w:r>
          </w:p>
        </w:tc>
        <w:tc>
          <w:tcPr>
            <w:tcW w:w="927" w:type="dxa"/>
            <w:noWrap/>
            <w:hideMark/>
          </w:tcPr>
          <w:p w14:paraId="63F3FCC1" w14:textId="77777777" w:rsidR="003A735B" w:rsidRPr="002D1B78" w:rsidRDefault="003A735B" w:rsidP="006824CC">
            <w:pPr>
              <w:pStyle w:val="NumericTableBodyText"/>
              <w:jc w:val="center"/>
            </w:pPr>
            <w:r w:rsidRPr="005F0537">
              <w:t>0.03</w:t>
            </w:r>
          </w:p>
        </w:tc>
        <w:tc>
          <w:tcPr>
            <w:tcW w:w="1443" w:type="dxa"/>
            <w:shd w:val="clear" w:color="auto" w:fill="D9D9D9" w:themeFill="background1" w:themeFillShade="D9"/>
            <w:noWrap/>
            <w:hideMark/>
          </w:tcPr>
          <w:p w14:paraId="22345B8C" w14:textId="77777777" w:rsidR="003A735B" w:rsidRPr="00E120E9" w:rsidRDefault="003A735B" w:rsidP="006824CC">
            <w:pPr>
              <w:pStyle w:val="NumericTableBodyText"/>
              <w:jc w:val="center"/>
              <w:rPr>
                <w:b/>
                <w:bCs/>
              </w:rPr>
            </w:pPr>
            <w:r w:rsidRPr="00E120E9">
              <w:rPr>
                <w:b/>
                <w:bCs/>
              </w:rPr>
              <w:t>3.10</w:t>
            </w:r>
          </w:p>
        </w:tc>
        <w:tc>
          <w:tcPr>
            <w:tcW w:w="1492" w:type="dxa"/>
            <w:noWrap/>
            <w:hideMark/>
          </w:tcPr>
          <w:p w14:paraId="5DAAFB75" w14:textId="77777777" w:rsidR="003A735B" w:rsidRPr="002D1B78" w:rsidRDefault="003A735B" w:rsidP="006824CC">
            <w:pPr>
              <w:pStyle w:val="NumericTableBodyText"/>
              <w:jc w:val="center"/>
            </w:pPr>
            <w:r w:rsidRPr="005F0537">
              <w:t>0.01</w:t>
            </w:r>
          </w:p>
        </w:tc>
        <w:tc>
          <w:tcPr>
            <w:tcW w:w="1492" w:type="dxa"/>
          </w:tcPr>
          <w:p w14:paraId="037D8F53" w14:textId="77777777" w:rsidR="003A735B" w:rsidRPr="002D1B78" w:rsidRDefault="003A735B" w:rsidP="006824CC">
            <w:pPr>
              <w:pStyle w:val="NumericTableBodyText"/>
              <w:jc w:val="center"/>
            </w:pPr>
            <w:r w:rsidRPr="005F0537">
              <w:t>0.01</w:t>
            </w:r>
          </w:p>
        </w:tc>
        <w:tc>
          <w:tcPr>
            <w:tcW w:w="1610" w:type="dxa"/>
          </w:tcPr>
          <w:p w14:paraId="02F01223" w14:textId="32EC2B71" w:rsidR="003A735B" w:rsidRPr="002D1B78" w:rsidRDefault="003A735B" w:rsidP="006824CC">
            <w:pPr>
              <w:pStyle w:val="NumericTableBodyText"/>
              <w:jc w:val="center"/>
            </w:pPr>
            <w:r w:rsidRPr="008E3C52">
              <w:t>*</w:t>
            </w:r>
          </w:p>
        </w:tc>
      </w:tr>
      <w:tr w:rsidR="003A735B" w:rsidRPr="002D1B78" w14:paraId="329F1F55" w14:textId="77777777" w:rsidTr="006824CC">
        <w:trPr>
          <w:trHeight w:val="290"/>
        </w:trPr>
        <w:tc>
          <w:tcPr>
            <w:tcW w:w="4457" w:type="dxa"/>
            <w:noWrap/>
            <w:hideMark/>
          </w:tcPr>
          <w:p w14:paraId="635BBF94" w14:textId="77777777" w:rsidR="003A735B" w:rsidRPr="002D1B78" w:rsidRDefault="003A735B" w:rsidP="003A735B">
            <w:pPr>
              <w:pStyle w:val="NumericTableBodyText"/>
              <w:rPr>
                <w:i/>
                <w:iCs/>
              </w:rPr>
            </w:pPr>
            <w:r w:rsidRPr="002D1B78">
              <w:rPr>
                <w:i/>
                <w:iCs/>
              </w:rPr>
              <w:t>Hyperoglyphe antarctica</w:t>
            </w:r>
          </w:p>
        </w:tc>
        <w:tc>
          <w:tcPr>
            <w:tcW w:w="2223" w:type="dxa"/>
            <w:shd w:val="clear" w:color="auto" w:fill="D9D9D9" w:themeFill="background1" w:themeFillShade="D9"/>
            <w:noWrap/>
            <w:hideMark/>
          </w:tcPr>
          <w:p w14:paraId="51D18D4C" w14:textId="77777777" w:rsidR="003A735B" w:rsidRPr="0009240C" w:rsidRDefault="003A735B" w:rsidP="006824CC">
            <w:pPr>
              <w:pStyle w:val="NumericTableBodyText"/>
              <w:jc w:val="center"/>
              <w:rPr>
                <w:b/>
                <w:bCs/>
              </w:rPr>
            </w:pPr>
            <w:r w:rsidRPr="0009240C">
              <w:rPr>
                <w:b/>
                <w:bCs/>
              </w:rPr>
              <w:t>4.61</w:t>
            </w:r>
          </w:p>
        </w:tc>
        <w:tc>
          <w:tcPr>
            <w:tcW w:w="927" w:type="dxa"/>
            <w:noWrap/>
            <w:hideMark/>
          </w:tcPr>
          <w:p w14:paraId="30F432F4" w14:textId="77777777" w:rsidR="003A735B" w:rsidRPr="002D1B78" w:rsidRDefault="003A735B" w:rsidP="006824CC">
            <w:pPr>
              <w:pStyle w:val="NumericTableBodyText"/>
              <w:jc w:val="center"/>
            </w:pPr>
            <w:r w:rsidRPr="005F0537">
              <w:t>0.01</w:t>
            </w:r>
          </w:p>
        </w:tc>
        <w:tc>
          <w:tcPr>
            <w:tcW w:w="927" w:type="dxa"/>
            <w:noWrap/>
            <w:hideMark/>
          </w:tcPr>
          <w:p w14:paraId="23537683" w14:textId="77777777" w:rsidR="003A735B" w:rsidRPr="002D1B78" w:rsidRDefault="003A735B" w:rsidP="006824CC">
            <w:pPr>
              <w:pStyle w:val="NumericTableBodyText"/>
              <w:jc w:val="center"/>
            </w:pPr>
            <w:r w:rsidRPr="005F0537">
              <w:t>0.00</w:t>
            </w:r>
          </w:p>
        </w:tc>
        <w:tc>
          <w:tcPr>
            <w:tcW w:w="1443" w:type="dxa"/>
            <w:noWrap/>
            <w:hideMark/>
          </w:tcPr>
          <w:p w14:paraId="53F63816" w14:textId="77777777" w:rsidR="003A735B" w:rsidRPr="002D1B78" w:rsidRDefault="003A735B" w:rsidP="006824CC">
            <w:pPr>
              <w:pStyle w:val="NumericTableBodyText"/>
              <w:jc w:val="center"/>
            </w:pPr>
            <w:r w:rsidRPr="005F0537">
              <w:t>1.25</w:t>
            </w:r>
          </w:p>
        </w:tc>
        <w:tc>
          <w:tcPr>
            <w:tcW w:w="1492" w:type="dxa"/>
            <w:noWrap/>
            <w:hideMark/>
          </w:tcPr>
          <w:p w14:paraId="50F2E8E5" w14:textId="77777777" w:rsidR="003A735B" w:rsidRPr="002D1B78" w:rsidRDefault="003A735B" w:rsidP="006824CC">
            <w:pPr>
              <w:pStyle w:val="NumericTableBodyText"/>
              <w:jc w:val="center"/>
            </w:pPr>
            <w:r w:rsidRPr="005F0537">
              <w:t>0.01</w:t>
            </w:r>
          </w:p>
        </w:tc>
        <w:tc>
          <w:tcPr>
            <w:tcW w:w="1492" w:type="dxa"/>
          </w:tcPr>
          <w:p w14:paraId="11DD8085" w14:textId="77777777" w:rsidR="003A735B" w:rsidRPr="002D1B78" w:rsidRDefault="003A735B" w:rsidP="006824CC">
            <w:pPr>
              <w:pStyle w:val="NumericTableBodyText"/>
              <w:jc w:val="center"/>
            </w:pPr>
            <w:r w:rsidRPr="005F0537">
              <w:t>0.00</w:t>
            </w:r>
          </w:p>
        </w:tc>
        <w:tc>
          <w:tcPr>
            <w:tcW w:w="1610" w:type="dxa"/>
          </w:tcPr>
          <w:p w14:paraId="7998344C" w14:textId="294B5F5A" w:rsidR="003A735B" w:rsidRPr="002D1B78" w:rsidRDefault="003A735B" w:rsidP="006824CC">
            <w:pPr>
              <w:pStyle w:val="NumericTableBodyText"/>
              <w:jc w:val="center"/>
            </w:pPr>
            <w:r w:rsidRPr="008E3C52">
              <w:t>*</w:t>
            </w:r>
          </w:p>
        </w:tc>
      </w:tr>
      <w:tr w:rsidR="003A735B" w:rsidRPr="002D1B78" w14:paraId="4C9244B9" w14:textId="77777777" w:rsidTr="006824CC">
        <w:trPr>
          <w:trHeight w:val="290"/>
        </w:trPr>
        <w:tc>
          <w:tcPr>
            <w:tcW w:w="4457" w:type="dxa"/>
            <w:tcBorders>
              <w:bottom w:val="single" w:sz="4" w:space="0" w:color="auto"/>
            </w:tcBorders>
            <w:noWrap/>
            <w:hideMark/>
          </w:tcPr>
          <w:p w14:paraId="1D81BE85" w14:textId="77777777" w:rsidR="003A735B" w:rsidRPr="002D1B78" w:rsidRDefault="003A735B" w:rsidP="003A735B">
            <w:pPr>
              <w:pStyle w:val="NumericTableBodyText"/>
              <w:rPr>
                <w:i/>
                <w:iCs/>
              </w:rPr>
            </w:pPr>
            <w:r w:rsidRPr="002D1B78">
              <w:rPr>
                <w:i/>
                <w:iCs/>
              </w:rPr>
              <w:t>Kathetostoma giganteum</w:t>
            </w:r>
          </w:p>
        </w:tc>
        <w:tc>
          <w:tcPr>
            <w:tcW w:w="2223" w:type="dxa"/>
            <w:tcBorders>
              <w:bottom w:val="single" w:sz="4" w:space="0" w:color="auto"/>
            </w:tcBorders>
            <w:shd w:val="clear" w:color="auto" w:fill="D9D9D9" w:themeFill="background1" w:themeFillShade="D9"/>
            <w:noWrap/>
            <w:hideMark/>
          </w:tcPr>
          <w:p w14:paraId="1576C877" w14:textId="77777777" w:rsidR="003A735B" w:rsidRPr="0009240C" w:rsidRDefault="003A735B" w:rsidP="006824CC">
            <w:pPr>
              <w:pStyle w:val="NumericTableBodyText"/>
              <w:jc w:val="center"/>
              <w:rPr>
                <w:b/>
                <w:bCs/>
              </w:rPr>
            </w:pPr>
            <w:r w:rsidRPr="0009240C">
              <w:rPr>
                <w:b/>
                <w:bCs/>
              </w:rPr>
              <w:t>6.27</w:t>
            </w:r>
          </w:p>
        </w:tc>
        <w:tc>
          <w:tcPr>
            <w:tcW w:w="927" w:type="dxa"/>
            <w:tcBorders>
              <w:bottom w:val="single" w:sz="4" w:space="0" w:color="auto"/>
            </w:tcBorders>
            <w:noWrap/>
            <w:hideMark/>
          </w:tcPr>
          <w:p w14:paraId="41408297" w14:textId="77777777" w:rsidR="003A735B" w:rsidRPr="002D1B78" w:rsidRDefault="003A735B" w:rsidP="006824CC">
            <w:pPr>
              <w:pStyle w:val="NumericTableBodyText"/>
              <w:jc w:val="center"/>
            </w:pPr>
            <w:r w:rsidRPr="005F0537">
              <w:t>0.24</w:t>
            </w:r>
          </w:p>
        </w:tc>
        <w:tc>
          <w:tcPr>
            <w:tcW w:w="927" w:type="dxa"/>
            <w:tcBorders>
              <w:bottom w:val="single" w:sz="4" w:space="0" w:color="auto"/>
            </w:tcBorders>
            <w:noWrap/>
            <w:hideMark/>
          </w:tcPr>
          <w:p w14:paraId="62DEB2F8" w14:textId="77777777" w:rsidR="003A735B" w:rsidRPr="002D1B78" w:rsidRDefault="003A735B" w:rsidP="006824CC">
            <w:pPr>
              <w:pStyle w:val="NumericTableBodyText"/>
              <w:jc w:val="center"/>
            </w:pPr>
            <w:r w:rsidRPr="005F0537">
              <w:t>0.33</w:t>
            </w:r>
          </w:p>
        </w:tc>
        <w:tc>
          <w:tcPr>
            <w:tcW w:w="1443" w:type="dxa"/>
            <w:tcBorders>
              <w:bottom w:val="single" w:sz="4" w:space="0" w:color="auto"/>
            </w:tcBorders>
            <w:shd w:val="clear" w:color="auto" w:fill="D9D9D9" w:themeFill="background1" w:themeFillShade="D9"/>
            <w:noWrap/>
            <w:hideMark/>
          </w:tcPr>
          <w:p w14:paraId="1484C550" w14:textId="77777777" w:rsidR="003A735B" w:rsidRPr="00E120E9" w:rsidRDefault="003A735B" w:rsidP="006824CC">
            <w:pPr>
              <w:pStyle w:val="NumericTableBodyText"/>
              <w:jc w:val="center"/>
              <w:rPr>
                <w:b/>
                <w:bCs/>
              </w:rPr>
            </w:pPr>
            <w:r w:rsidRPr="00E120E9">
              <w:rPr>
                <w:b/>
                <w:bCs/>
              </w:rPr>
              <w:t>2.42</w:t>
            </w:r>
          </w:p>
        </w:tc>
        <w:tc>
          <w:tcPr>
            <w:tcW w:w="1492" w:type="dxa"/>
            <w:tcBorders>
              <w:bottom w:val="single" w:sz="4" w:space="0" w:color="auto"/>
            </w:tcBorders>
            <w:noWrap/>
            <w:hideMark/>
          </w:tcPr>
          <w:p w14:paraId="3C8C9E6A" w14:textId="77777777" w:rsidR="003A735B" w:rsidRPr="002D1B78" w:rsidRDefault="003A735B" w:rsidP="006824CC">
            <w:pPr>
              <w:pStyle w:val="NumericTableBodyText"/>
              <w:jc w:val="center"/>
            </w:pPr>
            <w:r w:rsidRPr="005F0537">
              <w:t>0.08</w:t>
            </w:r>
          </w:p>
        </w:tc>
        <w:tc>
          <w:tcPr>
            <w:tcW w:w="1492" w:type="dxa"/>
            <w:tcBorders>
              <w:bottom w:val="single" w:sz="4" w:space="0" w:color="auto"/>
            </w:tcBorders>
          </w:tcPr>
          <w:p w14:paraId="79A61887" w14:textId="77777777" w:rsidR="003A735B" w:rsidRPr="002D1B78" w:rsidRDefault="003A735B" w:rsidP="006824CC">
            <w:pPr>
              <w:pStyle w:val="NumericTableBodyText"/>
              <w:jc w:val="center"/>
            </w:pPr>
            <w:r w:rsidRPr="005F0537">
              <w:t>0.11</w:t>
            </w:r>
          </w:p>
        </w:tc>
        <w:tc>
          <w:tcPr>
            <w:tcW w:w="1610" w:type="dxa"/>
            <w:tcBorders>
              <w:bottom w:val="single" w:sz="4" w:space="0" w:color="auto"/>
            </w:tcBorders>
          </w:tcPr>
          <w:p w14:paraId="7407F2F1" w14:textId="4B95B63E" w:rsidR="003A735B" w:rsidRPr="002D1B78" w:rsidRDefault="003A735B" w:rsidP="006824CC">
            <w:pPr>
              <w:pStyle w:val="NumericTableBodyText"/>
              <w:jc w:val="center"/>
            </w:pPr>
            <w:r w:rsidRPr="008E3C52">
              <w:t>*</w:t>
            </w:r>
          </w:p>
        </w:tc>
      </w:tr>
      <w:tr w:rsidR="003A735B" w:rsidRPr="002D1B78" w14:paraId="02A277D5" w14:textId="77777777" w:rsidTr="006824CC">
        <w:trPr>
          <w:trHeight w:val="290"/>
        </w:trPr>
        <w:tc>
          <w:tcPr>
            <w:tcW w:w="4457" w:type="dxa"/>
            <w:tcBorders>
              <w:top w:val="single" w:sz="4" w:space="0" w:color="auto"/>
            </w:tcBorders>
            <w:noWrap/>
            <w:hideMark/>
          </w:tcPr>
          <w:p w14:paraId="22633CDC" w14:textId="77777777" w:rsidR="003A735B" w:rsidRPr="002D1B78" w:rsidRDefault="003A735B" w:rsidP="003A735B">
            <w:pPr>
              <w:pStyle w:val="NumericTableBodyText"/>
              <w:rPr>
                <w:i/>
                <w:iCs/>
              </w:rPr>
            </w:pPr>
            <w:r w:rsidRPr="002D1B78">
              <w:rPr>
                <w:i/>
                <w:iCs/>
              </w:rPr>
              <w:lastRenderedPageBreak/>
              <w:t>Latridopsis ciliaris</w:t>
            </w:r>
          </w:p>
        </w:tc>
        <w:tc>
          <w:tcPr>
            <w:tcW w:w="2223" w:type="dxa"/>
            <w:tcBorders>
              <w:top w:val="single" w:sz="4" w:space="0" w:color="auto"/>
            </w:tcBorders>
            <w:shd w:val="clear" w:color="auto" w:fill="D9D9D9" w:themeFill="background1" w:themeFillShade="D9"/>
            <w:noWrap/>
            <w:hideMark/>
          </w:tcPr>
          <w:p w14:paraId="54227A9E" w14:textId="77777777" w:rsidR="003A735B" w:rsidRPr="0009240C" w:rsidRDefault="003A735B" w:rsidP="006824CC">
            <w:pPr>
              <w:pStyle w:val="NumericTableBodyText"/>
              <w:jc w:val="center"/>
              <w:rPr>
                <w:b/>
                <w:bCs/>
              </w:rPr>
            </w:pPr>
            <w:r w:rsidRPr="0009240C">
              <w:rPr>
                <w:b/>
                <w:bCs/>
              </w:rPr>
              <w:t>4.45</w:t>
            </w:r>
          </w:p>
        </w:tc>
        <w:tc>
          <w:tcPr>
            <w:tcW w:w="927" w:type="dxa"/>
            <w:tcBorders>
              <w:top w:val="single" w:sz="4" w:space="0" w:color="auto"/>
            </w:tcBorders>
            <w:noWrap/>
            <w:hideMark/>
          </w:tcPr>
          <w:p w14:paraId="6FF86341" w14:textId="77777777" w:rsidR="003A735B" w:rsidRPr="002D1B78" w:rsidRDefault="003A735B" w:rsidP="006824CC">
            <w:pPr>
              <w:pStyle w:val="NumericTableBodyText"/>
              <w:jc w:val="center"/>
            </w:pPr>
            <w:r w:rsidRPr="005F0537">
              <w:t>0.67</w:t>
            </w:r>
          </w:p>
        </w:tc>
        <w:tc>
          <w:tcPr>
            <w:tcW w:w="927" w:type="dxa"/>
            <w:tcBorders>
              <w:top w:val="single" w:sz="4" w:space="0" w:color="auto"/>
            </w:tcBorders>
            <w:noWrap/>
            <w:hideMark/>
          </w:tcPr>
          <w:p w14:paraId="2704B950" w14:textId="77777777" w:rsidR="003A735B" w:rsidRPr="002D1B78" w:rsidRDefault="003A735B" w:rsidP="006824CC">
            <w:pPr>
              <w:pStyle w:val="NumericTableBodyText"/>
              <w:jc w:val="center"/>
            </w:pPr>
            <w:r w:rsidRPr="005F0537">
              <w:t>0.97</w:t>
            </w:r>
          </w:p>
        </w:tc>
        <w:tc>
          <w:tcPr>
            <w:tcW w:w="1443" w:type="dxa"/>
            <w:tcBorders>
              <w:top w:val="single" w:sz="4" w:space="0" w:color="auto"/>
            </w:tcBorders>
            <w:noWrap/>
            <w:hideMark/>
          </w:tcPr>
          <w:p w14:paraId="7B45FFE9" w14:textId="77777777" w:rsidR="003A735B" w:rsidRPr="002D1B78" w:rsidRDefault="003A735B" w:rsidP="006824CC">
            <w:pPr>
              <w:pStyle w:val="NumericTableBodyText"/>
              <w:jc w:val="center"/>
            </w:pPr>
            <w:r w:rsidRPr="005F0537">
              <w:t>2.29</w:t>
            </w:r>
          </w:p>
        </w:tc>
        <w:tc>
          <w:tcPr>
            <w:tcW w:w="1492" w:type="dxa"/>
            <w:tcBorders>
              <w:top w:val="single" w:sz="4" w:space="0" w:color="auto"/>
            </w:tcBorders>
            <w:noWrap/>
            <w:hideMark/>
          </w:tcPr>
          <w:p w14:paraId="4EF441E3" w14:textId="77777777" w:rsidR="003A735B" w:rsidRPr="002D1B78" w:rsidRDefault="003A735B" w:rsidP="006824CC">
            <w:pPr>
              <w:pStyle w:val="NumericTableBodyText"/>
              <w:jc w:val="center"/>
            </w:pPr>
            <w:r w:rsidRPr="005F0537">
              <w:t>0.12</w:t>
            </w:r>
          </w:p>
        </w:tc>
        <w:tc>
          <w:tcPr>
            <w:tcW w:w="1492" w:type="dxa"/>
            <w:tcBorders>
              <w:top w:val="single" w:sz="4" w:space="0" w:color="auto"/>
            </w:tcBorders>
          </w:tcPr>
          <w:p w14:paraId="0B908E6A" w14:textId="77777777" w:rsidR="003A735B" w:rsidRPr="002D1B78" w:rsidRDefault="003A735B" w:rsidP="006824CC">
            <w:pPr>
              <w:pStyle w:val="NumericTableBodyText"/>
              <w:jc w:val="center"/>
            </w:pPr>
            <w:r w:rsidRPr="005F0537">
              <w:t>0.20</w:t>
            </w:r>
          </w:p>
        </w:tc>
        <w:tc>
          <w:tcPr>
            <w:tcW w:w="1610" w:type="dxa"/>
            <w:tcBorders>
              <w:top w:val="single" w:sz="4" w:space="0" w:color="auto"/>
            </w:tcBorders>
          </w:tcPr>
          <w:p w14:paraId="43B43008" w14:textId="497D4B5B" w:rsidR="003A735B" w:rsidRPr="002D1B78" w:rsidRDefault="003A735B" w:rsidP="006824CC">
            <w:pPr>
              <w:pStyle w:val="NumericTableBodyText"/>
              <w:jc w:val="center"/>
            </w:pPr>
            <w:r w:rsidRPr="008E3C52">
              <w:t>*</w:t>
            </w:r>
          </w:p>
        </w:tc>
      </w:tr>
      <w:tr w:rsidR="003A735B" w:rsidRPr="002D1B78" w14:paraId="60ED227E" w14:textId="77777777" w:rsidTr="00375645">
        <w:trPr>
          <w:trHeight w:val="290"/>
        </w:trPr>
        <w:tc>
          <w:tcPr>
            <w:tcW w:w="4457" w:type="dxa"/>
            <w:noWrap/>
            <w:hideMark/>
          </w:tcPr>
          <w:p w14:paraId="2DDBE28C" w14:textId="77777777" w:rsidR="003A735B" w:rsidRPr="002D1B78" w:rsidRDefault="003A735B" w:rsidP="003A735B">
            <w:pPr>
              <w:pStyle w:val="NumericTableBodyText"/>
              <w:rPr>
                <w:i/>
                <w:iCs/>
              </w:rPr>
            </w:pPr>
            <w:r w:rsidRPr="002D1B78">
              <w:rPr>
                <w:i/>
                <w:iCs/>
              </w:rPr>
              <w:t>Latris lineata</w:t>
            </w:r>
          </w:p>
        </w:tc>
        <w:tc>
          <w:tcPr>
            <w:tcW w:w="2223" w:type="dxa"/>
            <w:shd w:val="clear" w:color="auto" w:fill="D9D9D9" w:themeFill="background1" w:themeFillShade="D9"/>
            <w:noWrap/>
            <w:hideMark/>
          </w:tcPr>
          <w:p w14:paraId="678EE93B" w14:textId="77777777" w:rsidR="003A735B" w:rsidRPr="0009240C" w:rsidRDefault="003A735B" w:rsidP="006824CC">
            <w:pPr>
              <w:pStyle w:val="NumericTableBodyText"/>
              <w:jc w:val="center"/>
              <w:rPr>
                <w:b/>
                <w:bCs/>
              </w:rPr>
            </w:pPr>
            <w:r w:rsidRPr="0009240C">
              <w:rPr>
                <w:b/>
                <w:bCs/>
              </w:rPr>
              <w:t>9.45</w:t>
            </w:r>
          </w:p>
        </w:tc>
        <w:tc>
          <w:tcPr>
            <w:tcW w:w="927" w:type="dxa"/>
            <w:noWrap/>
            <w:hideMark/>
          </w:tcPr>
          <w:p w14:paraId="533364B2" w14:textId="77777777" w:rsidR="003A735B" w:rsidRPr="002D1B78" w:rsidRDefault="003A735B" w:rsidP="006824CC">
            <w:pPr>
              <w:pStyle w:val="NumericTableBodyText"/>
              <w:jc w:val="center"/>
            </w:pPr>
            <w:r w:rsidRPr="005F0537">
              <w:t>0.02</w:t>
            </w:r>
          </w:p>
        </w:tc>
        <w:tc>
          <w:tcPr>
            <w:tcW w:w="927" w:type="dxa"/>
            <w:noWrap/>
            <w:hideMark/>
          </w:tcPr>
          <w:p w14:paraId="75AADACD" w14:textId="77777777" w:rsidR="003A735B" w:rsidRPr="002D1B78" w:rsidRDefault="003A735B" w:rsidP="006824CC">
            <w:pPr>
              <w:pStyle w:val="NumericTableBodyText"/>
              <w:jc w:val="center"/>
            </w:pPr>
            <w:r w:rsidRPr="005F0537">
              <w:t>0.02</w:t>
            </w:r>
          </w:p>
        </w:tc>
        <w:tc>
          <w:tcPr>
            <w:tcW w:w="1443" w:type="dxa"/>
            <w:shd w:val="clear" w:color="auto" w:fill="D9D9D9" w:themeFill="background1" w:themeFillShade="D9"/>
            <w:noWrap/>
            <w:hideMark/>
          </w:tcPr>
          <w:p w14:paraId="3698D805" w14:textId="77777777" w:rsidR="003A735B" w:rsidRPr="00E120E9" w:rsidRDefault="003A735B" w:rsidP="006824CC">
            <w:pPr>
              <w:pStyle w:val="NumericTableBodyText"/>
              <w:jc w:val="center"/>
              <w:rPr>
                <w:b/>
                <w:bCs/>
              </w:rPr>
            </w:pPr>
            <w:r w:rsidRPr="00E120E9">
              <w:rPr>
                <w:b/>
                <w:bCs/>
              </w:rPr>
              <w:t>3.15</w:t>
            </w:r>
          </w:p>
        </w:tc>
        <w:tc>
          <w:tcPr>
            <w:tcW w:w="1492" w:type="dxa"/>
            <w:noWrap/>
            <w:hideMark/>
          </w:tcPr>
          <w:p w14:paraId="4EC248AC" w14:textId="77777777" w:rsidR="003A735B" w:rsidRPr="002D1B78" w:rsidRDefault="003A735B" w:rsidP="006824CC">
            <w:pPr>
              <w:pStyle w:val="NumericTableBodyText"/>
              <w:jc w:val="center"/>
            </w:pPr>
            <w:r w:rsidRPr="005F0537">
              <w:t>0.01</w:t>
            </w:r>
          </w:p>
        </w:tc>
        <w:tc>
          <w:tcPr>
            <w:tcW w:w="1492" w:type="dxa"/>
          </w:tcPr>
          <w:p w14:paraId="0E6ACA46" w14:textId="77777777" w:rsidR="003A735B" w:rsidRPr="002D1B78" w:rsidRDefault="003A735B" w:rsidP="006824CC">
            <w:pPr>
              <w:pStyle w:val="NumericTableBodyText"/>
              <w:jc w:val="center"/>
            </w:pPr>
            <w:r w:rsidRPr="005F0537">
              <w:t>0.01</w:t>
            </w:r>
          </w:p>
        </w:tc>
        <w:tc>
          <w:tcPr>
            <w:tcW w:w="1610" w:type="dxa"/>
          </w:tcPr>
          <w:p w14:paraId="31DEA677" w14:textId="66C0ABF0" w:rsidR="003A735B" w:rsidRPr="002D1B78" w:rsidRDefault="003A735B" w:rsidP="006824CC">
            <w:pPr>
              <w:pStyle w:val="NumericTableBodyText"/>
              <w:jc w:val="center"/>
            </w:pPr>
            <w:r w:rsidRPr="008E3C52">
              <w:t>*</w:t>
            </w:r>
          </w:p>
        </w:tc>
      </w:tr>
      <w:tr w:rsidR="003A735B" w:rsidRPr="002D1B78" w14:paraId="5CAB5004" w14:textId="77777777" w:rsidTr="00375645">
        <w:trPr>
          <w:trHeight w:val="290"/>
        </w:trPr>
        <w:tc>
          <w:tcPr>
            <w:tcW w:w="4457" w:type="dxa"/>
            <w:noWrap/>
            <w:hideMark/>
          </w:tcPr>
          <w:p w14:paraId="04511F0F" w14:textId="77777777" w:rsidR="003A735B" w:rsidRPr="002D1B78" w:rsidRDefault="003A735B" w:rsidP="003A735B">
            <w:pPr>
              <w:pStyle w:val="NumericTableBodyText"/>
              <w:rPr>
                <w:i/>
                <w:iCs/>
              </w:rPr>
            </w:pPr>
            <w:r w:rsidRPr="002D1B78">
              <w:rPr>
                <w:i/>
                <w:iCs/>
              </w:rPr>
              <w:t>Lepidoperca aurantia</w:t>
            </w:r>
          </w:p>
        </w:tc>
        <w:tc>
          <w:tcPr>
            <w:tcW w:w="2223" w:type="dxa"/>
            <w:shd w:val="clear" w:color="auto" w:fill="D9D9D9" w:themeFill="background1" w:themeFillShade="D9"/>
            <w:noWrap/>
            <w:hideMark/>
          </w:tcPr>
          <w:p w14:paraId="3721296A" w14:textId="77777777" w:rsidR="003A735B" w:rsidRPr="0009240C" w:rsidRDefault="003A735B" w:rsidP="006824CC">
            <w:pPr>
              <w:pStyle w:val="NumericTableBodyText"/>
              <w:jc w:val="center"/>
              <w:rPr>
                <w:b/>
                <w:bCs/>
              </w:rPr>
            </w:pPr>
            <w:r w:rsidRPr="0009240C">
              <w:rPr>
                <w:b/>
                <w:bCs/>
              </w:rPr>
              <w:t>5.16</w:t>
            </w:r>
          </w:p>
        </w:tc>
        <w:tc>
          <w:tcPr>
            <w:tcW w:w="927" w:type="dxa"/>
            <w:noWrap/>
            <w:hideMark/>
          </w:tcPr>
          <w:p w14:paraId="109BC938" w14:textId="77777777" w:rsidR="003A735B" w:rsidRPr="002D1B78" w:rsidRDefault="003A735B" w:rsidP="006824CC">
            <w:pPr>
              <w:pStyle w:val="NumericTableBodyText"/>
              <w:jc w:val="center"/>
            </w:pPr>
            <w:r w:rsidRPr="005F0537">
              <w:t>0.01</w:t>
            </w:r>
          </w:p>
        </w:tc>
        <w:tc>
          <w:tcPr>
            <w:tcW w:w="927" w:type="dxa"/>
            <w:noWrap/>
            <w:hideMark/>
          </w:tcPr>
          <w:p w14:paraId="43831F5E"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18573191" w14:textId="77777777" w:rsidR="003A735B" w:rsidRPr="00E120E9" w:rsidRDefault="003A735B" w:rsidP="006824CC">
            <w:pPr>
              <w:pStyle w:val="NumericTableBodyText"/>
              <w:jc w:val="center"/>
              <w:rPr>
                <w:b/>
                <w:bCs/>
              </w:rPr>
            </w:pPr>
            <w:r w:rsidRPr="00E120E9">
              <w:rPr>
                <w:b/>
                <w:bCs/>
              </w:rPr>
              <w:t>3.53</w:t>
            </w:r>
          </w:p>
        </w:tc>
        <w:tc>
          <w:tcPr>
            <w:tcW w:w="1492" w:type="dxa"/>
            <w:noWrap/>
            <w:hideMark/>
          </w:tcPr>
          <w:p w14:paraId="1F798299" w14:textId="77777777" w:rsidR="003A735B" w:rsidRPr="002D1B78" w:rsidRDefault="003A735B" w:rsidP="006824CC">
            <w:pPr>
              <w:pStyle w:val="NumericTableBodyText"/>
              <w:jc w:val="center"/>
            </w:pPr>
            <w:r w:rsidRPr="005F0537">
              <w:t>0.00</w:t>
            </w:r>
          </w:p>
        </w:tc>
        <w:tc>
          <w:tcPr>
            <w:tcW w:w="1492" w:type="dxa"/>
          </w:tcPr>
          <w:p w14:paraId="1393EEB1" w14:textId="77777777" w:rsidR="003A735B" w:rsidRPr="002D1B78" w:rsidRDefault="003A735B" w:rsidP="006824CC">
            <w:pPr>
              <w:pStyle w:val="NumericTableBodyText"/>
              <w:jc w:val="center"/>
            </w:pPr>
            <w:r w:rsidRPr="005F0537">
              <w:t>0.00</w:t>
            </w:r>
          </w:p>
        </w:tc>
        <w:tc>
          <w:tcPr>
            <w:tcW w:w="1610" w:type="dxa"/>
          </w:tcPr>
          <w:p w14:paraId="2D38BE3D" w14:textId="0890F3C7" w:rsidR="003A735B" w:rsidRPr="002D1B78" w:rsidRDefault="003A735B" w:rsidP="006824CC">
            <w:pPr>
              <w:pStyle w:val="NumericTableBodyText"/>
              <w:jc w:val="center"/>
            </w:pPr>
            <w:r w:rsidRPr="008E3C52">
              <w:t>*</w:t>
            </w:r>
          </w:p>
        </w:tc>
      </w:tr>
      <w:tr w:rsidR="003A735B" w:rsidRPr="002D1B78" w14:paraId="5FE3E913" w14:textId="77777777" w:rsidTr="00375645">
        <w:trPr>
          <w:trHeight w:val="290"/>
        </w:trPr>
        <w:tc>
          <w:tcPr>
            <w:tcW w:w="4457" w:type="dxa"/>
            <w:noWrap/>
            <w:hideMark/>
          </w:tcPr>
          <w:p w14:paraId="332999C6" w14:textId="77777777" w:rsidR="003A735B" w:rsidRPr="002D1B78" w:rsidRDefault="003A735B" w:rsidP="003A735B">
            <w:pPr>
              <w:pStyle w:val="NumericTableBodyText"/>
              <w:rPr>
                <w:i/>
                <w:iCs/>
              </w:rPr>
            </w:pPr>
            <w:r w:rsidRPr="002D1B78">
              <w:rPr>
                <w:i/>
                <w:iCs/>
              </w:rPr>
              <w:t>Lepidopus caudatus</w:t>
            </w:r>
          </w:p>
        </w:tc>
        <w:tc>
          <w:tcPr>
            <w:tcW w:w="2223" w:type="dxa"/>
            <w:shd w:val="clear" w:color="auto" w:fill="D9D9D9" w:themeFill="background1" w:themeFillShade="D9"/>
            <w:noWrap/>
            <w:hideMark/>
          </w:tcPr>
          <w:p w14:paraId="5DFCFF1E" w14:textId="77777777" w:rsidR="003A735B" w:rsidRPr="0009240C" w:rsidRDefault="003A735B" w:rsidP="006824CC">
            <w:pPr>
              <w:pStyle w:val="NumericTableBodyText"/>
              <w:jc w:val="center"/>
              <w:rPr>
                <w:b/>
                <w:bCs/>
              </w:rPr>
            </w:pPr>
            <w:r w:rsidRPr="0009240C">
              <w:rPr>
                <w:b/>
                <w:bCs/>
              </w:rPr>
              <w:t>5.05</w:t>
            </w:r>
          </w:p>
        </w:tc>
        <w:tc>
          <w:tcPr>
            <w:tcW w:w="927" w:type="dxa"/>
            <w:noWrap/>
            <w:hideMark/>
          </w:tcPr>
          <w:p w14:paraId="5CCE60E5" w14:textId="77777777" w:rsidR="003A735B" w:rsidRPr="002D1B78" w:rsidRDefault="003A735B" w:rsidP="006824CC">
            <w:pPr>
              <w:pStyle w:val="NumericTableBodyText"/>
              <w:jc w:val="center"/>
            </w:pPr>
            <w:r w:rsidRPr="005F0537">
              <w:t>0.10</w:t>
            </w:r>
          </w:p>
        </w:tc>
        <w:tc>
          <w:tcPr>
            <w:tcW w:w="927" w:type="dxa"/>
            <w:noWrap/>
            <w:hideMark/>
          </w:tcPr>
          <w:p w14:paraId="74680EA0" w14:textId="77777777" w:rsidR="003A735B" w:rsidRPr="002D1B78" w:rsidRDefault="003A735B" w:rsidP="006824CC">
            <w:pPr>
              <w:pStyle w:val="NumericTableBodyText"/>
              <w:jc w:val="center"/>
            </w:pPr>
            <w:r w:rsidRPr="005F0537">
              <w:t>0.10</w:t>
            </w:r>
          </w:p>
        </w:tc>
        <w:tc>
          <w:tcPr>
            <w:tcW w:w="1443" w:type="dxa"/>
            <w:shd w:val="clear" w:color="auto" w:fill="D9D9D9" w:themeFill="background1" w:themeFillShade="D9"/>
            <w:noWrap/>
            <w:hideMark/>
          </w:tcPr>
          <w:p w14:paraId="5705FD5F" w14:textId="77777777" w:rsidR="003A735B" w:rsidRPr="00E120E9" w:rsidRDefault="003A735B" w:rsidP="006824CC">
            <w:pPr>
              <w:pStyle w:val="NumericTableBodyText"/>
              <w:jc w:val="center"/>
              <w:rPr>
                <w:b/>
                <w:bCs/>
              </w:rPr>
            </w:pPr>
            <w:r w:rsidRPr="00E120E9">
              <w:rPr>
                <w:b/>
                <w:bCs/>
              </w:rPr>
              <w:t>3.55</w:t>
            </w:r>
          </w:p>
        </w:tc>
        <w:tc>
          <w:tcPr>
            <w:tcW w:w="1492" w:type="dxa"/>
            <w:noWrap/>
            <w:hideMark/>
          </w:tcPr>
          <w:p w14:paraId="7AC07C3A" w14:textId="77777777" w:rsidR="003A735B" w:rsidRPr="002D1B78" w:rsidRDefault="003A735B" w:rsidP="006824CC">
            <w:pPr>
              <w:pStyle w:val="NumericTableBodyText"/>
              <w:jc w:val="center"/>
            </w:pPr>
            <w:r w:rsidRPr="005F0537">
              <w:t>0.01</w:t>
            </w:r>
          </w:p>
        </w:tc>
        <w:tc>
          <w:tcPr>
            <w:tcW w:w="1492" w:type="dxa"/>
          </w:tcPr>
          <w:p w14:paraId="456ABDB9" w14:textId="77777777" w:rsidR="003A735B" w:rsidRPr="002D1B78" w:rsidRDefault="003A735B" w:rsidP="006824CC">
            <w:pPr>
              <w:pStyle w:val="NumericTableBodyText"/>
              <w:jc w:val="center"/>
            </w:pPr>
            <w:r w:rsidRPr="005F0537">
              <w:t>0.02</w:t>
            </w:r>
          </w:p>
        </w:tc>
        <w:tc>
          <w:tcPr>
            <w:tcW w:w="1610" w:type="dxa"/>
          </w:tcPr>
          <w:p w14:paraId="2AFD3767" w14:textId="3BE4C7C0" w:rsidR="003A735B" w:rsidRPr="002D1B78" w:rsidRDefault="003A735B" w:rsidP="006824CC">
            <w:pPr>
              <w:pStyle w:val="NumericTableBodyText"/>
              <w:jc w:val="center"/>
            </w:pPr>
            <w:r w:rsidRPr="008E3C52">
              <w:t>*</w:t>
            </w:r>
          </w:p>
        </w:tc>
      </w:tr>
      <w:tr w:rsidR="003A735B" w:rsidRPr="002D1B78" w14:paraId="6ABD16A5" w14:textId="77777777" w:rsidTr="00375645">
        <w:trPr>
          <w:trHeight w:val="290"/>
        </w:trPr>
        <w:tc>
          <w:tcPr>
            <w:tcW w:w="4457" w:type="dxa"/>
            <w:noWrap/>
            <w:hideMark/>
          </w:tcPr>
          <w:p w14:paraId="45715B43" w14:textId="77777777" w:rsidR="003A735B" w:rsidRPr="002D1B78" w:rsidRDefault="003A735B" w:rsidP="003A735B">
            <w:pPr>
              <w:pStyle w:val="NumericTableBodyText"/>
              <w:rPr>
                <w:i/>
                <w:iCs/>
              </w:rPr>
            </w:pPr>
            <w:r w:rsidRPr="002D1B78">
              <w:rPr>
                <w:i/>
                <w:iCs/>
              </w:rPr>
              <w:t>Lepidorhynchus denticulatus</w:t>
            </w:r>
          </w:p>
        </w:tc>
        <w:tc>
          <w:tcPr>
            <w:tcW w:w="2223" w:type="dxa"/>
            <w:shd w:val="clear" w:color="auto" w:fill="D9D9D9" w:themeFill="background1" w:themeFillShade="D9"/>
            <w:noWrap/>
            <w:hideMark/>
          </w:tcPr>
          <w:p w14:paraId="28C6FF9E" w14:textId="77777777" w:rsidR="003A735B" w:rsidRPr="0009240C" w:rsidRDefault="003A735B" w:rsidP="006824CC">
            <w:pPr>
              <w:pStyle w:val="NumericTableBodyText"/>
              <w:jc w:val="center"/>
              <w:rPr>
                <w:b/>
                <w:bCs/>
              </w:rPr>
            </w:pPr>
            <w:r w:rsidRPr="0009240C">
              <w:rPr>
                <w:b/>
                <w:bCs/>
              </w:rPr>
              <w:t>3.23</w:t>
            </w:r>
          </w:p>
        </w:tc>
        <w:tc>
          <w:tcPr>
            <w:tcW w:w="927" w:type="dxa"/>
            <w:noWrap/>
            <w:hideMark/>
          </w:tcPr>
          <w:p w14:paraId="128D1BD8" w14:textId="77777777" w:rsidR="003A735B" w:rsidRPr="002D1B78" w:rsidRDefault="003A735B" w:rsidP="006824CC">
            <w:pPr>
              <w:pStyle w:val="NumericTableBodyText"/>
              <w:jc w:val="center"/>
            </w:pPr>
            <w:r w:rsidRPr="005F0537">
              <w:t>0.02</w:t>
            </w:r>
          </w:p>
        </w:tc>
        <w:tc>
          <w:tcPr>
            <w:tcW w:w="927" w:type="dxa"/>
            <w:noWrap/>
            <w:hideMark/>
          </w:tcPr>
          <w:p w14:paraId="4A71ED3B" w14:textId="77777777" w:rsidR="003A735B" w:rsidRPr="002D1B78" w:rsidRDefault="003A735B" w:rsidP="006824CC">
            <w:pPr>
              <w:pStyle w:val="NumericTableBodyText"/>
              <w:jc w:val="center"/>
            </w:pPr>
            <w:r w:rsidRPr="005F0537">
              <w:t>0.03</w:t>
            </w:r>
          </w:p>
        </w:tc>
        <w:tc>
          <w:tcPr>
            <w:tcW w:w="1443" w:type="dxa"/>
            <w:noWrap/>
            <w:hideMark/>
          </w:tcPr>
          <w:p w14:paraId="0FA6E061" w14:textId="77777777" w:rsidR="003A735B" w:rsidRPr="002D1B78" w:rsidRDefault="003A735B" w:rsidP="006824CC">
            <w:pPr>
              <w:pStyle w:val="NumericTableBodyText"/>
              <w:jc w:val="center"/>
            </w:pPr>
            <w:r w:rsidRPr="005F0537">
              <w:t>1.84</w:t>
            </w:r>
          </w:p>
        </w:tc>
        <w:tc>
          <w:tcPr>
            <w:tcW w:w="1492" w:type="dxa"/>
            <w:noWrap/>
            <w:hideMark/>
          </w:tcPr>
          <w:p w14:paraId="1E7D1195" w14:textId="77777777" w:rsidR="003A735B" w:rsidRPr="002D1B78" w:rsidRDefault="003A735B" w:rsidP="006824CC">
            <w:pPr>
              <w:pStyle w:val="NumericTableBodyText"/>
              <w:jc w:val="center"/>
            </w:pPr>
            <w:r w:rsidRPr="005F0537">
              <w:t>0.01</w:t>
            </w:r>
          </w:p>
        </w:tc>
        <w:tc>
          <w:tcPr>
            <w:tcW w:w="1492" w:type="dxa"/>
          </w:tcPr>
          <w:p w14:paraId="3F184AC9" w14:textId="77777777" w:rsidR="003A735B" w:rsidRPr="002D1B78" w:rsidRDefault="003A735B" w:rsidP="006824CC">
            <w:pPr>
              <w:pStyle w:val="NumericTableBodyText"/>
              <w:jc w:val="center"/>
            </w:pPr>
            <w:r w:rsidRPr="005F0537">
              <w:t>0.01</w:t>
            </w:r>
          </w:p>
        </w:tc>
        <w:tc>
          <w:tcPr>
            <w:tcW w:w="1610" w:type="dxa"/>
          </w:tcPr>
          <w:p w14:paraId="21F9C9B4" w14:textId="52CFDBE7" w:rsidR="003A735B" w:rsidRPr="002D1B78" w:rsidRDefault="003A735B" w:rsidP="006824CC">
            <w:pPr>
              <w:pStyle w:val="NumericTableBodyText"/>
              <w:jc w:val="center"/>
            </w:pPr>
            <w:r w:rsidRPr="008E3C52">
              <w:t>*</w:t>
            </w:r>
          </w:p>
        </w:tc>
      </w:tr>
      <w:tr w:rsidR="003A735B" w:rsidRPr="002D1B78" w14:paraId="6310CD28" w14:textId="77777777" w:rsidTr="00375645">
        <w:trPr>
          <w:trHeight w:val="290"/>
        </w:trPr>
        <w:tc>
          <w:tcPr>
            <w:tcW w:w="4457" w:type="dxa"/>
            <w:noWrap/>
            <w:hideMark/>
          </w:tcPr>
          <w:p w14:paraId="731AA376" w14:textId="77777777" w:rsidR="003A735B" w:rsidRPr="002D1B78" w:rsidRDefault="003A735B" w:rsidP="003A735B">
            <w:pPr>
              <w:pStyle w:val="NumericTableBodyText"/>
              <w:rPr>
                <w:i/>
                <w:iCs/>
              </w:rPr>
            </w:pPr>
            <w:r w:rsidRPr="002D1B78">
              <w:rPr>
                <w:i/>
                <w:iCs/>
              </w:rPr>
              <w:t>Lepidotrigla brachyoptera</w:t>
            </w:r>
          </w:p>
        </w:tc>
        <w:tc>
          <w:tcPr>
            <w:tcW w:w="2223" w:type="dxa"/>
            <w:shd w:val="clear" w:color="auto" w:fill="D9D9D9" w:themeFill="background1" w:themeFillShade="D9"/>
            <w:noWrap/>
            <w:hideMark/>
          </w:tcPr>
          <w:p w14:paraId="5FFDD8CE" w14:textId="77777777" w:rsidR="003A735B" w:rsidRPr="0009240C" w:rsidRDefault="003A735B" w:rsidP="006824CC">
            <w:pPr>
              <w:pStyle w:val="NumericTableBodyText"/>
              <w:jc w:val="center"/>
              <w:rPr>
                <w:b/>
                <w:bCs/>
              </w:rPr>
            </w:pPr>
            <w:r w:rsidRPr="0009240C">
              <w:rPr>
                <w:b/>
                <w:bCs/>
              </w:rPr>
              <w:t>4.27</w:t>
            </w:r>
          </w:p>
        </w:tc>
        <w:tc>
          <w:tcPr>
            <w:tcW w:w="927" w:type="dxa"/>
            <w:noWrap/>
            <w:hideMark/>
          </w:tcPr>
          <w:p w14:paraId="69CE0419" w14:textId="77777777" w:rsidR="003A735B" w:rsidRPr="002D1B78" w:rsidRDefault="003A735B" w:rsidP="006824CC">
            <w:pPr>
              <w:pStyle w:val="NumericTableBodyText"/>
              <w:jc w:val="center"/>
            </w:pPr>
            <w:r w:rsidRPr="005F0537">
              <w:t>0.35</w:t>
            </w:r>
          </w:p>
        </w:tc>
        <w:tc>
          <w:tcPr>
            <w:tcW w:w="927" w:type="dxa"/>
            <w:noWrap/>
            <w:hideMark/>
          </w:tcPr>
          <w:p w14:paraId="1F8029D8" w14:textId="77777777" w:rsidR="003A735B" w:rsidRPr="002D1B78" w:rsidRDefault="003A735B" w:rsidP="006824CC">
            <w:pPr>
              <w:pStyle w:val="NumericTableBodyText"/>
              <w:jc w:val="center"/>
            </w:pPr>
            <w:r w:rsidRPr="005F0537">
              <w:t>0.36</w:t>
            </w:r>
          </w:p>
        </w:tc>
        <w:tc>
          <w:tcPr>
            <w:tcW w:w="1443" w:type="dxa"/>
            <w:shd w:val="clear" w:color="auto" w:fill="D9D9D9" w:themeFill="background1" w:themeFillShade="D9"/>
            <w:noWrap/>
            <w:hideMark/>
          </w:tcPr>
          <w:p w14:paraId="12D2197D" w14:textId="77777777" w:rsidR="003A735B" w:rsidRPr="00E120E9" w:rsidRDefault="003A735B" w:rsidP="006824CC">
            <w:pPr>
              <w:pStyle w:val="NumericTableBodyText"/>
              <w:jc w:val="center"/>
              <w:rPr>
                <w:b/>
                <w:bCs/>
              </w:rPr>
            </w:pPr>
            <w:r w:rsidRPr="00E120E9">
              <w:rPr>
                <w:b/>
                <w:bCs/>
              </w:rPr>
              <w:t>4.61</w:t>
            </w:r>
          </w:p>
        </w:tc>
        <w:tc>
          <w:tcPr>
            <w:tcW w:w="1492" w:type="dxa"/>
            <w:noWrap/>
            <w:hideMark/>
          </w:tcPr>
          <w:p w14:paraId="2D5ACA7B" w14:textId="77777777" w:rsidR="003A735B" w:rsidRPr="002D1B78" w:rsidRDefault="003A735B" w:rsidP="006824CC">
            <w:pPr>
              <w:pStyle w:val="NumericTableBodyText"/>
              <w:jc w:val="center"/>
            </w:pPr>
            <w:r w:rsidRPr="005F0537">
              <w:t>0.01</w:t>
            </w:r>
          </w:p>
        </w:tc>
        <w:tc>
          <w:tcPr>
            <w:tcW w:w="1492" w:type="dxa"/>
          </w:tcPr>
          <w:p w14:paraId="0F168BCE" w14:textId="77777777" w:rsidR="003A735B" w:rsidRPr="002D1B78" w:rsidRDefault="003A735B" w:rsidP="006824CC">
            <w:pPr>
              <w:pStyle w:val="NumericTableBodyText"/>
              <w:jc w:val="center"/>
            </w:pPr>
            <w:r w:rsidRPr="005F0537">
              <w:t>0.01</w:t>
            </w:r>
          </w:p>
        </w:tc>
        <w:tc>
          <w:tcPr>
            <w:tcW w:w="1610" w:type="dxa"/>
          </w:tcPr>
          <w:p w14:paraId="6EFE1D5F" w14:textId="0B340DE1" w:rsidR="003A735B" w:rsidRPr="002D1B78" w:rsidRDefault="003A735B" w:rsidP="006824CC">
            <w:pPr>
              <w:pStyle w:val="NumericTableBodyText"/>
              <w:jc w:val="center"/>
            </w:pPr>
            <w:r w:rsidRPr="008E3C52">
              <w:t>*</w:t>
            </w:r>
          </w:p>
        </w:tc>
      </w:tr>
      <w:tr w:rsidR="003A735B" w:rsidRPr="002D1B78" w14:paraId="4FE0B351" w14:textId="77777777" w:rsidTr="00375645">
        <w:trPr>
          <w:trHeight w:val="290"/>
        </w:trPr>
        <w:tc>
          <w:tcPr>
            <w:tcW w:w="4457" w:type="dxa"/>
            <w:noWrap/>
            <w:hideMark/>
          </w:tcPr>
          <w:p w14:paraId="169B62AE" w14:textId="77777777" w:rsidR="003A735B" w:rsidRPr="002D1B78" w:rsidRDefault="003A735B" w:rsidP="003A735B">
            <w:pPr>
              <w:pStyle w:val="NumericTableBodyText"/>
              <w:rPr>
                <w:i/>
                <w:iCs/>
              </w:rPr>
            </w:pPr>
            <w:r w:rsidRPr="002D1B78">
              <w:rPr>
                <w:i/>
                <w:iCs/>
              </w:rPr>
              <w:t>Lophonectes gallus</w:t>
            </w:r>
          </w:p>
        </w:tc>
        <w:tc>
          <w:tcPr>
            <w:tcW w:w="2223" w:type="dxa"/>
            <w:noWrap/>
            <w:hideMark/>
          </w:tcPr>
          <w:p w14:paraId="62257D4F" w14:textId="77777777" w:rsidR="003A735B" w:rsidRPr="002D1B78" w:rsidRDefault="003A735B" w:rsidP="006824CC">
            <w:pPr>
              <w:pStyle w:val="NumericTableBodyText"/>
              <w:jc w:val="center"/>
            </w:pPr>
            <w:r w:rsidRPr="005F0537">
              <w:t>1.68</w:t>
            </w:r>
          </w:p>
        </w:tc>
        <w:tc>
          <w:tcPr>
            <w:tcW w:w="927" w:type="dxa"/>
            <w:shd w:val="clear" w:color="auto" w:fill="D9D9D9" w:themeFill="background1" w:themeFillShade="D9"/>
            <w:noWrap/>
            <w:hideMark/>
          </w:tcPr>
          <w:p w14:paraId="1DF1694C" w14:textId="77777777" w:rsidR="003A735B" w:rsidRPr="00E120E9" w:rsidRDefault="003A735B" w:rsidP="006824CC">
            <w:pPr>
              <w:pStyle w:val="NumericTableBodyText"/>
              <w:jc w:val="center"/>
              <w:rPr>
                <w:b/>
                <w:bCs/>
              </w:rPr>
            </w:pPr>
            <w:r w:rsidRPr="00E120E9">
              <w:rPr>
                <w:b/>
                <w:bCs/>
              </w:rPr>
              <w:t>1.53</w:t>
            </w:r>
          </w:p>
        </w:tc>
        <w:tc>
          <w:tcPr>
            <w:tcW w:w="927" w:type="dxa"/>
            <w:shd w:val="clear" w:color="auto" w:fill="D9D9D9" w:themeFill="background1" w:themeFillShade="D9"/>
            <w:noWrap/>
            <w:hideMark/>
          </w:tcPr>
          <w:p w14:paraId="51614C7E" w14:textId="77777777" w:rsidR="003A735B" w:rsidRPr="00E120E9" w:rsidRDefault="003A735B" w:rsidP="006824CC">
            <w:pPr>
              <w:pStyle w:val="NumericTableBodyText"/>
              <w:jc w:val="center"/>
              <w:rPr>
                <w:b/>
                <w:bCs/>
              </w:rPr>
            </w:pPr>
            <w:r w:rsidRPr="00E120E9">
              <w:rPr>
                <w:b/>
                <w:bCs/>
              </w:rPr>
              <w:t>1.62</w:t>
            </w:r>
          </w:p>
        </w:tc>
        <w:tc>
          <w:tcPr>
            <w:tcW w:w="1443" w:type="dxa"/>
            <w:noWrap/>
            <w:hideMark/>
          </w:tcPr>
          <w:p w14:paraId="1CC06D58" w14:textId="77777777" w:rsidR="003A735B" w:rsidRPr="002D1B78" w:rsidRDefault="003A735B" w:rsidP="006824CC">
            <w:pPr>
              <w:pStyle w:val="NumericTableBodyText"/>
              <w:jc w:val="center"/>
            </w:pPr>
            <w:r w:rsidRPr="005F0537">
              <w:t>1.84</w:t>
            </w:r>
          </w:p>
        </w:tc>
        <w:tc>
          <w:tcPr>
            <w:tcW w:w="1492" w:type="dxa"/>
            <w:noWrap/>
            <w:hideMark/>
          </w:tcPr>
          <w:p w14:paraId="446F3470" w14:textId="77777777" w:rsidR="003A735B" w:rsidRPr="002D1B78" w:rsidRDefault="003A735B" w:rsidP="006824CC">
            <w:pPr>
              <w:pStyle w:val="NumericTableBodyText"/>
              <w:jc w:val="center"/>
            </w:pPr>
            <w:r w:rsidRPr="005F0537">
              <w:t>0.11</w:t>
            </w:r>
          </w:p>
        </w:tc>
        <w:tc>
          <w:tcPr>
            <w:tcW w:w="1492" w:type="dxa"/>
          </w:tcPr>
          <w:p w14:paraId="793B7477" w14:textId="77777777" w:rsidR="003A735B" w:rsidRPr="002D1B78" w:rsidRDefault="003A735B" w:rsidP="006824CC">
            <w:pPr>
              <w:pStyle w:val="NumericTableBodyText"/>
              <w:jc w:val="center"/>
            </w:pPr>
            <w:r w:rsidRPr="005F0537">
              <w:t>0.15</w:t>
            </w:r>
          </w:p>
        </w:tc>
        <w:tc>
          <w:tcPr>
            <w:tcW w:w="1610" w:type="dxa"/>
          </w:tcPr>
          <w:p w14:paraId="78EFF9E1" w14:textId="670525DC" w:rsidR="003A735B" w:rsidRPr="002D1B78" w:rsidRDefault="003A735B" w:rsidP="006824CC">
            <w:pPr>
              <w:pStyle w:val="NumericTableBodyText"/>
              <w:jc w:val="center"/>
            </w:pPr>
            <w:r w:rsidRPr="008E3C52">
              <w:t>*</w:t>
            </w:r>
          </w:p>
        </w:tc>
      </w:tr>
      <w:tr w:rsidR="003A735B" w:rsidRPr="002D1B78" w14:paraId="3E48CEA0" w14:textId="77777777" w:rsidTr="00375645">
        <w:trPr>
          <w:trHeight w:val="290"/>
        </w:trPr>
        <w:tc>
          <w:tcPr>
            <w:tcW w:w="4457" w:type="dxa"/>
            <w:noWrap/>
            <w:hideMark/>
          </w:tcPr>
          <w:p w14:paraId="7A4BFDBE" w14:textId="77777777" w:rsidR="003A735B" w:rsidRPr="002D1B78" w:rsidRDefault="003A735B" w:rsidP="003A735B">
            <w:pPr>
              <w:pStyle w:val="NumericTableBodyText"/>
              <w:rPr>
                <w:i/>
                <w:iCs/>
              </w:rPr>
            </w:pPr>
            <w:r w:rsidRPr="002D1B78">
              <w:rPr>
                <w:i/>
                <w:iCs/>
              </w:rPr>
              <w:t>Macroramphosus scolopax</w:t>
            </w:r>
          </w:p>
        </w:tc>
        <w:tc>
          <w:tcPr>
            <w:tcW w:w="2223" w:type="dxa"/>
            <w:noWrap/>
            <w:hideMark/>
          </w:tcPr>
          <w:p w14:paraId="505261A0" w14:textId="77777777" w:rsidR="003A735B" w:rsidRPr="0009240C" w:rsidRDefault="003A735B" w:rsidP="006824CC">
            <w:pPr>
              <w:pStyle w:val="NumericTableBodyText"/>
              <w:jc w:val="center"/>
              <w:rPr>
                <w:b/>
                <w:bCs/>
              </w:rPr>
            </w:pPr>
            <w:r w:rsidRPr="0009240C">
              <w:rPr>
                <w:b/>
                <w:bCs/>
              </w:rPr>
              <w:t>6.55</w:t>
            </w:r>
          </w:p>
        </w:tc>
        <w:tc>
          <w:tcPr>
            <w:tcW w:w="927" w:type="dxa"/>
            <w:noWrap/>
            <w:hideMark/>
          </w:tcPr>
          <w:p w14:paraId="321E0F29" w14:textId="77777777" w:rsidR="003A735B" w:rsidRPr="002D1B78" w:rsidRDefault="003A735B" w:rsidP="006824CC">
            <w:pPr>
              <w:pStyle w:val="NumericTableBodyText"/>
              <w:jc w:val="center"/>
            </w:pPr>
            <w:r w:rsidRPr="005F0537">
              <w:t>0.01</w:t>
            </w:r>
          </w:p>
        </w:tc>
        <w:tc>
          <w:tcPr>
            <w:tcW w:w="927" w:type="dxa"/>
            <w:noWrap/>
            <w:hideMark/>
          </w:tcPr>
          <w:p w14:paraId="46385F00"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7BA16B4C" w14:textId="77777777" w:rsidR="003A735B" w:rsidRPr="00E120E9" w:rsidRDefault="003A735B" w:rsidP="006824CC">
            <w:pPr>
              <w:pStyle w:val="NumericTableBodyText"/>
              <w:jc w:val="center"/>
              <w:rPr>
                <w:b/>
                <w:bCs/>
              </w:rPr>
            </w:pPr>
            <w:r w:rsidRPr="00E120E9">
              <w:rPr>
                <w:b/>
                <w:bCs/>
              </w:rPr>
              <w:t>6.14</w:t>
            </w:r>
          </w:p>
        </w:tc>
        <w:tc>
          <w:tcPr>
            <w:tcW w:w="1492" w:type="dxa"/>
            <w:noWrap/>
            <w:hideMark/>
          </w:tcPr>
          <w:p w14:paraId="239001A8" w14:textId="77777777" w:rsidR="003A735B" w:rsidRPr="002D1B78" w:rsidRDefault="003A735B" w:rsidP="006824CC">
            <w:pPr>
              <w:pStyle w:val="NumericTableBodyText"/>
              <w:jc w:val="center"/>
            </w:pPr>
            <w:r w:rsidRPr="005F0537">
              <w:t>0.00</w:t>
            </w:r>
          </w:p>
        </w:tc>
        <w:tc>
          <w:tcPr>
            <w:tcW w:w="1492" w:type="dxa"/>
          </w:tcPr>
          <w:p w14:paraId="669C5AE0" w14:textId="77777777" w:rsidR="003A735B" w:rsidRPr="002D1B78" w:rsidRDefault="003A735B" w:rsidP="006824CC">
            <w:pPr>
              <w:pStyle w:val="NumericTableBodyText"/>
              <w:jc w:val="center"/>
            </w:pPr>
            <w:r w:rsidRPr="005F0537">
              <w:t>0.00</w:t>
            </w:r>
          </w:p>
        </w:tc>
        <w:tc>
          <w:tcPr>
            <w:tcW w:w="1610" w:type="dxa"/>
          </w:tcPr>
          <w:p w14:paraId="17574335" w14:textId="4B8A60CF" w:rsidR="003A735B" w:rsidRPr="002D1B78" w:rsidRDefault="003A735B" w:rsidP="006824CC">
            <w:pPr>
              <w:pStyle w:val="NumericTableBodyText"/>
              <w:jc w:val="center"/>
            </w:pPr>
            <w:r w:rsidRPr="008E3C52">
              <w:t>*</w:t>
            </w:r>
          </w:p>
        </w:tc>
      </w:tr>
      <w:tr w:rsidR="003A735B" w:rsidRPr="002D1B78" w14:paraId="41D0DC19" w14:textId="77777777" w:rsidTr="00375645">
        <w:trPr>
          <w:trHeight w:val="290"/>
        </w:trPr>
        <w:tc>
          <w:tcPr>
            <w:tcW w:w="4457" w:type="dxa"/>
            <w:noWrap/>
            <w:hideMark/>
          </w:tcPr>
          <w:p w14:paraId="0A2B9C7B" w14:textId="77777777" w:rsidR="003A735B" w:rsidRPr="002D1B78" w:rsidRDefault="003A735B" w:rsidP="003A735B">
            <w:pPr>
              <w:pStyle w:val="NumericTableBodyText"/>
              <w:rPr>
                <w:i/>
                <w:iCs/>
              </w:rPr>
            </w:pPr>
            <w:r w:rsidRPr="002D1B78">
              <w:rPr>
                <w:i/>
                <w:iCs/>
              </w:rPr>
              <w:t>Merluccius australis</w:t>
            </w:r>
          </w:p>
        </w:tc>
        <w:tc>
          <w:tcPr>
            <w:tcW w:w="2223" w:type="dxa"/>
            <w:noWrap/>
            <w:hideMark/>
          </w:tcPr>
          <w:p w14:paraId="461ED1AE" w14:textId="77777777" w:rsidR="003A735B" w:rsidRPr="0009240C" w:rsidRDefault="003A735B" w:rsidP="006824CC">
            <w:pPr>
              <w:pStyle w:val="NumericTableBodyText"/>
              <w:jc w:val="center"/>
              <w:rPr>
                <w:b/>
                <w:bCs/>
              </w:rPr>
            </w:pPr>
            <w:r w:rsidRPr="0009240C">
              <w:rPr>
                <w:b/>
                <w:bCs/>
              </w:rPr>
              <w:t>3.21</w:t>
            </w:r>
          </w:p>
        </w:tc>
        <w:tc>
          <w:tcPr>
            <w:tcW w:w="927" w:type="dxa"/>
            <w:noWrap/>
            <w:hideMark/>
          </w:tcPr>
          <w:p w14:paraId="7EBD20EC" w14:textId="77777777" w:rsidR="003A735B" w:rsidRPr="002D1B78" w:rsidRDefault="003A735B" w:rsidP="006824CC">
            <w:pPr>
              <w:pStyle w:val="NumericTableBodyText"/>
              <w:jc w:val="center"/>
            </w:pPr>
            <w:r w:rsidRPr="005F0537">
              <w:t>0.31</w:t>
            </w:r>
          </w:p>
        </w:tc>
        <w:tc>
          <w:tcPr>
            <w:tcW w:w="927" w:type="dxa"/>
            <w:noWrap/>
            <w:hideMark/>
          </w:tcPr>
          <w:p w14:paraId="38A503EF" w14:textId="77777777" w:rsidR="003A735B" w:rsidRPr="002D1B78" w:rsidRDefault="003A735B" w:rsidP="006824CC">
            <w:pPr>
              <w:pStyle w:val="NumericTableBodyText"/>
              <w:jc w:val="center"/>
            </w:pPr>
            <w:r w:rsidRPr="005F0537">
              <w:t>0.50</w:t>
            </w:r>
          </w:p>
        </w:tc>
        <w:tc>
          <w:tcPr>
            <w:tcW w:w="1443" w:type="dxa"/>
            <w:shd w:val="clear" w:color="auto" w:fill="D9D9D9" w:themeFill="background1" w:themeFillShade="D9"/>
            <w:noWrap/>
            <w:hideMark/>
          </w:tcPr>
          <w:p w14:paraId="2D94A797" w14:textId="77777777" w:rsidR="003A735B" w:rsidRPr="00E120E9" w:rsidRDefault="003A735B" w:rsidP="006824CC">
            <w:pPr>
              <w:pStyle w:val="NumericTableBodyText"/>
              <w:jc w:val="center"/>
              <w:rPr>
                <w:b/>
                <w:bCs/>
              </w:rPr>
            </w:pPr>
            <w:r w:rsidRPr="00E120E9">
              <w:rPr>
                <w:b/>
                <w:bCs/>
              </w:rPr>
              <w:t>3.21</w:t>
            </w:r>
          </w:p>
        </w:tc>
        <w:tc>
          <w:tcPr>
            <w:tcW w:w="1492" w:type="dxa"/>
            <w:noWrap/>
            <w:hideMark/>
          </w:tcPr>
          <w:p w14:paraId="5AB92B66" w14:textId="77777777" w:rsidR="003A735B" w:rsidRPr="002D1B78" w:rsidRDefault="003A735B" w:rsidP="006824CC">
            <w:pPr>
              <w:pStyle w:val="NumericTableBodyText"/>
              <w:jc w:val="center"/>
            </w:pPr>
            <w:r w:rsidRPr="005F0537">
              <w:t>0.06</w:t>
            </w:r>
          </w:p>
        </w:tc>
        <w:tc>
          <w:tcPr>
            <w:tcW w:w="1492" w:type="dxa"/>
          </w:tcPr>
          <w:p w14:paraId="0CC2CD5C" w14:textId="77777777" w:rsidR="003A735B" w:rsidRPr="002D1B78" w:rsidRDefault="003A735B" w:rsidP="006824CC">
            <w:pPr>
              <w:pStyle w:val="NumericTableBodyText"/>
              <w:jc w:val="center"/>
            </w:pPr>
            <w:r w:rsidRPr="005F0537">
              <w:t>0.10</w:t>
            </w:r>
          </w:p>
        </w:tc>
        <w:tc>
          <w:tcPr>
            <w:tcW w:w="1610" w:type="dxa"/>
          </w:tcPr>
          <w:p w14:paraId="284D0C14" w14:textId="16B0B0A8" w:rsidR="003A735B" w:rsidRPr="002D1B78" w:rsidRDefault="003A735B" w:rsidP="006824CC">
            <w:pPr>
              <w:pStyle w:val="NumericTableBodyText"/>
              <w:jc w:val="center"/>
            </w:pPr>
            <w:r w:rsidRPr="008E3C52">
              <w:t>*</w:t>
            </w:r>
          </w:p>
        </w:tc>
      </w:tr>
      <w:tr w:rsidR="003A735B" w:rsidRPr="002D1B78" w14:paraId="6B18B780" w14:textId="77777777" w:rsidTr="00375645">
        <w:trPr>
          <w:trHeight w:val="290"/>
        </w:trPr>
        <w:tc>
          <w:tcPr>
            <w:tcW w:w="4457" w:type="dxa"/>
            <w:noWrap/>
            <w:hideMark/>
          </w:tcPr>
          <w:p w14:paraId="0498751D" w14:textId="77777777" w:rsidR="003A735B" w:rsidRPr="002D1B78" w:rsidRDefault="003A735B" w:rsidP="003A735B">
            <w:pPr>
              <w:pStyle w:val="NumericTableBodyText"/>
              <w:rPr>
                <w:i/>
                <w:iCs/>
              </w:rPr>
            </w:pPr>
            <w:r w:rsidRPr="002D1B78">
              <w:rPr>
                <w:i/>
                <w:iCs/>
              </w:rPr>
              <w:t>Meuschenia scaber</w:t>
            </w:r>
          </w:p>
        </w:tc>
        <w:tc>
          <w:tcPr>
            <w:tcW w:w="2223" w:type="dxa"/>
            <w:noWrap/>
            <w:hideMark/>
          </w:tcPr>
          <w:p w14:paraId="67D19EB1" w14:textId="77777777" w:rsidR="003A735B" w:rsidRPr="002D1B78" w:rsidRDefault="003A735B" w:rsidP="006824CC">
            <w:pPr>
              <w:pStyle w:val="NumericTableBodyText"/>
              <w:jc w:val="center"/>
            </w:pPr>
            <w:r w:rsidRPr="005F0537">
              <w:t>1.71</w:t>
            </w:r>
          </w:p>
        </w:tc>
        <w:tc>
          <w:tcPr>
            <w:tcW w:w="927" w:type="dxa"/>
            <w:noWrap/>
            <w:hideMark/>
          </w:tcPr>
          <w:p w14:paraId="7B9E196C" w14:textId="77777777" w:rsidR="003A735B" w:rsidRPr="002D1B78" w:rsidRDefault="003A735B" w:rsidP="006824CC">
            <w:pPr>
              <w:pStyle w:val="NumericTableBodyText"/>
              <w:jc w:val="center"/>
            </w:pPr>
            <w:r w:rsidRPr="005F0537">
              <w:t>1.03</w:t>
            </w:r>
          </w:p>
        </w:tc>
        <w:tc>
          <w:tcPr>
            <w:tcW w:w="927" w:type="dxa"/>
            <w:noWrap/>
            <w:hideMark/>
          </w:tcPr>
          <w:p w14:paraId="7B424495" w14:textId="77777777" w:rsidR="003A735B" w:rsidRPr="002D1B78" w:rsidRDefault="003A735B" w:rsidP="006824CC">
            <w:pPr>
              <w:pStyle w:val="NumericTableBodyText"/>
              <w:jc w:val="center"/>
            </w:pPr>
            <w:r w:rsidRPr="005F0537">
              <w:t>1.28</w:t>
            </w:r>
          </w:p>
        </w:tc>
        <w:tc>
          <w:tcPr>
            <w:tcW w:w="1443" w:type="dxa"/>
            <w:shd w:val="clear" w:color="auto" w:fill="D9D9D9" w:themeFill="background1" w:themeFillShade="D9"/>
            <w:noWrap/>
            <w:hideMark/>
          </w:tcPr>
          <w:p w14:paraId="384E0E2D" w14:textId="77777777" w:rsidR="003A735B" w:rsidRPr="00E120E9" w:rsidRDefault="003A735B" w:rsidP="006824CC">
            <w:pPr>
              <w:pStyle w:val="NumericTableBodyText"/>
              <w:jc w:val="center"/>
              <w:rPr>
                <w:b/>
                <w:bCs/>
              </w:rPr>
            </w:pPr>
            <w:r w:rsidRPr="00E120E9">
              <w:rPr>
                <w:b/>
                <w:bCs/>
              </w:rPr>
              <w:t>2.73</w:t>
            </w:r>
          </w:p>
        </w:tc>
        <w:tc>
          <w:tcPr>
            <w:tcW w:w="1492" w:type="dxa"/>
            <w:noWrap/>
            <w:hideMark/>
          </w:tcPr>
          <w:p w14:paraId="2121FBF5" w14:textId="77777777" w:rsidR="003A735B" w:rsidRPr="002D1B78" w:rsidRDefault="003A735B" w:rsidP="006824CC">
            <w:pPr>
              <w:pStyle w:val="NumericTableBodyText"/>
              <w:jc w:val="center"/>
            </w:pPr>
            <w:r w:rsidRPr="005F0537">
              <w:t>0.16</w:t>
            </w:r>
          </w:p>
        </w:tc>
        <w:tc>
          <w:tcPr>
            <w:tcW w:w="1492" w:type="dxa"/>
          </w:tcPr>
          <w:p w14:paraId="2FCBA6F8" w14:textId="77777777" w:rsidR="003A735B" w:rsidRPr="002D1B78" w:rsidRDefault="003A735B" w:rsidP="006824CC">
            <w:pPr>
              <w:pStyle w:val="NumericTableBodyText"/>
              <w:jc w:val="center"/>
            </w:pPr>
            <w:r w:rsidRPr="005F0537">
              <w:t>0.21</w:t>
            </w:r>
          </w:p>
        </w:tc>
        <w:tc>
          <w:tcPr>
            <w:tcW w:w="1610" w:type="dxa"/>
          </w:tcPr>
          <w:p w14:paraId="32D13E14" w14:textId="1375CD23" w:rsidR="003A735B" w:rsidRPr="002D1B78" w:rsidRDefault="003A735B" w:rsidP="006824CC">
            <w:pPr>
              <w:pStyle w:val="NumericTableBodyText"/>
              <w:jc w:val="center"/>
            </w:pPr>
            <w:r w:rsidRPr="008E3C52">
              <w:t>*</w:t>
            </w:r>
          </w:p>
        </w:tc>
      </w:tr>
      <w:tr w:rsidR="003A735B" w:rsidRPr="002D1B78" w14:paraId="7114F6B2" w14:textId="77777777" w:rsidTr="00375645">
        <w:trPr>
          <w:trHeight w:val="290"/>
        </w:trPr>
        <w:tc>
          <w:tcPr>
            <w:tcW w:w="4457" w:type="dxa"/>
            <w:noWrap/>
            <w:hideMark/>
          </w:tcPr>
          <w:p w14:paraId="2E448789" w14:textId="77777777" w:rsidR="003A735B" w:rsidRPr="002D1B78" w:rsidRDefault="003A735B" w:rsidP="003A735B">
            <w:pPr>
              <w:pStyle w:val="NumericTableBodyText"/>
              <w:rPr>
                <w:i/>
                <w:iCs/>
              </w:rPr>
            </w:pPr>
            <w:r w:rsidRPr="002D1B78">
              <w:rPr>
                <w:i/>
                <w:iCs/>
              </w:rPr>
              <w:t>Mustelus lenticulatus</w:t>
            </w:r>
          </w:p>
        </w:tc>
        <w:tc>
          <w:tcPr>
            <w:tcW w:w="2223" w:type="dxa"/>
            <w:noWrap/>
            <w:hideMark/>
          </w:tcPr>
          <w:p w14:paraId="16106B1D" w14:textId="77777777" w:rsidR="003A735B" w:rsidRPr="002D1B78" w:rsidRDefault="003A735B" w:rsidP="006824CC">
            <w:pPr>
              <w:pStyle w:val="NumericTableBodyText"/>
              <w:jc w:val="center"/>
            </w:pPr>
            <w:r w:rsidRPr="005F0537">
              <w:t>2.16</w:t>
            </w:r>
          </w:p>
        </w:tc>
        <w:tc>
          <w:tcPr>
            <w:tcW w:w="927" w:type="dxa"/>
            <w:shd w:val="clear" w:color="auto" w:fill="D9D9D9" w:themeFill="background1" w:themeFillShade="D9"/>
            <w:noWrap/>
            <w:hideMark/>
          </w:tcPr>
          <w:p w14:paraId="3FCCB98C" w14:textId="77777777" w:rsidR="003A735B" w:rsidRPr="00E120E9" w:rsidRDefault="003A735B" w:rsidP="006824CC">
            <w:pPr>
              <w:pStyle w:val="NumericTableBodyText"/>
              <w:jc w:val="center"/>
              <w:rPr>
                <w:b/>
                <w:bCs/>
              </w:rPr>
            </w:pPr>
            <w:r w:rsidRPr="00E120E9">
              <w:rPr>
                <w:b/>
                <w:bCs/>
              </w:rPr>
              <w:t>1.58</w:t>
            </w:r>
          </w:p>
        </w:tc>
        <w:tc>
          <w:tcPr>
            <w:tcW w:w="927" w:type="dxa"/>
            <w:shd w:val="clear" w:color="auto" w:fill="D9D9D9" w:themeFill="background1" w:themeFillShade="D9"/>
            <w:noWrap/>
            <w:hideMark/>
          </w:tcPr>
          <w:p w14:paraId="2BF6F698" w14:textId="77777777" w:rsidR="003A735B" w:rsidRPr="00E120E9" w:rsidRDefault="003A735B" w:rsidP="006824CC">
            <w:pPr>
              <w:pStyle w:val="NumericTableBodyText"/>
              <w:jc w:val="center"/>
              <w:rPr>
                <w:b/>
                <w:bCs/>
              </w:rPr>
            </w:pPr>
            <w:r w:rsidRPr="00E120E9">
              <w:rPr>
                <w:b/>
                <w:bCs/>
              </w:rPr>
              <w:t>1.97</w:t>
            </w:r>
          </w:p>
        </w:tc>
        <w:tc>
          <w:tcPr>
            <w:tcW w:w="1443" w:type="dxa"/>
            <w:noWrap/>
            <w:hideMark/>
          </w:tcPr>
          <w:p w14:paraId="3C5EEAAE" w14:textId="77777777" w:rsidR="003A735B" w:rsidRPr="002D1B78" w:rsidRDefault="003A735B" w:rsidP="006824CC">
            <w:pPr>
              <w:pStyle w:val="NumericTableBodyText"/>
              <w:jc w:val="center"/>
            </w:pPr>
            <w:r w:rsidRPr="005F0537">
              <w:t>1.47</w:t>
            </w:r>
          </w:p>
        </w:tc>
        <w:tc>
          <w:tcPr>
            <w:tcW w:w="1492" w:type="dxa"/>
            <w:shd w:val="clear" w:color="auto" w:fill="D9D9D9" w:themeFill="background1" w:themeFillShade="D9"/>
            <w:noWrap/>
            <w:hideMark/>
          </w:tcPr>
          <w:p w14:paraId="4B196064" w14:textId="77777777" w:rsidR="003A735B" w:rsidRPr="00E120E9" w:rsidRDefault="003A735B" w:rsidP="006824CC">
            <w:pPr>
              <w:pStyle w:val="NumericTableBodyText"/>
              <w:jc w:val="center"/>
              <w:rPr>
                <w:b/>
                <w:bCs/>
              </w:rPr>
            </w:pPr>
            <w:r w:rsidRPr="00E120E9">
              <w:rPr>
                <w:b/>
                <w:bCs/>
              </w:rPr>
              <w:t>0.53</w:t>
            </w:r>
          </w:p>
        </w:tc>
        <w:tc>
          <w:tcPr>
            <w:tcW w:w="1492" w:type="dxa"/>
            <w:shd w:val="clear" w:color="auto" w:fill="D9D9D9" w:themeFill="background1" w:themeFillShade="D9"/>
          </w:tcPr>
          <w:p w14:paraId="2793B7BE" w14:textId="77777777" w:rsidR="003A735B" w:rsidRPr="00E120E9" w:rsidRDefault="003A735B" w:rsidP="006824CC">
            <w:pPr>
              <w:pStyle w:val="NumericTableBodyText"/>
              <w:jc w:val="center"/>
              <w:rPr>
                <w:b/>
                <w:bCs/>
              </w:rPr>
            </w:pPr>
            <w:r w:rsidRPr="00E120E9">
              <w:rPr>
                <w:b/>
                <w:bCs/>
              </w:rPr>
              <w:t>0.72</w:t>
            </w:r>
          </w:p>
        </w:tc>
        <w:tc>
          <w:tcPr>
            <w:tcW w:w="1610" w:type="dxa"/>
          </w:tcPr>
          <w:p w14:paraId="68FCBE93" w14:textId="294B82B8" w:rsidR="003A735B" w:rsidRPr="002D1B78" w:rsidRDefault="003A735B" w:rsidP="006824CC">
            <w:pPr>
              <w:pStyle w:val="NumericTableBodyText"/>
              <w:jc w:val="center"/>
            </w:pPr>
            <w:r w:rsidRPr="008E3C52">
              <w:t>*</w:t>
            </w:r>
          </w:p>
        </w:tc>
      </w:tr>
      <w:tr w:rsidR="003A735B" w:rsidRPr="002D1B78" w14:paraId="6BD42BD7" w14:textId="77777777" w:rsidTr="00375645">
        <w:trPr>
          <w:trHeight w:val="290"/>
        </w:trPr>
        <w:tc>
          <w:tcPr>
            <w:tcW w:w="4457" w:type="dxa"/>
            <w:noWrap/>
            <w:hideMark/>
          </w:tcPr>
          <w:p w14:paraId="4C48FF8D" w14:textId="77777777" w:rsidR="003A735B" w:rsidRPr="002D1B78" w:rsidRDefault="003A735B" w:rsidP="003A735B">
            <w:pPr>
              <w:pStyle w:val="NumericTableBodyText"/>
              <w:rPr>
                <w:i/>
                <w:iCs/>
              </w:rPr>
            </w:pPr>
            <w:r w:rsidRPr="002D1B78">
              <w:rPr>
                <w:i/>
                <w:iCs/>
              </w:rPr>
              <w:t>Myliobatis tenuicaudatus</w:t>
            </w:r>
          </w:p>
        </w:tc>
        <w:tc>
          <w:tcPr>
            <w:tcW w:w="2223" w:type="dxa"/>
            <w:noWrap/>
            <w:hideMark/>
          </w:tcPr>
          <w:p w14:paraId="2780ABDA" w14:textId="77777777" w:rsidR="003A735B" w:rsidRPr="002D1B78" w:rsidRDefault="003A735B" w:rsidP="006824CC">
            <w:pPr>
              <w:pStyle w:val="NumericTableBodyText"/>
              <w:jc w:val="center"/>
            </w:pPr>
            <w:r w:rsidRPr="005F0537">
              <w:t>0.85</w:t>
            </w:r>
          </w:p>
        </w:tc>
        <w:tc>
          <w:tcPr>
            <w:tcW w:w="927" w:type="dxa"/>
            <w:shd w:val="clear" w:color="auto" w:fill="D9D9D9" w:themeFill="background1" w:themeFillShade="D9"/>
            <w:noWrap/>
            <w:hideMark/>
          </w:tcPr>
          <w:p w14:paraId="4F0E9351" w14:textId="77777777" w:rsidR="003A735B" w:rsidRPr="00E120E9" w:rsidRDefault="003A735B" w:rsidP="006824CC">
            <w:pPr>
              <w:pStyle w:val="NumericTableBodyText"/>
              <w:jc w:val="center"/>
              <w:rPr>
                <w:b/>
                <w:bCs/>
              </w:rPr>
            </w:pPr>
            <w:r w:rsidRPr="00E120E9">
              <w:rPr>
                <w:b/>
                <w:bCs/>
              </w:rPr>
              <w:t>1.62</w:t>
            </w:r>
          </w:p>
        </w:tc>
        <w:tc>
          <w:tcPr>
            <w:tcW w:w="927" w:type="dxa"/>
            <w:shd w:val="clear" w:color="auto" w:fill="D9D9D9" w:themeFill="background1" w:themeFillShade="D9"/>
            <w:noWrap/>
            <w:hideMark/>
          </w:tcPr>
          <w:p w14:paraId="7D367738" w14:textId="77777777" w:rsidR="003A735B" w:rsidRPr="00E120E9" w:rsidRDefault="003A735B" w:rsidP="006824CC">
            <w:pPr>
              <w:pStyle w:val="NumericTableBodyText"/>
              <w:jc w:val="center"/>
              <w:rPr>
                <w:b/>
                <w:bCs/>
              </w:rPr>
            </w:pPr>
            <w:r w:rsidRPr="00E120E9">
              <w:rPr>
                <w:b/>
                <w:bCs/>
              </w:rPr>
              <w:t>2.22</w:t>
            </w:r>
          </w:p>
        </w:tc>
        <w:tc>
          <w:tcPr>
            <w:tcW w:w="1443" w:type="dxa"/>
            <w:noWrap/>
            <w:hideMark/>
          </w:tcPr>
          <w:p w14:paraId="2D8895A8" w14:textId="77777777" w:rsidR="003A735B" w:rsidRPr="002D1B78" w:rsidRDefault="003A735B" w:rsidP="006824CC">
            <w:pPr>
              <w:pStyle w:val="NumericTableBodyText"/>
              <w:jc w:val="center"/>
            </w:pPr>
            <w:r w:rsidRPr="005F0537">
              <w:t>1.01</w:t>
            </w:r>
          </w:p>
        </w:tc>
        <w:tc>
          <w:tcPr>
            <w:tcW w:w="1492" w:type="dxa"/>
            <w:shd w:val="clear" w:color="auto" w:fill="D9D9D9" w:themeFill="background1" w:themeFillShade="D9"/>
            <w:noWrap/>
            <w:hideMark/>
          </w:tcPr>
          <w:p w14:paraId="5D0C7419" w14:textId="77777777" w:rsidR="003A735B" w:rsidRPr="00E120E9" w:rsidRDefault="003A735B" w:rsidP="006824CC">
            <w:pPr>
              <w:pStyle w:val="NumericTableBodyText"/>
              <w:jc w:val="center"/>
              <w:rPr>
                <w:b/>
                <w:bCs/>
              </w:rPr>
            </w:pPr>
            <w:r w:rsidRPr="00E120E9">
              <w:rPr>
                <w:b/>
                <w:bCs/>
              </w:rPr>
              <w:t>0.52</w:t>
            </w:r>
          </w:p>
        </w:tc>
        <w:tc>
          <w:tcPr>
            <w:tcW w:w="1492" w:type="dxa"/>
            <w:shd w:val="clear" w:color="auto" w:fill="D9D9D9" w:themeFill="background1" w:themeFillShade="D9"/>
          </w:tcPr>
          <w:p w14:paraId="41CEC89C" w14:textId="77777777" w:rsidR="003A735B" w:rsidRPr="00E120E9" w:rsidRDefault="003A735B" w:rsidP="006824CC">
            <w:pPr>
              <w:pStyle w:val="NumericTableBodyText"/>
              <w:jc w:val="center"/>
              <w:rPr>
                <w:b/>
                <w:bCs/>
              </w:rPr>
            </w:pPr>
            <w:r w:rsidRPr="00E120E9">
              <w:rPr>
                <w:b/>
                <w:bCs/>
              </w:rPr>
              <w:t>0.70</w:t>
            </w:r>
          </w:p>
        </w:tc>
        <w:tc>
          <w:tcPr>
            <w:tcW w:w="1610" w:type="dxa"/>
          </w:tcPr>
          <w:p w14:paraId="34F2E73B" w14:textId="50E29FDD" w:rsidR="003A735B" w:rsidRPr="002D1B78" w:rsidRDefault="003A735B" w:rsidP="006824CC">
            <w:pPr>
              <w:pStyle w:val="NumericTableBodyText"/>
              <w:jc w:val="center"/>
            </w:pPr>
            <w:r w:rsidRPr="008E3C52">
              <w:t>*</w:t>
            </w:r>
          </w:p>
        </w:tc>
      </w:tr>
      <w:tr w:rsidR="003A735B" w:rsidRPr="002D1B78" w14:paraId="1E036840" w14:textId="77777777" w:rsidTr="00375645">
        <w:trPr>
          <w:trHeight w:val="290"/>
        </w:trPr>
        <w:tc>
          <w:tcPr>
            <w:tcW w:w="4457" w:type="dxa"/>
            <w:noWrap/>
            <w:hideMark/>
          </w:tcPr>
          <w:p w14:paraId="45A2BCEF" w14:textId="77777777" w:rsidR="003A735B" w:rsidRPr="002D1B78" w:rsidRDefault="003A735B" w:rsidP="003A735B">
            <w:pPr>
              <w:pStyle w:val="NumericTableBodyText"/>
              <w:rPr>
                <w:i/>
                <w:iCs/>
              </w:rPr>
            </w:pPr>
            <w:r w:rsidRPr="002D1B78">
              <w:rPr>
                <w:i/>
                <w:iCs/>
              </w:rPr>
              <w:t>Nemadactylus douglasii</w:t>
            </w:r>
          </w:p>
        </w:tc>
        <w:tc>
          <w:tcPr>
            <w:tcW w:w="2223" w:type="dxa"/>
            <w:shd w:val="clear" w:color="auto" w:fill="D9D9D9" w:themeFill="background1" w:themeFillShade="D9"/>
            <w:noWrap/>
            <w:hideMark/>
          </w:tcPr>
          <w:p w14:paraId="0F36F0F9" w14:textId="77777777" w:rsidR="003A735B" w:rsidRPr="00E120E9" w:rsidRDefault="003A735B" w:rsidP="006824CC">
            <w:pPr>
              <w:pStyle w:val="NumericTableBodyText"/>
              <w:jc w:val="center"/>
              <w:rPr>
                <w:b/>
                <w:bCs/>
              </w:rPr>
            </w:pPr>
            <w:r w:rsidRPr="00E120E9">
              <w:rPr>
                <w:b/>
                <w:bCs/>
              </w:rPr>
              <w:t>2.83</w:t>
            </w:r>
          </w:p>
        </w:tc>
        <w:tc>
          <w:tcPr>
            <w:tcW w:w="927" w:type="dxa"/>
            <w:noWrap/>
            <w:hideMark/>
          </w:tcPr>
          <w:p w14:paraId="7A064AA8" w14:textId="77777777" w:rsidR="003A735B" w:rsidRPr="002D1B78" w:rsidRDefault="003A735B" w:rsidP="006824CC">
            <w:pPr>
              <w:pStyle w:val="NumericTableBodyText"/>
              <w:jc w:val="center"/>
            </w:pPr>
            <w:r w:rsidRPr="005F0537">
              <w:t>1.07</w:t>
            </w:r>
          </w:p>
        </w:tc>
        <w:tc>
          <w:tcPr>
            <w:tcW w:w="927" w:type="dxa"/>
            <w:noWrap/>
            <w:hideMark/>
          </w:tcPr>
          <w:p w14:paraId="5E6B0D82" w14:textId="77777777" w:rsidR="003A735B" w:rsidRPr="002D1B78" w:rsidRDefault="003A735B" w:rsidP="006824CC">
            <w:pPr>
              <w:pStyle w:val="NumericTableBodyText"/>
              <w:jc w:val="center"/>
            </w:pPr>
            <w:r w:rsidRPr="005F0537">
              <w:t>1.28</w:t>
            </w:r>
          </w:p>
        </w:tc>
        <w:tc>
          <w:tcPr>
            <w:tcW w:w="1443" w:type="dxa"/>
            <w:shd w:val="clear" w:color="auto" w:fill="D9D9D9" w:themeFill="background1" w:themeFillShade="D9"/>
            <w:noWrap/>
            <w:hideMark/>
          </w:tcPr>
          <w:p w14:paraId="4BF22571" w14:textId="77777777" w:rsidR="003A735B" w:rsidRPr="00E120E9" w:rsidRDefault="003A735B" w:rsidP="006824CC">
            <w:pPr>
              <w:pStyle w:val="NumericTableBodyText"/>
              <w:jc w:val="center"/>
              <w:rPr>
                <w:b/>
                <w:bCs/>
              </w:rPr>
            </w:pPr>
            <w:r w:rsidRPr="00E120E9">
              <w:rPr>
                <w:b/>
                <w:bCs/>
              </w:rPr>
              <w:t>4.73</w:t>
            </w:r>
          </w:p>
        </w:tc>
        <w:tc>
          <w:tcPr>
            <w:tcW w:w="1492" w:type="dxa"/>
            <w:noWrap/>
            <w:hideMark/>
          </w:tcPr>
          <w:p w14:paraId="64C4331B" w14:textId="77777777" w:rsidR="003A735B" w:rsidRPr="002D1B78" w:rsidRDefault="003A735B" w:rsidP="006824CC">
            <w:pPr>
              <w:pStyle w:val="NumericTableBodyText"/>
              <w:jc w:val="center"/>
            </w:pPr>
            <w:r w:rsidRPr="005F0537">
              <w:t>0.12</w:t>
            </w:r>
          </w:p>
        </w:tc>
        <w:tc>
          <w:tcPr>
            <w:tcW w:w="1492" w:type="dxa"/>
          </w:tcPr>
          <w:p w14:paraId="55E98932" w14:textId="77777777" w:rsidR="003A735B" w:rsidRPr="002D1B78" w:rsidRDefault="003A735B" w:rsidP="006824CC">
            <w:pPr>
              <w:pStyle w:val="NumericTableBodyText"/>
              <w:jc w:val="center"/>
            </w:pPr>
            <w:r w:rsidRPr="005F0537">
              <w:t>0.17</w:t>
            </w:r>
          </w:p>
        </w:tc>
        <w:tc>
          <w:tcPr>
            <w:tcW w:w="1610" w:type="dxa"/>
          </w:tcPr>
          <w:p w14:paraId="7B411CB3" w14:textId="211BC504" w:rsidR="003A735B" w:rsidRPr="002D1B78" w:rsidRDefault="003A735B" w:rsidP="006824CC">
            <w:pPr>
              <w:pStyle w:val="NumericTableBodyText"/>
              <w:jc w:val="center"/>
            </w:pPr>
            <w:r w:rsidRPr="008E3C52">
              <w:t>*</w:t>
            </w:r>
          </w:p>
        </w:tc>
      </w:tr>
      <w:tr w:rsidR="003A735B" w:rsidRPr="002D1B78" w14:paraId="72C0D497" w14:textId="77777777" w:rsidTr="00375645">
        <w:trPr>
          <w:trHeight w:val="290"/>
        </w:trPr>
        <w:tc>
          <w:tcPr>
            <w:tcW w:w="4457" w:type="dxa"/>
            <w:noWrap/>
            <w:hideMark/>
          </w:tcPr>
          <w:p w14:paraId="03C3138E" w14:textId="77777777" w:rsidR="003A735B" w:rsidRPr="002D1B78" w:rsidRDefault="003A735B" w:rsidP="003A735B">
            <w:pPr>
              <w:pStyle w:val="NumericTableBodyText"/>
              <w:rPr>
                <w:i/>
                <w:iCs/>
              </w:rPr>
            </w:pPr>
            <w:r w:rsidRPr="002D1B78">
              <w:rPr>
                <w:i/>
                <w:iCs/>
              </w:rPr>
              <w:t>Nemadactylus macropterus</w:t>
            </w:r>
          </w:p>
        </w:tc>
        <w:tc>
          <w:tcPr>
            <w:tcW w:w="2223" w:type="dxa"/>
            <w:shd w:val="clear" w:color="auto" w:fill="D9D9D9" w:themeFill="background1" w:themeFillShade="D9"/>
            <w:noWrap/>
            <w:hideMark/>
          </w:tcPr>
          <w:p w14:paraId="6DD1D9D1" w14:textId="77777777" w:rsidR="003A735B" w:rsidRPr="00E120E9" w:rsidRDefault="003A735B" w:rsidP="006824CC">
            <w:pPr>
              <w:pStyle w:val="NumericTableBodyText"/>
              <w:jc w:val="center"/>
              <w:rPr>
                <w:b/>
                <w:bCs/>
              </w:rPr>
            </w:pPr>
            <w:r w:rsidRPr="00E120E9">
              <w:rPr>
                <w:b/>
                <w:bCs/>
              </w:rPr>
              <w:t>4.90</w:t>
            </w:r>
          </w:p>
        </w:tc>
        <w:tc>
          <w:tcPr>
            <w:tcW w:w="927" w:type="dxa"/>
            <w:noWrap/>
            <w:hideMark/>
          </w:tcPr>
          <w:p w14:paraId="1B335B77" w14:textId="77777777" w:rsidR="003A735B" w:rsidRPr="002D1B78" w:rsidRDefault="003A735B" w:rsidP="006824CC">
            <w:pPr>
              <w:pStyle w:val="NumericTableBodyText"/>
              <w:jc w:val="center"/>
            </w:pPr>
            <w:r w:rsidRPr="005F0537">
              <w:t>0.07</w:t>
            </w:r>
          </w:p>
        </w:tc>
        <w:tc>
          <w:tcPr>
            <w:tcW w:w="927" w:type="dxa"/>
            <w:noWrap/>
            <w:hideMark/>
          </w:tcPr>
          <w:p w14:paraId="1C48AF9C" w14:textId="77777777" w:rsidR="003A735B" w:rsidRPr="002D1B78" w:rsidRDefault="003A735B" w:rsidP="006824CC">
            <w:pPr>
              <w:pStyle w:val="NumericTableBodyText"/>
              <w:jc w:val="center"/>
            </w:pPr>
            <w:r w:rsidRPr="005F0537">
              <w:t>0.09</w:t>
            </w:r>
          </w:p>
        </w:tc>
        <w:tc>
          <w:tcPr>
            <w:tcW w:w="1443" w:type="dxa"/>
            <w:shd w:val="clear" w:color="auto" w:fill="D9D9D9" w:themeFill="background1" w:themeFillShade="D9"/>
            <w:noWrap/>
            <w:hideMark/>
          </w:tcPr>
          <w:p w14:paraId="2B85C32C" w14:textId="77777777" w:rsidR="003A735B" w:rsidRPr="00E120E9" w:rsidRDefault="003A735B" w:rsidP="006824CC">
            <w:pPr>
              <w:pStyle w:val="NumericTableBodyText"/>
              <w:jc w:val="center"/>
              <w:rPr>
                <w:b/>
                <w:bCs/>
              </w:rPr>
            </w:pPr>
            <w:r w:rsidRPr="00E120E9">
              <w:rPr>
                <w:b/>
                <w:bCs/>
              </w:rPr>
              <w:t>4.08</w:t>
            </w:r>
          </w:p>
        </w:tc>
        <w:tc>
          <w:tcPr>
            <w:tcW w:w="1492" w:type="dxa"/>
            <w:noWrap/>
            <w:hideMark/>
          </w:tcPr>
          <w:p w14:paraId="3C648AD1" w14:textId="77777777" w:rsidR="003A735B" w:rsidRPr="002D1B78" w:rsidRDefault="003A735B" w:rsidP="006824CC">
            <w:pPr>
              <w:pStyle w:val="NumericTableBodyText"/>
              <w:jc w:val="center"/>
            </w:pPr>
            <w:r w:rsidRPr="005F0537">
              <w:t>0.01</w:t>
            </w:r>
          </w:p>
        </w:tc>
        <w:tc>
          <w:tcPr>
            <w:tcW w:w="1492" w:type="dxa"/>
          </w:tcPr>
          <w:p w14:paraId="782E5B2D" w14:textId="77777777" w:rsidR="003A735B" w:rsidRPr="002D1B78" w:rsidRDefault="003A735B" w:rsidP="006824CC">
            <w:pPr>
              <w:pStyle w:val="NumericTableBodyText"/>
              <w:jc w:val="center"/>
            </w:pPr>
            <w:r w:rsidRPr="005F0537">
              <w:t>0.01</w:t>
            </w:r>
          </w:p>
        </w:tc>
        <w:tc>
          <w:tcPr>
            <w:tcW w:w="1610" w:type="dxa"/>
          </w:tcPr>
          <w:p w14:paraId="256CB2BA" w14:textId="4161FB3A" w:rsidR="003A735B" w:rsidRPr="002D1B78" w:rsidRDefault="003A735B" w:rsidP="006824CC">
            <w:pPr>
              <w:pStyle w:val="NumericTableBodyText"/>
              <w:jc w:val="center"/>
            </w:pPr>
            <w:r w:rsidRPr="008E3C52">
              <w:t>*</w:t>
            </w:r>
          </w:p>
        </w:tc>
      </w:tr>
      <w:tr w:rsidR="003A735B" w:rsidRPr="002D1B78" w14:paraId="32F673E8" w14:textId="77777777" w:rsidTr="00375645">
        <w:trPr>
          <w:trHeight w:val="290"/>
        </w:trPr>
        <w:tc>
          <w:tcPr>
            <w:tcW w:w="4457" w:type="dxa"/>
            <w:noWrap/>
            <w:hideMark/>
          </w:tcPr>
          <w:p w14:paraId="6AA8A8A7" w14:textId="77777777" w:rsidR="003A735B" w:rsidRPr="002D1B78" w:rsidRDefault="003A735B" w:rsidP="003A735B">
            <w:pPr>
              <w:pStyle w:val="NumericTableBodyText"/>
              <w:rPr>
                <w:i/>
                <w:iCs/>
              </w:rPr>
            </w:pPr>
            <w:r w:rsidRPr="002D1B78">
              <w:rPr>
                <w:i/>
                <w:iCs/>
              </w:rPr>
              <w:t>Neophrynichthys latus</w:t>
            </w:r>
          </w:p>
        </w:tc>
        <w:tc>
          <w:tcPr>
            <w:tcW w:w="2223" w:type="dxa"/>
            <w:noWrap/>
            <w:hideMark/>
          </w:tcPr>
          <w:p w14:paraId="635AFBFD" w14:textId="77777777" w:rsidR="003A735B" w:rsidRPr="002D1B78" w:rsidRDefault="003A735B" w:rsidP="006824CC">
            <w:pPr>
              <w:pStyle w:val="NumericTableBodyText"/>
              <w:jc w:val="center"/>
            </w:pPr>
            <w:r w:rsidRPr="005F0537">
              <w:t>0.00</w:t>
            </w:r>
          </w:p>
        </w:tc>
        <w:tc>
          <w:tcPr>
            <w:tcW w:w="927" w:type="dxa"/>
            <w:noWrap/>
            <w:hideMark/>
          </w:tcPr>
          <w:p w14:paraId="785EA083" w14:textId="77777777" w:rsidR="003A735B" w:rsidRPr="002D1B78" w:rsidRDefault="003A735B" w:rsidP="006824CC">
            <w:pPr>
              <w:pStyle w:val="NumericTableBodyText"/>
              <w:jc w:val="center"/>
            </w:pPr>
            <w:r w:rsidRPr="005F0537">
              <w:t>0.61</w:t>
            </w:r>
          </w:p>
        </w:tc>
        <w:tc>
          <w:tcPr>
            <w:tcW w:w="927" w:type="dxa"/>
            <w:noWrap/>
            <w:hideMark/>
          </w:tcPr>
          <w:p w14:paraId="6140CADB" w14:textId="77777777" w:rsidR="003A735B" w:rsidRPr="002D1B78" w:rsidRDefault="003A735B" w:rsidP="006824CC">
            <w:pPr>
              <w:pStyle w:val="NumericTableBodyText"/>
              <w:jc w:val="center"/>
            </w:pPr>
            <w:r w:rsidRPr="005F0537">
              <w:t>0.04</w:t>
            </w:r>
          </w:p>
        </w:tc>
        <w:tc>
          <w:tcPr>
            <w:tcW w:w="1443" w:type="dxa"/>
            <w:noWrap/>
            <w:hideMark/>
          </w:tcPr>
          <w:p w14:paraId="0DB32AC6" w14:textId="77777777" w:rsidR="003A735B" w:rsidRPr="002D1B78" w:rsidRDefault="003A735B" w:rsidP="006824CC">
            <w:pPr>
              <w:pStyle w:val="NumericTableBodyText"/>
              <w:jc w:val="center"/>
            </w:pPr>
            <w:r w:rsidRPr="005F0537">
              <w:t>0.01</w:t>
            </w:r>
          </w:p>
        </w:tc>
        <w:tc>
          <w:tcPr>
            <w:tcW w:w="1492" w:type="dxa"/>
            <w:noWrap/>
            <w:hideMark/>
          </w:tcPr>
          <w:p w14:paraId="213A851A" w14:textId="77777777" w:rsidR="003A735B" w:rsidRPr="002D1B78" w:rsidRDefault="003A735B" w:rsidP="006824CC">
            <w:pPr>
              <w:pStyle w:val="NumericTableBodyText"/>
              <w:jc w:val="center"/>
            </w:pPr>
            <w:r w:rsidRPr="005F0537">
              <w:t>0.30</w:t>
            </w:r>
          </w:p>
        </w:tc>
        <w:tc>
          <w:tcPr>
            <w:tcW w:w="1492" w:type="dxa"/>
          </w:tcPr>
          <w:p w14:paraId="5D10FE13" w14:textId="77777777" w:rsidR="003A735B" w:rsidRPr="002D1B78" w:rsidRDefault="003A735B" w:rsidP="006824CC">
            <w:pPr>
              <w:pStyle w:val="NumericTableBodyText"/>
              <w:jc w:val="center"/>
            </w:pPr>
            <w:r w:rsidRPr="005F0537">
              <w:t>0.00</w:t>
            </w:r>
          </w:p>
        </w:tc>
        <w:tc>
          <w:tcPr>
            <w:tcW w:w="1610" w:type="dxa"/>
          </w:tcPr>
          <w:p w14:paraId="6FF0119D" w14:textId="66EFB290" w:rsidR="003A735B" w:rsidRPr="002D1B78" w:rsidRDefault="003A735B" w:rsidP="006824CC">
            <w:pPr>
              <w:pStyle w:val="NumericTableBodyText"/>
              <w:jc w:val="center"/>
            </w:pPr>
            <w:r w:rsidRPr="008E3C52">
              <w:t>*</w:t>
            </w:r>
          </w:p>
        </w:tc>
      </w:tr>
      <w:tr w:rsidR="003A735B" w:rsidRPr="002D1B78" w14:paraId="4B67D47D" w14:textId="77777777" w:rsidTr="00375645">
        <w:trPr>
          <w:trHeight w:val="290"/>
        </w:trPr>
        <w:tc>
          <w:tcPr>
            <w:tcW w:w="4457" w:type="dxa"/>
            <w:noWrap/>
            <w:hideMark/>
          </w:tcPr>
          <w:p w14:paraId="33C94A5F" w14:textId="77777777" w:rsidR="003A735B" w:rsidRPr="002D1B78" w:rsidRDefault="003A735B" w:rsidP="003A735B">
            <w:pPr>
              <w:pStyle w:val="NumericTableBodyText"/>
              <w:rPr>
                <w:i/>
                <w:iCs/>
              </w:rPr>
            </w:pPr>
            <w:r w:rsidRPr="002D1B78">
              <w:rPr>
                <w:i/>
                <w:iCs/>
              </w:rPr>
              <w:t>Notolabrus celidotus</w:t>
            </w:r>
          </w:p>
        </w:tc>
        <w:tc>
          <w:tcPr>
            <w:tcW w:w="2223" w:type="dxa"/>
            <w:noWrap/>
            <w:hideMark/>
          </w:tcPr>
          <w:p w14:paraId="4C36F61A" w14:textId="77777777" w:rsidR="003A735B" w:rsidRPr="002D1B78" w:rsidRDefault="003A735B" w:rsidP="006824CC">
            <w:pPr>
              <w:pStyle w:val="NumericTableBodyText"/>
              <w:jc w:val="center"/>
            </w:pPr>
            <w:r w:rsidRPr="005F0537">
              <w:t>0.85</w:t>
            </w:r>
          </w:p>
        </w:tc>
        <w:tc>
          <w:tcPr>
            <w:tcW w:w="927" w:type="dxa"/>
            <w:shd w:val="clear" w:color="auto" w:fill="D9D9D9" w:themeFill="background1" w:themeFillShade="D9"/>
            <w:noWrap/>
            <w:hideMark/>
          </w:tcPr>
          <w:p w14:paraId="633D94D1" w14:textId="77777777" w:rsidR="003A735B" w:rsidRPr="00E120E9" w:rsidRDefault="003A735B" w:rsidP="006824CC">
            <w:pPr>
              <w:pStyle w:val="NumericTableBodyText"/>
              <w:jc w:val="center"/>
              <w:rPr>
                <w:b/>
                <w:bCs/>
              </w:rPr>
            </w:pPr>
            <w:r w:rsidRPr="00E120E9">
              <w:rPr>
                <w:b/>
                <w:bCs/>
              </w:rPr>
              <w:t>2.41</w:t>
            </w:r>
          </w:p>
        </w:tc>
        <w:tc>
          <w:tcPr>
            <w:tcW w:w="927" w:type="dxa"/>
            <w:shd w:val="clear" w:color="auto" w:fill="D9D9D9" w:themeFill="background1" w:themeFillShade="D9"/>
            <w:noWrap/>
            <w:hideMark/>
          </w:tcPr>
          <w:p w14:paraId="4C82FF59" w14:textId="77777777" w:rsidR="003A735B" w:rsidRPr="00E120E9" w:rsidRDefault="003A735B" w:rsidP="006824CC">
            <w:pPr>
              <w:pStyle w:val="NumericTableBodyText"/>
              <w:jc w:val="center"/>
              <w:rPr>
                <w:b/>
                <w:bCs/>
              </w:rPr>
            </w:pPr>
            <w:r w:rsidRPr="00E120E9">
              <w:rPr>
                <w:b/>
                <w:bCs/>
              </w:rPr>
              <w:t>3.20</w:t>
            </w:r>
          </w:p>
        </w:tc>
        <w:tc>
          <w:tcPr>
            <w:tcW w:w="1443" w:type="dxa"/>
            <w:noWrap/>
            <w:hideMark/>
          </w:tcPr>
          <w:p w14:paraId="588AE8F9" w14:textId="77777777" w:rsidR="003A735B" w:rsidRPr="002D1B78" w:rsidRDefault="003A735B" w:rsidP="006824CC">
            <w:pPr>
              <w:pStyle w:val="NumericTableBodyText"/>
              <w:jc w:val="center"/>
            </w:pPr>
            <w:r w:rsidRPr="005F0537">
              <w:t>0.34</w:t>
            </w:r>
          </w:p>
        </w:tc>
        <w:tc>
          <w:tcPr>
            <w:tcW w:w="1492" w:type="dxa"/>
            <w:shd w:val="clear" w:color="auto" w:fill="D9D9D9" w:themeFill="background1" w:themeFillShade="D9"/>
            <w:noWrap/>
            <w:hideMark/>
          </w:tcPr>
          <w:p w14:paraId="1C9A349B" w14:textId="77777777" w:rsidR="003A735B" w:rsidRPr="00E120E9" w:rsidRDefault="003A735B" w:rsidP="006824CC">
            <w:pPr>
              <w:pStyle w:val="NumericTableBodyText"/>
              <w:jc w:val="center"/>
              <w:rPr>
                <w:b/>
                <w:bCs/>
              </w:rPr>
            </w:pPr>
            <w:r w:rsidRPr="00E120E9">
              <w:rPr>
                <w:b/>
                <w:bCs/>
              </w:rPr>
              <w:t>1.65</w:t>
            </w:r>
          </w:p>
        </w:tc>
        <w:tc>
          <w:tcPr>
            <w:tcW w:w="1492" w:type="dxa"/>
            <w:shd w:val="clear" w:color="auto" w:fill="D9D9D9" w:themeFill="background1" w:themeFillShade="D9"/>
          </w:tcPr>
          <w:p w14:paraId="62E0E676" w14:textId="77777777" w:rsidR="003A735B" w:rsidRPr="00E120E9" w:rsidRDefault="003A735B" w:rsidP="006824CC">
            <w:pPr>
              <w:pStyle w:val="NumericTableBodyText"/>
              <w:jc w:val="center"/>
              <w:rPr>
                <w:b/>
                <w:bCs/>
              </w:rPr>
            </w:pPr>
            <w:r w:rsidRPr="00E120E9">
              <w:rPr>
                <w:b/>
                <w:bCs/>
              </w:rPr>
              <w:t>2.02</w:t>
            </w:r>
          </w:p>
        </w:tc>
        <w:tc>
          <w:tcPr>
            <w:tcW w:w="1610" w:type="dxa"/>
          </w:tcPr>
          <w:p w14:paraId="68F639FF" w14:textId="14A23DFE" w:rsidR="003A735B" w:rsidRPr="002D1B78" w:rsidRDefault="003A735B" w:rsidP="006824CC">
            <w:pPr>
              <w:pStyle w:val="NumericTableBodyText"/>
              <w:jc w:val="center"/>
            </w:pPr>
            <w:r w:rsidRPr="008E3C52">
              <w:t>*</w:t>
            </w:r>
          </w:p>
        </w:tc>
      </w:tr>
      <w:tr w:rsidR="003A735B" w:rsidRPr="002D1B78" w14:paraId="471C6BDE" w14:textId="77777777" w:rsidTr="00375645">
        <w:trPr>
          <w:trHeight w:val="290"/>
        </w:trPr>
        <w:tc>
          <w:tcPr>
            <w:tcW w:w="4457" w:type="dxa"/>
            <w:noWrap/>
            <w:hideMark/>
          </w:tcPr>
          <w:p w14:paraId="694FA4A3" w14:textId="77777777" w:rsidR="003A735B" w:rsidRPr="002D1B78" w:rsidRDefault="003A735B" w:rsidP="003A735B">
            <w:pPr>
              <w:pStyle w:val="NumericTableBodyText"/>
              <w:rPr>
                <w:i/>
                <w:iCs/>
              </w:rPr>
            </w:pPr>
            <w:r w:rsidRPr="002D1B78">
              <w:rPr>
                <w:i/>
                <w:iCs/>
              </w:rPr>
              <w:t>Notopogon lilliei</w:t>
            </w:r>
          </w:p>
        </w:tc>
        <w:tc>
          <w:tcPr>
            <w:tcW w:w="2223" w:type="dxa"/>
            <w:shd w:val="clear" w:color="auto" w:fill="D9D9D9" w:themeFill="background1" w:themeFillShade="D9"/>
            <w:noWrap/>
            <w:hideMark/>
          </w:tcPr>
          <w:p w14:paraId="2F6BEA44" w14:textId="77777777" w:rsidR="003A735B" w:rsidRPr="00E120E9" w:rsidRDefault="003A735B" w:rsidP="006824CC">
            <w:pPr>
              <w:pStyle w:val="NumericTableBodyText"/>
              <w:jc w:val="center"/>
              <w:rPr>
                <w:b/>
                <w:bCs/>
              </w:rPr>
            </w:pPr>
            <w:r w:rsidRPr="00E120E9">
              <w:rPr>
                <w:b/>
                <w:bCs/>
              </w:rPr>
              <w:t>5.79</w:t>
            </w:r>
          </w:p>
        </w:tc>
        <w:tc>
          <w:tcPr>
            <w:tcW w:w="927" w:type="dxa"/>
            <w:noWrap/>
            <w:hideMark/>
          </w:tcPr>
          <w:p w14:paraId="5984D8AB" w14:textId="77777777" w:rsidR="003A735B" w:rsidRPr="002D1B78" w:rsidRDefault="003A735B" w:rsidP="006824CC">
            <w:pPr>
              <w:pStyle w:val="NumericTableBodyText"/>
              <w:jc w:val="center"/>
            </w:pPr>
            <w:r w:rsidRPr="005F0537">
              <w:t>0.01</w:t>
            </w:r>
          </w:p>
        </w:tc>
        <w:tc>
          <w:tcPr>
            <w:tcW w:w="927" w:type="dxa"/>
            <w:noWrap/>
            <w:hideMark/>
          </w:tcPr>
          <w:p w14:paraId="58790C09"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36CF8F09" w14:textId="77777777" w:rsidR="003A735B" w:rsidRPr="00E120E9" w:rsidRDefault="003A735B" w:rsidP="006824CC">
            <w:pPr>
              <w:pStyle w:val="NumericTableBodyText"/>
              <w:jc w:val="center"/>
              <w:rPr>
                <w:b/>
                <w:bCs/>
              </w:rPr>
            </w:pPr>
            <w:r w:rsidRPr="00E120E9">
              <w:rPr>
                <w:b/>
                <w:bCs/>
              </w:rPr>
              <w:t>5.31</w:t>
            </w:r>
          </w:p>
        </w:tc>
        <w:tc>
          <w:tcPr>
            <w:tcW w:w="1492" w:type="dxa"/>
            <w:noWrap/>
            <w:hideMark/>
          </w:tcPr>
          <w:p w14:paraId="7F112BF7" w14:textId="77777777" w:rsidR="003A735B" w:rsidRPr="002D1B78" w:rsidRDefault="003A735B" w:rsidP="006824CC">
            <w:pPr>
              <w:pStyle w:val="NumericTableBodyText"/>
              <w:jc w:val="center"/>
            </w:pPr>
            <w:r w:rsidRPr="005F0537">
              <w:t>0.00</w:t>
            </w:r>
          </w:p>
        </w:tc>
        <w:tc>
          <w:tcPr>
            <w:tcW w:w="1492" w:type="dxa"/>
          </w:tcPr>
          <w:p w14:paraId="50D096F2" w14:textId="77777777" w:rsidR="003A735B" w:rsidRPr="002D1B78" w:rsidRDefault="003A735B" w:rsidP="006824CC">
            <w:pPr>
              <w:pStyle w:val="NumericTableBodyText"/>
              <w:jc w:val="center"/>
            </w:pPr>
            <w:r w:rsidRPr="005F0537">
              <w:t>0.00</w:t>
            </w:r>
          </w:p>
        </w:tc>
        <w:tc>
          <w:tcPr>
            <w:tcW w:w="1610" w:type="dxa"/>
          </w:tcPr>
          <w:p w14:paraId="6D3B9143" w14:textId="2F310088" w:rsidR="003A735B" w:rsidRPr="002D1B78" w:rsidRDefault="003A735B" w:rsidP="006824CC">
            <w:pPr>
              <w:pStyle w:val="NumericTableBodyText"/>
              <w:jc w:val="center"/>
            </w:pPr>
            <w:r w:rsidRPr="008E3C52">
              <w:t>*</w:t>
            </w:r>
          </w:p>
        </w:tc>
      </w:tr>
      <w:tr w:rsidR="003A735B" w:rsidRPr="002D1B78" w14:paraId="54FEE94C" w14:textId="77777777" w:rsidTr="00375645">
        <w:trPr>
          <w:trHeight w:val="290"/>
        </w:trPr>
        <w:tc>
          <w:tcPr>
            <w:tcW w:w="4457" w:type="dxa"/>
            <w:noWrap/>
            <w:hideMark/>
          </w:tcPr>
          <w:p w14:paraId="43F67B59" w14:textId="77777777" w:rsidR="003A735B" w:rsidRPr="002D1B78" w:rsidRDefault="003A735B" w:rsidP="003A735B">
            <w:pPr>
              <w:pStyle w:val="NumericTableBodyText"/>
              <w:rPr>
                <w:i/>
                <w:iCs/>
              </w:rPr>
            </w:pPr>
            <w:r w:rsidRPr="002D1B78">
              <w:rPr>
                <w:i/>
                <w:iCs/>
              </w:rPr>
              <w:t>Parapercis colias</w:t>
            </w:r>
          </w:p>
        </w:tc>
        <w:tc>
          <w:tcPr>
            <w:tcW w:w="2223" w:type="dxa"/>
            <w:noWrap/>
            <w:hideMark/>
          </w:tcPr>
          <w:p w14:paraId="61E6E444" w14:textId="77777777" w:rsidR="003A735B" w:rsidRPr="002D1B78" w:rsidRDefault="003A735B" w:rsidP="006824CC">
            <w:pPr>
              <w:pStyle w:val="NumericTableBodyText"/>
              <w:jc w:val="center"/>
            </w:pPr>
            <w:r w:rsidRPr="005F0537">
              <w:t>1.41</w:t>
            </w:r>
          </w:p>
        </w:tc>
        <w:tc>
          <w:tcPr>
            <w:tcW w:w="927" w:type="dxa"/>
            <w:shd w:val="clear" w:color="auto" w:fill="D9D9D9" w:themeFill="background1" w:themeFillShade="D9"/>
            <w:noWrap/>
            <w:hideMark/>
          </w:tcPr>
          <w:p w14:paraId="4F6562FC" w14:textId="77777777" w:rsidR="003A735B" w:rsidRPr="00E120E9" w:rsidRDefault="003A735B" w:rsidP="006824CC">
            <w:pPr>
              <w:pStyle w:val="NumericTableBodyText"/>
              <w:jc w:val="center"/>
              <w:rPr>
                <w:b/>
                <w:bCs/>
              </w:rPr>
            </w:pPr>
            <w:r w:rsidRPr="00E120E9">
              <w:rPr>
                <w:b/>
                <w:bCs/>
              </w:rPr>
              <w:t>1.37</w:t>
            </w:r>
          </w:p>
        </w:tc>
        <w:tc>
          <w:tcPr>
            <w:tcW w:w="927" w:type="dxa"/>
            <w:shd w:val="clear" w:color="auto" w:fill="D9D9D9" w:themeFill="background1" w:themeFillShade="D9"/>
            <w:noWrap/>
            <w:hideMark/>
          </w:tcPr>
          <w:p w14:paraId="7F934552" w14:textId="77777777" w:rsidR="003A735B" w:rsidRPr="00E120E9" w:rsidRDefault="003A735B" w:rsidP="006824CC">
            <w:pPr>
              <w:pStyle w:val="NumericTableBodyText"/>
              <w:jc w:val="center"/>
              <w:rPr>
                <w:b/>
                <w:bCs/>
              </w:rPr>
            </w:pPr>
            <w:r w:rsidRPr="00E120E9">
              <w:rPr>
                <w:b/>
                <w:bCs/>
              </w:rPr>
              <w:t>1.43</w:t>
            </w:r>
          </w:p>
        </w:tc>
        <w:tc>
          <w:tcPr>
            <w:tcW w:w="1443" w:type="dxa"/>
            <w:noWrap/>
            <w:hideMark/>
          </w:tcPr>
          <w:p w14:paraId="4FD74A95" w14:textId="77777777" w:rsidR="003A735B" w:rsidRPr="002D1B78" w:rsidRDefault="003A735B" w:rsidP="006824CC">
            <w:pPr>
              <w:pStyle w:val="NumericTableBodyText"/>
              <w:jc w:val="center"/>
            </w:pPr>
            <w:r w:rsidRPr="005F0537">
              <w:t>1.21</w:t>
            </w:r>
          </w:p>
        </w:tc>
        <w:tc>
          <w:tcPr>
            <w:tcW w:w="1492" w:type="dxa"/>
            <w:noWrap/>
            <w:hideMark/>
          </w:tcPr>
          <w:p w14:paraId="075DEE41" w14:textId="77777777" w:rsidR="003A735B" w:rsidRPr="002D1B78" w:rsidRDefault="003A735B" w:rsidP="006824CC">
            <w:pPr>
              <w:pStyle w:val="NumericTableBodyText"/>
              <w:jc w:val="center"/>
            </w:pPr>
            <w:r w:rsidRPr="005F0537">
              <w:t>0.09</w:t>
            </w:r>
          </w:p>
        </w:tc>
        <w:tc>
          <w:tcPr>
            <w:tcW w:w="1492" w:type="dxa"/>
          </w:tcPr>
          <w:p w14:paraId="3989D628" w14:textId="77777777" w:rsidR="003A735B" w:rsidRPr="002D1B78" w:rsidRDefault="003A735B" w:rsidP="006824CC">
            <w:pPr>
              <w:pStyle w:val="NumericTableBodyText"/>
              <w:jc w:val="center"/>
            </w:pPr>
            <w:r w:rsidRPr="005F0537">
              <w:t>0.13</w:t>
            </w:r>
          </w:p>
        </w:tc>
        <w:tc>
          <w:tcPr>
            <w:tcW w:w="1610" w:type="dxa"/>
          </w:tcPr>
          <w:p w14:paraId="77E98C40" w14:textId="05EE3149" w:rsidR="003A735B" w:rsidRPr="002D1B78" w:rsidRDefault="003A735B" w:rsidP="006824CC">
            <w:pPr>
              <w:pStyle w:val="NumericTableBodyText"/>
              <w:jc w:val="center"/>
            </w:pPr>
            <w:r w:rsidRPr="008E3C52">
              <w:t>*</w:t>
            </w:r>
          </w:p>
        </w:tc>
      </w:tr>
      <w:tr w:rsidR="003A735B" w:rsidRPr="002D1B78" w14:paraId="2106D108" w14:textId="77777777" w:rsidTr="00375645">
        <w:trPr>
          <w:trHeight w:val="290"/>
        </w:trPr>
        <w:tc>
          <w:tcPr>
            <w:tcW w:w="4457" w:type="dxa"/>
            <w:noWrap/>
            <w:hideMark/>
          </w:tcPr>
          <w:p w14:paraId="5248F7F4" w14:textId="77777777" w:rsidR="003A735B" w:rsidRPr="002D1B78" w:rsidRDefault="003A735B" w:rsidP="003A735B">
            <w:pPr>
              <w:pStyle w:val="NumericTableBodyText"/>
              <w:rPr>
                <w:i/>
                <w:iCs/>
              </w:rPr>
            </w:pPr>
            <w:r w:rsidRPr="002D1B78">
              <w:rPr>
                <w:i/>
                <w:iCs/>
              </w:rPr>
              <w:t>Paratrachichthys trailli</w:t>
            </w:r>
          </w:p>
        </w:tc>
        <w:tc>
          <w:tcPr>
            <w:tcW w:w="2223" w:type="dxa"/>
            <w:shd w:val="clear" w:color="auto" w:fill="D9D9D9" w:themeFill="background1" w:themeFillShade="D9"/>
            <w:noWrap/>
            <w:hideMark/>
          </w:tcPr>
          <w:p w14:paraId="545D2255" w14:textId="77777777" w:rsidR="003A735B" w:rsidRPr="00E120E9" w:rsidRDefault="003A735B" w:rsidP="006824CC">
            <w:pPr>
              <w:pStyle w:val="NumericTableBodyText"/>
              <w:jc w:val="center"/>
              <w:rPr>
                <w:b/>
                <w:bCs/>
              </w:rPr>
            </w:pPr>
            <w:r w:rsidRPr="00E120E9">
              <w:rPr>
                <w:b/>
                <w:bCs/>
              </w:rPr>
              <w:t>5.05</w:t>
            </w:r>
          </w:p>
        </w:tc>
        <w:tc>
          <w:tcPr>
            <w:tcW w:w="927" w:type="dxa"/>
            <w:noWrap/>
            <w:hideMark/>
          </w:tcPr>
          <w:p w14:paraId="1DDA6A0B" w14:textId="77777777" w:rsidR="003A735B" w:rsidRPr="002D1B78" w:rsidRDefault="003A735B" w:rsidP="006824CC">
            <w:pPr>
              <w:pStyle w:val="NumericTableBodyText"/>
              <w:jc w:val="center"/>
            </w:pPr>
            <w:r w:rsidRPr="005F0537">
              <w:t>0.02</w:t>
            </w:r>
          </w:p>
        </w:tc>
        <w:tc>
          <w:tcPr>
            <w:tcW w:w="927" w:type="dxa"/>
            <w:noWrap/>
            <w:hideMark/>
          </w:tcPr>
          <w:p w14:paraId="5F22E67C" w14:textId="77777777" w:rsidR="003A735B" w:rsidRPr="002D1B78" w:rsidRDefault="003A735B" w:rsidP="006824CC">
            <w:pPr>
              <w:pStyle w:val="NumericTableBodyText"/>
              <w:jc w:val="center"/>
            </w:pPr>
            <w:r w:rsidRPr="005F0537">
              <w:t>0.02</w:t>
            </w:r>
          </w:p>
        </w:tc>
        <w:tc>
          <w:tcPr>
            <w:tcW w:w="1443" w:type="dxa"/>
            <w:shd w:val="clear" w:color="auto" w:fill="D9D9D9" w:themeFill="background1" w:themeFillShade="D9"/>
            <w:noWrap/>
            <w:hideMark/>
          </w:tcPr>
          <w:p w14:paraId="58F10F9E" w14:textId="77777777" w:rsidR="003A735B" w:rsidRPr="00E120E9" w:rsidRDefault="003A735B" w:rsidP="006824CC">
            <w:pPr>
              <w:pStyle w:val="NumericTableBodyText"/>
              <w:jc w:val="center"/>
              <w:rPr>
                <w:b/>
                <w:bCs/>
              </w:rPr>
            </w:pPr>
            <w:r w:rsidRPr="00E120E9">
              <w:rPr>
                <w:b/>
                <w:bCs/>
              </w:rPr>
              <w:t>3.09</w:t>
            </w:r>
          </w:p>
        </w:tc>
        <w:tc>
          <w:tcPr>
            <w:tcW w:w="1492" w:type="dxa"/>
            <w:noWrap/>
            <w:hideMark/>
          </w:tcPr>
          <w:p w14:paraId="62DF1AC5" w14:textId="77777777" w:rsidR="003A735B" w:rsidRPr="002D1B78" w:rsidRDefault="003A735B" w:rsidP="006824CC">
            <w:pPr>
              <w:pStyle w:val="NumericTableBodyText"/>
              <w:jc w:val="center"/>
            </w:pPr>
            <w:r w:rsidRPr="005F0537">
              <w:t>0.00</w:t>
            </w:r>
          </w:p>
        </w:tc>
        <w:tc>
          <w:tcPr>
            <w:tcW w:w="1492" w:type="dxa"/>
          </w:tcPr>
          <w:p w14:paraId="2412D6BA" w14:textId="77777777" w:rsidR="003A735B" w:rsidRPr="002D1B78" w:rsidRDefault="003A735B" w:rsidP="006824CC">
            <w:pPr>
              <w:pStyle w:val="NumericTableBodyText"/>
              <w:jc w:val="center"/>
            </w:pPr>
            <w:r w:rsidRPr="005F0537">
              <w:t>0.01</w:t>
            </w:r>
          </w:p>
        </w:tc>
        <w:tc>
          <w:tcPr>
            <w:tcW w:w="1610" w:type="dxa"/>
          </w:tcPr>
          <w:p w14:paraId="01C46B46" w14:textId="1DE562C3" w:rsidR="003A735B" w:rsidRPr="002D1B78" w:rsidRDefault="003A735B" w:rsidP="006824CC">
            <w:pPr>
              <w:pStyle w:val="NumericTableBodyText"/>
              <w:jc w:val="center"/>
            </w:pPr>
            <w:r w:rsidRPr="008E3C52">
              <w:t>*</w:t>
            </w:r>
          </w:p>
        </w:tc>
      </w:tr>
      <w:tr w:rsidR="003A735B" w:rsidRPr="002D1B78" w14:paraId="3FFF2001" w14:textId="77777777" w:rsidTr="00375645">
        <w:trPr>
          <w:trHeight w:val="290"/>
        </w:trPr>
        <w:tc>
          <w:tcPr>
            <w:tcW w:w="4457" w:type="dxa"/>
            <w:noWrap/>
            <w:hideMark/>
          </w:tcPr>
          <w:p w14:paraId="1D8DEECF" w14:textId="77777777" w:rsidR="003A735B" w:rsidRPr="002D1B78" w:rsidRDefault="003A735B" w:rsidP="003A735B">
            <w:pPr>
              <w:pStyle w:val="NumericTableBodyText"/>
              <w:rPr>
                <w:i/>
                <w:iCs/>
              </w:rPr>
            </w:pPr>
            <w:r w:rsidRPr="002D1B78">
              <w:rPr>
                <w:i/>
                <w:iCs/>
              </w:rPr>
              <w:t>Paristiopterus labiosus</w:t>
            </w:r>
          </w:p>
        </w:tc>
        <w:tc>
          <w:tcPr>
            <w:tcW w:w="2223" w:type="dxa"/>
            <w:shd w:val="clear" w:color="auto" w:fill="D9D9D9" w:themeFill="background1" w:themeFillShade="D9"/>
            <w:noWrap/>
            <w:hideMark/>
          </w:tcPr>
          <w:p w14:paraId="690F38F0" w14:textId="77777777" w:rsidR="003A735B" w:rsidRPr="00E120E9" w:rsidRDefault="003A735B" w:rsidP="006824CC">
            <w:pPr>
              <w:pStyle w:val="NumericTableBodyText"/>
              <w:jc w:val="center"/>
              <w:rPr>
                <w:b/>
                <w:bCs/>
              </w:rPr>
            </w:pPr>
            <w:r w:rsidRPr="00E120E9">
              <w:rPr>
                <w:b/>
                <w:bCs/>
              </w:rPr>
              <w:t>3.72</w:t>
            </w:r>
          </w:p>
        </w:tc>
        <w:tc>
          <w:tcPr>
            <w:tcW w:w="927" w:type="dxa"/>
            <w:noWrap/>
            <w:hideMark/>
          </w:tcPr>
          <w:p w14:paraId="3FF796BA" w14:textId="77777777" w:rsidR="003A735B" w:rsidRPr="002D1B78" w:rsidRDefault="003A735B" w:rsidP="006824CC">
            <w:pPr>
              <w:pStyle w:val="NumericTableBodyText"/>
              <w:jc w:val="center"/>
            </w:pPr>
            <w:r w:rsidRPr="005F0537">
              <w:t>0.73</w:t>
            </w:r>
          </w:p>
        </w:tc>
        <w:tc>
          <w:tcPr>
            <w:tcW w:w="927" w:type="dxa"/>
            <w:noWrap/>
            <w:hideMark/>
          </w:tcPr>
          <w:p w14:paraId="185E38C3" w14:textId="77777777" w:rsidR="003A735B" w:rsidRPr="002D1B78" w:rsidRDefault="003A735B" w:rsidP="006824CC">
            <w:pPr>
              <w:pStyle w:val="NumericTableBodyText"/>
              <w:jc w:val="center"/>
            </w:pPr>
            <w:r w:rsidRPr="005F0537">
              <w:t>0.78</w:t>
            </w:r>
          </w:p>
        </w:tc>
        <w:tc>
          <w:tcPr>
            <w:tcW w:w="1443" w:type="dxa"/>
            <w:noWrap/>
            <w:hideMark/>
          </w:tcPr>
          <w:p w14:paraId="71B4467C" w14:textId="77777777" w:rsidR="003A735B" w:rsidRPr="002D1B78" w:rsidRDefault="003A735B" w:rsidP="006824CC">
            <w:pPr>
              <w:pStyle w:val="NumericTableBodyText"/>
              <w:jc w:val="center"/>
            </w:pPr>
            <w:r w:rsidRPr="005F0537">
              <w:t>1.74</w:t>
            </w:r>
          </w:p>
        </w:tc>
        <w:tc>
          <w:tcPr>
            <w:tcW w:w="1492" w:type="dxa"/>
            <w:noWrap/>
            <w:hideMark/>
          </w:tcPr>
          <w:p w14:paraId="3E36FC60" w14:textId="77777777" w:rsidR="003A735B" w:rsidRPr="002D1B78" w:rsidRDefault="003A735B" w:rsidP="006824CC">
            <w:pPr>
              <w:pStyle w:val="NumericTableBodyText"/>
              <w:jc w:val="center"/>
            </w:pPr>
            <w:r w:rsidRPr="005F0537">
              <w:t>0.09</w:t>
            </w:r>
          </w:p>
        </w:tc>
        <w:tc>
          <w:tcPr>
            <w:tcW w:w="1492" w:type="dxa"/>
          </w:tcPr>
          <w:p w14:paraId="5E7CCEEE" w14:textId="77777777" w:rsidR="003A735B" w:rsidRPr="002D1B78" w:rsidRDefault="003A735B" w:rsidP="006824CC">
            <w:pPr>
              <w:pStyle w:val="NumericTableBodyText"/>
              <w:jc w:val="center"/>
            </w:pPr>
            <w:r w:rsidRPr="005F0537">
              <w:t>0.12</w:t>
            </w:r>
          </w:p>
        </w:tc>
        <w:tc>
          <w:tcPr>
            <w:tcW w:w="1610" w:type="dxa"/>
          </w:tcPr>
          <w:p w14:paraId="751B7B6A" w14:textId="040A90E2" w:rsidR="003A735B" w:rsidRPr="002D1B78" w:rsidRDefault="003A735B" w:rsidP="006824CC">
            <w:pPr>
              <w:pStyle w:val="NumericTableBodyText"/>
              <w:jc w:val="center"/>
            </w:pPr>
            <w:r w:rsidRPr="008E3C52">
              <w:t>*</w:t>
            </w:r>
          </w:p>
        </w:tc>
      </w:tr>
      <w:tr w:rsidR="003A735B" w:rsidRPr="002D1B78" w14:paraId="367A8A3C" w14:textId="77777777" w:rsidTr="00375645">
        <w:trPr>
          <w:trHeight w:val="290"/>
        </w:trPr>
        <w:tc>
          <w:tcPr>
            <w:tcW w:w="4457" w:type="dxa"/>
            <w:noWrap/>
            <w:hideMark/>
          </w:tcPr>
          <w:p w14:paraId="397BA0BA" w14:textId="77777777" w:rsidR="003A735B" w:rsidRPr="002D1B78" w:rsidRDefault="003A735B" w:rsidP="003A735B">
            <w:pPr>
              <w:pStyle w:val="NumericTableBodyText"/>
              <w:rPr>
                <w:i/>
                <w:iCs/>
              </w:rPr>
            </w:pPr>
            <w:r w:rsidRPr="002D1B78">
              <w:rPr>
                <w:i/>
                <w:iCs/>
              </w:rPr>
              <w:t>Pelotretis flavilatus</w:t>
            </w:r>
          </w:p>
        </w:tc>
        <w:tc>
          <w:tcPr>
            <w:tcW w:w="2223" w:type="dxa"/>
            <w:noWrap/>
            <w:hideMark/>
          </w:tcPr>
          <w:p w14:paraId="56D1DBA8" w14:textId="77777777" w:rsidR="003A735B" w:rsidRPr="002D1B78" w:rsidRDefault="003A735B" w:rsidP="006824CC">
            <w:pPr>
              <w:pStyle w:val="NumericTableBodyText"/>
              <w:jc w:val="center"/>
            </w:pPr>
            <w:r w:rsidRPr="005F0537">
              <w:t>1.26</w:t>
            </w:r>
          </w:p>
        </w:tc>
        <w:tc>
          <w:tcPr>
            <w:tcW w:w="927" w:type="dxa"/>
            <w:shd w:val="clear" w:color="auto" w:fill="D9D9D9" w:themeFill="background1" w:themeFillShade="D9"/>
            <w:noWrap/>
            <w:hideMark/>
          </w:tcPr>
          <w:p w14:paraId="1CB22E0A" w14:textId="77777777" w:rsidR="003A735B" w:rsidRPr="00E120E9" w:rsidRDefault="003A735B" w:rsidP="006824CC">
            <w:pPr>
              <w:pStyle w:val="NumericTableBodyText"/>
              <w:jc w:val="center"/>
              <w:rPr>
                <w:b/>
                <w:bCs/>
              </w:rPr>
            </w:pPr>
            <w:r w:rsidRPr="00E120E9">
              <w:rPr>
                <w:b/>
                <w:bCs/>
              </w:rPr>
              <w:t>1.69</w:t>
            </w:r>
          </w:p>
        </w:tc>
        <w:tc>
          <w:tcPr>
            <w:tcW w:w="927" w:type="dxa"/>
            <w:shd w:val="clear" w:color="auto" w:fill="D9D9D9" w:themeFill="background1" w:themeFillShade="D9"/>
            <w:noWrap/>
            <w:hideMark/>
          </w:tcPr>
          <w:p w14:paraId="7A9CE8BB" w14:textId="77777777" w:rsidR="003A735B" w:rsidRPr="00E120E9" w:rsidRDefault="003A735B" w:rsidP="006824CC">
            <w:pPr>
              <w:pStyle w:val="NumericTableBodyText"/>
              <w:jc w:val="center"/>
              <w:rPr>
                <w:b/>
                <w:bCs/>
              </w:rPr>
            </w:pPr>
            <w:r w:rsidRPr="00E120E9">
              <w:rPr>
                <w:b/>
                <w:bCs/>
              </w:rPr>
              <w:t>1.97</w:t>
            </w:r>
          </w:p>
        </w:tc>
        <w:tc>
          <w:tcPr>
            <w:tcW w:w="1443" w:type="dxa"/>
            <w:noWrap/>
            <w:hideMark/>
          </w:tcPr>
          <w:p w14:paraId="7099497D" w14:textId="77777777" w:rsidR="003A735B" w:rsidRPr="002D1B78" w:rsidRDefault="003A735B" w:rsidP="006824CC">
            <w:pPr>
              <w:pStyle w:val="NumericTableBodyText"/>
              <w:jc w:val="center"/>
            </w:pPr>
            <w:r w:rsidRPr="005F0537">
              <w:t>1.25</w:t>
            </w:r>
          </w:p>
        </w:tc>
        <w:tc>
          <w:tcPr>
            <w:tcW w:w="1492" w:type="dxa"/>
            <w:shd w:val="clear" w:color="auto" w:fill="D9D9D9" w:themeFill="background1" w:themeFillShade="D9"/>
            <w:noWrap/>
            <w:hideMark/>
          </w:tcPr>
          <w:p w14:paraId="32F4F814" w14:textId="77777777" w:rsidR="003A735B" w:rsidRPr="00E120E9" w:rsidRDefault="003A735B" w:rsidP="006824CC">
            <w:pPr>
              <w:pStyle w:val="NumericTableBodyText"/>
              <w:jc w:val="center"/>
              <w:rPr>
                <w:b/>
                <w:bCs/>
              </w:rPr>
            </w:pPr>
            <w:r w:rsidRPr="00E120E9">
              <w:rPr>
                <w:b/>
                <w:bCs/>
              </w:rPr>
              <w:t>0.51</w:t>
            </w:r>
          </w:p>
        </w:tc>
        <w:tc>
          <w:tcPr>
            <w:tcW w:w="1492" w:type="dxa"/>
            <w:shd w:val="clear" w:color="auto" w:fill="D9D9D9" w:themeFill="background1" w:themeFillShade="D9"/>
          </w:tcPr>
          <w:p w14:paraId="7ADDF778" w14:textId="77777777" w:rsidR="003A735B" w:rsidRPr="00E120E9" w:rsidRDefault="003A735B" w:rsidP="006824CC">
            <w:pPr>
              <w:pStyle w:val="NumericTableBodyText"/>
              <w:jc w:val="center"/>
              <w:rPr>
                <w:b/>
                <w:bCs/>
              </w:rPr>
            </w:pPr>
            <w:r w:rsidRPr="00E120E9">
              <w:rPr>
                <w:b/>
                <w:bCs/>
              </w:rPr>
              <w:t>0.68</w:t>
            </w:r>
          </w:p>
        </w:tc>
        <w:tc>
          <w:tcPr>
            <w:tcW w:w="1610" w:type="dxa"/>
          </w:tcPr>
          <w:p w14:paraId="306BBF7D" w14:textId="2464F0DD" w:rsidR="003A735B" w:rsidRPr="002D1B78" w:rsidRDefault="003A735B" w:rsidP="006824CC">
            <w:pPr>
              <w:pStyle w:val="NumericTableBodyText"/>
              <w:jc w:val="center"/>
            </w:pPr>
            <w:r w:rsidRPr="008E3C52">
              <w:t>*</w:t>
            </w:r>
          </w:p>
        </w:tc>
      </w:tr>
      <w:tr w:rsidR="003A735B" w:rsidRPr="002D1B78" w14:paraId="68441FD3" w14:textId="77777777" w:rsidTr="00375645">
        <w:trPr>
          <w:trHeight w:val="290"/>
        </w:trPr>
        <w:tc>
          <w:tcPr>
            <w:tcW w:w="4457" w:type="dxa"/>
            <w:noWrap/>
            <w:hideMark/>
          </w:tcPr>
          <w:p w14:paraId="1615EF00" w14:textId="77777777" w:rsidR="003A735B" w:rsidRPr="002D1B78" w:rsidRDefault="003A735B" w:rsidP="003A735B">
            <w:pPr>
              <w:pStyle w:val="NumericTableBodyText"/>
              <w:rPr>
                <w:i/>
                <w:iCs/>
              </w:rPr>
            </w:pPr>
            <w:r w:rsidRPr="002D1B78">
              <w:rPr>
                <w:i/>
                <w:iCs/>
              </w:rPr>
              <w:t>Peltorhamphus latus</w:t>
            </w:r>
          </w:p>
        </w:tc>
        <w:tc>
          <w:tcPr>
            <w:tcW w:w="2223" w:type="dxa"/>
            <w:noWrap/>
            <w:hideMark/>
          </w:tcPr>
          <w:p w14:paraId="627E8640" w14:textId="77777777" w:rsidR="003A735B" w:rsidRPr="002D1B78" w:rsidRDefault="003A735B" w:rsidP="006824CC">
            <w:pPr>
              <w:pStyle w:val="NumericTableBodyText"/>
              <w:jc w:val="center"/>
            </w:pPr>
            <w:r w:rsidRPr="005F0537">
              <w:t>1.99</w:t>
            </w:r>
          </w:p>
        </w:tc>
        <w:tc>
          <w:tcPr>
            <w:tcW w:w="927" w:type="dxa"/>
            <w:shd w:val="clear" w:color="auto" w:fill="D9D9D9" w:themeFill="background1" w:themeFillShade="D9"/>
            <w:noWrap/>
            <w:hideMark/>
          </w:tcPr>
          <w:p w14:paraId="00A6F6FF" w14:textId="77777777" w:rsidR="003A735B" w:rsidRPr="00E120E9" w:rsidRDefault="003A735B" w:rsidP="006824CC">
            <w:pPr>
              <w:pStyle w:val="NumericTableBodyText"/>
              <w:jc w:val="center"/>
              <w:rPr>
                <w:b/>
                <w:bCs/>
              </w:rPr>
            </w:pPr>
            <w:r w:rsidRPr="00E120E9">
              <w:rPr>
                <w:b/>
                <w:bCs/>
              </w:rPr>
              <w:t>2.19</w:t>
            </w:r>
          </w:p>
        </w:tc>
        <w:tc>
          <w:tcPr>
            <w:tcW w:w="927" w:type="dxa"/>
            <w:shd w:val="clear" w:color="auto" w:fill="D9D9D9" w:themeFill="background1" w:themeFillShade="D9"/>
            <w:noWrap/>
            <w:hideMark/>
          </w:tcPr>
          <w:p w14:paraId="205E3B60" w14:textId="77777777" w:rsidR="003A735B" w:rsidRPr="00E120E9" w:rsidRDefault="003A735B" w:rsidP="006824CC">
            <w:pPr>
              <w:pStyle w:val="NumericTableBodyText"/>
              <w:jc w:val="center"/>
              <w:rPr>
                <w:b/>
                <w:bCs/>
              </w:rPr>
            </w:pPr>
            <w:r w:rsidRPr="00E120E9">
              <w:rPr>
                <w:b/>
                <w:bCs/>
              </w:rPr>
              <w:t>2.71</w:t>
            </w:r>
          </w:p>
        </w:tc>
        <w:tc>
          <w:tcPr>
            <w:tcW w:w="1443" w:type="dxa"/>
            <w:noWrap/>
            <w:hideMark/>
          </w:tcPr>
          <w:p w14:paraId="5A18A831" w14:textId="77777777" w:rsidR="003A735B" w:rsidRPr="002D1B78" w:rsidRDefault="003A735B" w:rsidP="006824CC">
            <w:pPr>
              <w:pStyle w:val="NumericTableBodyText"/>
              <w:jc w:val="center"/>
            </w:pPr>
            <w:r w:rsidRPr="005F0537">
              <w:t>0.45</w:t>
            </w:r>
          </w:p>
        </w:tc>
        <w:tc>
          <w:tcPr>
            <w:tcW w:w="1492" w:type="dxa"/>
            <w:shd w:val="clear" w:color="auto" w:fill="D9D9D9" w:themeFill="background1" w:themeFillShade="D9"/>
            <w:noWrap/>
            <w:hideMark/>
          </w:tcPr>
          <w:p w14:paraId="3D4E45E2" w14:textId="77777777" w:rsidR="003A735B" w:rsidRPr="00E120E9" w:rsidRDefault="003A735B" w:rsidP="006824CC">
            <w:pPr>
              <w:pStyle w:val="NumericTableBodyText"/>
              <w:jc w:val="center"/>
              <w:rPr>
                <w:b/>
                <w:bCs/>
              </w:rPr>
            </w:pPr>
            <w:r w:rsidRPr="00E120E9">
              <w:rPr>
                <w:b/>
                <w:bCs/>
              </w:rPr>
              <w:t>1.02</w:t>
            </w:r>
          </w:p>
        </w:tc>
        <w:tc>
          <w:tcPr>
            <w:tcW w:w="1492" w:type="dxa"/>
            <w:shd w:val="clear" w:color="auto" w:fill="D9D9D9" w:themeFill="background1" w:themeFillShade="D9"/>
          </w:tcPr>
          <w:p w14:paraId="7EDBC2F1" w14:textId="77777777" w:rsidR="003A735B" w:rsidRPr="00E120E9" w:rsidRDefault="003A735B" w:rsidP="006824CC">
            <w:pPr>
              <w:pStyle w:val="NumericTableBodyText"/>
              <w:jc w:val="center"/>
              <w:rPr>
                <w:b/>
                <w:bCs/>
              </w:rPr>
            </w:pPr>
            <w:r w:rsidRPr="00E120E9">
              <w:rPr>
                <w:b/>
                <w:bCs/>
              </w:rPr>
              <w:t>1.44</w:t>
            </w:r>
          </w:p>
        </w:tc>
        <w:tc>
          <w:tcPr>
            <w:tcW w:w="1610" w:type="dxa"/>
          </w:tcPr>
          <w:p w14:paraId="4FD2A191" w14:textId="4F79220E" w:rsidR="003A735B" w:rsidRPr="002D1B78" w:rsidRDefault="003A735B" w:rsidP="006824CC">
            <w:pPr>
              <w:pStyle w:val="NumericTableBodyText"/>
              <w:jc w:val="center"/>
            </w:pPr>
            <w:r w:rsidRPr="008E3C52">
              <w:t>*</w:t>
            </w:r>
          </w:p>
        </w:tc>
      </w:tr>
      <w:tr w:rsidR="003A735B" w:rsidRPr="002D1B78" w14:paraId="26A0FD92" w14:textId="77777777" w:rsidTr="00375645">
        <w:trPr>
          <w:trHeight w:val="290"/>
        </w:trPr>
        <w:tc>
          <w:tcPr>
            <w:tcW w:w="4457" w:type="dxa"/>
            <w:noWrap/>
            <w:hideMark/>
          </w:tcPr>
          <w:p w14:paraId="1885D8B7" w14:textId="77777777" w:rsidR="003A735B" w:rsidRPr="002D1B78" w:rsidRDefault="003A735B" w:rsidP="003A735B">
            <w:pPr>
              <w:pStyle w:val="NumericTableBodyText"/>
              <w:rPr>
                <w:i/>
                <w:iCs/>
              </w:rPr>
            </w:pPr>
            <w:r w:rsidRPr="002D1B78">
              <w:rPr>
                <w:i/>
                <w:iCs/>
              </w:rPr>
              <w:t>Peltorhamphus novaezeelandiae</w:t>
            </w:r>
          </w:p>
        </w:tc>
        <w:tc>
          <w:tcPr>
            <w:tcW w:w="2223" w:type="dxa"/>
            <w:noWrap/>
            <w:hideMark/>
          </w:tcPr>
          <w:p w14:paraId="61D7B002" w14:textId="77777777" w:rsidR="003A735B" w:rsidRPr="002D1B78" w:rsidRDefault="003A735B" w:rsidP="006824CC">
            <w:pPr>
              <w:pStyle w:val="NumericTableBodyText"/>
              <w:jc w:val="center"/>
            </w:pPr>
            <w:r w:rsidRPr="005F0537">
              <w:t>1.06</w:t>
            </w:r>
          </w:p>
        </w:tc>
        <w:tc>
          <w:tcPr>
            <w:tcW w:w="927" w:type="dxa"/>
            <w:shd w:val="clear" w:color="auto" w:fill="D9D9D9" w:themeFill="background1" w:themeFillShade="D9"/>
            <w:noWrap/>
            <w:hideMark/>
          </w:tcPr>
          <w:p w14:paraId="42608424" w14:textId="77777777" w:rsidR="003A735B" w:rsidRPr="00E120E9" w:rsidRDefault="003A735B" w:rsidP="006824CC">
            <w:pPr>
              <w:pStyle w:val="NumericTableBodyText"/>
              <w:jc w:val="center"/>
              <w:rPr>
                <w:b/>
                <w:bCs/>
              </w:rPr>
            </w:pPr>
            <w:r w:rsidRPr="00E120E9">
              <w:rPr>
                <w:b/>
                <w:bCs/>
              </w:rPr>
              <w:t>2.39</w:t>
            </w:r>
          </w:p>
        </w:tc>
        <w:tc>
          <w:tcPr>
            <w:tcW w:w="927" w:type="dxa"/>
            <w:shd w:val="clear" w:color="auto" w:fill="D9D9D9" w:themeFill="background1" w:themeFillShade="D9"/>
            <w:noWrap/>
            <w:hideMark/>
          </w:tcPr>
          <w:p w14:paraId="0BBA2C7A" w14:textId="77777777" w:rsidR="003A735B" w:rsidRPr="00E120E9" w:rsidRDefault="003A735B" w:rsidP="006824CC">
            <w:pPr>
              <w:pStyle w:val="NumericTableBodyText"/>
              <w:jc w:val="center"/>
              <w:rPr>
                <w:b/>
                <w:bCs/>
              </w:rPr>
            </w:pPr>
            <w:r w:rsidRPr="00E120E9">
              <w:rPr>
                <w:b/>
                <w:bCs/>
              </w:rPr>
              <w:t>2.67</w:t>
            </w:r>
          </w:p>
        </w:tc>
        <w:tc>
          <w:tcPr>
            <w:tcW w:w="1443" w:type="dxa"/>
            <w:noWrap/>
            <w:hideMark/>
          </w:tcPr>
          <w:p w14:paraId="0048FE2B" w14:textId="77777777" w:rsidR="003A735B" w:rsidRPr="002D1B78" w:rsidRDefault="003A735B" w:rsidP="006824CC">
            <w:pPr>
              <w:pStyle w:val="NumericTableBodyText"/>
              <w:jc w:val="center"/>
            </w:pPr>
            <w:r w:rsidRPr="005F0537">
              <w:t>0.51</w:t>
            </w:r>
          </w:p>
        </w:tc>
        <w:tc>
          <w:tcPr>
            <w:tcW w:w="1492" w:type="dxa"/>
            <w:shd w:val="clear" w:color="auto" w:fill="D9D9D9" w:themeFill="background1" w:themeFillShade="D9"/>
            <w:noWrap/>
            <w:hideMark/>
          </w:tcPr>
          <w:p w14:paraId="68A5E0C0" w14:textId="77777777" w:rsidR="003A735B" w:rsidRPr="00E120E9" w:rsidRDefault="003A735B" w:rsidP="006824CC">
            <w:pPr>
              <w:pStyle w:val="NumericTableBodyText"/>
              <w:jc w:val="center"/>
              <w:rPr>
                <w:b/>
                <w:bCs/>
              </w:rPr>
            </w:pPr>
            <w:r w:rsidRPr="00E120E9">
              <w:rPr>
                <w:b/>
                <w:bCs/>
              </w:rPr>
              <w:t>0.66</w:t>
            </w:r>
          </w:p>
        </w:tc>
        <w:tc>
          <w:tcPr>
            <w:tcW w:w="1492" w:type="dxa"/>
            <w:shd w:val="clear" w:color="auto" w:fill="D9D9D9" w:themeFill="background1" w:themeFillShade="D9"/>
          </w:tcPr>
          <w:p w14:paraId="3EAC2232" w14:textId="77777777" w:rsidR="003A735B" w:rsidRPr="00E120E9" w:rsidRDefault="003A735B" w:rsidP="006824CC">
            <w:pPr>
              <w:pStyle w:val="NumericTableBodyText"/>
              <w:jc w:val="center"/>
              <w:rPr>
                <w:b/>
                <w:bCs/>
              </w:rPr>
            </w:pPr>
            <w:r w:rsidRPr="00E120E9">
              <w:rPr>
                <w:b/>
                <w:bCs/>
              </w:rPr>
              <w:t>0.83</w:t>
            </w:r>
          </w:p>
        </w:tc>
        <w:tc>
          <w:tcPr>
            <w:tcW w:w="1610" w:type="dxa"/>
          </w:tcPr>
          <w:p w14:paraId="6CA8BDC4" w14:textId="751C4FC5" w:rsidR="003A735B" w:rsidRPr="002D1B78" w:rsidRDefault="003A735B" w:rsidP="006824CC">
            <w:pPr>
              <w:pStyle w:val="NumericTableBodyText"/>
              <w:jc w:val="center"/>
            </w:pPr>
            <w:r w:rsidRPr="008E3C52">
              <w:t>*</w:t>
            </w:r>
          </w:p>
        </w:tc>
      </w:tr>
      <w:tr w:rsidR="003A735B" w:rsidRPr="002D1B78" w14:paraId="0BDDB60A" w14:textId="77777777" w:rsidTr="00375645">
        <w:trPr>
          <w:trHeight w:val="290"/>
        </w:trPr>
        <w:tc>
          <w:tcPr>
            <w:tcW w:w="4457" w:type="dxa"/>
            <w:noWrap/>
            <w:hideMark/>
          </w:tcPr>
          <w:p w14:paraId="092C8D54" w14:textId="77777777" w:rsidR="003A735B" w:rsidRPr="002D1B78" w:rsidRDefault="003A735B" w:rsidP="003A735B">
            <w:pPr>
              <w:pStyle w:val="NumericTableBodyText"/>
              <w:rPr>
                <w:i/>
                <w:iCs/>
              </w:rPr>
            </w:pPr>
            <w:r w:rsidRPr="002D1B78">
              <w:rPr>
                <w:i/>
                <w:iCs/>
              </w:rPr>
              <w:t>Peltorhamphus tenuis</w:t>
            </w:r>
          </w:p>
        </w:tc>
        <w:tc>
          <w:tcPr>
            <w:tcW w:w="2223" w:type="dxa"/>
            <w:noWrap/>
            <w:hideMark/>
          </w:tcPr>
          <w:p w14:paraId="0D368757" w14:textId="77777777" w:rsidR="003A735B" w:rsidRPr="002D1B78" w:rsidRDefault="003A735B" w:rsidP="006824CC">
            <w:pPr>
              <w:pStyle w:val="NumericTableBodyText"/>
              <w:jc w:val="center"/>
            </w:pPr>
            <w:r w:rsidRPr="005F0537">
              <w:t>1.05</w:t>
            </w:r>
          </w:p>
        </w:tc>
        <w:tc>
          <w:tcPr>
            <w:tcW w:w="927" w:type="dxa"/>
            <w:shd w:val="clear" w:color="auto" w:fill="D9D9D9" w:themeFill="background1" w:themeFillShade="D9"/>
            <w:noWrap/>
            <w:hideMark/>
          </w:tcPr>
          <w:p w14:paraId="21CCE9F7" w14:textId="77777777" w:rsidR="003A735B" w:rsidRPr="00E120E9" w:rsidRDefault="003A735B" w:rsidP="006824CC">
            <w:pPr>
              <w:pStyle w:val="NumericTableBodyText"/>
              <w:jc w:val="center"/>
              <w:rPr>
                <w:b/>
                <w:bCs/>
              </w:rPr>
            </w:pPr>
            <w:r w:rsidRPr="00E120E9">
              <w:rPr>
                <w:b/>
                <w:bCs/>
              </w:rPr>
              <w:t>1.32</w:t>
            </w:r>
          </w:p>
        </w:tc>
        <w:tc>
          <w:tcPr>
            <w:tcW w:w="927" w:type="dxa"/>
            <w:shd w:val="clear" w:color="auto" w:fill="D9D9D9" w:themeFill="background1" w:themeFillShade="D9"/>
            <w:noWrap/>
            <w:hideMark/>
          </w:tcPr>
          <w:p w14:paraId="4D386665" w14:textId="77777777" w:rsidR="003A735B" w:rsidRPr="00E120E9" w:rsidRDefault="003A735B" w:rsidP="006824CC">
            <w:pPr>
              <w:pStyle w:val="NumericTableBodyText"/>
              <w:jc w:val="center"/>
              <w:rPr>
                <w:b/>
                <w:bCs/>
              </w:rPr>
            </w:pPr>
            <w:r w:rsidRPr="00E120E9">
              <w:rPr>
                <w:b/>
                <w:bCs/>
              </w:rPr>
              <w:t>1.97</w:t>
            </w:r>
          </w:p>
        </w:tc>
        <w:tc>
          <w:tcPr>
            <w:tcW w:w="1443" w:type="dxa"/>
            <w:noWrap/>
            <w:hideMark/>
          </w:tcPr>
          <w:p w14:paraId="07BD1D57" w14:textId="77777777" w:rsidR="003A735B" w:rsidRPr="002D1B78" w:rsidRDefault="003A735B" w:rsidP="006824CC">
            <w:pPr>
              <w:pStyle w:val="NumericTableBodyText"/>
              <w:jc w:val="center"/>
            </w:pPr>
            <w:r w:rsidRPr="005F0537">
              <w:t>0.53</w:t>
            </w:r>
          </w:p>
        </w:tc>
        <w:tc>
          <w:tcPr>
            <w:tcW w:w="1492" w:type="dxa"/>
            <w:shd w:val="clear" w:color="auto" w:fill="D9D9D9" w:themeFill="background1" w:themeFillShade="D9"/>
            <w:noWrap/>
            <w:hideMark/>
          </w:tcPr>
          <w:p w14:paraId="1C8A0C37" w14:textId="77777777" w:rsidR="003A735B" w:rsidRPr="00E120E9" w:rsidRDefault="003A735B" w:rsidP="006824CC">
            <w:pPr>
              <w:pStyle w:val="NumericTableBodyText"/>
              <w:jc w:val="center"/>
              <w:rPr>
                <w:b/>
                <w:bCs/>
              </w:rPr>
            </w:pPr>
            <w:r w:rsidRPr="00E120E9">
              <w:rPr>
                <w:b/>
                <w:bCs/>
              </w:rPr>
              <w:t>1.22</w:t>
            </w:r>
          </w:p>
        </w:tc>
        <w:tc>
          <w:tcPr>
            <w:tcW w:w="1492" w:type="dxa"/>
            <w:shd w:val="clear" w:color="auto" w:fill="D9D9D9" w:themeFill="background1" w:themeFillShade="D9"/>
          </w:tcPr>
          <w:p w14:paraId="77035326" w14:textId="77777777" w:rsidR="003A735B" w:rsidRPr="00E120E9" w:rsidRDefault="003A735B" w:rsidP="006824CC">
            <w:pPr>
              <w:pStyle w:val="NumericTableBodyText"/>
              <w:jc w:val="center"/>
              <w:rPr>
                <w:b/>
                <w:bCs/>
              </w:rPr>
            </w:pPr>
            <w:r w:rsidRPr="00E120E9">
              <w:rPr>
                <w:b/>
                <w:bCs/>
              </w:rPr>
              <w:t>1.57</w:t>
            </w:r>
          </w:p>
        </w:tc>
        <w:tc>
          <w:tcPr>
            <w:tcW w:w="1610" w:type="dxa"/>
          </w:tcPr>
          <w:p w14:paraId="5599C959" w14:textId="5A2D2CDB" w:rsidR="003A735B" w:rsidRPr="002D1B78" w:rsidRDefault="003A735B" w:rsidP="006824CC">
            <w:pPr>
              <w:pStyle w:val="NumericTableBodyText"/>
              <w:jc w:val="center"/>
            </w:pPr>
            <w:r w:rsidRPr="008E3C52">
              <w:t>*</w:t>
            </w:r>
          </w:p>
        </w:tc>
      </w:tr>
      <w:tr w:rsidR="003A735B" w:rsidRPr="002D1B78" w14:paraId="4DDEBE09" w14:textId="77777777" w:rsidTr="006824CC">
        <w:trPr>
          <w:trHeight w:val="290"/>
        </w:trPr>
        <w:tc>
          <w:tcPr>
            <w:tcW w:w="4457" w:type="dxa"/>
            <w:noWrap/>
            <w:hideMark/>
          </w:tcPr>
          <w:p w14:paraId="539D620B" w14:textId="77777777" w:rsidR="003A735B" w:rsidRPr="002D1B78" w:rsidRDefault="003A735B" w:rsidP="003A735B">
            <w:pPr>
              <w:pStyle w:val="NumericTableBodyText"/>
              <w:rPr>
                <w:i/>
                <w:iCs/>
              </w:rPr>
            </w:pPr>
            <w:r w:rsidRPr="002D1B78">
              <w:rPr>
                <w:i/>
                <w:iCs/>
              </w:rPr>
              <w:t>Plagiogeneion rubiginosum</w:t>
            </w:r>
          </w:p>
        </w:tc>
        <w:tc>
          <w:tcPr>
            <w:tcW w:w="2223" w:type="dxa"/>
            <w:shd w:val="clear" w:color="auto" w:fill="D9D9D9" w:themeFill="background1" w:themeFillShade="D9"/>
            <w:noWrap/>
            <w:hideMark/>
          </w:tcPr>
          <w:p w14:paraId="57C7139D" w14:textId="77777777" w:rsidR="003A735B" w:rsidRPr="00E120E9" w:rsidRDefault="003A735B" w:rsidP="006824CC">
            <w:pPr>
              <w:pStyle w:val="NumericTableBodyText"/>
              <w:jc w:val="center"/>
              <w:rPr>
                <w:b/>
                <w:bCs/>
              </w:rPr>
            </w:pPr>
            <w:r w:rsidRPr="00E120E9">
              <w:rPr>
                <w:b/>
                <w:bCs/>
              </w:rPr>
              <w:t>6.39</w:t>
            </w:r>
          </w:p>
        </w:tc>
        <w:tc>
          <w:tcPr>
            <w:tcW w:w="927" w:type="dxa"/>
            <w:noWrap/>
            <w:hideMark/>
          </w:tcPr>
          <w:p w14:paraId="73107EF8" w14:textId="77777777" w:rsidR="003A735B" w:rsidRPr="002D1B78" w:rsidRDefault="003A735B" w:rsidP="006824CC">
            <w:pPr>
              <w:pStyle w:val="NumericTableBodyText"/>
              <w:jc w:val="center"/>
            </w:pPr>
            <w:r w:rsidRPr="005F0537">
              <w:t>0.15</w:t>
            </w:r>
          </w:p>
        </w:tc>
        <w:tc>
          <w:tcPr>
            <w:tcW w:w="927" w:type="dxa"/>
            <w:noWrap/>
            <w:hideMark/>
          </w:tcPr>
          <w:p w14:paraId="5AE3EBF3" w14:textId="77777777" w:rsidR="003A735B" w:rsidRPr="002D1B78" w:rsidRDefault="003A735B" w:rsidP="006824CC">
            <w:pPr>
              <w:pStyle w:val="NumericTableBodyText"/>
              <w:jc w:val="center"/>
            </w:pPr>
            <w:r w:rsidRPr="005F0537">
              <w:t>0.20</w:t>
            </w:r>
          </w:p>
        </w:tc>
        <w:tc>
          <w:tcPr>
            <w:tcW w:w="1443" w:type="dxa"/>
            <w:shd w:val="clear" w:color="auto" w:fill="D9D9D9" w:themeFill="background1" w:themeFillShade="D9"/>
            <w:noWrap/>
            <w:hideMark/>
          </w:tcPr>
          <w:p w14:paraId="74DFACDB" w14:textId="77777777" w:rsidR="003A735B" w:rsidRPr="00E120E9" w:rsidRDefault="003A735B" w:rsidP="006824CC">
            <w:pPr>
              <w:pStyle w:val="NumericTableBodyText"/>
              <w:jc w:val="center"/>
              <w:rPr>
                <w:b/>
                <w:bCs/>
              </w:rPr>
            </w:pPr>
            <w:r w:rsidRPr="00E120E9">
              <w:rPr>
                <w:b/>
                <w:bCs/>
              </w:rPr>
              <w:t>3.35</w:t>
            </w:r>
          </w:p>
        </w:tc>
        <w:tc>
          <w:tcPr>
            <w:tcW w:w="1492" w:type="dxa"/>
            <w:noWrap/>
            <w:hideMark/>
          </w:tcPr>
          <w:p w14:paraId="7DFC8B36" w14:textId="77777777" w:rsidR="003A735B" w:rsidRPr="002D1B78" w:rsidRDefault="003A735B" w:rsidP="006824CC">
            <w:pPr>
              <w:pStyle w:val="NumericTableBodyText"/>
              <w:jc w:val="center"/>
            </w:pPr>
            <w:r w:rsidRPr="005F0537">
              <w:t>0.02</w:t>
            </w:r>
          </w:p>
        </w:tc>
        <w:tc>
          <w:tcPr>
            <w:tcW w:w="1492" w:type="dxa"/>
          </w:tcPr>
          <w:p w14:paraId="5C75958B" w14:textId="77777777" w:rsidR="003A735B" w:rsidRPr="002D1B78" w:rsidRDefault="003A735B" w:rsidP="006824CC">
            <w:pPr>
              <w:pStyle w:val="NumericTableBodyText"/>
              <w:jc w:val="center"/>
            </w:pPr>
            <w:r w:rsidRPr="005F0537">
              <w:t>0.04</w:t>
            </w:r>
          </w:p>
        </w:tc>
        <w:tc>
          <w:tcPr>
            <w:tcW w:w="1610" w:type="dxa"/>
          </w:tcPr>
          <w:p w14:paraId="25F6EA50" w14:textId="121EA3CE" w:rsidR="003A735B" w:rsidRPr="002D1B78" w:rsidRDefault="003A735B" w:rsidP="006824CC">
            <w:pPr>
              <w:pStyle w:val="NumericTableBodyText"/>
              <w:jc w:val="center"/>
            </w:pPr>
            <w:r w:rsidRPr="008E3C52">
              <w:t>*</w:t>
            </w:r>
          </w:p>
        </w:tc>
      </w:tr>
      <w:tr w:rsidR="003A735B" w:rsidRPr="002D1B78" w14:paraId="025A1476" w14:textId="77777777" w:rsidTr="006824CC">
        <w:trPr>
          <w:trHeight w:val="290"/>
        </w:trPr>
        <w:tc>
          <w:tcPr>
            <w:tcW w:w="4457" w:type="dxa"/>
            <w:tcBorders>
              <w:bottom w:val="single" w:sz="4" w:space="0" w:color="auto"/>
            </w:tcBorders>
            <w:noWrap/>
            <w:hideMark/>
          </w:tcPr>
          <w:p w14:paraId="752D4146" w14:textId="77777777" w:rsidR="003A735B" w:rsidRPr="002D1B78" w:rsidRDefault="003A735B" w:rsidP="003A735B">
            <w:pPr>
              <w:pStyle w:val="NumericTableBodyText"/>
              <w:rPr>
                <w:i/>
                <w:iCs/>
              </w:rPr>
            </w:pPr>
            <w:r w:rsidRPr="002D1B78">
              <w:rPr>
                <w:i/>
                <w:iCs/>
              </w:rPr>
              <w:t>Polyprion oxygeneios</w:t>
            </w:r>
          </w:p>
        </w:tc>
        <w:tc>
          <w:tcPr>
            <w:tcW w:w="2223" w:type="dxa"/>
            <w:tcBorders>
              <w:bottom w:val="single" w:sz="4" w:space="0" w:color="auto"/>
            </w:tcBorders>
            <w:shd w:val="clear" w:color="auto" w:fill="D9D9D9" w:themeFill="background1" w:themeFillShade="D9"/>
            <w:noWrap/>
            <w:hideMark/>
          </w:tcPr>
          <w:p w14:paraId="642E0ABF" w14:textId="77777777" w:rsidR="003A735B" w:rsidRPr="00E120E9" w:rsidRDefault="003A735B" w:rsidP="006824CC">
            <w:pPr>
              <w:pStyle w:val="NumericTableBodyText"/>
              <w:jc w:val="center"/>
              <w:rPr>
                <w:b/>
                <w:bCs/>
              </w:rPr>
            </w:pPr>
            <w:r w:rsidRPr="00E120E9">
              <w:rPr>
                <w:b/>
                <w:bCs/>
              </w:rPr>
              <w:t>4.46</w:t>
            </w:r>
          </w:p>
        </w:tc>
        <w:tc>
          <w:tcPr>
            <w:tcW w:w="927" w:type="dxa"/>
            <w:tcBorders>
              <w:bottom w:val="single" w:sz="4" w:space="0" w:color="auto"/>
            </w:tcBorders>
            <w:noWrap/>
            <w:hideMark/>
          </w:tcPr>
          <w:p w14:paraId="3E423F1F" w14:textId="77777777" w:rsidR="003A735B" w:rsidRPr="002D1B78" w:rsidRDefault="003A735B" w:rsidP="006824CC">
            <w:pPr>
              <w:pStyle w:val="NumericTableBodyText"/>
              <w:jc w:val="center"/>
            </w:pPr>
            <w:r w:rsidRPr="005F0537">
              <w:t>0.03</w:t>
            </w:r>
          </w:p>
        </w:tc>
        <w:tc>
          <w:tcPr>
            <w:tcW w:w="927" w:type="dxa"/>
            <w:tcBorders>
              <w:bottom w:val="single" w:sz="4" w:space="0" w:color="auto"/>
            </w:tcBorders>
            <w:noWrap/>
            <w:hideMark/>
          </w:tcPr>
          <w:p w14:paraId="0E7C4FAC" w14:textId="77777777" w:rsidR="003A735B" w:rsidRPr="002D1B78" w:rsidRDefault="003A735B" w:rsidP="006824CC">
            <w:pPr>
              <w:pStyle w:val="NumericTableBodyText"/>
              <w:jc w:val="center"/>
            </w:pPr>
            <w:r w:rsidRPr="005F0537">
              <w:t>0.04</w:t>
            </w:r>
          </w:p>
        </w:tc>
        <w:tc>
          <w:tcPr>
            <w:tcW w:w="1443" w:type="dxa"/>
            <w:tcBorders>
              <w:bottom w:val="single" w:sz="4" w:space="0" w:color="auto"/>
            </w:tcBorders>
            <w:shd w:val="clear" w:color="auto" w:fill="D9D9D9" w:themeFill="background1" w:themeFillShade="D9"/>
            <w:noWrap/>
            <w:hideMark/>
          </w:tcPr>
          <w:p w14:paraId="520930EE" w14:textId="77777777" w:rsidR="003A735B" w:rsidRPr="00E120E9" w:rsidRDefault="003A735B" w:rsidP="006824CC">
            <w:pPr>
              <w:pStyle w:val="NumericTableBodyText"/>
              <w:jc w:val="center"/>
              <w:rPr>
                <w:b/>
                <w:bCs/>
              </w:rPr>
            </w:pPr>
            <w:r w:rsidRPr="00E120E9">
              <w:rPr>
                <w:b/>
                <w:bCs/>
              </w:rPr>
              <w:t>3.68</w:t>
            </w:r>
          </w:p>
        </w:tc>
        <w:tc>
          <w:tcPr>
            <w:tcW w:w="1492" w:type="dxa"/>
            <w:tcBorders>
              <w:bottom w:val="single" w:sz="4" w:space="0" w:color="auto"/>
            </w:tcBorders>
            <w:noWrap/>
            <w:hideMark/>
          </w:tcPr>
          <w:p w14:paraId="3358643A" w14:textId="77777777" w:rsidR="003A735B" w:rsidRPr="002D1B78" w:rsidRDefault="003A735B" w:rsidP="006824CC">
            <w:pPr>
              <w:pStyle w:val="NumericTableBodyText"/>
              <w:jc w:val="center"/>
            </w:pPr>
            <w:r w:rsidRPr="005F0537">
              <w:t>0.01</w:t>
            </w:r>
          </w:p>
        </w:tc>
        <w:tc>
          <w:tcPr>
            <w:tcW w:w="1492" w:type="dxa"/>
            <w:tcBorders>
              <w:bottom w:val="single" w:sz="4" w:space="0" w:color="auto"/>
            </w:tcBorders>
          </w:tcPr>
          <w:p w14:paraId="6109E726" w14:textId="77777777" w:rsidR="003A735B" w:rsidRPr="002D1B78" w:rsidRDefault="003A735B" w:rsidP="006824CC">
            <w:pPr>
              <w:pStyle w:val="NumericTableBodyText"/>
              <w:jc w:val="center"/>
            </w:pPr>
            <w:r w:rsidRPr="005F0537">
              <w:t>0.01</w:t>
            </w:r>
          </w:p>
        </w:tc>
        <w:tc>
          <w:tcPr>
            <w:tcW w:w="1610" w:type="dxa"/>
            <w:tcBorders>
              <w:bottom w:val="single" w:sz="4" w:space="0" w:color="auto"/>
            </w:tcBorders>
          </w:tcPr>
          <w:p w14:paraId="53F59417" w14:textId="3C7ECBEF" w:rsidR="003A735B" w:rsidRPr="002D1B78" w:rsidRDefault="003A735B" w:rsidP="006824CC">
            <w:pPr>
              <w:pStyle w:val="NumericTableBodyText"/>
              <w:jc w:val="center"/>
            </w:pPr>
            <w:r w:rsidRPr="008E3C52">
              <w:t>*</w:t>
            </w:r>
          </w:p>
        </w:tc>
      </w:tr>
      <w:tr w:rsidR="003A735B" w:rsidRPr="002D1B78" w14:paraId="217BB140" w14:textId="77777777" w:rsidTr="006824CC">
        <w:trPr>
          <w:trHeight w:val="290"/>
        </w:trPr>
        <w:tc>
          <w:tcPr>
            <w:tcW w:w="4457" w:type="dxa"/>
            <w:tcBorders>
              <w:top w:val="single" w:sz="4" w:space="0" w:color="auto"/>
            </w:tcBorders>
            <w:noWrap/>
            <w:hideMark/>
          </w:tcPr>
          <w:p w14:paraId="54CF9482" w14:textId="77777777" w:rsidR="003A735B" w:rsidRPr="002D1B78" w:rsidRDefault="003A735B" w:rsidP="003A735B">
            <w:pPr>
              <w:pStyle w:val="NumericTableBodyText"/>
              <w:rPr>
                <w:i/>
                <w:iCs/>
              </w:rPr>
            </w:pPr>
            <w:r w:rsidRPr="002D1B78">
              <w:rPr>
                <w:i/>
                <w:iCs/>
              </w:rPr>
              <w:lastRenderedPageBreak/>
              <w:t>Pseudocaranx georgianus</w:t>
            </w:r>
          </w:p>
        </w:tc>
        <w:tc>
          <w:tcPr>
            <w:tcW w:w="2223" w:type="dxa"/>
            <w:tcBorders>
              <w:top w:val="single" w:sz="4" w:space="0" w:color="auto"/>
            </w:tcBorders>
            <w:noWrap/>
            <w:hideMark/>
          </w:tcPr>
          <w:p w14:paraId="3A812E6C" w14:textId="77777777" w:rsidR="003A735B" w:rsidRPr="002D1B78" w:rsidRDefault="003A735B" w:rsidP="006824CC">
            <w:pPr>
              <w:pStyle w:val="NumericTableBodyText"/>
              <w:jc w:val="center"/>
            </w:pPr>
            <w:r w:rsidRPr="005F0537">
              <w:t>2.15</w:t>
            </w:r>
          </w:p>
        </w:tc>
        <w:tc>
          <w:tcPr>
            <w:tcW w:w="927" w:type="dxa"/>
            <w:tcBorders>
              <w:top w:val="single" w:sz="4" w:space="0" w:color="auto"/>
            </w:tcBorders>
            <w:shd w:val="clear" w:color="auto" w:fill="D9D9D9" w:themeFill="background1" w:themeFillShade="D9"/>
            <w:noWrap/>
            <w:hideMark/>
          </w:tcPr>
          <w:p w14:paraId="6538235B" w14:textId="77777777" w:rsidR="003A735B" w:rsidRPr="00E120E9" w:rsidRDefault="003A735B" w:rsidP="006824CC">
            <w:pPr>
              <w:pStyle w:val="NumericTableBodyText"/>
              <w:jc w:val="center"/>
              <w:rPr>
                <w:b/>
                <w:bCs/>
              </w:rPr>
            </w:pPr>
            <w:r w:rsidRPr="00E120E9">
              <w:rPr>
                <w:b/>
                <w:bCs/>
              </w:rPr>
              <w:t>1.33</w:t>
            </w:r>
          </w:p>
        </w:tc>
        <w:tc>
          <w:tcPr>
            <w:tcW w:w="927" w:type="dxa"/>
            <w:tcBorders>
              <w:top w:val="single" w:sz="4" w:space="0" w:color="auto"/>
            </w:tcBorders>
            <w:shd w:val="clear" w:color="auto" w:fill="D9D9D9" w:themeFill="background1" w:themeFillShade="D9"/>
            <w:noWrap/>
            <w:hideMark/>
          </w:tcPr>
          <w:p w14:paraId="35B14728" w14:textId="77777777" w:rsidR="003A735B" w:rsidRPr="00E120E9" w:rsidRDefault="003A735B" w:rsidP="006824CC">
            <w:pPr>
              <w:pStyle w:val="NumericTableBodyText"/>
              <w:jc w:val="center"/>
              <w:rPr>
                <w:b/>
                <w:bCs/>
              </w:rPr>
            </w:pPr>
            <w:r w:rsidRPr="00E120E9">
              <w:rPr>
                <w:b/>
                <w:bCs/>
              </w:rPr>
              <w:t>2.06</w:t>
            </w:r>
          </w:p>
        </w:tc>
        <w:tc>
          <w:tcPr>
            <w:tcW w:w="1443" w:type="dxa"/>
            <w:tcBorders>
              <w:top w:val="single" w:sz="4" w:space="0" w:color="auto"/>
            </w:tcBorders>
            <w:noWrap/>
            <w:hideMark/>
          </w:tcPr>
          <w:p w14:paraId="6D038EFD" w14:textId="77777777" w:rsidR="003A735B" w:rsidRPr="002D1B78" w:rsidRDefault="003A735B" w:rsidP="006824CC">
            <w:pPr>
              <w:pStyle w:val="NumericTableBodyText"/>
              <w:jc w:val="center"/>
            </w:pPr>
            <w:r w:rsidRPr="005F0537">
              <w:t>1.91</w:t>
            </w:r>
          </w:p>
        </w:tc>
        <w:tc>
          <w:tcPr>
            <w:tcW w:w="1492" w:type="dxa"/>
            <w:tcBorders>
              <w:top w:val="single" w:sz="4" w:space="0" w:color="auto"/>
            </w:tcBorders>
            <w:shd w:val="clear" w:color="auto" w:fill="D9D9D9" w:themeFill="background1" w:themeFillShade="D9"/>
            <w:noWrap/>
            <w:hideMark/>
          </w:tcPr>
          <w:p w14:paraId="315D735B" w14:textId="77777777" w:rsidR="003A735B" w:rsidRPr="00E120E9" w:rsidRDefault="003A735B" w:rsidP="006824CC">
            <w:pPr>
              <w:pStyle w:val="NumericTableBodyText"/>
              <w:jc w:val="center"/>
              <w:rPr>
                <w:b/>
                <w:bCs/>
              </w:rPr>
            </w:pPr>
            <w:r w:rsidRPr="00E120E9">
              <w:rPr>
                <w:b/>
                <w:bCs/>
              </w:rPr>
              <w:t>0.52</w:t>
            </w:r>
          </w:p>
        </w:tc>
        <w:tc>
          <w:tcPr>
            <w:tcW w:w="1492" w:type="dxa"/>
            <w:tcBorders>
              <w:top w:val="single" w:sz="4" w:space="0" w:color="auto"/>
            </w:tcBorders>
            <w:shd w:val="clear" w:color="auto" w:fill="D9D9D9" w:themeFill="background1" w:themeFillShade="D9"/>
          </w:tcPr>
          <w:p w14:paraId="691F2D0B" w14:textId="77777777" w:rsidR="003A735B" w:rsidRPr="00E120E9" w:rsidRDefault="003A735B" w:rsidP="006824CC">
            <w:pPr>
              <w:pStyle w:val="NumericTableBodyText"/>
              <w:jc w:val="center"/>
              <w:rPr>
                <w:b/>
                <w:bCs/>
              </w:rPr>
            </w:pPr>
            <w:r w:rsidRPr="00E120E9">
              <w:rPr>
                <w:b/>
                <w:bCs/>
              </w:rPr>
              <w:t>0.66</w:t>
            </w:r>
          </w:p>
        </w:tc>
        <w:tc>
          <w:tcPr>
            <w:tcW w:w="1610" w:type="dxa"/>
            <w:tcBorders>
              <w:top w:val="single" w:sz="4" w:space="0" w:color="auto"/>
            </w:tcBorders>
          </w:tcPr>
          <w:p w14:paraId="6C0FE7AB" w14:textId="67626F35" w:rsidR="003A735B" w:rsidRPr="002D1B78" w:rsidRDefault="003A735B" w:rsidP="006824CC">
            <w:pPr>
              <w:pStyle w:val="NumericTableBodyText"/>
              <w:jc w:val="center"/>
            </w:pPr>
            <w:r w:rsidRPr="008E3C52">
              <w:t>*</w:t>
            </w:r>
          </w:p>
        </w:tc>
      </w:tr>
      <w:tr w:rsidR="003A735B" w:rsidRPr="002D1B78" w14:paraId="6F3AC904" w14:textId="77777777" w:rsidTr="00375645">
        <w:trPr>
          <w:trHeight w:val="290"/>
        </w:trPr>
        <w:tc>
          <w:tcPr>
            <w:tcW w:w="4457" w:type="dxa"/>
            <w:noWrap/>
            <w:hideMark/>
          </w:tcPr>
          <w:p w14:paraId="214BAFEE" w14:textId="77777777" w:rsidR="003A735B" w:rsidRPr="002D1B78" w:rsidRDefault="003A735B" w:rsidP="003A735B">
            <w:pPr>
              <w:pStyle w:val="NumericTableBodyText"/>
              <w:rPr>
                <w:i/>
                <w:iCs/>
              </w:rPr>
            </w:pPr>
            <w:r w:rsidRPr="002D1B78">
              <w:rPr>
                <w:i/>
                <w:iCs/>
              </w:rPr>
              <w:t>Pseudolabrus miles</w:t>
            </w:r>
          </w:p>
        </w:tc>
        <w:tc>
          <w:tcPr>
            <w:tcW w:w="2223" w:type="dxa"/>
            <w:shd w:val="clear" w:color="auto" w:fill="D9D9D9" w:themeFill="background1" w:themeFillShade="D9"/>
            <w:noWrap/>
            <w:hideMark/>
          </w:tcPr>
          <w:p w14:paraId="6FA90278" w14:textId="77777777" w:rsidR="003A735B" w:rsidRPr="00E120E9" w:rsidRDefault="003A735B" w:rsidP="006824CC">
            <w:pPr>
              <w:pStyle w:val="NumericTableBodyText"/>
              <w:jc w:val="center"/>
              <w:rPr>
                <w:b/>
                <w:bCs/>
              </w:rPr>
            </w:pPr>
            <w:r w:rsidRPr="00E120E9">
              <w:rPr>
                <w:b/>
                <w:bCs/>
              </w:rPr>
              <w:t>4.95</w:t>
            </w:r>
          </w:p>
        </w:tc>
        <w:tc>
          <w:tcPr>
            <w:tcW w:w="927" w:type="dxa"/>
            <w:noWrap/>
            <w:hideMark/>
          </w:tcPr>
          <w:p w14:paraId="7AC7B3B9" w14:textId="77777777" w:rsidR="003A735B" w:rsidRPr="002D1B78" w:rsidRDefault="003A735B" w:rsidP="006824CC">
            <w:pPr>
              <w:pStyle w:val="NumericTableBodyText"/>
              <w:jc w:val="center"/>
            </w:pPr>
            <w:r w:rsidRPr="005F0537">
              <w:t>0.37</w:t>
            </w:r>
          </w:p>
        </w:tc>
        <w:tc>
          <w:tcPr>
            <w:tcW w:w="927" w:type="dxa"/>
            <w:noWrap/>
            <w:hideMark/>
          </w:tcPr>
          <w:p w14:paraId="5A46BFBC" w14:textId="77777777" w:rsidR="003A735B" w:rsidRPr="002D1B78" w:rsidRDefault="003A735B" w:rsidP="006824CC">
            <w:pPr>
              <w:pStyle w:val="NumericTableBodyText"/>
              <w:jc w:val="center"/>
            </w:pPr>
            <w:r w:rsidRPr="005F0537">
              <w:t>0.43</w:t>
            </w:r>
          </w:p>
        </w:tc>
        <w:tc>
          <w:tcPr>
            <w:tcW w:w="1443" w:type="dxa"/>
            <w:shd w:val="clear" w:color="auto" w:fill="D9D9D9" w:themeFill="background1" w:themeFillShade="D9"/>
            <w:noWrap/>
            <w:hideMark/>
          </w:tcPr>
          <w:p w14:paraId="67366F21" w14:textId="77777777" w:rsidR="003A735B" w:rsidRPr="00E120E9" w:rsidRDefault="003A735B" w:rsidP="006824CC">
            <w:pPr>
              <w:pStyle w:val="NumericTableBodyText"/>
              <w:jc w:val="center"/>
              <w:rPr>
                <w:b/>
                <w:bCs/>
              </w:rPr>
            </w:pPr>
            <w:r w:rsidRPr="00E120E9">
              <w:rPr>
                <w:b/>
                <w:bCs/>
              </w:rPr>
              <w:t>3.89</w:t>
            </w:r>
          </w:p>
        </w:tc>
        <w:tc>
          <w:tcPr>
            <w:tcW w:w="1492" w:type="dxa"/>
            <w:noWrap/>
            <w:hideMark/>
          </w:tcPr>
          <w:p w14:paraId="214A079C" w14:textId="77777777" w:rsidR="003A735B" w:rsidRPr="002D1B78" w:rsidRDefault="003A735B" w:rsidP="006824CC">
            <w:pPr>
              <w:pStyle w:val="NumericTableBodyText"/>
              <w:jc w:val="center"/>
            </w:pPr>
            <w:r w:rsidRPr="005F0537">
              <w:t>0.04</w:t>
            </w:r>
          </w:p>
        </w:tc>
        <w:tc>
          <w:tcPr>
            <w:tcW w:w="1492" w:type="dxa"/>
          </w:tcPr>
          <w:p w14:paraId="3012B182" w14:textId="77777777" w:rsidR="003A735B" w:rsidRPr="002D1B78" w:rsidRDefault="003A735B" w:rsidP="006824CC">
            <w:pPr>
              <w:pStyle w:val="NumericTableBodyText"/>
              <w:jc w:val="center"/>
            </w:pPr>
            <w:r w:rsidRPr="005F0537">
              <w:t>0.08</w:t>
            </w:r>
          </w:p>
        </w:tc>
        <w:tc>
          <w:tcPr>
            <w:tcW w:w="1610" w:type="dxa"/>
          </w:tcPr>
          <w:p w14:paraId="583086CA" w14:textId="465126DC" w:rsidR="003A735B" w:rsidRPr="002D1B78" w:rsidRDefault="003A735B" w:rsidP="006824CC">
            <w:pPr>
              <w:pStyle w:val="NumericTableBodyText"/>
              <w:jc w:val="center"/>
            </w:pPr>
            <w:r w:rsidRPr="008E3C52">
              <w:t>*</w:t>
            </w:r>
          </w:p>
        </w:tc>
      </w:tr>
      <w:tr w:rsidR="003A735B" w:rsidRPr="002D1B78" w14:paraId="54AE79FF" w14:textId="77777777" w:rsidTr="00375645">
        <w:trPr>
          <w:trHeight w:val="290"/>
        </w:trPr>
        <w:tc>
          <w:tcPr>
            <w:tcW w:w="4457" w:type="dxa"/>
            <w:noWrap/>
            <w:hideMark/>
          </w:tcPr>
          <w:p w14:paraId="3D3EA420" w14:textId="77777777" w:rsidR="003A735B" w:rsidRPr="002D1B78" w:rsidRDefault="003A735B" w:rsidP="003A735B">
            <w:pPr>
              <w:pStyle w:val="NumericTableBodyText"/>
              <w:rPr>
                <w:i/>
                <w:iCs/>
              </w:rPr>
            </w:pPr>
            <w:r w:rsidRPr="002D1B78">
              <w:rPr>
                <w:i/>
                <w:iCs/>
              </w:rPr>
              <w:t>Pseudophycis bachus</w:t>
            </w:r>
          </w:p>
        </w:tc>
        <w:tc>
          <w:tcPr>
            <w:tcW w:w="2223" w:type="dxa"/>
            <w:shd w:val="clear" w:color="auto" w:fill="D9D9D9" w:themeFill="background1" w:themeFillShade="D9"/>
            <w:noWrap/>
            <w:hideMark/>
          </w:tcPr>
          <w:p w14:paraId="272B3B44" w14:textId="77777777" w:rsidR="003A735B" w:rsidRPr="00E120E9" w:rsidRDefault="003A735B" w:rsidP="006824CC">
            <w:pPr>
              <w:pStyle w:val="NumericTableBodyText"/>
              <w:jc w:val="center"/>
              <w:rPr>
                <w:b/>
                <w:bCs/>
              </w:rPr>
            </w:pPr>
            <w:r w:rsidRPr="00E120E9">
              <w:rPr>
                <w:b/>
                <w:bCs/>
              </w:rPr>
              <w:t>4.43</w:t>
            </w:r>
          </w:p>
        </w:tc>
        <w:tc>
          <w:tcPr>
            <w:tcW w:w="927" w:type="dxa"/>
            <w:noWrap/>
            <w:hideMark/>
          </w:tcPr>
          <w:p w14:paraId="099473B0" w14:textId="77777777" w:rsidR="003A735B" w:rsidRPr="002D1B78" w:rsidRDefault="003A735B" w:rsidP="006824CC">
            <w:pPr>
              <w:pStyle w:val="NumericTableBodyText"/>
              <w:jc w:val="center"/>
            </w:pPr>
            <w:r w:rsidRPr="005F0537">
              <w:t>0.39</w:t>
            </w:r>
          </w:p>
        </w:tc>
        <w:tc>
          <w:tcPr>
            <w:tcW w:w="927" w:type="dxa"/>
            <w:noWrap/>
            <w:hideMark/>
          </w:tcPr>
          <w:p w14:paraId="1F26D7CB" w14:textId="77777777" w:rsidR="003A735B" w:rsidRPr="002D1B78" w:rsidRDefault="003A735B" w:rsidP="006824CC">
            <w:pPr>
              <w:pStyle w:val="NumericTableBodyText"/>
              <w:jc w:val="center"/>
            </w:pPr>
            <w:r w:rsidRPr="005F0537">
              <w:t>0.43</w:t>
            </w:r>
          </w:p>
        </w:tc>
        <w:tc>
          <w:tcPr>
            <w:tcW w:w="1443" w:type="dxa"/>
            <w:shd w:val="clear" w:color="auto" w:fill="D9D9D9" w:themeFill="background1" w:themeFillShade="D9"/>
            <w:noWrap/>
            <w:hideMark/>
          </w:tcPr>
          <w:p w14:paraId="30314AB5" w14:textId="77777777" w:rsidR="003A735B" w:rsidRPr="00E120E9" w:rsidRDefault="003A735B" w:rsidP="006824CC">
            <w:pPr>
              <w:pStyle w:val="NumericTableBodyText"/>
              <w:jc w:val="center"/>
              <w:rPr>
                <w:b/>
                <w:bCs/>
              </w:rPr>
            </w:pPr>
            <w:r w:rsidRPr="00E120E9">
              <w:rPr>
                <w:b/>
                <w:bCs/>
              </w:rPr>
              <w:t>2.59</w:t>
            </w:r>
          </w:p>
        </w:tc>
        <w:tc>
          <w:tcPr>
            <w:tcW w:w="1492" w:type="dxa"/>
            <w:noWrap/>
            <w:hideMark/>
          </w:tcPr>
          <w:p w14:paraId="56815893" w14:textId="77777777" w:rsidR="003A735B" w:rsidRPr="002D1B78" w:rsidRDefault="003A735B" w:rsidP="006824CC">
            <w:pPr>
              <w:pStyle w:val="NumericTableBodyText"/>
              <w:jc w:val="center"/>
            </w:pPr>
            <w:r w:rsidRPr="005F0537">
              <w:t>0.13</w:t>
            </w:r>
          </w:p>
        </w:tc>
        <w:tc>
          <w:tcPr>
            <w:tcW w:w="1492" w:type="dxa"/>
          </w:tcPr>
          <w:p w14:paraId="3B2FD366" w14:textId="77777777" w:rsidR="003A735B" w:rsidRPr="002D1B78" w:rsidRDefault="003A735B" w:rsidP="006824CC">
            <w:pPr>
              <w:pStyle w:val="NumericTableBodyText"/>
              <w:jc w:val="center"/>
            </w:pPr>
            <w:r w:rsidRPr="005F0537">
              <w:t>0.17</w:t>
            </w:r>
          </w:p>
        </w:tc>
        <w:tc>
          <w:tcPr>
            <w:tcW w:w="1610" w:type="dxa"/>
          </w:tcPr>
          <w:p w14:paraId="34CDBB49" w14:textId="324CA143" w:rsidR="003A735B" w:rsidRPr="002D1B78" w:rsidRDefault="003A735B" w:rsidP="006824CC">
            <w:pPr>
              <w:pStyle w:val="NumericTableBodyText"/>
              <w:jc w:val="center"/>
            </w:pPr>
            <w:r w:rsidRPr="008E3C52">
              <w:t>*</w:t>
            </w:r>
          </w:p>
        </w:tc>
      </w:tr>
      <w:tr w:rsidR="003A735B" w:rsidRPr="002D1B78" w14:paraId="06574081" w14:textId="77777777" w:rsidTr="00375645">
        <w:trPr>
          <w:trHeight w:val="290"/>
        </w:trPr>
        <w:tc>
          <w:tcPr>
            <w:tcW w:w="4457" w:type="dxa"/>
            <w:noWrap/>
            <w:hideMark/>
          </w:tcPr>
          <w:p w14:paraId="448AFD89" w14:textId="77777777" w:rsidR="003A735B" w:rsidRPr="002D1B78" w:rsidRDefault="003A735B" w:rsidP="003A735B">
            <w:pPr>
              <w:pStyle w:val="NumericTableBodyText"/>
              <w:rPr>
                <w:i/>
                <w:iCs/>
              </w:rPr>
            </w:pPr>
            <w:r w:rsidRPr="002D1B78">
              <w:rPr>
                <w:i/>
                <w:iCs/>
              </w:rPr>
              <w:t>Pterygotrigla picta</w:t>
            </w:r>
          </w:p>
        </w:tc>
        <w:tc>
          <w:tcPr>
            <w:tcW w:w="2223" w:type="dxa"/>
            <w:shd w:val="clear" w:color="auto" w:fill="D9D9D9" w:themeFill="background1" w:themeFillShade="D9"/>
            <w:noWrap/>
            <w:hideMark/>
          </w:tcPr>
          <w:p w14:paraId="232D38B4" w14:textId="77777777" w:rsidR="003A735B" w:rsidRPr="00E120E9" w:rsidRDefault="003A735B" w:rsidP="006824CC">
            <w:pPr>
              <w:pStyle w:val="NumericTableBodyText"/>
              <w:jc w:val="center"/>
              <w:rPr>
                <w:b/>
                <w:bCs/>
              </w:rPr>
            </w:pPr>
            <w:r w:rsidRPr="00E120E9">
              <w:rPr>
                <w:b/>
                <w:bCs/>
              </w:rPr>
              <w:t>6.52</w:t>
            </w:r>
          </w:p>
        </w:tc>
        <w:tc>
          <w:tcPr>
            <w:tcW w:w="927" w:type="dxa"/>
            <w:noWrap/>
            <w:hideMark/>
          </w:tcPr>
          <w:p w14:paraId="2720717E" w14:textId="77777777" w:rsidR="003A735B" w:rsidRPr="002D1B78" w:rsidRDefault="003A735B" w:rsidP="006824CC">
            <w:pPr>
              <w:pStyle w:val="NumericTableBodyText"/>
              <w:jc w:val="center"/>
            </w:pPr>
            <w:r w:rsidRPr="005F0537">
              <w:t>0.02</w:t>
            </w:r>
          </w:p>
        </w:tc>
        <w:tc>
          <w:tcPr>
            <w:tcW w:w="927" w:type="dxa"/>
            <w:noWrap/>
            <w:hideMark/>
          </w:tcPr>
          <w:p w14:paraId="22AEB030" w14:textId="77777777" w:rsidR="003A735B" w:rsidRPr="002D1B78" w:rsidRDefault="003A735B" w:rsidP="006824CC">
            <w:pPr>
              <w:pStyle w:val="NumericTableBodyText"/>
              <w:jc w:val="center"/>
            </w:pPr>
            <w:r w:rsidRPr="005F0537">
              <w:t>0.02</w:t>
            </w:r>
          </w:p>
        </w:tc>
        <w:tc>
          <w:tcPr>
            <w:tcW w:w="1443" w:type="dxa"/>
            <w:shd w:val="clear" w:color="auto" w:fill="D9D9D9" w:themeFill="background1" w:themeFillShade="D9"/>
            <w:noWrap/>
            <w:hideMark/>
          </w:tcPr>
          <w:p w14:paraId="22A9EADF" w14:textId="77777777" w:rsidR="003A735B" w:rsidRPr="00E120E9" w:rsidRDefault="003A735B" w:rsidP="006824CC">
            <w:pPr>
              <w:pStyle w:val="NumericTableBodyText"/>
              <w:jc w:val="center"/>
              <w:rPr>
                <w:b/>
                <w:bCs/>
              </w:rPr>
            </w:pPr>
            <w:r w:rsidRPr="00E120E9">
              <w:rPr>
                <w:b/>
                <w:bCs/>
              </w:rPr>
              <w:t>5.06</w:t>
            </w:r>
          </w:p>
        </w:tc>
        <w:tc>
          <w:tcPr>
            <w:tcW w:w="1492" w:type="dxa"/>
            <w:noWrap/>
            <w:hideMark/>
          </w:tcPr>
          <w:p w14:paraId="128AAC91" w14:textId="77777777" w:rsidR="003A735B" w:rsidRPr="002D1B78" w:rsidRDefault="003A735B" w:rsidP="006824CC">
            <w:pPr>
              <w:pStyle w:val="NumericTableBodyText"/>
              <w:jc w:val="center"/>
            </w:pPr>
            <w:r w:rsidRPr="005F0537">
              <w:t>0.00</w:t>
            </w:r>
          </w:p>
        </w:tc>
        <w:tc>
          <w:tcPr>
            <w:tcW w:w="1492" w:type="dxa"/>
          </w:tcPr>
          <w:p w14:paraId="6D0AFFBA" w14:textId="77777777" w:rsidR="003A735B" w:rsidRPr="002D1B78" w:rsidRDefault="003A735B" w:rsidP="006824CC">
            <w:pPr>
              <w:pStyle w:val="NumericTableBodyText"/>
              <w:jc w:val="center"/>
            </w:pPr>
            <w:r w:rsidRPr="005F0537">
              <w:t>0.00</w:t>
            </w:r>
          </w:p>
        </w:tc>
        <w:tc>
          <w:tcPr>
            <w:tcW w:w="1610" w:type="dxa"/>
          </w:tcPr>
          <w:p w14:paraId="5A018698" w14:textId="40D34AED" w:rsidR="003A735B" w:rsidRPr="002D1B78" w:rsidRDefault="003A735B" w:rsidP="006824CC">
            <w:pPr>
              <w:pStyle w:val="NumericTableBodyText"/>
              <w:jc w:val="center"/>
            </w:pPr>
            <w:r w:rsidRPr="008E3C52">
              <w:t>*</w:t>
            </w:r>
          </w:p>
        </w:tc>
      </w:tr>
      <w:tr w:rsidR="003A735B" w:rsidRPr="002D1B78" w14:paraId="0B9E6CEB" w14:textId="77777777" w:rsidTr="00375645">
        <w:trPr>
          <w:trHeight w:val="290"/>
        </w:trPr>
        <w:tc>
          <w:tcPr>
            <w:tcW w:w="4457" w:type="dxa"/>
            <w:noWrap/>
            <w:hideMark/>
          </w:tcPr>
          <w:p w14:paraId="5C524797" w14:textId="77777777" w:rsidR="003A735B" w:rsidRPr="002D1B78" w:rsidRDefault="003A735B" w:rsidP="003A735B">
            <w:pPr>
              <w:pStyle w:val="NumericTableBodyText"/>
              <w:rPr>
                <w:i/>
                <w:iCs/>
              </w:rPr>
            </w:pPr>
            <w:r w:rsidRPr="002D1B78">
              <w:rPr>
                <w:i/>
                <w:iCs/>
              </w:rPr>
              <w:t>Rexea solandri</w:t>
            </w:r>
          </w:p>
        </w:tc>
        <w:tc>
          <w:tcPr>
            <w:tcW w:w="2223" w:type="dxa"/>
            <w:shd w:val="clear" w:color="auto" w:fill="D9D9D9" w:themeFill="background1" w:themeFillShade="D9"/>
            <w:noWrap/>
            <w:hideMark/>
          </w:tcPr>
          <w:p w14:paraId="5B914492" w14:textId="77777777" w:rsidR="003A735B" w:rsidRPr="00E120E9" w:rsidRDefault="003A735B" w:rsidP="006824CC">
            <w:pPr>
              <w:pStyle w:val="NumericTableBodyText"/>
              <w:jc w:val="center"/>
              <w:rPr>
                <w:b/>
                <w:bCs/>
              </w:rPr>
            </w:pPr>
            <w:r w:rsidRPr="00E120E9">
              <w:rPr>
                <w:b/>
                <w:bCs/>
              </w:rPr>
              <w:t>5.81</w:t>
            </w:r>
          </w:p>
        </w:tc>
        <w:tc>
          <w:tcPr>
            <w:tcW w:w="927" w:type="dxa"/>
            <w:noWrap/>
            <w:hideMark/>
          </w:tcPr>
          <w:p w14:paraId="7F067B45" w14:textId="77777777" w:rsidR="003A735B" w:rsidRPr="002D1B78" w:rsidRDefault="003A735B" w:rsidP="006824CC">
            <w:pPr>
              <w:pStyle w:val="NumericTableBodyText"/>
              <w:jc w:val="center"/>
            </w:pPr>
            <w:r w:rsidRPr="005F0537">
              <w:t>0.01</w:t>
            </w:r>
          </w:p>
        </w:tc>
        <w:tc>
          <w:tcPr>
            <w:tcW w:w="927" w:type="dxa"/>
            <w:noWrap/>
            <w:hideMark/>
          </w:tcPr>
          <w:p w14:paraId="36B3F530"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30D1F44D" w14:textId="77777777" w:rsidR="003A735B" w:rsidRPr="00E120E9" w:rsidRDefault="003A735B" w:rsidP="006824CC">
            <w:pPr>
              <w:pStyle w:val="NumericTableBodyText"/>
              <w:jc w:val="center"/>
              <w:rPr>
                <w:b/>
                <w:bCs/>
              </w:rPr>
            </w:pPr>
            <w:r w:rsidRPr="00E120E9">
              <w:rPr>
                <w:b/>
                <w:bCs/>
              </w:rPr>
              <w:t>2.70</w:t>
            </w:r>
          </w:p>
        </w:tc>
        <w:tc>
          <w:tcPr>
            <w:tcW w:w="1492" w:type="dxa"/>
            <w:noWrap/>
            <w:hideMark/>
          </w:tcPr>
          <w:p w14:paraId="71C53E9B" w14:textId="77777777" w:rsidR="003A735B" w:rsidRPr="002D1B78" w:rsidRDefault="003A735B" w:rsidP="006824CC">
            <w:pPr>
              <w:pStyle w:val="NumericTableBodyText"/>
              <w:jc w:val="center"/>
            </w:pPr>
            <w:r w:rsidRPr="005F0537">
              <w:t>0.00</w:t>
            </w:r>
          </w:p>
        </w:tc>
        <w:tc>
          <w:tcPr>
            <w:tcW w:w="1492" w:type="dxa"/>
          </w:tcPr>
          <w:p w14:paraId="36FFB01B" w14:textId="77777777" w:rsidR="003A735B" w:rsidRPr="002D1B78" w:rsidRDefault="003A735B" w:rsidP="006824CC">
            <w:pPr>
              <w:pStyle w:val="NumericTableBodyText"/>
              <w:jc w:val="center"/>
            </w:pPr>
            <w:r w:rsidRPr="005F0537">
              <w:t>0.01</w:t>
            </w:r>
          </w:p>
        </w:tc>
        <w:tc>
          <w:tcPr>
            <w:tcW w:w="1610" w:type="dxa"/>
          </w:tcPr>
          <w:p w14:paraId="0A13BB20" w14:textId="04EE39CC" w:rsidR="003A735B" w:rsidRPr="002D1B78" w:rsidRDefault="003A735B" w:rsidP="006824CC">
            <w:pPr>
              <w:pStyle w:val="NumericTableBodyText"/>
              <w:jc w:val="center"/>
            </w:pPr>
            <w:r w:rsidRPr="008E3C52">
              <w:t>*</w:t>
            </w:r>
          </w:p>
        </w:tc>
      </w:tr>
      <w:tr w:rsidR="003A735B" w:rsidRPr="002D1B78" w14:paraId="2FA73D28" w14:textId="77777777" w:rsidTr="00375645">
        <w:trPr>
          <w:trHeight w:val="290"/>
        </w:trPr>
        <w:tc>
          <w:tcPr>
            <w:tcW w:w="4457" w:type="dxa"/>
            <w:noWrap/>
            <w:hideMark/>
          </w:tcPr>
          <w:p w14:paraId="57C53010" w14:textId="77777777" w:rsidR="003A735B" w:rsidRPr="002D1B78" w:rsidRDefault="003A735B" w:rsidP="003A735B">
            <w:pPr>
              <w:pStyle w:val="NumericTableBodyText"/>
              <w:rPr>
                <w:i/>
                <w:iCs/>
              </w:rPr>
            </w:pPr>
            <w:r w:rsidRPr="002D1B78">
              <w:rPr>
                <w:i/>
                <w:iCs/>
              </w:rPr>
              <w:t>Rhombosolea leporina</w:t>
            </w:r>
          </w:p>
        </w:tc>
        <w:tc>
          <w:tcPr>
            <w:tcW w:w="2223" w:type="dxa"/>
            <w:noWrap/>
            <w:hideMark/>
          </w:tcPr>
          <w:p w14:paraId="42D1B499" w14:textId="77777777" w:rsidR="003A735B" w:rsidRPr="002D1B78" w:rsidRDefault="003A735B" w:rsidP="006824CC">
            <w:pPr>
              <w:pStyle w:val="NumericTableBodyText"/>
              <w:jc w:val="center"/>
            </w:pPr>
            <w:r w:rsidRPr="005F0537">
              <w:t>0.04</w:t>
            </w:r>
          </w:p>
        </w:tc>
        <w:tc>
          <w:tcPr>
            <w:tcW w:w="927" w:type="dxa"/>
            <w:noWrap/>
            <w:hideMark/>
          </w:tcPr>
          <w:p w14:paraId="59E60EC7" w14:textId="77777777" w:rsidR="003A735B" w:rsidRPr="002D1B78" w:rsidRDefault="003A735B" w:rsidP="006824CC">
            <w:pPr>
              <w:pStyle w:val="NumericTableBodyText"/>
              <w:jc w:val="center"/>
            </w:pPr>
            <w:r w:rsidRPr="005F0537">
              <w:t>1.00</w:t>
            </w:r>
          </w:p>
        </w:tc>
        <w:tc>
          <w:tcPr>
            <w:tcW w:w="927" w:type="dxa"/>
            <w:shd w:val="clear" w:color="auto" w:fill="D9D9D9" w:themeFill="background1" w:themeFillShade="D9"/>
            <w:noWrap/>
            <w:hideMark/>
          </w:tcPr>
          <w:p w14:paraId="69D1CF3F" w14:textId="77777777" w:rsidR="003A735B" w:rsidRPr="00E120E9" w:rsidRDefault="003A735B" w:rsidP="006824CC">
            <w:pPr>
              <w:pStyle w:val="NumericTableBodyText"/>
              <w:jc w:val="center"/>
              <w:rPr>
                <w:b/>
                <w:bCs/>
              </w:rPr>
            </w:pPr>
            <w:r w:rsidRPr="00E120E9">
              <w:rPr>
                <w:b/>
                <w:bCs/>
              </w:rPr>
              <w:t>1.50</w:t>
            </w:r>
          </w:p>
        </w:tc>
        <w:tc>
          <w:tcPr>
            <w:tcW w:w="1443" w:type="dxa"/>
            <w:noWrap/>
            <w:hideMark/>
          </w:tcPr>
          <w:p w14:paraId="31088465" w14:textId="77777777" w:rsidR="003A735B" w:rsidRPr="002D1B78" w:rsidRDefault="003A735B" w:rsidP="006824CC">
            <w:pPr>
              <w:pStyle w:val="NumericTableBodyText"/>
              <w:jc w:val="center"/>
            </w:pPr>
            <w:r w:rsidRPr="005F0537">
              <w:t>0.02</w:t>
            </w:r>
          </w:p>
        </w:tc>
        <w:tc>
          <w:tcPr>
            <w:tcW w:w="1492" w:type="dxa"/>
            <w:noWrap/>
            <w:hideMark/>
          </w:tcPr>
          <w:p w14:paraId="6092662E" w14:textId="77777777" w:rsidR="003A735B" w:rsidRPr="002D1B78" w:rsidRDefault="003A735B" w:rsidP="006824CC">
            <w:pPr>
              <w:pStyle w:val="NumericTableBodyText"/>
              <w:jc w:val="center"/>
            </w:pPr>
            <w:r w:rsidRPr="005F0537">
              <w:t>0.30</w:t>
            </w:r>
          </w:p>
        </w:tc>
        <w:tc>
          <w:tcPr>
            <w:tcW w:w="1492" w:type="dxa"/>
          </w:tcPr>
          <w:p w14:paraId="6B66E247" w14:textId="77777777" w:rsidR="003A735B" w:rsidRPr="002D1B78" w:rsidRDefault="003A735B" w:rsidP="006824CC">
            <w:pPr>
              <w:pStyle w:val="NumericTableBodyText"/>
              <w:jc w:val="center"/>
            </w:pPr>
            <w:r w:rsidRPr="005F0537">
              <w:t>0.45</w:t>
            </w:r>
          </w:p>
        </w:tc>
        <w:tc>
          <w:tcPr>
            <w:tcW w:w="1610" w:type="dxa"/>
          </w:tcPr>
          <w:p w14:paraId="6503A963" w14:textId="422BF677" w:rsidR="003A735B" w:rsidRPr="002D1B78" w:rsidRDefault="003A735B" w:rsidP="006824CC">
            <w:pPr>
              <w:pStyle w:val="NumericTableBodyText"/>
              <w:jc w:val="center"/>
            </w:pPr>
            <w:r w:rsidRPr="008E3C52">
              <w:t>*</w:t>
            </w:r>
          </w:p>
        </w:tc>
      </w:tr>
      <w:tr w:rsidR="003A735B" w:rsidRPr="002D1B78" w14:paraId="12688AFD" w14:textId="77777777" w:rsidTr="00375645">
        <w:trPr>
          <w:trHeight w:val="290"/>
        </w:trPr>
        <w:tc>
          <w:tcPr>
            <w:tcW w:w="4457" w:type="dxa"/>
            <w:noWrap/>
            <w:hideMark/>
          </w:tcPr>
          <w:p w14:paraId="3DE201D2" w14:textId="77777777" w:rsidR="003A735B" w:rsidRPr="002D1B78" w:rsidRDefault="003A735B" w:rsidP="003A735B">
            <w:pPr>
              <w:pStyle w:val="NumericTableBodyText"/>
              <w:rPr>
                <w:i/>
                <w:iCs/>
              </w:rPr>
            </w:pPr>
            <w:r w:rsidRPr="002D1B78">
              <w:rPr>
                <w:i/>
                <w:iCs/>
              </w:rPr>
              <w:t>Rhombosolea plebeia</w:t>
            </w:r>
          </w:p>
        </w:tc>
        <w:tc>
          <w:tcPr>
            <w:tcW w:w="2223" w:type="dxa"/>
            <w:noWrap/>
            <w:hideMark/>
          </w:tcPr>
          <w:p w14:paraId="226CAA69" w14:textId="77777777" w:rsidR="003A735B" w:rsidRPr="002D1B78" w:rsidRDefault="003A735B" w:rsidP="006824CC">
            <w:pPr>
              <w:pStyle w:val="NumericTableBodyText"/>
              <w:jc w:val="center"/>
            </w:pPr>
            <w:r w:rsidRPr="005F0537">
              <w:t>0.97</w:t>
            </w:r>
          </w:p>
        </w:tc>
        <w:tc>
          <w:tcPr>
            <w:tcW w:w="927" w:type="dxa"/>
            <w:shd w:val="clear" w:color="auto" w:fill="D9D9D9" w:themeFill="background1" w:themeFillShade="D9"/>
            <w:noWrap/>
            <w:hideMark/>
          </w:tcPr>
          <w:p w14:paraId="45C05BAC" w14:textId="77777777" w:rsidR="003A735B" w:rsidRPr="00E120E9" w:rsidRDefault="003A735B" w:rsidP="006824CC">
            <w:pPr>
              <w:pStyle w:val="NumericTableBodyText"/>
              <w:jc w:val="center"/>
              <w:rPr>
                <w:b/>
                <w:bCs/>
              </w:rPr>
            </w:pPr>
            <w:r w:rsidRPr="00E120E9">
              <w:rPr>
                <w:b/>
                <w:bCs/>
              </w:rPr>
              <w:t>2.18</w:t>
            </w:r>
          </w:p>
        </w:tc>
        <w:tc>
          <w:tcPr>
            <w:tcW w:w="927" w:type="dxa"/>
            <w:shd w:val="clear" w:color="auto" w:fill="D9D9D9" w:themeFill="background1" w:themeFillShade="D9"/>
            <w:noWrap/>
            <w:hideMark/>
          </w:tcPr>
          <w:p w14:paraId="7F89B278" w14:textId="77777777" w:rsidR="003A735B" w:rsidRPr="00E120E9" w:rsidRDefault="003A735B" w:rsidP="006824CC">
            <w:pPr>
              <w:pStyle w:val="NumericTableBodyText"/>
              <w:jc w:val="center"/>
              <w:rPr>
                <w:b/>
                <w:bCs/>
              </w:rPr>
            </w:pPr>
            <w:r w:rsidRPr="00E120E9">
              <w:rPr>
                <w:b/>
                <w:bCs/>
              </w:rPr>
              <w:t>2.69</w:t>
            </w:r>
          </w:p>
        </w:tc>
        <w:tc>
          <w:tcPr>
            <w:tcW w:w="1443" w:type="dxa"/>
            <w:noWrap/>
            <w:hideMark/>
          </w:tcPr>
          <w:p w14:paraId="60908F64" w14:textId="77777777" w:rsidR="003A735B" w:rsidRPr="002D1B78" w:rsidRDefault="003A735B" w:rsidP="006824CC">
            <w:pPr>
              <w:pStyle w:val="NumericTableBodyText"/>
              <w:jc w:val="center"/>
            </w:pPr>
            <w:r w:rsidRPr="005F0537">
              <w:t>0.28</w:t>
            </w:r>
          </w:p>
        </w:tc>
        <w:tc>
          <w:tcPr>
            <w:tcW w:w="1492" w:type="dxa"/>
            <w:shd w:val="clear" w:color="auto" w:fill="D9D9D9" w:themeFill="background1" w:themeFillShade="D9"/>
            <w:noWrap/>
            <w:hideMark/>
          </w:tcPr>
          <w:p w14:paraId="54C4A8BD" w14:textId="77777777" w:rsidR="003A735B" w:rsidRPr="00E120E9" w:rsidRDefault="003A735B" w:rsidP="006824CC">
            <w:pPr>
              <w:pStyle w:val="NumericTableBodyText"/>
              <w:jc w:val="center"/>
              <w:rPr>
                <w:b/>
                <w:bCs/>
              </w:rPr>
            </w:pPr>
            <w:r w:rsidRPr="00E120E9">
              <w:rPr>
                <w:b/>
                <w:bCs/>
              </w:rPr>
              <w:t>1.14</w:t>
            </w:r>
          </w:p>
        </w:tc>
        <w:tc>
          <w:tcPr>
            <w:tcW w:w="1492" w:type="dxa"/>
            <w:shd w:val="clear" w:color="auto" w:fill="D9D9D9" w:themeFill="background1" w:themeFillShade="D9"/>
          </w:tcPr>
          <w:p w14:paraId="178A2BF6" w14:textId="77777777" w:rsidR="003A735B" w:rsidRPr="00E120E9" w:rsidRDefault="003A735B" w:rsidP="006824CC">
            <w:pPr>
              <w:pStyle w:val="NumericTableBodyText"/>
              <w:jc w:val="center"/>
              <w:rPr>
                <w:b/>
                <w:bCs/>
              </w:rPr>
            </w:pPr>
            <w:r w:rsidRPr="00E120E9">
              <w:rPr>
                <w:b/>
                <w:bCs/>
              </w:rPr>
              <w:t>1.44</w:t>
            </w:r>
          </w:p>
        </w:tc>
        <w:tc>
          <w:tcPr>
            <w:tcW w:w="1610" w:type="dxa"/>
          </w:tcPr>
          <w:p w14:paraId="2AC532EB" w14:textId="2B9B0547" w:rsidR="003A735B" w:rsidRPr="002D1B78" w:rsidRDefault="003A735B" w:rsidP="006824CC">
            <w:pPr>
              <w:pStyle w:val="NumericTableBodyText"/>
              <w:jc w:val="center"/>
            </w:pPr>
            <w:r w:rsidRPr="008E3C52">
              <w:t>*</w:t>
            </w:r>
          </w:p>
        </w:tc>
      </w:tr>
      <w:tr w:rsidR="003A735B" w:rsidRPr="002D1B78" w14:paraId="2BD1A7EE" w14:textId="77777777" w:rsidTr="00375645">
        <w:trPr>
          <w:trHeight w:val="290"/>
        </w:trPr>
        <w:tc>
          <w:tcPr>
            <w:tcW w:w="4457" w:type="dxa"/>
            <w:noWrap/>
            <w:hideMark/>
          </w:tcPr>
          <w:p w14:paraId="4FA8C322" w14:textId="77777777" w:rsidR="003A735B" w:rsidRPr="002D1B78" w:rsidRDefault="003A735B" w:rsidP="003A735B">
            <w:pPr>
              <w:pStyle w:val="NumericTableBodyText"/>
              <w:rPr>
                <w:i/>
                <w:iCs/>
              </w:rPr>
            </w:pPr>
            <w:r w:rsidRPr="002D1B78">
              <w:rPr>
                <w:i/>
                <w:iCs/>
              </w:rPr>
              <w:t>Sardinops sagax</w:t>
            </w:r>
          </w:p>
        </w:tc>
        <w:tc>
          <w:tcPr>
            <w:tcW w:w="2223" w:type="dxa"/>
            <w:noWrap/>
            <w:hideMark/>
          </w:tcPr>
          <w:p w14:paraId="1852C42C" w14:textId="77777777" w:rsidR="003A735B" w:rsidRPr="002D1B78" w:rsidRDefault="003A735B" w:rsidP="006824CC">
            <w:pPr>
              <w:pStyle w:val="NumericTableBodyText"/>
              <w:jc w:val="center"/>
            </w:pPr>
            <w:r w:rsidRPr="005F0537">
              <w:t>0.89</w:t>
            </w:r>
          </w:p>
        </w:tc>
        <w:tc>
          <w:tcPr>
            <w:tcW w:w="927" w:type="dxa"/>
            <w:noWrap/>
            <w:hideMark/>
          </w:tcPr>
          <w:p w14:paraId="417EFAAC" w14:textId="77777777" w:rsidR="003A735B" w:rsidRPr="002D1B78" w:rsidRDefault="003A735B" w:rsidP="006824CC">
            <w:pPr>
              <w:pStyle w:val="NumericTableBodyText"/>
              <w:jc w:val="center"/>
            </w:pPr>
            <w:r w:rsidRPr="005F0537">
              <w:t>1.00</w:t>
            </w:r>
          </w:p>
        </w:tc>
        <w:tc>
          <w:tcPr>
            <w:tcW w:w="927" w:type="dxa"/>
            <w:noWrap/>
            <w:hideMark/>
          </w:tcPr>
          <w:p w14:paraId="3F6373F9" w14:textId="77777777" w:rsidR="003A735B" w:rsidRPr="002D1B78" w:rsidRDefault="003A735B" w:rsidP="006824CC">
            <w:pPr>
              <w:pStyle w:val="NumericTableBodyText"/>
              <w:jc w:val="center"/>
            </w:pPr>
            <w:r w:rsidRPr="005F0537">
              <w:t>1.14</w:t>
            </w:r>
          </w:p>
        </w:tc>
        <w:tc>
          <w:tcPr>
            <w:tcW w:w="1443" w:type="dxa"/>
            <w:noWrap/>
            <w:hideMark/>
          </w:tcPr>
          <w:p w14:paraId="6564E8FA" w14:textId="77777777" w:rsidR="003A735B" w:rsidRPr="002D1B78" w:rsidRDefault="003A735B" w:rsidP="006824CC">
            <w:pPr>
              <w:pStyle w:val="NumericTableBodyText"/>
              <w:jc w:val="center"/>
            </w:pPr>
            <w:r w:rsidRPr="005F0537">
              <w:t>1.70</w:t>
            </w:r>
          </w:p>
        </w:tc>
        <w:tc>
          <w:tcPr>
            <w:tcW w:w="1492" w:type="dxa"/>
            <w:shd w:val="clear" w:color="auto" w:fill="D9D9D9" w:themeFill="background1" w:themeFillShade="D9"/>
            <w:noWrap/>
            <w:hideMark/>
          </w:tcPr>
          <w:p w14:paraId="2B6733AF" w14:textId="77777777" w:rsidR="003A735B" w:rsidRPr="00E120E9" w:rsidRDefault="003A735B" w:rsidP="006824CC">
            <w:pPr>
              <w:pStyle w:val="NumericTableBodyText"/>
              <w:jc w:val="center"/>
              <w:rPr>
                <w:b/>
                <w:bCs/>
              </w:rPr>
            </w:pPr>
            <w:r w:rsidRPr="00E120E9">
              <w:rPr>
                <w:b/>
                <w:bCs/>
              </w:rPr>
              <w:t>0.52</w:t>
            </w:r>
          </w:p>
        </w:tc>
        <w:tc>
          <w:tcPr>
            <w:tcW w:w="1492" w:type="dxa"/>
            <w:shd w:val="clear" w:color="auto" w:fill="D9D9D9" w:themeFill="background1" w:themeFillShade="D9"/>
          </w:tcPr>
          <w:p w14:paraId="31368BBB" w14:textId="77777777" w:rsidR="003A735B" w:rsidRPr="00E120E9" w:rsidRDefault="003A735B" w:rsidP="006824CC">
            <w:pPr>
              <w:pStyle w:val="NumericTableBodyText"/>
              <w:jc w:val="center"/>
              <w:rPr>
                <w:b/>
                <w:bCs/>
              </w:rPr>
            </w:pPr>
            <w:r w:rsidRPr="00E120E9">
              <w:rPr>
                <w:b/>
                <w:bCs/>
              </w:rPr>
              <w:t>0.67</w:t>
            </w:r>
          </w:p>
        </w:tc>
        <w:tc>
          <w:tcPr>
            <w:tcW w:w="1610" w:type="dxa"/>
          </w:tcPr>
          <w:p w14:paraId="149B3F88" w14:textId="75264AA8" w:rsidR="003A735B" w:rsidRPr="002D1B78" w:rsidRDefault="003A735B" w:rsidP="006824CC">
            <w:pPr>
              <w:pStyle w:val="NumericTableBodyText"/>
              <w:jc w:val="center"/>
            </w:pPr>
            <w:r w:rsidRPr="008E3C52">
              <w:t>*</w:t>
            </w:r>
          </w:p>
        </w:tc>
      </w:tr>
      <w:tr w:rsidR="003A735B" w:rsidRPr="002D1B78" w14:paraId="4DFD795D" w14:textId="77777777" w:rsidTr="00375645">
        <w:trPr>
          <w:trHeight w:val="290"/>
        </w:trPr>
        <w:tc>
          <w:tcPr>
            <w:tcW w:w="4457" w:type="dxa"/>
            <w:noWrap/>
            <w:hideMark/>
          </w:tcPr>
          <w:p w14:paraId="252420EA" w14:textId="77777777" w:rsidR="003A735B" w:rsidRPr="002D1B78" w:rsidRDefault="003A735B" w:rsidP="003A735B">
            <w:pPr>
              <w:pStyle w:val="NumericTableBodyText"/>
              <w:rPr>
                <w:i/>
                <w:iCs/>
              </w:rPr>
            </w:pPr>
            <w:r w:rsidRPr="002D1B78">
              <w:rPr>
                <w:i/>
                <w:iCs/>
              </w:rPr>
              <w:t>Scomber australasicus</w:t>
            </w:r>
          </w:p>
        </w:tc>
        <w:tc>
          <w:tcPr>
            <w:tcW w:w="2223" w:type="dxa"/>
            <w:noWrap/>
            <w:hideMark/>
          </w:tcPr>
          <w:p w14:paraId="760F8779" w14:textId="77777777" w:rsidR="003A735B" w:rsidRPr="002D1B78" w:rsidRDefault="003A735B" w:rsidP="006824CC">
            <w:pPr>
              <w:pStyle w:val="NumericTableBodyText"/>
              <w:jc w:val="center"/>
            </w:pPr>
            <w:r w:rsidRPr="005F0537">
              <w:t>1.75</w:t>
            </w:r>
          </w:p>
        </w:tc>
        <w:tc>
          <w:tcPr>
            <w:tcW w:w="927" w:type="dxa"/>
            <w:noWrap/>
            <w:hideMark/>
          </w:tcPr>
          <w:p w14:paraId="7411293F" w14:textId="77777777" w:rsidR="003A735B" w:rsidRPr="002D1B78" w:rsidRDefault="003A735B" w:rsidP="006824CC">
            <w:pPr>
              <w:pStyle w:val="NumericTableBodyText"/>
              <w:jc w:val="center"/>
            </w:pPr>
            <w:r w:rsidRPr="005F0537">
              <w:t>1.03</w:t>
            </w:r>
          </w:p>
        </w:tc>
        <w:tc>
          <w:tcPr>
            <w:tcW w:w="927" w:type="dxa"/>
            <w:noWrap/>
            <w:hideMark/>
          </w:tcPr>
          <w:p w14:paraId="51684095" w14:textId="77777777" w:rsidR="003A735B" w:rsidRPr="002D1B78" w:rsidRDefault="003A735B" w:rsidP="006824CC">
            <w:pPr>
              <w:pStyle w:val="NumericTableBodyText"/>
              <w:jc w:val="center"/>
            </w:pPr>
            <w:r w:rsidRPr="005F0537">
              <w:t>1.37</w:t>
            </w:r>
          </w:p>
        </w:tc>
        <w:tc>
          <w:tcPr>
            <w:tcW w:w="1443" w:type="dxa"/>
            <w:shd w:val="clear" w:color="auto" w:fill="D9D9D9" w:themeFill="background1" w:themeFillShade="D9"/>
            <w:noWrap/>
            <w:hideMark/>
          </w:tcPr>
          <w:p w14:paraId="27828725" w14:textId="77777777" w:rsidR="003A735B" w:rsidRPr="00E120E9" w:rsidRDefault="003A735B" w:rsidP="006824CC">
            <w:pPr>
              <w:pStyle w:val="NumericTableBodyText"/>
              <w:jc w:val="center"/>
              <w:rPr>
                <w:b/>
                <w:bCs/>
              </w:rPr>
            </w:pPr>
            <w:r w:rsidRPr="00E120E9">
              <w:rPr>
                <w:b/>
                <w:bCs/>
              </w:rPr>
              <w:t>2.35</w:t>
            </w:r>
          </w:p>
        </w:tc>
        <w:tc>
          <w:tcPr>
            <w:tcW w:w="1492" w:type="dxa"/>
            <w:shd w:val="clear" w:color="auto" w:fill="D9D9D9" w:themeFill="background1" w:themeFillShade="D9"/>
            <w:noWrap/>
            <w:hideMark/>
          </w:tcPr>
          <w:p w14:paraId="46DFF7DB" w14:textId="77777777" w:rsidR="003A735B" w:rsidRPr="00E120E9" w:rsidRDefault="003A735B" w:rsidP="006824CC">
            <w:pPr>
              <w:pStyle w:val="NumericTableBodyText"/>
              <w:jc w:val="center"/>
              <w:rPr>
                <w:b/>
                <w:bCs/>
              </w:rPr>
            </w:pPr>
            <w:r w:rsidRPr="00E120E9">
              <w:rPr>
                <w:b/>
                <w:bCs/>
              </w:rPr>
              <w:t>0.55</w:t>
            </w:r>
          </w:p>
        </w:tc>
        <w:tc>
          <w:tcPr>
            <w:tcW w:w="1492" w:type="dxa"/>
            <w:shd w:val="clear" w:color="auto" w:fill="D9D9D9" w:themeFill="background1" w:themeFillShade="D9"/>
          </w:tcPr>
          <w:p w14:paraId="19346593" w14:textId="77777777" w:rsidR="003A735B" w:rsidRPr="00E120E9" w:rsidRDefault="003A735B" w:rsidP="006824CC">
            <w:pPr>
              <w:pStyle w:val="NumericTableBodyText"/>
              <w:jc w:val="center"/>
              <w:rPr>
                <w:b/>
                <w:bCs/>
              </w:rPr>
            </w:pPr>
            <w:r w:rsidRPr="00E120E9">
              <w:rPr>
                <w:b/>
                <w:bCs/>
              </w:rPr>
              <w:t>0.68</w:t>
            </w:r>
          </w:p>
        </w:tc>
        <w:tc>
          <w:tcPr>
            <w:tcW w:w="1610" w:type="dxa"/>
          </w:tcPr>
          <w:p w14:paraId="0A298A27" w14:textId="590B1560" w:rsidR="003A735B" w:rsidRPr="002D1B78" w:rsidRDefault="003A735B" w:rsidP="006824CC">
            <w:pPr>
              <w:pStyle w:val="NumericTableBodyText"/>
              <w:jc w:val="center"/>
            </w:pPr>
            <w:r w:rsidRPr="008E3C52">
              <w:t>*</w:t>
            </w:r>
          </w:p>
        </w:tc>
      </w:tr>
      <w:tr w:rsidR="003A735B" w:rsidRPr="002D1B78" w14:paraId="127E9124" w14:textId="77777777" w:rsidTr="00375645">
        <w:trPr>
          <w:trHeight w:val="290"/>
        </w:trPr>
        <w:tc>
          <w:tcPr>
            <w:tcW w:w="4457" w:type="dxa"/>
            <w:noWrap/>
            <w:hideMark/>
          </w:tcPr>
          <w:p w14:paraId="1025B0FE" w14:textId="77777777" w:rsidR="003A735B" w:rsidRPr="002D1B78" w:rsidRDefault="003A735B" w:rsidP="003A735B">
            <w:pPr>
              <w:pStyle w:val="NumericTableBodyText"/>
              <w:rPr>
                <w:i/>
                <w:iCs/>
              </w:rPr>
            </w:pPr>
            <w:r w:rsidRPr="002D1B78">
              <w:rPr>
                <w:i/>
                <w:iCs/>
              </w:rPr>
              <w:t>Seriola lalandi</w:t>
            </w:r>
          </w:p>
        </w:tc>
        <w:tc>
          <w:tcPr>
            <w:tcW w:w="2223" w:type="dxa"/>
            <w:shd w:val="clear" w:color="auto" w:fill="D9D9D9" w:themeFill="background1" w:themeFillShade="D9"/>
            <w:noWrap/>
            <w:hideMark/>
          </w:tcPr>
          <w:p w14:paraId="1103A956" w14:textId="77777777" w:rsidR="003A735B" w:rsidRPr="00E120E9" w:rsidRDefault="003A735B" w:rsidP="006824CC">
            <w:pPr>
              <w:pStyle w:val="NumericTableBodyText"/>
              <w:jc w:val="center"/>
              <w:rPr>
                <w:b/>
                <w:bCs/>
              </w:rPr>
            </w:pPr>
            <w:r w:rsidRPr="00E120E9">
              <w:rPr>
                <w:b/>
                <w:bCs/>
              </w:rPr>
              <w:t>4.10</w:t>
            </w:r>
          </w:p>
        </w:tc>
        <w:tc>
          <w:tcPr>
            <w:tcW w:w="927" w:type="dxa"/>
            <w:noWrap/>
            <w:hideMark/>
          </w:tcPr>
          <w:p w14:paraId="6975EFD2" w14:textId="77777777" w:rsidR="003A735B" w:rsidRPr="002D1B78" w:rsidRDefault="003A735B" w:rsidP="006824CC">
            <w:pPr>
              <w:pStyle w:val="NumericTableBodyText"/>
              <w:jc w:val="center"/>
            </w:pPr>
            <w:r w:rsidRPr="005F0537">
              <w:t>0.89</w:t>
            </w:r>
          </w:p>
        </w:tc>
        <w:tc>
          <w:tcPr>
            <w:tcW w:w="927" w:type="dxa"/>
            <w:noWrap/>
            <w:hideMark/>
          </w:tcPr>
          <w:p w14:paraId="6C7E322A" w14:textId="77777777" w:rsidR="003A735B" w:rsidRPr="002D1B78" w:rsidRDefault="003A735B" w:rsidP="006824CC">
            <w:pPr>
              <w:pStyle w:val="NumericTableBodyText"/>
              <w:jc w:val="center"/>
            </w:pPr>
            <w:r w:rsidRPr="005F0537">
              <w:t>1.35</w:t>
            </w:r>
          </w:p>
        </w:tc>
        <w:tc>
          <w:tcPr>
            <w:tcW w:w="1443" w:type="dxa"/>
            <w:shd w:val="clear" w:color="auto" w:fill="D9D9D9" w:themeFill="background1" w:themeFillShade="D9"/>
            <w:noWrap/>
            <w:hideMark/>
          </w:tcPr>
          <w:p w14:paraId="40575E28" w14:textId="77777777" w:rsidR="003A735B" w:rsidRPr="00E120E9" w:rsidRDefault="003A735B" w:rsidP="006824CC">
            <w:pPr>
              <w:pStyle w:val="NumericTableBodyText"/>
              <w:jc w:val="center"/>
              <w:rPr>
                <w:b/>
                <w:bCs/>
              </w:rPr>
            </w:pPr>
            <w:r w:rsidRPr="00E120E9">
              <w:rPr>
                <w:b/>
                <w:bCs/>
              </w:rPr>
              <w:t>2.95</w:t>
            </w:r>
          </w:p>
        </w:tc>
        <w:tc>
          <w:tcPr>
            <w:tcW w:w="1492" w:type="dxa"/>
            <w:noWrap/>
            <w:hideMark/>
          </w:tcPr>
          <w:p w14:paraId="65B74086" w14:textId="77777777" w:rsidR="003A735B" w:rsidRPr="002D1B78" w:rsidRDefault="003A735B" w:rsidP="006824CC">
            <w:pPr>
              <w:pStyle w:val="NumericTableBodyText"/>
              <w:jc w:val="center"/>
            </w:pPr>
            <w:r w:rsidRPr="005F0537">
              <w:t>0.14</w:t>
            </w:r>
          </w:p>
        </w:tc>
        <w:tc>
          <w:tcPr>
            <w:tcW w:w="1492" w:type="dxa"/>
          </w:tcPr>
          <w:p w14:paraId="423347FF" w14:textId="77777777" w:rsidR="003A735B" w:rsidRPr="002D1B78" w:rsidRDefault="003A735B" w:rsidP="006824CC">
            <w:pPr>
              <w:pStyle w:val="NumericTableBodyText"/>
              <w:jc w:val="center"/>
            </w:pPr>
            <w:r w:rsidRPr="005F0537">
              <w:t>0.19</w:t>
            </w:r>
          </w:p>
        </w:tc>
        <w:tc>
          <w:tcPr>
            <w:tcW w:w="1610" w:type="dxa"/>
          </w:tcPr>
          <w:p w14:paraId="445DCA04" w14:textId="193FF7F1" w:rsidR="003A735B" w:rsidRPr="002D1B78" w:rsidRDefault="003A735B" w:rsidP="006824CC">
            <w:pPr>
              <w:pStyle w:val="NumericTableBodyText"/>
              <w:jc w:val="center"/>
            </w:pPr>
            <w:r w:rsidRPr="008E3C52">
              <w:t>*</w:t>
            </w:r>
          </w:p>
        </w:tc>
      </w:tr>
      <w:tr w:rsidR="003A735B" w:rsidRPr="002D1B78" w14:paraId="24B0A768" w14:textId="77777777" w:rsidTr="00375645">
        <w:trPr>
          <w:trHeight w:val="290"/>
        </w:trPr>
        <w:tc>
          <w:tcPr>
            <w:tcW w:w="4457" w:type="dxa"/>
            <w:noWrap/>
            <w:hideMark/>
          </w:tcPr>
          <w:p w14:paraId="1C92D5BE" w14:textId="77777777" w:rsidR="003A735B" w:rsidRPr="002D1B78" w:rsidRDefault="003A735B" w:rsidP="003A735B">
            <w:pPr>
              <w:pStyle w:val="NumericTableBodyText"/>
              <w:rPr>
                <w:i/>
                <w:iCs/>
              </w:rPr>
            </w:pPr>
            <w:r w:rsidRPr="002D1B78">
              <w:rPr>
                <w:i/>
                <w:iCs/>
              </w:rPr>
              <w:t>Seriolella brama</w:t>
            </w:r>
          </w:p>
        </w:tc>
        <w:tc>
          <w:tcPr>
            <w:tcW w:w="2223" w:type="dxa"/>
            <w:shd w:val="clear" w:color="auto" w:fill="D9D9D9" w:themeFill="background1" w:themeFillShade="D9"/>
            <w:noWrap/>
            <w:hideMark/>
          </w:tcPr>
          <w:p w14:paraId="481E8E53" w14:textId="77777777" w:rsidR="003A735B" w:rsidRPr="00E120E9" w:rsidRDefault="003A735B" w:rsidP="006824CC">
            <w:pPr>
              <w:pStyle w:val="NumericTableBodyText"/>
              <w:jc w:val="center"/>
              <w:rPr>
                <w:b/>
                <w:bCs/>
              </w:rPr>
            </w:pPr>
            <w:r w:rsidRPr="00E120E9">
              <w:rPr>
                <w:b/>
                <w:bCs/>
              </w:rPr>
              <w:t>4.17</w:t>
            </w:r>
          </w:p>
        </w:tc>
        <w:tc>
          <w:tcPr>
            <w:tcW w:w="927" w:type="dxa"/>
            <w:noWrap/>
            <w:hideMark/>
          </w:tcPr>
          <w:p w14:paraId="53CFB32C" w14:textId="77777777" w:rsidR="003A735B" w:rsidRPr="002D1B78" w:rsidRDefault="003A735B" w:rsidP="006824CC">
            <w:pPr>
              <w:pStyle w:val="NumericTableBodyText"/>
              <w:jc w:val="center"/>
            </w:pPr>
            <w:r w:rsidRPr="005F0537">
              <w:t>0.50</w:t>
            </w:r>
          </w:p>
        </w:tc>
        <w:tc>
          <w:tcPr>
            <w:tcW w:w="927" w:type="dxa"/>
            <w:noWrap/>
            <w:hideMark/>
          </w:tcPr>
          <w:p w14:paraId="62197154" w14:textId="77777777" w:rsidR="003A735B" w:rsidRPr="002D1B78" w:rsidRDefault="003A735B" w:rsidP="006824CC">
            <w:pPr>
              <w:pStyle w:val="NumericTableBodyText"/>
              <w:jc w:val="center"/>
            </w:pPr>
            <w:r w:rsidRPr="005F0537">
              <w:t>0.77</w:t>
            </w:r>
          </w:p>
        </w:tc>
        <w:tc>
          <w:tcPr>
            <w:tcW w:w="1443" w:type="dxa"/>
            <w:shd w:val="clear" w:color="auto" w:fill="D9D9D9" w:themeFill="background1" w:themeFillShade="D9"/>
            <w:noWrap/>
            <w:hideMark/>
          </w:tcPr>
          <w:p w14:paraId="051D9543" w14:textId="77777777" w:rsidR="003A735B" w:rsidRPr="00E120E9" w:rsidRDefault="003A735B" w:rsidP="006824CC">
            <w:pPr>
              <w:pStyle w:val="NumericTableBodyText"/>
              <w:jc w:val="center"/>
              <w:rPr>
                <w:b/>
                <w:bCs/>
              </w:rPr>
            </w:pPr>
            <w:r w:rsidRPr="00E120E9">
              <w:rPr>
                <w:b/>
                <w:bCs/>
              </w:rPr>
              <w:t>3.40</w:t>
            </w:r>
          </w:p>
        </w:tc>
        <w:tc>
          <w:tcPr>
            <w:tcW w:w="1492" w:type="dxa"/>
            <w:noWrap/>
            <w:hideMark/>
          </w:tcPr>
          <w:p w14:paraId="572B1B72" w14:textId="77777777" w:rsidR="003A735B" w:rsidRPr="002D1B78" w:rsidRDefault="003A735B" w:rsidP="006824CC">
            <w:pPr>
              <w:pStyle w:val="NumericTableBodyText"/>
              <w:jc w:val="center"/>
            </w:pPr>
            <w:r w:rsidRPr="005F0537">
              <w:t>0.12</w:t>
            </w:r>
          </w:p>
        </w:tc>
        <w:tc>
          <w:tcPr>
            <w:tcW w:w="1492" w:type="dxa"/>
          </w:tcPr>
          <w:p w14:paraId="2BC8B710" w14:textId="77777777" w:rsidR="003A735B" w:rsidRPr="002D1B78" w:rsidRDefault="003A735B" w:rsidP="006824CC">
            <w:pPr>
              <w:pStyle w:val="NumericTableBodyText"/>
              <w:jc w:val="center"/>
            </w:pPr>
            <w:r w:rsidRPr="005F0537">
              <w:t>0.18</w:t>
            </w:r>
          </w:p>
        </w:tc>
        <w:tc>
          <w:tcPr>
            <w:tcW w:w="1610" w:type="dxa"/>
          </w:tcPr>
          <w:p w14:paraId="4E23A1B3" w14:textId="461799E3" w:rsidR="003A735B" w:rsidRPr="002D1B78" w:rsidRDefault="003A735B" w:rsidP="006824CC">
            <w:pPr>
              <w:pStyle w:val="NumericTableBodyText"/>
              <w:jc w:val="center"/>
            </w:pPr>
            <w:r w:rsidRPr="008E3C52">
              <w:t>*</w:t>
            </w:r>
          </w:p>
        </w:tc>
      </w:tr>
      <w:tr w:rsidR="003A735B" w:rsidRPr="002D1B78" w14:paraId="72AB3906" w14:textId="77777777" w:rsidTr="00375645">
        <w:trPr>
          <w:trHeight w:val="290"/>
        </w:trPr>
        <w:tc>
          <w:tcPr>
            <w:tcW w:w="4457" w:type="dxa"/>
            <w:noWrap/>
            <w:hideMark/>
          </w:tcPr>
          <w:p w14:paraId="28130558" w14:textId="77777777" w:rsidR="003A735B" w:rsidRPr="002D1B78" w:rsidRDefault="003A735B" w:rsidP="003A735B">
            <w:pPr>
              <w:pStyle w:val="NumericTableBodyText"/>
              <w:rPr>
                <w:i/>
                <w:iCs/>
              </w:rPr>
            </w:pPr>
            <w:r w:rsidRPr="002D1B78">
              <w:rPr>
                <w:i/>
                <w:iCs/>
              </w:rPr>
              <w:t>Seriolella caerulea</w:t>
            </w:r>
          </w:p>
        </w:tc>
        <w:tc>
          <w:tcPr>
            <w:tcW w:w="2223" w:type="dxa"/>
            <w:shd w:val="clear" w:color="auto" w:fill="D9D9D9" w:themeFill="background1" w:themeFillShade="D9"/>
            <w:noWrap/>
            <w:hideMark/>
          </w:tcPr>
          <w:p w14:paraId="7CC0BC29" w14:textId="77777777" w:rsidR="003A735B" w:rsidRPr="00E120E9" w:rsidRDefault="003A735B" w:rsidP="006824CC">
            <w:pPr>
              <w:pStyle w:val="NumericTableBodyText"/>
              <w:jc w:val="center"/>
              <w:rPr>
                <w:b/>
                <w:bCs/>
              </w:rPr>
            </w:pPr>
            <w:r w:rsidRPr="00E120E9">
              <w:rPr>
                <w:b/>
                <w:bCs/>
              </w:rPr>
              <w:t>3.79</w:t>
            </w:r>
          </w:p>
        </w:tc>
        <w:tc>
          <w:tcPr>
            <w:tcW w:w="927" w:type="dxa"/>
            <w:noWrap/>
            <w:hideMark/>
          </w:tcPr>
          <w:p w14:paraId="47BCFF32" w14:textId="77777777" w:rsidR="003A735B" w:rsidRPr="002D1B78" w:rsidRDefault="003A735B" w:rsidP="006824CC">
            <w:pPr>
              <w:pStyle w:val="NumericTableBodyText"/>
              <w:jc w:val="center"/>
            </w:pPr>
            <w:r w:rsidRPr="005F0537">
              <w:t>0.01</w:t>
            </w:r>
          </w:p>
        </w:tc>
        <w:tc>
          <w:tcPr>
            <w:tcW w:w="927" w:type="dxa"/>
            <w:noWrap/>
            <w:hideMark/>
          </w:tcPr>
          <w:p w14:paraId="3896F695" w14:textId="77777777" w:rsidR="003A735B" w:rsidRPr="002D1B78" w:rsidRDefault="003A735B" w:rsidP="006824CC">
            <w:pPr>
              <w:pStyle w:val="NumericTableBodyText"/>
              <w:jc w:val="center"/>
            </w:pPr>
            <w:r w:rsidRPr="005F0537">
              <w:t>0.01</w:t>
            </w:r>
          </w:p>
        </w:tc>
        <w:tc>
          <w:tcPr>
            <w:tcW w:w="1443" w:type="dxa"/>
            <w:shd w:val="clear" w:color="auto" w:fill="D9D9D9" w:themeFill="background1" w:themeFillShade="D9"/>
            <w:noWrap/>
            <w:hideMark/>
          </w:tcPr>
          <w:p w14:paraId="127E8EAB" w14:textId="77777777" w:rsidR="003A735B" w:rsidRPr="00E120E9" w:rsidRDefault="003A735B" w:rsidP="006824CC">
            <w:pPr>
              <w:pStyle w:val="NumericTableBodyText"/>
              <w:jc w:val="center"/>
              <w:rPr>
                <w:b/>
                <w:bCs/>
              </w:rPr>
            </w:pPr>
            <w:r w:rsidRPr="00E120E9">
              <w:rPr>
                <w:b/>
                <w:bCs/>
              </w:rPr>
              <w:t>4.21</w:t>
            </w:r>
          </w:p>
        </w:tc>
        <w:tc>
          <w:tcPr>
            <w:tcW w:w="1492" w:type="dxa"/>
            <w:noWrap/>
            <w:hideMark/>
          </w:tcPr>
          <w:p w14:paraId="10756EA9" w14:textId="77777777" w:rsidR="003A735B" w:rsidRPr="002D1B78" w:rsidRDefault="003A735B" w:rsidP="006824CC">
            <w:pPr>
              <w:pStyle w:val="NumericTableBodyText"/>
              <w:jc w:val="center"/>
            </w:pPr>
            <w:r w:rsidRPr="005F0537">
              <w:t>0.00</w:t>
            </w:r>
          </w:p>
        </w:tc>
        <w:tc>
          <w:tcPr>
            <w:tcW w:w="1492" w:type="dxa"/>
          </w:tcPr>
          <w:p w14:paraId="0422FEBF" w14:textId="77777777" w:rsidR="003A735B" w:rsidRPr="002D1B78" w:rsidRDefault="003A735B" w:rsidP="006824CC">
            <w:pPr>
              <w:pStyle w:val="NumericTableBodyText"/>
              <w:jc w:val="center"/>
            </w:pPr>
            <w:r w:rsidRPr="005F0537">
              <w:t>0.01</w:t>
            </w:r>
          </w:p>
        </w:tc>
        <w:tc>
          <w:tcPr>
            <w:tcW w:w="1610" w:type="dxa"/>
          </w:tcPr>
          <w:p w14:paraId="4D93A573" w14:textId="1277824B" w:rsidR="003A735B" w:rsidRPr="002D1B78" w:rsidRDefault="003A735B" w:rsidP="006824CC">
            <w:pPr>
              <w:pStyle w:val="NumericTableBodyText"/>
              <w:jc w:val="center"/>
            </w:pPr>
            <w:r w:rsidRPr="008E3C52">
              <w:t>*</w:t>
            </w:r>
          </w:p>
        </w:tc>
      </w:tr>
      <w:tr w:rsidR="003A735B" w:rsidRPr="002D1B78" w14:paraId="79FA7A1D" w14:textId="77777777" w:rsidTr="00375645">
        <w:trPr>
          <w:trHeight w:val="290"/>
        </w:trPr>
        <w:tc>
          <w:tcPr>
            <w:tcW w:w="4457" w:type="dxa"/>
            <w:noWrap/>
            <w:hideMark/>
          </w:tcPr>
          <w:p w14:paraId="2DB781FC" w14:textId="77777777" w:rsidR="003A735B" w:rsidRPr="002D1B78" w:rsidRDefault="003A735B" w:rsidP="003A735B">
            <w:pPr>
              <w:pStyle w:val="NumericTableBodyText"/>
              <w:rPr>
                <w:i/>
                <w:iCs/>
              </w:rPr>
            </w:pPr>
            <w:r w:rsidRPr="002D1B78">
              <w:rPr>
                <w:i/>
                <w:iCs/>
              </w:rPr>
              <w:t>Seriolella punctata</w:t>
            </w:r>
          </w:p>
        </w:tc>
        <w:tc>
          <w:tcPr>
            <w:tcW w:w="2223" w:type="dxa"/>
            <w:shd w:val="clear" w:color="auto" w:fill="D9D9D9" w:themeFill="background1" w:themeFillShade="D9"/>
            <w:noWrap/>
            <w:hideMark/>
          </w:tcPr>
          <w:p w14:paraId="74025C1D" w14:textId="77777777" w:rsidR="003A735B" w:rsidRPr="00E120E9" w:rsidRDefault="003A735B" w:rsidP="006824CC">
            <w:pPr>
              <w:pStyle w:val="NumericTableBodyText"/>
              <w:jc w:val="center"/>
              <w:rPr>
                <w:b/>
                <w:bCs/>
              </w:rPr>
            </w:pPr>
            <w:r w:rsidRPr="00E120E9">
              <w:rPr>
                <w:b/>
                <w:bCs/>
              </w:rPr>
              <w:t>5.05</w:t>
            </w:r>
          </w:p>
        </w:tc>
        <w:tc>
          <w:tcPr>
            <w:tcW w:w="927" w:type="dxa"/>
            <w:noWrap/>
            <w:hideMark/>
          </w:tcPr>
          <w:p w14:paraId="77DF9FEC" w14:textId="77777777" w:rsidR="003A735B" w:rsidRPr="002D1B78" w:rsidRDefault="003A735B" w:rsidP="006824CC">
            <w:pPr>
              <w:pStyle w:val="NumericTableBodyText"/>
              <w:jc w:val="center"/>
            </w:pPr>
            <w:r w:rsidRPr="005F0537">
              <w:t>0.16</w:t>
            </w:r>
          </w:p>
        </w:tc>
        <w:tc>
          <w:tcPr>
            <w:tcW w:w="927" w:type="dxa"/>
            <w:noWrap/>
            <w:hideMark/>
          </w:tcPr>
          <w:p w14:paraId="5907255B" w14:textId="77777777" w:rsidR="003A735B" w:rsidRPr="002D1B78" w:rsidRDefault="003A735B" w:rsidP="006824CC">
            <w:pPr>
              <w:pStyle w:val="NumericTableBodyText"/>
              <w:jc w:val="center"/>
            </w:pPr>
            <w:r w:rsidRPr="005F0537">
              <w:t>0.22</w:t>
            </w:r>
          </w:p>
        </w:tc>
        <w:tc>
          <w:tcPr>
            <w:tcW w:w="1443" w:type="dxa"/>
            <w:shd w:val="clear" w:color="auto" w:fill="D9D9D9" w:themeFill="background1" w:themeFillShade="D9"/>
            <w:noWrap/>
            <w:hideMark/>
          </w:tcPr>
          <w:p w14:paraId="02310162" w14:textId="77777777" w:rsidR="003A735B" w:rsidRPr="00E120E9" w:rsidRDefault="003A735B" w:rsidP="006824CC">
            <w:pPr>
              <w:pStyle w:val="NumericTableBodyText"/>
              <w:jc w:val="center"/>
              <w:rPr>
                <w:b/>
                <w:bCs/>
              </w:rPr>
            </w:pPr>
            <w:r w:rsidRPr="00E120E9">
              <w:rPr>
                <w:b/>
                <w:bCs/>
              </w:rPr>
              <w:t>2.91</w:t>
            </w:r>
          </w:p>
        </w:tc>
        <w:tc>
          <w:tcPr>
            <w:tcW w:w="1492" w:type="dxa"/>
            <w:noWrap/>
            <w:hideMark/>
          </w:tcPr>
          <w:p w14:paraId="29FFB009" w14:textId="77777777" w:rsidR="003A735B" w:rsidRPr="002D1B78" w:rsidRDefault="003A735B" w:rsidP="006824CC">
            <w:pPr>
              <w:pStyle w:val="NumericTableBodyText"/>
              <w:jc w:val="center"/>
            </w:pPr>
            <w:r w:rsidRPr="005F0537">
              <w:t>0.07</w:t>
            </w:r>
          </w:p>
        </w:tc>
        <w:tc>
          <w:tcPr>
            <w:tcW w:w="1492" w:type="dxa"/>
          </w:tcPr>
          <w:p w14:paraId="51111CD0" w14:textId="77777777" w:rsidR="003A735B" w:rsidRPr="002D1B78" w:rsidRDefault="003A735B" w:rsidP="006824CC">
            <w:pPr>
              <w:pStyle w:val="NumericTableBodyText"/>
              <w:jc w:val="center"/>
            </w:pPr>
            <w:r w:rsidRPr="005F0537">
              <w:t>0.10</w:t>
            </w:r>
          </w:p>
        </w:tc>
        <w:tc>
          <w:tcPr>
            <w:tcW w:w="1610" w:type="dxa"/>
          </w:tcPr>
          <w:p w14:paraId="188B45B6" w14:textId="0DCE2F25" w:rsidR="003A735B" w:rsidRPr="002D1B78" w:rsidRDefault="003A735B" w:rsidP="006824CC">
            <w:pPr>
              <w:pStyle w:val="NumericTableBodyText"/>
              <w:jc w:val="center"/>
            </w:pPr>
            <w:r w:rsidRPr="008E3C52">
              <w:t>*</w:t>
            </w:r>
          </w:p>
        </w:tc>
      </w:tr>
      <w:tr w:rsidR="003A735B" w:rsidRPr="002D1B78" w14:paraId="264602DF" w14:textId="77777777" w:rsidTr="00375645">
        <w:trPr>
          <w:trHeight w:val="290"/>
        </w:trPr>
        <w:tc>
          <w:tcPr>
            <w:tcW w:w="4457" w:type="dxa"/>
            <w:noWrap/>
            <w:hideMark/>
          </w:tcPr>
          <w:p w14:paraId="192B9190" w14:textId="77777777" w:rsidR="003A735B" w:rsidRPr="002D1B78" w:rsidRDefault="003A735B" w:rsidP="003A735B">
            <w:pPr>
              <w:pStyle w:val="NumericTableBodyText"/>
              <w:rPr>
                <w:i/>
                <w:iCs/>
              </w:rPr>
            </w:pPr>
            <w:r w:rsidRPr="002D1B78">
              <w:rPr>
                <w:i/>
                <w:iCs/>
              </w:rPr>
              <w:t>Solegnathus spinosissimus</w:t>
            </w:r>
          </w:p>
        </w:tc>
        <w:tc>
          <w:tcPr>
            <w:tcW w:w="2223" w:type="dxa"/>
            <w:shd w:val="clear" w:color="auto" w:fill="D9D9D9" w:themeFill="background1" w:themeFillShade="D9"/>
            <w:noWrap/>
            <w:hideMark/>
          </w:tcPr>
          <w:p w14:paraId="377C11DC" w14:textId="77777777" w:rsidR="003A735B" w:rsidRPr="00E120E9" w:rsidRDefault="003A735B" w:rsidP="006824CC">
            <w:pPr>
              <w:pStyle w:val="NumericTableBodyText"/>
              <w:jc w:val="center"/>
              <w:rPr>
                <w:b/>
                <w:bCs/>
              </w:rPr>
            </w:pPr>
            <w:r w:rsidRPr="00E120E9">
              <w:rPr>
                <w:b/>
                <w:bCs/>
              </w:rPr>
              <w:t>5.88</w:t>
            </w:r>
          </w:p>
        </w:tc>
        <w:tc>
          <w:tcPr>
            <w:tcW w:w="927" w:type="dxa"/>
            <w:noWrap/>
            <w:hideMark/>
          </w:tcPr>
          <w:p w14:paraId="214F5F0E" w14:textId="77777777" w:rsidR="003A735B" w:rsidRPr="002D1B78" w:rsidRDefault="003A735B" w:rsidP="006824CC">
            <w:pPr>
              <w:pStyle w:val="NumericTableBodyText"/>
              <w:jc w:val="center"/>
            </w:pPr>
            <w:r w:rsidRPr="005F0537">
              <w:t>0.02</w:t>
            </w:r>
          </w:p>
        </w:tc>
        <w:tc>
          <w:tcPr>
            <w:tcW w:w="927" w:type="dxa"/>
            <w:noWrap/>
            <w:hideMark/>
          </w:tcPr>
          <w:p w14:paraId="7CFE6237" w14:textId="77777777" w:rsidR="003A735B" w:rsidRPr="002D1B78" w:rsidRDefault="003A735B" w:rsidP="006824CC">
            <w:pPr>
              <w:pStyle w:val="NumericTableBodyText"/>
              <w:jc w:val="center"/>
            </w:pPr>
            <w:r w:rsidRPr="005F0537">
              <w:t>0.03</w:t>
            </w:r>
          </w:p>
        </w:tc>
        <w:tc>
          <w:tcPr>
            <w:tcW w:w="1443" w:type="dxa"/>
            <w:shd w:val="clear" w:color="auto" w:fill="D9D9D9" w:themeFill="background1" w:themeFillShade="D9"/>
            <w:noWrap/>
            <w:hideMark/>
          </w:tcPr>
          <w:p w14:paraId="460AD8C8" w14:textId="77777777" w:rsidR="003A735B" w:rsidRPr="00E120E9" w:rsidRDefault="003A735B" w:rsidP="006824CC">
            <w:pPr>
              <w:pStyle w:val="NumericTableBodyText"/>
              <w:jc w:val="center"/>
              <w:rPr>
                <w:b/>
                <w:bCs/>
              </w:rPr>
            </w:pPr>
            <w:r w:rsidRPr="00E120E9">
              <w:rPr>
                <w:b/>
                <w:bCs/>
              </w:rPr>
              <w:t>4.73</w:t>
            </w:r>
          </w:p>
        </w:tc>
        <w:tc>
          <w:tcPr>
            <w:tcW w:w="1492" w:type="dxa"/>
            <w:noWrap/>
            <w:hideMark/>
          </w:tcPr>
          <w:p w14:paraId="7E3A2BC5" w14:textId="77777777" w:rsidR="003A735B" w:rsidRPr="002D1B78" w:rsidRDefault="003A735B" w:rsidP="006824CC">
            <w:pPr>
              <w:pStyle w:val="NumericTableBodyText"/>
              <w:jc w:val="center"/>
            </w:pPr>
            <w:r w:rsidRPr="005F0537">
              <w:t>0.00</w:t>
            </w:r>
          </w:p>
        </w:tc>
        <w:tc>
          <w:tcPr>
            <w:tcW w:w="1492" w:type="dxa"/>
          </w:tcPr>
          <w:p w14:paraId="18AE1809" w14:textId="77777777" w:rsidR="003A735B" w:rsidRPr="002D1B78" w:rsidRDefault="003A735B" w:rsidP="006824CC">
            <w:pPr>
              <w:pStyle w:val="NumericTableBodyText"/>
              <w:jc w:val="center"/>
            </w:pPr>
            <w:r w:rsidRPr="005F0537">
              <w:t>0.00</w:t>
            </w:r>
          </w:p>
        </w:tc>
        <w:tc>
          <w:tcPr>
            <w:tcW w:w="1610" w:type="dxa"/>
          </w:tcPr>
          <w:p w14:paraId="69DCC14C" w14:textId="39F36540" w:rsidR="003A735B" w:rsidRPr="002D1B78" w:rsidRDefault="003A735B" w:rsidP="006824CC">
            <w:pPr>
              <w:pStyle w:val="NumericTableBodyText"/>
              <w:jc w:val="center"/>
            </w:pPr>
            <w:r w:rsidRPr="008E3C52">
              <w:t>*</w:t>
            </w:r>
          </w:p>
        </w:tc>
      </w:tr>
      <w:tr w:rsidR="003A735B" w:rsidRPr="002D1B78" w14:paraId="0080ABB7" w14:textId="77777777" w:rsidTr="00375645">
        <w:trPr>
          <w:trHeight w:val="290"/>
        </w:trPr>
        <w:tc>
          <w:tcPr>
            <w:tcW w:w="4457" w:type="dxa"/>
            <w:noWrap/>
            <w:hideMark/>
          </w:tcPr>
          <w:p w14:paraId="66E8E200" w14:textId="77777777" w:rsidR="003A735B" w:rsidRPr="002D1B78" w:rsidRDefault="003A735B" w:rsidP="003A735B">
            <w:pPr>
              <w:pStyle w:val="NumericTableBodyText"/>
              <w:rPr>
                <w:i/>
                <w:iCs/>
              </w:rPr>
            </w:pPr>
            <w:r w:rsidRPr="002D1B78">
              <w:rPr>
                <w:i/>
                <w:iCs/>
              </w:rPr>
              <w:t>Sphyrna zygaena</w:t>
            </w:r>
          </w:p>
        </w:tc>
        <w:tc>
          <w:tcPr>
            <w:tcW w:w="2223" w:type="dxa"/>
            <w:noWrap/>
            <w:hideMark/>
          </w:tcPr>
          <w:p w14:paraId="0F3314A9" w14:textId="77777777" w:rsidR="003A735B" w:rsidRPr="002D1B78" w:rsidRDefault="003A735B" w:rsidP="006824CC">
            <w:pPr>
              <w:pStyle w:val="NumericTableBodyText"/>
              <w:jc w:val="center"/>
            </w:pPr>
            <w:r w:rsidRPr="005F0537">
              <w:t>0.73</w:t>
            </w:r>
          </w:p>
        </w:tc>
        <w:tc>
          <w:tcPr>
            <w:tcW w:w="927" w:type="dxa"/>
            <w:shd w:val="clear" w:color="auto" w:fill="D9D9D9" w:themeFill="background1" w:themeFillShade="D9"/>
            <w:noWrap/>
            <w:hideMark/>
          </w:tcPr>
          <w:p w14:paraId="2FBDE7CB" w14:textId="77777777" w:rsidR="003A735B" w:rsidRPr="00E120E9" w:rsidRDefault="003A735B" w:rsidP="006824CC">
            <w:pPr>
              <w:pStyle w:val="NumericTableBodyText"/>
              <w:jc w:val="center"/>
              <w:rPr>
                <w:b/>
                <w:bCs/>
              </w:rPr>
            </w:pPr>
            <w:r w:rsidRPr="00E120E9">
              <w:rPr>
                <w:b/>
                <w:bCs/>
              </w:rPr>
              <w:t>1.58</w:t>
            </w:r>
          </w:p>
        </w:tc>
        <w:tc>
          <w:tcPr>
            <w:tcW w:w="927" w:type="dxa"/>
            <w:shd w:val="clear" w:color="auto" w:fill="D9D9D9" w:themeFill="background1" w:themeFillShade="D9"/>
            <w:noWrap/>
            <w:hideMark/>
          </w:tcPr>
          <w:p w14:paraId="23722F9D" w14:textId="77777777" w:rsidR="003A735B" w:rsidRPr="00E120E9" w:rsidRDefault="003A735B" w:rsidP="006824CC">
            <w:pPr>
              <w:pStyle w:val="NumericTableBodyText"/>
              <w:jc w:val="center"/>
              <w:rPr>
                <w:b/>
                <w:bCs/>
              </w:rPr>
            </w:pPr>
            <w:r w:rsidRPr="00E120E9">
              <w:rPr>
                <w:b/>
                <w:bCs/>
              </w:rPr>
              <w:t>1.68</w:t>
            </w:r>
          </w:p>
        </w:tc>
        <w:tc>
          <w:tcPr>
            <w:tcW w:w="1443" w:type="dxa"/>
            <w:noWrap/>
            <w:hideMark/>
          </w:tcPr>
          <w:p w14:paraId="6E995DD8" w14:textId="77777777" w:rsidR="003A735B" w:rsidRPr="002D1B78" w:rsidRDefault="003A735B" w:rsidP="006824CC">
            <w:pPr>
              <w:pStyle w:val="NumericTableBodyText"/>
              <w:jc w:val="center"/>
            </w:pPr>
            <w:r w:rsidRPr="005F0537">
              <w:t>0.61</w:t>
            </w:r>
          </w:p>
        </w:tc>
        <w:tc>
          <w:tcPr>
            <w:tcW w:w="1492" w:type="dxa"/>
            <w:shd w:val="clear" w:color="auto" w:fill="D9D9D9" w:themeFill="background1" w:themeFillShade="D9"/>
            <w:noWrap/>
            <w:hideMark/>
          </w:tcPr>
          <w:p w14:paraId="261F4BE5" w14:textId="77777777" w:rsidR="003A735B" w:rsidRPr="00E120E9" w:rsidRDefault="003A735B" w:rsidP="006824CC">
            <w:pPr>
              <w:pStyle w:val="NumericTableBodyText"/>
              <w:jc w:val="center"/>
              <w:rPr>
                <w:b/>
                <w:bCs/>
              </w:rPr>
            </w:pPr>
            <w:r w:rsidRPr="00E120E9">
              <w:rPr>
                <w:b/>
                <w:bCs/>
              </w:rPr>
              <w:t>0.88</w:t>
            </w:r>
          </w:p>
        </w:tc>
        <w:tc>
          <w:tcPr>
            <w:tcW w:w="1492" w:type="dxa"/>
            <w:shd w:val="clear" w:color="auto" w:fill="D9D9D9" w:themeFill="background1" w:themeFillShade="D9"/>
          </w:tcPr>
          <w:p w14:paraId="19AF635D" w14:textId="77777777" w:rsidR="003A735B" w:rsidRPr="00E120E9" w:rsidRDefault="003A735B" w:rsidP="006824CC">
            <w:pPr>
              <w:pStyle w:val="NumericTableBodyText"/>
              <w:jc w:val="center"/>
              <w:rPr>
                <w:b/>
                <w:bCs/>
              </w:rPr>
            </w:pPr>
            <w:r w:rsidRPr="00E120E9">
              <w:rPr>
                <w:b/>
                <w:bCs/>
              </w:rPr>
              <w:t>1.11</w:t>
            </w:r>
          </w:p>
        </w:tc>
        <w:tc>
          <w:tcPr>
            <w:tcW w:w="1610" w:type="dxa"/>
          </w:tcPr>
          <w:p w14:paraId="7883B216" w14:textId="498014AD" w:rsidR="003A735B" w:rsidRPr="002D1B78" w:rsidRDefault="003A735B" w:rsidP="006824CC">
            <w:pPr>
              <w:pStyle w:val="NumericTableBodyText"/>
              <w:jc w:val="center"/>
            </w:pPr>
            <w:r w:rsidRPr="008E3C52">
              <w:t>*</w:t>
            </w:r>
          </w:p>
        </w:tc>
      </w:tr>
      <w:tr w:rsidR="003A735B" w:rsidRPr="002D1B78" w14:paraId="3DD61CA5" w14:textId="77777777" w:rsidTr="00375645">
        <w:trPr>
          <w:trHeight w:val="290"/>
        </w:trPr>
        <w:tc>
          <w:tcPr>
            <w:tcW w:w="4457" w:type="dxa"/>
            <w:noWrap/>
            <w:hideMark/>
          </w:tcPr>
          <w:p w14:paraId="63483776" w14:textId="77777777" w:rsidR="003A735B" w:rsidRPr="002D1B78" w:rsidRDefault="003A735B" w:rsidP="003A735B">
            <w:pPr>
              <w:pStyle w:val="NumericTableBodyText"/>
              <w:rPr>
                <w:i/>
                <w:iCs/>
              </w:rPr>
            </w:pPr>
            <w:r w:rsidRPr="002D1B78">
              <w:rPr>
                <w:i/>
                <w:iCs/>
              </w:rPr>
              <w:t>Sprattus muelleri</w:t>
            </w:r>
          </w:p>
        </w:tc>
        <w:tc>
          <w:tcPr>
            <w:tcW w:w="2223" w:type="dxa"/>
            <w:noWrap/>
            <w:hideMark/>
          </w:tcPr>
          <w:p w14:paraId="64849B9C" w14:textId="77777777" w:rsidR="003A735B" w:rsidRPr="002D1B78" w:rsidRDefault="003A735B" w:rsidP="006824CC">
            <w:pPr>
              <w:pStyle w:val="NumericTableBodyText"/>
              <w:jc w:val="center"/>
            </w:pPr>
            <w:r w:rsidRPr="005F0537">
              <w:t>1.49</w:t>
            </w:r>
          </w:p>
        </w:tc>
        <w:tc>
          <w:tcPr>
            <w:tcW w:w="927" w:type="dxa"/>
            <w:shd w:val="clear" w:color="auto" w:fill="D9D9D9" w:themeFill="background1" w:themeFillShade="D9"/>
            <w:noWrap/>
            <w:hideMark/>
          </w:tcPr>
          <w:p w14:paraId="4F9D5652" w14:textId="77777777" w:rsidR="003A735B" w:rsidRPr="00E120E9" w:rsidRDefault="003A735B" w:rsidP="006824CC">
            <w:pPr>
              <w:pStyle w:val="NumericTableBodyText"/>
              <w:jc w:val="center"/>
              <w:rPr>
                <w:b/>
                <w:bCs/>
              </w:rPr>
            </w:pPr>
            <w:r w:rsidRPr="00E120E9">
              <w:rPr>
                <w:b/>
                <w:bCs/>
              </w:rPr>
              <w:t>1.80</w:t>
            </w:r>
          </w:p>
        </w:tc>
        <w:tc>
          <w:tcPr>
            <w:tcW w:w="927" w:type="dxa"/>
            <w:shd w:val="clear" w:color="auto" w:fill="D9D9D9" w:themeFill="background1" w:themeFillShade="D9"/>
            <w:noWrap/>
            <w:hideMark/>
          </w:tcPr>
          <w:p w14:paraId="62057016" w14:textId="77777777" w:rsidR="003A735B" w:rsidRPr="00E120E9" w:rsidRDefault="003A735B" w:rsidP="006824CC">
            <w:pPr>
              <w:pStyle w:val="NumericTableBodyText"/>
              <w:jc w:val="center"/>
              <w:rPr>
                <w:b/>
                <w:bCs/>
              </w:rPr>
            </w:pPr>
            <w:r w:rsidRPr="00E120E9">
              <w:rPr>
                <w:b/>
                <w:bCs/>
              </w:rPr>
              <w:t>2.73</w:t>
            </w:r>
          </w:p>
        </w:tc>
        <w:tc>
          <w:tcPr>
            <w:tcW w:w="1443" w:type="dxa"/>
            <w:noWrap/>
            <w:hideMark/>
          </w:tcPr>
          <w:p w14:paraId="05A9F634" w14:textId="77777777" w:rsidR="003A735B" w:rsidRPr="002D1B78" w:rsidRDefault="003A735B" w:rsidP="006824CC">
            <w:pPr>
              <w:pStyle w:val="NumericTableBodyText"/>
              <w:jc w:val="center"/>
            </w:pPr>
            <w:r w:rsidRPr="005F0537">
              <w:t>0.38</w:t>
            </w:r>
          </w:p>
        </w:tc>
        <w:tc>
          <w:tcPr>
            <w:tcW w:w="1492" w:type="dxa"/>
            <w:shd w:val="clear" w:color="auto" w:fill="D9D9D9" w:themeFill="background1" w:themeFillShade="D9"/>
            <w:noWrap/>
            <w:hideMark/>
          </w:tcPr>
          <w:p w14:paraId="74C962E0" w14:textId="77777777" w:rsidR="003A735B" w:rsidRPr="00E120E9" w:rsidRDefault="003A735B" w:rsidP="006824CC">
            <w:pPr>
              <w:pStyle w:val="NumericTableBodyText"/>
              <w:jc w:val="center"/>
              <w:rPr>
                <w:b/>
                <w:bCs/>
              </w:rPr>
            </w:pPr>
            <w:r w:rsidRPr="00E120E9">
              <w:rPr>
                <w:b/>
                <w:bCs/>
              </w:rPr>
              <w:t>1.05</w:t>
            </w:r>
          </w:p>
        </w:tc>
        <w:tc>
          <w:tcPr>
            <w:tcW w:w="1492" w:type="dxa"/>
            <w:shd w:val="clear" w:color="auto" w:fill="D9D9D9" w:themeFill="background1" w:themeFillShade="D9"/>
          </w:tcPr>
          <w:p w14:paraId="6CE3285A" w14:textId="77777777" w:rsidR="003A735B" w:rsidRPr="00E120E9" w:rsidRDefault="003A735B" w:rsidP="006824CC">
            <w:pPr>
              <w:pStyle w:val="NumericTableBodyText"/>
              <w:jc w:val="center"/>
              <w:rPr>
                <w:b/>
                <w:bCs/>
              </w:rPr>
            </w:pPr>
            <w:r w:rsidRPr="00E120E9">
              <w:rPr>
                <w:b/>
                <w:bCs/>
              </w:rPr>
              <w:t>1.25</w:t>
            </w:r>
          </w:p>
        </w:tc>
        <w:tc>
          <w:tcPr>
            <w:tcW w:w="1610" w:type="dxa"/>
          </w:tcPr>
          <w:p w14:paraId="619003FF" w14:textId="51A6152D" w:rsidR="003A735B" w:rsidRPr="002D1B78" w:rsidRDefault="003A735B" w:rsidP="006824CC">
            <w:pPr>
              <w:pStyle w:val="NumericTableBodyText"/>
              <w:jc w:val="center"/>
            </w:pPr>
            <w:r w:rsidRPr="008E3C52">
              <w:t>*</w:t>
            </w:r>
          </w:p>
        </w:tc>
      </w:tr>
      <w:tr w:rsidR="003A735B" w:rsidRPr="002D1B78" w14:paraId="16FAC23B" w14:textId="77777777" w:rsidTr="00375645">
        <w:trPr>
          <w:trHeight w:val="290"/>
        </w:trPr>
        <w:tc>
          <w:tcPr>
            <w:tcW w:w="4457" w:type="dxa"/>
            <w:noWrap/>
            <w:hideMark/>
          </w:tcPr>
          <w:p w14:paraId="5A15ABB3" w14:textId="77777777" w:rsidR="003A735B" w:rsidRPr="002D1B78" w:rsidRDefault="003A735B" w:rsidP="003A735B">
            <w:pPr>
              <w:pStyle w:val="NumericTableBodyText"/>
              <w:rPr>
                <w:i/>
                <w:iCs/>
              </w:rPr>
            </w:pPr>
            <w:r w:rsidRPr="002D1B78">
              <w:rPr>
                <w:i/>
                <w:iCs/>
              </w:rPr>
              <w:t>Squalus acanthias</w:t>
            </w:r>
          </w:p>
        </w:tc>
        <w:tc>
          <w:tcPr>
            <w:tcW w:w="2223" w:type="dxa"/>
            <w:shd w:val="clear" w:color="auto" w:fill="D9D9D9" w:themeFill="background1" w:themeFillShade="D9"/>
            <w:noWrap/>
            <w:hideMark/>
          </w:tcPr>
          <w:p w14:paraId="0C68CFFE" w14:textId="77777777" w:rsidR="003A735B" w:rsidRPr="00E120E9" w:rsidRDefault="003A735B" w:rsidP="006824CC">
            <w:pPr>
              <w:pStyle w:val="NumericTableBodyText"/>
              <w:jc w:val="center"/>
              <w:rPr>
                <w:b/>
                <w:bCs/>
              </w:rPr>
            </w:pPr>
            <w:r w:rsidRPr="00E120E9">
              <w:rPr>
                <w:b/>
                <w:bCs/>
              </w:rPr>
              <w:t>6.49</w:t>
            </w:r>
          </w:p>
        </w:tc>
        <w:tc>
          <w:tcPr>
            <w:tcW w:w="927" w:type="dxa"/>
            <w:noWrap/>
            <w:hideMark/>
          </w:tcPr>
          <w:p w14:paraId="1462442B" w14:textId="77777777" w:rsidR="003A735B" w:rsidRPr="002D1B78" w:rsidRDefault="003A735B" w:rsidP="006824CC">
            <w:pPr>
              <w:pStyle w:val="NumericTableBodyText"/>
              <w:jc w:val="center"/>
            </w:pPr>
            <w:r w:rsidRPr="005F0537">
              <w:t>0.20</w:t>
            </w:r>
          </w:p>
        </w:tc>
        <w:tc>
          <w:tcPr>
            <w:tcW w:w="927" w:type="dxa"/>
            <w:noWrap/>
            <w:hideMark/>
          </w:tcPr>
          <w:p w14:paraId="18DDE217" w14:textId="77777777" w:rsidR="003A735B" w:rsidRPr="002D1B78" w:rsidRDefault="003A735B" w:rsidP="006824CC">
            <w:pPr>
              <w:pStyle w:val="NumericTableBodyText"/>
              <w:jc w:val="center"/>
            </w:pPr>
            <w:r w:rsidRPr="005F0537">
              <w:t>0.27</w:t>
            </w:r>
          </w:p>
        </w:tc>
        <w:tc>
          <w:tcPr>
            <w:tcW w:w="1443" w:type="dxa"/>
            <w:shd w:val="clear" w:color="auto" w:fill="D9D9D9" w:themeFill="background1" w:themeFillShade="D9"/>
            <w:noWrap/>
            <w:hideMark/>
          </w:tcPr>
          <w:p w14:paraId="1337563D" w14:textId="77777777" w:rsidR="003A735B" w:rsidRPr="00E120E9" w:rsidRDefault="003A735B" w:rsidP="006824CC">
            <w:pPr>
              <w:pStyle w:val="NumericTableBodyText"/>
              <w:jc w:val="center"/>
              <w:rPr>
                <w:b/>
                <w:bCs/>
              </w:rPr>
            </w:pPr>
            <w:r w:rsidRPr="00E120E9">
              <w:rPr>
                <w:b/>
                <w:bCs/>
              </w:rPr>
              <w:t>3.20</w:t>
            </w:r>
          </w:p>
        </w:tc>
        <w:tc>
          <w:tcPr>
            <w:tcW w:w="1492" w:type="dxa"/>
            <w:noWrap/>
            <w:hideMark/>
          </w:tcPr>
          <w:p w14:paraId="4B7E996C" w14:textId="77777777" w:rsidR="003A735B" w:rsidRPr="002D1B78" w:rsidRDefault="003A735B" w:rsidP="006824CC">
            <w:pPr>
              <w:pStyle w:val="NumericTableBodyText"/>
              <w:jc w:val="center"/>
            </w:pPr>
            <w:r w:rsidRPr="005F0537">
              <w:t>0.06</w:t>
            </w:r>
          </w:p>
        </w:tc>
        <w:tc>
          <w:tcPr>
            <w:tcW w:w="1492" w:type="dxa"/>
          </w:tcPr>
          <w:p w14:paraId="52D08F63" w14:textId="77777777" w:rsidR="003A735B" w:rsidRPr="002D1B78" w:rsidRDefault="003A735B" w:rsidP="006824CC">
            <w:pPr>
              <w:pStyle w:val="NumericTableBodyText"/>
              <w:jc w:val="center"/>
            </w:pPr>
            <w:r w:rsidRPr="005F0537">
              <w:t>0.08</w:t>
            </w:r>
          </w:p>
        </w:tc>
        <w:tc>
          <w:tcPr>
            <w:tcW w:w="1610" w:type="dxa"/>
          </w:tcPr>
          <w:p w14:paraId="2619A9ED" w14:textId="6B874180" w:rsidR="003A735B" w:rsidRPr="002D1B78" w:rsidRDefault="003A735B" w:rsidP="006824CC">
            <w:pPr>
              <w:pStyle w:val="NumericTableBodyText"/>
              <w:jc w:val="center"/>
            </w:pPr>
            <w:r w:rsidRPr="008E3C52">
              <w:t>*</w:t>
            </w:r>
          </w:p>
        </w:tc>
      </w:tr>
      <w:tr w:rsidR="003A735B" w:rsidRPr="002D1B78" w14:paraId="42A3E98D" w14:textId="77777777" w:rsidTr="00375645">
        <w:trPr>
          <w:trHeight w:val="290"/>
        </w:trPr>
        <w:tc>
          <w:tcPr>
            <w:tcW w:w="4457" w:type="dxa"/>
            <w:noWrap/>
            <w:hideMark/>
          </w:tcPr>
          <w:p w14:paraId="2CFA1CE3" w14:textId="77777777" w:rsidR="003A735B" w:rsidRPr="002D1B78" w:rsidRDefault="003A735B" w:rsidP="003A735B">
            <w:pPr>
              <w:pStyle w:val="NumericTableBodyText"/>
              <w:rPr>
                <w:i/>
                <w:iCs/>
              </w:rPr>
            </w:pPr>
            <w:r w:rsidRPr="002D1B78">
              <w:rPr>
                <w:i/>
                <w:iCs/>
              </w:rPr>
              <w:t>Squalus griffini</w:t>
            </w:r>
          </w:p>
        </w:tc>
        <w:tc>
          <w:tcPr>
            <w:tcW w:w="2223" w:type="dxa"/>
            <w:shd w:val="clear" w:color="auto" w:fill="D9D9D9" w:themeFill="background1" w:themeFillShade="D9"/>
            <w:noWrap/>
            <w:hideMark/>
          </w:tcPr>
          <w:p w14:paraId="123306EF" w14:textId="77777777" w:rsidR="003A735B" w:rsidRPr="00E120E9" w:rsidRDefault="003A735B" w:rsidP="006824CC">
            <w:pPr>
              <w:pStyle w:val="NumericTableBodyText"/>
              <w:jc w:val="center"/>
              <w:rPr>
                <w:b/>
                <w:bCs/>
              </w:rPr>
            </w:pPr>
            <w:r w:rsidRPr="00E120E9">
              <w:rPr>
                <w:b/>
                <w:bCs/>
              </w:rPr>
              <w:t>5.18</w:t>
            </w:r>
          </w:p>
        </w:tc>
        <w:tc>
          <w:tcPr>
            <w:tcW w:w="927" w:type="dxa"/>
            <w:noWrap/>
            <w:hideMark/>
          </w:tcPr>
          <w:p w14:paraId="22549D0A" w14:textId="77777777" w:rsidR="003A735B" w:rsidRPr="002D1B78" w:rsidRDefault="003A735B" w:rsidP="006824CC">
            <w:pPr>
              <w:pStyle w:val="NumericTableBodyText"/>
              <w:jc w:val="center"/>
            </w:pPr>
            <w:r w:rsidRPr="005F0537">
              <w:t>0.04</w:t>
            </w:r>
          </w:p>
        </w:tc>
        <w:tc>
          <w:tcPr>
            <w:tcW w:w="927" w:type="dxa"/>
            <w:noWrap/>
            <w:hideMark/>
          </w:tcPr>
          <w:p w14:paraId="23194600" w14:textId="77777777" w:rsidR="003A735B" w:rsidRPr="002D1B78" w:rsidRDefault="003A735B" w:rsidP="006824CC">
            <w:pPr>
              <w:pStyle w:val="NumericTableBodyText"/>
              <w:jc w:val="center"/>
            </w:pPr>
            <w:r w:rsidRPr="005F0537">
              <w:t>0.05</w:t>
            </w:r>
          </w:p>
        </w:tc>
        <w:tc>
          <w:tcPr>
            <w:tcW w:w="1443" w:type="dxa"/>
            <w:shd w:val="clear" w:color="auto" w:fill="D9D9D9" w:themeFill="background1" w:themeFillShade="D9"/>
            <w:noWrap/>
            <w:hideMark/>
          </w:tcPr>
          <w:p w14:paraId="1B9F3EC6" w14:textId="77777777" w:rsidR="003A735B" w:rsidRPr="00E120E9" w:rsidRDefault="003A735B" w:rsidP="006824CC">
            <w:pPr>
              <w:pStyle w:val="NumericTableBodyText"/>
              <w:jc w:val="center"/>
              <w:rPr>
                <w:b/>
                <w:bCs/>
              </w:rPr>
            </w:pPr>
            <w:r w:rsidRPr="00E120E9">
              <w:rPr>
                <w:b/>
                <w:bCs/>
              </w:rPr>
              <w:t>4.16</w:t>
            </w:r>
          </w:p>
        </w:tc>
        <w:tc>
          <w:tcPr>
            <w:tcW w:w="1492" w:type="dxa"/>
            <w:noWrap/>
            <w:hideMark/>
          </w:tcPr>
          <w:p w14:paraId="4B0EA2E9" w14:textId="77777777" w:rsidR="003A735B" w:rsidRPr="002D1B78" w:rsidRDefault="003A735B" w:rsidP="006824CC">
            <w:pPr>
              <w:pStyle w:val="NumericTableBodyText"/>
              <w:jc w:val="center"/>
            </w:pPr>
            <w:r w:rsidRPr="005F0537">
              <w:t>0.01</w:t>
            </w:r>
          </w:p>
        </w:tc>
        <w:tc>
          <w:tcPr>
            <w:tcW w:w="1492" w:type="dxa"/>
          </w:tcPr>
          <w:p w14:paraId="0B8CB245" w14:textId="77777777" w:rsidR="003A735B" w:rsidRPr="002D1B78" w:rsidRDefault="003A735B" w:rsidP="006824CC">
            <w:pPr>
              <w:pStyle w:val="NumericTableBodyText"/>
              <w:jc w:val="center"/>
            </w:pPr>
            <w:r w:rsidRPr="005F0537">
              <w:t>0.01</w:t>
            </w:r>
          </w:p>
        </w:tc>
        <w:tc>
          <w:tcPr>
            <w:tcW w:w="1610" w:type="dxa"/>
          </w:tcPr>
          <w:p w14:paraId="2F9FAA94" w14:textId="3EE8C9C1" w:rsidR="003A735B" w:rsidRPr="002D1B78" w:rsidRDefault="003A735B" w:rsidP="006824CC">
            <w:pPr>
              <w:pStyle w:val="NumericTableBodyText"/>
              <w:jc w:val="center"/>
            </w:pPr>
            <w:r w:rsidRPr="008E3C52">
              <w:t>*</w:t>
            </w:r>
          </w:p>
        </w:tc>
      </w:tr>
      <w:tr w:rsidR="003A735B" w:rsidRPr="002D1B78" w14:paraId="58D6B220" w14:textId="77777777" w:rsidTr="00375645">
        <w:trPr>
          <w:trHeight w:val="290"/>
        </w:trPr>
        <w:tc>
          <w:tcPr>
            <w:tcW w:w="4457" w:type="dxa"/>
            <w:noWrap/>
            <w:hideMark/>
          </w:tcPr>
          <w:p w14:paraId="2543AF59" w14:textId="77777777" w:rsidR="003A735B" w:rsidRPr="002D1B78" w:rsidRDefault="003A735B" w:rsidP="003A735B">
            <w:pPr>
              <w:pStyle w:val="NumericTableBodyText"/>
              <w:rPr>
                <w:i/>
                <w:iCs/>
              </w:rPr>
            </w:pPr>
            <w:r w:rsidRPr="002D1B78">
              <w:rPr>
                <w:i/>
                <w:iCs/>
              </w:rPr>
              <w:t>Thyrsites atun</w:t>
            </w:r>
          </w:p>
        </w:tc>
        <w:tc>
          <w:tcPr>
            <w:tcW w:w="2223" w:type="dxa"/>
            <w:shd w:val="clear" w:color="auto" w:fill="D9D9D9" w:themeFill="background1" w:themeFillShade="D9"/>
            <w:noWrap/>
            <w:hideMark/>
          </w:tcPr>
          <w:p w14:paraId="30AABD1A" w14:textId="77777777" w:rsidR="003A735B" w:rsidRPr="00E120E9" w:rsidRDefault="003A735B" w:rsidP="006824CC">
            <w:pPr>
              <w:pStyle w:val="NumericTableBodyText"/>
              <w:jc w:val="center"/>
              <w:rPr>
                <w:b/>
                <w:bCs/>
              </w:rPr>
            </w:pPr>
            <w:r w:rsidRPr="00E120E9">
              <w:rPr>
                <w:b/>
                <w:bCs/>
              </w:rPr>
              <w:t>4.26</w:t>
            </w:r>
          </w:p>
        </w:tc>
        <w:tc>
          <w:tcPr>
            <w:tcW w:w="927" w:type="dxa"/>
            <w:noWrap/>
            <w:hideMark/>
          </w:tcPr>
          <w:p w14:paraId="338BC547" w14:textId="77777777" w:rsidR="003A735B" w:rsidRPr="002D1B78" w:rsidRDefault="003A735B" w:rsidP="006824CC">
            <w:pPr>
              <w:pStyle w:val="NumericTableBodyText"/>
              <w:jc w:val="center"/>
            </w:pPr>
            <w:r w:rsidRPr="005F0537">
              <w:t>0.88</w:t>
            </w:r>
          </w:p>
        </w:tc>
        <w:tc>
          <w:tcPr>
            <w:tcW w:w="927" w:type="dxa"/>
            <w:noWrap/>
            <w:hideMark/>
          </w:tcPr>
          <w:p w14:paraId="141C0B0A" w14:textId="77777777" w:rsidR="003A735B" w:rsidRPr="002D1B78" w:rsidRDefault="003A735B" w:rsidP="006824CC">
            <w:pPr>
              <w:pStyle w:val="NumericTableBodyText"/>
              <w:jc w:val="center"/>
            </w:pPr>
            <w:r w:rsidRPr="005F0537">
              <w:t>0.96</w:t>
            </w:r>
          </w:p>
        </w:tc>
        <w:tc>
          <w:tcPr>
            <w:tcW w:w="1443" w:type="dxa"/>
            <w:shd w:val="clear" w:color="auto" w:fill="D9D9D9" w:themeFill="background1" w:themeFillShade="D9"/>
            <w:noWrap/>
            <w:hideMark/>
          </w:tcPr>
          <w:p w14:paraId="12E034BC" w14:textId="77777777" w:rsidR="003A735B" w:rsidRPr="00E120E9" w:rsidRDefault="003A735B" w:rsidP="006824CC">
            <w:pPr>
              <w:pStyle w:val="NumericTableBodyText"/>
              <w:jc w:val="center"/>
              <w:rPr>
                <w:b/>
                <w:bCs/>
              </w:rPr>
            </w:pPr>
            <w:r w:rsidRPr="00E120E9">
              <w:rPr>
                <w:b/>
                <w:bCs/>
              </w:rPr>
              <w:t>2.49</w:t>
            </w:r>
          </w:p>
        </w:tc>
        <w:tc>
          <w:tcPr>
            <w:tcW w:w="1492" w:type="dxa"/>
            <w:noWrap/>
            <w:hideMark/>
          </w:tcPr>
          <w:p w14:paraId="2F5F0B08" w14:textId="77777777" w:rsidR="003A735B" w:rsidRPr="002D1B78" w:rsidRDefault="003A735B" w:rsidP="006824CC">
            <w:pPr>
              <w:pStyle w:val="NumericTableBodyText"/>
              <w:jc w:val="center"/>
            </w:pPr>
            <w:r w:rsidRPr="005F0537">
              <w:t>0.17</w:t>
            </w:r>
          </w:p>
        </w:tc>
        <w:tc>
          <w:tcPr>
            <w:tcW w:w="1492" w:type="dxa"/>
          </w:tcPr>
          <w:p w14:paraId="6C370D3E" w14:textId="77777777" w:rsidR="003A735B" w:rsidRPr="002D1B78" w:rsidRDefault="003A735B" w:rsidP="006824CC">
            <w:pPr>
              <w:pStyle w:val="NumericTableBodyText"/>
              <w:jc w:val="center"/>
            </w:pPr>
            <w:r w:rsidRPr="005F0537">
              <w:t>0.23</w:t>
            </w:r>
          </w:p>
        </w:tc>
        <w:tc>
          <w:tcPr>
            <w:tcW w:w="1610" w:type="dxa"/>
          </w:tcPr>
          <w:p w14:paraId="1703ED7A" w14:textId="0390CD81" w:rsidR="003A735B" w:rsidRPr="002D1B78" w:rsidRDefault="003A735B" w:rsidP="006824CC">
            <w:pPr>
              <w:pStyle w:val="NumericTableBodyText"/>
              <w:jc w:val="center"/>
            </w:pPr>
            <w:r w:rsidRPr="008E3C52">
              <w:t>*</w:t>
            </w:r>
          </w:p>
        </w:tc>
      </w:tr>
      <w:tr w:rsidR="003A735B" w:rsidRPr="002D1B78" w14:paraId="6F0B7D39" w14:textId="77777777" w:rsidTr="00375645">
        <w:trPr>
          <w:trHeight w:val="290"/>
        </w:trPr>
        <w:tc>
          <w:tcPr>
            <w:tcW w:w="4457" w:type="dxa"/>
            <w:noWrap/>
            <w:hideMark/>
          </w:tcPr>
          <w:p w14:paraId="3F7C65CB" w14:textId="77777777" w:rsidR="003A735B" w:rsidRPr="002D1B78" w:rsidRDefault="003A735B" w:rsidP="003A735B">
            <w:pPr>
              <w:pStyle w:val="NumericTableBodyText"/>
              <w:rPr>
                <w:i/>
                <w:iCs/>
              </w:rPr>
            </w:pPr>
            <w:r w:rsidRPr="002D1B78">
              <w:rPr>
                <w:i/>
                <w:iCs/>
              </w:rPr>
              <w:t>Trachurus declivis</w:t>
            </w:r>
          </w:p>
        </w:tc>
        <w:tc>
          <w:tcPr>
            <w:tcW w:w="2223" w:type="dxa"/>
            <w:shd w:val="clear" w:color="auto" w:fill="D9D9D9" w:themeFill="background1" w:themeFillShade="D9"/>
            <w:noWrap/>
            <w:hideMark/>
          </w:tcPr>
          <w:p w14:paraId="2259F35E" w14:textId="77777777" w:rsidR="003A735B" w:rsidRPr="00E120E9" w:rsidRDefault="003A735B" w:rsidP="006824CC">
            <w:pPr>
              <w:pStyle w:val="NumericTableBodyText"/>
              <w:jc w:val="center"/>
              <w:rPr>
                <w:b/>
                <w:bCs/>
              </w:rPr>
            </w:pPr>
            <w:r w:rsidRPr="00E120E9">
              <w:rPr>
                <w:b/>
                <w:bCs/>
              </w:rPr>
              <w:t>4.77</w:t>
            </w:r>
          </w:p>
        </w:tc>
        <w:tc>
          <w:tcPr>
            <w:tcW w:w="927" w:type="dxa"/>
            <w:noWrap/>
            <w:hideMark/>
          </w:tcPr>
          <w:p w14:paraId="1B9A1D5A" w14:textId="77777777" w:rsidR="003A735B" w:rsidRPr="002D1B78" w:rsidRDefault="003A735B" w:rsidP="006824CC">
            <w:pPr>
              <w:pStyle w:val="NumericTableBodyText"/>
              <w:jc w:val="center"/>
            </w:pPr>
            <w:r w:rsidRPr="005F0537">
              <w:t>0.18</w:t>
            </w:r>
          </w:p>
        </w:tc>
        <w:tc>
          <w:tcPr>
            <w:tcW w:w="927" w:type="dxa"/>
            <w:noWrap/>
            <w:hideMark/>
          </w:tcPr>
          <w:p w14:paraId="0264C3F7" w14:textId="77777777" w:rsidR="003A735B" w:rsidRPr="002D1B78" w:rsidRDefault="003A735B" w:rsidP="006824CC">
            <w:pPr>
              <w:pStyle w:val="NumericTableBodyText"/>
              <w:jc w:val="center"/>
            </w:pPr>
            <w:r w:rsidRPr="005F0537">
              <w:t>0.21</w:t>
            </w:r>
          </w:p>
        </w:tc>
        <w:tc>
          <w:tcPr>
            <w:tcW w:w="1443" w:type="dxa"/>
            <w:shd w:val="clear" w:color="auto" w:fill="D9D9D9" w:themeFill="background1" w:themeFillShade="D9"/>
            <w:noWrap/>
            <w:hideMark/>
          </w:tcPr>
          <w:p w14:paraId="6EBE8C08" w14:textId="77777777" w:rsidR="003A735B" w:rsidRPr="00E120E9" w:rsidRDefault="003A735B" w:rsidP="006824CC">
            <w:pPr>
              <w:pStyle w:val="NumericTableBodyText"/>
              <w:jc w:val="center"/>
              <w:rPr>
                <w:b/>
                <w:bCs/>
              </w:rPr>
            </w:pPr>
            <w:r w:rsidRPr="00E120E9">
              <w:rPr>
                <w:b/>
                <w:bCs/>
              </w:rPr>
              <w:t>4.26</w:t>
            </w:r>
          </w:p>
        </w:tc>
        <w:tc>
          <w:tcPr>
            <w:tcW w:w="1492" w:type="dxa"/>
            <w:noWrap/>
            <w:hideMark/>
          </w:tcPr>
          <w:p w14:paraId="1D006DAA" w14:textId="77777777" w:rsidR="003A735B" w:rsidRPr="002D1B78" w:rsidRDefault="003A735B" w:rsidP="006824CC">
            <w:pPr>
              <w:pStyle w:val="NumericTableBodyText"/>
              <w:jc w:val="center"/>
            </w:pPr>
            <w:r w:rsidRPr="005F0537">
              <w:t>0.04</w:t>
            </w:r>
          </w:p>
        </w:tc>
        <w:tc>
          <w:tcPr>
            <w:tcW w:w="1492" w:type="dxa"/>
          </w:tcPr>
          <w:p w14:paraId="347BCD0E" w14:textId="77777777" w:rsidR="003A735B" w:rsidRPr="002D1B78" w:rsidRDefault="003A735B" w:rsidP="006824CC">
            <w:pPr>
              <w:pStyle w:val="NumericTableBodyText"/>
              <w:jc w:val="center"/>
            </w:pPr>
            <w:r w:rsidRPr="005F0537">
              <w:t>0.05</w:t>
            </w:r>
          </w:p>
        </w:tc>
        <w:tc>
          <w:tcPr>
            <w:tcW w:w="1610" w:type="dxa"/>
          </w:tcPr>
          <w:p w14:paraId="0C7651B4" w14:textId="65287FEA" w:rsidR="003A735B" w:rsidRPr="002D1B78" w:rsidRDefault="003A735B" w:rsidP="006824CC">
            <w:pPr>
              <w:pStyle w:val="NumericTableBodyText"/>
              <w:jc w:val="center"/>
            </w:pPr>
            <w:r w:rsidRPr="008E3C52">
              <w:t>*</w:t>
            </w:r>
          </w:p>
        </w:tc>
      </w:tr>
      <w:tr w:rsidR="003A735B" w:rsidRPr="002D1B78" w14:paraId="6FBB5B2B" w14:textId="77777777" w:rsidTr="00375645">
        <w:trPr>
          <w:trHeight w:val="290"/>
        </w:trPr>
        <w:tc>
          <w:tcPr>
            <w:tcW w:w="4457" w:type="dxa"/>
            <w:noWrap/>
            <w:hideMark/>
          </w:tcPr>
          <w:p w14:paraId="26CFD843" w14:textId="77777777" w:rsidR="003A735B" w:rsidRPr="002D1B78" w:rsidRDefault="003A735B" w:rsidP="003A735B">
            <w:pPr>
              <w:pStyle w:val="NumericTableBodyText"/>
              <w:rPr>
                <w:i/>
                <w:iCs/>
              </w:rPr>
            </w:pPr>
            <w:r w:rsidRPr="002D1B78">
              <w:rPr>
                <w:i/>
                <w:iCs/>
              </w:rPr>
              <w:t>Trachurus murphyi</w:t>
            </w:r>
          </w:p>
        </w:tc>
        <w:tc>
          <w:tcPr>
            <w:tcW w:w="2223" w:type="dxa"/>
            <w:shd w:val="clear" w:color="auto" w:fill="D9D9D9" w:themeFill="background1" w:themeFillShade="D9"/>
            <w:noWrap/>
            <w:hideMark/>
          </w:tcPr>
          <w:p w14:paraId="0EA85331" w14:textId="77777777" w:rsidR="003A735B" w:rsidRPr="00E120E9" w:rsidRDefault="003A735B" w:rsidP="006824CC">
            <w:pPr>
              <w:pStyle w:val="NumericTableBodyText"/>
              <w:jc w:val="center"/>
              <w:rPr>
                <w:b/>
                <w:bCs/>
              </w:rPr>
            </w:pPr>
            <w:r w:rsidRPr="00E120E9">
              <w:rPr>
                <w:b/>
                <w:bCs/>
              </w:rPr>
              <w:t>6.76</w:t>
            </w:r>
          </w:p>
        </w:tc>
        <w:tc>
          <w:tcPr>
            <w:tcW w:w="927" w:type="dxa"/>
            <w:noWrap/>
            <w:hideMark/>
          </w:tcPr>
          <w:p w14:paraId="1F63401D" w14:textId="77777777" w:rsidR="003A735B" w:rsidRPr="002D1B78" w:rsidRDefault="003A735B" w:rsidP="006824CC">
            <w:pPr>
              <w:pStyle w:val="NumericTableBodyText"/>
              <w:jc w:val="center"/>
            </w:pPr>
            <w:r w:rsidRPr="005F0537">
              <w:t>0.05</w:t>
            </w:r>
          </w:p>
        </w:tc>
        <w:tc>
          <w:tcPr>
            <w:tcW w:w="927" w:type="dxa"/>
            <w:noWrap/>
            <w:hideMark/>
          </w:tcPr>
          <w:p w14:paraId="3D9F602B" w14:textId="77777777" w:rsidR="003A735B" w:rsidRPr="002D1B78" w:rsidRDefault="003A735B" w:rsidP="006824CC">
            <w:pPr>
              <w:pStyle w:val="NumericTableBodyText"/>
              <w:jc w:val="center"/>
            </w:pPr>
            <w:r w:rsidRPr="005F0537">
              <w:t>0.06</w:t>
            </w:r>
          </w:p>
        </w:tc>
        <w:tc>
          <w:tcPr>
            <w:tcW w:w="1443" w:type="dxa"/>
            <w:shd w:val="clear" w:color="auto" w:fill="D9D9D9" w:themeFill="background1" w:themeFillShade="D9"/>
            <w:noWrap/>
            <w:hideMark/>
          </w:tcPr>
          <w:p w14:paraId="26391DFA" w14:textId="77777777" w:rsidR="003A735B" w:rsidRPr="00E120E9" w:rsidRDefault="003A735B" w:rsidP="006824CC">
            <w:pPr>
              <w:pStyle w:val="NumericTableBodyText"/>
              <w:jc w:val="center"/>
              <w:rPr>
                <w:b/>
                <w:bCs/>
              </w:rPr>
            </w:pPr>
            <w:r w:rsidRPr="00E120E9">
              <w:rPr>
                <w:b/>
                <w:bCs/>
              </w:rPr>
              <w:t>3.19</w:t>
            </w:r>
          </w:p>
        </w:tc>
        <w:tc>
          <w:tcPr>
            <w:tcW w:w="1492" w:type="dxa"/>
            <w:noWrap/>
            <w:hideMark/>
          </w:tcPr>
          <w:p w14:paraId="3F555634" w14:textId="77777777" w:rsidR="003A735B" w:rsidRPr="002D1B78" w:rsidRDefault="003A735B" w:rsidP="006824CC">
            <w:pPr>
              <w:pStyle w:val="NumericTableBodyText"/>
              <w:jc w:val="center"/>
            </w:pPr>
            <w:r w:rsidRPr="005F0537">
              <w:t>0.02</w:t>
            </w:r>
          </w:p>
        </w:tc>
        <w:tc>
          <w:tcPr>
            <w:tcW w:w="1492" w:type="dxa"/>
          </w:tcPr>
          <w:p w14:paraId="47D8E07B" w14:textId="77777777" w:rsidR="003A735B" w:rsidRPr="002D1B78" w:rsidRDefault="003A735B" w:rsidP="006824CC">
            <w:pPr>
              <w:pStyle w:val="NumericTableBodyText"/>
              <w:jc w:val="center"/>
            </w:pPr>
            <w:r w:rsidRPr="005F0537">
              <w:t>0.02</w:t>
            </w:r>
          </w:p>
        </w:tc>
        <w:tc>
          <w:tcPr>
            <w:tcW w:w="1610" w:type="dxa"/>
          </w:tcPr>
          <w:p w14:paraId="6628B57C" w14:textId="5DC01ABC" w:rsidR="003A735B" w:rsidRPr="002D1B78" w:rsidRDefault="003A735B" w:rsidP="006824CC">
            <w:pPr>
              <w:pStyle w:val="NumericTableBodyText"/>
              <w:jc w:val="center"/>
            </w:pPr>
            <w:r w:rsidRPr="008E3C52">
              <w:t>*</w:t>
            </w:r>
          </w:p>
        </w:tc>
      </w:tr>
      <w:tr w:rsidR="003A735B" w:rsidRPr="002D1B78" w14:paraId="20935D4D" w14:textId="77777777" w:rsidTr="00375645">
        <w:trPr>
          <w:trHeight w:val="290"/>
        </w:trPr>
        <w:tc>
          <w:tcPr>
            <w:tcW w:w="4457" w:type="dxa"/>
            <w:noWrap/>
            <w:hideMark/>
          </w:tcPr>
          <w:p w14:paraId="01A5694D" w14:textId="77777777" w:rsidR="003A735B" w:rsidRPr="002D1B78" w:rsidRDefault="003A735B" w:rsidP="003A735B">
            <w:pPr>
              <w:pStyle w:val="NumericTableBodyText"/>
              <w:rPr>
                <w:i/>
                <w:iCs/>
              </w:rPr>
            </w:pPr>
            <w:r w:rsidRPr="002D1B78">
              <w:rPr>
                <w:i/>
                <w:iCs/>
              </w:rPr>
              <w:t>Trachurus novaezelandiae</w:t>
            </w:r>
          </w:p>
        </w:tc>
        <w:tc>
          <w:tcPr>
            <w:tcW w:w="2223" w:type="dxa"/>
            <w:noWrap/>
            <w:hideMark/>
          </w:tcPr>
          <w:p w14:paraId="41C55902" w14:textId="77777777" w:rsidR="003A735B" w:rsidRPr="002D1B78" w:rsidRDefault="003A735B" w:rsidP="006824CC">
            <w:pPr>
              <w:pStyle w:val="NumericTableBodyText"/>
              <w:jc w:val="center"/>
            </w:pPr>
            <w:r w:rsidRPr="005F0537">
              <w:t>1.94</w:t>
            </w:r>
          </w:p>
        </w:tc>
        <w:tc>
          <w:tcPr>
            <w:tcW w:w="927" w:type="dxa"/>
            <w:noWrap/>
            <w:hideMark/>
          </w:tcPr>
          <w:p w14:paraId="1FA2AD69" w14:textId="77777777" w:rsidR="003A735B" w:rsidRPr="002D1B78" w:rsidRDefault="003A735B" w:rsidP="006824CC">
            <w:pPr>
              <w:pStyle w:val="NumericTableBodyText"/>
              <w:jc w:val="center"/>
            </w:pPr>
            <w:r w:rsidRPr="005F0537">
              <w:t>1.03</w:t>
            </w:r>
          </w:p>
        </w:tc>
        <w:tc>
          <w:tcPr>
            <w:tcW w:w="927" w:type="dxa"/>
            <w:noWrap/>
            <w:hideMark/>
          </w:tcPr>
          <w:p w14:paraId="3EE35283" w14:textId="77777777" w:rsidR="003A735B" w:rsidRPr="002D1B78" w:rsidRDefault="003A735B" w:rsidP="006824CC">
            <w:pPr>
              <w:pStyle w:val="NumericTableBodyText"/>
              <w:jc w:val="center"/>
            </w:pPr>
            <w:r w:rsidRPr="005F0537">
              <w:t>1.29</w:t>
            </w:r>
          </w:p>
        </w:tc>
        <w:tc>
          <w:tcPr>
            <w:tcW w:w="1443" w:type="dxa"/>
            <w:shd w:val="clear" w:color="auto" w:fill="D9D9D9" w:themeFill="background1" w:themeFillShade="D9"/>
            <w:noWrap/>
            <w:hideMark/>
          </w:tcPr>
          <w:p w14:paraId="31E13C5D" w14:textId="77777777" w:rsidR="003A735B" w:rsidRPr="00E120E9" w:rsidRDefault="003A735B" w:rsidP="006824CC">
            <w:pPr>
              <w:pStyle w:val="NumericTableBodyText"/>
              <w:jc w:val="center"/>
              <w:rPr>
                <w:b/>
                <w:bCs/>
              </w:rPr>
            </w:pPr>
            <w:r w:rsidRPr="00E120E9">
              <w:rPr>
                <w:b/>
                <w:bCs/>
              </w:rPr>
              <w:t>2.60</w:t>
            </w:r>
          </w:p>
        </w:tc>
        <w:tc>
          <w:tcPr>
            <w:tcW w:w="1492" w:type="dxa"/>
            <w:shd w:val="clear" w:color="auto" w:fill="D9D9D9" w:themeFill="background1" w:themeFillShade="D9"/>
            <w:noWrap/>
            <w:hideMark/>
          </w:tcPr>
          <w:p w14:paraId="23C03979" w14:textId="77777777" w:rsidR="003A735B" w:rsidRPr="00E120E9" w:rsidRDefault="003A735B" w:rsidP="006824CC">
            <w:pPr>
              <w:pStyle w:val="NumericTableBodyText"/>
              <w:jc w:val="center"/>
              <w:rPr>
                <w:b/>
                <w:bCs/>
              </w:rPr>
            </w:pPr>
            <w:r w:rsidRPr="00E120E9">
              <w:rPr>
                <w:b/>
                <w:bCs/>
              </w:rPr>
              <w:t>0.59</w:t>
            </w:r>
          </w:p>
        </w:tc>
        <w:tc>
          <w:tcPr>
            <w:tcW w:w="1492" w:type="dxa"/>
            <w:shd w:val="clear" w:color="auto" w:fill="D9D9D9" w:themeFill="background1" w:themeFillShade="D9"/>
          </w:tcPr>
          <w:p w14:paraId="20699E37" w14:textId="77777777" w:rsidR="003A735B" w:rsidRPr="00E120E9" w:rsidRDefault="003A735B" w:rsidP="006824CC">
            <w:pPr>
              <w:pStyle w:val="NumericTableBodyText"/>
              <w:jc w:val="center"/>
              <w:rPr>
                <w:b/>
                <w:bCs/>
              </w:rPr>
            </w:pPr>
            <w:r w:rsidRPr="00E120E9">
              <w:rPr>
                <w:b/>
                <w:bCs/>
              </w:rPr>
              <w:t>0.75</w:t>
            </w:r>
          </w:p>
        </w:tc>
        <w:tc>
          <w:tcPr>
            <w:tcW w:w="1610" w:type="dxa"/>
          </w:tcPr>
          <w:p w14:paraId="0EE773DB" w14:textId="2DCE7943" w:rsidR="003A735B" w:rsidRPr="002D1B78" w:rsidRDefault="003A735B" w:rsidP="006824CC">
            <w:pPr>
              <w:pStyle w:val="NumericTableBodyText"/>
              <w:jc w:val="center"/>
            </w:pPr>
            <w:r w:rsidRPr="008E3C52">
              <w:t>*</w:t>
            </w:r>
          </w:p>
        </w:tc>
      </w:tr>
      <w:tr w:rsidR="003A735B" w:rsidRPr="002D1B78" w14:paraId="3634A7DA" w14:textId="77777777" w:rsidTr="00375645">
        <w:trPr>
          <w:trHeight w:val="290"/>
        </w:trPr>
        <w:tc>
          <w:tcPr>
            <w:tcW w:w="4457" w:type="dxa"/>
            <w:noWrap/>
            <w:hideMark/>
          </w:tcPr>
          <w:p w14:paraId="506F15BC" w14:textId="77777777" w:rsidR="003A735B" w:rsidRPr="002D1B78" w:rsidRDefault="003A735B" w:rsidP="003A735B">
            <w:pPr>
              <w:pStyle w:val="NumericTableBodyText"/>
              <w:rPr>
                <w:i/>
                <w:iCs/>
              </w:rPr>
            </w:pPr>
            <w:r w:rsidRPr="002D1B78">
              <w:rPr>
                <w:i/>
                <w:iCs/>
              </w:rPr>
              <w:t>Upeneichthys lineatus</w:t>
            </w:r>
          </w:p>
        </w:tc>
        <w:tc>
          <w:tcPr>
            <w:tcW w:w="2223" w:type="dxa"/>
            <w:noWrap/>
            <w:hideMark/>
          </w:tcPr>
          <w:p w14:paraId="50A1A111" w14:textId="77777777" w:rsidR="003A735B" w:rsidRPr="002D1B78" w:rsidRDefault="003A735B" w:rsidP="006824CC">
            <w:pPr>
              <w:pStyle w:val="NumericTableBodyText"/>
              <w:jc w:val="center"/>
            </w:pPr>
            <w:r w:rsidRPr="005F0537">
              <w:t>0.93</w:t>
            </w:r>
          </w:p>
        </w:tc>
        <w:tc>
          <w:tcPr>
            <w:tcW w:w="927" w:type="dxa"/>
            <w:shd w:val="clear" w:color="auto" w:fill="D9D9D9" w:themeFill="background1" w:themeFillShade="D9"/>
            <w:noWrap/>
            <w:hideMark/>
          </w:tcPr>
          <w:p w14:paraId="7AFB1D35" w14:textId="77777777" w:rsidR="003A735B" w:rsidRPr="00E120E9" w:rsidRDefault="003A735B" w:rsidP="006824CC">
            <w:pPr>
              <w:pStyle w:val="NumericTableBodyText"/>
              <w:jc w:val="center"/>
              <w:rPr>
                <w:b/>
                <w:bCs/>
              </w:rPr>
            </w:pPr>
            <w:r w:rsidRPr="00E120E9">
              <w:rPr>
                <w:b/>
                <w:bCs/>
              </w:rPr>
              <w:t>2.50</w:t>
            </w:r>
          </w:p>
        </w:tc>
        <w:tc>
          <w:tcPr>
            <w:tcW w:w="927" w:type="dxa"/>
            <w:shd w:val="clear" w:color="auto" w:fill="D9D9D9" w:themeFill="background1" w:themeFillShade="D9"/>
            <w:noWrap/>
            <w:hideMark/>
          </w:tcPr>
          <w:p w14:paraId="0E9C76DD" w14:textId="77777777" w:rsidR="003A735B" w:rsidRPr="00E120E9" w:rsidRDefault="003A735B" w:rsidP="006824CC">
            <w:pPr>
              <w:pStyle w:val="NumericTableBodyText"/>
              <w:jc w:val="center"/>
              <w:rPr>
                <w:b/>
                <w:bCs/>
              </w:rPr>
            </w:pPr>
            <w:r w:rsidRPr="00E120E9">
              <w:rPr>
                <w:b/>
                <w:bCs/>
              </w:rPr>
              <w:t>2.93</w:t>
            </w:r>
          </w:p>
        </w:tc>
        <w:tc>
          <w:tcPr>
            <w:tcW w:w="1443" w:type="dxa"/>
            <w:noWrap/>
            <w:hideMark/>
          </w:tcPr>
          <w:p w14:paraId="2388B276" w14:textId="77777777" w:rsidR="003A735B" w:rsidRPr="002D1B78" w:rsidRDefault="003A735B" w:rsidP="006824CC">
            <w:pPr>
              <w:pStyle w:val="NumericTableBodyText"/>
              <w:jc w:val="center"/>
            </w:pPr>
            <w:r w:rsidRPr="005F0537">
              <w:t>0.86</w:t>
            </w:r>
          </w:p>
        </w:tc>
        <w:tc>
          <w:tcPr>
            <w:tcW w:w="1492" w:type="dxa"/>
            <w:shd w:val="clear" w:color="auto" w:fill="D9D9D9" w:themeFill="background1" w:themeFillShade="D9"/>
            <w:noWrap/>
            <w:hideMark/>
          </w:tcPr>
          <w:p w14:paraId="194D680C" w14:textId="77777777" w:rsidR="003A735B" w:rsidRPr="00E120E9" w:rsidRDefault="003A735B" w:rsidP="006824CC">
            <w:pPr>
              <w:pStyle w:val="NumericTableBodyText"/>
              <w:jc w:val="center"/>
              <w:rPr>
                <w:b/>
                <w:bCs/>
              </w:rPr>
            </w:pPr>
            <w:r w:rsidRPr="00E120E9">
              <w:rPr>
                <w:b/>
                <w:bCs/>
              </w:rPr>
              <w:t>0.63</w:t>
            </w:r>
          </w:p>
        </w:tc>
        <w:tc>
          <w:tcPr>
            <w:tcW w:w="1492" w:type="dxa"/>
            <w:shd w:val="clear" w:color="auto" w:fill="D9D9D9" w:themeFill="background1" w:themeFillShade="D9"/>
          </w:tcPr>
          <w:p w14:paraId="499D49B5" w14:textId="77777777" w:rsidR="003A735B" w:rsidRPr="00E120E9" w:rsidRDefault="003A735B" w:rsidP="006824CC">
            <w:pPr>
              <w:pStyle w:val="NumericTableBodyText"/>
              <w:jc w:val="center"/>
              <w:rPr>
                <w:b/>
                <w:bCs/>
              </w:rPr>
            </w:pPr>
            <w:r w:rsidRPr="00E120E9">
              <w:rPr>
                <w:b/>
                <w:bCs/>
              </w:rPr>
              <w:t>0.76</w:t>
            </w:r>
          </w:p>
        </w:tc>
        <w:tc>
          <w:tcPr>
            <w:tcW w:w="1610" w:type="dxa"/>
          </w:tcPr>
          <w:p w14:paraId="32218B2F" w14:textId="650EC672" w:rsidR="003A735B" w:rsidRPr="002D1B78" w:rsidRDefault="003A735B" w:rsidP="006824CC">
            <w:pPr>
              <w:pStyle w:val="NumericTableBodyText"/>
              <w:jc w:val="center"/>
            </w:pPr>
            <w:r w:rsidRPr="008E3C52">
              <w:t>*</w:t>
            </w:r>
          </w:p>
        </w:tc>
      </w:tr>
      <w:tr w:rsidR="003A735B" w:rsidRPr="002D1B78" w14:paraId="7F647118" w14:textId="77777777" w:rsidTr="00375645">
        <w:trPr>
          <w:trHeight w:val="290"/>
        </w:trPr>
        <w:tc>
          <w:tcPr>
            <w:tcW w:w="4457" w:type="dxa"/>
            <w:noWrap/>
            <w:hideMark/>
          </w:tcPr>
          <w:p w14:paraId="1D1816A3" w14:textId="77777777" w:rsidR="003A735B" w:rsidRPr="002D1B78" w:rsidRDefault="003A735B" w:rsidP="003A735B">
            <w:pPr>
              <w:pStyle w:val="NumericTableBodyText"/>
              <w:rPr>
                <w:i/>
                <w:iCs/>
              </w:rPr>
            </w:pPr>
            <w:r w:rsidRPr="002D1B78">
              <w:rPr>
                <w:i/>
                <w:iCs/>
              </w:rPr>
              <w:t>Xenocephalus armatus</w:t>
            </w:r>
          </w:p>
        </w:tc>
        <w:tc>
          <w:tcPr>
            <w:tcW w:w="2223" w:type="dxa"/>
            <w:shd w:val="clear" w:color="auto" w:fill="D9D9D9" w:themeFill="background1" w:themeFillShade="D9"/>
            <w:noWrap/>
            <w:hideMark/>
          </w:tcPr>
          <w:p w14:paraId="402926C8" w14:textId="77777777" w:rsidR="003A735B" w:rsidRPr="00E120E9" w:rsidRDefault="003A735B" w:rsidP="006824CC">
            <w:pPr>
              <w:pStyle w:val="NumericTableBodyText"/>
              <w:jc w:val="center"/>
              <w:rPr>
                <w:b/>
                <w:bCs/>
              </w:rPr>
            </w:pPr>
            <w:r w:rsidRPr="00E120E9">
              <w:rPr>
                <w:b/>
                <w:bCs/>
              </w:rPr>
              <w:t>5.99</w:t>
            </w:r>
          </w:p>
        </w:tc>
        <w:tc>
          <w:tcPr>
            <w:tcW w:w="927" w:type="dxa"/>
            <w:noWrap/>
            <w:hideMark/>
          </w:tcPr>
          <w:p w14:paraId="7289FF09" w14:textId="77777777" w:rsidR="003A735B" w:rsidRPr="002D1B78" w:rsidRDefault="003A735B" w:rsidP="006824CC">
            <w:pPr>
              <w:pStyle w:val="NumericTableBodyText"/>
              <w:jc w:val="center"/>
            </w:pPr>
            <w:r w:rsidRPr="005F0537">
              <w:t>0.02</w:t>
            </w:r>
          </w:p>
        </w:tc>
        <w:tc>
          <w:tcPr>
            <w:tcW w:w="927" w:type="dxa"/>
            <w:noWrap/>
            <w:hideMark/>
          </w:tcPr>
          <w:p w14:paraId="3309F2F5" w14:textId="77777777" w:rsidR="003A735B" w:rsidRPr="002D1B78" w:rsidRDefault="003A735B" w:rsidP="006824CC">
            <w:pPr>
              <w:pStyle w:val="NumericTableBodyText"/>
              <w:jc w:val="center"/>
            </w:pPr>
            <w:r w:rsidRPr="005F0537">
              <w:t>0.03</w:t>
            </w:r>
          </w:p>
        </w:tc>
        <w:tc>
          <w:tcPr>
            <w:tcW w:w="1443" w:type="dxa"/>
            <w:shd w:val="clear" w:color="auto" w:fill="D9D9D9" w:themeFill="background1" w:themeFillShade="D9"/>
            <w:noWrap/>
            <w:hideMark/>
          </w:tcPr>
          <w:p w14:paraId="1FBA700E" w14:textId="77777777" w:rsidR="003A735B" w:rsidRPr="00E120E9" w:rsidRDefault="003A735B" w:rsidP="006824CC">
            <w:pPr>
              <w:pStyle w:val="NumericTableBodyText"/>
              <w:jc w:val="center"/>
              <w:rPr>
                <w:b/>
                <w:bCs/>
              </w:rPr>
            </w:pPr>
            <w:r w:rsidRPr="00E120E9">
              <w:rPr>
                <w:b/>
                <w:bCs/>
              </w:rPr>
              <w:t>3.72</w:t>
            </w:r>
          </w:p>
        </w:tc>
        <w:tc>
          <w:tcPr>
            <w:tcW w:w="1492" w:type="dxa"/>
            <w:noWrap/>
            <w:hideMark/>
          </w:tcPr>
          <w:p w14:paraId="437CE836" w14:textId="77777777" w:rsidR="003A735B" w:rsidRPr="002D1B78" w:rsidRDefault="003A735B" w:rsidP="006824CC">
            <w:pPr>
              <w:pStyle w:val="NumericTableBodyText"/>
              <w:jc w:val="center"/>
            </w:pPr>
            <w:r w:rsidRPr="005F0537">
              <w:t>0.01</w:t>
            </w:r>
          </w:p>
        </w:tc>
        <w:tc>
          <w:tcPr>
            <w:tcW w:w="1492" w:type="dxa"/>
          </w:tcPr>
          <w:p w14:paraId="29E5449F" w14:textId="77777777" w:rsidR="003A735B" w:rsidRPr="002D1B78" w:rsidRDefault="003A735B" w:rsidP="006824CC">
            <w:pPr>
              <w:pStyle w:val="NumericTableBodyText"/>
              <w:jc w:val="center"/>
            </w:pPr>
            <w:r w:rsidRPr="005F0537">
              <w:t>0.01</w:t>
            </w:r>
          </w:p>
        </w:tc>
        <w:tc>
          <w:tcPr>
            <w:tcW w:w="1610" w:type="dxa"/>
          </w:tcPr>
          <w:p w14:paraId="5B865BE8" w14:textId="02DFEBB8" w:rsidR="003A735B" w:rsidRPr="002D1B78" w:rsidRDefault="003A735B" w:rsidP="006824CC">
            <w:pPr>
              <w:pStyle w:val="NumericTableBodyText"/>
              <w:jc w:val="center"/>
            </w:pPr>
            <w:r w:rsidRPr="008E3C52">
              <w:t>*</w:t>
            </w:r>
          </w:p>
        </w:tc>
      </w:tr>
      <w:tr w:rsidR="003A735B" w:rsidRPr="002D1B78" w14:paraId="5E9B8A2F" w14:textId="77777777" w:rsidTr="006824CC">
        <w:trPr>
          <w:trHeight w:val="290"/>
        </w:trPr>
        <w:tc>
          <w:tcPr>
            <w:tcW w:w="4457" w:type="dxa"/>
            <w:noWrap/>
            <w:hideMark/>
          </w:tcPr>
          <w:p w14:paraId="4B53A433" w14:textId="77777777" w:rsidR="003A735B" w:rsidRPr="002D1B78" w:rsidRDefault="003A735B" w:rsidP="003A735B">
            <w:pPr>
              <w:pStyle w:val="NumericTableBodyText"/>
              <w:rPr>
                <w:i/>
                <w:iCs/>
              </w:rPr>
            </w:pPr>
            <w:r w:rsidRPr="002D1B78">
              <w:rPr>
                <w:i/>
                <w:iCs/>
              </w:rPr>
              <w:t>Zanclistius elevatus</w:t>
            </w:r>
          </w:p>
        </w:tc>
        <w:tc>
          <w:tcPr>
            <w:tcW w:w="2223" w:type="dxa"/>
            <w:shd w:val="clear" w:color="auto" w:fill="D9D9D9" w:themeFill="background1" w:themeFillShade="D9"/>
            <w:noWrap/>
            <w:hideMark/>
          </w:tcPr>
          <w:p w14:paraId="62CF0361" w14:textId="77777777" w:rsidR="003A735B" w:rsidRPr="00E120E9" w:rsidRDefault="003A735B" w:rsidP="006824CC">
            <w:pPr>
              <w:pStyle w:val="NumericTableBodyText"/>
              <w:jc w:val="center"/>
              <w:rPr>
                <w:b/>
                <w:bCs/>
              </w:rPr>
            </w:pPr>
            <w:r w:rsidRPr="00E120E9">
              <w:rPr>
                <w:b/>
                <w:bCs/>
              </w:rPr>
              <w:t>6.99</w:t>
            </w:r>
          </w:p>
        </w:tc>
        <w:tc>
          <w:tcPr>
            <w:tcW w:w="927" w:type="dxa"/>
            <w:noWrap/>
            <w:hideMark/>
          </w:tcPr>
          <w:p w14:paraId="2E18A48C" w14:textId="77777777" w:rsidR="003A735B" w:rsidRPr="002D1B78" w:rsidRDefault="003A735B" w:rsidP="006824CC">
            <w:pPr>
              <w:pStyle w:val="NumericTableBodyText"/>
              <w:jc w:val="center"/>
            </w:pPr>
            <w:r w:rsidRPr="005F0537">
              <w:t>0.10</w:t>
            </w:r>
          </w:p>
        </w:tc>
        <w:tc>
          <w:tcPr>
            <w:tcW w:w="927" w:type="dxa"/>
            <w:noWrap/>
            <w:hideMark/>
          </w:tcPr>
          <w:p w14:paraId="026D5EE3" w14:textId="77777777" w:rsidR="003A735B" w:rsidRPr="002D1B78" w:rsidRDefault="003A735B" w:rsidP="006824CC">
            <w:pPr>
              <w:pStyle w:val="NumericTableBodyText"/>
              <w:jc w:val="center"/>
            </w:pPr>
            <w:r w:rsidRPr="005F0537">
              <w:t>0.10</w:t>
            </w:r>
          </w:p>
        </w:tc>
        <w:tc>
          <w:tcPr>
            <w:tcW w:w="1443" w:type="dxa"/>
            <w:shd w:val="clear" w:color="auto" w:fill="D9D9D9" w:themeFill="background1" w:themeFillShade="D9"/>
            <w:noWrap/>
            <w:hideMark/>
          </w:tcPr>
          <w:p w14:paraId="38DDDDA4" w14:textId="77777777" w:rsidR="003A735B" w:rsidRPr="00E120E9" w:rsidRDefault="003A735B" w:rsidP="006824CC">
            <w:pPr>
              <w:pStyle w:val="NumericTableBodyText"/>
              <w:jc w:val="center"/>
              <w:rPr>
                <w:b/>
                <w:bCs/>
              </w:rPr>
            </w:pPr>
            <w:r w:rsidRPr="00E120E9">
              <w:rPr>
                <w:b/>
                <w:bCs/>
              </w:rPr>
              <w:t>3.60</w:t>
            </w:r>
          </w:p>
        </w:tc>
        <w:tc>
          <w:tcPr>
            <w:tcW w:w="1492" w:type="dxa"/>
            <w:noWrap/>
            <w:hideMark/>
          </w:tcPr>
          <w:p w14:paraId="5B982B89" w14:textId="77777777" w:rsidR="003A735B" w:rsidRPr="002D1B78" w:rsidRDefault="003A735B" w:rsidP="006824CC">
            <w:pPr>
              <w:pStyle w:val="NumericTableBodyText"/>
              <w:jc w:val="center"/>
            </w:pPr>
            <w:r w:rsidRPr="005F0537">
              <w:t>0.01</w:t>
            </w:r>
          </w:p>
        </w:tc>
        <w:tc>
          <w:tcPr>
            <w:tcW w:w="1492" w:type="dxa"/>
          </w:tcPr>
          <w:p w14:paraId="77CB10CA" w14:textId="77777777" w:rsidR="003A735B" w:rsidRPr="002D1B78" w:rsidRDefault="003A735B" w:rsidP="006824CC">
            <w:pPr>
              <w:pStyle w:val="NumericTableBodyText"/>
              <w:jc w:val="center"/>
            </w:pPr>
            <w:r w:rsidRPr="005F0537">
              <w:t>0.01</w:t>
            </w:r>
          </w:p>
        </w:tc>
        <w:tc>
          <w:tcPr>
            <w:tcW w:w="1610" w:type="dxa"/>
          </w:tcPr>
          <w:p w14:paraId="44501669" w14:textId="63629F53" w:rsidR="003A735B" w:rsidRPr="002D1B78" w:rsidRDefault="003A735B" w:rsidP="006824CC">
            <w:pPr>
              <w:pStyle w:val="NumericTableBodyText"/>
              <w:jc w:val="center"/>
            </w:pPr>
            <w:r w:rsidRPr="008E3C52">
              <w:t>*</w:t>
            </w:r>
          </w:p>
        </w:tc>
      </w:tr>
      <w:tr w:rsidR="003A735B" w:rsidRPr="002D1B78" w14:paraId="76608AF3" w14:textId="77777777" w:rsidTr="006824CC">
        <w:trPr>
          <w:trHeight w:val="290"/>
        </w:trPr>
        <w:tc>
          <w:tcPr>
            <w:tcW w:w="4457" w:type="dxa"/>
            <w:tcBorders>
              <w:bottom w:val="single" w:sz="4" w:space="0" w:color="auto"/>
            </w:tcBorders>
            <w:noWrap/>
            <w:hideMark/>
          </w:tcPr>
          <w:p w14:paraId="10111D8B" w14:textId="77777777" w:rsidR="003A735B" w:rsidRPr="002D1B78" w:rsidRDefault="003A735B" w:rsidP="003A735B">
            <w:pPr>
              <w:pStyle w:val="NumericTableBodyText"/>
              <w:rPr>
                <w:i/>
                <w:iCs/>
              </w:rPr>
            </w:pPr>
            <w:r w:rsidRPr="002D1B78">
              <w:rPr>
                <w:i/>
                <w:iCs/>
              </w:rPr>
              <w:t>Zearaja nasuta</w:t>
            </w:r>
          </w:p>
        </w:tc>
        <w:tc>
          <w:tcPr>
            <w:tcW w:w="2223" w:type="dxa"/>
            <w:tcBorders>
              <w:bottom w:val="single" w:sz="4" w:space="0" w:color="auto"/>
            </w:tcBorders>
            <w:shd w:val="clear" w:color="auto" w:fill="D9D9D9" w:themeFill="background1" w:themeFillShade="D9"/>
            <w:noWrap/>
            <w:hideMark/>
          </w:tcPr>
          <w:p w14:paraId="7BA7299F" w14:textId="77777777" w:rsidR="003A735B" w:rsidRPr="00E120E9" w:rsidRDefault="003A735B" w:rsidP="006824CC">
            <w:pPr>
              <w:pStyle w:val="NumericTableBodyText"/>
              <w:jc w:val="center"/>
              <w:rPr>
                <w:b/>
                <w:bCs/>
              </w:rPr>
            </w:pPr>
            <w:r w:rsidRPr="00E120E9">
              <w:rPr>
                <w:b/>
                <w:bCs/>
              </w:rPr>
              <w:t>8.43</w:t>
            </w:r>
          </w:p>
        </w:tc>
        <w:tc>
          <w:tcPr>
            <w:tcW w:w="927" w:type="dxa"/>
            <w:tcBorders>
              <w:bottom w:val="single" w:sz="4" w:space="0" w:color="auto"/>
            </w:tcBorders>
            <w:noWrap/>
            <w:hideMark/>
          </w:tcPr>
          <w:p w14:paraId="02CDCB7C" w14:textId="77777777" w:rsidR="003A735B" w:rsidRPr="002D1B78" w:rsidRDefault="003A735B" w:rsidP="006824CC">
            <w:pPr>
              <w:pStyle w:val="NumericTableBodyText"/>
              <w:jc w:val="center"/>
            </w:pPr>
            <w:r w:rsidRPr="005F0537">
              <w:t>0.13</w:t>
            </w:r>
          </w:p>
        </w:tc>
        <w:tc>
          <w:tcPr>
            <w:tcW w:w="927" w:type="dxa"/>
            <w:tcBorders>
              <w:bottom w:val="single" w:sz="4" w:space="0" w:color="auto"/>
            </w:tcBorders>
            <w:noWrap/>
            <w:hideMark/>
          </w:tcPr>
          <w:p w14:paraId="2C040B0C" w14:textId="77777777" w:rsidR="003A735B" w:rsidRPr="002D1B78" w:rsidRDefault="003A735B" w:rsidP="006824CC">
            <w:pPr>
              <w:pStyle w:val="NumericTableBodyText"/>
              <w:jc w:val="center"/>
            </w:pPr>
            <w:r w:rsidRPr="005F0537">
              <w:t>0.16</w:t>
            </w:r>
          </w:p>
        </w:tc>
        <w:tc>
          <w:tcPr>
            <w:tcW w:w="1443" w:type="dxa"/>
            <w:tcBorders>
              <w:bottom w:val="single" w:sz="4" w:space="0" w:color="auto"/>
            </w:tcBorders>
            <w:shd w:val="clear" w:color="auto" w:fill="D9D9D9" w:themeFill="background1" w:themeFillShade="D9"/>
            <w:noWrap/>
            <w:hideMark/>
          </w:tcPr>
          <w:p w14:paraId="32288B47" w14:textId="77777777" w:rsidR="003A735B" w:rsidRPr="00E120E9" w:rsidRDefault="003A735B" w:rsidP="006824CC">
            <w:pPr>
              <w:pStyle w:val="NumericTableBodyText"/>
              <w:jc w:val="center"/>
              <w:rPr>
                <w:b/>
                <w:bCs/>
              </w:rPr>
            </w:pPr>
            <w:r w:rsidRPr="00E120E9">
              <w:rPr>
                <w:b/>
                <w:bCs/>
              </w:rPr>
              <w:t>3.23</w:t>
            </w:r>
          </w:p>
        </w:tc>
        <w:tc>
          <w:tcPr>
            <w:tcW w:w="1492" w:type="dxa"/>
            <w:tcBorders>
              <w:bottom w:val="single" w:sz="4" w:space="0" w:color="auto"/>
            </w:tcBorders>
            <w:noWrap/>
            <w:hideMark/>
          </w:tcPr>
          <w:p w14:paraId="7209430B" w14:textId="77777777" w:rsidR="003A735B" w:rsidRPr="002D1B78" w:rsidRDefault="003A735B" w:rsidP="006824CC">
            <w:pPr>
              <w:pStyle w:val="NumericTableBodyText"/>
              <w:jc w:val="center"/>
            </w:pPr>
            <w:r w:rsidRPr="005F0537">
              <w:t>0.06</w:t>
            </w:r>
          </w:p>
        </w:tc>
        <w:tc>
          <w:tcPr>
            <w:tcW w:w="1492" w:type="dxa"/>
            <w:tcBorders>
              <w:bottom w:val="single" w:sz="4" w:space="0" w:color="auto"/>
            </w:tcBorders>
          </w:tcPr>
          <w:p w14:paraId="685DE3DF" w14:textId="77777777" w:rsidR="003A735B" w:rsidRPr="002D1B78" w:rsidRDefault="003A735B" w:rsidP="006824CC">
            <w:pPr>
              <w:pStyle w:val="NumericTableBodyText"/>
              <w:jc w:val="center"/>
            </w:pPr>
            <w:r w:rsidRPr="005F0537">
              <w:t>0.08</w:t>
            </w:r>
          </w:p>
        </w:tc>
        <w:tc>
          <w:tcPr>
            <w:tcW w:w="1610" w:type="dxa"/>
            <w:tcBorders>
              <w:bottom w:val="single" w:sz="4" w:space="0" w:color="auto"/>
            </w:tcBorders>
          </w:tcPr>
          <w:p w14:paraId="74FBCAFC" w14:textId="598716CF" w:rsidR="003A735B" w:rsidRPr="002D1B78" w:rsidRDefault="003A735B" w:rsidP="006824CC">
            <w:pPr>
              <w:pStyle w:val="NumericTableBodyText"/>
              <w:jc w:val="center"/>
            </w:pPr>
            <w:r w:rsidRPr="008E3C52">
              <w:t>*</w:t>
            </w:r>
          </w:p>
        </w:tc>
      </w:tr>
      <w:tr w:rsidR="003A735B" w:rsidRPr="002D1B78" w14:paraId="56518658" w14:textId="77777777" w:rsidTr="006824CC">
        <w:trPr>
          <w:trHeight w:val="290"/>
        </w:trPr>
        <w:tc>
          <w:tcPr>
            <w:tcW w:w="4457" w:type="dxa"/>
            <w:tcBorders>
              <w:top w:val="single" w:sz="4" w:space="0" w:color="auto"/>
            </w:tcBorders>
            <w:noWrap/>
            <w:hideMark/>
          </w:tcPr>
          <w:p w14:paraId="70BF7FE4" w14:textId="77777777" w:rsidR="003A735B" w:rsidRPr="002D1B78" w:rsidRDefault="003A735B" w:rsidP="003A735B">
            <w:pPr>
              <w:pStyle w:val="NumericTableBodyText"/>
              <w:rPr>
                <w:i/>
                <w:iCs/>
              </w:rPr>
            </w:pPr>
            <w:r w:rsidRPr="002D1B78">
              <w:rPr>
                <w:i/>
                <w:iCs/>
              </w:rPr>
              <w:lastRenderedPageBreak/>
              <w:t>Zenopsis nebulosa</w:t>
            </w:r>
          </w:p>
        </w:tc>
        <w:tc>
          <w:tcPr>
            <w:tcW w:w="2223" w:type="dxa"/>
            <w:tcBorders>
              <w:top w:val="single" w:sz="4" w:space="0" w:color="auto"/>
            </w:tcBorders>
            <w:shd w:val="clear" w:color="auto" w:fill="D9D9D9" w:themeFill="background1" w:themeFillShade="D9"/>
            <w:noWrap/>
            <w:hideMark/>
          </w:tcPr>
          <w:p w14:paraId="7D9A3227" w14:textId="77777777" w:rsidR="003A735B" w:rsidRPr="00E120E9" w:rsidRDefault="003A735B" w:rsidP="006824CC">
            <w:pPr>
              <w:pStyle w:val="NumericTableBodyText"/>
              <w:jc w:val="center"/>
              <w:rPr>
                <w:b/>
                <w:bCs/>
              </w:rPr>
            </w:pPr>
            <w:r w:rsidRPr="00E120E9">
              <w:rPr>
                <w:b/>
                <w:bCs/>
              </w:rPr>
              <w:t>5.59</w:t>
            </w:r>
          </w:p>
        </w:tc>
        <w:tc>
          <w:tcPr>
            <w:tcW w:w="927" w:type="dxa"/>
            <w:tcBorders>
              <w:top w:val="single" w:sz="4" w:space="0" w:color="auto"/>
            </w:tcBorders>
            <w:noWrap/>
            <w:hideMark/>
          </w:tcPr>
          <w:p w14:paraId="0140B9C7" w14:textId="77777777" w:rsidR="003A735B" w:rsidRPr="002D1B78" w:rsidRDefault="003A735B" w:rsidP="006824CC">
            <w:pPr>
              <w:pStyle w:val="NumericTableBodyText"/>
              <w:jc w:val="center"/>
            </w:pPr>
            <w:r w:rsidRPr="005F0537">
              <w:t>0.01</w:t>
            </w:r>
          </w:p>
        </w:tc>
        <w:tc>
          <w:tcPr>
            <w:tcW w:w="927" w:type="dxa"/>
            <w:tcBorders>
              <w:top w:val="single" w:sz="4" w:space="0" w:color="auto"/>
            </w:tcBorders>
            <w:noWrap/>
            <w:hideMark/>
          </w:tcPr>
          <w:p w14:paraId="2B23C017" w14:textId="77777777" w:rsidR="003A735B" w:rsidRPr="002D1B78" w:rsidRDefault="003A735B" w:rsidP="006824CC">
            <w:pPr>
              <w:pStyle w:val="NumericTableBodyText"/>
              <w:jc w:val="center"/>
            </w:pPr>
            <w:r w:rsidRPr="005F0537">
              <w:t>0.01</w:t>
            </w:r>
          </w:p>
        </w:tc>
        <w:tc>
          <w:tcPr>
            <w:tcW w:w="1443" w:type="dxa"/>
            <w:tcBorders>
              <w:top w:val="single" w:sz="4" w:space="0" w:color="auto"/>
            </w:tcBorders>
            <w:shd w:val="clear" w:color="auto" w:fill="D9D9D9" w:themeFill="background1" w:themeFillShade="D9"/>
            <w:noWrap/>
            <w:hideMark/>
          </w:tcPr>
          <w:p w14:paraId="158D000F" w14:textId="77777777" w:rsidR="003A735B" w:rsidRPr="00E120E9" w:rsidRDefault="003A735B" w:rsidP="006824CC">
            <w:pPr>
              <w:pStyle w:val="NumericTableBodyText"/>
              <w:jc w:val="center"/>
              <w:rPr>
                <w:b/>
                <w:bCs/>
              </w:rPr>
            </w:pPr>
            <w:r w:rsidRPr="00E120E9">
              <w:rPr>
                <w:b/>
                <w:bCs/>
              </w:rPr>
              <w:t>3.05</w:t>
            </w:r>
          </w:p>
        </w:tc>
        <w:tc>
          <w:tcPr>
            <w:tcW w:w="1492" w:type="dxa"/>
            <w:tcBorders>
              <w:top w:val="single" w:sz="4" w:space="0" w:color="auto"/>
            </w:tcBorders>
            <w:noWrap/>
            <w:hideMark/>
          </w:tcPr>
          <w:p w14:paraId="300C43FE" w14:textId="77777777" w:rsidR="003A735B" w:rsidRPr="002D1B78" w:rsidRDefault="003A735B" w:rsidP="006824CC">
            <w:pPr>
              <w:pStyle w:val="NumericTableBodyText"/>
              <w:jc w:val="center"/>
            </w:pPr>
            <w:r w:rsidRPr="005F0537">
              <w:t>0.00</w:t>
            </w:r>
          </w:p>
        </w:tc>
        <w:tc>
          <w:tcPr>
            <w:tcW w:w="1492" w:type="dxa"/>
            <w:tcBorders>
              <w:top w:val="single" w:sz="4" w:space="0" w:color="auto"/>
            </w:tcBorders>
          </w:tcPr>
          <w:p w14:paraId="619945FB" w14:textId="77777777" w:rsidR="003A735B" w:rsidRPr="002D1B78" w:rsidRDefault="003A735B" w:rsidP="006824CC">
            <w:pPr>
              <w:pStyle w:val="NumericTableBodyText"/>
              <w:jc w:val="center"/>
            </w:pPr>
            <w:r w:rsidRPr="005F0537">
              <w:t>0.00</w:t>
            </w:r>
          </w:p>
        </w:tc>
        <w:tc>
          <w:tcPr>
            <w:tcW w:w="1610" w:type="dxa"/>
            <w:tcBorders>
              <w:top w:val="single" w:sz="4" w:space="0" w:color="auto"/>
            </w:tcBorders>
          </w:tcPr>
          <w:p w14:paraId="501E9ECD" w14:textId="2E82E402" w:rsidR="003A735B" w:rsidRPr="002D1B78" w:rsidRDefault="003A735B" w:rsidP="006824CC">
            <w:pPr>
              <w:pStyle w:val="NumericTableBodyText"/>
              <w:jc w:val="center"/>
            </w:pPr>
            <w:r w:rsidRPr="008E3C52">
              <w:t>*</w:t>
            </w:r>
          </w:p>
        </w:tc>
      </w:tr>
      <w:tr w:rsidR="003A735B" w:rsidRPr="002D1B78" w14:paraId="7C9AA55C" w14:textId="77777777" w:rsidTr="00375645">
        <w:trPr>
          <w:cnfStyle w:val="010000000000" w:firstRow="0" w:lastRow="1" w:firstColumn="0" w:lastColumn="0" w:oddVBand="0" w:evenVBand="0" w:oddHBand="0" w:evenHBand="0" w:firstRowFirstColumn="0" w:firstRowLastColumn="0" w:lastRowFirstColumn="0" w:lastRowLastColumn="0"/>
          <w:trHeight w:val="290"/>
        </w:trPr>
        <w:tc>
          <w:tcPr>
            <w:tcW w:w="4457" w:type="dxa"/>
            <w:noWrap/>
            <w:hideMark/>
          </w:tcPr>
          <w:p w14:paraId="109BD15D" w14:textId="77777777" w:rsidR="003A735B" w:rsidRPr="002D1B78" w:rsidRDefault="003A735B" w:rsidP="003A735B">
            <w:pPr>
              <w:pStyle w:val="NumericTableBodyText"/>
              <w:rPr>
                <w:i/>
                <w:iCs/>
              </w:rPr>
            </w:pPr>
            <w:r w:rsidRPr="002D1B78">
              <w:rPr>
                <w:i/>
                <w:iCs/>
              </w:rPr>
              <w:t>Zeus faber</w:t>
            </w:r>
          </w:p>
        </w:tc>
        <w:tc>
          <w:tcPr>
            <w:tcW w:w="2223" w:type="dxa"/>
            <w:noWrap/>
            <w:hideMark/>
          </w:tcPr>
          <w:p w14:paraId="44BB85C5" w14:textId="77777777" w:rsidR="003A735B" w:rsidRPr="002D1B78" w:rsidRDefault="003A735B" w:rsidP="006824CC">
            <w:pPr>
              <w:pStyle w:val="NumericTableBodyText"/>
              <w:jc w:val="center"/>
            </w:pPr>
            <w:r w:rsidRPr="005F0537">
              <w:t>2.03</w:t>
            </w:r>
          </w:p>
        </w:tc>
        <w:tc>
          <w:tcPr>
            <w:tcW w:w="927" w:type="dxa"/>
            <w:shd w:val="clear" w:color="auto" w:fill="D9D9D9" w:themeFill="background1" w:themeFillShade="D9"/>
            <w:noWrap/>
            <w:hideMark/>
          </w:tcPr>
          <w:p w14:paraId="69155FC9" w14:textId="77777777" w:rsidR="003A735B" w:rsidRPr="00E120E9" w:rsidRDefault="003A735B" w:rsidP="006824CC">
            <w:pPr>
              <w:pStyle w:val="NumericTableBodyText"/>
              <w:jc w:val="center"/>
              <w:rPr>
                <w:b/>
                <w:bCs/>
              </w:rPr>
            </w:pPr>
            <w:r w:rsidRPr="00E120E9">
              <w:rPr>
                <w:b/>
                <w:bCs/>
              </w:rPr>
              <w:t>1.18</w:t>
            </w:r>
          </w:p>
        </w:tc>
        <w:tc>
          <w:tcPr>
            <w:tcW w:w="927" w:type="dxa"/>
            <w:noWrap/>
            <w:hideMark/>
          </w:tcPr>
          <w:p w14:paraId="74088885" w14:textId="77777777" w:rsidR="003A735B" w:rsidRPr="002D1B78" w:rsidRDefault="003A735B" w:rsidP="006824CC">
            <w:pPr>
              <w:pStyle w:val="NumericTableBodyText"/>
              <w:jc w:val="center"/>
            </w:pPr>
            <w:r w:rsidRPr="005F0537">
              <w:t>1.44</w:t>
            </w:r>
          </w:p>
        </w:tc>
        <w:tc>
          <w:tcPr>
            <w:tcW w:w="1443" w:type="dxa"/>
            <w:shd w:val="clear" w:color="auto" w:fill="D9D9D9" w:themeFill="background1" w:themeFillShade="D9"/>
            <w:noWrap/>
            <w:hideMark/>
          </w:tcPr>
          <w:p w14:paraId="066A42BE" w14:textId="77777777" w:rsidR="003A735B" w:rsidRPr="00E120E9" w:rsidRDefault="003A735B" w:rsidP="006824CC">
            <w:pPr>
              <w:pStyle w:val="NumericTableBodyText"/>
              <w:jc w:val="center"/>
              <w:rPr>
                <w:b/>
                <w:bCs/>
              </w:rPr>
            </w:pPr>
            <w:r w:rsidRPr="00E120E9">
              <w:rPr>
                <w:b/>
                <w:bCs/>
              </w:rPr>
              <w:t>2.43</w:t>
            </w:r>
          </w:p>
        </w:tc>
        <w:tc>
          <w:tcPr>
            <w:tcW w:w="1492" w:type="dxa"/>
            <w:shd w:val="clear" w:color="auto" w:fill="D9D9D9" w:themeFill="background1" w:themeFillShade="D9"/>
            <w:noWrap/>
            <w:hideMark/>
          </w:tcPr>
          <w:p w14:paraId="4ED35909" w14:textId="77777777" w:rsidR="003A735B" w:rsidRPr="00E120E9" w:rsidRDefault="003A735B" w:rsidP="006824CC">
            <w:pPr>
              <w:pStyle w:val="NumericTableBodyText"/>
              <w:jc w:val="center"/>
              <w:rPr>
                <w:b/>
                <w:bCs/>
              </w:rPr>
            </w:pPr>
            <w:r w:rsidRPr="00E120E9">
              <w:rPr>
                <w:b/>
                <w:bCs/>
              </w:rPr>
              <w:t>0.47</w:t>
            </w:r>
          </w:p>
        </w:tc>
        <w:tc>
          <w:tcPr>
            <w:tcW w:w="1492" w:type="dxa"/>
            <w:shd w:val="clear" w:color="auto" w:fill="D9D9D9" w:themeFill="background1" w:themeFillShade="D9"/>
          </w:tcPr>
          <w:p w14:paraId="1D0B8890" w14:textId="77777777" w:rsidR="003A735B" w:rsidRPr="00E120E9" w:rsidRDefault="003A735B" w:rsidP="006824CC">
            <w:pPr>
              <w:pStyle w:val="NumericTableBodyText"/>
              <w:jc w:val="center"/>
              <w:rPr>
                <w:b/>
                <w:bCs/>
              </w:rPr>
            </w:pPr>
            <w:r w:rsidRPr="00E120E9">
              <w:rPr>
                <w:b/>
                <w:bCs/>
              </w:rPr>
              <w:t>0.62</w:t>
            </w:r>
          </w:p>
        </w:tc>
        <w:tc>
          <w:tcPr>
            <w:tcW w:w="1610" w:type="dxa"/>
          </w:tcPr>
          <w:p w14:paraId="5E82AB11" w14:textId="6E71EE46" w:rsidR="003A735B" w:rsidRPr="002D1B78" w:rsidRDefault="003A735B" w:rsidP="006824CC">
            <w:pPr>
              <w:pStyle w:val="NumericTableBodyText"/>
              <w:jc w:val="center"/>
            </w:pPr>
            <w:r w:rsidRPr="008E3C52">
              <w:t>*</w:t>
            </w:r>
          </w:p>
        </w:tc>
      </w:tr>
    </w:tbl>
    <w:p w14:paraId="4D040AA3" w14:textId="77777777" w:rsidR="006D4679" w:rsidRPr="006D4679" w:rsidRDefault="006D4679" w:rsidP="00BC2CD5">
      <w:pPr>
        <w:pStyle w:val="BodyText"/>
      </w:pPr>
    </w:p>
    <w:p w14:paraId="09F4C32D" w14:textId="0003925A" w:rsidR="00C84B86" w:rsidRDefault="00C84B86" w:rsidP="004F56BF">
      <w:pPr>
        <w:pStyle w:val="Caption"/>
        <w:pageBreakBefore/>
        <w:spacing w:after="120"/>
        <w:rPr>
          <w:vanish/>
          <w:specVanish/>
        </w:rPr>
      </w:pPr>
      <w:bookmarkStart w:id="212" w:name="_Ref48401160"/>
      <w:bookmarkStart w:id="213" w:name="_Toc50110182"/>
      <w:r>
        <w:lastRenderedPageBreak/>
        <w:t xml:space="preserve">Table </w:t>
      </w:r>
      <w:r>
        <w:fldChar w:fldCharType="begin"/>
      </w:r>
      <w:r>
        <w:instrText>STYLEREF "Heading 7" \s</w:instrText>
      </w:r>
      <w:r>
        <w:fldChar w:fldCharType="separate"/>
      </w:r>
      <w:r w:rsidR="006F40A1">
        <w:rPr>
          <w:noProof/>
        </w:rPr>
        <w:t>B</w:t>
      </w:r>
      <w:r>
        <w:fldChar w:fldCharType="end"/>
      </w:r>
      <w:r>
        <w:noBreakHyphen/>
      </w:r>
      <w:r>
        <w:fldChar w:fldCharType="begin"/>
      </w:r>
      <w:r>
        <w:instrText>SEQ TableAppendix \s 7</w:instrText>
      </w:r>
      <w:r>
        <w:fldChar w:fldCharType="separate"/>
      </w:r>
      <w:r w:rsidR="006F40A1">
        <w:rPr>
          <w:noProof/>
        </w:rPr>
        <w:t>5</w:t>
      </w:r>
      <w:r>
        <w:fldChar w:fldCharType="end"/>
      </w:r>
      <w:bookmarkEnd w:id="212"/>
      <w:r>
        <w:t>:</w:t>
      </w:r>
      <w:r>
        <w:tab/>
        <w:t xml:space="preserve">Detailed intersect analysis between physical habitat layers </w:t>
      </w:r>
      <w:r w:rsidR="00D90564">
        <w:t>and Scenario 1 and 2 combined minimum and maximum options, and single option marine individual marine reserves</w:t>
      </w:r>
      <w:r>
        <w:t>.</w:t>
      </w:r>
      <w:bookmarkEnd w:id="213"/>
    </w:p>
    <w:p w14:paraId="0DF03D23" w14:textId="7ACFE411" w:rsidR="00C84B86" w:rsidRDefault="00C84B86" w:rsidP="00C84B86">
      <w:pPr>
        <w:pStyle w:val="CaptionText"/>
        <w:keepNext/>
        <w:spacing w:after="120"/>
      </w:pPr>
      <w:r>
        <w:t xml:space="preserve"> </w:t>
      </w:r>
      <w:bookmarkStart w:id="214" w:name="_Hlk48829121"/>
      <w:r w:rsidR="008D362A">
        <w:t xml:space="preserve">Shaded cells with values in bold </w:t>
      </w:r>
      <w:r w:rsidR="00E120E9">
        <w:t xml:space="preserve">indicate greater performance </w:t>
      </w:r>
      <w:bookmarkEnd w:id="214"/>
      <w:r w:rsidR="00E120E9">
        <w:t>than on par protection relative to the area of the HGMP covered by that proposed marine reserve</w:t>
      </w:r>
      <w:r w:rsidR="00C92226">
        <w:t>.</w:t>
      </w:r>
    </w:p>
    <w:p w14:paraId="6EC5FA99" w14:textId="556604D0" w:rsidR="00C84B86" w:rsidRDefault="00C84B86" w:rsidP="001823A8"/>
    <w:tbl>
      <w:tblPr>
        <w:tblStyle w:val="ADXDataTable"/>
        <w:tblW w:w="5000" w:type="pct"/>
        <w:tblLayout w:type="fixed"/>
        <w:tblLook w:val="04E0" w:firstRow="1" w:lastRow="1" w:firstColumn="1" w:lastColumn="0" w:noHBand="0" w:noVBand="1"/>
      </w:tblPr>
      <w:tblGrid>
        <w:gridCol w:w="2836"/>
        <w:gridCol w:w="1134"/>
        <w:gridCol w:w="991"/>
        <w:gridCol w:w="1134"/>
        <w:gridCol w:w="825"/>
        <w:gridCol w:w="1443"/>
        <w:gridCol w:w="1134"/>
        <w:gridCol w:w="994"/>
        <w:gridCol w:w="801"/>
        <w:gridCol w:w="1093"/>
        <w:gridCol w:w="1093"/>
        <w:gridCol w:w="1093"/>
      </w:tblGrid>
      <w:tr w:rsidR="006D2BE8" w14:paraId="01647E5D" w14:textId="77777777" w:rsidTr="00A17DED">
        <w:trPr>
          <w:cnfStyle w:val="100000000000" w:firstRow="1" w:lastRow="0" w:firstColumn="0" w:lastColumn="0" w:oddVBand="0" w:evenVBand="0" w:oddHBand="0" w:evenHBand="0" w:firstRowFirstColumn="0" w:firstRowLastColumn="0" w:lastRowFirstColumn="0" w:lastRowLastColumn="0"/>
          <w:trHeight w:val="290"/>
          <w:tblHeader/>
        </w:trPr>
        <w:tc>
          <w:tcPr>
            <w:tcW w:w="973" w:type="pct"/>
            <w:noWrap/>
            <w:vAlign w:val="center"/>
            <w:hideMark/>
          </w:tcPr>
          <w:p w14:paraId="3C2BA017" w14:textId="77777777" w:rsidR="00BC2CD5" w:rsidRDefault="00BC2CD5" w:rsidP="00BC2CD5">
            <w:pPr>
              <w:pStyle w:val="NumericTableHeading"/>
              <w:rPr>
                <w:lang w:eastAsia="en-NZ"/>
              </w:rPr>
            </w:pPr>
            <w:r>
              <w:t>Layer name</w:t>
            </w:r>
          </w:p>
        </w:tc>
        <w:tc>
          <w:tcPr>
            <w:tcW w:w="389" w:type="pct"/>
            <w:noWrap/>
            <w:vAlign w:val="center"/>
            <w:hideMark/>
          </w:tcPr>
          <w:p w14:paraId="70A96A65" w14:textId="16B6C59F" w:rsidR="00BC2CD5" w:rsidRDefault="00BC2CD5" w:rsidP="00BC2CD5">
            <w:pPr>
              <w:pStyle w:val="NumericTableHeading"/>
            </w:pPr>
            <w:r w:rsidRPr="005550CA">
              <w:t>Maximum Proposed Option (Scenario 1)</w:t>
            </w:r>
            <w:r>
              <w:t xml:space="preserve"> </w:t>
            </w:r>
          </w:p>
        </w:tc>
        <w:tc>
          <w:tcPr>
            <w:tcW w:w="340" w:type="pct"/>
            <w:noWrap/>
            <w:vAlign w:val="center"/>
            <w:hideMark/>
          </w:tcPr>
          <w:p w14:paraId="2E638EF1" w14:textId="7CC811A4" w:rsidR="00BC2CD5" w:rsidRDefault="00BC2CD5" w:rsidP="00BC2CD5">
            <w:pPr>
              <w:pStyle w:val="NumericTableHeading"/>
            </w:pPr>
            <w:r w:rsidRPr="005550CA">
              <w:t>M</w:t>
            </w:r>
            <w:r>
              <w:t>in</w:t>
            </w:r>
            <w:r w:rsidRPr="005550CA">
              <w:t xml:space="preserve">imum Proposed Option (Scenario </w:t>
            </w:r>
            <w:r>
              <w:t>2</w:t>
            </w:r>
            <w:r w:rsidRPr="005550CA">
              <w:t>)</w:t>
            </w:r>
            <w:r>
              <w:t xml:space="preserve"> </w:t>
            </w:r>
          </w:p>
        </w:tc>
        <w:tc>
          <w:tcPr>
            <w:tcW w:w="389" w:type="pct"/>
            <w:noWrap/>
            <w:vAlign w:val="center"/>
            <w:hideMark/>
          </w:tcPr>
          <w:p w14:paraId="3C6F7CE8" w14:textId="2259B937" w:rsidR="00BC2CD5" w:rsidRDefault="00BC2CD5" w:rsidP="00BC2CD5">
            <w:pPr>
              <w:pStyle w:val="NumericTableHeading"/>
            </w:pPr>
            <w:r>
              <w:t xml:space="preserve"> Alderman Islands / Te Ruamaahua     </w:t>
            </w:r>
          </w:p>
        </w:tc>
        <w:tc>
          <w:tcPr>
            <w:tcW w:w="283" w:type="pct"/>
            <w:noWrap/>
            <w:vAlign w:val="center"/>
            <w:hideMark/>
          </w:tcPr>
          <w:p w14:paraId="1C17A374" w14:textId="6723378A" w:rsidR="00BC2CD5" w:rsidRDefault="00BC2CD5" w:rsidP="00BC2CD5">
            <w:pPr>
              <w:pStyle w:val="NumericTableHeading"/>
            </w:pPr>
            <w:r>
              <w:t xml:space="preserve"> Cape Colville     </w:t>
            </w:r>
          </w:p>
        </w:tc>
        <w:tc>
          <w:tcPr>
            <w:tcW w:w="495" w:type="pct"/>
            <w:noWrap/>
            <w:vAlign w:val="center"/>
            <w:hideMark/>
          </w:tcPr>
          <w:p w14:paraId="51E66471" w14:textId="4D168AB0" w:rsidR="00BC2CD5" w:rsidRDefault="00BC2CD5" w:rsidP="00BC2CD5">
            <w:pPr>
              <w:pStyle w:val="NumericTableHeading"/>
            </w:pPr>
            <w:r>
              <w:t xml:space="preserve"> Pakiri – Leigh (Cape Rodney Okakari Point Marine Reserve extension) </w:t>
            </w:r>
          </w:p>
        </w:tc>
        <w:tc>
          <w:tcPr>
            <w:tcW w:w="389" w:type="pct"/>
            <w:noWrap/>
            <w:vAlign w:val="center"/>
            <w:hideMark/>
          </w:tcPr>
          <w:p w14:paraId="0EA831F3" w14:textId="6E4ED21D" w:rsidR="00BC2CD5" w:rsidRDefault="00BC2CD5" w:rsidP="00BC2CD5">
            <w:pPr>
              <w:pStyle w:val="NumericTableHeading"/>
            </w:pPr>
            <w:r>
              <w:t xml:space="preserve"> Little Barrier Island / Hauturu     </w:t>
            </w:r>
          </w:p>
        </w:tc>
        <w:tc>
          <w:tcPr>
            <w:tcW w:w="341" w:type="pct"/>
            <w:noWrap/>
            <w:vAlign w:val="center"/>
            <w:hideMark/>
          </w:tcPr>
          <w:p w14:paraId="6590E428" w14:textId="60DF9759" w:rsidR="00BC2CD5" w:rsidRDefault="00BC2CD5" w:rsidP="00BC2CD5">
            <w:pPr>
              <w:pStyle w:val="NumericTableHeading"/>
            </w:pPr>
            <w:r>
              <w:t xml:space="preserve"> Motukawao     </w:t>
            </w:r>
          </w:p>
        </w:tc>
        <w:tc>
          <w:tcPr>
            <w:tcW w:w="275" w:type="pct"/>
            <w:noWrap/>
            <w:vAlign w:val="center"/>
            <w:hideMark/>
          </w:tcPr>
          <w:p w14:paraId="028DCB2B" w14:textId="7CBE1210" w:rsidR="00BC2CD5" w:rsidRDefault="00BC2CD5" w:rsidP="00BC2CD5">
            <w:pPr>
              <w:pStyle w:val="NumericTableHeading"/>
            </w:pPr>
            <w:r>
              <w:t xml:space="preserve"> Rotoroa Island     </w:t>
            </w:r>
          </w:p>
        </w:tc>
        <w:tc>
          <w:tcPr>
            <w:tcW w:w="375" w:type="pct"/>
            <w:noWrap/>
            <w:vAlign w:val="center"/>
            <w:hideMark/>
          </w:tcPr>
          <w:p w14:paraId="14B7F509" w14:textId="686CDC82" w:rsidR="00BC2CD5" w:rsidRDefault="00BC2CD5" w:rsidP="00BC2CD5">
            <w:pPr>
              <w:pStyle w:val="NumericTableHeading"/>
            </w:pPr>
            <w:r>
              <w:t xml:space="preserve"> Slipper Island  Whakahau     </w:t>
            </w:r>
          </w:p>
        </w:tc>
        <w:tc>
          <w:tcPr>
            <w:tcW w:w="375" w:type="pct"/>
            <w:noWrap/>
            <w:vAlign w:val="center"/>
            <w:hideMark/>
          </w:tcPr>
          <w:p w14:paraId="70400787" w14:textId="335465DB" w:rsidR="00BC2CD5" w:rsidRDefault="00BC2CD5" w:rsidP="00BC2CD5">
            <w:pPr>
              <w:pStyle w:val="NumericTableHeading"/>
            </w:pPr>
            <w:r>
              <w:t xml:space="preserve"> The Noises     </w:t>
            </w:r>
          </w:p>
        </w:tc>
        <w:tc>
          <w:tcPr>
            <w:tcW w:w="375" w:type="pct"/>
            <w:noWrap/>
            <w:vAlign w:val="center"/>
            <w:hideMark/>
          </w:tcPr>
          <w:p w14:paraId="636DABCB" w14:textId="47D45B59" w:rsidR="00BC2CD5" w:rsidRDefault="00BC2CD5" w:rsidP="00BC2CD5">
            <w:pPr>
              <w:pStyle w:val="NumericTableHeading"/>
            </w:pPr>
            <w:r>
              <w:t xml:space="preserve"> Hahei (Whanganui A Hei Cathedral Cove Marine Reserve extension)  </w:t>
            </w:r>
          </w:p>
        </w:tc>
      </w:tr>
      <w:tr w:rsidR="004D2DDC" w14:paraId="473F136C" w14:textId="77777777" w:rsidTr="00A17DED">
        <w:trPr>
          <w:trHeight w:val="290"/>
        </w:trPr>
        <w:tc>
          <w:tcPr>
            <w:tcW w:w="973" w:type="pct"/>
            <w:tcBorders>
              <w:top w:val="single" w:sz="4" w:space="0" w:color="auto"/>
            </w:tcBorders>
            <w:noWrap/>
          </w:tcPr>
          <w:p w14:paraId="62BD1CBE" w14:textId="408E6BDC" w:rsidR="004D2DDC" w:rsidRDefault="004D2DDC" w:rsidP="004D2DDC">
            <w:pPr>
              <w:pStyle w:val="NumericTableBodyText"/>
            </w:pPr>
            <w:r w:rsidRPr="004B555D">
              <w:t>Total percentage of HGMP</w:t>
            </w:r>
          </w:p>
        </w:tc>
        <w:tc>
          <w:tcPr>
            <w:tcW w:w="389" w:type="pct"/>
            <w:tcBorders>
              <w:top w:val="single" w:sz="4" w:space="0" w:color="auto"/>
            </w:tcBorders>
            <w:noWrap/>
          </w:tcPr>
          <w:p w14:paraId="0C048F46" w14:textId="66FA6F9C" w:rsidR="004D2DDC" w:rsidRDefault="004D2DDC" w:rsidP="006824CC">
            <w:pPr>
              <w:pStyle w:val="NumericTableBodyText"/>
              <w:jc w:val="center"/>
            </w:pPr>
            <w:r>
              <w:t>4.</w:t>
            </w:r>
            <w:r w:rsidR="00D0329B">
              <w:t>52</w:t>
            </w:r>
          </w:p>
        </w:tc>
        <w:tc>
          <w:tcPr>
            <w:tcW w:w="340" w:type="pct"/>
            <w:tcBorders>
              <w:top w:val="single" w:sz="4" w:space="0" w:color="auto"/>
            </w:tcBorders>
            <w:noWrap/>
          </w:tcPr>
          <w:p w14:paraId="25F939A3" w14:textId="77D7AAB0" w:rsidR="004D2DDC" w:rsidRDefault="004D2DDC" w:rsidP="006824CC">
            <w:pPr>
              <w:pStyle w:val="NumericTableBodyText"/>
              <w:jc w:val="center"/>
            </w:pPr>
            <w:r w:rsidRPr="007D60CB">
              <w:rPr>
                <w:szCs w:val="18"/>
              </w:rPr>
              <w:t>3.2</w:t>
            </w:r>
            <w:r w:rsidR="00A92AC8">
              <w:rPr>
                <w:szCs w:val="18"/>
              </w:rPr>
              <w:t>0</w:t>
            </w:r>
          </w:p>
        </w:tc>
        <w:tc>
          <w:tcPr>
            <w:tcW w:w="389" w:type="pct"/>
            <w:tcBorders>
              <w:top w:val="single" w:sz="4" w:space="0" w:color="auto"/>
            </w:tcBorders>
            <w:noWrap/>
          </w:tcPr>
          <w:p w14:paraId="6524E772" w14:textId="0E23611C" w:rsidR="004D2DDC" w:rsidRDefault="004D2DDC" w:rsidP="006824CC">
            <w:pPr>
              <w:pStyle w:val="NumericTableBodyText"/>
              <w:jc w:val="center"/>
            </w:pPr>
            <w:r w:rsidRPr="007D60CB">
              <w:rPr>
                <w:color w:val="000000"/>
                <w:szCs w:val="18"/>
              </w:rPr>
              <w:t>1.17</w:t>
            </w:r>
          </w:p>
        </w:tc>
        <w:tc>
          <w:tcPr>
            <w:tcW w:w="283" w:type="pct"/>
            <w:tcBorders>
              <w:top w:val="single" w:sz="4" w:space="0" w:color="auto"/>
            </w:tcBorders>
            <w:noWrap/>
          </w:tcPr>
          <w:p w14:paraId="53CFFA52" w14:textId="7E512711" w:rsidR="004D2DDC" w:rsidRDefault="004D2DDC" w:rsidP="006824CC">
            <w:pPr>
              <w:pStyle w:val="NumericTableBodyText"/>
              <w:jc w:val="center"/>
            </w:pPr>
            <w:r w:rsidRPr="007D60CB">
              <w:rPr>
                <w:szCs w:val="18"/>
              </w:rPr>
              <w:t>0.16</w:t>
            </w:r>
          </w:p>
        </w:tc>
        <w:tc>
          <w:tcPr>
            <w:tcW w:w="495" w:type="pct"/>
            <w:tcBorders>
              <w:top w:val="single" w:sz="4" w:space="0" w:color="auto"/>
            </w:tcBorders>
            <w:noWrap/>
          </w:tcPr>
          <w:p w14:paraId="6CC309EE" w14:textId="0A54A45A" w:rsidR="004D2DDC" w:rsidRDefault="004D2DDC" w:rsidP="006824CC">
            <w:pPr>
              <w:pStyle w:val="NumericTableBodyText"/>
              <w:jc w:val="center"/>
            </w:pPr>
            <w:r w:rsidRPr="007D60CB">
              <w:rPr>
                <w:szCs w:val="18"/>
              </w:rPr>
              <w:t>0.11</w:t>
            </w:r>
          </w:p>
        </w:tc>
        <w:tc>
          <w:tcPr>
            <w:tcW w:w="389" w:type="pct"/>
            <w:tcBorders>
              <w:top w:val="single" w:sz="4" w:space="0" w:color="auto"/>
            </w:tcBorders>
            <w:noWrap/>
          </w:tcPr>
          <w:p w14:paraId="1160F01E" w14:textId="6C31B6D5" w:rsidR="004D2DDC" w:rsidRDefault="004D2DDC" w:rsidP="006824CC">
            <w:pPr>
              <w:pStyle w:val="NumericTableBodyText"/>
              <w:jc w:val="center"/>
            </w:pPr>
            <w:r>
              <w:t>1.37</w:t>
            </w:r>
          </w:p>
        </w:tc>
        <w:tc>
          <w:tcPr>
            <w:tcW w:w="341" w:type="pct"/>
            <w:tcBorders>
              <w:top w:val="single" w:sz="4" w:space="0" w:color="auto"/>
            </w:tcBorders>
            <w:noWrap/>
          </w:tcPr>
          <w:p w14:paraId="4EE85DBA" w14:textId="4A3FF4AD" w:rsidR="004D2DDC" w:rsidRDefault="004D2DDC" w:rsidP="006824CC">
            <w:pPr>
              <w:pStyle w:val="NumericTableBodyText"/>
              <w:jc w:val="center"/>
            </w:pPr>
            <w:r>
              <w:t>0.13</w:t>
            </w:r>
          </w:p>
        </w:tc>
        <w:tc>
          <w:tcPr>
            <w:tcW w:w="275" w:type="pct"/>
            <w:tcBorders>
              <w:top w:val="single" w:sz="4" w:space="0" w:color="auto"/>
            </w:tcBorders>
            <w:noWrap/>
          </w:tcPr>
          <w:p w14:paraId="43609691" w14:textId="129A6EE3" w:rsidR="004D2DDC" w:rsidRDefault="004D2DDC" w:rsidP="006824CC">
            <w:pPr>
              <w:pStyle w:val="NumericTableBodyText"/>
              <w:jc w:val="center"/>
            </w:pPr>
            <w:r>
              <w:t>0.06</w:t>
            </w:r>
          </w:p>
        </w:tc>
        <w:tc>
          <w:tcPr>
            <w:tcW w:w="375" w:type="pct"/>
            <w:tcBorders>
              <w:top w:val="single" w:sz="4" w:space="0" w:color="auto"/>
            </w:tcBorders>
            <w:noWrap/>
          </w:tcPr>
          <w:p w14:paraId="6B7D0506" w14:textId="499CAC5E" w:rsidR="004D2DDC" w:rsidRDefault="004D2DDC" w:rsidP="006824CC">
            <w:pPr>
              <w:pStyle w:val="NumericTableBodyText"/>
              <w:jc w:val="center"/>
            </w:pPr>
            <w:r>
              <w:t>0.03</w:t>
            </w:r>
          </w:p>
        </w:tc>
        <w:tc>
          <w:tcPr>
            <w:tcW w:w="375" w:type="pct"/>
            <w:tcBorders>
              <w:top w:val="single" w:sz="4" w:space="0" w:color="auto"/>
            </w:tcBorders>
            <w:noWrap/>
          </w:tcPr>
          <w:p w14:paraId="3636BAE8" w14:textId="1A8D6AF1" w:rsidR="004D2DDC" w:rsidRDefault="004D2DDC" w:rsidP="006824CC">
            <w:pPr>
              <w:pStyle w:val="NumericTableBodyText"/>
              <w:jc w:val="center"/>
            </w:pPr>
            <w:r>
              <w:t>0.03</w:t>
            </w:r>
          </w:p>
        </w:tc>
        <w:tc>
          <w:tcPr>
            <w:tcW w:w="375" w:type="pct"/>
            <w:tcBorders>
              <w:top w:val="single" w:sz="4" w:space="0" w:color="auto"/>
            </w:tcBorders>
            <w:noWrap/>
          </w:tcPr>
          <w:p w14:paraId="6CAD1658" w14:textId="3E4C5C65" w:rsidR="004D2DDC" w:rsidRDefault="004D2DDC" w:rsidP="006824CC">
            <w:pPr>
              <w:pStyle w:val="NumericTableBodyText"/>
              <w:jc w:val="center"/>
            </w:pPr>
            <w:r>
              <w:t>0.07</w:t>
            </w:r>
          </w:p>
        </w:tc>
      </w:tr>
      <w:tr w:rsidR="006D2BE8" w14:paraId="3CE946D6" w14:textId="77777777" w:rsidTr="0004585F">
        <w:trPr>
          <w:trHeight w:val="290"/>
        </w:trPr>
        <w:tc>
          <w:tcPr>
            <w:tcW w:w="973" w:type="pct"/>
            <w:noWrap/>
            <w:hideMark/>
          </w:tcPr>
          <w:p w14:paraId="075073AE" w14:textId="77777777" w:rsidR="00C84B86" w:rsidRDefault="00C84B86" w:rsidP="00C84B86">
            <w:pPr>
              <w:pStyle w:val="NumericTableBodyText"/>
            </w:pPr>
            <w:r>
              <w:t xml:space="preserve">   Physical Habitat (mean of all habitats)</w:t>
            </w:r>
          </w:p>
        </w:tc>
        <w:tc>
          <w:tcPr>
            <w:tcW w:w="389" w:type="pct"/>
            <w:shd w:val="clear" w:color="auto" w:fill="D9D9D9" w:themeFill="background1" w:themeFillShade="D9"/>
            <w:noWrap/>
            <w:hideMark/>
          </w:tcPr>
          <w:p w14:paraId="34728F0A" w14:textId="77777777" w:rsidR="00C84B86" w:rsidRPr="0004585F" w:rsidRDefault="00C84B86" w:rsidP="006824CC">
            <w:pPr>
              <w:pStyle w:val="NumericTableBodyText"/>
              <w:jc w:val="center"/>
              <w:rPr>
                <w:b/>
                <w:bCs/>
              </w:rPr>
            </w:pPr>
            <w:r w:rsidRPr="0004585F">
              <w:rPr>
                <w:b/>
                <w:bCs/>
              </w:rPr>
              <w:t>5.38</w:t>
            </w:r>
          </w:p>
        </w:tc>
        <w:tc>
          <w:tcPr>
            <w:tcW w:w="340" w:type="pct"/>
            <w:shd w:val="clear" w:color="auto" w:fill="D9D9D9" w:themeFill="background1" w:themeFillShade="D9"/>
            <w:noWrap/>
            <w:hideMark/>
          </w:tcPr>
          <w:p w14:paraId="29E633C9" w14:textId="7521683E" w:rsidR="00C84B86" w:rsidRPr="0004585F" w:rsidRDefault="00721CA6" w:rsidP="006824CC">
            <w:pPr>
              <w:pStyle w:val="NumericTableBodyText"/>
              <w:jc w:val="center"/>
              <w:rPr>
                <w:b/>
                <w:bCs/>
              </w:rPr>
            </w:pPr>
            <w:r w:rsidRPr="0004585F">
              <w:rPr>
                <w:b/>
                <w:bCs/>
              </w:rPr>
              <w:t>3.31</w:t>
            </w:r>
          </w:p>
        </w:tc>
        <w:tc>
          <w:tcPr>
            <w:tcW w:w="389" w:type="pct"/>
            <w:noWrap/>
            <w:hideMark/>
          </w:tcPr>
          <w:p w14:paraId="7F5D6A3D" w14:textId="77777777" w:rsidR="00C84B86" w:rsidRDefault="00C84B86" w:rsidP="006824CC">
            <w:pPr>
              <w:pStyle w:val="NumericTableBodyText"/>
              <w:jc w:val="center"/>
            </w:pPr>
            <w:r>
              <w:t>1.02</w:t>
            </w:r>
          </w:p>
        </w:tc>
        <w:tc>
          <w:tcPr>
            <w:tcW w:w="283" w:type="pct"/>
            <w:shd w:val="clear" w:color="auto" w:fill="D9D9D9" w:themeFill="background1" w:themeFillShade="D9"/>
            <w:noWrap/>
            <w:hideMark/>
          </w:tcPr>
          <w:p w14:paraId="3DC1A1E8" w14:textId="77777777" w:rsidR="00C84B86" w:rsidRPr="00A92AC8" w:rsidRDefault="00C84B86" w:rsidP="006824CC">
            <w:pPr>
              <w:pStyle w:val="NumericTableBodyText"/>
              <w:jc w:val="center"/>
              <w:rPr>
                <w:b/>
                <w:bCs/>
              </w:rPr>
            </w:pPr>
            <w:r w:rsidRPr="00A92AC8">
              <w:rPr>
                <w:b/>
                <w:bCs/>
              </w:rPr>
              <w:t>0.96</w:t>
            </w:r>
          </w:p>
        </w:tc>
        <w:tc>
          <w:tcPr>
            <w:tcW w:w="495" w:type="pct"/>
            <w:noWrap/>
            <w:hideMark/>
          </w:tcPr>
          <w:p w14:paraId="486D0730" w14:textId="77777777" w:rsidR="00C84B86" w:rsidRDefault="00C84B86" w:rsidP="006824CC">
            <w:pPr>
              <w:pStyle w:val="NumericTableBodyText"/>
              <w:jc w:val="center"/>
            </w:pPr>
            <w:r>
              <w:t>0.03</w:t>
            </w:r>
          </w:p>
        </w:tc>
        <w:tc>
          <w:tcPr>
            <w:tcW w:w="389" w:type="pct"/>
            <w:noWrap/>
            <w:hideMark/>
          </w:tcPr>
          <w:p w14:paraId="19B9A856" w14:textId="77777777" w:rsidR="00C84B86" w:rsidRDefault="00C84B86" w:rsidP="006824CC">
            <w:pPr>
              <w:pStyle w:val="NumericTableBodyText"/>
              <w:jc w:val="center"/>
            </w:pPr>
            <w:r>
              <w:t>0.44</w:t>
            </w:r>
          </w:p>
        </w:tc>
        <w:tc>
          <w:tcPr>
            <w:tcW w:w="341" w:type="pct"/>
            <w:noWrap/>
            <w:hideMark/>
          </w:tcPr>
          <w:p w14:paraId="027BB44D" w14:textId="77777777" w:rsidR="00C84B86" w:rsidRDefault="00C84B86" w:rsidP="006824CC">
            <w:pPr>
              <w:pStyle w:val="NumericTableBodyText"/>
              <w:jc w:val="center"/>
            </w:pPr>
            <w:r>
              <w:t>0.05</w:t>
            </w:r>
          </w:p>
        </w:tc>
        <w:tc>
          <w:tcPr>
            <w:tcW w:w="275" w:type="pct"/>
            <w:shd w:val="clear" w:color="auto" w:fill="D9D9D9" w:themeFill="background1" w:themeFillShade="D9"/>
            <w:noWrap/>
            <w:hideMark/>
          </w:tcPr>
          <w:p w14:paraId="5EC0A545" w14:textId="77777777" w:rsidR="00C84B86" w:rsidRPr="00A92AC8" w:rsidRDefault="00C84B86" w:rsidP="006824CC">
            <w:pPr>
              <w:pStyle w:val="NumericTableBodyText"/>
              <w:jc w:val="center"/>
              <w:rPr>
                <w:b/>
                <w:bCs/>
              </w:rPr>
            </w:pPr>
            <w:r w:rsidRPr="00A92AC8">
              <w:rPr>
                <w:b/>
                <w:bCs/>
              </w:rPr>
              <w:t>0.21</w:t>
            </w:r>
          </w:p>
        </w:tc>
        <w:tc>
          <w:tcPr>
            <w:tcW w:w="375" w:type="pct"/>
            <w:shd w:val="clear" w:color="auto" w:fill="D9D9D9" w:themeFill="background1" w:themeFillShade="D9"/>
            <w:noWrap/>
            <w:hideMark/>
          </w:tcPr>
          <w:p w14:paraId="1F9123DC" w14:textId="77777777" w:rsidR="00C84B86" w:rsidRPr="00A92AC8" w:rsidRDefault="00C84B86" w:rsidP="006824CC">
            <w:pPr>
              <w:pStyle w:val="NumericTableBodyText"/>
              <w:jc w:val="center"/>
              <w:rPr>
                <w:b/>
                <w:bCs/>
              </w:rPr>
            </w:pPr>
            <w:r w:rsidRPr="00A92AC8">
              <w:rPr>
                <w:b/>
                <w:bCs/>
              </w:rPr>
              <w:t>0.12</w:t>
            </w:r>
          </w:p>
        </w:tc>
        <w:tc>
          <w:tcPr>
            <w:tcW w:w="375" w:type="pct"/>
            <w:shd w:val="clear" w:color="auto" w:fill="D9D9D9" w:themeFill="background1" w:themeFillShade="D9"/>
            <w:noWrap/>
            <w:hideMark/>
          </w:tcPr>
          <w:p w14:paraId="1E196699" w14:textId="77777777" w:rsidR="00C84B86" w:rsidRPr="00A92AC8" w:rsidRDefault="00C84B86" w:rsidP="006824CC">
            <w:pPr>
              <w:pStyle w:val="NumericTableBodyText"/>
              <w:jc w:val="center"/>
              <w:rPr>
                <w:b/>
                <w:bCs/>
              </w:rPr>
            </w:pPr>
            <w:r w:rsidRPr="00A92AC8">
              <w:rPr>
                <w:b/>
                <w:bCs/>
              </w:rPr>
              <w:t>0.04</w:t>
            </w:r>
          </w:p>
        </w:tc>
        <w:tc>
          <w:tcPr>
            <w:tcW w:w="375" w:type="pct"/>
            <w:shd w:val="clear" w:color="auto" w:fill="D9D9D9" w:themeFill="background1" w:themeFillShade="D9"/>
            <w:noWrap/>
            <w:hideMark/>
          </w:tcPr>
          <w:p w14:paraId="4F81AD7C" w14:textId="77777777" w:rsidR="00C84B86" w:rsidRPr="00A92AC8" w:rsidRDefault="00C84B86" w:rsidP="006824CC">
            <w:pPr>
              <w:pStyle w:val="NumericTableBodyText"/>
              <w:jc w:val="center"/>
              <w:rPr>
                <w:b/>
                <w:bCs/>
              </w:rPr>
            </w:pPr>
            <w:r w:rsidRPr="00A92AC8">
              <w:rPr>
                <w:b/>
                <w:bCs/>
              </w:rPr>
              <w:t>0.09</w:t>
            </w:r>
          </w:p>
        </w:tc>
      </w:tr>
      <w:tr w:rsidR="00E120E9" w14:paraId="55FBBFF4" w14:textId="77777777" w:rsidTr="006D2BE8">
        <w:trPr>
          <w:trHeight w:val="290"/>
        </w:trPr>
        <w:tc>
          <w:tcPr>
            <w:tcW w:w="973" w:type="pct"/>
            <w:noWrap/>
          </w:tcPr>
          <w:p w14:paraId="4BC5266E" w14:textId="2DCEE984" w:rsidR="00E120E9" w:rsidRDefault="00E120E9" w:rsidP="00C84B86">
            <w:pPr>
              <w:pStyle w:val="NumericTableBodyText"/>
            </w:pPr>
            <w:r>
              <w:t>Number of physical habitats with greater than on par protection</w:t>
            </w:r>
          </w:p>
        </w:tc>
        <w:tc>
          <w:tcPr>
            <w:tcW w:w="389" w:type="pct"/>
            <w:noWrap/>
          </w:tcPr>
          <w:p w14:paraId="656014AA" w14:textId="1DA90624" w:rsidR="00E120E9" w:rsidRDefault="00721CA6" w:rsidP="006824CC">
            <w:pPr>
              <w:pStyle w:val="NumericTableBodyText"/>
              <w:jc w:val="center"/>
            </w:pPr>
            <w:r>
              <w:t>19</w:t>
            </w:r>
          </w:p>
        </w:tc>
        <w:tc>
          <w:tcPr>
            <w:tcW w:w="340" w:type="pct"/>
            <w:noWrap/>
          </w:tcPr>
          <w:p w14:paraId="32059B45" w14:textId="36113657" w:rsidR="00E120E9" w:rsidRDefault="00E120E9" w:rsidP="006824CC">
            <w:pPr>
              <w:pStyle w:val="NumericTableBodyText"/>
              <w:jc w:val="center"/>
            </w:pPr>
            <w:r>
              <w:t>16</w:t>
            </w:r>
          </w:p>
        </w:tc>
        <w:tc>
          <w:tcPr>
            <w:tcW w:w="389" w:type="pct"/>
            <w:noWrap/>
          </w:tcPr>
          <w:p w14:paraId="1C2273EB" w14:textId="71E791A2" w:rsidR="00E120E9" w:rsidRDefault="00E120E9" w:rsidP="006824CC">
            <w:pPr>
              <w:pStyle w:val="NumericTableBodyText"/>
              <w:jc w:val="center"/>
            </w:pPr>
            <w:r>
              <w:t>5</w:t>
            </w:r>
          </w:p>
        </w:tc>
        <w:tc>
          <w:tcPr>
            <w:tcW w:w="283" w:type="pct"/>
            <w:noWrap/>
          </w:tcPr>
          <w:p w14:paraId="70C5CDA4" w14:textId="1B30803D" w:rsidR="00E120E9" w:rsidRDefault="00A92AC8" w:rsidP="006824CC">
            <w:pPr>
              <w:pStyle w:val="NumericTableBodyText"/>
              <w:jc w:val="center"/>
            </w:pPr>
            <w:r>
              <w:t>8</w:t>
            </w:r>
          </w:p>
        </w:tc>
        <w:tc>
          <w:tcPr>
            <w:tcW w:w="495" w:type="pct"/>
            <w:noWrap/>
          </w:tcPr>
          <w:p w14:paraId="6F6F1385" w14:textId="31F9DDEC" w:rsidR="00E120E9" w:rsidRDefault="00A92AC8" w:rsidP="006824CC">
            <w:pPr>
              <w:pStyle w:val="NumericTableBodyText"/>
              <w:jc w:val="center"/>
            </w:pPr>
            <w:r>
              <w:t>2</w:t>
            </w:r>
          </w:p>
        </w:tc>
        <w:tc>
          <w:tcPr>
            <w:tcW w:w="389" w:type="pct"/>
            <w:noWrap/>
          </w:tcPr>
          <w:p w14:paraId="134CDAC4" w14:textId="7066F120" w:rsidR="00E120E9" w:rsidRDefault="00A92AC8" w:rsidP="006824CC">
            <w:pPr>
              <w:pStyle w:val="NumericTableBodyText"/>
              <w:jc w:val="center"/>
            </w:pPr>
            <w:r>
              <w:t>4</w:t>
            </w:r>
          </w:p>
        </w:tc>
        <w:tc>
          <w:tcPr>
            <w:tcW w:w="341" w:type="pct"/>
            <w:noWrap/>
          </w:tcPr>
          <w:p w14:paraId="06715804" w14:textId="499EC86E" w:rsidR="00E120E9" w:rsidRDefault="00A92AC8" w:rsidP="006824CC">
            <w:pPr>
              <w:pStyle w:val="NumericTableBodyText"/>
              <w:jc w:val="center"/>
            </w:pPr>
            <w:r>
              <w:t>4</w:t>
            </w:r>
          </w:p>
        </w:tc>
        <w:tc>
          <w:tcPr>
            <w:tcW w:w="275" w:type="pct"/>
            <w:noWrap/>
          </w:tcPr>
          <w:p w14:paraId="454A3784" w14:textId="471A1A86" w:rsidR="00E120E9" w:rsidRDefault="00A92AC8" w:rsidP="006824CC">
            <w:pPr>
              <w:pStyle w:val="NumericTableBodyText"/>
              <w:jc w:val="center"/>
            </w:pPr>
            <w:r>
              <w:t>5</w:t>
            </w:r>
          </w:p>
        </w:tc>
        <w:tc>
          <w:tcPr>
            <w:tcW w:w="375" w:type="pct"/>
            <w:noWrap/>
          </w:tcPr>
          <w:p w14:paraId="4B40A748" w14:textId="62F0C1FF" w:rsidR="00E120E9" w:rsidRDefault="00A92AC8" w:rsidP="006824CC">
            <w:pPr>
              <w:pStyle w:val="NumericTableBodyText"/>
              <w:jc w:val="center"/>
            </w:pPr>
            <w:r>
              <w:t>8</w:t>
            </w:r>
          </w:p>
        </w:tc>
        <w:tc>
          <w:tcPr>
            <w:tcW w:w="375" w:type="pct"/>
            <w:noWrap/>
          </w:tcPr>
          <w:p w14:paraId="0A5E5751" w14:textId="7B96E510" w:rsidR="00E120E9" w:rsidRDefault="00A92AC8" w:rsidP="006824CC">
            <w:pPr>
              <w:pStyle w:val="NumericTableBodyText"/>
              <w:jc w:val="center"/>
            </w:pPr>
            <w:r>
              <w:t>3</w:t>
            </w:r>
          </w:p>
        </w:tc>
        <w:tc>
          <w:tcPr>
            <w:tcW w:w="375" w:type="pct"/>
            <w:noWrap/>
          </w:tcPr>
          <w:p w14:paraId="60486FF4" w14:textId="49AE6C8E" w:rsidR="00E120E9" w:rsidRDefault="00A92AC8" w:rsidP="006824CC">
            <w:pPr>
              <w:pStyle w:val="NumericTableBodyText"/>
              <w:jc w:val="center"/>
            </w:pPr>
            <w:r>
              <w:t>6</w:t>
            </w:r>
          </w:p>
        </w:tc>
      </w:tr>
      <w:tr w:rsidR="00721CA6" w14:paraId="7A507D56" w14:textId="77777777" w:rsidTr="0004585F">
        <w:trPr>
          <w:trHeight w:val="290"/>
        </w:trPr>
        <w:tc>
          <w:tcPr>
            <w:tcW w:w="973" w:type="pct"/>
            <w:noWrap/>
            <w:hideMark/>
          </w:tcPr>
          <w:p w14:paraId="198FD2A0" w14:textId="77777777" w:rsidR="00721CA6" w:rsidRDefault="00721CA6" w:rsidP="00721CA6">
            <w:pPr>
              <w:pStyle w:val="NumericTableBodyText"/>
            </w:pPr>
            <w:r>
              <w:t xml:space="preserve">   Estuarine Intertidal Rocky Reef</w:t>
            </w:r>
          </w:p>
        </w:tc>
        <w:tc>
          <w:tcPr>
            <w:tcW w:w="389" w:type="pct"/>
            <w:noWrap/>
            <w:hideMark/>
          </w:tcPr>
          <w:p w14:paraId="3D9009F5" w14:textId="77777777" w:rsidR="00721CA6" w:rsidRDefault="00721CA6" w:rsidP="006824CC">
            <w:pPr>
              <w:pStyle w:val="NumericTableBodyText"/>
              <w:jc w:val="center"/>
            </w:pPr>
            <w:r>
              <w:t>4.08</w:t>
            </w:r>
          </w:p>
        </w:tc>
        <w:tc>
          <w:tcPr>
            <w:tcW w:w="340" w:type="pct"/>
            <w:shd w:val="clear" w:color="auto" w:fill="D9D9D9" w:themeFill="background1" w:themeFillShade="D9"/>
            <w:noWrap/>
            <w:hideMark/>
          </w:tcPr>
          <w:p w14:paraId="59DAE0EE" w14:textId="785D510A" w:rsidR="00721CA6" w:rsidRPr="0004585F" w:rsidRDefault="00721CA6" w:rsidP="006824CC">
            <w:pPr>
              <w:pStyle w:val="NumericTableBodyText"/>
              <w:jc w:val="center"/>
              <w:rPr>
                <w:b/>
                <w:bCs/>
              </w:rPr>
            </w:pPr>
            <w:r w:rsidRPr="0004585F">
              <w:rPr>
                <w:b/>
                <w:bCs/>
              </w:rPr>
              <w:t>4.08</w:t>
            </w:r>
          </w:p>
        </w:tc>
        <w:tc>
          <w:tcPr>
            <w:tcW w:w="389" w:type="pct"/>
            <w:noWrap/>
            <w:hideMark/>
          </w:tcPr>
          <w:p w14:paraId="3CF3FE00" w14:textId="77777777" w:rsidR="00721CA6" w:rsidRDefault="00721CA6" w:rsidP="006824CC">
            <w:pPr>
              <w:pStyle w:val="NumericTableBodyText"/>
              <w:jc w:val="center"/>
            </w:pPr>
            <w:r>
              <w:t>0.00</w:t>
            </w:r>
          </w:p>
        </w:tc>
        <w:tc>
          <w:tcPr>
            <w:tcW w:w="283" w:type="pct"/>
            <w:noWrap/>
            <w:hideMark/>
          </w:tcPr>
          <w:p w14:paraId="77642348" w14:textId="77777777" w:rsidR="00721CA6" w:rsidRDefault="00721CA6" w:rsidP="006824CC">
            <w:pPr>
              <w:pStyle w:val="NumericTableBodyText"/>
              <w:jc w:val="center"/>
            </w:pPr>
            <w:r>
              <w:t>0.00</w:t>
            </w:r>
          </w:p>
        </w:tc>
        <w:tc>
          <w:tcPr>
            <w:tcW w:w="495" w:type="pct"/>
            <w:noWrap/>
            <w:hideMark/>
          </w:tcPr>
          <w:p w14:paraId="57AA86D4" w14:textId="77777777" w:rsidR="00721CA6" w:rsidRDefault="00721CA6" w:rsidP="006824CC">
            <w:pPr>
              <w:pStyle w:val="NumericTableBodyText"/>
              <w:jc w:val="center"/>
            </w:pPr>
            <w:r>
              <w:t>0.00</w:t>
            </w:r>
          </w:p>
        </w:tc>
        <w:tc>
          <w:tcPr>
            <w:tcW w:w="389" w:type="pct"/>
            <w:noWrap/>
            <w:hideMark/>
          </w:tcPr>
          <w:p w14:paraId="44034EA7" w14:textId="77777777" w:rsidR="00721CA6" w:rsidRDefault="00721CA6" w:rsidP="006824CC">
            <w:pPr>
              <w:pStyle w:val="NumericTableBodyText"/>
              <w:jc w:val="center"/>
            </w:pPr>
            <w:r>
              <w:t>0.00</w:t>
            </w:r>
          </w:p>
        </w:tc>
        <w:tc>
          <w:tcPr>
            <w:tcW w:w="341" w:type="pct"/>
            <w:noWrap/>
            <w:hideMark/>
          </w:tcPr>
          <w:p w14:paraId="4DED3C20" w14:textId="77777777" w:rsidR="00721CA6" w:rsidRDefault="00721CA6" w:rsidP="006824CC">
            <w:pPr>
              <w:pStyle w:val="NumericTableBodyText"/>
              <w:jc w:val="center"/>
            </w:pPr>
            <w:r>
              <w:t>0.00</w:t>
            </w:r>
          </w:p>
        </w:tc>
        <w:tc>
          <w:tcPr>
            <w:tcW w:w="275" w:type="pct"/>
            <w:noWrap/>
            <w:hideMark/>
          </w:tcPr>
          <w:p w14:paraId="21288133" w14:textId="77777777" w:rsidR="00721CA6" w:rsidRDefault="00721CA6" w:rsidP="006824CC">
            <w:pPr>
              <w:pStyle w:val="NumericTableBodyText"/>
              <w:jc w:val="center"/>
            </w:pPr>
            <w:r>
              <w:t>0.00</w:t>
            </w:r>
          </w:p>
        </w:tc>
        <w:tc>
          <w:tcPr>
            <w:tcW w:w="375" w:type="pct"/>
            <w:noWrap/>
            <w:hideMark/>
          </w:tcPr>
          <w:p w14:paraId="29F158BF" w14:textId="77777777" w:rsidR="00721CA6" w:rsidRDefault="00721CA6" w:rsidP="006824CC">
            <w:pPr>
              <w:pStyle w:val="NumericTableBodyText"/>
              <w:jc w:val="center"/>
            </w:pPr>
            <w:r>
              <w:t>0.00</w:t>
            </w:r>
          </w:p>
        </w:tc>
        <w:tc>
          <w:tcPr>
            <w:tcW w:w="375" w:type="pct"/>
            <w:noWrap/>
            <w:hideMark/>
          </w:tcPr>
          <w:p w14:paraId="2AE65B59" w14:textId="77777777" w:rsidR="00721CA6" w:rsidRDefault="00721CA6" w:rsidP="006824CC">
            <w:pPr>
              <w:pStyle w:val="NumericTableBodyText"/>
              <w:jc w:val="center"/>
            </w:pPr>
            <w:r>
              <w:t>0.00</w:t>
            </w:r>
          </w:p>
        </w:tc>
        <w:tc>
          <w:tcPr>
            <w:tcW w:w="375" w:type="pct"/>
            <w:noWrap/>
            <w:hideMark/>
          </w:tcPr>
          <w:p w14:paraId="624B3581" w14:textId="77777777" w:rsidR="00721CA6" w:rsidRDefault="00721CA6" w:rsidP="006824CC">
            <w:pPr>
              <w:pStyle w:val="NumericTableBodyText"/>
              <w:jc w:val="center"/>
            </w:pPr>
            <w:r>
              <w:t>0.00</w:t>
            </w:r>
          </w:p>
        </w:tc>
      </w:tr>
      <w:tr w:rsidR="00721CA6" w14:paraId="59495B65" w14:textId="77777777" w:rsidTr="006D2BE8">
        <w:trPr>
          <w:trHeight w:val="290"/>
        </w:trPr>
        <w:tc>
          <w:tcPr>
            <w:tcW w:w="973" w:type="pct"/>
            <w:noWrap/>
            <w:hideMark/>
          </w:tcPr>
          <w:p w14:paraId="7CE54686" w14:textId="77777777" w:rsidR="00721CA6" w:rsidRDefault="00721CA6" w:rsidP="00721CA6">
            <w:pPr>
              <w:pStyle w:val="NumericTableBodyText"/>
            </w:pPr>
            <w:r>
              <w:t xml:space="preserve">   Estuarine Intertidal Soft Sediment</w:t>
            </w:r>
          </w:p>
        </w:tc>
        <w:tc>
          <w:tcPr>
            <w:tcW w:w="389" w:type="pct"/>
            <w:noWrap/>
            <w:hideMark/>
          </w:tcPr>
          <w:p w14:paraId="02CF6D4F" w14:textId="77777777" w:rsidR="00721CA6" w:rsidRDefault="00721CA6" w:rsidP="006824CC">
            <w:pPr>
              <w:pStyle w:val="NumericTableBodyText"/>
              <w:jc w:val="center"/>
            </w:pPr>
            <w:r>
              <w:t>0.09</w:t>
            </w:r>
          </w:p>
        </w:tc>
        <w:tc>
          <w:tcPr>
            <w:tcW w:w="340" w:type="pct"/>
            <w:noWrap/>
            <w:hideMark/>
          </w:tcPr>
          <w:p w14:paraId="6AA10F18" w14:textId="2EFAF527" w:rsidR="00721CA6" w:rsidRDefault="00721CA6" w:rsidP="006824CC">
            <w:pPr>
              <w:pStyle w:val="NumericTableBodyText"/>
              <w:jc w:val="center"/>
            </w:pPr>
            <w:r w:rsidRPr="00F17CBC">
              <w:t>0.00</w:t>
            </w:r>
          </w:p>
        </w:tc>
        <w:tc>
          <w:tcPr>
            <w:tcW w:w="389" w:type="pct"/>
            <w:noWrap/>
            <w:hideMark/>
          </w:tcPr>
          <w:p w14:paraId="3FCCE9AE" w14:textId="77777777" w:rsidR="00721CA6" w:rsidRDefault="00721CA6" w:rsidP="006824CC">
            <w:pPr>
              <w:pStyle w:val="NumericTableBodyText"/>
              <w:jc w:val="center"/>
            </w:pPr>
            <w:r>
              <w:t>0.00</w:t>
            </w:r>
          </w:p>
        </w:tc>
        <w:tc>
          <w:tcPr>
            <w:tcW w:w="283" w:type="pct"/>
            <w:noWrap/>
            <w:hideMark/>
          </w:tcPr>
          <w:p w14:paraId="332DA083" w14:textId="77777777" w:rsidR="00721CA6" w:rsidRDefault="00721CA6" w:rsidP="006824CC">
            <w:pPr>
              <w:pStyle w:val="NumericTableBodyText"/>
              <w:jc w:val="center"/>
            </w:pPr>
            <w:r>
              <w:t>0.00</w:t>
            </w:r>
          </w:p>
        </w:tc>
        <w:tc>
          <w:tcPr>
            <w:tcW w:w="495" w:type="pct"/>
            <w:noWrap/>
            <w:hideMark/>
          </w:tcPr>
          <w:p w14:paraId="7873956E" w14:textId="77777777" w:rsidR="00721CA6" w:rsidRDefault="00721CA6" w:rsidP="006824CC">
            <w:pPr>
              <w:pStyle w:val="NumericTableBodyText"/>
              <w:jc w:val="center"/>
            </w:pPr>
            <w:r>
              <w:t>0.00</w:t>
            </w:r>
          </w:p>
        </w:tc>
        <w:tc>
          <w:tcPr>
            <w:tcW w:w="389" w:type="pct"/>
            <w:noWrap/>
            <w:hideMark/>
          </w:tcPr>
          <w:p w14:paraId="0538A6FC" w14:textId="77777777" w:rsidR="00721CA6" w:rsidRDefault="00721CA6" w:rsidP="006824CC">
            <w:pPr>
              <w:pStyle w:val="NumericTableBodyText"/>
              <w:jc w:val="center"/>
            </w:pPr>
            <w:r>
              <w:t>0.00</w:t>
            </w:r>
          </w:p>
        </w:tc>
        <w:tc>
          <w:tcPr>
            <w:tcW w:w="341" w:type="pct"/>
            <w:noWrap/>
            <w:hideMark/>
          </w:tcPr>
          <w:p w14:paraId="696AB523" w14:textId="77777777" w:rsidR="00721CA6" w:rsidRDefault="00721CA6" w:rsidP="006824CC">
            <w:pPr>
              <w:pStyle w:val="NumericTableBodyText"/>
              <w:jc w:val="center"/>
            </w:pPr>
            <w:r>
              <w:t>0.00</w:t>
            </w:r>
          </w:p>
        </w:tc>
        <w:tc>
          <w:tcPr>
            <w:tcW w:w="275" w:type="pct"/>
            <w:noWrap/>
            <w:hideMark/>
          </w:tcPr>
          <w:p w14:paraId="3DB3E445" w14:textId="77777777" w:rsidR="00721CA6" w:rsidRDefault="00721CA6" w:rsidP="006824CC">
            <w:pPr>
              <w:pStyle w:val="NumericTableBodyText"/>
              <w:jc w:val="center"/>
            </w:pPr>
            <w:r>
              <w:t>0.00</w:t>
            </w:r>
          </w:p>
        </w:tc>
        <w:tc>
          <w:tcPr>
            <w:tcW w:w="375" w:type="pct"/>
            <w:noWrap/>
            <w:hideMark/>
          </w:tcPr>
          <w:p w14:paraId="3948FBC4" w14:textId="77777777" w:rsidR="00721CA6" w:rsidRDefault="00721CA6" w:rsidP="006824CC">
            <w:pPr>
              <w:pStyle w:val="NumericTableBodyText"/>
              <w:jc w:val="center"/>
            </w:pPr>
            <w:r>
              <w:t>0.00</w:t>
            </w:r>
          </w:p>
        </w:tc>
        <w:tc>
          <w:tcPr>
            <w:tcW w:w="375" w:type="pct"/>
            <w:noWrap/>
            <w:hideMark/>
          </w:tcPr>
          <w:p w14:paraId="3FEF59BB" w14:textId="77777777" w:rsidR="00721CA6" w:rsidRDefault="00721CA6" w:rsidP="006824CC">
            <w:pPr>
              <w:pStyle w:val="NumericTableBodyText"/>
              <w:jc w:val="center"/>
            </w:pPr>
            <w:r>
              <w:t>0.00</w:t>
            </w:r>
          </w:p>
        </w:tc>
        <w:tc>
          <w:tcPr>
            <w:tcW w:w="375" w:type="pct"/>
            <w:noWrap/>
            <w:hideMark/>
          </w:tcPr>
          <w:p w14:paraId="5C52385E" w14:textId="77777777" w:rsidR="00721CA6" w:rsidRDefault="00721CA6" w:rsidP="006824CC">
            <w:pPr>
              <w:pStyle w:val="NumericTableBodyText"/>
              <w:jc w:val="center"/>
            </w:pPr>
            <w:r>
              <w:t>0.00</w:t>
            </w:r>
          </w:p>
        </w:tc>
      </w:tr>
      <w:tr w:rsidR="00721CA6" w14:paraId="357355EB" w14:textId="77777777" w:rsidTr="006D2BE8">
        <w:trPr>
          <w:trHeight w:val="290"/>
        </w:trPr>
        <w:tc>
          <w:tcPr>
            <w:tcW w:w="973" w:type="pct"/>
            <w:noWrap/>
            <w:hideMark/>
          </w:tcPr>
          <w:p w14:paraId="6E440516" w14:textId="77777777" w:rsidR="00721CA6" w:rsidRDefault="00721CA6" w:rsidP="00721CA6">
            <w:pPr>
              <w:pStyle w:val="NumericTableBodyText"/>
            </w:pPr>
            <w:r>
              <w:t xml:space="preserve">   Estuarine Shallow Mud</w:t>
            </w:r>
          </w:p>
        </w:tc>
        <w:tc>
          <w:tcPr>
            <w:tcW w:w="389" w:type="pct"/>
            <w:noWrap/>
            <w:hideMark/>
          </w:tcPr>
          <w:p w14:paraId="4283FD33" w14:textId="77777777" w:rsidR="00721CA6" w:rsidRDefault="00721CA6" w:rsidP="006824CC">
            <w:pPr>
              <w:pStyle w:val="NumericTableBodyText"/>
              <w:jc w:val="center"/>
            </w:pPr>
            <w:r>
              <w:t>0.75</w:t>
            </w:r>
          </w:p>
        </w:tc>
        <w:tc>
          <w:tcPr>
            <w:tcW w:w="340" w:type="pct"/>
            <w:noWrap/>
            <w:hideMark/>
          </w:tcPr>
          <w:p w14:paraId="5C95700E" w14:textId="6C9BB135" w:rsidR="00721CA6" w:rsidRDefault="00721CA6" w:rsidP="006824CC">
            <w:pPr>
              <w:pStyle w:val="NumericTableBodyText"/>
              <w:jc w:val="center"/>
            </w:pPr>
            <w:r w:rsidRPr="00F17CBC">
              <w:t>0.25</w:t>
            </w:r>
          </w:p>
        </w:tc>
        <w:tc>
          <w:tcPr>
            <w:tcW w:w="389" w:type="pct"/>
            <w:noWrap/>
            <w:hideMark/>
          </w:tcPr>
          <w:p w14:paraId="6BF8C3D1" w14:textId="77777777" w:rsidR="00721CA6" w:rsidRDefault="00721CA6" w:rsidP="006824CC">
            <w:pPr>
              <w:pStyle w:val="NumericTableBodyText"/>
              <w:jc w:val="center"/>
            </w:pPr>
            <w:r>
              <w:t>0.00</w:t>
            </w:r>
          </w:p>
        </w:tc>
        <w:tc>
          <w:tcPr>
            <w:tcW w:w="283" w:type="pct"/>
            <w:noWrap/>
            <w:hideMark/>
          </w:tcPr>
          <w:p w14:paraId="417D16FF" w14:textId="77777777" w:rsidR="00721CA6" w:rsidRDefault="00721CA6" w:rsidP="006824CC">
            <w:pPr>
              <w:pStyle w:val="NumericTableBodyText"/>
              <w:jc w:val="center"/>
            </w:pPr>
            <w:r>
              <w:t>0.00</w:t>
            </w:r>
          </w:p>
        </w:tc>
        <w:tc>
          <w:tcPr>
            <w:tcW w:w="495" w:type="pct"/>
            <w:noWrap/>
            <w:hideMark/>
          </w:tcPr>
          <w:p w14:paraId="76E80807" w14:textId="77777777" w:rsidR="00721CA6" w:rsidRDefault="00721CA6" w:rsidP="006824CC">
            <w:pPr>
              <w:pStyle w:val="NumericTableBodyText"/>
              <w:jc w:val="center"/>
            </w:pPr>
            <w:r>
              <w:t>0.00</w:t>
            </w:r>
          </w:p>
        </w:tc>
        <w:tc>
          <w:tcPr>
            <w:tcW w:w="389" w:type="pct"/>
            <w:noWrap/>
            <w:hideMark/>
          </w:tcPr>
          <w:p w14:paraId="3E88FB1D" w14:textId="77777777" w:rsidR="00721CA6" w:rsidRDefault="00721CA6" w:rsidP="006824CC">
            <w:pPr>
              <w:pStyle w:val="NumericTableBodyText"/>
              <w:jc w:val="center"/>
            </w:pPr>
            <w:r>
              <w:t>0.00</w:t>
            </w:r>
          </w:p>
        </w:tc>
        <w:tc>
          <w:tcPr>
            <w:tcW w:w="341" w:type="pct"/>
            <w:noWrap/>
            <w:hideMark/>
          </w:tcPr>
          <w:p w14:paraId="28166A11" w14:textId="77777777" w:rsidR="00721CA6" w:rsidRDefault="00721CA6" w:rsidP="006824CC">
            <w:pPr>
              <w:pStyle w:val="NumericTableBodyText"/>
              <w:jc w:val="center"/>
            </w:pPr>
            <w:r>
              <w:t>0.00</w:t>
            </w:r>
          </w:p>
        </w:tc>
        <w:tc>
          <w:tcPr>
            <w:tcW w:w="275" w:type="pct"/>
            <w:noWrap/>
            <w:hideMark/>
          </w:tcPr>
          <w:p w14:paraId="7EEFE28B" w14:textId="77777777" w:rsidR="00721CA6" w:rsidRDefault="00721CA6" w:rsidP="006824CC">
            <w:pPr>
              <w:pStyle w:val="NumericTableBodyText"/>
              <w:jc w:val="center"/>
            </w:pPr>
            <w:r>
              <w:t>0.00</w:t>
            </w:r>
          </w:p>
        </w:tc>
        <w:tc>
          <w:tcPr>
            <w:tcW w:w="375" w:type="pct"/>
            <w:noWrap/>
            <w:hideMark/>
          </w:tcPr>
          <w:p w14:paraId="53D2DC91" w14:textId="77777777" w:rsidR="00721CA6" w:rsidRDefault="00721CA6" w:rsidP="006824CC">
            <w:pPr>
              <w:pStyle w:val="NumericTableBodyText"/>
              <w:jc w:val="center"/>
            </w:pPr>
            <w:r>
              <w:t>0.00</w:t>
            </w:r>
          </w:p>
        </w:tc>
        <w:tc>
          <w:tcPr>
            <w:tcW w:w="375" w:type="pct"/>
            <w:noWrap/>
            <w:hideMark/>
          </w:tcPr>
          <w:p w14:paraId="5B647A12" w14:textId="77777777" w:rsidR="00721CA6" w:rsidRDefault="00721CA6" w:rsidP="006824CC">
            <w:pPr>
              <w:pStyle w:val="NumericTableBodyText"/>
              <w:jc w:val="center"/>
            </w:pPr>
            <w:r>
              <w:t>0.00</w:t>
            </w:r>
          </w:p>
        </w:tc>
        <w:tc>
          <w:tcPr>
            <w:tcW w:w="375" w:type="pct"/>
            <w:noWrap/>
            <w:hideMark/>
          </w:tcPr>
          <w:p w14:paraId="38ABE4BF" w14:textId="77777777" w:rsidR="00721CA6" w:rsidRDefault="00721CA6" w:rsidP="006824CC">
            <w:pPr>
              <w:pStyle w:val="NumericTableBodyText"/>
              <w:jc w:val="center"/>
            </w:pPr>
            <w:r>
              <w:t>0.00</w:t>
            </w:r>
          </w:p>
        </w:tc>
      </w:tr>
      <w:tr w:rsidR="00721CA6" w14:paraId="31663197" w14:textId="77777777" w:rsidTr="006D2BE8">
        <w:trPr>
          <w:trHeight w:val="290"/>
        </w:trPr>
        <w:tc>
          <w:tcPr>
            <w:tcW w:w="973" w:type="pct"/>
            <w:noWrap/>
            <w:hideMark/>
          </w:tcPr>
          <w:p w14:paraId="24B3ECBE" w14:textId="77777777" w:rsidR="00721CA6" w:rsidRDefault="00721CA6" w:rsidP="00721CA6">
            <w:pPr>
              <w:pStyle w:val="NumericTableBodyText"/>
            </w:pPr>
            <w:r>
              <w:t xml:space="preserve">   Estuarine Shallow Rocky Reef</w:t>
            </w:r>
          </w:p>
        </w:tc>
        <w:tc>
          <w:tcPr>
            <w:tcW w:w="389" w:type="pct"/>
            <w:noWrap/>
            <w:hideMark/>
          </w:tcPr>
          <w:p w14:paraId="258DFCBB" w14:textId="77777777" w:rsidR="00721CA6" w:rsidRDefault="00721CA6" w:rsidP="006824CC">
            <w:pPr>
              <w:pStyle w:val="NumericTableBodyText"/>
              <w:jc w:val="center"/>
            </w:pPr>
            <w:r>
              <w:t>0.98</w:t>
            </w:r>
          </w:p>
        </w:tc>
        <w:tc>
          <w:tcPr>
            <w:tcW w:w="340" w:type="pct"/>
            <w:noWrap/>
            <w:hideMark/>
          </w:tcPr>
          <w:p w14:paraId="53256541" w14:textId="2BEA2881" w:rsidR="00721CA6" w:rsidRDefault="00721CA6" w:rsidP="006824CC">
            <w:pPr>
              <w:pStyle w:val="NumericTableBodyText"/>
              <w:jc w:val="center"/>
            </w:pPr>
            <w:r w:rsidRPr="00F17CBC">
              <w:t>0.00</w:t>
            </w:r>
          </w:p>
        </w:tc>
        <w:tc>
          <w:tcPr>
            <w:tcW w:w="389" w:type="pct"/>
            <w:noWrap/>
            <w:hideMark/>
          </w:tcPr>
          <w:p w14:paraId="5CAA47DA" w14:textId="77777777" w:rsidR="00721CA6" w:rsidRDefault="00721CA6" w:rsidP="006824CC">
            <w:pPr>
              <w:pStyle w:val="NumericTableBodyText"/>
              <w:jc w:val="center"/>
            </w:pPr>
            <w:r>
              <w:t>0.00</w:t>
            </w:r>
          </w:p>
        </w:tc>
        <w:tc>
          <w:tcPr>
            <w:tcW w:w="283" w:type="pct"/>
            <w:noWrap/>
            <w:hideMark/>
          </w:tcPr>
          <w:p w14:paraId="0B935CDA" w14:textId="77777777" w:rsidR="00721CA6" w:rsidRDefault="00721CA6" w:rsidP="006824CC">
            <w:pPr>
              <w:pStyle w:val="NumericTableBodyText"/>
              <w:jc w:val="center"/>
            </w:pPr>
            <w:r>
              <w:t>0.00</w:t>
            </w:r>
          </w:p>
        </w:tc>
        <w:tc>
          <w:tcPr>
            <w:tcW w:w="495" w:type="pct"/>
            <w:noWrap/>
            <w:hideMark/>
          </w:tcPr>
          <w:p w14:paraId="2F5DC4D4" w14:textId="77777777" w:rsidR="00721CA6" w:rsidRDefault="00721CA6" w:rsidP="006824CC">
            <w:pPr>
              <w:pStyle w:val="NumericTableBodyText"/>
              <w:jc w:val="center"/>
            </w:pPr>
            <w:r>
              <w:t>0.00</w:t>
            </w:r>
          </w:p>
        </w:tc>
        <w:tc>
          <w:tcPr>
            <w:tcW w:w="389" w:type="pct"/>
            <w:noWrap/>
            <w:hideMark/>
          </w:tcPr>
          <w:p w14:paraId="3B54C43F" w14:textId="77777777" w:rsidR="00721CA6" w:rsidRDefault="00721CA6" w:rsidP="006824CC">
            <w:pPr>
              <w:pStyle w:val="NumericTableBodyText"/>
              <w:jc w:val="center"/>
            </w:pPr>
            <w:r>
              <w:t>0.00</w:t>
            </w:r>
          </w:p>
        </w:tc>
        <w:tc>
          <w:tcPr>
            <w:tcW w:w="341" w:type="pct"/>
            <w:noWrap/>
            <w:hideMark/>
          </w:tcPr>
          <w:p w14:paraId="3DF96673" w14:textId="77777777" w:rsidR="00721CA6" w:rsidRDefault="00721CA6" w:rsidP="006824CC">
            <w:pPr>
              <w:pStyle w:val="NumericTableBodyText"/>
              <w:jc w:val="center"/>
            </w:pPr>
            <w:r>
              <w:t>0.00</w:t>
            </w:r>
          </w:p>
        </w:tc>
        <w:tc>
          <w:tcPr>
            <w:tcW w:w="275" w:type="pct"/>
            <w:noWrap/>
            <w:hideMark/>
          </w:tcPr>
          <w:p w14:paraId="23DC2125" w14:textId="77777777" w:rsidR="00721CA6" w:rsidRDefault="00721CA6" w:rsidP="006824CC">
            <w:pPr>
              <w:pStyle w:val="NumericTableBodyText"/>
              <w:jc w:val="center"/>
            </w:pPr>
            <w:r>
              <w:t>0.00</w:t>
            </w:r>
          </w:p>
        </w:tc>
        <w:tc>
          <w:tcPr>
            <w:tcW w:w="375" w:type="pct"/>
            <w:noWrap/>
            <w:hideMark/>
          </w:tcPr>
          <w:p w14:paraId="4EF05A56" w14:textId="77777777" w:rsidR="00721CA6" w:rsidRDefault="00721CA6" w:rsidP="006824CC">
            <w:pPr>
              <w:pStyle w:val="NumericTableBodyText"/>
              <w:jc w:val="center"/>
            </w:pPr>
            <w:r>
              <w:t>0.00</w:t>
            </w:r>
          </w:p>
        </w:tc>
        <w:tc>
          <w:tcPr>
            <w:tcW w:w="375" w:type="pct"/>
            <w:noWrap/>
            <w:hideMark/>
          </w:tcPr>
          <w:p w14:paraId="75C68389" w14:textId="77777777" w:rsidR="00721CA6" w:rsidRDefault="00721CA6" w:rsidP="006824CC">
            <w:pPr>
              <w:pStyle w:val="NumericTableBodyText"/>
              <w:jc w:val="center"/>
            </w:pPr>
            <w:r>
              <w:t>0.00</w:t>
            </w:r>
          </w:p>
        </w:tc>
        <w:tc>
          <w:tcPr>
            <w:tcW w:w="375" w:type="pct"/>
            <w:noWrap/>
            <w:hideMark/>
          </w:tcPr>
          <w:p w14:paraId="5BB106FE" w14:textId="77777777" w:rsidR="00721CA6" w:rsidRDefault="00721CA6" w:rsidP="006824CC">
            <w:pPr>
              <w:pStyle w:val="NumericTableBodyText"/>
              <w:jc w:val="center"/>
            </w:pPr>
            <w:r>
              <w:t>0.00</w:t>
            </w:r>
          </w:p>
        </w:tc>
      </w:tr>
      <w:tr w:rsidR="00721CA6" w14:paraId="0EA44A3A" w14:textId="77777777" w:rsidTr="006D2BE8">
        <w:trPr>
          <w:trHeight w:val="290"/>
        </w:trPr>
        <w:tc>
          <w:tcPr>
            <w:tcW w:w="973" w:type="pct"/>
            <w:noWrap/>
            <w:hideMark/>
          </w:tcPr>
          <w:p w14:paraId="3889363D" w14:textId="77777777" w:rsidR="00721CA6" w:rsidRDefault="00721CA6" w:rsidP="00721CA6">
            <w:pPr>
              <w:pStyle w:val="NumericTableBodyText"/>
            </w:pPr>
            <w:r>
              <w:t xml:space="preserve">   Estuarine Shallow Sand</w:t>
            </w:r>
          </w:p>
        </w:tc>
        <w:tc>
          <w:tcPr>
            <w:tcW w:w="389" w:type="pct"/>
            <w:noWrap/>
            <w:hideMark/>
          </w:tcPr>
          <w:p w14:paraId="02F28779" w14:textId="77777777" w:rsidR="00721CA6" w:rsidRDefault="00721CA6" w:rsidP="006824CC">
            <w:pPr>
              <w:pStyle w:val="NumericTableBodyText"/>
              <w:jc w:val="center"/>
            </w:pPr>
            <w:r>
              <w:t>0.00</w:t>
            </w:r>
          </w:p>
        </w:tc>
        <w:tc>
          <w:tcPr>
            <w:tcW w:w="340" w:type="pct"/>
            <w:noWrap/>
            <w:hideMark/>
          </w:tcPr>
          <w:p w14:paraId="2D43E11C" w14:textId="5120A638" w:rsidR="00721CA6" w:rsidRDefault="00721CA6" w:rsidP="006824CC">
            <w:pPr>
              <w:pStyle w:val="NumericTableBodyText"/>
              <w:jc w:val="center"/>
            </w:pPr>
            <w:r w:rsidRPr="00F17CBC">
              <w:t>0.00</w:t>
            </w:r>
          </w:p>
        </w:tc>
        <w:tc>
          <w:tcPr>
            <w:tcW w:w="389" w:type="pct"/>
            <w:noWrap/>
            <w:hideMark/>
          </w:tcPr>
          <w:p w14:paraId="201FB2D6" w14:textId="77777777" w:rsidR="00721CA6" w:rsidRDefault="00721CA6" w:rsidP="006824CC">
            <w:pPr>
              <w:pStyle w:val="NumericTableBodyText"/>
              <w:jc w:val="center"/>
            </w:pPr>
            <w:r>
              <w:t>0.00</w:t>
            </w:r>
          </w:p>
        </w:tc>
        <w:tc>
          <w:tcPr>
            <w:tcW w:w="283" w:type="pct"/>
            <w:noWrap/>
            <w:hideMark/>
          </w:tcPr>
          <w:p w14:paraId="7B1C870B" w14:textId="77777777" w:rsidR="00721CA6" w:rsidRDefault="00721CA6" w:rsidP="006824CC">
            <w:pPr>
              <w:pStyle w:val="NumericTableBodyText"/>
              <w:jc w:val="center"/>
            </w:pPr>
            <w:r>
              <w:t>0.00</w:t>
            </w:r>
          </w:p>
        </w:tc>
        <w:tc>
          <w:tcPr>
            <w:tcW w:w="495" w:type="pct"/>
            <w:noWrap/>
            <w:hideMark/>
          </w:tcPr>
          <w:p w14:paraId="10759FE5" w14:textId="77777777" w:rsidR="00721CA6" w:rsidRDefault="00721CA6" w:rsidP="006824CC">
            <w:pPr>
              <w:pStyle w:val="NumericTableBodyText"/>
              <w:jc w:val="center"/>
            </w:pPr>
            <w:r>
              <w:t>0.00</w:t>
            </w:r>
          </w:p>
        </w:tc>
        <w:tc>
          <w:tcPr>
            <w:tcW w:w="389" w:type="pct"/>
            <w:noWrap/>
            <w:hideMark/>
          </w:tcPr>
          <w:p w14:paraId="0B83C114" w14:textId="77777777" w:rsidR="00721CA6" w:rsidRDefault="00721CA6" w:rsidP="006824CC">
            <w:pPr>
              <w:pStyle w:val="NumericTableBodyText"/>
              <w:jc w:val="center"/>
            </w:pPr>
            <w:r>
              <w:t>0.00</w:t>
            </w:r>
          </w:p>
        </w:tc>
        <w:tc>
          <w:tcPr>
            <w:tcW w:w="341" w:type="pct"/>
            <w:noWrap/>
            <w:hideMark/>
          </w:tcPr>
          <w:p w14:paraId="5892C82C" w14:textId="77777777" w:rsidR="00721CA6" w:rsidRDefault="00721CA6" w:rsidP="006824CC">
            <w:pPr>
              <w:pStyle w:val="NumericTableBodyText"/>
              <w:jc w:val="center"/>
            </w:pPr>
            <w:r>
              <w:t>0.00</w:t>
            </w:r>
          </w:p>
        </w:tc>
        <w:tc>
          <w:tcPr>
            <w:tcW w:w="275" w:type="pct"/>
            <w:noWrap/>
            <w:hideMark/>
          </w:tcPr>
          <w:p w14:paraId="12162AC3" w14:textId="77777777" w:rsidR="00721CA6" w:rsidRDefault="00721CA6" w:rsidP="006824CC">
            <w:pPr>
              <w:pStyle w:val="NumericTableBodyText"/>
              <w:jc w:val="center"/>
            </w:pPr>
            <w:r>
              <w:t>0.00</w:t>
            </w:r>
          </w:p>
        </w:tc>
        <w:tc>
          <w:tcPr>
            <w:tcW w:w="375" w:type="pct"/>
            <w:noWrap/>
            <w:hideMark/>
          </w:tcPr>
          <w:p w14:paraId="77732818" w14:textId="77777777" w:rsidR="00721CA6" w:rsidRDefault="00721CA6" w:rsidP="006824CC">
            <w:pPr>
              <w:pStyle w:val="NumericTableBodyText"/>
              <w:jc w:val="center"/>
            </w:pPr>
            <w:r>
              <w:t>0.00</w:t>
            </w:r>
          </w:p>
        </w:tc>
        <w:tc>
          <w:tcPr>
            <w:tcW w:w="375" w:type="pct"/>
            <w:noWrap/>
            <w:hideMark/>
          </w:tcPr>
          <w:p w14:paraId="17D615D6" w14:textId="77777777" w:rsidR="00721CA6" w:rsidRDefault="00721CA6" w:rsidP="006824CC">
            <w:pPr>
              <w:pStyle w:val="NumericTableBodyText"/>
              <w:jc w:val="center"/>
            </w:pPr>
            <w:r>
              <w:t>0.00</w:t>
            </w:r>
          </w:p>
        </w:tc>
        <w:tc>
          <w:tcPr>
            <w:tcW w:w="375" w:type="pct"/>
            <w:noWrap/>
            <w:hideMark/>
          </w:tcPr>
          <w:p w14:paraId="0B1062A0" w14:textId="77777777" w:rsidR="00721CA6" w:rsidRDefault="00721CA6" w:rsidP="006824CC">
            <w:pPr>
              <w:pStyle w:val="NumericTableBodyText"/>
              <w:jc w:val="center"/>
            </w:pPr>
            <w:r>
              <w:t>0.00</w:t>
            </w:r>
          </w:p>
        </w:tc>
      </w:tr>
      <w:tr w:rsidR="00721CA6" w14:paraId="7AFD116F" w14:textId="77777777" w:rsidTr="00A92AC8">
        <w:trPr>
          <w:trHeight w:val="290"/>
        </w:trPr>
        <w:tc>
          <w:tcPr>
            <w:tcW w:w="973" w:type="pct"/>
            <w:noWrap/>
            <w:hideMark/>
          </w:tcPr>
          <w:p w14:paraId="4FC04C17" w14:textId="77777777" w:rsidR="00721CA6" w:rsidRDefault="00721CA6" w:rsidP="00721CA6">
            <w:pPr>
              <w:pStyle w:val="NumericTableBodyText"/>
            </w:pPr>
            <w:r>
              <w:t xml:space="preserve">   High Current Deep Gravel</w:t>
            </w:r>
          </w:p>
        </w:tc>
        <w:tc>
          <w:tcPr>
            <w:tcW w:w="389" w:type="pct"/>
            <w:shd w:val="clear" w:color="auto" w:fill="D9D9D9" w:themeFill="background1" w:themeFillShade="D9"/>
            <w:noWrap/>
            <w:hideMark/>
          </w:tcPr>
          <w:p w14:paraId="1F33F0F7" w14:textId="77777777" w:rsidR="00721CA6" w:rsidRPr="00A92AC8" w:rsidRDefault="00721CA6" w:rsidP="006824CC">
            <w:pPr>
              <w:pStyle w:val="NumericTableBodyText"/>
              <w:jc w:val="center"/>
              <w:rPr>
                <w:b/>
                <w:bCs/>
              </w:rPr>
            </w:pPr>
            <w:r w:rsidRPr="00A92AC8">
              <w:rPr>
                <w:b/>
                <w:bCs/>
              </w:rPr>
              <w:t>17.79</w:t>
            </w:r>
          </w:p>
        </w:tc>
        <w:tc>
          <w:tcPr>
            <w:tcW w:w="340" w:type="pct"/>
            <w:shd w:val="clear" w:color="auto" w:fill="D9D9D9" w:themeFill="background1" w:themeFillShade="D9"/>
            <w:noWrap/>
            <w:hideMark/>
          </w:tcPr>
          <w:p w14:paraId="26AFE8B5" w14:textId="6C958583" w:rsidR="00721CA6" w:rsidRPr="0004585F" w:rsidRDefault="00721CA6" w:rsidP="006824CC">
            <w:pPr>
              <w:pStyle w:val="NumericTableBodyText"/>
              <w:jc w:val="center"/>
              <w:rPr>
                <w:b/>
                <w:bCs/>
              </w:rPr>
            </w:pPr>
            <w:r w:rsidRPr="0004585F">
              <w:rPr>
                <w:b/>
                <w:bCs/>
              </w:rPr>
              <w:t>17.79</w:t>
            </w:r>
          </w:p>
        </w:tc>
        <w:tc>
          <w:tcPr>
            <w:tcW w:w="389" w:type="pct"/>
            <w:noWrap/>
            <w:hideMark/>
          </w:tcPr>
          <w:p w14:paraId="457F2B57" w14:textId="77777777" w:rsidR="00721CA6" w:rsidRDefault="00721CA6" w:rsidP="006824CC">
            <w:pPr>
              <w:pStyle w:val="NumericTableBodyText"/>
              <w:jc w:val="center"/>
            </w:pPr>
            <w:r>
              <w:t>0.00</w:t>
            </w:r>
          </w:p>
        </w:tc>
        <w:tc>
          <w:tcPr>
            <w:tcW w:w="283" w:type="pct"/>
            <w:shd w:val="clear" w:color="auto" w:fill="D9D9D9" w:themeFill="background1" w:themeFillShade="D9"/>
            <w:noWrap/>
            <w:hideMark/>
          </w:tcPr>
          <w:p w14:paraId="3AAE7C4D" w14:textId="77777777" w:rsidR="00721CA6" w:rsidRPr="00A92AC8" w:rsidRDefault="00721CA6" w:rsidP="006824CC">
            <w:pPr>
              <w:pStyle w:val="NumericTableBodyText"/>
              <w:jc w:val="center"/>
              <w:rPr>
                <w:b/>
                <w:bCs/>
              </w:rPr>
            </w:pPr>
            <w:r w:rsidRPr="00A92AC8">
              <w:rPr>
                <w:b/>
                <w:bCs/>
              </w:rPr>
              <w:t>17.79</w:t>
            </w:r>
          </w:p>
        </w:tc>
        <w:tc>
          <w:tcPr>
            <w:tcW w:w="495" w:type="pct"/>
            <w:noWrap/>
            <w:hideMark/>
          </w:tcPr>
          <w:p w14:paraId="52E36BB1" w14:textId="77777777" w:rsidR="00721CA6" w:rsidRDefault="00721CA6" w:rsidP="006824CC">
            <w:pPr>
              <w:pStyle w:val="NumericTableBodyText"/>
              <w:jc w:val="center"/>
            </w:pPr>
            <w:r>
              <w:t>0.00</w:t>
            </w:r>
          </w:p>
        </w:tc>
        <w:tc>
          <w:tcPr>
            <w:tcW w:w="389" w:type="pct"/>
            <w:noWrap/>
            <w:hideMark/>
          </w:tcPr>
          <w:p w14:paraId="79A73758" w14:textId="77777777" w:rsidR="00721CA6" w:rsidRDefault="00721CA6" w:rsidP="006824CC">
            <w:pPr>
              <w:pStyle w:val="NumericTableBodyText"/>
              <w:jc w:val="center"/>
            </w:pPr>
            <w:r>
              <w:t>0.00</w:t>
            </w:r>
          </w:p>
        </w:tc>
        <w:tc>
          <w:tcPr>
            <w:tcW w:w="341" w:type="pct"/>
            <w:noWrap/>
            <w:hideMark/>
          </w:tcPr>
          <w:p w14:paraId="1F032734" w14:textId="77777777" w:rsidR="00721CA6" w:rsidRDefault="00721CA6" w:rsidP="006824CC">
            <w:pPr>
              <w:pStyle w:val="NumericTableBodyText"/>
              <w:jc w:val="center"/>
            </w:pPr>
            <w:r>
              <w:t>0.00</w:t>
            </w:r>
          </w:p>
        </w:tc>
        <w:tc>
          <w:tcPr>
            <w:tcW w:w="275" w:type="pct"/>
            <w:noWrap/>
            <w:hideMark/>
          </w:tcPr>
          <w:p w14:paraId="5703AFA9" w14:textId="77777777" w:rsidR="00721CA6" w:rsidRDefault="00721CA6" w:rsidP="006824CC">
            <w:pPr>
              <w:pStyle w:val="NumericTableBodyText"/>
              <w:jc w:val="center"/>
            </w:pPr>
            <w:r>
              <w:t>0.00</w:t>
            </w:r>
          </w:p>
        </w:tc>
        <w:tc>
          <w:tcPr>
            <w:tcW w:w="375" w:type="pct"/>
            <w:noWrap/>
            <w:hideMark/>
          </w:tcPr>
          <w:p w14:paraId="4376C1F5" w14:textId="77777777" w:rsidR="00721CA6" w:rsidRDefault="00721CA6" w:rsidP="006824CC">
            <w:pPr>
              <w:pStyle w:val="NumericTableBodyText"/>
              <w:jc w:val="center"/>
            </w:pPr>
            <w:r>
              <w:t>0.00</w:t>
            </w:r>
          </w:p>
        </w:tc>
        <w:tc>
          <w:tcPr>
            <w:tcW w:w="375" w:type="pct"/>
            <w:noWrap/>
            <w:hideMark/>
          </w:tcPr>
          <w:p w14:paraId="3DFBAC7F" w14:textId="77777777" w:rsidR="00721CA6" w:rsidRDefault="00721CA6" w:rsidP="006824CC">
            <w:pPr>
              <w:pStyle w:val="NumericTableBodyText"/>
              <w:jc w:val="center"/>
            </w:pPr>
            <w:r>
              <w:t>0.00</w:t>
            </w:r>
          </w:p>
        </w:tc>
        <w:tc>
          <w:tcPr>
            <w:tcW w:w="375" w:type="pct"/>
            <w:noWrap/>
            <w:hideMark/>
          </w:tcPr>
          <w:p w14:paraId="7B154B77" w14:textId="77777777" w:rsidR="00721CA6" w:rsidRDefault="00721CA6" w:rsidP="006824CC">
            <w:pPr>
              <w:pStyle w:val="NumericTableBodyText"/>
              <w:jc w:val="center"/>
            </w:pPr>
            <w:r>
              <w:t>0.00</w:t>
            </w:r>
          </w:p>
        </w:tc>
      </w:tr>
      <w:tr w:rsidR="00721CA6" w14:paraId="3D01009C" w14:textId="77777777" w:rsidTr="006D2BE8">
        <w:trPr>
          <w:trHeight w:val="290"/>
        </w:trPr>
        <w:tc>
          <w:tcPr>
            <w:tcW w:w="973" w:type="pct"/>
            <w:noWrap/>
            <w:hideMark/>
          </w:tcPr>
          <w:p w14:paraId="5992BD3E" w14:textId="77777777" w:rsidR="00721CA6" w:rsidRDefault="00721CA6" w:rsidP="00721CA6">
            <w:pPr>
              <w:pStyle w:val="NumericTableBodyText"/>
            </w:pPr>
            <w:r>
              <w:t xml:space="preserve">   High Current Deep Mud</w:t>
            </w:r>
          </w:p>
        </w:tc>
        <w:tc>
          <w:tcPr>
            <w:tcW w:w="389" w:type="pct"/>
            <w:noWrap/>
            <w:hideMark/>
          </w:tcPr>
          <w:p w14:paraId="6D72DF58" w14:textId="77777777" w:rsidR="00721CA6" w:rsidRDefault="00721CA6" w:rsidP="006824CC">
            <w:pPr>
              <w:pStyle w:val="NumericTableBodyText"/>
              <w:jc w:val="center"/>
            </w:pPr>
            <w:r>
              <w:t>0.00</w:t>
            </w:r>
          </w:p>
        </w:tc>
        <w:tc>
          <w:tcPr>
            <w:tcW w:w="340" w:type="pct"/>
            <w:noWrap/>
            <w:hideMark/>
          </w:tcPr>
          <w:p w14:paraId="6AEF1B6B" w14:textId="3F2FE442" w:rsidR="00721CA6" w:rsidRDefault="00721CA6" w:rsidP="006824CC">
            <w:pPr>
              <w:pStyle w:val="NumericTableBodyText"/>
              <w:jc w:val="center"/>
            </w:pPr>
            <w:r w:rsidRPr="00F17CBC">
              <w:t>0.00</w:t>
            </w:r>
          </w:p>
        </w:tc>
        <w:tc>
          <w:tcPr>
            <w:tcW w:w="389" w:type="pct"/>
            <w:noWrap/>
            <w:hideMark/>
          </w:tcPr>
          <w:p w14:paraId="71FBB9CD" w14:textId="77777777" w:rsidR="00721CA6" w:rsidRDefault="00721CA6" w:rsidP="006824CC">
            <w:pPr>
              <w:pStyle w:val="NumericTableBodyText"/>
              <w:jc w:val="center"/>
            </w:pPr>
            <w:r>
              <w:t>0.00</w:t>
            </w:r>
          </w:p>
        </w:tc>
        <w:tc>
          <w:tcPr>
            <w:tcW w:w="283" w:type="pct"/>
            <w:noWrap/>
            <w:hideMark/>
          </w:tcPr>
          <w:p w14:paraId="6113D6E5" w14:textId="77777777" w:rsidR="00721CA6" w:rsidRDefault="00721CA6" w:rsidP="006824CC">
            <w:pPr>
              <w:pStyle w:val="NumericTableBodyText"/>
              <w:jc w:val="center"/>
            </w:pPr>
            <w:r>
              <w:t>0.00</w:t>
            </w:r>
          </w:p>
        </w:tc>
        <w:tc>
          <w:tcPr>
            <w:tcW w:w="495" w:type="pct"/>
            <w:noWrap/>
            <w:hideMark/>
          </w:tcPr>
          <w:p w14:paraId="5127FEE9" w14:textId="77777777" w:rsidR="00721CA6" w:rsidRDefault="00721CA6" w:rsidP="006824CC">
            <w:pPr>
              <w:pStyle w:val="NumericTableBodyText"/>
              <w:jc w:val="center"/>
            </w:pPr>
            <w:r>
              <w:t>0.00</w:t>
            </w:r>
          </w:p>
        </w:tc>
        <w:tc>
          <w:tcPr>
            <w:tcW w:w="389" w:type="pct"/>
            <w:noWrap/>
            <w:hideMark/>
          </w:tcPr>
          <w:p w14:paraId="066B03D2" w14:textId="77777777" w:rsidR="00721CA6" w:rsidRDefault="00721CA6" w:rsidP="006824CC">
            <w:pPr>
              <w:pStyle w:val="NumericTableBodyText"/>
              <w:jc w:val="center"/>
            </w:pPr>
            <w:r>
              <w:t>0.00</w:t>
            </w:r>
          </w:p>
        </w:tc>
        <w:tc>
          <w:tcPr>
            <w:tcW w:w="341" w:type="pct"/>
            <w:noWrap/>
            <w:hideMark/>
          </w:tcPr>
          <w:p w14:paraId="527E343A" w14:textId="77777777" w:rsidR="00721CA6" w:rsidRDefault="00721CA6" w:rsidP="006824CC">
            <w:pPr>
              <w:pStyle w:val="NumericTableBodyText"/>
              <w:jc w:val="center"/>
            </w:pPr>
            <w:r>
              <w:t>0.00</w:t>
            </w:r>
          </w:p>
        </w:tc>
        <w:tc>
          <w:tcPr>
            <w:tcW w:w="275" w:type="pct"/>
            <w:noWrap/>
            <w:hideMark/>
          </w:tcPr>
          <w:p w14:paraId="4EA683F7" w14:textId="77777777" w:rsidR="00721CA6" w:rsidRDefault="00721CA6" w:rsidP="006824CC">
            <w:pPr>
              <w:pStyle w:val="NumericTableBodyText"/>
              <w:jc w:val="center"/>
            </w:pPr>
            <w:r>
              <w:t>0.00</w:t>
            </w:r>
          </w:p>
        </w:tc>
        <w:tc>
          <w:tcPr>
            <w:tcW w:w="375" w:type="pct"/>
            <w:noWrap/>
            <w:hideMark/>
          </w:tcPr>
          <w:p w14:paraId="65216DF9" w14:textId="77777777" w:rsidR="00721CA6" w:rsidRDefault="00721CA6" w:rsidP="006824CC">
            <w:pPr>
              <w:pStyle w:val="NumericTableBodyText"/>
              <w:jc w:val="center"/>
            </w:pPr>
            <w:r>
              <w:t>0.00</w:t>
            </w:r>
          </w:p>
        </w:tc>
        <w:tc>
          <w:tcPr>
            <w:tcW w:w="375" w:type="pct"/>
            <w:noWrap/>
            <w:hideMark/>
          </w:tcPr>
          <w:p w14:paraId="4E84E217" w14:textId="77777777" w:rsidR="00721CA6" w:rsidRDefault="00721CA6" w:rsidP="006824CC">
            <w:pPr>
              <w:pStyle w:val="NumericTableBodyText"/>
              <w:jc w:val="center"/>
            </w:pPr>
            <w:r>
              <w:t>0.00</w:t>
            </w:r>
          </w:p>
        </w:tc>
        <w:tc>
          <w:tcPr>
            <w:tcW w:w="375" w:type="pct"/>
            <w:noWrap/>
            <w:hideMark/>
          </w:tcPr>
          <w:p w14:paraId="5AE27721" w14:textId="77777777" w:rsidR="00721CA6" w:rsidRDefault="00721CA6" w:rsidP="006824CC">
            <w:pPr>
              <w:pStyle w:val="NumericTableBodyText"/>
              <w:jc w:val="center"/>
            </w:pPr>
            <w:r>
              <w:t>0.00</w:t>
            </w:r>
          </w:p>
        </w:tc>
      </w:tr>
      <w:tr w:rsidR="00721CA6" w14:paraId="12019CD8" w14:textId="77777777" w:rsidTr="00A92AC8">
        <w:trPr>
          <w:trHeight w:val="290"/>
        </w:trPr>
        <w:tc>
          <w:tcPr>
            <w:tcW w:w="973" w:type="pct"/>
            <w:noWrap/>
            <w:hideMark/>
          </w:tcPr>
          <w:p w14:paraId="6A812F6B" w14:textId="77777777" w:rsidR="00721CA6" w:rsidRDefault="00721CA6" w:rsidP="00721CA6">
            <w:pPr>
              <w:pStyle w:val="NumericTableBodyText"/>
            </w:pPr>
            <w:r>
              <w:t xml:space="preserve">   High Current Deep Rocky Reef</w:t>
            </w:r>
          </w:p>
        </w:tc>
        <w:tc>
          <w:tcPr>
            <w:tcW w:w="389" w:type="pct"/>
            <w:shd w:val="clear" w:color="auto" w:fill="D9D9D9" w:themeFill="background1" w:themeFillShade="D9"/>
            <w:noWrap/>
            <w:hideMark/>
          </w:tcPr>
          <w:p w14:paraId="79051866" w14:textId="77777777" w:rsidR="00721CA6" w:rsidRPr="00A92AC8" w:rsidRDefault="00721CA6" w:rsidP="006824CC">
            <w:pPr>
              <w:pStyle w:val="NumericTableBodyText"/>
              <w:jc w:val="center"/>
              <w:rPr>
                <w:b/>
                <w:bCs/>
              </w:rPr>
            </w:pPr>
            <w:r w:rsidRPr="00A92AC8">
              <w:rPr>
                <w:b/>
                <w:bCs/>
              </w:rPr>
              <w:t>10.69</w:t>
            </w:r>
          </w:p>
        </w:tc>
        <w:tc>
          <w:tcPr>
            <w:tcW w:w="340" w:type="pct"/>
            <w:shd w:val="clear" w:color="auto" w:fill="D9D9D9" w:themeFill="background1" w:themeFillShade="D9"/>
            <w:noWrap/>
            <w:hideMark/>
          </w:tcPr>
          <w:p w14:paraId="5385FCE9" w14:textId="2B548095" w:rsidR="00721CA6" w:rsidRPr="0004585F" w:rsidRDefault="00721CA6" w:rsidP="006824CC">
            <w:pPr>
              <w:pStyle w:val="NumericTableBodyText"/>
              <w:jc w:val="center"/>
              <w:rPr>
                <w:b/>
                <w:bCs/>
              </w:rPr>
            </w:pPr>
            <w:r w:rsidRPr="0004585F">
              <w:rPr>
                <w:b/>
                <w:bCs/>
              </w:rPr>
              <w:t>10.69</w:t>
            </w:r>
          </w:p>
        </w:tc>
        <w:tc>
          <w:tcPr>
            <w:tcW w:w="389" w:type="pct"/>
            <w:noWrap/>
            <w:hideMark/>
          </w:tcPr>
          <w:p w14:paraId="56445A39" w14:textId="77777777" w:rsidR="00721CA6" w:rsidRDefault="00721CA6" w:rsidP="006824CC">
            <w:pPr>
              <w:pStyle w:val="NumericTableBodyText"/>
              <w:jc w:val="center"/>
            </w:pPr>
            <w:r>
              <w:t>0.00</w:t>
            </w:r>
          </w:p>
        </w:tc>
        <w:tc>
          <w:tcPr>
            <w:tcW w:w="283" w:type="pct"/>
            <w:shd w:val="clear" w:color="auto" w:fill="D9D9D9" w:themeFill="background1" w:themeFillShade="D9"/>
            <w:noWrap/>
            <w:hideMark/>
          </w:tcPr>
          <w:p w14:paraId="174625E9" w14:textId="77777777" w:rsidR="00721CA6" w:rsidRPr="00A92AC8" w:rsidRDefault="00721CA6" w:rsidP="006824CC">
            <w:pPr>
              <w:pStyle w:val="NumericTableBodyText"/>
              <w:jc w:val="center"/>
              <w:rPr>
                <w:b/>
                <w:bCs/>
              </w:rPr>
            </w:pPr>
            <w:r w:rsidRPr="00A92AC8">
              <w:rPr>
                <w:b/>
                <w:bCs/>
              </w:rPr>
              <w:t>10.69</w:t>
            </w:r>
          </w:p>
        </w:tc>
        <w:tc>
          <w:tcPr>
            <w:tcW w:w="495" w:type="pct"/>
            <w:noWrap/>
            <w:hideMark/>
          </w:tcPr>
          <w:p w14:paraId="79291004" w14:textId="77777777" w:rsidR="00721CA6" w:rsidRDefault="00721CA6" w:rsidP="006824CC">
            <w:pPr>
              <w:pStyle w:val="NumericTableBodyText"/>
              <w:jc w:val="center"/>
            </w:pPr>
            <w:r>
              <w:t>0.00</w:t>
            </w:r>
          </w:p>
        </w:tc>
        <w:tc>
          <w:tcPr>
            <w:tcW w:w="389" w:type="pct"/>
            <w:noWrap/>
            <w:hideMark/>
          </w:tcPr>
          <w:p w14:paraId="37586862" w14:textId="77777777" w:rsidR="00721CA6" w:rsidRDefault="00721CA6" w:rsidP="006824CC">
            <w:pPr>
              <w:pStyle w:val="NumericTableBodyText"/>
              <w:jc w:val="center"/>
            </w:pPr>
            <w:r>
              <w:t>0.00</w:t>
            </w:r>
          </w:p>
        </w:tc>
        <w:tc>
          <w:tcPr>
            <w:tcW w:w="341" w:type="pct"/>
            <w:noWrap/>
            <w:hideMark/>
          </w:tcPr>
          <w:p w14:paraId="55A9460D" w14:textId="77777777" w:rsidR="00721CA6" w:rsidRDefault="00721CA6" w:rsidP="006824CC">
            <w:pPr>
              <w:pStyle w:val="NumericTableBodyText"/>
              <w:jc w:val="center"/>
            </w:pPr>
            <w:r>
              <w:t>0.00</w:t>
            </w:r>
          </w:p>
        </w:tc>
        <w:tc>
          <w:tcPr>
            <w:tcW w:w="275" w:type="pct"/>
            <w:noWrap/>
            <w:hideMark/>
          </w:tcPr>
          <w:p w14:paraId="59F14161" w14:textId="77777777" w:rsidR="00721CA6" w:rsidRDefault="00721CA6" w:rsidP="006824CC">
            <w:pPr>
              <w:pStyle w:val="NumericTableBodyText"/>
              <w:jc w:val="center"/>
            </w:pPr>
            <w:r>
              <w:t>0.00</w:t>
            </w:r>
          </w:p>
        </w:tc>
        <w:tc>
          <w:tcPr>
            <w:tcW w:w="375" w:type="pct"/>
            <w:noWrap/>
            <w:hideMark/>
          </w:tcPr>
          <w:p w14:paraId="17660C38" w14:textId="77777777" w:rsidR="00721CA6" w:rsidRDefault="00721CA6" w:rsidP="006824CC">
            <w:pPr>
              <w:pStyle w:val="NumericTableBodyText"/>
              <w:jc w:val="center"/>
            </w:pPr>
            <w:r>
              <w:t>0.00</w:t>
            </w:r>
          </w:p>
        </w:tc>
        <w:tc>
          <w:tcPr>
            <w:tcW w:w="375" w:type="pct"/>
            <w:noWrap/>
            <w:hideMark/>
          </w:tcPr>
          <w:p w14:paraId="40EF7BFD" w14:textId="77777777" w:rsidR="00721CA6" w:rsidRDefault="00721CA6" w:rsidP="006824CC">
            <w:pPr>
              <w:pStyle w:val="NumericTableBodyText"/>
              <w:jc w:val="center"/>
            </w:pPr>
            <w:r>
              <w:t>0.00</w:t>
            </w:r>
          </w:p>
        </w:tc>
        <w:tc>
          <w:tcPr>
            <w:tcW w:w="375" w:type="pct"/>
            <w:noWrap/>
            <w:hideMark/>
          </w:tcPr>
          <w:p w14:paraId="3E7462DD" w14:textId="77777777" w:rsidR="00721CA6" w:rsidRDefault="00721CA6" w:rsidP="006824CC">
            <w:pPr>
              <w:pStyle w:val="NumericTableBodyText"/>
              <w:jc w:val="center"/>
            </w:pPr>
            <w:r>
              <w:t>0.00</w:t>
            </w:r>
          </w:p>
        </w:tc>
      </w:tr>
      <w:tr w:rsidR="00721CA6" w14:paraId="42AFEBD4" w14:textId="77777777" w:rsidTr="00A92AC8">
        <w:trPr>
          <w:trHeight w:val="290"/>
        </w:trPr>
        <w:tc>
          <w:tcPr>
            <w:tcW w:w="973" w:type="pct"/>
            <w:noWrap/>
            <w:hideMark/>
          </w:tcPr>
          <w:p w14:paraId="62EAB4CD" w14:textId="77777777" w:rsidR="00721CA6" w:rsidRDefault="00721CA6" w:rsidP="00721CA6">
            <w:pPr>
              <w:pStyle w:val="NumericTableBodyText"/>
            </w:pPr>
            <w:r>
              <w:t xml:space="preserve">   High Current Deep Sand</w:t>
            </w:r>
          </w:p>
        </w:tc>
        <w:tc>
          <w:tcPr>
            <w:tcW w:w="389" w:type="pct"/>
            <w:shd w:val="clear" w:color="auto" w:fill="D9D9D9" w:themeFill="background1" w:themeFillShade="D9"/>
            <w:noWrap/>
            <w:hideMark/>
          </w:tcPr>
          <w:p w14:paraId="61270E5D" w14:textId="77777777" w:rsidR="00721CA6" w:rsidRPr="00A92AC8" w:rsidRDefault="00721CA6" w:rsidP="006824CC">
            <w:pPr>
              <w:pStyle w:val="NumericTableBodyText"/>
              <w:jc w:val="center"/>
              <w:rPr>
                <w:b/>
                <w:bCs/>
              </w:rPr>
            </w:pPr>
            <w:r w:rsidRPr="00A92AC8">
              <w:rPr>
                <w:b/>
                <w:bCs/>
              </w:rPr>
              <w:t>4.68</w:t>
            </w:r>
          </w:p>
        </w:tc>
        <w:tc>
          <w:tcPr>
            <w:tcW w:w="340" w:type="pct"/>
            <w:shd w:val="clear" w:color="auto" w:fill="D9D9D9" w:themeFill="background1" w:themeFillShade="D9"/>
            <w:noWrap/>
            <w:hideMark/>
          </w:tcPr>
          <w:p w14:paraId="325EE339" w14:textId="63D5AE57" w:rsidR="00721CA6" w:rsidRPr="0004585F" w:rsidRDefault="00721CA6" w:rsidP="006824CC">
            <w:pPr>
              <w:pStyle w:val="NumericTableBodyText"/>
              <w:jc w:val="center"/>
              <w:rPr>
                <w:b/>
                <w:bCs/>
              </w:rPr>
            </w:pPr>
            <w:r w:rsidRPr="0004585F">
              <w:rPr>
                <w:b/>
                <w:bCs/>
              </w:rPr>
              <w:t>4.68</w:t>
            </w:r>
          </w:p>
        </w:tc>
        <w:tc>
          <w:tcPr>
            <w:tcW w:w="389" w:type="pct"/>
            <w:noWrap/>
            <w:hideMark/>
          </w:tcPr>
          <w:p w14:paraId="7D3FC896" w14:textId="77777777" w:rsidR="00721CA6" w:rsidRDefault="00721CA6" w:rsidP="006824CC">
            <w:pPr>
              <w:pStyle w:val="NumericTableBodyText"/>
              <w:jc w:val="center"/>
            </w:pPr>
            <w:r>
              <w:t>0.00</w:t>
            </w:r>
          </w:p>
        </w:tc>
        <w:tc>
          <w:tcPr>
            <w:tcW w:w="283" w:type="pct"/>
            <w:shd w:val="clear" w:color="auto" w:fill="D9D9D9" w:themeFill="background1" w:themeFillShade="D9"/>
            <w:noWrap/>
            <w:hideMark/>
          </w:tcPr>
          <w:p w14:paraId="12FF1C41" w14:textId="77777777" w:rsidR="00721CA6" w:rsidRPr="00A92AC8" w:rsidRDefault="00721CA6" w:rsidP="006824CC">
            <w:pPr>
              <w:pStyle w:val="NumericTableBodyText"/>
              <w:jc w:val="center"/>
              <w:rPr>
                <w:b/>
                <w:bCs/>
              </w:rPr>
            </w:pPr>
            <w:r w:rsidRPr="00A92AC8">
              <w:rPr>
                <w:b/>
                <w:bCs/>
              </w:rPr>
              <w:t>4.68</w:t>
            </w:r>
          </w:p>
        </w:tc>
        <w:tc>
          <w:tcPr>
            <w:tcW w:w="495" w:type="pct"/>
            <w:noWrap/>
            <w:hideMark/>
          </w:tcPr>
          <w:p w14:paraId="5FEBA388" w14:textId="77777777" w:rsidR="00721CA6" w:rsidRDefault="00721CA6" w:rsidP="006824CC">
            <w:pPr>
              <w:pStyle w:val="NumericTableBodyText"/>
              <w:jc w:val="center"/>
            </w:pPr>
            <w:r>
              <w:t>0.00</w:t>
            </w:r>
          </w:p>
        </w:tc>
        <w:tc>
          <w:tcPr>
            <w:tcW w:w="389" w:type="pct"/>
            <w:noWrap/>
            <w:hideMark/>
          </w:tcPr>
          <w:p w14:paraId="6DED81E7" w14:textId="77777777" w:rsidR="00721CA6" w:rsidRDefault="00721CA6" w:rsidP="006824CC">
            <w:pPr>
              <w:pStyle w:val="NumericTableBodyText"/>
              <w:jc w:val="center"/>
            </w:pPr>
            <w:r>
              <w:t>0.00</w:t>
            </w:r>
          </w:p>
        </w:tc>
        <w:tc>
          <w:tcPr>
            <w:tcW w:w="341" w:type="pct"/>
            <w:noWrap/>
            <w:hideMark/>
          </w:tcPr>
          <w:p w14:paraId="4B9D7187" w14:textId="77777777" w:rsidR="00721CA6" w:rsidRDefault="00721CA6" w:rsidP="006824CC">
            <w:pPr>
              <w:pStyle w:val="NumericTableBodyText"/>
              <w:jc w:val="center"/>
            </w:pPr>
            <w:r>
              <w:t>0.00</w:t>
            </w:r>
          </w:p>
        </w:tc>
        <w:tc>
          <w:tcPr>
            <w:tcW w:w="275" w:type="pct"/>
            <w:noWrap/>
            <w:hideMark/>
          </w:tcPr>
          <w:p w14:paraId="7219368F" w14:textId="77777777" w:rsidR="00721CA6" w:rsidRDefault="00721CA6" w:rsidP="006824CC">
            <w:pPr>
              <w:pStyle w:val="NumericTableBodyText"/>
              <w:jc w:val="center"/>
            </w:pPr>
            <w:r>
              <w:t>0.00</w:t>
            </w:r>
          </w:p>
        </w:tc>
        <w:tc>
          <w:tcPr>
            <w:tcW w:w="375" w:type="pct"/>
            <w:noWrap/>
            <w:hideMark/>
          </w:tcPr>
          <w:p w14:paraId="4C4F0914" w14:textId="77777777" w:rsidR="00721CA6" w:rsidRDefault="00721CA6" w:rsidP="006824CC">
            <w:pPr>
              <w:pStyle w:val="NumericTableBodyText"/>
              <w:jc w:val="center"/>
            </w:pPr>
            <w:r>
              <w:t>0.00</w:t>
            </w:r>
          </w:p>
        </w:tc>
        <w:tc>
          <w:tcPr>
            <w:tcW w:w="375" w:type="pct"/>
            <w:noWrap/>
            <w:hideMark/>
          </w:tcPr>
          <w:p w14:paraId="0F1C2B4C" w14:textId="77777777" w:rsidR="00721CA6" w:rsidRDefault="00721CA6" w:rsidP="006824CC">
            <w:pPr>
              <w:pStyle w:val="NumericTableBodyText"/>
              <w:jc w:val="center"/>
            </w:pPr>
            <w:r>
              <w:t>0.00</w:t>
            </w:r>
          </w:p>
        </w:tc>
        <w:tc>
          <w:tcPr>
            <w:tcW w:w="375" w:type="pct"/>
            <w:noWrap/>
            <w:hideMark/>
          </w:tcPr>
          <w:p w14:paraId="46B5ACB8" w14:textId="77777777" w:rsidR="00721CA6" w:rsidRDefault="00721CA6" w:rsidP="006824CC">
            <w:pPr>
              <w:pStyle w:val="NumericTableBodyText"/>
              <w:jc w:val="center"/>
            </w:pPr>
            <w:r>
              <w:t>0.00</w:t>
            </w:r>
          </w:p>
        </w:tc>
      </w:tr>
      <w:tr w:rsidR="00721CA6" w14:paraId="452E67A8" w14:textId="77777777" w:rsidTr="006D2BE8">
        <w:trPr>
          <w:trHeight w:val="290"/>
        </w:trPr>
        <w:tc>
          <w:tcPr>
            <w:tcW w:w="973" w:type="pct"/>
            <w:noWrap/>
            <w:hideMark/>
          </w:tcPr>
          <w:p w14:paraId="71F70DD0" w14:textId="77777777" w:rsidR="00721CA6" w:rsidRDefault="00721CA6" w:rsidP="00721CA6">
            <w:pPr>
              <w:pStyle w:val="NumericTableBodyText"/>
            </w:pPr>
            <w:r>
              <w:t xml:space="preserve">   High Current Intertidal Rocky Reef</w:t>
            </w:r>
          </w:p>
        </w:tc>
        <w:tc>
          <w:tcPr>
            <w:tcW w:w="389" w:type="pct"/>
            <w:noWrap/>
            <w:hideMark/>
          </w:tcPr>
          <w:p w14:paraId="2DD9D0AF" w14:textId="77777777" w:rsidR="00721CA6" w:rsidRDefault="00721CA6" w:rsidP="006824CC">
            <w:pPr>
              <w:pStyle w:val="NumericTableBodyText"/>
              <w:jc w:val="center"/>
            </w:pPr>
            <w:r>
              <w:t>0.00</w:t>
            </w:r>
          </w:p>
        </w:tc>
        <w:tc>
          <w:tcPr>
            <w:tcW w:w="340" w:type="pct"/>
            <w:noWrap/>
            <w:hideMark/>
          </w:tcPr>
          <w:p w14:paraId="1827A79D" w14:textId="178E341F" w:rsidR="00721CA6" w:rsidRDefault="00721CA6" w:rsidP="006824CC">
            <w:pPr>
              <w:pStyle w:val="NumericTableBodyText"/>
              <w:jc w:val="center"/>
            </w:pPr>
            <w:r w:rsidRPr="00F17CBC">
              <w:t>0.00</w:t>
            </w:r>
          </w:p>
        </w:tc>
        <w:tc>
          <w:tcPr>
            <w:tcW w:w="389" w:type="pct"/>
            <w:noWrap/>
            <w:hideMark/>
          </w:tcPr>
          <w:p w14:paraId="4455E3F0" w14:textId="77777777" w:rsidR="00721CA6" w:rsidRDefault="00721CA6" w:rsidP="006824CC">
            <w:pPr>
              <w:pStyle w:val="NumericTableBodyText"/>
              <w:jc w:val="center"/>
            </w:pPr>
            <w:r>
              <w:t>0.00</w:t>
            </w:r>
          </w:p>
        </w:tc>
        <w:tc>
          <w:tcPr>
            <w:tcW w:w="283" w:type="pct"/>
            <w:noWrap/>
            <w:hideMark/>
          </w:tcPr>
          <w:p w14:paraId="2E1646FB" w14:textId="77777777" w:rsidR="00721CA6" w:rsidRDefault="00721CA6" w:rsidP="006824CC">
            <w:pPr>
              <w:pStyle w:val="NumericTableBodyText"/>
              <w:jc w:val="center"/>
            </w:pPr>
            <w:r>
              <w:t>0.00</w:t>
            </w:r>
          </w:p>
        </w:tc>
        <w:tc>
          <w:tcPr>
            <w:tcW w:w="495" w:type="pct"/>
            <w:noWrap/>
            <w:hideMark/>
          </w:tcPr>
          <w:p w14:paraId="27ADC807" w14:textId="77777777" w:rsidR="00721CA6" w:rsidRDefault="00721CA6" w:rsidP="006824CC">
            <w:pPr>
              <w:pStyle w:val="NumericTableBodyText"/>
              <w:jc w:val="center"/>
            </w:pPr>
            <w:r>
              <w:t>0.00</w:t>
            </w:r>
          </w:p>
        </w:tc>
        <w:tc>
          <w:tcPr>
            <w:tcW w:w="389" w:type="pct"/>
            <w:noWrap/>
            <w:hideMark/>
          </w:tcPr>
          <w:p w14:paraId="50DF7AE6" w14:textId="77777777" w:rsidR="00721CA6" w:rsidRDefault="00721CA6" w:rsidP="006824CC">
            <w:pPr>
              <w:pStyle w:val="NumericTableBodyText"/>
              <w:jc w:val="center"/>
            </w:pPr>
            <w:r>
              <w:t>0.00</w:t>
            </w:r>
          </w:p>
        </w:tc>
        <w:tc>
          <w:tcPr>
            <w:tcW w:w="341" w:type="pct"/>
            <w:noWrap/>
            <w:hideMark/>
          </w:tcPr>
          <w:p w14:paraId="287AB8E6" w14:textId="77777777" w:rsidR="00721CA6" w:rsidRDefault="00721CA6" w:rsidP="006824CC">
            <w:pPr>
              <w:pStyle w:val="NumericTableBodyText"/>
              <w:jc w:val="center"/>
            </w:pPr>
            <w:r>
              <w:t>0.00</w:t>
            </w:r>
          </w:p>
        </w:tc>
        <w:tc>
          <w:tcPr>
            <w:tcW w:w="275" w:type="pct"/>
            <w:noWrap/>
            <w:hideMark/>
          </w:tcPr>
          <w:p w14:paraId="07142640" w14:textId="77777777" w:rsidR="00721CA6" w:rsidRDefault="00721CA6" w:rsidP="006824CC">
            <w:pPr>
              <w:pStyle w:val="NumericTableBodyText"/>
              <w:jc w:val="center"/>
            </w:pPr>
            <w:r>
              <w:t>0.00</w:t>
            </w:r>
          </w:p>
        </w:tc>
        <w:tc>
          <w:tcPr>
            <w:tcW w:w="375" w:type="pct"/>
            <w:noWrap/>
            <w:hideMark/>
          </w:tcPr>
          <w:p w14:paraId="2B0C1ECC" w14:textId="77777777" w:rsidR="00721CA6" w:rsidRDefault="00721CA6" w:rsidP="006824CC">
            <w:pPr>
              <w:pStyle w:val="NumericTableBodyText"/>
              <w:jc w:val="center"/>
            </w:pPr>
            <w:r>
              <w:t>0.00</w:t>
            </w:r>
          </w:p>
        </w:tc>
        <w:tc>
          <w:tcPr>
            <w:tcW w:w="375" w:type="pct"/>
            <w:noWrap/>
            <w:hideMark/>
          </w:tcPr>
          <w:p w14:paraId="0B063EC5" w14:textId="77777777" w:rsidR="00721CA6" w:rsidRDefault="00721CA6" w:rsidP="006824CC">
            <w:pPr>
              <w:pStyle w:val="NumericTableBodyText"/>
              <w:jc w:val="center"/>
            </w:pPr>
            <w:r>
              <w:t>0.00</w:t>
            </w:r>
          </w:p>
        </w:tc>
        <w:tc>
          <w:tcPr>
            <w:tcW w:w="375" w:type="pct"/>
            <w:noWrap/>
            <w:hideMark/>
          </w:tcPr>
          <w:p w14:paraId="09A2CA0F" w14:textId="77777777" w:rsidR="00721CA6" w:rsidRDefault="00721CA6" w:rsidP="006824CC">
            <w:pPr>
              <w:pStyle w:val="NumericTableBodyText"/>
              <w:jc w:val="center"/>
            </w:pPr>
            <w:r>
              <w:t>0.00</w:t>
            </w:r>
          </w:p>
        </w:tc>
      </w:tr>
      <w:tr w:rsidR="00721CA6" w14:paraId="5045E870" w14:textId="77777777" w:rsidTr="006D2BE8">
        <w:trPr>
          <w:trHeight w:val="290"/>
        </w:trPr>
        <w:tc>
          <w:tcPr>
            <w:tcW w:w="973" w:type="pct"/>
            <w:noWrap/>
            <w:hideMark/>
          </w:tcPr>
          <w:p w14:paraId="204B7971" w14:textId="77777777" w:rsidR="00721CA6" w:rsidRDefault="00721CA6" w:rsidP="00721CA6">
            <w:pPr>
              <w:pStyle w:val="NumericTableBodyText"/>
            </w:pPr>
            <w:r>
              <w:t xml:space="preserve">   High Current Intertidal Soft Sediment</w:t>
            </w:r>
          </w:p>
        </w:tc>
        <w:tc>
          <w:tcPr>
            <w:tcW w:w="389" w:type="pct"/>
            <w:noWrap/>
            <w:hideMark/>
          </w:tcPr>
          <w:p w14:paraId="0A7E9CA0" w14:textId="77777777" w:rsidR="00721CA6" w:rsidRDefault="00721CA6" w:rsidP="006824CC">
            <w:pPr>
              <w:pStyle w:val="NumericTableBodyText"/>
              <w:jc w:val="center"/>
            </w:pPr>
            <w:r>
              <w:t>0.00</w:t>
            </w:r>
          </w:p>
        </w:tc>
        <w:tc>
          <w:tcPr>
            <w:tcW w:w="340" w:type="pct"/>
            <w:noWrap/>
            <w:hideMark/>
          </w:tcPr>
          <w:p w14:paraId="364B5EEC" w14:textId="45724E0C" w:rsidR="00721CA6" w:rsidRDefault="00721CA6" w:rsidP="006824CC">
            <w:pPr>
              <w:pStyle w:val="NumericTableBodyText"/>
              <w:jc w:val="center"/>
            </w:pPr>
            <w:r w:rsidRPr="00F17CBC">
              <w:t>0.00</w:t>
            </w:r>
          </w:p>
        </w:tc>
        <w:tc>
          <w:tcPr>
            <w:tcW w:w="389" w:type="pct"/>
            <w:noWrap/>
            <w:hideMark/>
          </w:tcPr>
          <w:p w14:paraId="04855170" w14:textId="77777777" w:rsidR="00721CA6" w:rsidRDefault="00721CA6" w:rsidP="006824CC">
            <w:pPr>
              <w:pStyle w:val="NumericTableBodyText"/>
              <w:jc w:val="center"/>
            </w:pPr>
            <w:r>
              <w:t>0.00</w:t>
            </w:r>
          </w:p>
        </w:tc>
        <w:tc>
          <w:tcPr>
            <w:tcW w:w="283" w:type="pct"/>
            <w:noWrap/>
            <w:hideMark/>
          </w:tcPr>
          <w:p w14:paraId="0991F707" w14:textId="77777777" w:rsidR="00721CA6" w:rsidRDefault="00721CA6" w:rsidP="006824CC">
            <w:pPr>
              <w:pStyle w:val="NumericTableBodyText"/>
              <w:jc w:val="center"/>
            </w:pPr>
            <w:r>
              <w:t>0.00</w:t>
            </w:r>
          </w:p>
        </w:tc>
        <w:tc>
          <w:tcPr>
            <w:tcW w:w="495" w:type="pct"/>
            <w:noWrap/>
            <w:hideMark/>
          </w:tcPr>
          <w:p w14:paraId="3FBE8A01" w14:textId="77777777" w:rsidR="00721CA6" w:rsidRDefault="00721CA6" w:rsidP="006824CC">
            <w:pPr>
              <w:pStyle w:val="NumericTableBodyText"/>
              <w:jc w:val="center"/>
            </w:pPr>
            <w:r>
              <w:t>0.00</w:t>
            </w:r>
          </w:p>
        </w:tc>
        <w:tc>
          <w:tcPr>
            <w:tcW w:w="389" w:type="pct"/>
            <w:noWrap/>
            <w:hideMark/>
          </w:tcPr>
          <w:p w14:paraId="0BC126A0" w14:textId="77777777" w:rsidR="00721CA6" w:rsidRDefault="00721CA6" w:rsidP="006824CC">
            <w:pPr>
              <w:pStyle w:val="NumericTableBodyText"/>
              <w:jc w:val="center"/>
            </w:pPr>
            <w:r>
              <w:t>0.00</w:t>
            </w:r>
          </w:p>
        </w:tc>
        <w:tc>
          <w:tcPr>
            <w:tcW w:w="341" w:type="pct"/>
            <w:noWrap/>
            <w:hideMark/>
          </w:tcPr>
          <w:p w14:paraId="0BF38EF0" w14:textId="77777777" w:rsidR="00721CA6" w:rsidRDefault="00721CA6" w:rsidP="006824CC">
            <w:pPr>
              <w:pStyle w:val="NumericTableBodyText"/>
              <w:jc w:val="center"/>
            </w:pPr>
            <w:r>
              <w:t>0.00</w:t>
            </w:r>
          </w:p>
        </w:tc>
        <w:tc>
          <w:tcPr>
            <w:tcW w:w="275" w:type="pct"/>
            <w:noWrap/>
            <w:hideMark/>
          </w:tcPr>
          <w:p w14:paraId="19BF3341" w14:textId="77777777" w:rsidR="00721CA6" w:rsidRDefault="00721CA6" w:rsidP="006824CC">
            <w:pPr>
              <w:pStyle w:val="NumericTableBodyText"/>
              <w:jc w:val="center"/>
            </w:pPr>
            <w:r>
              <w:t>0.00</w:t>
            </w:r>
          </w:p>
        </w:tc>
        <w:tc>
          <w:tcPr>
            <w:tcW w:w="375" w:type="pct"/>
            <w:noWrap/>
            <w:hideMark/>
          </w:tcPr>
          <w:p w14:paraId="571E0294" w14:textId="77777777" w:rsidR="00721CA6" w:rsidRDefault="00721CA6" w:rsidP="006824CC">
            <w:pPr>
              <w:pStyle w:val="NumericTableBodyText"/>
              <w:jc w:val="center"/>
            </w:pPr>
            <w:r>
              <w:t>0.00</w:t>
            </w:r>
          </w:p>
        </w:tc>
        <w:tc>
          <w:tcPr>
            <w:tcW w:w="375" w:type="pct"/>
            <w:noWrap/>
            <w:hideMark/>
          </w:tcPr>
          <w:p w14:paraId="3555C9EC" w14:textId="77777777" w:rsidR="00721CA6" w:rsidRDefault="00721CA6" w:rsidP="006824CC">
            <w:pPr>
              <w:pStyle w:val="NumericTableBodyText"/>
              <w:jc w:val="center"/>
            </w:pPr>
            <w:r>
              <w:t>0.00</w:t>
            </w:r>
          </w:p>
        </w:tc>
        <w:tc>
          <w:tcPr>
            <w:tcW w:w="375" w:type="pct"/>
            <w:noWrap/>
            <w:hideMark/>
          </w:tcPr>
          <w:p w14:paraId="37303AA0" w14:textId="77777777" w:rsidR="00721CA6" w:rsidRDefault="00721CA6" w:rsidP="006824CC">
            <w:pPr>
              <w:pStyle w:val="NumericTableBodyText"/>
              <w:jc w:val="center"/>
            </w:pPr>
            <w:r>
              <w:t>0.00</w:t>
            </w:r>
          </w:p>
        </w:tc>
      </w:tr>
      <w:tr w:rsidR="00721CA6" w14:paraId="3213475C" w14:textId="77777777" w:rsidTr="00A92AC8">
        <w:trPr>
          <w:trHeight w:val="290"/>
        </w:trPr>
        <w:tc>
          <w:tcPr>
            <w:tcW w:w="973" w:type="pct"/>
            <w:noWrap/>
            <w:hideMark/>
          </w:tcPr>
          <w:p w14:paraId="24F2E223" w14:textId="77777777" w:rsidR="00721CA6" w:rsidRDefault="00721CA6" w:rsidP="00721CA6">
            <w:pPr>
              <w:pStyle w:val="NumericTableBodyText"/>
            </w:pPr>
            <w:r>
              <w:t xml:space="preserve">   High Current Shallow Gravel</w:t>
            </w:r>
          </w:p>
        </w:tc>
        <w:tc>
          <w:tcPr>
            <w:tcW w:w="389" w:type="pct"/>
            <w:shd w:val="clear" w:color="auto" w:fill="D9D9D9" w:themeFill="background1" w:themeFillShade="D9"/>
            <w:noWrap/>
            <w:hideMark/>
          </w:tcPr>
          <w:p w14:paraId="14DA1D34" w14:textId="77777777" w:rsidR="00721CA6" w:rsidRPr="0004585F" w:rsidRDefault="00721CA6" w:rsidP="006824CC">
            <w:pPr>
              <w:pStyle w:val="NumericTableBodyText"/>
              <w:jc w:val="center"/>
              <w:rPr>
                <w:b/>
                <w:bCs/>
              </w:rPr>
            </w:pPr>
            <w:r w:rsidRPr="0004585F">
              <w:rPr>
                <w:b/>
                <w:bCs/>
              </w:rPr>
              <w:t>4.76</w:t>
            </w:r>
          </w:p>
        </w:tc>
        <w:tc>
          <w:tcPr>
            <w:tcW w:w="340" w:type="pct"/>
            <w:shd w:val="clear" w:color="auto" w:fill="D9D9D9" w:themeFill="background1" w:themeFillShade="D9"/>
            <w:noWrap/>
            <w:hideMark/>
          </w:tcPr>
          <w:p w14:paraId="0E9F081E" w14:textId="4D28F275" w:rsidR="00721CA6" w:rsidRPr="0004585F" w:rsidRDefault="00721CA6" w:rsidP="006824CC">
            <w:pPr>
              <w:pStyle w:val="NumericTableBodyText"/>
              <w:jc w:val="center"/>
              <w:rPr>
                <w:b/>
                <w:bCs/>
              </w:rPr>
            </w:pPr>
            <w:r w:rsidRPr="0004585F">
              <w:rPr>
                <w:b/>
                <w:bCs/>
              </w:rPr>
              <w:t>4.76</w:t>
            </w:r>
          </w:p>
        </w:tc>
        <w:tc>
          <w:tcPr>
            <w:tcW w:w="389" w:type="pct"/>
            <w:noWrap/>
            <w:hideMark/>
          </w:tcPr>
          <w:p w14:paraId="06073188" w14:textId="77777777" w:rsidR="00721CA6" w:rsidRDefault="00721CA6" w:rsidP="006824CC">
            <w:pPr>
              <w:pStyle w:val="NumericTableBodyText"/>
              <w:jc w:val="center"/>
            </w:pPr>
            <w:r>
              <w:t>0.00</w:t>
            </w:r>
          </w:p>
        </w:tc>
        <w:tc>
          <w:tcPr>
            <w:tcW w:w="283" w:type="pct"/>
            <w:shd w:val="clear" w:color="auto" w:fill="D9D9D9" w:themeFill="background1" w:themeFillShade="D9"/>
            <w:noWrap/>
            <w:hideMark/>
          </w:tcPr>
          <w:p w14:paraId="5D03DE95" w14:textId="77777777" w:rsidR="00721CA6" w:rsidRPr="00A92AC8" w:rsidRDefault="00721CA6" w:rsidP="006824CC">
            <w:pPr>
              <w:pStyle w:val="NumericTableBodyText"/>
              <w:jc w:val="center"/>
              <w:rPr>
                <w:b/>
                <w:bCs/>
              </w:rPr>
            </w:pPr>
            <w:r w:rsidRPr="00A92AC8">
              <w:rPr>
                <w:b/>
                <w:bCs/>
              </w:rPr>
              <w:t>4.76</w:t>
            </w:r>
          </w:p>
        </w:tc>
        <w:tc>
          <w:tcPr>
            <w:tcW w:w="495" w:type="pct"/>
            <w:noWrap/>
            <w:hideMark/>
          </w:tcPr>
          <w:p w14:paraId="787EF276" w14:textId="77777777" w:rsidR="00721CA6" w:rsidRDefault="00721CA6" w:rsidP="006824CC">
            <w:pPr>
              <w:pStyle w:val="NumericTableBodyText"/>
              <w:jc w:val="center"/>
            </w:pPr>
            <w:r>
              <w:t>0.00</w:t>
            </w:r>
          </w:p>
        </w:tc>
        <w:tc>
          <w:tcPr>
            <w:tcW w:w="389" w:type="pct"/>
            <w:noWrap/>
            <w:hideMark/>
          </w:tcPr>
          <w:p w14:paraId="39288E21" w14:textId="77777777" w:rsidR="00721CA6" w:rsidRDefault="00721CA6" w:rsidP="006824CC">
            <w:pPr>
              <w:pStyle w:val="NumericTableBodyText"/>
              <w:jc w:val="center"/>
            </w:pPr>
            <w:r>
              <w:t>0.00</w:t>
            </w:r>
          </w:p>
        </w:tc>
        <w:tc>
          <w:tcPr>
            <w:tcW w:w="341" w:type="pct"/>
            <w:noWrap/>
            <w:hideMark/>
          </w:tcPr>
          <w:p w14:paraId="63E16C2A" w14:textId="77777777" w:rsidR="00721CA6" w:rsidRDefault="00721CA6" w:rsidP="006824CC">
            <w:pPr>
              <w:pStyle w:val="NumericTableBodyText"/>
              <w:jc w:val="center"/>
            </w:pPr>
            <w:r>
              <w:t>0.00</w:t>
            </w:r>
          </w:p>
        </w:tc>
        <w:tc>
          <w:tcPr>
            <w:tcW w:w="275" w:type="pct"/>
            <w:noWrap/>
            <w:hideMark/>
          </w:tcPr>
          <w:p w14:paraId="59FF81D7" w14:textId="77777777" w:rsidR="00721CA6" w:rsidRDefault="00721CA6" w:rsidP="006824CC">
            <w:pPr>
              <w:pStyle w:val="NumericTableBodyText"/>
              <w:jc w:val="center"/>
            </w:pPr>
            <w:r>
              <w:t>0.00</w:t>
            </w:r>
          </w:p>
        </w:tc>
        <w:tc>
          <w:tcPr>
            <w:tcW w:w="375" w:type="pct"/>
            <w:noWrap/>
            <w:hideMark/>
          </w:tcPr>
          <w:p w14:paraId="3A24F53D" w14:textId="77777777" w:rsidR="00721CA6" w:rsidRDefault="00721CA6" w:rsidP="006824CC">
            <w:pPr>
              <w:pStyle w:val="NumericTableBodyText"/>
              <w:jc w:val="center"/>
            </w:pPr>
            <w:r>
              <w:t>0.00</w:t>
            </w:r>
          </w:p>
        </w:tc>
        <w:tc>
          <w:tcPr>
            <w:tcW w:w="375" w:type="pct"/>
            <w:noWrap/>
            <w:hideMark/>
          </w:tcPr>
          <w:p w14:paraId="36E100B9" w14:textId="77777777" w:rsidR="00721CA6" w:rsidRDefault="00721CA6" w:rsidP="006824CC">
            <w:pPr>
              <w:pStyle w:val="NumericTableBodyText"/>
              <w:jc w:val="center"/>
            </w:pPr>
            <w:r>
              <w:t>0.00</w:t>
            </w:r>
          </w:p>
        </w:tc>
        <w:tc>
          <w:tcPr>
            <w:tcW w:w="375" w:type="pct"/>
            <w:noWrap/>
            <w:hideMark/>
          </w:tcPr>
          <w:p w14:paraId="70E591B2" w14:textId="77777777" w:rsidR="00721CA6" w:rsidRDefault="00721CA6" w:rsidP="006824CC">
            <w:pPr>
              <w:pStyle w:val="NumericTableBodyText"/>
              <w:jc w:val="center"/>
            </w:pPr>
            <w:r>
              <w:t>0.00</w:t>
            </w:r>
          </w:p>
        </w:tc>
      </w:tr>
      <w:tr w:rsidR="00721CA6" w14:paraId="4F32D116" w14:textId="77777777" w:rsidTr="006D2BE8">
        <w:trPr>
          <w:trHeight w:val="290"/>
        </w:trPr>
        <w:tc>
          <w:tcPr>
            <w:tcW w:w="973" w:type="pct"/>
            <w:noWrap/>
            <w:hideMark/>
          </w:tcPr>
          <w:p w14:paraId="28A56B44" w14:textId="77777777" w:rsidR="00721CA6" w:rsidRDefault="00721CA6" w:rsidP="00721CA6">
            <w:pPr>
              <w:pStyle w:val="NumericTableBodyText"/>
            </w:pPr>
            <w:r>
              <w:t xml:space="preserve">   High Current Shallow Mud</w:t>
            </w:r>
          </w:p>
        </w:tc>
        <w:tc>
          <w:tcPr>
            <w:tcW w:w="389" w:type="pct"/>
            <w:noWrap/>
            <w:hideMark/>
          </w:tcPr>
          <w:p w14:paraId="6D10D72F" w14:textId="77777777" w:rsidR="00721CA6" w:rsidRDefault="00721CA6" w:rsidP="006824CC">
            <w:pPr>
              <w:pStyle w:val="NumericTableBodyText"/>
              <w:jc w:val="center"/>
            </w:pPr>
            <w:r>
              <w:t>0.00</w:t>
            </w:r>
          </w:p>
        </w:tc>
        <w:tc>
          <w:tcPr>
            <w:tcW w:w="340" w:type="pct"/>
            <w:noWrap/>
            <w:hideMark/>
          </w:tcPr>
          <w:p w14:paraId="3A1C0ADA" w14:textId="36EA5303" w:rsidR="00721CA6" w:rsidRDefault="00721CA6" w:rsidP="006824CC">
            <w:pPr>
              <w:pStyle w:val="NumericTableBodyText"/>
              <w:jc w:val="center"/>
            </w:pPr>
            <w:r w:rsidRPr="00F17CBC">
              <w:t>0.00</w:t>
            </w:r>
          </w:p>
        </w:tc>
        <w:tc>
          <w:tcPr>
            <w:tcW w:w="389" w:type="pct"/>
            <w:noWrap/>
            <w:hideMark/>
          </w:tcPr>
          <w:p w14:paraId="60D932DF" w14:textId="77777777" w:rsidR="00721CA6" w:rsidRDefault="00721CA6" w:rsidP="006824CC">
            <w:pPr>
              <w:pStyle w:val="NumericTableBodyText"/>
              <w:jc w:val="center"/>
            </w:pPr>
            <w:r>
              <w:t>0.00</w:t>
            </w:r>
          </w:p>
        </w:tc>
        <w:tc>
          <w:tcPr>
            <w:tcW w:w="283" w:type="pct"/>
            <w:noWrap/>
            <w:hideMark/>
          </w:tcPr>
          <w:p w14:paraId="07818183" w14:textId="77777777" w:rsidR="00721CA6" w:rsidRDefault="00721CA6" w:rsidP="006824CC">
            <w:pPr>
              <w:pStyle w:val="NumericTableBodyText"/>
              <w:jc w:val="center"/>
            </w:pPr>
            <w:r>
              <w:t>0.00</w:t>
            </w:r>
          </w:p>
        </w:tc>
        <w:tc>
          <w:tcPr>
            <w:tcW w:w="495" w:type="pct"/>
            <w:noWrap/>
            <w:hideMark/>
          </w:tcPr>
          <w:p w14:paraId="0E5232AB" w14:textId="77777777" w:rsidR="00721CA6" w:rsidRDefault="00721CA6" w:rsidP="006824CC">
            <w:pPr>
              <w:pStyle w:val="NumericTableBodyText"/>
              <w:jc w:val="center"/>
            </w:pPr>
            <w:r>
              <w:t>0.00</w:t>
            </w:r>
          </w:p>
        </w:tc>
        <w:tc>
          <w:tcPr>
            <w:tcW w:w="389" w:type="pct"/>
            <w:noWrap/>
            <w:hideMark/>
          </w:tcPr>
          <w:p w14:paraId="026E86D1" w14:textId="77777777" w:rsidR="00721CA6" w:rsidRDefault="00721CA6" w:rsidP="006824CC">
            <w:pPr>
              <w:pStyle w:val="NumericTableBodyText"/>
              <w:jc w:val="center"/>
            </w:pPr>
            <w:r>
              <w:t>0.00</w:t>
            </w:r>
          </w:p>
        </w:tc>
        <w:tc>
          <w:tcPr>
            <w:tcW w:w="341" w:type="pct"/>
            <w:noWrap/>
            <w:hideMark/>
          </w:tcPr>
          <w:p w14:paraId="6536B858" w14:textId="77777777" w:rsidR="00721CA6" w:rsidRDefault="00721CA6" w:rsidP="006824CC">
            <w:pPr>
              <w:pStyle w:val="NumericTableBodyText"/>
              <w:jc w:val="center"/>
            </w:pPr>
            <w:r>
              <w:t>0.00</w:t>
            </w:r>
          </w:p>
        </w:tc>
        <w:tc>
          <w:tcPr>
            <w:tcW w:w="275" w:type="pct"/>
            <w:noWrap/>
            <w:hideMark/>
          </w:tcPr>
          <w:p w14:paraId="7F4AFF8E" w14:textId="77777777" w:rsidR="00721CA6" w:rsidRDefault="00721CA6" w:rsidP="006824CC">
            <w:pPr>
              <w:pStyle w:val="NumericTableBodyText"/>
              <w:jc w:val="center"/>
            </w:pPr>
            <w:r>
              <w:t>0.00</w:t>
            </w:r>
          </w:p>
        </w:tc>
        <w:tc>
          <w:tcPr>
            <w:tcW w:w="375" w:type="pct"/>
            <w:noWrap/>
            <w:hideMark/>
          </w:tcPr>
          <w:p w14:paraId="7B3AD787" w14:textId="77777777" w:rsidR="00721CA6" w:rsidRDefault="00721CA6" w:rsidP="006824CC">
            <w:pPr>
              <w:pStyle w:val="NumericTableBodyText"/>
              <w:jc w:val="center"/>
            </w:pPr>
            <w:r>
              <w:t>0.00</w:t>
            </w:r>
          </w:p>
        </w:tc>
        <w:tc>
          <w:tcPr>
            <w:tcW w:w="375" w:type="pct"/>
            <w:noWrap/>
            <w:hideMark/>
          </w:tcPr>
          <w:p w14:paraId="1B6B5A72" w14:textId="77777777" w:rsidR="00721CA6" w:rsidRDefault="00721CA6" w:rsidP="006824CC">
            <w:pPr>
              <w:pStyle w:val="NumericTableBodyText"/>
              <w:jc w:val="center"/>
            </w:pPr>
            <w:r>
              <w:t>0.00</w:t>
            </w:r>
          </w:p>
        </w:tc>
        <w:tc>
          <w:tcPr>
            <w:tcW w:w="375" w:type="pct"/>
            <w:noWrap/>
            <w:hideMark/>
          </w:tcPr>
          <w:p w14:paraId="00797965" w14:textId="77777777" w:rsidR="00721CA6" w:rsidRDefault="00721CA6" w:rsidP="006824CC">
            <w:pPr>
              <w:pStyle w:val="NumericTableBodyText"/>
              <w:jc w:val="center"/>
            </w:pPr>
            <w:r>
              <w:t>0.00</w:t>
            </w:r>
          </w:p>
        </w:tc>
      </w:tr>
      <w:tr w:rsidR="00721CA6" w14:paraId="708533BD" w14:textId="77777777" w:rsidTr="00A92AC8">
        <w:trPr>
          <w:trHeight w:val="290"/>
        </w:trPr>
        <w:tc>
          <w:tcPr>
            <w:tcW w:w="973" w:type="pct"/>
            <w:noWrap/>
            <w:hideMark/>
          </w:tcPr>
          <w:p w14:paraId="6B8C1813" w14:textId="77777777" w:rsidR="00721CA6" w:rsidRDefault="00721CA6" w:rsidP="00721CA6">
            <w:pPr>
              <w:pStyle w:val="NumericTableBodyText"/>
            </w:pPr>
            <w:r>
              <w:t xml:space="preserve">   High Current Shallow Rocky Reef</w:t>
            </w:r>
          </w:p>
        </w:tc>
        <w:tc>
          <w:tcPr>
            <w:tcW w:w="389" w:type="pct"/>
            <w:shd w:val="clear" w:color="auto" w:fill="D9D9D9" w:themeFill="background1" w:themeFillShade="D9"/>
            <w:noWrap/>
            <w:hideMark/>
          </w:tcPr>
          <w:p w14:paraId="78848975" w14:textId="77777777" w:rsidR="00721CA6" w:rsidRPr="00A92AC8" w:rsidRDefault="00721CA6" w:rsidP="006824CC">
            <w:pPr>
              <w:pStyle w:val="NumericTableBodyText"/>
              <w:jc w:val="center"/>
              <w:rPr>
                <w:b/>
                <w:bCs/>
              </w:rPr>
            </w:pPr>
            <w:r w:rsidRPr="00A92AC8">
              <w:rPr>
                <w:b/>
                <w:bCs/>
              </w:rPr>
              <w:t>6.98</w:t>
            </w:r>
          </w:p>
        </w:tc>
        <w:tc>
          <w:tcPr>
            <w:tcW w:w="340" w:type="pct"/>
            <w:shd w:val="clear" w:color="auto" w:fill="D9D9D9" w:themeFill="background1" w:themeFillShade="D9"/>
            <w:noWrap/>
            <w:hideMark/>
          </w:tcPr>
          <w:p w14:paraId="0F9A57C0" w14:textId="567F7221" w:rsidR="00721CA6" w:rsidRPr="0004585F" w:rsidRDefault="00721CA6" w:rsidP="006824CC">
            <w:pPr>
              <w:pStyle w:val="NumericTableBodyText"/>
              <w:jc w:val="center"/>
              <w:rPr>
                <w:b/>
                <w:bCs/>
              </w:rPr>
            </w:pPr>
            <w:r w:rsidRPr="0004585F">
              <w:rPr>
                <w:b/>
                <w:bCs/>
              </w:rPr>
              <w:t>6.98</w:t>
            </w:r>
          </w:p>
        </w:tc>
        <w:tc>
          <w:tcPr>
            <w:tcW w:w="389" w:type="pct"/>
            <w:noWrap/>
            <w:hideMark/>
          </w:tcPr>
          <w:p w14:paraId="2F25192C" w14:textId="77777777" w:rsidR="00721CA6" w:rsidRDefault="00721CA6" w:rsidP="006824CC">
            <w:pPr>
              <w:pStyle w:val="NumericTableBodyText"/>
              <w:jc w:val="center"/>
            </w:pPr>
            <w:r>
              <w:t>0.00</w:t>
            </w:r>
          </w:p>
        </w:tc>
        <w:tc>
          <w:tcPr>
            <w:tcW w:w="283" w:type="pct"/>
            <w:shd w:val="clear" w:color="auto" w:fill="D9D9D9" w:themeFill="background1" w:themeFillShade="D9"/>
            <w:noWrap/>
            <w:hideMark/>
          </w:tcPr>
          <w:p w14:paraId="3D437E35" w14:textId="77777777" w:rsidR="00721CA6" w:rsidRPr="00A92AC8" w:rsidRDefault="00721CA6" w:rsidP="006824CC">
            <w:pPr>
              <w:pStyle w:val="NumericTableBodyText"/>
              <w:jc w:val="center"/>
              <w:rPr>
                <w:b/>
                <w:bCs/>
              </w:rPr>
            </w:pPr>
            <w:r w:rsidRPr="00A92AC8">
              <w:rPr>
                <w:b/>
                <w:bCs/>
              </w:rPr>
              <w:t>4.19</w:t>
            </w:r>
          </w:p>
        </w:tc>
        <w:tc>
          <w:tcPr>
            <w:tcW w:w="495" w:type="pct"/>
            <w:noWrap/>
            <w:hideMark/>
          </w:tcPr>
          <w:p w14:paraId="614D8D32" w14:textId="77777777" w:rsidR="00721CA6" w:rsidRDefault="00721CA6" w:rsidP="006824CC">
            <w:pPr>
              <w:pStyle w:val="NumericTableBodyText"/>
              <w:jc w:val="center"/>
            </w:pPr>
            <w:r>
              <w:t>0.00</w:t>
            </w:r>
          </w:p>
        </w:tc>
        <w:tc>
          <w:tcPr>
            <w:tcW w:w="389" w:type="pct"/>
            <w:noWrap/>
            <w:hideMark/>
          </w:tcPr>
          <w:p w14:paraId="772E9E1D" w14:textId="77777777" w:rsidR="00721CA6" w:rsidRDefault="00721CA6" w:rsidP="006824CC">
            <w:pPr>
              <w:pStyle w:val="NumericTableBodyText"/>
              <w:jc w:val="center"/>
            </w:pPr>
            <w:r>
              <w:t>0.00</w:t>
            </w:r>
          </w:p>
        </w:tc>
        <w:tc>
          <w:tcPr>
            <w:tcW w:w="341" w:type="pct"/>
            <w:noWrap/>
            <w:hideMark/>
          </w:tcPr>
          <w:p w14:paraId="5274AE67" w14:textId="77777777" w:rsidR="00721CA6" w:rsidRDefault="00721CA6" w:rsidP="006824CC">
            <w:pPr>
              <w:pStyle w:val="NumericTableBodyText"/>
              <w:jc w:val="center"/>
            </w:pPr>
            <w:r>
              <w:t>0.00</w:t>
            </w:r>
          </w:p>
        </w:tc>
        <w:tc>
          <w:tcPr>
            <w:tcW w:w="275" w:type="pct"/>
            <w:shd w:val="clear" w:color="auto" w:fill="D9D9D9" w:themeFill="background1" w:themeFillShade="D9"/>
            <w:noWrap/>
            <w:hideMark/>
          </w:tcPr>
          <w:p w14:paraId="61538699" w14:textId="77777777" w:rsidR="00721CA6" w:rsidRPr="00A92AC8" w:rsidRDefault="00721CA6" w:rsidP="006824CC">
            <w:pPr>
              <w:pStyle w:val="NumericTableBodyText"/>
              <w:jc w:val="center"/>
              <w:rPr>
                <w:b/>
                <w:bCs/>
              </w:rPr>
            </w:pPr>
            <w:r w:rsidRPr="00A92AC8">
              <w:rPr>
                <w:b/>
                <w:bCs/>
              </w:rPr>
              <w:t>2.79</w:t>
            </w:r>
          </w:p>
        </w:tc>
        <w:tc>
          <w:tcPr>
            <w:tcW w:w="375" w:type="pct"/>
            <w:noWrap/>
            <w:hideMark/>
          </w:tcPr>
          <w:p w14:paraId="5C5F8BF9" w14:textId="77777777" w:rsidR="00721CA6" w:rsidRDefault="00721CA6" w:rsidP="006824CC">
            <w:pPr>
              <w:pStyle w:val="NumericTableBodyText"/>
              <w:jc w:val="center"/>
            </w:pPr>
            <w:r>
              <w:t>0.00</w:t>
            </w:r>
          </w:p>
        </w:tc>
        <w:tc>
          <w:tcPr>
            <w:tcW w:w="375" w:type="pct"/>
            <w:noWrap/>
            <w:hideMark/>
          </w:tcPr>
          <w:p w14:paraId="5889BAFA" w14:textId="77777777" w:rsidR="00721CA6" w:rsidRDefault="00721CA6" w:rsidP="006824CC">
            <w:pPr>
              <w:pStyle w:val="NumericTableBodyText"/>
              <w:jc w:val="center"/>
            </w:pPr>
            <w:r>
              <w:t>0.00</w:t>
            </w:r>
          </w:p>
        </w:tc>
        <w:tc>
          <w:tcPr>
            <w:tcW w:w="375" w:type="pct"/>
            <w:noWrap/>
            <w:hideMark/>
          </w:tcPr>
          <w:p w14:paraId="36D6FBC3" w14:textId="77777777" w:rsidR="00721CA6" w:rsidRDefault="00721CA6" w:rsidP="006824CC">
            <w:pPr>
              <w:pStyle w:val="NumericTableBodyText"/>
              <w:jc w:val="center"/>
            </w:pPr>
            <w:r>
              <w:t>0.00</w:t>
            </w:r>
          </w:p>
        </w:tc>
      </w:tr>
      <w:tr w:rsidR="00721CA6" w14:paraId="68F0D249" w14:textId="77777777" w:rsidTr="006824CC">
        <w:trPr>
          <w:trHeight w:val="290"/>
        </w:trPr>
        <w:tc>
          <w:tcPr>
            <w:tcW w:w="973" w:type="pct"/>
            <w:noWrap/>
            <w:hideMark/>
          </w:tcPr>
          <w:p w14:paraId="411ED9F0" w14:textId="77777777" w:rsidR="00721CA6" w:rsidRDefault="00721CA6" w:rsidP="00721CA6">
            <w:pPr>
              <w:pStyle w:val="NumericTableBodyText"/>
            </w:pPr>
            <w:r>
              <w:t xml:space="preserve">   High Current Shallow Sand</w:t>
            </w:r>
          </w:p>
        </w:tc>
        <w:tc>
          <w:tcPr>
            <w:tcW w:w="389" w:type="pct"/>
            <w:shd w:val="clear" w:color="auto" w:fill="D9D9D9" w:themeFill="background1" w:themeFillShade="D9"/>
            <w:noWrap/>
            <w:hideMark/>
          </w:tcPr>
          <w:p w14:paraId="579BA4D4" w14:textId="77777777" w:rsidR="00721CA6" w:rsidRPr="00A92AC8" w:rsidRDefault="00721CA6" w:rsidP="006824CC">
            <w:pPr>
              <w:pStyle w:val="NumericTableBodyText"/>
              <w:jc w:val="center"/>
              <w:rPr>
                <w:b/>
                <w:bCs/>
              </w:rPr>
            </w:pPr>
            <w:r w:rsidRPr="00A92AC8">
              <w:rPr>
                <w:b/>
                <w:bCs/>
              </w:rPr>
              <w:t>4.92</w:t>
            </w:r>
          </w:p>
        </w:tc>
        <w:tc>
          <w:tcPr>
            <w:tcW w:w="340" w:type="pct"/>
            <w:shd w:val="clear" w:color="auto" w:fill="D9D9D9" w:themeFill="background1" w:themeFillShade="D9"/>
            <w:noWrap/>
            <w:hideMark/>
          </w:tcPr>
          <w:p w14:paraId="090F2E4A" w14:textId="724A463C" w:rsidR="00721CA6" w:rsidRPr="0004585F" w:rsidRDefault="00721CA6" w:rsidP="006824CC">
            <w:pPr>
              <w:pStyle w:val="NumericTableBodyText"/>
              <w:jc w:val="center"/>
              <w:rPr>
                <w:b/>
                <w:bCs/>
              </w:rPr>
            </w:pPr>
            <w:r w:rsidRPr="0004585F">
              <w:rPr>
                <w:b/>
                <w:bCs/>
              </w:rPr>
              <w:t>4.92</w:t>
            </w:r>
          </w:p>
        </w:tc>
        <w:tc>
          <w:tcPr>
            <w:tcW w:w="389" w:type="pct"/>
            <w:noWrap/>
            <w:hideMark/>
          </w:tcPr>
          <w:p w14:paraId="266F751F" w14:textId="77777777" w:rsidR="00721CA6" w:rsidRDefault="00721CA6" w:rsidP="006824CC">
            <w:pPr>
              <w:pStyle w:val="NumericTableBodyText"/>
              <w:jc w:val="center"/>
            </w:pPr>
            <w:r>
              <w:t>0.00</w:t>
            </w:r>
          </w:p>
        </w:tc>
        <w:tc>
          <w:tcPr>
            <w:tcW w:w="283" w:type="pct"/>
            <w:shd w:val="clear" w:color="auto" w:fill="D9D9D9" w:themeFill="background1" w:themeFillShade="D9"/>
            <w:noWrap/>
            <w:hideMark/>
          </w:tcPr>
          <w:p w14:paraId="1CECEE7F" w14:textId="77777777" w:rsidR="00721CA6" w:rsidRPr="00A92AC8" w:rsidRDefault="00721CA6" w:rsidP="006824CC">
            <w:pPr>
              <w:pStyle w:val="NumericTableBodyText"/>
              <w:jc w:val="center"/>
              <w:rPr>
                <w:b/>
                <w:bCs/>
              </w:rPr>
            </w:pPr>
            <w:r w:rsidRPr="00A92AC8">
              <w:rPr>
                <w:b/>
                <w:bCs/>
              </w:rPr>
              <w:t>0.82</w:t>
            </w:r>
          </w:p>
        </w:tc>
        <w:tc>
          <w:tcPr>
            <w:tcW w:w="495" w:type="pct"/>
            <w:noWrap/>
            <w:hideMark/>
          </w:tcPr>
          <w:p w14:paraId="48863582" w14:textId="77777777" w:rsidR="00721CA6" w:rsidRDefault="00721CA6" w:rsidP="006824CC">
            <w:pPr>
              <w:pStyle w:val="NumericTableBodyText"/>
              <w:jc w:val="center"/>
            </w:pPr>
            <w:r>
              <w:t>0.00</w:t>
            </w:r>
          </w:p>
        </w:tc>
        <w:tc>
          <w:tcPr>
            <w:tcW w:w="389" w:type="pct"/>
            <w:noWrap/>
            <w:hideMark/>
          </w:tcPr>
          <w:p w14:paraId="5FBF9EFB" w14:textId="77777777" w:rsidR="00721CA6" w:rsidRDefault="00721CA6" w:rsidP="006824CC">
            <w:pPr>
              <w:pStyle w:val="NumericTableBodyText"/>
              <w:jc w:val="center"/>
            </w:pPr>
            <w:r>
              <w:t>0.00</w:t>
            </w:r>
          </w:p>
        </w:tc>
        <w:tc>
          <w:tcPr>
            <w:tcW w:w="341" w:type="pct"/>
            <w:noWrap/>
            <w:hideMark/>
          </w:tcPr>
          <w:p w14:paraId="5542EC75" w14:textId="77777777" w:rsidR="00721CA6" w:rsidRDefault="00721CA6" w:rsidP="006824CC">
            <w:pPr>
              <w:pStyle w:val="NumericTableBodyText"/>
              <w:jc w:val="center"/>
            </w:pPr>
            <w:r>
              <w:t>0.00</w:t>
            </w:r>
          </w:p>
        </w:tc>
        <w:tc>
          <w:tcPr>
            <w:tcW w:w="275" w:type="pct"/>
            <w:shd w:val="clear" w:color="auto" w:fill="D9D9D9" w:themeFill="background1" w:themeFillShade="D9"/>
            <w:noWrap/>
            <w:hideMark/>
          </w:tcPr>
          <w:p w14:paraId="03762637" w14:textId="77777777" w:rsidR="00721CA6" w:rsidRPr="00A92AC8" w:rsidRDefault="00721CA6" w:rsidP="006824CC">
            <w:pPr>
              <w:pStyle w:val="NumericTableBodyText"/>
              <w:jc w:val="center"/>
              <w:rPr>
                <w:b/>
                <w:bCs/>
              </w:rPr>
            </w:pPr>
            <w:r w:rsidRPr="00A92AC8">
              <w:rPr>
                <w:b/>
                <w:bCs/>
              </w:rPr>
              <w:t>4.10</w:t>
            </w:r>
          </w:p>
        </w:tc>
        <w:tc>
          <w:tcPr>
            <w:tcW w:w="375" w:type="pct"/>
            <w:noWrap/>
            <w:hideMark/>
          </w:tcPr>
          <w:p w14:paraId="66A4BA0F" w14:textId="77777777" w:rsidR="00721CA6" w:rsidRDefault="00721CA6" w:rsidP="006824CC">
            <w:pPr>
              <w:pStyle w:val="NumericTableBodyText"/>
              <w:jc w:val="center"/>
            </w:pPr>
            <w:r>
              <w:t>0.00</w:t>
            </w:r>
          </w:p>
        </w:tc>
        <w:tc>
          <w:tcPr>
            <w:tcW w:w="375" w:type="pct"/>
            <w:noWrap/>
            <w:hideMark/>
          </w:tcPr>
          <w:p w14:paraId="5882C67C" w14:textId="77777777" w:rsidR="00721CA6" w:rsidRDefault="00721CA6" w:rsidP="006824CC">
            <w:pPr>
              <w:pStyle w:val="NumericTableBodyText"/>
              <w:jc w:val="center"/>
            </w:pPr>
            <w:r>
              <w:t>0.00</w:t>
            </w:r>
          </w:p>
        </w:tc>
        <w:tc>
          <w:tcPr>
            <w:tcW w:w="375" w:type="pct"/>
            <w:noWrap/>
            <w:hideMark/>
          </w:tcPr>
          <w:p w14:paraId="2C05789C" w14:textId="77777777" w:rsidR="00721CA6" w:rsidRDefault="00721CA6" w:rsidP="006824CC">
            <w:pPr>
              <w:pStyle w:val="NumericTableBodyText"/>
              <w:jc w:val="center"/>
            </w:pPr>
            <w:r>
              <w:t>0.00</w:t>
            </w:r>
          </w:p>
        </w:tc>
      </w:tr>
      <w:tr w:rsidR="00721CA6" w14:paraId="7A119727" w14:textId="77777777" w:rsidTr="006824CC">
        <w:trPr>
          <w:trHeight w:val="290"/>
        </w:trPr>
        <w:tc>
          <w:tcPr>
            <w:tcW w:w="973" w:type="pct"/>
            <w:tcBorders>
              <w:bottom w:val="single" w:sz="4" w:space="0" w:color="auto"/>
            </w:tcBorders>
            <w:noWrap/>
            <w:hideMark/>
          </w:tcPr>
          <w:p w14:paraId="79C01DA5" w14:textId="77777777" w:rsidR="00721CA6" w:rsidRDefault="00721CA6" w:rsidP="00721CA6">
            <w:pPr>
              <w:pStyle w:val="NumericTableBodyText"/>
            </w:pPr>
            <w:bookmarkStart w:id="215" w:name="_Hlk48401417"/>
            <w:r>
              <w:t xml:space="preserve">   Moderate Deep Gravel</w:t>
            </w:r>
          </w:p>
        </w:tc>
        <w:tc>
          <w:tcPr>
            <w:tcW w:w="389" w:type="pct"/>
            <w:tcBorders>
              <w:bottom w:val="single" w:sz="4" w:space="0" w:color="auto"/>
            </w:tcBorders>
            <w:shd w:val="clear" w:color="auto" w:fill="D9D9D9" w:themeFill="background1" w:themeFillShade="D9"/>
            <w:noWrap/>
            <w:hideMark/>
          </w:tcPr>
          <w:p w14:paraId="5A3E4F0E" w14:textId="77777777" w:rsidR="00721CA6" w:rsidRPr="00A92AC8" w:rsidRDefault="00721CA6" w:rsidP="006824CC">
            <w:pPr>
              <w:pStyle w:val="NumericTableBodyText"/>
              <w:jc w:val="center"/>
              <w:rPr>
                <w:b/>
                <w:bCs/>
              </w:rPr>
            </w:pPr>
            <w:r w:rsidRPr="00A92AC8">
              <w:rPr>
                <w:b/>
                <w:bCs/>
              </w:rPr>
              <w:t>32.90</w:t>
            </w:r>
          </w:p>
        </w:tc>
        <w:tc>
          <w:tcPr>
            <w:tcW w:w="340" w:type="pct"/>
            <w:tcBorders>
              <w:bottom w:val="single" w:sz="4" w:space="0" w:color="auto"/>
            </w:tcBorders>
            <w:shd w:val="clear" w:color="auto" w:fill="D9D9D9" w:themeFill="background1" w:themeFillShade="D9"/>
            <w:noWrap/>
            <w:hideMark/>
          </w:tcPr>
          <w:p w14:paraId="236BBFB4" w14:textId="26755B5E" w:rsidR="00721CA6" w:rsidRPr="0004585F" w:rsidRDefault="00721CA6" w:rsidP="006824CC">
            <w:pPr>
              <w:pStyle w:val="NumericTableBodyText"/>
              <w:jc w:val="center"/>
              <w:rPr>
                <w:b/>
                <w:bCs/>
              </w:rPr>
            </w:pPr>
            <w:r w:rsidRPr="0004585F">
              <w:rPr>
                <w:b/>
                <w:bCs/>
              </w:rPr>
              <w:t>32.90</w:t>
            </w:r>
          </w:p>
        </w:tc>
        <w:tc>
          <w:tcPr>
            <w:tcW w:w="389" w:type="pct"/>
            <w:tcBorders>
              <w:bottom w:val="single" w:sz="4" w:space="0" w:color="auto"/>
            </w:tcBorders>
            <w:shd w:val="clear" w:color="auto" w:fill="D9D9D9" w:themeFill="background1" w:themeFillShade="D9"/>
            <w:noWrap/>
            <w:hideMark/>
          </w:tcPr>
          <w:p w14:paraId="77A61A47" w14:textId="77777777" w:rsidR="00721CA6" w:rsidRPr="00A92AC8" w:rsidRDefault="00721CA6" w:rsidP="006824CC">
            <w:pPr>
              <w:pStyle w:val="NumericTableBodyText"/>
              <w:jc w:val="center"/>
              <w:rPr>
                <w:b/>
                <w:bCs/>
              </w:rPr>
            </w:pPr>
            <w:r w:rsidRPr="00A92AC8">
              <w:rPr>
                <w:b/>
                <w:bCs/>
              </w:rPr>
              <w:t>32.90</w:t>
            </w:r>
          </w:p>
        </w:tc>
        <w:tc>
          <w:tcPr>
            <w:tcW w:w="283" w:type="pct"/>
            <w:tcBorders>
              <w:bottom w:val="single" w:sz="4" w:space="0" w:color="auto"/>
            </w:tcBorders>
            <w:noWrap/>
            <w:hideMark/>
          </w:tcPr>
          <w:p w14:paraId="3A4B1758" w14:textId="77777777" w:rsidR="00721CA6" w:rsidRDefault="00721CA6" w:rsidP="006824CC">
            <w:pPr>
              <w:pStyle w:val="NumericTableBodyText"/>
              <w:jc w:val="center"/>
            </w:pPr>
            <w:r>
              <w:t>0.00</w:t>
            </w:r>
          </w:p>
        </w:tc>
        <w:tc>
          <w:tcPr>
            <w:tcW w:w="495" w:type="pct"/>
            <w:tcBorders>
              <w:bottom w:val="single" w:sz="4" w:space="0" w:color="auto"/>
            </w:tcBorders>
            <w:noWrap/>
            <w:hideMark/>
          </w:tcPr>
          <w:p w14:paraId="6DCB670E" w14:textId="77777777" w:rsidR="00721CA6" w:rsidRDefault="00721CA6" w:rsidP="006824CC">
            <w:pPr>
              <w:pStyle w:val="NumericTableBodyText"/>
              <w:jc w:val="center"/>
            </w:pPr>
            <w:r>
              <w:t>0.00</w:t>
            </w:r>
          </w:p>
        </w:tc>
        <w:tc>
          <w:tcPr>
            <w:tcW w:w="389" w:type="pct"/>
            <w:tcBorders>
              <w:bottom w:val="single" w:sz="4" w:space="0" w:color="auto"/>
            </w:tcBorders>
            <w:noWrap/>
            <w:hideMark/>
          </w:tcPr>
          <w:p w14:paraId="2F3D66FE" w14:textId="77777777" w:rsidR="00721CA6" w:rsidRDefault="00721CA6" w:rsidP="006824CC">
            <w:pPr>
              <w:pStyle w:val="NumericTableBodyText"/>
              <w:jc w:val="center"/>
            </w:pPr>
            <w:r>
              <w:t>0.00</w:t>
            </w:r>
          </w:p>
        </w:tc>
        <w:tc>
          <w:tcPr>
            <w:tcW w:w="341" w:type="pct"/>
            <w:tcBorders>
              <w:bottom w:val="single" w:sz="4" w:space="0" w:color="auto"/>
            </w:tcBorders>
            <w:noWrap/>
            <w:hideMark/>
          </w:tcPr>
          <w:p w14:paraId="61A4EF1F" w14:textId="77777777" w:rsidR="00721CA6" w:rsidRDefault="00721CA6" w:rsidP="006824CC">
            <w:pPr>
              <w:pStyle w:val="NumericTableBodyText"/>
              <w:jc w:val="center"/>
            </w:pPr>
            <w:r>
              <w:t>0.00</w:t>
            </w:r>
          </w:p>
        </w:tc>
        <w:tc>
          <w:tcPr>
            <w:tcW w:w="275" w:type="pct"/>
            <w:tcBorders>
              <w:bottom w:val="single" w:sz="4" w:space="0" w:color="auto"/>
            </w:tcBorders>
            <w:noWrap/>
            <w:hideMark/>
          </w:tcPr>
          <w:p w14:paraId="0F7651BB" w14:textId="77777777" w:rsidR="00721CA6" w:rsidRDefault="00721CA6" w:rsidP="006824CC">
            <w:pPr>
              <w:pStyle w:val="NumericTableBodyText"/>
              <w:jc w:val="center"/>
            </w:pPr>
            <w:r>
              <w:t>0.00</w:t>
            </w:r>
          </w:p>
        </w:tc>
        <w:tc>
          <w:tcPr>
            <w:tcW w:w="375" w:type="pct"/>
            <w:tcBorders>
              <w:bottom w:val="single" w:sz="4" w:space="0" w:color="auto"/>
            </w:tcBorders>
            <w:noWrap/>
            <w:hideMark/>
          </w:tcPr>
          <w:p w14:paraId="492A21C3" w14:textId="77777777" w:rsidR="00721CA6" w:rsidRDefault="00721CA6" w:rsidP="006824CC">
            <w:pPr>
              <w:pStyle w:val="NumericTableBodyText"/>
              <w:jc w:val="center"/>
            </w:pPr>
            <w:r>
              <w:t>0.00</w:t>
            </w:r>
          </w:p>
        </w:tc>
        <w:tc>
          <w:tcPr>
            <w:tcW w:w="375" w:type="pct"/>
            <w:tcBorders>
              <w:bottom w:val="single" w:sz="4" w:space="0" w:color="auto"/>
            </w:tcBorders>
            <w:noWrap/>
            <w:hideMark/>
          </w:tcPr>
          <w:p w14:paraId="705E23D5" w14:textId="77777777" w:rsidR="00721CA6" w:rsidRDefault="00721CA6" w:rsidP="006824CC">
            <w:pPr>
              <w:pStyle w:val="NumericTableBodyText"/>
              <w:jc w:val="center"/>
            </w:pPr>
            <w:r>
              <w:t>0.00</w:t>
            </w:r>
          </w:p>
        </w:tc>
        <w:tc>
          <w:tcPr>
            <w:tcW w:w="375" w:type="pct"/>
            <w:tcBorders>
              <w:bottom w:val="single" w:sz="4" w:space="0" w:color="auto"/>
            </w:tcBorders>
            <w:noWrap/>
            <w:hideMark/>
          </w:tcPr>
          <w:p w14:paraId="66919518" w14:textId="77777777" w:rsidR="00721CA6" w:rsidRDefault="00721CA6" w:rsidP="006824CC">
            <w:pPr>
              <w:pStyle w:val="NumericTableBodyText"/>
              <w:jc w:val="center"/>
            </w:pPr>
            <w:r>
              <w:t>0.00</w:t>
            </w:r>
          </w:p>
        </w:tc>
      </w:tr>
      <w:tr w:rsidR="00721CA6" w14:paraId="1680D439" w14:textId="77777777" w:rsidTr="006824CC">
        <w:trPr>
          <w:trHeight w:val="290"/>
        </w:trPr>
        <w:tc>
          <w:tcPr>
            <w:tcW w:w="973" w:type="pct"/>
            <w:tcBorders>
              <w:top w:val="single" w:sz="4" w:space="0" w:color="auto"/>
            </w:tcBorders>
            <w:noWrap/>
            <w:hideMark/>
          </w:tcPr>
          <w:p w14:paraId="0FE0A06B" w14:textId="77777777" w:rsidR="00721CA6" w:rsidRDefault="00721CA6" w:rsidP="00721CA6">
            <w:pPr>
              <w:pStyle w:val="NumericTableBodyText"/>
            </w:pPr>
            <w:r>
              <w:lastRenderedPageBreak/>
              <w:t xml:space="preserve">   Moderate Deep Mud</w:t>
            </w:r>
          </w:p>
        </w:tc>
        <w:tc>
          <w:tcPr>
            <w:tcW w:w="389" w:type="pct"/>
            <w:tcBorders>
              <w:top w:val="single" w:sz="4" w:space="0" w:color="auto"/>
            </w:tcBorders>
            <w:noWrap/>
            <w:hideMark/>
          </w:tcPr>
          <w:p w14:paraId="3776D60E" w14:textId="77777777" w:rsidR="00721CA6" w:rsidRDefault="00721CA6" w:rsidP="006824CC">
            <w:pPr>
              <w:pStyle w:val="NumericTableBodyText"/>
              <w:jc w:val="center"/>
            </w:pPr>
            <w:r>
              <w:t>3.70</w:t>
            </w:r>
          </w:p>
        </w:tc>
        <w:tc>
          <w:tcPr>
            <w:tcW w:w="340" w:type="pct"/>
            <w:tcBorders>
              <w:top w:val="single" w:sz="4" w:space="0" w:color="auto"/>
            </w:tcBorders>
            <w:shd w:val="clear" w:color="auto" w:fill="D9D9D9" w:themeFill="background1" w:themeFillShade="D9"/>
            <w:noWrap/>
            <w:hideMark/>
          </w:tcPr>
          <w:p w14:paraId="64FE9EDE" w14:textId="7F3EEA74" w:rsidR="00721CA6" w:rsidRPr="0004585F" w:rsidRDefault="00721CA6" w:rsidP="006824CC">
            <w:pPr>
              <w:pStyle w:val="NumericTableBodyText"/>
              <w:jc w:val="center"/>
              <w:rPr>
                <w:b/>
                <w:bCs/>
              </w:rPr>
            </w:pPr>
            <w:r w:rsidRPr="0004585F">
              <w:rPr>
                <w:b/>
                <w:bCs/>
              </w:rPr>
              <w:t>3.40</w:t>
            </w:r>
          </w:p>
        </w:tc>
        <w:tc>
          <w:tcPr>
            <w:tcW w:w="389" w:type="pct"/>
            <w:tcBorders>
              <w:top w:val="single" w:sz="4" w:space="0" w:color="auto"/>
            </w:tcBorders>
            <w:shd w:val="clear" w:color="auto" w:fill="D9D9D9" w:themeFill="background1" w:themeFillShade="D9"/>
            <w:noWrap/>
            <w:hideMark/>
          </w:tcPr>
          <w:p w14:paraId="172184F1" w14:textId="77777777" w:rsidR="00721CA6" w:rsidRPr="00A92AC8" w:rsidRDefault="00721CA6" w:rsidP="006824CC">
            <w:pPr>
              <w:pStyle w:val="NumericTableBodyText"/>
              <w:jc w:val="center"/>
              <w:rPr>
                <w:b/>
                <w:bCs/>
              </w:rPr>
            </w:pPr>
            <w:r w:rsidRPr="00A92AC8">
              <w:rPr>
                <w:b/>
                <w:bCs/>
              </w:rPr>
              <w:t>2.25</w:t>
            </w:r>
          </w:p>
        </w:tc>
        <w:tc>
          <w:tcPr>
            <w:tcW w:w="283" w:type="pct"/>
            <w:tcBorders>
              <w:top w:val="single" w:sz="4" w:space="0" w:color="auto"/>
            </w:tcBorders>
            <w:noWrap/>
            <w:hideMark/>
          </w:tcPr>
          <w:p w14:paraId="7BF5C04D" w14:textId="77777777" w:rsidR="00721CA6" w:rsidRDefault="00721CA6" w:rsidP="006824CC">
            <w:pPr>
              <w:pStyle w:val="NumericTableBodyText"/>
              <w:jc w:val="center"/>
            </w:pPr>
            <w:r>
              <w:t>0.00</w:t>
            </w:r>
          </w:p>
        </w:tc>
        <w:tc>
          <w:tcPr>
            <w:tcW w:w="495" w:type="pct"/>
            <w:tcBorders>
              <w:top w:val="single" w:sz="4" w:space="0" w:color="auto"/>
            </w:tcBorders>
            <w:noWrap/>
            <w:hideMark/>
          </w:tcPr>
          <w:p w14:paraId="1DDF575D" w14:textId="77777777" w:rsidR="00721CA6" w:rsidRDefault="00721CA6" w:rsidP="006824CC">
            <w:pPr>
              <w:pStyle w:val="NumericTableBodyText"/>
              <w:jc w:val="center"/>
            </w:pPr>
            <w:r>
              <w:t>0.00</w:t>
            </w:r>
          </w:p>
        </w:tc>
        <w:tc>
          <w:tcPr>
            <w:tcW w:w="389" w:type="pct"/>
            <w:tcBorders>
              <w:top w:val="single" w:sz="4" w:space="0" w:color="auto"/>
            </w:tcBorders>
            <w:noWrap/>
            <w:hideMark/>
          </w:tcPr>
          <w:p w14:paraId="1C275B56" w14:textId="77777777" w:rsidR="00721CA6" w:rsidRDefault="00721CA6" w:rsidP="006824CC">
            <w:pPr>
              <w:pStyle w:val="NumericTableBodyText"/>
              <w:jc w:val="center"/>
            </w:pPr>
            <w:r>
              <w:t>1.15</w:t>
            </w:r>
          </w:p>
        </w:tc>
        <w:tc>
          <w:tcPr>
            <w:tcW w:w="341" w:type="pct"/>
            <w:tcBorders>
              <w:top w:val="single" w:sz="4" w:space="0" w:color="auto"/>
            </w:tcBorders>
            <w:noWrap/>
            <w:hideMark/>
          </w:tcPr>
          <w:p w14:paraId="2CE7AFD6" w14:textId="77777777" w:rsidR="00721CA6" w:rsidRDefault="00721CA6" w:rsidP="006824CC">
            <w:pPr>
              <w:pStyle w:val="NumericTableBodyText"/>
              <w:jc w:val="center"/>
            </w:pPr>
            <w:r>
              <w:t>0.00</w:t>
            </w:r>
          </w:p>
        </w:tc>
        <w:tc>
          <w:tcPr>
            <w:tcW w:w="275" w:type="pct"/>
            <w:tcBorders>
              <w:top w:val="single" w:sz="4" w:space="0" w:color="auto"/>
            </w:tcBorders>
            <w:noWrap/>
            <w:hideMark/>
          </w:tcPr>
          <w:p w14:paraId="4F51640E" w14:textId="77777777" w:rsidR="00721CA6" w:rsidRDefault="00721CA6" w:rsidP="006824CC">
            <w:pPr>
              <w:pStyle w:val="NumericTableBodyText"/>
              <w:jc w:val="center"/>
            </w:pPr>
            <w:r>
              <w:t>0.00</w:t>
            </w:r>
          </w:p>
        </w:tc>
        <w:tc>
          <w:tcPr>
            <w:tcW w:w="375" w:type="pct"/>
            <w:tcBorders>
              <w:top w:val="single" w:sz="4" w:space="0" w:color="auto"/>
            </w:tcBorders>
            <w:noWrap/>
            <w:hideMark/>
          </w:tcPr>
          <w:p w14:paraId="00785996" w14:textId="77777777" w:rsidR="00721CA6" w:rsidRDefault="00721CA6" w:rsidP="006824CC">
            <w:pPr>
              <w:pStyle w:val="NumericTableBodyText"/>
              <w:jc w:val="center"/>
            </w:pPr>
            <w:r>
              <w:t>0.00</w:t>
            </w:r>
          </w:p>
        </w:tc>
        <w:tc>
          <w:tcPr>
            <w:tcW w:w="375" w:type="pct"/>
            <w:tcBorders>
              <w:top w:val="single" w:sz="4" w:space="0" w:color="auto"/>
            </w:tcBorders>
            <w:noWrap/>
            <w:hideMark/>
          </w:tcPr>
          <w:p w14:paraId="24118392" w14:textId="77777777" w:rsidR="00721CA6" w:rsidRDefault="00721CA6" w:rsidP="006824CC">
            <w:pPr>
              <w:pStyle w:val="NumericTableBodyText"/>
              <w:jc w:val="center"/>
            </w:pPr>
            <w:r>
              <w:t>0.00</w:t>
            </w:r>
          </w:p>
        </w:tc>
        <w:tc>
          <w:tcPr>
            <w:tcW w:w="375" w:type="pct"/>
            <w:tcBorders>
              <w:top w:val="single" w:sz="4" w:space="0" w:color="auto"/>
            </w:tcBorders>
            <w:noWrap/>
            <w:hideMark/>
          </w:tcPr>
          <w:p w14:paraId="4EF134BB" w14:textId="77777777" w:rsidR="00721CA6" w:rsidRDefault="00721CA6" w:rsidP="006824CC">
            <w:pPr>
              <w:pStyle w:val="NumericTableBodyText"/>
              <w:jc w:val="center"/>
            </w:pPr>
            <w:r>
              <w:t>0.00</w:t>
            </w:r>
          </w:p>
        </w:tc>
      </w:tr>
      <w:tr w:rsidR="00721CA6" w14:paraId="154BF3CA" w14:textId="77777777" w:rsidTr="00A92AC8">
        <w:trPr>
          <w:trHeight w:val="290"/>
        </w:trPr>
        <w:tc>
          <w:tcPr>
            <w:tcW w:w="973" w:type="pct"/>
            <w:noWrap/>
            <w:hideMark/>
          </w:tcPr>
          <w:p w14:paraId="675A4840" w14:textId="77777777" w:rsidR="00721CA6" w:rsidRDefault="00721CA6" w:rsidP="00721CA6">
            <w:pPr>
              <w:pStyle w:val="NumericTableBodyText"/>
            </w:pPr>
            <w:r>
              <w:t xml:space="preserve">   Moderate Deep Rocky Reef</w:t>
            </w:r>
          </w:p>
        </w:tc>
        <w:tc>
          <w:tcPr>
            <w:tcW w:w="389" w:type="pct"/>
            <w:shd w:val="clear" w:color="auto" w:fill="D9D9D9" w:themeFill="background1" w:themeFillShade="D9"/>
            <w:noWrap/>
            <w:hideMark/>
          </w:tcPr>
          <w:p w14:paraId="0D92AC46" w14:textId="77777777" w:rsidR="00721CA6" w:rsidRPr="00A92AC8" w:rsidRDefault="00721CA6" w:rsidP="006824CC">
            <w:pPr>
              <w:pStyle w:val="NumericTableBodyText"/>
              <w:jc w:val="center"/>
              <w:rPr>
                <w:b/>
                <w:bCs/>
              </w:rPr>
            </w:pPr>
            <w:r w:rsidRPr="00A92AC8">
              <w:rPr>
                <w:b/>
                <w:bCs/>
              </w:rPr>
              <w:t>12.55</w:t>
            </w:r>
          </w:p>
        </w:tc>
        <w:tc>
          <w:tcPr>
            <w:tcW w:w="340" w:type="pct"/>
            <w:shd w:val="clear" w:color="auto" w:fill="D9D9D9" w:themeFill="background1" w:themeFillShade="D9"/>
            <w:noWrap/>
            <w:hideMark/>
          </w:tcPr>
          <w:p w14:paraId="4EE7B7EB" w14:textId="2BB56505" w:rsidR="00721CA6" w:rsidRPr="0004585F" w:rsidRDefault="00721CA6" w:rsidP="006824CC">
            <w:pPr>
              <w:pStyle w:val="NumericTableBodyText"/>
              <w:jc w:val="center"/>
              <w:rPr>
                <w:b/>
                <w:bCs/>
              </w:rPr>
            </w:pPr>
            <w:r w:rsidRPr="0004585F">
              <w:rPr>
                <w:b/>
                <w:bCs/>
              </w:rPr>
              <w:t>9.35</w:t>
            </w:r>
          </w:p>
        </w:tc>
        <w:tc>
          <w:tcPr>
            <w:tcW w:w="389" w:type="pct"/>
            <w:shd w:val="clear" w:color="auto" w:fill="D9D9D9" w:themeFill="background1" w:themeFillShade="D9"/>
            <w:noWrap/>
            <w:hideMark/>
          </w:tcPr>
          <w:p w14:paraId="2A879EF2" w14:textId="77777777" w:rsidR="00721CA6" w:rsidRPr="00A92AC8" w:rsidRDefault="00721CA6" w:rsidP="006824CC">
            <w:pPr>
              <w:pStyle w:val="NumericTableBodyText"/>
              <w:jc w:val="center"/>
              <w:rPr>
                <w:b/>
                <w:bCs/>
              </w:rPr>
            </w:pPr>
            <w:r w:rsidRPr="00A92AC8">
              <w:rPr>
                <w:b/>
                <w:bCs/>
              </w:rPr>
              <w:t>8.98</w:t>
            </w:r>
          </w:p>
        </w:tc>
        <w:tc>
          <w:tcPr>
            <w:tcW w:w="283" w:type="pct"/>
            <w:noWrap/>
            <w:hideMark/>
          </w:tcPr>
          <w:p w14:paraId="2FE964F5" w14:textId="77777777" w:rsidR="00721CA6" w:rsidRDefault="00721CA6" w:rsidP="006824CC">
            <w:pPr>
              <w:pStyle w:val="NumericTableBodyText"/>
              <w:jc w:val="center"/>
            </w:pPr>
            <w:r>
              <w:t>0.00</w:t>
            </w:r>
          </w:p>
        </w:tc>
        <w:tc>
          <w:tcPr>
            <w:tcW w:w="495" w:type="pct"/>
            <w:noWrap/>
            <w:hideMark/>
          </w:tcPr>
          <w:p w14:paraId="27D2E9F1" w14:textId="77777777" w:rsidR="00721CA6" w:rsidRDefault="00721CA6" w:rsidP="006824CC">
            <w:pPr>
              <w:pStyle w:val="NumericTableBodyText"/>
              <w:jc w:val="center"/>
            </w:pPr>
            <w:r>
              <w:t>0.00</w:t>
            </w:r>
          </w:p>
        </w:tc>
        <w:tc>
          <w:tcPr>
            <w:tcW w:w="389" w:type="pct"/>
            <w:noWrap/>
            <w:hideMark/>
          </w:tcPr>
          <w:p w14:paraId="61657B58" w14:textId="77777777" w:rsidR="00721CA6" w:rsidRDefault="00721CA6" w:rsidP="006824CC">
            <w:pPr>
              <w:pStyle w:val="NumericTableBodyText"/>
              <w:jc w:val="center"/>
            </w:pPr>
            <w:r>
              <w:t>0.00</w:t>
            </w:r>
          </w:p>
        </w:tc>
        <w:tc>
          <w:tcPr>
            <w:tcW w:w="341" w:type="pct"/>
            <w:noWrap/>
            <w:hideMark/>
          </w:tcPr>
          <w:p w14:paraId="0D39D309" w14:textId="77777777" w:rsidR="00721CA6" w:rsidRDefault="00721CA6" w:rsidP="006824CC">
            <w:pPr>
              <w:pStyle w:val="NumericTableBodyText"/>
              <w:jc w:val="center"/>
            </w:pPr>
            <w:r>
              <w:t>0.00</w:t>
            </w:r>
          </w:p>
        </w:tc>
        <w:tc>
          <w:tcPr>
            <w:tcW w:w="275" w:type="pct"/>
            <w:noWrap/>
            <w:hideMark/>
          </w:tcPr>
          <w:p w14:paraId="7E61C19B"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074D4023" w14:textId="77777777" w:rsidR="00721CA6" w:rsidRPr="00A92AC8" w:rsidRDefault="00721CA6" w:rsidP="006824CC">
            <w:pPr>
              <w:pStyle w:val="NumericTableBodyText"/>
              <w:jc w:val="center"/>
              <w:rPr>
                <w:b/>
                <w:bCs/>
              </w:rPr>
            </w:pPr>
            <w:r w:rsidRPr="00A92AC8">
              <w:rPr>
                <w:b/>
                <w:bCs/>
              </w:rPr>
              <w:t>0.30</w:t>
            </w:r>
          </w:p>
        </w:tc>
        <w:tc>
          <w:tcPr>
            <w:tcW w:w="375" w:type="pct"/>
            <w:noWrap/>
            <w:hideMark/>
          </w:tcPr>
          <w:p w14:paraId="39A236B0" w14:textId="77777777" w:rsidR="00721CA6" w:rsidRDefault="00721CA6" w:rsidP="006824CC">
            <w:pPr>
              <w:pStyle w:val="NumericTableBodyText"/>
              <w:jc w:val="center"/>
            </w:pPr>
            <w:r>
              <w:t>0.00</w:t>
            </w:r>
          </w:p>
        </w:tc>
        <w:tc>
          <w:tcPr>
            <w:tcW w:w="375" w:type="pct"/>
            <w:noWrap/>
            <w:hideMark/>
          </w:tcPr>
          <w:p w14:paraId="1F18CBB7" w14:textId="77777777" w:rsidR="00721CA6" w:rsidRDefault="00721CA6" w:rsidP="006824CC">
            <w:pPr>
              <w:pStyle w:val="NumericTableBodyText"/>
              <w:jc w:val="center"/>
            </w:pPr>
            <w:r>
              <w:t>0.00</w:t>
            </w:r>
          </w:p>
        </w:tc>
      </w:tr>
      <w:bookmarkEnd w:id="215"/>
      <w:tr w:rsidR="00721CA6" w14:paraId="2F54393C" w14:textId="77777777" w:rsidTr="00A92AC8">
        <w:trPr>
          <w:trHeight w:val="290"/>
        </w:trPr>
        <w:tc>
          <w:tcPr>
            <w:tcW w:w="973" w:type="pct"/>
            <w:noWrap/>
            <w:hideMark/>
          </w:tcPr>
          <w:p w14:paraId="1DD44ABA" w14:textId="77777777" w:rsidR="00721CA6" w:rsidRDefault="00721CA6" w:rsidP="00721CA6">
            <w:pPr>
              <w:pStyle w:val="NumericTableBodyText"/>
            </w:pPr>
            <w:r>
              <w:t xml:space="preserve">   Moderate Deep Sand</w:t>
            </w:r>
          </w:p>
        </w:tc>
        <w:tc>
          <w:tcPr>
            <w:tcW w:w="389" w:type="pct"/>
            <w:shd w:val="clear" w:color="auto" w:fill="D9D9D9" w:themeFill="background1" w:themeFillShade="D9"/>
            <w:noWrap/>
            <w:hideMark/>
          </w:tcPr>
          <w:p w14:paraId="744379D7" w14:textId="77777777" w:rsidR="00721CA6" w:rsidRPr="00A92AC8" w:rsidRDefault="00721CA6" w:rsidP="006824CC">
            <w:pPr>
              <w:pStyle w:val="NumericTableBodyText"/>
              <w:jc w:val="center"/>
              <w:rPr>
                <w:b/>
                <w:bCs/>
              </w:rPr>
            </w:pPr>
            <w:r w:rsidRPr="00A92AC8">
              <w:rPr>
                <w:b/>
                <w:bCs/>
              </w:rPr>
              <w:t>6.09</w:t>
            </w:r>
          </w:p>
        </w:tc>
        <w:tc>
          <w:tcPr>
            <w:tcW w:w="340" w:type="pct"/>
            <w:noWrap/>
            <w:hideMark/>
          </w:tcPr>
          <w:p w14:paraId="5BA616C1" w14:textId="5953C324" w:rsidR="00721CA6" w:rsidRDefault="00721CA6" w:rsidP="006824CC">
            <w:pPr>
              <w:pStyle w:val="NumericTableBodyText"/>
              <w:jc w:val="center"/>
            </w:pPr>
            <w:r w:rsidRPr="00F17CBC">
              <w:t>1.87</w:t>
            </w:r>
          </w:p>
        </w:tc>
        <w:tc>
          <w:tcPr>
            <w:tcW w:w="389" w:type="pct"/>
            <w:shd w:val="clear" w:color="auto" w:fill="D9D9D9" w:themeFill="background1" w:themeFillShade="D9"/>
            <w:noWrap/>
            <w:hideMark/>
          </w:tcPr>
          <w:p w14:paraId="0DC3C874" w14:textId="77777777" w:rsidR="00721CA6" w:rsidRPr="00A92AC8" w:rsidRDefault="00721CA6" w:rsidP="006824CC">
            <w:pPr>
              <w:pStyle w:val="NumericTableBodyText"/>
              <w:jc w:val="center"/>
              <w:rPr>
                <w:b/>
                <w:bCs/>
              </w:rPr>
            </w:pPr>
            <w:r w:rsidRPr="00A92AC8">
              <w:rPr>
                <w:b/>
                <w:bCs/>
              </w:rPr>
              <w:t>1.52</w:t>
            </w:r>
          </w:p>
        </w:tc>
        <w:tc>
          <w:tcPr>
            <w:tcW w:w="283" w:type="pct"/>
            <w:noWrap/>
            <w:hideMark/>
          </w:tcPr>
          <w:p w14:paraId="2AEDB18E" w14:textId="77777777" w:rsidR="00721CA6" w:rsidRDefault="00721CA6" w:rsidP="006824CC">
            <w:pPr>
              <w:pStyle w:val="NumericTableBodyText"/>
              <w:jc w:val="center"/>
            </w:pPr>
            <w:r>
              <w:t>0.00</w:t>
            </w:r>
          </w:p>
        </w:tc>
        <w:tc>
          <w:tcPr>
            <w:tcW w:w="495" w:type="pct"/>
            <w:noWrap/>
            <w:hideMark/>
          </w:tcPr>
          <w:p w14:paraId="7BC15CE3" w14:textId="77777777" w:rsidR="00721CA6" w:rsidRDefault="00721CA6" w:rsidP="006824CC">
            <w:pPr>
              <w:pStyle w:val="NumericTableBodyText"/>
              <w:jc w:val="center"/>
            </w:pPr>
            <w:r>
              <w:t>0.00</w:t>
            </w:r>
          </w:p>
        </w:tc>
        <w:tc>
          <w:tcPr>
            <w:tcW w:w="389" w:type="pct"/>
            <w:noWrap/>
            <w:hideMark/>
          </w:tcPr>
          <w:p w14:paraId="44157B88" w14:textId="77777777" w:rsidR="00721CA6" w:rsidRDefault="00721CA6" w:rsidP="006824CC">
            <w:pPr>
              <w:pStyle w:val="NumericTableBodyText"/>
              <w:jc w:val="center"/>
            </w:pPr>
            <w:r>
              <w:t>0.35</w:t>
            </w:r>
          </w:p>
        </w:tc>
        <w:tc>
          <w:tcPr>
            <w:tcW w:w="341" w:type="pct"/>
            <w:noWrap/>
            <w:hideMark/>
          </w:tcPr>
          <w:p w14:paraId="0730EF0B" w14:textId="77777777" w:rsidR="00721CA6" w:rsidRDefault="00721CA6" w:rsidP="006824CC">
            <w:pPr>
              <w:pStyle w:val="NumericTableBodyText"/>
              <w:jc w:val="center"/>
            </w:pPr>
            <w:r>
              <w:t>0.00</w:t>
            </w:r>
          </w:p>
        </w:tc>
        <w:tc>
          <w:tcPr>
            <w:tcW w:w="275" w:type="pct"/>
            <w:noWrap/>
            <w:hideMark/>
          </w:tcPr>
          <w:p w14:paraId="7B4F3C47" w14:textId="77777777" w:rsidR="00721CA6" w:rsidRDefault="00721CA6" w:rsidP="006824CC">
            <w:pPr>
              <w:pStyle w:val="NumericTableBodyText"/>
              <w:jc w:val="center"/>
            </w:pPr>
            <w:r>
              <w:t>0.00</w:t>
            </w:r>
          </w:p>
        </w:tc>
        <w:tc>
          <w:tcPr>
            <w:tcW w:w="375" w:type="pct"/>
            <w:noWrap/>
            <w:hideMark/>
          </w:tcPr>
          <w:p w14:paraId="29C87458" w14:textId="77777777" w:rsidR="00721CA6" w:rsidRDefault="00721CA6" w:rsidP="006824CC">
            <w:pPr>
              <w:pStyle w:val="NumericTableBodyText"/>
              <w:jc w:val="center"/>
            </w:pPr>
            <w:r>
              <w:t>0.01</w:t>
            </w:r>
          </w:p>
        </w:tc>
        <w:tc>
          <w:tcPr>
            <w:tcW w:w="375" w:type="pct"/>
            <w:noWrap/>
            <w:hideMark/>
          </w:tcPr>
          <w:p w14:paraId="0A2413E3" w14:textId="77777777" w:rsidR="00721CA6" w:rsidRDefault="00721CA6" w:rsidP="006824CC">
            <w:pPr>
              <w:pStyle w:val="NumericTableBodyText"/>
              <w:jc w:val="center"/>
            </w:pPr>
            <w:r>
              <w:t>0.00</w:t>
            </w:r>
          </w:p>
        </w:tc>
        <w:tc>
          <w:tcPr>
            <w:tcW w:w="375" w:type="pct"/>
            <w:noWrap/>
            <w:hideMark/>
          </w:tcPr>
          <w:p w14:paraId="251B9C9F" w14:textId="77777777" w:rsidR="00721CA6" w:rsidRDefault="00721CA6" w:rsidP="006824CC">
            <w:pPr>
              <w:pStyle w:val="NumericTableBodyText"/>
              <w:jc w:val="center"/>
            </w:pPr>
            <w:r>
              <w:t>0.00</w:t>
            </w:r>
          </w:p>
        </w:tc>
      </w:tr>
      <w:tr w:rsidR="00721CA6" w14:paraId="6E6B993F" w14:textId="77777777" w:rsidTr="006D2BE8">
        <w:trPr>
          <w:trHeight w:val="290"/>
        </w:trPr>
        <w:tc>
          <w:tcPr>
            <w:tcW w:w="973" w:type="pct"/>
            <w:noWrap/>
            <w:hideMark/>
          </w:tcPr>
          <w:p w14:paraId="4D24727C" w14:textId="77777777" w:rsidR="00721CA6" w:rsidRDefault="00721CA6" w:rsidP="00721CA6">
            <w:pPr>
              <w:pStyle w:val="NumericTableBodyText"/>
            </w:pPr>
            <w:r>
              <w:t xml:space="preserve">   Moderate Intertidal Rocky Reef</w:t>
            </w:r>
          </w:p>
        </w:tc>
        <w:tc>
          <w:tcPr>
            <w:tcW w:w="389" w:type="pct"/>
            <w:noWrap/>
            <w:hideMark/>
          </w:tcPr>
          <w:p w14:paraId="0A48E806" w14:textId="77777777" w:rsidR="00721CA6" w:rsidRDefault="00721CA6" w:rsidP="006824CC">
            <w:pPr>
              <w:pStyle w:val="NumericTableBodyText"/>
              <w:jc w:val="center"/>
            </w:pPr>
            <w:r>
              <w:t>0.00</w:t>
            </w:r>
          </w:p>
        </w:tc>
        <w:tc>
          <w:tcPr>
            <w:tcW w:w="340" w:type="pct"/>
            <w:noWrap/>
            <w:hideMark/>
          </w:tcPr>
          <w:p w14:paraId="29F9F404" w14:textId="7D7234DC" w:rsidR="00721CA6" w:rsidRDefault="00721CA6" w:rsidP="006824CC">
            <w:pPr>
              <w:pStyle w:val="NumericTableBodyText"/>
              <w:jc w:val="center"/>
            </w:pPr>
            <w:r w:rsidRPr="00F17CBC">
              <w:t>0.00</w:t>
            </w:r>
          </w:p>
        </w:tc>
        <w:tc>
          <w:tcPr>
            <w:tcW w:w="389" w:type="pct"/>
            <w:noWrap/>
            <w:hideMark/>
          </w:tcPr>
          <w:p w14:paraId="7512FC04" w14:textId="77777777" w:rsidR="00721CA6" w:rsidRDefault="00721CA6" w:rsidP="006824CC">
            <w:pPr>
              <w:pStyle w:val="NumericTableBodyText"/>
              <w:jc w:val="center"/>
            </w:pPr>
            <w:r>
              <w:t>0.00</w:t>
            </w:r>
          </w:p>
        </w:tc>
        <w:tc>
          <w:tcPr>
            <w:tcW w:w="283" w:type="pct"/>
            <w:noWrap/>
            <w:hideMark/>
          </w:tcPr>
          <w:p w14:paraId="745B18FD" w14:textId="77777777" w:rsidR="00721CA6" w:rsidRDefault="00721CA6" w:rsidP="006824CC">
            <w:pPr>
              <w:pStyle w:val="NumericTableBodyText"/>
              <w:jc w:val="center"/>
            </w:pPr>
            <w:r>
              <w:t>0.00</w:t>
            </w:r>
          </w:p>
        </w:tc>
        <w:tc>
          <w:tcPr>
            <w:tcW w:w="495" w:type="pct"/>
            <w:noWrap/>
            <w:hideMark/>
          </w:tcPr>
          <w:p w14:paraId="65DAA5B5" w14:textId="77777777" w:rsidR="00721CA6" w:rsidRDefault="00721CA6" w:rsidP="006824CC">
            <w:pPr>
              <w:pStyle w:val="NumericTableBodyText"/>
              <w:jc w:val="center"/>
            </w:pPr>
            <w:r>
              <w:t>0.00</w:t>
            </w:r>
          </w:p>
        </w:tc>
        <w:tc>
          <w:tcPr>
            <w:tcW w:w="389" w:type="pct"/>
            <w:noWrap/>
            <w:hideMark/>
          </w:tcPr>
          <w:p w14:paraId="1013FE14" w14:textId="77777777" w:rsidR="00721CA6" w:rsidRDefault="00721CA6" w:rsidP="006824CC">
            <w:pPr>
              <w:pStyle w:val="NumericTableBodyText"/>
              <w:jc w:val="center"/>
            </w:pPr>
            <w:r>
              <w:t>0.00</w:t>
            </w:r>
          </w:p>
        </w:tc>
        <w:tc>
          <w:tcPr>
            <w:tcW w:w="341" w:type="pct"/>
            <w:noWrap/>
            <w:hideMark/>
          </w:tcPr>
          <w:p w14:paraId="6A06F943" w14:textId="77777777" w:rsidR="00721CA6" w:rsidRDefault="00721CA6" w:rsidP="006824CC">
            <w:pPr>
              <w:pStyle w:val="NumericTableBodyText"/>
              <w:jc w:val="center"/>
            </w:pPr>
            <w:r>
              <w:t>0.00</w:t>
            </w:r>
          </w:p>
        </w:tc>
        <w:tc>
          <w:tcPr>
            <w:tcW w:w="275" w:type="pct"/>
            <w:noWrap/>
            <w:hideMark/>
          </w:tcPr>
          <w:p w14:paraId="289581CB" w14:textId="77777777" w:rsidR="00721CA6" w:rsidRDefault="00721CA6" w:rsidP="006824CC">
            <w:pPr>
              <w:pStyle w:val="NumericTableBodyText"/>
              <w:jc w:val="center"/>
            </w:pPr>
            <w:r>
              <w:t>0.00</w:t>
            </w:r>
          </w:p>
        </w:tc>
        <w:tc>
          <w:tcPr>
            <w:tcW w:w="375" w:type="pct"/>
            <w:noWrap/>
            <w:hideMark/>
          </w:tcPr>
          <w:p w14:paraId="0AA1054B" w14:textId="77777777" w:rsidR="00721CA6" w:rsidRDefault="00721CA6" w:rsidP="006824CC">
            <w:pPr>
              <w:pStyle w:val="NumericTableBodyText"/>
              <w:jc w:val="center"/>
            </w:pPr>
            <w:r>
              <w:t>0.00</w:t>
            </w:r>
          </w:p>
        </w:tc>
        <w:tc>
          <w:tcPr>
            <w:tcW w:w="375" w:type="pct"/>
            <w:noWrap/>
            <w:hideMark/>
          </w:tcPr>
          <w:p w14:paraId="5E54B8BB" w14:textId="77777777" w:rsidR="00721CA6" w:rsidRDefault="00721CA6" w:rsidP="006824CC">
            <w:pPr>
              <w:pStyle w:val="NumericTableBodyText"/>
              <w:jc w:val="center"/>
            </w:pPr>
            <w:r>
              <w:t>0.00</w:t>
            </w:r>
          </w:p>
        </w:tc>
        <w:tc>
          <w:tcPr>
            <w:tcW w:w="375" w:type="pct"/>
            <w:noWrap/>
            <w:hideMark/>
          </w:tcPr>
          <w:p w14:paraId="733FB765" w14:textId="77777777" w:rsidR="00721CA6" w:rsidRDefault="00721CA6" w:rsidP="006824CC">
            <w:pPr>
              <w:pStyle w:val="NumericTableBodyText"/>
              <w:jc w:val="center"/>
            </w:pPr>
            <w:r>
              <w:t>0.00</w:t>
            </w:r>
          </w:p>
        </w:tc>
      </w:tr>
      <w:tr w:rsidR="00721CA6" w14:paraId="0E0BBC4A" w14:textId="77777777" w:rsidTr="006D2BE8">
        <w:trPr>
          <w:trHeight w:val="290"/>
        </w:trPr>
        <w:tc>
          <w:tcPr>
            <w:tcW w:w="973" w:type="pct"/>
            <w:noWrap/>
            <w:hideMark/>
          </w:tcPr>
          <w:p w14:paraId="30E2F3F5" w14:textId="77777777" w:rsidR="00721CA6" w:rsidRDefault="00721CA6" w:rsidP="00721CA6">
            <w:pPr>
              <w:pStyle w:val="NumericTableBodyText"/>
            </w:pPr>
            <w:r>
              <w:t xml:space="preserve">   Moderate Mid slope Mud</w:t>
            </w:r>
          </w:p>
        </w:tc>
        <w:tc>
          <w:tcPr>
            <w:tcW w:w="389" w:type="pct"/>
            <w:noWrap/>
            <w:hideMark/>
          </w:tcPr>
          <w:p w14:paraId="0DB5D167" w14:textId="77777777" w:rsidR="00721CA6" w:rsidRDefault="00721CA6" w:rsidP="006824CC">
            <w:pPr>
              <w:pStyle w:val="NumericTableBodyText"/>
              <w:jc w:val="center"/>
            </w:pPr>
            <w:r>
              <w:t>0.00</w:t>
            </w:r>
          </w:p>
        </w:tc>
        <w:tc>
          <w:tcPr>
            <w:tcW w:w="340" w:type="pct"/>
            <w:noWrap/>
            <w:hideMark/>
          </w:tcPr>
          <w:p w14:paraId="132F1644" w14:textId="2162D4A2" w:rsidR="00721CA6" w:rsidRDefault="00721CA6" w:rsidP="006824CC">
            <w:pPr>
              <w:pStyle w:val="NumericTableBodyText"/>
              <w:jc w:val="center"/>
            </w:pPr>
            <w:r w:rsidRPr="00F17CBC">
              <w:t>0.00</w:t>
            </w:r>
          </w:p>
        </w:tc>
        <w:tc>
          <w:tcPr>
            <w:tcW w:w="389" w:type="pct"/>
            <w:noWrap/>
            <w:hideMark/>
          </w:tcPr>
          <w:p w14:paraId="1075EAE0" w14:textId="77777777" w:rsidR="00721CA6" w:rsidRDefault="00721CA6" w:rsidP="006824CC">
            <w:pPr>
              <w:pStyle w:val="NumericTableBodyText"/>
              <w:jc w:val="center"/>
            </w:pPr>
            <w:r>
              <w:t>0.00</w:t>
            </w:r>
          </w:p>
        </w:tc>
        <w:tc>
          <w:tcPr>
            <w:tcW w:w="283" w:type="pct"/>
            <w:noWrap/>
            <w:hideMark/>
          </w:tcPr>
          <w:p w14:paraId="16C04162" w14:textId="77777777" w:rsidR="00721CA6" w:rsidRDefault="00721CA6" w:rsidP="006824CC">
            <w:pPr>
              <w:pStyle w:val="NumericTableBodyText"/>
              <w:jc w:val="center"/>
            </w:pPr>
            <w:r>
              <w:t>0.00</w:t>
            </w:r>
          </w:p>
        </w:tc>
        <w:tc>
          <w:tcPr>
            <w:tcW w:w="495" w:type="pct"/>
            <w:noWrap/>
            <w:hideMark/>
          </w:tcPr>
          <w:p w14:paraId="6899144E" w14:textId="77777777" w:rsidR="00721CA6" w:rsidRDefault="00721CA6" w:rsidP="006824CC">
            <w:pPr>
              <w:pStyle w:val="NumericTableBodyText"/>
              <w:jc w:val="center"/>
            </w:pPr>
            <w:r>
              <w:t>0.00</w:t>
            </w:r>
          </w:p>
        </w:tc>
        <w:tc>
          <w:tcPr>
            <w:tcW w:w="389" w:type="pct"/>
            <w:noWrap/>
            <w:hideMark/>
          </w:tcPr>
          <w:p w14:paraId="53ACEE05" w14:textId="77777777" w:rsidR="00721CA6" w:rsidRDefault="00721CA6" w:rsidP="006824CC">
            <w:pPr>
              <w:pStyle w:val="NumericTableBodyText"/>
              <w:jc w:val="center"/>
            </w:pPr>
            <w:r>
              <w:t>0.00</w:t>
            </w:r>
          </w:p>
        </w:tc>
        <w:tc>
          <w:tcPr>
            <w:tcW w:w="341" w:type="pct"/>
            <w:noWrap/>
            <w:hideMark/>
          </w:tcPr>
          <w:p w14:paraId="2C340F0F" w14:textId="77777777" w:rsidR="00721CA6" w:rsidRDefault="00721CA6" w:rsidP="006824CC">
            <w:pPr>
              <w:pStyle w:val="NumericTableBodyText"/>
              <w:jc w:val="center"/>
            </w:pPr>
            <w:r>
              <w:t>0.00</w:t>
            </w:r>
          </w:p>
        </w:tc>
        <w:tc>
          <w:tcPr>
            <w:tcW w:w="275" w:type="pct"/>
            <w:noWrap/>
            <w:hideMark/>
          </w:tcPr>
          <w:p w14:paraId="643272BC" w14:textId="77777777" w:rsidR="00721CA6" w:rsidRDefault="00721CA6" w:rsidP="006824CC">
            <w:pPr>
              <w:pStyle w:val="NumericTableBodyText"/>
              <w:jc w:val="center"/>
            </w:pPr>
            <w:r>
              <w:t>0.00</w:t>
            </w:r>
          </w:p>
        </w:tc>
        <w:tc>
          <w:tcPr>
            <w:tcW w:w="375" w:type="pct"/>
            <w:noWrap/>
            <w:hideMark/>
          </w:tcPr>
          <w:p w14:paraId="7E6890A7" w14:textId="77777777" w:rsidR="00721CA6" w:rsidRDefault="00721CA6" w:rsidP="006824CC">
            <w:pPr>
              <w:pStyle w:val="NumericTableBodyText"/>
              <w:jc w:val="center"/>
            </w:pPr>
            <w:r>
              <w:t>0.00</w:t>
            </w:r>
          </w:p>
        </w:tc>
        <w:tc>
          <w:tcPr>
            <w:tcW w:w="375" w:type="pct"/>
            <w:noWrap/>
            <w:hideMark/>
          </w:tcPr>
          <w:p w14:paraId="0C824843" w14:textId="77777777" w:rsidR="00721CA6" w:rsidRDefault="00721CA6" w:rsidP="006824CC">
            <w:pPr>
              <w:pStyle w:val="NumericTableBodyText"/>
              <w:jc w:val="center"/>
            </w:pPr>
            <w:r>
              <w:t>0.00</w:t>
            </w:r>
          </w:p>
        </w:tc>
        <w:tc>
          <w:tcPr>
            <w:tcW w:w="375" w:type="pct"/>
            <w:noWrap/>
            <w:hideMark/>
          </w:tcPr>
          <w:p w14:paraId="7D1AF3E6" w14:textId="77777777" w:rsidR="00721CA6" w:rsidRDefault="00721CA6" w:rsidP="006824CC">
            <w:pPr>
              <w:pStyle w:val="NumericTableBodyText"/>
              <w:jc w:val="center"/>
            </w:pPr>
            <w:r>
              <w:t>0.00</w:t>
            </w:r>
          </w:p>
        </w:tc>
      </w:tr>
      <w:tr w:rsidR="00721CA6" w14:paraId="5CF72767" w14:textId="77777777" w:rsidTr="006D2BE8">
        <w:trPr>
          <w:trHeight w:val="290"/>
        </w:trPr>
        <w:tc>
          <w:tcPr>
            <w:tcW w:w="973" w:type="pct"/>
            <w:noWrap/>
            <w:hideMark/>
          </w:tcPr>
          <w:p w14:paraId="73430E90" w14:textId="77777777" w:rsidR="00721CA6" w:rsidRDefault="00721CA6" w:rsidP="00721CA6">
            <w:pPr>
              <w:pStyle w:val="NumericTableBodyText"/>
            </w:pPr>
            <w:r>
              <w:t xml:space="preserve">   Moderate Shallow Gravel</w:t>
            </w:r>
          </w:p>
        </w:tc>
        <w:tc>
          <w:tcPr>
            <w:tcW w:w="389" w:type="pct"/>
            <w:noWrap/>
            <w:hideMark/>
          </w:tcPr>
          <w:p w14:paraId="6E92A68B" w14:textId="77777777" w:rsidR="00721CA6" w:rsidRDefault="00721CA6" w:rsidP="006824CC">
            <w:pPr>
              <w:pStyle w:val="NumericTableBodyText"/>
              <w:jc w:val="center"/>
            </w:pPr>
            <w:r>
              <w:t>0.00</w:t>
            </w:r>
          </w:p>
        </w:tc>
        <w:tc>
          <w:tcPr>
            <w:tcW w:w="340" w:type="pct"/>
            <w:noWrap/>
            <w:hideMark/>
          </w:tcPr>
          <w:p w14:paraId="0B0C02A2" w14:textId="6784164D" w:rsidR="00721CA6" w:rsidRDefault="00721CA6" w:rsidP="006824CC">
            <w:pPr>
              <w:pStyle w:val="NumericTableBodyText"/>
              <w:jc w:val="center"/>
            </w:pPr>
            <w:r w:rsidRPr="00F17CBC">
              <w:t>0.00</w:t>
            </w:r>
          </w:p>
        </w:tc>
        <w:tc>
          <w:tcPr>
            <w:tcW w:w="389" w:type="pct"/>
            <w:noWrap/>
            <w:hideMark/>
          </w:tcPr>
          <w:p w14:paraId="66CDB620" w14:textId="77777777" w:rsidR="00721CA6" w:rsidRDefault="00721CA6" w:rsidP="006824CC">
            <w:pPr>
              <w:pStyle w:val="NumericTableBodyText"/>
              <w:jc w:val="center"/>
            </w:pPr>
            <w:r>
              <w:t>0.00</w:t>
            </w:r>
          </w:p>
        </w:tc>
        <w:tc>
          <w:tcPr>
            <w:tcW w:w="283" w:type="pct"/>
            <w:noWrap/>
            <w:hideMark/>
          </w:tcPr>
          <w:p w14:paraId="7CD0C915" w14:textId="77777777" w:rsidR="00721CA6" w:rsidRDefault="00721CA6" w:rsidP="006824CC">
            <w:pPr>
              <w:pStyle w:val="NumericTableBodyText"/>
              <w:jc w:val="center"/>
            </w:pPr>
            <w:r>
              <w:t>0.00</w:t>
            </w:r>
          </w:p>
        </w:tc>
        <w:tc>
          <w:tcPr>
            <w:tcW w:w="495" w:type="pct"/>
            <w:noWrap/>
            <w:hideMark/>
          </w:tcPr>
          <w:p w14:paraId="70BF1433" w14:textId="77777777" w:rsidR="00721CA6" w:rsidRDefault="00721CA6" w:rsidP="006824CC">
            <w:pPr>
              <w:pStyle w:val="NumericTableBodyText"/>
              <w:jc w:val="center"/>
            </w:pPr>
            <w:r>
              <w:t>0.00</w:t>
            </w:r>
          </w:p>
        </w:tc>
        <w:tc>
          <w:tcPr>
            <w:tcW w:w="389" w:type="pct"/>
            <w:noWrap/>
            <w:hideMark/>
          </w:tcPr>
          <w:p w14:paraId="6D76E62E" w14:textId="77777777" w:rsidR="00721CA6" w:rsidRDefault="00721CA6" w:rsidP="006824CC">
            <w:pPr>
              <w:pStyle w:val="NumericTableBodyText"/>
              <w:jc w:val="center"/>
            </w:pPr>
            <w:r>
              <w:t>0.00</w:t>
            </w:r>
          </w:p>
        </w:tc>
        <w:tc>
          <w:tcPr>
            <w:tcW w:w="341" w:type="pct"/>
            <w:noWrap/>
            <w:hideMark/>
          </w:tcPr>
          <w:p w14:paraId="05696415" w14:textId="77777777" w:rsidR="00721CA6" w:rsidRDefault="00721CA6" w:rsidP="006824CC">
            <w:pPr>
              <w:pStyle w:val="NumericTableBodyText"/>
              <w:jc w:val="center"/>
            </w:pPr>
            <w:r>
              <w:t>0.00</w:t>
            </w:r>
          </w:p>
        </w:tc>
        <w:tc>
          <w:tcPr>
            <w:tcW w:w="275" w:type="pct"/>
            <w:noWrap/>
            <w:hideMark/>
          </w:tcPr>
          <w:p w14:paraId="3731265D" w14:textId="77777777" w:rsidR="00721CA6" w:rsidRDefault="00721CA6" w:rsidP="006824CC">
            <w:pPr>
              <w:pStyle w:val="NumericTableBodyText"/>
              <w:jc w:val="center"/>
            </w:pPr>
            <w:r>
              <w:t>0.00</w:t>
            </w:r>
          </w:p>
        </w:tc>
        <w:tc>
          <w:tcPr>
            <w:tcW w:w="375" w:type="pct"/>
            <w:noWrap/>
            <w:hideMark/>
          </w:tcPr>
          <w:p w14:paraId="7399821E" w14:textId="77777777" w:rsidR="00721CA6" w:rsidRDefault="00721CA6" w:rsidP="006824CC">
            <w:pPr>
              <w:pStyle w:val="NumericTableBodyText"/>
              <w:jc w:val="center"/>
            </w:pPr>
            <w:r>
              <w:t>0.00</w:t>
            </w:r>
          </w:p>
        </w:tc>
        <w:tc>
          <w:tcPr>
            <w:tcW w:w="375" w:type="pct"/>
            <w:noWrap/>
            <w:hideMark/>
          </w:tcPr>
          <w:p w14:paraId="6321ABE9" w14:textId="77777777" w:rsidR="00721CA6" w:rsidRDefault="00721CA6" w:rsidP="006824CC">
            <w:pPr>
              <w:pStyle w:val="NumericTableBodyText"/>
              <w:jc w:val="center"/>
            </w:pPr>
            <w:r>
              <w:t>0.00</w:t>
            </w:r>
          </w:p>
        </w:tc>
        <w:tc>
          <w:tcPr>
            <w:tcW w:w="375" w:type="pct"/>
            <w:noWrap/>
            <w:hideMark/>
          </w:tcPr>
          <w:p w14:paraId="1DCD02F5" w14:textId="77777777" w:rsidR="00721CA6" w:rsidRDefault="00721CA6" w:rsidP="006824CC">
            <w:pPr>
              <w:pStyle w:val="NumericTableBodyText"/>
              <w:jc w:val="center"/>
            </w:pPr>
            <w:r>
              <w:t>0.00</w:t>
            </w:r>
          </w:p>
        </w:tc>
      </w:tr>
      <w:tr w:rsidR="00721CA6" w14:paraId="6DBD1F0E" w14:textId="77777777" w:rsidTr="006D2BE8">
        <w:trPr>
          <w:trHeight w:val="290"/>
        </w:trPr>
        <w:tc>
          <w:tcPr>
            <w:tcW w:w="973" w:type="pct"/>
            <w:noWrap/>
            <w:hideMark/>
          </w:tcPr>
          <w:p w14:paraId="10AF6F51" w14:textId="77777777" w:rsidR="00721CA6" w:rsidRDefault="00721CA6" w:rsidP="00721CA6">
            <w:pPr>
              <w:pStyle w:val="NumericTableBodyText"/>
            </w:pPr>
            <w:r>
              <w:t xml:space="preserve">   Moderate Shallow Mud</w:t>
            </w:r>
          </w:p>
        </w:tc>
        <w:tc>
          <w:tcPr>
            <w:tcW w:w="389" w:type="pct"/>
            <w:noWrap/>
            <w:hideMark/>
          </w:tcPr>
          <w:p w14:paraId="354E222F" w14:textId="77777777" w:rsidR="00721CA6" w:rsidRDefault="00721CA6" w:rsidP="006824CC">
            <w:pPr>
              <w:pStyle w:val="NumericTableBodyText"/>
              <w:jc w:val="center"/>
            </w:pPr>
            <w:r>
              <w:t>0.00</w:t>
            </w:r>
          </w:p>
        </w:tc>
        <w:tc>
          <w:tcPr>
            <w:tcW w:w="340" w:type="pct"/>
            <w:noWrap/>
            <w:hideMark/>
          </w:tcPr>
          <w:p w14:paraId="118241EA" w14:textId="515884CD" w:rsidR="00721CA6" w:rsidRDefault="00721CA6" w:rsidP="006824CC">
            <w:pPr>
              <w:pStyle w:val="NumericTableBodyText"/>
              <w:jc w:val="center"/>
            </w:pPr>
            <w:r w:rsidRPr="00F17CBC">
              <w:t>0.00</w:t>
            </w:r>
          </w:p>
        </w:tc>
        <w:tc>
          <w:tcPr>
            <w:tcW w:w="389" w:type="pct"/>
            <w:noWrap/>
            <w:hideMark/>
          </w:tcPr>
          <w:p w14:paraId="4D276382" w14:textId="77777777" w:rsidR="00721CA6" w:rsidRDefault="00721CA6" w:rsidP="006824CC">
            <w:pPr>
              <w:pStyle w:val="NumericTableBodyText"/>
              <w:jc w:val="center"/>
            </w:pPr>
            <w:r>
              <w:t>0.00</w:t>
            </w:r>
          </w:p>
        </w:tc>
        <w:tc>
          <w:tcPr>
            <w:tcW w:w="283" w:type="pct"/>
            <w:noWrap/>
            <w:hideMark/>
          </w:tcPr>
          <w:p w14:paraId="7B214039" w14:textId="77777777" w:rsidR="00721CA6" w:rsidRDefault="00721CA6" w:rsidP="006824CC">
            <w:pPr>
              <w:pStyle w:val="NumericTableBodyText"/>
              <w:jc w:val="center"/>
            </w:pPr>
            <w:r>
              <w:t>0.00</w:t>
            </w:r>
          </w:p>
        </w:tc>
        <w:tc>
          <w:tcPr>
            <w:tcW w:w="495" w:type="pct"/>
            <w:noWrap/>
            <w:hideMark/>
          </w:tcPr>
          <w:p w14:paraId="45A9CE48" w14:textId="77777777" w:rsidR="00721CA6" w:rsidRDefault="00721CA6" w:rsidP="006824CC">
            <w:pPr>
              <w:pStyle w:val="NumericTableBodyText"/>
              <w:jc w:val="center"/>
            </w:pPr>
            <w:r>
              <w:t>0.00</w:t>
            </w:r>
          </w:p>
        </w:tc>
        <w:tc>
          <w:tcPr>
            <w:tcW w:w="389" w:type="pct"/>
            <w:noWrap/>
            <w:hideMark/>
          </w:tcPr>
          <w:p w14:paraId="1E5B7880" w14:textId="77777777" w:rsidR="00721CA6" w:rsidRDefault="00721CA6" w:rsidP="006824CC">
            <w:pPr>
              <w:pStyle w:val="NumericTableBodyText"/>
              <w:jc w:val="center"/>
            </w:pPr>
            <w:r>
              <w:t>0.00</w:t>
            </w:r>
          </w:p>
        </w:tc>
        <w:tc>
          <w:tcPr>
            <w:tcW w:w="341" w:type="pct"/>
            <w:noWrap/>
            <w:hideMark/>
          </w:tcPr>
          <w:p w14:paraId="362A7FE5" w14:textId="77777777" w:rsidR="00721CA6" w:rsidRDefault="00721CA6" w:rsidP="006824CC">
            <w:pPr>
              <w:pStyle w:val="NumericTableBodyText"/>
              <w:jc w:val="center"/>
            </w:pPr>
            <w:r>
              <w:t>0.00</w:t>
            </w:r>
          </w:p>
        </w:tc>
        <w:tc>
          <w:tcPr>
            <w:tcW w:w="275" w:type="pct"/>
            <w:noWrap/>
            <w:hideMark/>
          </w:tcPr>
          <w:p w14:paraId="17795347" w14:textId="77777777" w:rsidR="00721CA6" w:rsidRDefault="00721CA6" w:rsidP="006824CC">
            <w:pPr>
              <w:pStyle w:val="NumericTableBodyText"/>
              <w:jc w:val="center"/>
            </w:pPr>
            <w:r>
              <w:t>0.00</w:t>
            </w:r>
          </w:p>
        </w:tc>
        <w:tc>
          <w:tcPr>
            <w:tcW w:w="375" w:type="pct"/>
            <w:noWrap/>
            <w:hideMark/>
          </w:tcPr>
          <w:p w14:paraId="247C9187" w14:textId="77777777" w:rsidR="00721CA6" w:rsidRDefault="00721CA6" w:rsidP="006824CC">
            <w:pPr>
              <w:pStyle w:val="NumericTableBodyText"/>
              <w:jc w:val="center"/>
            </w:pPr>
            <w:r>
              <w:t>0.00</w:t>
            </w:r>
          </w:p>
        </w:tc>
        <w:tc>
          <w:tcPr>
            <w:tcW w:w="375" w:type="pct"/>
            <w:noWrap/>
            <w:hideMark/>
          </w:tcPr>
          <w:p w14:paraId="59E7AD80" w14:textId="77777777" w:rsidR="00721CA6" w:rsidRDefault="00721CA6" w:rsidP="006824CC">
            <w:pPr>
              <w:pStyle w:val="NumericTableBodyText"/>
              <w:jc w:val="center"/>
            </w:pPr>
            <w:r>
              <w:t>0.00</w:t>
            </w:r>
          </w:p>
        </w:tc>
        <w:tc>
          <w:tcPr>
            <w:tcW w:w="375" w:type="pct"/>
            <w:noWrap/>
            <w:hideMark/>
          </w:tcPr>
          <w:p w14:paraId="27F7EFF4" w14:textId="77777777" w:rsidR="00721CA6" w:rsidRDefault="00721CA6" w:rsidP="006824CC">
            <w:pPr>
              <w:pStyle w:val="NumericTableBodyText"/>
              <w:jc w:val="center"/>
            </w:pPr>
            <w:r>
              <w:t>0.00</w:t>
            </w:r>
          </w:p>
        </w:tc>
      </w:tr>
      <w:tr w:rsidR="00721CA6" w14:paraId="2FC85041" w14:textId="77777777" w:rsidTr="00A92AC8">
        <w:trPr>
          <w:trHeight w:val="290"/>
        </w:trPr>
        <w:tc>
          <w:tcPr>
            <w:tcW w:w="973" w:type="pct"/>
            <w:noWrap/>
            <w:hideMark/>
          </w:tcPr>
          <w:p w14:paraId="0B5D5DDE" w14:textId="77777777" w:rsidR="00721CA6" w:rsidRDefault="00721CA6" w:rsidP="00721CA6">
            <w:pPr>
              <w:pStyle w:val="NumericTableBodyText"/>
            </w:pPr>
            <w:r>
              <w:t xml:space="preserve">   Moderate Shallow Rocky Reef</w:t>
            </w:r>
          </w:p>
        </w:tc>
        <w:tc>
          <w:tcPr>
            <w:tcW w:w="389" w:type="pct"/>
            <w:shd w:val="clear" w:color="auto" w:fill="D9D9D9" w:themeFill="background1" w:themeFillShade="D9"/>
            <w:noWrap/>
            <w:hideMark/>
          </w:tcPr>
          <w:p w14:paraId="17E6B1D7" w14:textId="77777777" w:rsidR="00721CA6" w:rsidRPr="00A92AC8" w:rsidRDefault="00721CA6" w:rsidP="006824CC">
            <w:pPr>
              <w:pStyle w:val="NumericTableBodyText"/>
              <w:jc w:val="center"/>
              <w:rPr>
                <w:b/>
                <w:bCs/>
              </w:rPr>
            </w:pPr>
            <w:r w:rsidRPr="00A92AC8">
              <w:rPr>
                <w:b/>
                <w:bCs/>
              </w:rPr>
              <w:t>6.31</w:t>
            </w:r>
          </w:p>
        </w:tc>
        <w:tc>
          <w:tcPr>
            <w:tcW w:w="340" w:type="pct"/>
            <w:noWrap/>
            <w:hideMark/>
          </w:tcPr>
          <w:p w14:paraId="084154AF" w14:textId="4BEB9DD7" w:rsidR="00721CA6" w:rsidRDefault="00721CA6" w:rsidP="006824CC">
            <w:pPr>
              <w:pStyle w:val="NumericTableBodyText"/>
              <w:jc w:val="center"/>
            </w:pPr>
            <w:r w:rsidRPr="00F17CBC">
              <w:t>2.84</w:t>
            </w:r>
          </w:p>
        </w:tc>
        <w:tc>
          <w:tcPr>
            <w:tcW w:w="389" w:type="pct"/>
            <w:noWrap/>
            <w:hideMark/>
          </w:tcPr>
          <w:p w14:paraId="4D5A6D4E" w14:textId="77777777" w:rsidR="00721CA6" w:rsidRDefault="00721CA6" w:rsidP="006824CC">
            <w:pPr>
              <w:pStyle w:val="NumericTableBodyText"/>
              <w:jc w:val="center"/>
            </w:pPr>
            <w:r>
              <w:t>0.00</w:t>
            </w:r>
          </w:p>
        </w:tc>
        <w:tc>
          <w:tcPr>
            <w:tcW w:w="283" w:type="pct"/>
            <w:noWrap/>
            <w:hideMark/>
          </w:tcPr>
          <w:p w14:paraId="212017DD" w14:textId="77777777" w:rsidR="00721CA6" w:rsidRDefault="00721CA6" w:rsidP="006824CC">
            <w:pPr>
              <w:pStyle w:val="NumericTableBodyText"/>
              <w:jc w:val="center"/>
            </w:pPr>
            <w:r>
              <w:t>0.00</w:t>
            </w:r>
          </w:p>
        </w:tc>
        <w:tc>
          <w:tcPr>
            <w:tcW w:w="495" w:type="pct"/>
            <w:noWrap/>
            <w:hideMark/>
          </w:tcPr>
          <w:p w14:paraId="67403A8C" w14:textId="77777777" w:rsidR="00721CA6" w:rsidRDefault="00721CA6" w:rsidP="006824CC">
            <w:pPr>
              <w:pStyle w:val="NumericTableBodyText"/>
              <w:jc w:val="center"/>
            </w:pPr>
            <w:r>
              <w:t>0.00</w:t>
            </w:r>
          </w:p>
        </w:tc>
        <w:tc>
          <w:tcPr>
            <w:tcW w:w="389" w:type="pct"/>
            <w:noWrap/>
            <w:hideMark/>
          </w:tcPr>
          <w:p w14:paraId="2612EEB8" w14:textId="77777777" w:rsidR="00721CA6" w:rsidRDefault="00721CA6" w:rsidP="006824CC">
            <w:pPr>
              <w:pStyle w:val="NumericTableBodyText"/>
              <w:jc w:val="center"/>
            </w:pPr>
            <w:r>
              <w:t>0.00</w:t>
            </w:r>
          </w:p>
        </w:tc>
        <w:tc>
          <w:tcPr>
            <w:tcW w:w="341" w:type="pct"/>
            <w:noWrap/>
            <w:hideMark/>
          </w:tcPr>
          <w:p w14:paraId="3F5CC4DD" w14:textId="77777777" w:rsidR="00721CA6" w:rsidRDefault="00721CA6" w:rsidP="006824CC">
            <w:pPr>
              <w:pStyle w:val="NumericTableBodyText"/>
              <w:jc w:val="center"/>
            </w:pPr>
            <w:r>
              <w:t>0.00</w:t>
            </w:r>
          </w:p>
        </w:tc>
        <w:tc>
          <w:tcPr>
            <w:tcW w:w="275" w:type="pct"/>
            <w:noWrap/>
            <w:hideMark/>
          </w:tcPr>
          <w:p w14:paraId="64F918B7"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43361ACB" w14:textId="77777777" w:rsidR="00721CA6" w:rsidRPr="00A92AC8" w:rsidRDefault="00721CA6" w:rsidP="006824CC">
            <w:pPr>
              <w:pStyle w:val="NumericTableBodyText"/>
              <w:jc w:val="center"/>
              <w:rPr>
                <w:b/>
                <w:bCs/>
              </w:rPr>
            </w:pPr>
            <w:r w:rsidRPr="00A92AC8">
              <w:rPr>
                <w:b/>
                <w:bCs/>
              </w:rPr>
              <w:t>2.52</w:t>
            </w:r>
          </w:p>
        </w:tc>
        <w:tc>
          <w:tcPr>
            <w:tcW w:w="375" w:type="pct"/>
            <w:noWrap/>
            <w:hideMark/>
          </w:tcPr>
          <w:p w14:paraId="0DAEB052" w14:textId="77777777" w:rsidR="00721CA6" w:rsidRDefault="00721CA6" w:rsidP="006824CC">
            <w:pPr>
              <w:pStyle w:val="NumericTableBodyText"/>
              <w:jc w:val="center"/>
            </w:pPr>
            <w:r>
              <w:t>0.00</w:t>
            </w:r>
          </w:p>
        </w:tc>
        <w:tc>
          <w:tcPr>
            <w:tcW w:w="375" w:type="pct"/>
            <w:noWrap/>
            <w:hideMark/>
          </w:tcPr>
          <w:p w14:paraId="01AEF3B6" w14:textId="77777777" w:rsidR="00721CA6" w:rsidRDefault="00721CA6" w:rsidP="006824CC">
            <w:pPr>
              <w:pStyle w:val="NumericTableBodyText"/>
              <w:jc w:val="center"/>
            </w:pPr>
            <w:r>
              <w:t>0.00</w:t>
            </w:r>
          </w:p>
        </w:tc>
      </w:tr>
      <w:tr w:rsidR="00721CA6" w14:paraId="30277308" w14:textId="77777777" w:rsidTr="006D2BE8">
        <w:trPr>
          <w:trHeight w:val="290"/>
        </w:trPr>
        <w:tc>
          <w:tcPr>
            <w:tcW w:w="973" w:type="pct"/>
            <w:noWrap/>
            <w:hideMark/>
          </w:tcPr>
          <w:p w14:paraId="32BB9DDD" w14:textId="77777777" w:rsidR="00721CA6" w:rsidRDefault="00721CA6" w:rsidP="00721CA6">
            <w:pPr>
              <w:pStyle w:val="NumericTableBodyText"/>
            </w:pPr>
            <w:r>
              <w:t xml:space="preserve">   Moderate Shallow Sand</w:t>
            </w:r>
          </w:p>
        </w:tc>
        <w:tc>
          <w:tcPr>
            <w:tcW w:w="389" w:type="pct"/>
            <w:noWrap/>
            <w:hideMark/>
          </w:tcPr>
          <w:p w14:paraId="62A4065E" w14:textId="77777777" w:rsidR="00721CA6" w:rsidRDefault="00721CA6" w:rsidP="006824CC">
            <w:pPr>
              <w:pStyle w:val="NumericTableBodyText"/>
              <w:jc w:val="center"/>
            </w:pPr>
            <w:r>
              <w:t>1.57</w:t>
            </w:r>
          </w:p>
        </w:tc>
        <w:tc>
          <w:tcPr>
            <w:tcW w:w="340" w:type="pct"/>
            <w:noWrap/>
            <w:hideMark/>
          </w:tcPr>
          <w:p w14:paraId="4995313E" w14:textId="29131421" w:rsidR="00721CA6" w:rsidRDefault="00721CA6" w:rsidP="006824CC">
            <w:pPr>
              <w:pStyle w:val="NumericTableBodyText"/>
              <w:jc w:val="center"/>
            </w:pPr>
            <w:r w:rsidRPr="00F17CBC">
              <w:t>1.00</w:t>
            </w:r>
          </w:p>
        </w:tc>
        <w:tc>
          <w:tcPr>
            <w:tcW w:w="389" w:type="pct"/>
            <w:noWrap/>
            <w:hideMark/>
          </w:tcPr>
          <w:p w14:paraId="7B8F0358" w14:textId="77777777" w:rsidR="00721CA6" w:rsidRDefault="00721CA6" w:rsidP="006824CC">
            <w:pPr>
              <w:pStyle w:val="NumericTableBodyText"/>
              <w:jc w:val="center"/>
            </w:pPr>
            <w:r>
              <w:t>0.14</w:t>
            </w:r>
          </w:p>
        </w:tc>
        <w:tc>
          <w:tcPr>
            <w:tcW w:w="283" w:type="pct"/>
            <w:noWrap/>
            <w:hideMark/>
          </w:tcPr>
          <w:p w14:paraId="38802F6B" w14:textId="77777777" w:rsidR="00721CA6" w:rsidRDefault="00721CA6" w:rsidP="006824CC">
            <w:pPr>
              <w:pStyle w:val="NumericTableBodyText"/>
              <w:jc w:val="center"/>
            </w:pPr>
            <w:r>
              <w:t>0.00</w:t>
            </w:r>
          </w:p>
        </w:tc>
        <w:tc>
          <w:tcPr>
            <w:tcW w:w="495" w:type="pct"/>
            <w:noWrap/>
            <w:hideMark/>
          </w:tcPr>
          <w:p w14:paraId="28A7FDCE" w14:textId="77777777" w:rsidR="00721CA6" w:rsidRDefault="00721CA6" w:rsidP="006824CC">
            <w:pPr>
              <w:pStyle w:val="NumericTableBodyText"/>
              <w:jc w:val="center"/>
            </w:pPr>
            <w:r>
              <w:t>0.00</w:t>
            </w:r>
          </w:p>
        </w:tc>
        <w:tc>
          <w:tcPr>
            <w:tcW w:w="389" w:type="pct"/>
            <w:noWrap/>
            <w:hideMark/>
          </w:tcPr>
          <w:p w14:paraId="4FC08AD2" w14:textId="77777777" w:rsidR="00721CA6" w:rsidRDefault="00721CA6" w:rsidP="006824CC">
            <w:pPr>
              <w:pStyle w:val="NumericTableBodyText"/>
              <w:jc w:val="center"/>
            </w:pPr>
            <w:r>
              <w:t>0.00</w:t>
            </w:r>
          </w:p>
        </w:tc>
        <w:tc>
          <w:tcPr>
            <w:tcW w:w="341" w:type="pct"/>
            <w:noWrap/>
            <w:hideMark/>
          </w:tcPr>
          <w:p w14:paraId="289A82F7" w14:textId="77777777" w:rsidR="00721CA6" w:rsidRDefault="00721CA6" w:rsidP="006824CC">
            <w:pPr>
              <w:pStyle w:val="NumericTableBodyText"/>
              <w:jc w:val="center"/>
            </w:pPr>
            <w:r>
              <w:t>0.00</w:t>
            </w:r>
          </w:p>
        </w:tc>
        <w:tc>
          <w:tcPr>
            <w:tcW w:w="275" w:type="pct"/>
            <w:noWrap/>
            <w:hideMark/>
          </w:tcPr>
          <w:p w14:paraId="4A9F0E0E" w14:textId="77777777" w:rsidR="00721CA6" w:rsidRDefault="00721CA6" w:rsidP="006824CC">
            <w:pPr>
              <w:pStyle w:val="NumericTableBodyText"/>
              <w:jc w:val="center"/>
            </w:pPr>
            <w:r>
              <w:t>0.00</w:t>
            </w:r>
          </w:p>
        </w:tc>
        <w:tc>
          <w:tcPr>
            <w:tcW w:w="375" w:type="pct"/>
            <w:noWrap/>
            <w:hideMark/>
          </w:tcPr>
          <w:p w14:paraId="52EAFE22" w14:textId="77777777" w:rsidR="00721CA6" w:rsidRDefault="00721CA6" w:rsidP="006824CC">
            <w:pPr>
              <w:pStyle w:val="NumericTableBodyText"/>
              <w:jc w:val="center"/>
            </w:pPr>
            <w:r>
              <w:t>0.00</w:t>
            </w:r>
          </w:p>
        </w:tc>
        <w:tc>
          <w:tcPr>
            <w:tcW w:w="375" w:type="pct"/>
            <w:noWrap/>
            <w:hideMark/>
          </w:tcPr>
          <w:p w14:paraId="1C245065" w14:textId="77777777" w:rsidR="00721CA6" w:rsidRDefault="00721CA6" w:rsidP="006824CC">
            <w:pPr>
              <w:pStyle w:val="NumericTableBodyText"/>
              <w:jc w:val="center"/>
            </w:pPr>
            <w:r>
              <w:t>0.00</w:t>
            </w:r>
          </w:p>
        </w:tc>
        <w:tc>
          <w:tcPr>
            <w:tcW w:w="375" w:type="pct"/>
            <w:noWrap/>
            <w:hideMark/>
          </w:tcPr>
          <w:p w14:paraId="382CF7B3" w14:textId="77777777" w:rsidR="00721CA6" w:rsidRDefault="00721CA6" w:rsidP="006824CC">
            <w:pPr>
              <w:pStyle w:val="NumericTableBodyText"/>
              <w:jc w:val="center"/>
            </w:pPr>
            <w:r>
              <w:t>0.00</w:t>
            </w:r>
          </w:p>
        </w:tc>
      </w:tr>
      <w:tr w:rsidR="00721CA6" w14:paraId="62CBA6D2" w14:textId="77777777" w:rsidTr="00A92AC8">
        <w:trPr>
          <w:trHeight w:val="290"/>
        </w:trPr>
        <w:tc>
          <w:tcPr>
            <w:tcW w:w="973" w:type="pct"/>
            <w:noWrap/>
            <w:hideMark/>
          </w:tcPr>
          <w:p w14:paraId="7474CE0C" w14:textId="77777777" w:rsidR="00721CA6" w:rsidRDefault="00721CA6" w:rsidP="00721CA6">
            <w:pPr>
              <w:pStyle w:val="NumericTableBodyText"/>
            </w:pPr>
            <w:r>
              <w:t xml:space="preserve">   Moderate Upper Slope Mud</w:t>
            </w:r>
          </w:p>
        </w:tc>
        <w:tc>
          <w:tcPr>
            <w:tcW w:w="389" w:type="pct"/>
            <w:noWrap/>
            <w:hideMark/>
          </w:tcPr>
          <w:p w14:paraId="4011A1E3" w14:textId="77777777" w:rsidR="00721CA6" w:rsidRDefault="00721CA6" w:rsidP="006824CC">
            <w:pPr>
              <w:pStyle w:val="NumericTableBodyText"/>
              <w:jc w:val="center"/>
            </w:pPr>
            <w:r>
              <w:t>2.25</w:t>
            </w:r>
          </w:p>
        </w:tc>
        <w:tc>
          <w:tcPr>
            <w:tcW w:w="340" w:type="pct"/>
            <w:noWrap/>
            <w:hideMark/>
          </w:tcPr>
          <w:p w14:paraId="7F7C614B" w14:textId="5BF7F35A" w:rsidR="00721CA6" w:rsidRDefault="00721CA6" w:rsidP="006824CC">
            <w:pPr>
              <w:pStyle w:val="NumericTableBodyText"/>
              <w:jc w:val="center"/>
            </w:pPr>
            <w:r w:rsidRPr="00F17CBC">
              <w:t>2.25</w:t>
            </w:r>
          </w:p>
        </w:tc>
        <w:tc>
          <w:tcPr>
            <w:tcW w:w="389" w:type="pct"/>
            <w:shd w:val="clear" w:color="auto" w:fill="D9D9D9" w:themeFill="background1" w:themeFillShade="D9"/>
            <w:noWrap/>
            <w:hideMark/>
          </w:tcPr>
          <w:p w14:paraId="61AD86A9" w14:textId="77777777" w:rsidR="00721CA6" w:rsidRPr="00A92AC8" w:rsidRDefault="00721CA6" w:rsidP="006824CC">
            <w:pPr>
              <w:pStyle w:val="NumericTableBodyText"/>
              <w:jc w:val="center"/>
              <w:rPr>
                <w:b/>
                <w:bCs/>
              </w:rPr>
            </w:pPr>
            <w:r w:rsidRPr="00A92AC8">
              <w:rPr>
                <w:b/>
                <w:bCs/>
              </w:rPr>
              <w:t>2.25</w:t>
            </w:r>
          </w:p>
        </w:tc>
        <w:tc>
          <w:tcPr>
            <w:tcW w:w="283" w:type="pct"/>
            <w:noWrap/>
            <w:hideMark/>
          </w:tcPr>
          <w:p w14:paraId="5913EA85" w14:textId="77777777" w:rsidR="00721CA6" w:rsidRDefault="00721CA6" w:rsidP="006824CC">
            <w:pPr>
              <w:pStyle w:val="NumericTableBodyText"/>
              <w:jc w:val="center"/>
            </w:pPr>
            <w:r>
              <w:t>0.00</w:t>
            </w:r>
          </w:p>
        </w:tc>
        <w:tc>
          <w:tcPr>
            <w:tcW w:w="495" w:type="pct"/>
            <w:noWrap/>
            <w:hideMark/>
          </w:tcPr>
          <w:p w14:paraId="6C18C415" w14:textId="77777777" w:rsidR="00721CA6" w:rsidRDefault="00721CA6" w:rsidP="006824CC">
            <w:pPr>
              <w:pStyle w:val="NumericTableBodyText"/>
              <w:jc w:val="center"/>
            </w:pPr>
            <w:r>
              <w:t>0.00</w:t>
            </w:r>
          </w:p>
        </w:tc>
        <w:tc>
          <w:tcPr>
            <w:tcW w:w="389" w:type="pct"/>
            <w:noWrap/>
            <w:hideMark/>
          </w:tcPr>
          <w:p w14:paraId="0D275CAF" w14:textId="77777777" w:rsidR="00721CA6" w:rsidRDefault="00721CA6" w:rsidP="006824CC">
            <w:pPr>
              <w:pStyle w:val="NumericTableBodyText"/>
              <w:jc w:val="center"/>
            </w:pPr>
            <w:r>
              <w:t>0.00</w:t>
            </w:r>
          </w:p>
        </w:tc>
        <w:tc>
          <w:tcPr>
            <w:tcW w:w="341" w:type="pct"/>
            <w:noWrap/>
            <w:hideMark/>
          </w:tcPr>
          <w:p w14:paraId="3A1B4D36" w14:textId="77777777" w:rsidR="00721CA6" w:rsidRDefault="00721CA6" w:rsidP="006824CC">
            <w:pPr>
              <w:pStyle w:val="NumericTableBodyText"/>
              <w:jc w:val="center"/>
            </w:pPr>
            <w:r>
              <w:t>0.00</w:t>
            </w:r>
          </w:p>
        </w:tc>
        <w:tc>
          <w:tcPr>
            <w:tcW w:w="275" w:type="pct"/>
            <w:noWrap/>
            <w:hideMark/>
          </w:tcPr>
          <w:p w14:paraId="446DEDD4" w14:textId="77777777" w:rsidR="00721CA6" w:rsidRDefault="00721CA6" w:rsidP="006824CC">
            <w:pPr>
              <w:pStyle w:val="NumericTableBodyText"/>
              <w:jc w:val="center"/>
            </w:pPr>
            <w:r>
              <w:t>0.00</w:t>
            </w:r>
          </w:p>
        </w:tc>
        <w:tc>
          <w:tcPr>
            <w:tcW w:w="375" w:type="pct"/>
            <w:noWrap/>
            <w:hideMark/>
          </w:tcPr>
          <w:p w14:paraId="4849B65B" w14:textId="77777777" w:rsidR="00721CA6" w:rsidRDefault="00721CA6" w:rsidP="006824CC">
            <w:pPr>
              <w:pStyle w:val="NumericTableBodyText"/>
              <w:jc w:val="center"/>
            </w:pPr>
            <w:r>
              <w:t>0.00</w:t>
            </w:r>
          </w:p>
        </w:tc>
        <w:tc>
          <w:tcPr>
            <w:tcW w:w="375" w:type="pct"/>
            <w:noWrap/>
            <w:hideMark/>
          </w:tcPr>
          <w:p w14:paraId="4EE5A0D1" w14:textId="77777777" w:rsidR="00721CA6" w:rsidRDefault="00721CA6" w:rsidP="006824CC">
            <w:pPr>
              <w:pStyle w:val="NumericTableBodyText"/>
              <w:jc w:val="center"/>
            </w:pPr>
            <w:r>
              <w:t>0.00</w:t>
            </w:r>
          </w:p>
        </w:tc>
        <w:tc>
          <w:tcPr>
            <w:tcW w:w="375" w:type="pct"/>
            <w:noWrap/>
            <w:hideMark/>
          </w:tcPr>
          <w:p w14:paraId="5A575102" w14:textId="77777777" w:rsidR="00721CA6" w:rsidRDefault="00721CA6" w:rsidP="006824CC">
            <w:pPr>
              <w:pStyle w:val="NumericTableBodyText"/>
              <w:jc w:val="center"/>
            </w:pPr>
            <w:r>
              <w:t>0.00</w:t>
            </w:r>
          </w:p>
        </w:tc>
      </w:tr>
      <w:tr w:rsidR="00721CA6" w14:paraId="3AE51E8F" w14:textId="77777777" w:rsidTr="006D2BE8">
        <w:trPr>
          <w:trHeight w:val="290"/>
        </w:trPr>
        <w:tc>
          <w:tcPr>
            <w:tcW w:w="973" w:type="pct"/>
            <w:noWrap/>
            <w:hideMark/>
          </w:tcPr>
          <w:p w14:paraId="39CBB21D" w14:textId="77777777" w:rsidR="00721CA6" w:rsidRDefault="00721CA6" w:rsidP="00721CA6">
            <w:pPr>
              <w:pStyle w:val="NumericTableBodyText"/>
            </w:pPr>
            <w:r>
              <w:t xml:space="preserve">   Moderate Upper Slope Sand</w:t>
            </w:r>
          </w:p>
        </w:tc>
        <w:tc>
          <w:tcPr>
            <w:tcW w:w="389" w:type="pct"/>
            <w:noWrap/>
            <w:hideMark/>
          </w:tcPr>
          <w:p w14:paraId="567CC49F" w14:textId="77777777" w:rsidR="00721CA6" w:rsidRDefault="00721CA6" w:rsidP="006824CC">
            <w:pPr>
              <w:pStyle w:val="NumericTableBodyText"/>
              <w:jc w:val="center"/>
            </w:pPr>
            <w:r>
              <w:t>0.00</w:t>
            </w:r>
          </w:p>
        </w:tc>
        <w:tc>
          <w:tcPr>
            <w:tcW w:w="340" w:type="pct"/>
            <w:noWrap/>
            <w:hideMark/>
          </w:tcPr>
          <w:p w14:paraId="0B8FE98C" w14:textId="523FBAD5" w:rsidR="00721CA6" w:rsidRDefault="00721CA6" w:rsidP="006824CC">
            <w:pPr>
              <w:pStyle w:val="NumericTableBodyText"/>
              <w:jc w:val="center"/>
            </w:pPr>
            <w:r w:rsidRPr="00F17CBC">
              <w:t>0.00</w:t>
            </w:r>
          </w:p>
        </w:tc>
        <w:tc>
          <w:tcPr>
            <w:tcW w:w="389" w:type="pct"/>
            <w:noWrap/>
            <w:hideMark/>
          </w:tcPr>
          <w:p w14:paraId="2AFF54E9" w14:textId="77777777" w:rsidR="00721CA6" w:rsidRDefault="00721CA6" w:rsidP="006824CC">
            <w:pPr>
              <w:pStyle w:val="NumericTableBodyText"/>
              <w:jc w:val="center"/>
            </w:pPr>
            <w:r>
              <w:t>0.00</w:t>
            </w:r>
          </w:p>
        </w:tc>
        <w:tc>
          <w:tcPr>
            <w:tcW w:w="283" w:type="pct"/>
            <w:noWrap/>
            <w:hideMark/>
          </w:tcPr>
          <w:p w14:paraId="20693933" w14:textId="77777777" w:rsidR="00721CA6" w:rsidRDefault="00721CA6" w:rsidP="006824CC">
            <w:pPr>
              <w:pStyle w:val="NumericTableBodyText"/>
              <w:jc w:val="center"/>
            </w:pPr>
            <w:r>
              <w:t>0.00</w:t>
            </w:r>
          </w:p>
        </w:tc>
        <w:tc>
          <w:tcPr>
            <w:tcW w:w="495" w:type="pct"/>
            <w:noWrap/>
            <w:hideMark/>
          </w:tcPr>
          <w:p w14:paraId="7FC42919" w14:textId="77777777" w:rsidR="00721CA6" w:rsidRDefault="00721CA6" w:rsidP="006824CC">
            <w:pPr>
              <w:pStyle w:val="NumericTableBodyText"/>
              <w:jc w:val="center"/>
            </w:pPr>
            <w:r>
              <w:t>0.00</w:t>
            </w:r>
          </w:p>
        </w:tc>
        <w:tc>
          <w:tcPr>
            <w:tcW w:w="389" w:type="pct"/>
            <w:noWrap/>
            <w:hideMark/>
          </w:tcPr>
          <w:p w14:paraId="2369A08A" w14:textId="77777777" w:rsidR="00721CA6" w:rsidRDefault="00721CA6" w:rsidP="006824CC">
            <w:pPr>
              <w:pStyle w:val="NumericTableBodyText"/>
              <w:jc w:val="center"/>
            </w:pPr>
            <w:r>
              <w:t>0.00</w:t>
            </w:r>
          </w:p>
        </w:tc>
        <w:tc>
          <w:tcPr>
            <w:tcW w:w="341" w:type="pct"/>
            <w:noWrap/>
            <w:hideMark/>
          </w:tcPr>
          <w:p w14:paraId="26409CBC" w14:textId="77777777" w:rsidR="00721CA6" w:rsidRDefault="00721CA6" w:rsidP="006824CC">
            <w:pPr>
              <w:pStyle w:val="NumericTableBodyText"/>
              <w:jc w:val="center"/>
            </w:pPr>
            <w:r>
              <w:t>0.00</w:t>
            </w:r>
          </w:p>
        </w:tc>
        <w:tc>
          <w:tcPr>
            <w:tcW w:w="275" w:type="pct"/>
            <w:noWrap/>
            <w:hideMark/>
          </w:tcPr>
          <w:p w14:paraId="17C9A088" w14:textId="77777777" w:rsidR="00721CA6" w:rsidRDefault="00721CA6" w:rsidP="006824CC">
            <w:pPr>
              <w:pStyle w:val="NumericTableBodyText"/>
              <w:jc w:val="center"/>
            </w:pPr>
            <w:r>
              <w:t>0.00</w:t>
            </w:r>
          </w:p>
        </w:tc>
        <w:tc>
          <w:tcPr>
            <w:tcW w:w="375" w:type="pct"/>
            <w:noWrap/>
            <w:hideMark/>
          </w:tcPr>
          <w:p w14:paraId="2D2038C8" w14:textId="77777777" w:rsidR="00721CA6" w:rsidRDefault="00721CA6" w:rsidP="006824CC">
            <w:pPr>
              <w:pStyle w:val="NumericTableBodyText"/>
              <w:jc w:val="center"/>
            </w:pPr>
            <w:r>
              <w:t>0.00</w:t>
            </w:r>
          </w:p>
        </w:tc>
        <w:tc>
          <w:tcPr>
            <w:tcW w:w="375" w:type="pct"/>
            <w:noWrap/>
            <w:hideMark/>
          </w:tcPr>
          <w:p w14:paraId="482F0D0C" w14:textId="77777777" w:rsidR="00721CA6" w:rsidRDefault="00721CA6" w:rsidP="006824CC">
            <w:pPr>
              <w:pStyle w:val="NumericTableBodyText"/>
              <w:jc w:val="center"/>
            </w:pPr>
            <w:r>
              <w:t>0.00</w:t>
            </w:r>
          </w:p>
        </w:tc>
        <w:tc>
          <w:tcPr>
            <w:tcW w:w="375" w:type="pct"/>
            <w:noWrap/>
            <w:hideMark/>
          </w:tcPr>
          <w:p w14:paraId="50146EA2" w14:textId="77777777" w:rsidR="00721CA6" w:rsidRDefault="00721CA6" w:rsidP="006824CC">
            <w:pPr>
              <w:pStyle w:val="NumericTableBodyText"/>
              <w:jc w:val="center"/>
            </w:pPr>
            <w:r>
              <w:t>0.00</w:t>
            </w:r>
          </w:p>
        </w:tc>
      </w:tr>
      <w:tr w:rsidR="00721CA6" w14:paraId="04C034B0" w14:textId="77777777" w:rsidTr="006D2BE8">
        <w:trPr>
          <w:trHeight w:val="290"/>
        </w:trPr>
        <w:tc>
          <w:tcPr>
            <w:tcW w:w="973" w:type="pct"/>
            <w:noWrap/>
            <w:hideMark/>
          </w:tcPr>
          <w:p w14:paraId="02D22866" w14:textId="77777777" w:rsidR="00721CA6" w:rsidRDefault="00721CA6" w:rsidP="00721CA6">
            <w:pPr>
              <w:pStyle w:val="NumericTableBodyText"/>
            </w:pPr>
            <w:r>
              <w:t xml:space="preserve">   Sheltered Deep Gravel</w:t>
            </w:r>
          </w:p>
        </w:tc>
        <w:tc>
          <w:tcPr>
            <w:tcW w:w="389" w:type="pct"/>
            <w:noWrap/>
            <w:hideMark/>
          </w:tcPr>
          <w:p w14:paraId="5364795E" w14:textId="77777777" w:rsidR="00721CA6" w:rsidRDefault="00721CA6" w:rsidP="006824CC">
            <w:pPr>
              <w:pStyle w:val="NumericTableBodyText"/>
              <w:jc w:val="center"/>
            </w:pPr>
            <w:r>
              <w:t>1.30</w:t>
            </w:r>
          </w:p>
        </w:tc>
        <w:tc>
          <w:tcPr>
            <w:tcW w:w="340" w:type="pct"/>
            <w:noWrap/>
            <w:hideMark/>
          </w:tcPr>
          <w:p w14:paraId="5090DA59" w14:textId="71EF4FDF" w:rsidR="00721CA6" w:rsidRDefault="00721CA6" w:rsidP="006824CC">
            <w:pPr>
              <w:pStyle w:val="NumericTableBodyText"/>
              <w:jc w:val="center"/>
            </w:pPr>
            <w:r w:rsidRPr="00F17CBC">
              <w:t>1.30</w:t>
            </w:r>
          </w:p>
        </w:tc>
        <w:tc>
          <w:tcPr>
            <w:tcW w:w="389" w:type="pct"/>
            <w:noWrap/>
            <w:hideMark/>
          </w:tcPr>
          <w:p w14:paraId="601578F3" w14:textId="77777777" w:rsidR="00721CA6" w:rsidRDefault="00721CA6" w:rsidP="006824CC">
            <w:pPr>
              <w:pStyle w:val="NumericTableBodyText"/>
              <w:jc w:val="center"/>
            </w:pPr>
            <w:r>
              <w:t>0.00</w:t>
            </w:r>
          </w:p>
        </w:tc>
        <w:tc>
          <w:tcPr>
            <w:tcW w:w="283" w:type="pct"/>
            <w:noWrap/>
            <w:hideMark/>
          </w:tcPr>
          <w:p w14:paraId="32CDDC58" w14:textId="77777777" w:rsidR="00721CA6" w:rsidRDefault="00721CA6" w:rsidP="006824CC">
            <w:pPr>
              <w:pStyle w:val="NumericTableBodyText"/>
              <w:jc w:val="center"/>
            </w:pPr>
            <w:r>
              <w:t>0.00</w:t>
            </w:r>
          </w:p>
        </w:tc>
        <w:tc>
          <w:tcPr>
            <w:tcW w:w="495" w:type="pct"/>
            <w:noWrap/>
            <w:hideMark/>
          </w:tcPr>
          <w:p w14:paraId="1E8ADC2F" w14:textId="77777777" w:rsidR="00721CA6" w:rsidRDefault="00721CA6" w:rsidP="006824CC">
            <w:pPr>
              <w:pStyle w:val="NumericTableBodyText"/>
              <w:jc w:val="center"/>
            </w:pPr>
            <w:r>
              <w:t>0.00</w:t>
            </w:r>
          </w:p>
        </w:tc>
        <w:tc>
          <w:tcPr>
            <w:tcW w:w="389" w:type="pct"/>
            <w:noWrap/>
            <w:hideMark/>
          </w:tcPr>
          <w:p w14:paraId="502DC41A" w14:textId="77777777" w:rsidR="00721CA6" w:rsidRDefault="00721CA6" w:rsidP="006824CC">
            <w:pPr>
              <w:pStyle w:val="NumericTableBodyText"/>
              <w:jc w:val="center"/>
            </w:pPr>
            <w:r>
              <w:t>1.30</w:t>
            </w:r>
          </w:p>
        </w:tc>
        <w:tc>
          <w:tcPr>
            <w:tcW w:w="341" w:type="pct"/>
            <w:noWrap/>
            <w:hideMark/>
          </w:tcPr>
          <w:p w14:paraId="06C8E8CC" w14:textId="77777777" w:rsidR="00721CA6" w:rsidRDefault="00721CA6" w:rsidP="006824CC">
            <w:pPr>
              <w:pStyle w:val="NumericTableBodyText"/>
              <w:jc w:val="center"/>
            </w:pPr>
            <w:r>
              <w:t>0.00</w:t>
            </w:r>
          </w:p>
        </w:tc>
        <w:tc>
          <w:tcPr>
            <w:tcW w:w="275" w:type="pct"/>
            <w:noWrap/>
            <w:hideMark/>
          </w:tcPr>
          <w:p w14:paraId="64979B4C" w14:textId="77777777" w:rsidR="00721CA6" w:rsidRDefault="00721CA6" w:rsidP="006824CC">
            <w:pPr>
              <w:pStyle w:val="NumericTableBodyText"/>
              <w:jc w:val="center"/>
            </w:pPr>
            <w:r>
              <w:t>0.00</w:t>
            </w:r>
          </w:p>
        </w:tc>
        <w:tc>
          <w:tcPr>
            <w:tcW w:w="375" w:type="pct"/>
            <w:noWrap/>
            <w:hideMark/>
          </w:tcPr>
          <w:p w14:paraId="272D8D80" w14:textId="77777777" w:rsidR="00721CA6" w:rsidRDefault="00721CA6" w:rsidP="006824CC">
            <w:pPr>
              <w:pStyle w:val="NumericTableBodyText"/>
              <w:jc w:val="center"/>
            </w:pPr>
            <w:r>
              <w:t>0.00</w:t>
            </w:r>
          </w:p>
        </w:tc>
        <w:tc>
          <w:tcPr>
            <w:tcW w:w="375" w:type="pct"/>
            <w:noWrap/>
            <w:hideMark/>
          </w:tcPr>
          <w:p w14:paraId="199A27A4" w14:textId="77777777" w:rsidR="00721CA6" w:rsidRDefault="00721CA6" w:rsidP="006824CC">
            <w:pPr>
              <w:pStyle w:val="NumericTableBodyText"/>
              <w:jc w:val="center"/>
            </w:pPr>
            <w:r>
              <w:t>0.00</w:t>
            </w:r>
          </w:p>
        </w:tc>
        <w:tc>
          <w:tcPr>
            <w:tcW w:w="375" w:type="pct"/>
            <w:noWrap/>
            <w:hideMark/>
          </w:tcPr>
          <w:p w14:paraId="49EF84A3" w14:textId="77777777" w:rsidR="00721CA6" w:rsidRDefault="00721CA6" w:rsidP="006824CC">
            <w:pPr>
              <w:pStyle w:val="NumericTableBodyText"/>
              <w:jc w:val="center"/>
            </w:pPr>
            <w:r>
              <w:t>0.00</w:t>
            </w:r>
          </w:p>
        </w:tc>
      </w:tr>
      <w:tr w:rsidR="00721CA6" w14:paraId="44430D87" w14:textId="77777777" w:rsidTr="00A92AC8">
        <w:trPr>
          <w:trHeight w:val="290"/>
        </w:trPr>
        <w:tc>
          <w:tcPr>
            <w:tcW w:w="973" w:type="pct"/>
            <w:noWrap/>
            <w:hideMark/>
          </w:tcPr>
          <w:p w14:paraId="5CB204C0" w14:textId="77777777" w:rsidR="00721CA6" w:rsidRDefault="00721CA6" w:rsidP="00721CA6">
            <w:pPr>
              <w:pStyle w:val="NumericTableBodyText"/>
            </w:pPr>
            <w:r>
              <w:t xml:space="preserve">   Sheltered Deep Mud</w:t>
            </w:r>
          </w:p>
        </w:tc>
        <w:tc>
          <w:tcPr>
            <w:tcW w:w="389" w:type="pct"/>
            <w:shd w:val="clear" w:color="auto" w:fill="D9D9D9" w:themeFill="background1" w:themeFillShade="D9"/>
            <w:noWrap/>
            <w:hideMark/>
          </w:tcPr>
          <w:p w14:paraId="346D1829" w14:textId="77777777" w:rsidR="00721CA6" w:rsidRPr="00A92AC8" w:rsidRDefault="00721CA6" w:rsidP="006824CC">
            <w:pPr>
              <w:pStyle w:val="NumericTableBodyText"/>
              <w:jc w:val="center"/>
              <w:rPr>
                <w:b/>
                <w:bCs/>
              </w:rPr>
            </w:pPr>
            <w:r w:rsidRPr="00A92AC8">
              <w:rPr>
                <w:b/>
                <w:bCs/>
              </w:rPr>
              <w:t>5.83</w:t>
            </w:r>
          </w:p>
        </w:tc>
        <w:tc>
          <w:tcPr>
            <w:tcW w:w="340" w:type="pct"/>
            <w:shd w:val="clear" w:color="auto" w:fill="D9D9D9" w:themeFill="background1" w:themeFillShade="D9"/>
            <w:noWrap/>
            <w:hideMark/>
          </w:tcPr>
          <w:p w14:paraId="5844B1A3" w14:textId="04D81DB2" w:rsidR="00721CA6" w:rsidRPr="0004585F" w:rsidRDefault="00721CA6" w:rsidP="006824CC">
            <w:pPr>
              <w:pStyle w:val="NumericTableBodyText"/>
              <w:jc w:val="center"/>
              <w:rPr>
                <w:b/>
                <w:bCs/>
              </w:rPr>
            </w:pPr>
            <w:r w:rsidRPr="0004585F">
              <w:rPr>
                <w:b/>
                <w:bCs/>
              </w:rPr>
              <w:t>5.83</w:t>
            </w:r>
          </w:p>
        </w:tc>
        <w:tc>
          <w:tcPr>
            <w:tcW w:w="389" w:type="pct"/>
            <w:noWrap/>
            <w:hideMark/>
          </w:tcPr>
          <w:p w14:paraId="5E5FA4C3" w14:textId="77777777" w:rsidR="00721CA6" w:rsidRDefault="00721CA6" w:rsidP="006824CC">
            <w:pPr>
              <w:pStyle w:val="NumericTableBodyText"/>
              <w:jc w:val="center"/>
            </w:pPr>
            <w:r>
              <w:t>0.00</w:t>
            </w:r>
          </w:p>
        </w:tc>
        <w:tc>
          <w:tcPr>
            <w:tcW w:w="283" w:type="pct"/>
            <w:noWrap/>
            <w:hideMark/>
          </w:tcPr>
          <w:p w14:paraId="1640B1EC" w14:textId="77777777" w:rsidR="00721CA6" w:rsidRDefault="00721CA6" w:rsidP="006824CC">
            <w:pPr>
              <w:pStyle w:val="NumericTableBodyText"/>
              <w:jc w:val="center"/>
            </w:pPr>
            <w:r>
              <w:t>0.00</w:t>
            </w:r>
          </w:p>
        </w:tc>
        <w:tc>
          <w:tcPr>
            <w:tcW w:w="495" w:type="pct"/>
            <w:noWrap/>
            <w:hideMark/>
          </w:tcPr>
          <w:p w14:paraId="4AF65F7C" w14:textId="77777777" w:rsidR="00721CA6" w:rsidRDefault="00721CA6" w:rsidP="006824CC">
            <w:pPr>
              <w:pStyle w:val="NumericTableBodyText"/>
              <w:jc w:val="center"/>
            </w:pPr>
            <w:r>
              <w:t>0.00</w:t>
            </w:r>
          </w:p>
        </w:tc>
        <w:tc>
          <w:tcPr>
            <w:tcW w:w="389" w:type="pct"/>
            <w:shd w:val="clear" w:color="auto" w:fill="D9D9D9" w:themeFill="background1" w:themeFillShade="D9"/>
            <w:noWrap/>
            <w:hideMark/>
          </w:tcPr>
          <w:p w14:paraId="68B9ED17" w14:textId="77777777" w:rsidR="00721CA6" w:rsidRPr="00A92AC8" w:rsidRDefault="00721CA6" w:rsidP="006824CC">
            <w:pPr>
              <w:pStyle w:val="NumericTableBodyText"/>
              <w:jc w:val="center"/>
              <w:rPr>
                <w:b/>
                <w:bCs/>
              </w:rPr>
            </w:pPr>
            <w:r w:rsidRPr="00A92AC8">
              <w:rPr>
                <w:b/>
                <w:bCs/>
              </w:rPr>
              <w:t>5.83</w:t>
            </w:r>
          </w:p>
        </w:tc>
        <w:tc>
          <w:tcPr>
            <w:tcW w:w="341" w:type="pct"/>
            <w:noWrap/>
            <w:hideMark/>
          </w:tcPr>
          <w:p w14:paraId="3FC96B6A" w14:textId="77777777" w:rsidR="00721CA6" w:rsidRDefault="00721CA6" w:rsidP="006824CC">
            <w:pPr>
              <w:pStyle w:val="NumericTableBodyText"/>
              <w:jc w:val="center"/>
            </w:pPr>
            <w:r>
              <w:t>0.00</w:t>
            </w:r>
          </w:p>
        </w:tc>
        <w:tc>
          <w:tcPr>
            <w:tcW w:w="275" w:type="pct"/>
            <w:noWrap/>
            <w:hideMark/>
          </w:tcPr>
          <w:p w14:paraId="2D2A961A" w14:textId="77777777" w:rsidR="00721CA6" w:rsidRDefault="00721CA6" w:rsidP="006824CC">
            <w:pPr>
              <w:pStyle w:val="NumericTableBodyText"/>
              <w:jc w:val="center"/>
            </w:pPr>
            <w:r>
              <w:t>0.00</w:t>
            </w:r>
          </w:p>
        </w:tc>
        <w:tc>
          <w:tcPr>
            <w:tcW w:w="375" w:type="pct"/>
            <w:noWrap/>
            <w:hideMark/>
          </w:tcPr>
          <w:p w14:paraId="55CD400E" w14:textId="77777777" w:rsidR="00721CA6" w:rsidRDefault="00721CA6" w:rsidP="006824CC">
            <w:pPr>
              <w:pStyle w:val="NumericTableBodyText"/>
              <w:jc w:val="center"/>
            </w:pPr>
            <w:r>
              <w:t>0.00</w:t>
            </w:r>
          </w:p>
        </w:tc>
        <w:tc>
          <w:tcPr>
            <w:tcW w:w="375" w:type="pct"/>
            <w:noWrap/>
            <w:hideMark/>
          </w:tcPr>
          <w:p w14:paraId="3E1F4668" w14:textId="77777777" w:rsidR="00721CA6" w:rsidRDefault="00721CA6" w:rsidP="006824CC">
            <w:pPr>
              <w:pStyle w:val="NumericTableBodyText"/>
              <w:jc w:val="center"/>
            </w:pPr>
            <w:r>
              <w:t>0.00</w:t>
            </w:r>
          </w:p>
        </w:tc>
        <w:tc>
          <w:tcPr>
            <w:tcW w:w="375" w:type="pct"/>
            <w:noWrap/>
            <w:hideMark/>
          </w:tcPr>
          <w:p w14:paraId="50DCDE25" w14:textId="77777777" w:rsidR="00721CA6" w:rsidRDefault="00721CA6" w:rsidP="006824CC">
            <w:pPr>
              <w:pStyle w:val="NumericTableBodyText"/>
              <w:jc w:val="center"/>
            </w:pPr>
            <w:r>
              <w:t>0.00</w:t>
            </w:r>
          </w:p>
        </w:tc>
      </w:tr>
      <w:tr w:rsidR="00721CA6" w14:paraId="31A5EDBA" w14:textId="77777777" w:rsidTr="00A92AC8">
        <w:trPr>
          <w:trHeight w:val="290"/>
        </w:trPr>
        <w:tc>
          <w:tcPr>
            <w:tcW w:w="973" w:type="pct"/>
            <w:noWrap/>
            <w:hideMark/>
          </w:tcPr>
          <w:p w14:paraId="5B6AD6F2" w14:textId="77777777" w:rsidR="00721CA6" w:rsidRDefault="00721CA6" w:rsidP="00721CA6">
            <w:pPr>
              <w:pStyle w:val="NumericTableBodyText"/>
            </w:pPr>
            <w:r>
              <w:t xml:space="preserve">   Sheltered Deep Rocky Reef</w:t>
            </w:r>
          </w:p>
        </w:tc>
        <w:tc>
          <w:tcPr>
            <w:tcW w:w="389" w:type="pct"/>
            <w:shd w:val="clear" w:color="auto" w:fill="D9D9D9" w:themeFill="background1" w:themeFillShade="D9"/>
            <w:noWrap/>
            <w:hideMark/>
          </w:tcPr>
          <w:p w14:paraId="2CC4F920" w14:textId="77777777" w:rsidR="00721CA6" w:rsidRPr="00A92AC8" w:rsidRDefault="00721CA6" w:rsidP="006824CC">
            <w:pPr>
              <w:pStyle w:val="NumericTableBodyText"/>
              <w:jc w:val="center"/>
              <w:rPr>
                <w:b/>
                <w:bCs/>
              </w:rPr>
            </w:pPr>
            <w:r w:rsidRPr="00A92AC8">
              <w:rPr>
                <w:b/>
                <w:bCs/>
              </w:rPr>
              <w:t>5.34</w:t>
            </w:r>
          </w:p>
        </w:tc>
        <w:tc>
          <w:tcPr>
            <w:tcW w:w="340" w:type="pct"/>
            <w:shd w:val="clear" w:color="auto" w:fill="D9D9D9" w:themeFill="background1" w:themeFillShade="D9"/>
            <w:noWrap/>
            <w:hideMark/>
          </w:tcPr>
          <w:p w14:paraId="1B961A18" w14:textId="71F7D68E" w:rsidR="00721CA6" w:rsidRPr="0004585F" w:rsidRDefault="00721CA6" w:rsidP="006824CC">
            <w:pPr>
              <w:pStyle w:val="NumericTableBodyText"/>
              <w:jc w:val="center"/>
              <w:rPr>
                <w:b/>
                <w:bCs/>
              </w:rPr>
            </w:pPr>
            <w:r w:rsidRPr="0004585F">
              <w:rPr>
                <w:b/>
                <w:bCs/>
              </w:rPr>
              <w:t>5.16</w:t>
            </w:r>
          </w:p>
        </w:tc>
        <w:tc>
          <w:tcPr>
            <w:tcW w:w="389" w:type="pct"/>
            <w:noWrap/>
            <w:hideMark/>
          </w:tcPr>
          <w:p w14:paraId="6873B98C" w14:textId="77777777" w:rsidR="00721CA6" w:rsidRDefault="00721CA6" w:rsidP="006824CC">
            <w:pPr>
              <w:pStyle w:val="NumericTableBodyText"/>
              <w:jc w:val="center"/>
            </w:pPr>
            <w:r>
              <w:t>0.00</w:t>
            </w:r>
          </w:p>
        </w:tc>
        <w:tc>
          <w:tcPr>
            <w:tcW w:w="283" w:type="pct"/>
            <w:noWrap/>
            <w:hideMark/>
          </w:tcPr>
          <w:p w14:paraId="3AA21DDB" w14:textId="77777777" w:rsidR="00721CA6" w:rsidRDefault="00721CA6" w:rsidP="006824CC">
            <w:pPr>
              <w:pStyle w:val="NumericTableBodyText"/>
              <w:jc w:val="center"/>
            </w:pPr>
            <w:r>
              <w:t>0.00</w:t>
            </w:r>
          </w:p>
        </w:tc>
        <w:tc>
          <w:tcPr>
            <w:tcW w:w="495" w:type="pct"/>
            <w:noWrap/>
            <w:hideMark/>
          </w:tcPr>
          <w:p w14:paraId="786026E8" w14:textId="77777777" w:rsidR="00721CA6" w:rsidRDefault="00721CA6" w:rsidP="006824CC">
            <w:pPr>
              <w:pStyle w:val="NumericTableBodyText"/>
              <w:jc w:val="center"/>
            </w:pPr>
            <w:r>
              <w:t>0.00</w:t>
            </w:r>
          </w:p>
        </w:tc>
        <w:tc>
          <w:tcPr>
            <w:tcW w:w="389" w:type="pct"/>
            <w:shd w:val="clear" w:color="auto" w:fill="D9D9D9" w:themeFill="background1" w:themeFillShade="D9"/>
            <w:noWrap/>
            <w:hideMark/>
          </w:tcPr>
          <w:p w14:paraId="1BC19602" w14:textId="77777777" w:rsidR="00721CA6" w:rsidRPr="00A92AC8" w:rsidRDefault="00721CA6" w:rsidP="006824CC">
            <w:pPr>
              <w:pStyle w:val="NumericTableBodyText"/>
              <w:jc w:val="center"/>
              <w:rPr>
                <w:b/>
                <w:bCs/>
              </w:rPr>
            </w:pPr>
            <w:r w:rsidRPr="00A92AC8">
              <w:rPr>
                <w:b/>
                <w:bCs/>
              </w:rPr>
              <w:t>4.80</w:t>
            </w:r>
          </w:p>
        </w:tc>
        <w:tc>
          <w:tcPr>
            <w:tcW w:w="341" w:type="pct"/>
            <w:noWrap/>
            <w:hideMark/>
          </w:tcPr>
          <w:p w14:paraId="6CA48ACA" w14:textId="77777777" w:rsidR="00721CA6" w:rsidRDefault="00721CA6" w:rsidP="006824CC">
            <w:pPr>
              <w:pStyle w:val="NumericTableBodyText"/>
              <w:jc w:val="center"/>
            </w:pPr>
            <w:r>
              <w:t>0.00</w:t>
            </w:r>
          </w:p>
        </w:tc>
        <w:tc>
          <w:tcPr>
            <w:tcW w:w="275" w:type="pct"/>
            <w:noWrap/>
            <w:hideMark/>
          </w:tcPr>
          <w:p w14:paraId="7F6D4CD5"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1F29857C" w14:textId="77777777" w:rsidR="00721CA6" w:rsidRPr="00A92AC8" w:rsidRDefault="00721CA6" w:rsidP="006824CC">
            <w:pPr>
              <w:pStyle w:val="NumericTableBodyText"/>
              <w:jc w:val="center"/>
              <w:rPr>
                <w:b/>
                <w:bCs/>
              </w:rPr>
            </w:pPr>
            <w:r w:rsidRPr="00A92AC8">
              <w:rPr>
                <w:b/>
                <w:bCs/>
              </w:rPr>
              <w:t>0.18</w:t>
            </w:r>
          </w:p>
        </w:tc>
        <w:tc>
          <w:tcPr>
            <w:tcW w:w="375" w:type="pct"/>
            <w:noWrap/>
            <w:hideMark/>
          </w:tcPr>
          <w:p w14:paraId="16F2B480" w14:textId="77777777" w:rsidR="00721CA6" w:rsidRDefault="00721CA6" w:rsidP="006824CC">
            <w:pPr>
              <w:pStyle w:val="NumericTableBodyText"/>
              <w:jc w:val="center"/>
            </w:pPr>
            <w:r>
              <w:t>0.00</w:t>
            </w:r>
          </w:p>
        </w:tc>
        <w:tc>
          <w:tcPr>
            <w:tcW w:w="375" w:type="pct"/>
            <w:noWrap/>
            <w:hideMark/>
          </w:tcPr>
          <w:p w14:paraId="78034CCB" w14:textId="77777777" w:rsidR="00721CA6" w:rsidRDefault="00721CA6" w:rsidP="006824CC">
            <w:pPr>
              <w:pStyle w:val="NumericTableBodyText"/>
              <w:jc w:val="center"/>
            </w:pPr>
            <w:r>
              <w:t>0.00</w:t>
            </w:r>
          </w:p>
        </w:tc>
      </w:tr>
      <w:tr w:rsidR="00721CA6" w14:paraId="0BEAB056" w14:textId="77777777" w:rsidTr="00A92AC8">
        <w:trPr>
          <w:trHeight w:val="290"/>
        </w:trPr>
        <w:tc>
          <w:tcPr>
            <w:tcW w:w="973" w:type="pct"/>
            <w:noWrap/>
            <w:hideMark/>
          </w:tcPr>
          <w:p w14:paraId="459DB44A" w14:textId="77777777" w:rsidR="00721CA6" w:rsidRDefault="00721CA6" w:rsidP="00721CA6">
            <w:pPr>
              <w:pStyle w:val="NumericTableBodyText"/>
            </w:pPr>
            <w:r>
              <w:t xml:space="preserve">   Sheltered Deep Sand</w:t>
            </w:r>
          </w:p>
        </w:tc>
        <w:tc>
          <w:tcPr>
            <w:tcW w:w="389" w:type="pct"/>
            <w:shd w:val="clear" w:color="auto" w:fill="D9D9D9" w:themeFill="background1" w:themeFillShade="D9"/>
            <w:noWrap/>
            <w:hideMark/>
          </w:tcPr>
          <w:p w14:paraId="4E1A4BCE" w14:textId="77777777" w:rsidR="00721CA6" w:rsidRPr="00A92AC8" w:rsidRDefault="00721CA6" w:rsidP="006824CC">
            <w:pPr>
              <w:pStyle w:val="NumericTableBodyText"/>
              <w:jc w:val="center"/>
              <w:rPr>
                <w:b/>
                <w:bCs/>
              </w:rPr>
            </w:pPr>
            <w:r w:rsidRPr="00A92AC8">
              <w:rPr>
                <w:b/>
                <w:bCs/>
              </w:rPr>
              <w:t>4.61</w:t>
            </w:r>
          </w:p>
        </w:tc>
        <w:tc>
          <w:tcPr>
            <w:tcW w:w="340" w:type="pct"/>
            <w:shd w:val="clear" w:color="auto" w:fill="D9D9D9" w:themeFill="background1" w:themeFillShade="D9"/>
            <w:noWrap/>
            <w:hideMark/>
          </w:tcPr>
          <w:p w14:paraId="61DAFE44" w14:textId="4BEEFBD3" w:rsidR="00721CA6" w:rsidRPr="0004585F" w:rsidRDefault="00721CA6" w:rsidP="006824CC">
            <w:pPr>
              <w:pStyle w:val="NumericTableBodyText"/>
              <w:jc w:val="center"/>
              <w:rPr>
                <w:b/>
                <w:bCs/>
              </w:rPr>
            </w:pPr>
            <w:r w:rsidRPr="0004585F">
              <w:rPr>
                <w:b/>
                <w:bCs/>
              </w:rPr>
              <w:t>4.61</w:t>
            </w:r>
          </w:p>
        </w:tc>
        <w:tc>
          <w:tcPr>
            <w:tcW w:w="389" w:type="pct"/>
            <w:noWrap/>
            <w:hideMark/>
          </w:tcPr>
          <w:p w14:paraId="29596E24" w14:textId="77777777" w:rsidR="00721CA6" w:rsidRDefault="00721CA6" w:rsidP="006824CC">
            <w:pPr>
              <w:pStyle w:val="NumericTableBodyText"/>
              <w:jc w:val="center"/>
            </w:pPr>
            <w:r>
              <w:t>0.00</w:t>
            </w:r>
          </w:p>
        </w:tc>
        <w:tc>
          <w:tcPr>
            <w:tcW w:w="283" w:type="pct"/>
            <w:noWrap/>
            <w:hideMark/>
          </w:tcPr>
          <w:p w14:paraId="66E32315" w14:textId="77777777" w:rsidR="00721CA6" w:rsidRDefault="00721CA6" w:rsidP="006824CC">
            <w:pPr>
              <w:pStyle w:val="NumericTableBodyText"/>
              <w:jc w:val="center"/>
            </w:pPr>
            <w:r>
              <w:t>0.00</w:t>
            </w:r>
          </w:p>
        </w:tc>
        <w:tc>
          <w:tcPr>
            <w:tcW w:w="495" w:type="pct"/>
            <w:shd w:val="clear" w:color="auto" w:fill="D9D9D9" w:themeFill="background1" w:themeFillShade="D9"/>
            <w:noWrap/>
            <w:hideMark/>
          </w:tcPr>
          <w:p w14:paraId="32C5CBD3" w14:textId="77777777" w:rsidR="00721CA6" w:rsidRPr="00A92AC8" w:rsidRDefault="00721CA6" w:rsidP="006824CC">
            <w:pPr>
              <w:pStyle w:val="NumericTableBodyText"/>
              <w:jc w:val="center"/>
              <w:rPr>
                <w:b/>
                <w:bCs/>
              </w:rPr>
            </w:pPr>
            <w:r w:rsidRPr="00A92AC8">
              <w:rPr>
                <w:b/>
                <w:bCs/>
              </w:rPr>
              <w:t>0.44</w:t>
            </w:r>
          </w:p>
        </w:tc>
        <w:tc>
          <w:tcPr>
            <w:tcW w:w="389" w:type="pct"/>
            <w:shd w:val="clear" w:color="auto" w:fill="D9D9D9" w:themeFill="background1" w:themeFillShade="D9"/>
            <w:noWrap/>
            <w:hideMark/>
          </w:tcPr>
          <w:p w14:paraId="69292668" w14:textId="77777777" w:rsidR="00721CA6" w:rsidRPr="00A92AC8" w:rsidRDefault="00721CA6" w:rsidP="006824CC">
            <w:pPr>
              <w:pStyle w:val="NumericTableBodyText"/>
              <w:jc w:val="center"/>
              <w:rPr>
                <w:b/>
                <w:bCs/>
              </w:rPr>
            </w:pPr>
            <w:r w:rsidRPr="00A92AC8">
              <w:rPr>
                <w:b/>
                <w:bCs/>
              </w:rPr>
              <w:t>4.11</w:t>
            </w:r>
          </w:p>
        </w:tc>
        <w:tc>
          <w:tcPr>
            <w:tcW w:w="341" w:type="pct"/>
            <w:noWrap/>
            <w:hideMark/>
          </w:tcPr>
          <w:p w14:paraId="6AB34BEE" w14:textId="77777777" w:rsidR="00721CA6" w:rsidRDefault="00721CA6" w:rsidP="006824CC">
            <w:pPr>
              <w:pStyle w:val="NumericTableBodyText"/>
              <w:jc w:val="center"/>
            </w:pPr>
            <w:r>
              <w:t>0.00</w:t>
            </w:r>
          </w:p>
        </w:tc>
        <w:tc>
          <w:tcPr>
            <w:tcW w:w="275" w:type="pct"/>
            <w:noWrap/>
            <w:hideMark/>
          </w:tcPr>
          <w:p w14:paraId="7B74D5BB" w14:textId="77777777" w:rsidR="00721CA6" w:rsidRDefault="00721CA6" w:rsidP="006824CC">
            <w:pPr>
              <w:pStyle w:val="NumericTableBodyText"/>
              <w:jc w:val="center"/>
            </w:pPr>
            <w:r>
              <w:t>0.00</w:t>
            </w:r>
          </w:p>
        </w:tc>
        <w:tc>
          <w:tcPr>
            <w:tcW w:w="375" w:type="pct"/>
            <w:noWrap/>
            <w:hideMark/>
          </w:tcPr>
          <w:p w14:paraId="4C3852D4" w14:textId="77777777" w:rsidR="00721CA6" w:rsidRDefault="00721CA6" w:rsidP="006824CC">
            <w:pPr>
              <w:pStyle w:val="NumericTableBodyText"/>
              <w:jc w:val="center"/>
            </w:pPr>
            <w:r>
              <w:t>0.00</w:t>
            </w:r>
          </w:p>
        </w:tc>
        <w:tc>
          <w:tcPr>
            <w:tcW w:w="375" w:type="pct"/>
            <w:noWrap/>
            <w:hideMark/>
          </w:tcPr>
          <w:p w14:paraId="27CE7E70" w14:textId="77777777" w:rsidR="00721CA6" w:rsidRDefault="00721CA6" w:rsidP="006824CC">
            <w:pPr>
              <w:pStyle w:val="NumericTableBodyText"/>
              <w:jc w:val="center"/>
            </w:pPr>
            <w:r>
              <w:t>0.00</w:t>
            </w:r>
          </w:p>
        </w:tc>
        <w:tc>
          <w:tcPr>
            <w:tcW w:w="375" w:type="pct"/>
            <w:noWrap/>
            <w:hideMark/>
          </w:tcPr>
          <w:p w14:paraId="37D545FC" w14:textId="77777777" w:rsidR="00721CA6" w:rsidRDefault="00721CA6" w:rsidP="006824CC">
            <w:pPr>
              <w:pStyle w:val="NumericTableBodyText"/>
              <w:jc w:val="center"/>
            </w:pPr>
            <w:r>
              <w:t>0.05</w:t>
            </w:r>
          </w:p>
        </w:tc>
      </w:tr>
      <w:tr w:rsidR="00721CA6" w14:paraId="7CCC633E" w14:textId="77777777" w:rsidTr="00A92AC8">
        <w:trPr>
          <w:trHeight w:val="290"/>
        </w:trPr>
        <w:tc>
          <w:tcPr>
            <w:tcW w:w="973" w:type="pct"/>
            <w:noWrap/>
            <w:hideMark/>
          </w:tcPr>
          <w:p w14:paraId="457B9A46" w14:textId="77777777" w:rsidR="00721CA6" w:rsidRDefault="00721CA6" w:rsidP="00721CA6">
            <w:pPr>
              <w:pStyle w:val="NumericTableBodyText"/>
            </w:pPr>
            <w:r>
              <w:t xml:space="preserve">   Sheltered Intertidal Rocky Reef</w:t>
            </w:r>
          </w:p>
        </w:tc>
        <w:tc>
          <w:tcPr>
            <w:tcW w:w="389" w:type="pct"/>
            <w:noWrap/>
            <w:hideMark/>
          </w:tcPr>
          <w:p w14:paraId="31DA50C3" w14:textId="77777777" w:rsidR="00721CA6" w:rsidRDefault="00721CA6" w:rsidP="006824CC">
            <w:pPr>
              <w:pStyle w:val="NumericTableBodyText"/>
              <w:jc w:val="center"/>
            </w:pPr>
            <w:r>
              <w:t>0.79</w:t>
            </w:r>
          </w:p>
        </w:tc>
        <w:tc>
          <w:tcPr>
            <w:tcW w:w="340" w:type="pct"/>
            <w:noWrap/>
            <w:hideMark/>
          </w:tcPr>
          <w:p w14:paraId="1F5920CF" w14:textId="2A3F9968" w:rsidR="00721CA6" w:rsidRDefault="00721CA6" w:rsidP="006824CC">
            <w:pPr>
              <w:pStyle w:val="NumericTableBodyText"/>
              <w:jc w:val="center"/>
            </w:pPr>
            <w:r w:rsidRPr="00F17CBC">
              <w:t>0.79</w:t>
            </w:r>
          </w:p>
        </w:tc>
        <w:tc>
          <w:tcPr>
            <w:tcW w:w="389" w:type="pct"/>
            <w:noWrap/>
            <w:hideMark/>
          </w:tcPr>
          <w:p w14:paraId="394C621E" w14:textId="77777777" w:rsidR="00721CA6" w:rsidRDefault="00721CA6" w:rsidP="006824CC">
            <w:pPr>
              <w:pStyle w:val="NumericTableBodyText"/>
              <w:jc w:val="center"/>
            </w:pPr>
            <w:r>
              <w:t>0.00</w:t>
            </w:r>
          </w:p>
        </w:tc>
        <w:tc>
          <w:tcPr>
            <w:tcW w:w="283" w:type="pct"/>
            <w:noWrap/>
            <w:hideMark/>
          </w:tcPr>
          <w:p w14:paraId="425CE63A" w14:textId="77777777" w:rsidR="00721CA6" w:rsidRDefault="00721CA6" w:rsidP="006824CC">
            <w:pPr>
              <w:pStyle w:val="NumericTableBodyText"/>
              <w:jc w:val="center"/>
            </w:pPr>
            <w:r>
              <w:t>0.00</w:t>
            </w:r>
          </w:p>
        </w:tc>
        <w:tc>
          <w:tcPr>
            <w:tcW w:w="495" w:type="pct"/>
            <w:noWrap/>
            <w:hideMark/>
          </w:tcPr>
          <w:p w14:paraId="00F903EF" w14:textId="77777777" w:rsidR="00721CA6" w:rsidRDefault="00721CA6" w:rsidP="006824CC">
            <w:pPr>
              <w:pStyle w:val="NumericTableBodyText"/>
              <w:jc w:val="center"/>
            </w:pPr>
            <w:r>
              <w:t>0.00</w:t>
            </w:r>
          </w:p>
        </w:tc>
        <w:tc>
          <w:tcPr>
            <w:tcW w:w="389" w:type="pct"/>
            <w:noWrap/>
            <w:hideMark/>
          </w:tcPr>
          <w:p w14:paraId="6C189886" w14:textId="77777777" w:rsidR="00721CA6" w:rsidRDefault="00721CA6" w:rsidP="006824CC">
            <w:pPr>
              <w:pStyle w:val="NumericTableBodyText"/>
              <w:jc w:val="center"/>
            </w:pPr>
            <w:r>
              <w:t>0.00</w:t>
            </w:r>
          </w:p>
        </w:tc>
        <w:tc>
          <w:tcPr>
            <w:tcW w:w="341" w:type="pct"/>
            <w:noWrap/>
            <w:hideMark/>
          </w:tcPr>
          <w:p w14:paraId="06A04F6F" w14:textId="77777777" w:rsidR="00721CA6" w:rsidRDefault="00721CA6" w:rsidP="006824CC">
            <w:pPr>
              <w:pStyle w:val="NumericTableBodyText"/>
              <w:jc w:val="center"/>
            </w:pPr>
            <w:r>
              <w:t>0.00</w:t>
            </w:r>
          </w:p>
        </w:tc>
        <w:tc>
          <w:tcPr>
            <w:tcW w:w="275" w:type="pct"/>
            <w:noWrap/>
            <w:hideMark/>
          </w:tcPr>
          <w:p w14:paraId="4F1412FD"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5029608E" w14:textId="77777777" w:rsidR="00721CA6" w:rsidRPr="00A92AC8" w:rsidRDefault="00721CA6" w:rsidP="006824CC">
            <w:pPr>
              <w:pStyle w:val="NumericTableBodyText"/>
              <w:jc w:val="center"/>
              <w:rPr>
                <w:b/>
                <w:bCs/>
              </w:rPr>
            </w:pPr>
            <w:r w:rsidRPr="00A92AC8">
              <w:rPr>
                <w:b/>
                <w:bCs/>
              </w:rPr>
              <w:t>0.79</w:t>
            </w:r>
          </w:p>
        </w:tc>
        <w:tc>
          <w:tcPr>
            <w:tcW w:w="375" w:type="pct"/>
            <w:noWrap/>
            <w:hideMark/>
          </w:tcPr>
          <w:p w14:paraId="5E6A0FF6" w14:textId="77777777" w:rsidR="00721CA6" w:rsidRDefault="00721CA6" w:rsidP="006824CC">
            <w:pPr>
              <w:pStyle w:val="NumericTableBodyText"/>
              <w:jc w:val="center"/>
            </w:pPr>
            <w:r>
              <w:t>0.00</w:t>
            </w:r>
          </w:p>
        </w:tc>
        <w:tc>
          <w:tcPr>
            <w:tcW w:w="375" w:type="pct"/>
            <w:noWrap/>
            <w:hideMark/>
          </w:tcPr>
          <w:p w14:paraId="25F32B2F" w14:textId="77777777" w:rsidR="00721CA6" w:rsidRDefault="00721CA6" w:rsidP="006824CC">
            <w:pPr>
              <w:pStyle w:val="NumericTableBodyText"/>
              <w:jc w:val="center"/>
            </w:pPr>
            <w:r>
              <w:t>0.00</w:t>
            </w:r>
          </w:p>
        </w:tc>
      </w:tr>
      <w:tr w:rsidR="00721CA6" w14:paraId="187E54F6" w14:textId="77777777" w:rsidTr="006D2BE8">
        <w:trPr>
          <w:trHeight w:val="290"/>
        </w:trPr>
        <w:tc>
          <w:tcPr>
            <w:tcW w:w="973" w:type="pct"/>
            <w:noWrap/>
            <w:hideMark/>
          </w:tcPr>
          <w:p w14:paraId="48083211" w14:textId="77777777" w:rsidR="00721CA6" w:rsidRDefault="00721CA6" w:rsidP="00721CA6">
            <w:pPr>
              <w:pStyle w:val="NumericTableBodyText"/>
            </w:pPr>
            <w:r>
              <w:t xml:space="preserve">   Sheltered Intertidal Soft Sediment</w:t>
            </w:r>
          </w:p>
        </w:tc>
        <w:tc>
          <w:tcPr>
            <w:tcW w:w="389" w:type="pct"/>
            <w:noWrap/>
            <w:hideMark/>
          </w:tcPr>
          <w:p w14:paraId="7D75896B" w14:textId="77777777" w:rsidR="00721CA6" w:rsidRDefault="00721CA6" w:rsidP="006824CC">
            <w:pPr>
              <w:pStyle w:val="NumericTableBodyText"/>
              <w:jc w:val="center"/>
            </w:pPr>
            <w:r>
              <w:t>0.00</w:t>
            </w:r>
          </w:p>
        </w:tc>
        <w:tc>
          <w:tcPr>
            <w:tcW w:w="340" w:type="pct"/>
            <w:noWrap/>
            <w:hideMark/>
          </w:tcPr>
          <w:p w14:paraId="2125C682" w14:textId="64ECF6C2" w:rsidR="00721CA6" w:rsidRDefault="00721CA6" w:rsidP="006824CC">
            <w:pPr>
              <w:pStyle w:val="NumericTableBodyText"/>
              <w:jc w:val="center"/>
            </w:pPr>
            <w:r w:rsidRPr="00F17CBC">
              <w:t>0.00</w:t>
            </w:r>
          </w:p>
        </w:tc>
        <w:tc>
          <w:tcPr>
            <w:tcW w:w="389" w:type="pct"/>
            <w:noWrap/>
            <w:hideMark/>
          </w:tcPr>
          <w:p w14:paraId="413D2DC9" w14:textId="77777777" w:rsidR="00721CA6" w:rsidRDefault="00721CA6" w:rsidP="006824CC">
            <w:pPr>
              <w:pStyle w:val="NumericTableBodyText"/>
              <w:jc w:val="center"/>
            </w:pPr>
            <w:r>
              <w:t>0.00</w:t>
            </w:r>
          </w:p>
        </w:tc>
        <w:tc>
          <w:tcPr>
            <w:tcW w:w="283" w:type="pct"/>
            <w:noWrap/>
            <w:hideMark/>
          </w:tcPr>
          <w:p w14:paraId="63125993" w14:textId="77777777" w:rsidR="00721CA6" w:rsidRDefault="00721CA6" w:rsidP="006824CC">
            <w:pPr>
              <w:pStyle w:val="NumericTableBodyText"/>
              <w:jc w:val="center"/>
            </w:pPr>
            <w:r>
              <w:t>0.00</w:t>
            </w:r>
          </w:p>
        </w:tc>
        <w:tc>
          <w:tcPr>
            <w:tcW w:w="495" w:type="pct"/>
            <w:noWrap/>
            <w:hideMark/>
          </w:tcPr>
          <w:p w14:paraId="52034946" w14:textId="77777777" w:rsidR="00721CA6" w:rsidRDefault="00721CA6" w:rsidP="006824CC">
            <w:pPr>
              <w:pStyle w:val="NumericTableBodyText"/>
              <w:jc w:val="center"/>
            </w:pPr>
            <w:r>
              <w:t>0.00</w:t>
            </w:r>
          </w:p>
        </w:tc>
        <w:tc>
          <w:tcPr>
            <w:tcW w:w="389" w:type="pct"/>
            <w:noWrap/>
            <w:hideMark/>
          </w:tcPr>
          <w:p w14:paraId="631ED958" w14:textId="77777777" w:rsidR="00721CA6" w:rsidRDefault="00721CA6" w:rsidP="006824CC">
            <w:pPr>
              <w:pStyle w:val="NumericTableBodyText"/>
              <w:jc w:val="center"/>
            </w:pPr>
            <w:r>
              <w:t>0.00</w:t>
            </w:r>
          </w:p>
        </w:tc>
        <w:tc>
          <w:tcPr>
            <w:tcW w:w="341" w:type="pct"/>
            <w:noWrap/>
            <w:hideMark/>
          </w:tcPr>
          <w:p w14:paraId="3184F9C8" w14:textId="77777777" w:rsidR="00721CA6" w:rsidRDefault="00721CA6" w:rsidP="006824CC">
            <w:pPr>
              <w:pStyle w:val="NumericTableBodyText"/>
              <w:jc w:val="center"/>
            </w:pPr>
            <w:r>
              <w:t>0.00</w:t>
            </w:r>
          </w:p>
        </w:tc>
        <w:tc>
          <w:tcPr>
            <w:tcW w:w="275" w:type="pct"/>
            <w:noWrap/>
            <w:hideMark/>
          </w:tcPr>
          <w:p w14:paraId="556F4E50" w14:textId="77777777" w:rsidR="00721CA6" w:rsidRDefault="00721CA6" w:rsidP="006824CC">
            <w:pPr>
              <w:pStyle w:val="NumericTableBodyText"/>
              <w:jc w:val="center"/>
            </w:pPr>
            <w:r>
              <w:t>0.00</w:t>
            </w:r>
          </w:p>
        </w:tc>
        <w:tc>
          <w:tcPr>
            <w:tcW w:w="375" w:type="pct"/>
            <w:noWrap/>
            <w:hideMark/>
          </w:tcPr>
          <w:p w14:paraId="2A1C390B" w14:textId="77777777" w:rsidR="00721CA6" w:rsidRDefault="00721CA6" w:rsidP="006824CC">
            <w:pPr>
              <w:pStyle w:val="NumericTableBodyText"/>
              <w:jc w:val="center"/>
            </w:pPr>
            <w:r>
              <w:t>0.00</w:t>
            </w:r>
          </w:p>
        </w:tc>
        <w:tc>
          <w:tcPr>
            <w:tcW w:w="375" w:type="pct"/>
            <w:noWrap/>
            <w:hideMark/>
          </w:tcPr>
          <w:p w14:paraId="17C516A4" w14:textId="77777777" w:rsidR="00721CA6" w:rsidRDefault="00721CA6" w:rsidP="006824CC">
            <w:pPr>
              <w:pStyle w:val="NumericTableBodyText"/>
              <w:jc w:val="center"/>
            </w:pPr>
            <w:r>
              <w:t>0.00</w:t>
            </w:r>
          </w:p>
        </w:tc>
        <w:tc>
          <w:tcPr>
            <w:tcW w:w="375" w:type="pct"/>
            <w:noWrap/>
            <w:hideMark/>
          </w:tcPr>
          <w:p w14:paraId="7F025B87" w14:textId="77777777" w:rsidR="00721CA6" w:rsidRDefault="00721CA6" w:rsidP="006824CC">
            <w:pPr>
              <w:pStyle w:val="NumericTableBodyText"/>
              <w:jc w:val="center"/>
            </w:pPr>
            <w:r>
              <w:t>0.00</w:t>
            </w:r>
          </w:p>
        </w:tc>
      </w:tr>
      <w:tr w:rsidR="00721CA6" w14:paraId="78E3CA9C" w14:textId="77777777" w:rsidTr="00A92AC8">
        <w:trPr>
          <w:trHeight w:val="290"/>
        </w:trPr>
        <w:tc>
          <w:tcPr>
            <w:tcW w:w="973" w:type="pct"/>
            <w:noWrap/>
            <w:hideMark/>
          </w:tcPr>
          <w:p w14:paraId="418E3237" w14:textId="77777777" w:rsidR="00721CA6" w:rsidRDefault="00721CA6" w:rsidP="00721CA6">
            <w:pPr>
              <w:pStyle w:val="NumericTableBodyText"/>
            </w:pPr>
            <w:r>
              <w:t xml:space="preserve">   Sheltered Shallow Gravel</w:t>
            </w:r>
          </w:p>
        </w:tc>
        <w:tc>
          <w:tcPr>
            <w:tcW w:w="389" w:type="pct"/>
            <w:noWrap/>
            <w:hideMark/>
          </w:tcPr>
          <w:p w14:paraId="07294173" w14:textId="77777777" w:rsidR="00721CA6" w:rsidRDefault="00721CA6" w:rsidP="006824CC">
            <w:pPr>
              <w:pStyle w:val="NumericTableBodyText"/>
              <w:jc w:val="center"/>
            </w:pPr>
            <w:r>
              <w:t>1.52</w:t>
            </w:r>
          </w:p>
        </w:tc>
        <w:tc>
          <w:tcPr>
            <w:tcW w:w="340" w:type="pct"/>
            <w:noWrap/>
            <w:hideMark/>
          </w:tcPr>
          <w:p w14:paraId="54C0879B" w14:textId="71C3515B" w:rsidR="00721CA6" w:rsidRDefault="00721CA6" w:rsidP="006824CC">
            <w:pPr>
              <w:pStyle w:val="NumericTableBodyText"/>
              <w:jc w:val="center"/>
            </w:pPr>
            <w:r w:rsidRPr="00F17CBC">
              <w:t>1.52</w:t>
            </w:r>
          </w:p>
        </w:tc>
        <w:tc>
          <w:tcPr>
            <w:tcW w:w="389" w:type="pct"/>
            <w:noWrap/>
            <w:hideMark/>
          </w:tcPr>
          <w:p w14:paraId="791F334D" w14:textId="77777777" w:rsidR="00721CA6" w:rsidRDefault="00721CA6" w:rsidP="006824CC">
            <w:pPr>
              <w:pStyle w:val="NumericTableBodyText"/>
              <w:jc w:val="center"/>
            </w:pPr>
            <w:r>
              <w:t>0.00</w:t>
            </w:r>
          </w:p>
        </w:tc>
        <w:tc>
          <w:tcPr>
            <w:tcW w:w="283" w:type="pct"/>
            <w:shd w:val="clear" w:color="auto" w:fill="D9D9D9" w:themeFill="background1" w:themeFillShade="D9"/>
            <w:noWrap/>
            <w:hideMark/>
          </w:tcPr>
          <w:p w14:paraId="3D0003B0" w14:textId="77777777" w:rsidR="00721CA6" w:rsidRPr="00A92AC8" w:rsidRDefault="00721CA6" w:rsidP="006824CC">
            <w:pPr>
              <w:pStyle w:val="NumericTableBodyText"/>
              <w:jc w:val="center"/>
              <w:rPr>
                <w:b/>
                <w:bCs/>
              </w:rPr>
            </w:pPr>
            <w:r w:rsidRPr="00A92AC8">
              <w:rPr>
                <w:b/>
                <w:bCs/>
              </w:rPr>
              <w:t>1.52</w:t>
            </w:r>
          </w:p>
        </w:tc>
        <w:tc>
          <w:tcPr>
            <w:tcW w:w="495" w:type="pct"/>
            <w:noWrap/>
            <w:hideMark/>
          </w:tcPr>
          <w:p w14:paraId="449A5460" w14:textId="77777777" w:rsidR="00721CA6" w:rsidRDefault="00721CA6" w:rsidP="006824CC">
            <w:pPr>
              <w:pStyle w:val="NumericTableBodyText"/>
              <w:jc w:val="center"/>
            </w:pPr>
            <w:r>
              <w:t>0.00</w:t>
            </w:r>
          </w:p>
        </w:tc>
        <w:tc>
          <w:tcPr>
            <w:tcW w:w="389" w:type="pct"/>
            <w:noWrap/>
            <w:hideMark/>
          </w:tcPr>
          <w:p w14:paraId="6FA3ADC1" w14:textId="77777777" w:rsidR="00721CA6" w:rsidRDefault="00721CA6" w:rsidP="006824CC">
            <w:pPr>
              <w:pStyle w:val="NumericTableBodyText"/>
              <w:jc w:val="center"/>
            </w:pPr>
            <w:r>
              <w:t>0.00</w:t>
            </w:r>
          </w:p>
        </w:tc>
        <w:tc>
          <w:tcPr>
            <w:tcW w:w="341" w:type="pct"/>
            <w:noWrap/>
            <w:hideMark/>
          </w:tcPr>
          <w:p w14:paraId="754DBEDE" w14:textId="77777777" w:rsidR="00721CA6" w:rsidRDefault="00721CA6" w:rsidP="006824CC">
            <w:pPr>
              <w:pStyle w:val="NumericTableBodyText"/>
              <w:jc w:val="center"/>
            </w:pPr>
            <w:r>
              <w:t>0.00</w:t>
            </w:r>
          </w:p>
        </w:tc>
        <w:tc>
          <w:tcPr>
            <w:tcW w:w="275" w:type="pct"/>
            <w:noWrap/>
            <w:hideMark/>
          </w:tcPr>
          <w:p w14:paraId="42A0514B" w14:textId="77777777" w:rsidR="00721CA6" w:rsidRDefault="00721CA6" w:rsidP="006824CC">
            <w:pPr>
              <w:pStyle w:val="NumericTableBodyText"/>
              <w:jc w:val="center"/>
            </w:pPr>
            <w:r>
              <w:t>0.00</w:t>
            </w:r>
          </w:p>
        </w:tc>
        <w:tc>
          <w:tcPr>
            <w:tcW w:w="375" w:type="pct"/>
            <w:noWrap/>
            <w:hideMark/>
          </w:tcPr>
          <w:p w14:paraId="1B5B93D3" w14:textId="77777777" w:rsidR="00721CA6" w:rsidRDefault="00721CA6" w:rsidP="006824CC">
            <w:pPr>
              <w:pStyle w:val="NumericTableBodyText"/>
              <w:jc w:val="center"/>
            </w:pPr>
            <w:r>
              <w:t>0.00</w:t>
            </w:r>
          </w:p>
        </w:tc>
        <w:tc>
          <w:tcPr>
            <w:tcW w:w="375" w:type="pct"/>
            <w:noWrap/>
            <w:hideMark/>
          </w:tcPr>
          <w:p w14:paraId="2342B682" w14:textId="77777777" w:rsidR="00721CA6" w:rsidRDefault="00721CA6" w:rsidP="006824CC">
            <w:pPr>
              <w:pStyle w:val="NumericTableBodyText"/>
              <w:jc w:val="center"/>
            </w:pPr>
            <w:r>
              <w:t>0.00</w:t>
            </w:r>
          </w:p>
        </w:tc>
        <w:tc>
          <w:tcPr>
            <w:tcW w:w="375" w:type="pct"/>
            <w:noWrap/>
            <w:hideMark/>
          </w:tcPr>
          <w:p w14:paraId="51605D30" w14:textId="77777777" w:rsidR="00721CA6" w:rsidRDefault="00721CA6" w:rsidP="006824CC">
            <w:pPr>
              <w:pStyle w:val="NumericTableBodyText"/>
              <w:jc w:val="center"/>
            </w:pPr>
            <w:r>
              <w:t>0.00</w:t>
            </w:r>
          </w:p>
        </w:tc>
      </w:tr>
      <w:tr w:rsidR="00721CA6" w14:paraId="173DB784" w14:textId="77777777" w:rsidTr="006D2BE8">
        <w:trPr>
          <w:trHeight w:val="290"/>
        </w:trPr>
        <w:tc>
          <w:tcPr>
            <w:tcW w:w="973" w:type="pct"/>
            <w:noWrap/>
            <w:hideMark/>
          </w:tcPr>
          <w:p w14:paraId="55E0AA26" w14:textId="77777777" w:rsidR="00721CA6" w:rsidRDefault="00721CA6" w:rsidP="00721CA6">
            <w:pPr>
              <w:pStyle w:val="NumericTableBodyText"/>
            </w:pPr>
            <w:r>
              <w:t xml:space="preserve">   Sheltered Shallow Mud</w:t>
            </w:r>
          </w:p>
        </w:tc>
        <w:tc>
          <w:tcPr>
            <w:tcW w:w="389" w:type="pct"/>
            <w:noWrap/>
            <w:hideMark/>
          </w:tcPr>
          <w:p w14:paraId="26EC47CD" w14:textId="77777777" w:rsidR="00721CA6" w:rsidRDefault="00721CA6" w:rsidP="006824CC">
            <w:pPr>
              <w:pStyle w:val="NumericTableBodyText"/>
              <w:jc w:val="center"/>
            </w:pPr>
            <w:r>
              <w:t>0.00</w:t>
            </w:r>
          </w:p>
        </w:tc>
        <w:tc>
          <w:tcPr>
            <w:tcW w:w="340" w:type="pct"/>
            <w:noWrap/>
            <w:hideMark/>
          </w:tcPr>
          <w:p w14:paraId="518B4EB3" w14:textId="5B519531" w:rsidR="00721CA6" w:rsidRDefault="00721CA6" w:rsidP="006824CC">
            <w:pPr>
              <w:pStyle w:val="NumericTableBodyText"/>
              <w:jc w:val="center"/>
            </w:pPr>
            <w:r w:rsidRPr="00F17CBC">
              <w:t>0.00</w:t>
            </w:r>
          </w:p>
        </w:tc>
        <w:tc>
          <w:tcPr>
            <w:tcW w:w="389" w:type="pct"/>
            <w:noWrap/>
            <w:hideMark/>
          </w:tcPr>
          <w:p w14:paraId="685710F3" w14:textId="77777777" w:rsidR="00721CA6" w:rsidRDefault="00721CA6" w:rsidP="006824CC">
            <w:pPr>
              <w:pStyle w:val="NumericTableBodyText"/>
              <w:jc w:val="center"/>
            </w:pPr>
            <w:r>
              <w:t>0.00</w:t>
            </w:r>
          </w:p>
        </w:tc>
        <w:tc>
          <w:tcPr>
            <w:tcW w:w="283" w:type="pct"/>
            <w:noWrap/>
            <w:hideMark/>
          </w:tcPr>
          <w:p w14:paraId="6F323801" w14:textId="77777777" w:rsidR="00721CA6" w:rsidRDefault="00721CA6" w:rsidP="006824CC">
            <w:pPr>
              <w:pStyle w:val="NumericTableBodyText"/>
              <w:jc w:val="center"/>
            </w:pPr>
            <w:r>
              <w:t>0.00</w:t>
            </w:r>
          </w:p>
        </w:tc>
        <w:tc>
          <w:tcPr>
            <w:tcW w:w="495" w:type="pct"/>
            <w:noWrap/>
            <w:hideMark/>
          </w:tcPr>
          <w:p w14:paraId="749B769F" w14:textId="77777777" w:rsidR="00721CA6" w:rsidRDefault="00721CA6" w:rsidP="006824CC">
            <w:pPr>
              <w:pStyle w:val="NumericTableBodyText"/>
              <w:jc w:val="center"/>
            </w:pPr>
            <w:r>
              <w:t>0.00</w:t>
            </w:r>
          </w:p>
        </w:tc>
        <w:tc>
          <w:tcPr>
            <w:tcW w:w="389" w:type="pct"/>
            <w:noWrap/>
            <w:hideMark/>
          </w:tcPr>
          <w:p w14:paraId="0B22A022" w14:textId="77777777" w:rsidR="00721CA6" w:rsidRDefault="00721CA6" w:rsidP="006824CC">
            <w:pPr>
              <w:pStyle w:val="NumericTableBodyText"/>
              <w:jc w:val="center"/>
            </w:pPr>
            <w:r>
              <w:t>0.00</w:t>
            </w:r>
          </w:p>
        </w:tc>
        <w:tc>
          <w:tcPr>
            <w:tcW w:w="341" w:type="pct"/>
            <w:noWrap/>
            <w:hideMark/>
          </w:tcPr>
          <w:p w14:paraId="4A660142" w14:textId="77777777" w:rsidR="00721CA6" w:rsidRDefault="00721CA6" w:rsidP="006824CC">
            <w:pPr>
              <w:pStyle w:val="NumericTableBodyText"/>
              <w:jc w:val="center"/>
            </w:pPr>
            <w:r>
              <w:t>0.00</w:t>
            </w:r>
          </w:p>
        </w:tc>
        <w:tc>
          <w:tcPr>
            <w:tcW w:w="275" w:type="pct"/>
            <w:noWrap/>
            <w:hideMark/>
          </w:tcPr>
          <w:p w14:paraId="464B10B3" w14:textId="77777777" w:rsidR="00721CA6" w:rsidRDefault="00721CA6" w:rsidP="006824CC">
            <w:pPr>
              <w:pStyle w:val="NumericTableBodyText"/>
              <w:jc w:val="center"/>
            </w:pPr>
            <w:r>
              <w:t>0.00</w:t>
            </w:r>
          </w:p>
        </w:tc>
        <w:tc>
          <w:tcPr>
            <w:tcW w:w="375" w:type="pct"/>
            <w:noWrap/>
            <w:hideMark/>
          </w:tcPr>
          <w:p w14:paraId="48CC870E" w14:textId="77777777" w:rsidR="00721CA6" w:rsidRDefault="00721CA6" w:rsidP="006824CC">
            <w:pPr>
              <w:pStyle w:val="NumericTableBodyText"/>
              <w:jc w:val="center"/>
            </w:pPr>
            <w:r>
              <w:t>0.00</w:t>
            </w:r>
          </w:p>
        </w:tc>
        <w:tc>
          <w:tcPr>
            <w:tcW w:w="375" w:type="pct"/>
            <w:noWrap/>
            <w:hideMark/>
          </w:tcPr>
          <w:p w14:paraId="696610BB" w14:textId="77777777" w:rsidR="00721CA6" w:rsidRDefault="00721CA6" w:rsidP="006824CC">
            <w:pPr>
              <w:pStyle w:val="NumericTableBodyText"/>
              <w:jc w:val="center"/>
            </w:pPr>
            <w:r>
              <w:t>0.00</w:t>
            </w:r>
          </w:p>
        </w:tc>
        <w:tc>
          <w:tcPr>
            <w:tcW w:w="375" w:type="pct"/>
            <w:noWrap/>
            <w:hideMark/>
          </w:tcPr>
          <w:p w14:paraId="0B9CBE50" w14:textId="77777777" w:rsidR="00721CA6" w:rsidRDefault="00721CA6" w:rsidP="006824CC">
            <w:pPr>
              <w:pStyle w:val="NumericTableBodyText"/>
              <w:jc w:val="center"/>
            </w:pPr>
            <w:r>
              <w:t>0.00</w:t>
            </w:r>
          </w:p>
        </w:tc>
      </w:tr>
      <w:tr w:rsidR="00721CA6" w14:paraId="1E09EA4A" w14:textId="77777777" w:rsidTr="00A92AC8">
        <w:trPr>
          <w:trHeight w:val="290"/>
        </w:trPr>
        <w:tc>
          <w:tcPr>
            <w:tcW w:w="973" w:type="pct"/>
            <w:noWrap/>
            <w:hideMark/>
          </w:tcPr>
          <w:p w14:paraId="35B5FC20" w14:textId="77777777" w:rsidR="00721CA6" w:rsidRDefault="00721CA6" w:rsidP="00721CA6">
            <w:pPr>
              <w:pStyle w:val="NumericTableBodyText"/>
            </w:pPr>
            <w:r>
              <w:t xml:space="preserve">   Sheltered Shallow Rocky Reef</w:t>
            </w:r>
          </w:p>
        </w:tc>
        <w:tc>
          <w:tcPr>
            <w:tcW w:w="389" w:type="pct"/>
            <w:shd w:val="clear" w:color="auto" w:fill="D9D9D9" w:themeFill="background1" w:themeFillShade="D9"/>
            <w:noWrap/>
            <w:hideMark/>
          </w:tcPr>
          <w:p w14:paraId="219621CE" w14:textId="77777777" w:rsidR="00721CA6" w:rsidRPr="00A92AC8" w:rsidRDefault="00721CA6" w:rsidP="006824CC">
            <w:pPr>
              <w:pStyle w:val="NumericTableBodyText"/>
              <w:jc w:val="center"/>
              <w:rPr>
                <w:b/>
                <w:bCs/>
              </w:rPr>
            </w:pPr>
            <w:r w:rsidRPr="00A92AC8">
              <w:rPr>
                <w:b/>
                <w:bCs/>
              </w:rPr>
              <w:t>5.50</w:t>
            </w:r>
          </w:p>
        </w:tc>
        <w:tc>
          <w:tcPr>
            <w:tcW w:w="340" w:type="pct"/>
            <w:shd w:val="clear" w:color="auto" w:fill="D9D9D9" w:themeFill="background1" w:themeFillShade="D9"/>
            <w:noWrap/>
            <w:hideMark/>
          </w:tcPr>
          <w:p w14:paraId="179BAEEF" w14:textId="63D56A51" w:rsidR="00721CA6" w:rsidRPr="0004585F" w:rsidRDefault="00721CA6" w:rsidP="006824CC">
            <w:pPr>
              <w:pStyle w:val="NumericTableBodyText"/>
              <w:jc w:val="center"/>
              <w:rPr>
                <w:b/>
                <w:bCs/>
              </w:rPr>
            </w:pPr>
            <w:r w:rsidRPr="0004585F">
              <w:rPr>
                <w:b/>
                <w:bCs/>
              </w:rPr>
              <w:t>5.42</w:t>
            </w:r>
          </w:p>
        </w:tc>
        <w:tc>
          <w:tcPr>
            <w:tcW w:w="389" w:type="pct"/>
            <w:noWrap/>
            <w:hideMark/>
          </w:tcPr>
          <w:p w14:paraId="4A92CB29" w14:textId="77777777" w:rsidR="00721CA6" w:rsidRDefault="00721CA6" w:rsidP="006824CC">
            <w:pPr>
              <w:pStyle w:val="NumericTableBodyText"/>
              <w:jc w:val="center"/>
            </w:pPr>
            <w:r>
              <w:t>0.00</w:t>
            </w:r>
          </w:p>
        </w:tc>
        <w:tc>
          <w:tcPr>
            <w:tcW w:w="283" w:type="pct"/>
            <w:noWrap/>
            <w:hideMark/>
          </w:tcPr>
          <w:p w14:paraId="7C88B08B" w14:textId="77777777" w:rsidR="00721CA6" w:rsidRDefault="00721CA6" w:rsidP="006824CC">
            <w:pPr>
              <w:pStyle w:val="NumericTableBodyText"/>
              <w:jc w:val="center"/>
            </w:pPr>
            <w:r>
              <w:t>0.00</w:t>
            </w:r>
          </w:p>
        </w:tc>
        <w:tc>
          <w:tcPr>
            <w:tcW w:w="495" w:type="pct"/>
            <w:noWrap/>
            <w:hideMark/>
          </w:tcPr>
          <w:p w14:paraId="22E9BDBB" w14:textId="77777777" w:rsidR="00721CA6" w:rsidRDefault="00721CA6" w:rsidP="006824CC">
            <w:pPr>
              <w:pStyle w:val="NumericTableBodyText"/>
              <w:jc w:val="center"/>
            </w:pPr>
            <w:r>
              <w:t>0.00</w:t>
            </w:r>
          </w:p>
        </w:tc>
        <w:tc>
          <w:tcPr>
            <w:tcW w:w="389" w:type="pct"/>
            <w:shd w:val="clear" w:color="auto" w:fill="D9D9D9" w:themeFill="background1" w:themeFillShade="D9"/>
            <w:noWrap/>
            <w:hideMark/>
          </w:tcPr>
          <w:p w14:paraId="7C2084DF" w14:textId="77777777" w:rsidR="00721CA6" w:rsidRPr="00A92AC8" w:rsidRDefault="00721CA6" w:rsidP="006824CC">
            <w:pPr>
              <w:pStyle w:val="NumericTableBodyText"/>
              <w:jc w:val="center"/>
              <w:rPr>
                <w:b/>
                <w:bCs/>
              </w:rPr>
            </w:pPr>
            <w:r w:rsidRPr="00A92AC8">
              <w:rPr>
                <w:b/>
                <w:bCs/>
              </w:rPr>
              <w:t>2.92</w:t>
            </w:r>
          </w:p>
        </w:tc>
        <w:tc>
          <w:tcPr>
            <w:tcW w:w="341" w:type="pct"/>
            <w:shd w:val="clear" w:color="auto" w:fill="D9D9D9" w:themeFill="background1" w:themeFillShade="D9"/>
            <w:noWrap/>
            <w:hideMark/>
          </w:tcPr>
          <w:p w14:paraId="06966C55" w14:textId="77777777" w:rsidR="00721CA6" w:rsidRPr="00A92AC8" w:rsidRDefault="00721CA6" w:rsidP="006824CC">
            <w:pPr>
              <w:pStyle w:val="NumericTableBodyText"/>
              <w:jc w:val="center"/>
              <w:rPr>
                <w:b/>
                <w:bCs/>
              </w:rPr>
            </w:pPr>
            <w:r w:rsidRPr="00A92AC8">
              <w:rPr>
                <w:b/>
                <w:bCs/>
              </w:rPr>
              <w:t>0.17</w:t>
            </w:r>
          </w:p>
        </w:tc>
        <w:tc>
          <w:tcPr>
            <w:tcW w:w="275" w:type="pct"/>
            <w:noWrap/>
            <w:hideMark/>
          </w:tcPr>
          <w:p w14:paraId="53C69C2B"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05620CAB" w14:textId="77777777" w:rsidR="00721CA6" w:rsidRPr="00A92AC8" w:rsidRDefault="00721CA6" w:rsidP="006824CC">
            <w:pPr>
              <w:pStyle w:val="NumericTableBodyText"/>
              <w:jc w:val="center"/>
              <w:rPr>
                <w:b/>
                <w:bCs/>
              </w:rPr>
            </w:pPr>
            <w:r w:rsidRPr="00A92AC8">
              <w:rPr>
                <w:b/>
                <w:bCs/>
              </w:rPr>
              <w:t>1.25</w:t>
            </w:r>
          </w:p>
        </w:tc>
        <w:tc>
          <w:tcPr>
            <w:tcW w:w="375" w:type="pct"/>
            <w:noWrap/>
            <w:hideMark/>
          </w:tcPr>
          <w:p w14:paraId="1D8CB6F1"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3A530595" w14:textId="77777777" w:rsidR="00721CA6" w:rsidRPr="00A92AC8" w:rsidRDefault="00721CA6" w:rsidP="006824CC">
            <w:pPr>
              <w:pStyle w:val="NumericTableBodyText"/>
              <w:jc w:val="center"/>
              <w:rPr>
                <w:b/>
                <w:bCs/>
              </w:rPr>
            </w:pPr>
            <w:r w:rsidRPr="00A92AC8">
              <w:rPr>
                <w:b/>
                <w:bCs/>
              </w:rPr>
              <w:t>0.75</w:t>
            </w:r>
          </w:p>
        </w:tc>
      </w:tr>
      <w:tr w:rsidR="00721CA6" w14:paraId="32818FFB" w14:textId="77777777" w:rsidTr="00A92AC8">
        <w:trPr>
          <w:trHeight w:val="290"/>
        </w:trPr>
        <w:tc>
          <w:tcPr>
            <w:tcW w:w="973" w:type="pct"/>
            <w:noWrap/>
            <w:hideMark/>
          </w:tcPr>
          <w:p w14:paraId="7D6DE575" w14:textId="77777777" w:rsidR="00721CA6" w:rsidRDefault="00721CA6" w:rsidP="00721CA6">
            <w:pPr>
              <w:pStyle w:val="NumericTableBodyText"/>
            </w:pPr>
            <w:r>
              <w:t xml:space="preserve">   Sheltered Shallow Sand</w:t>
            </w:r>
          </w:p>
        </w:tc>
        <w:tc>
          <w:tcPr>
            <w:tcW w:w="389" w:type="pct"/>
            <w:noWrap/>
            <w:hideMark/>
          </w:tcPr>
          <w:p w14:paraId="7C08ABC4" w14:textId="77777777" w:rsidR="00721CA6" w:rsidRDefault="00721CA6" w:rsidP="006824CC">
            <w:pPr>
              <w:pStyle w:val="NumericTableBodyText"/>
              <w:jc w:val="center"/>
            </w:pPr>
            <w:r>
              <w:t>3.10</w:t>
            </w:r>
          </w:p>
        </w:tc>
        <w:tc>
          <w:tcPr>
            <w:tcW w:w="340" w:type="pct"/>
            <w:noWrap/>
            <w:hideMark/>
          </w:tcPr>
          <w:p w14:paraId="73B27E8D" w14:textId="0D5C8663" w:rsidR="00721CA6" w:rsidRDefault="00721CA6" w:rsidP="006824CC">
            <w:pPr>
              <w:pStyle w:val="NumericTableBodyText"/>
              <w:jc w:val="center"/>
            </w:pPr>
            <w:r w:rsidRPr="00F17CBC">
              <w:t>3.06</w:t>
            </w:r>
          </w:p>
        </w:tc>
        <w:tc>
          <w:tcPr>
            <w:tcW w:w="389" w:type="pct"/>
            <w:noWrap/>
            <w:hideMark/>
          </w:tcPr>
          <w:p w14:paraId="21ADED46" w14:textId="77777777" w:rsidR="00721CA6" w:rsidRDefault="00721CA6" w:rsidP="006824CC">
            <w:pPr>
              <w:pStyle w:val="NumericTableBodyText"/>
              <w:jc w:val="center"/>
            </w:pPr>
            <w:r>
              <w:t>0.00</w:t>
            </w:r>
          </w:p>
        </w:tc>
        <w:tc>
          <w:tcPr>
            <w:tcW w:w="283" w:type="pct"/>
            <w:noWrap/>
            <w:hideMark/>
          </w:tcPr>
          <w:p w14:paraId="28744842" w14:textId="77777777" w:rsidR="00721CA6" w:rsidRDefault="00721CA6" w:rsidP="006824CC">
            <w:pPr>
              <w:pStyle w:val="NumericTableBodyText"/>
              <w:jc w:val="center"/>
            </w:pPr>
            <w:r>
              <w:t>0.00</w:t>
            </w:r>
          </w:p>
        </w:tc>
        <w:tc>
          <w:tcPr>
            <w:tcW w:w="495" w:type="pct"/>
            <w:shd w:val="clear" w:color="auto" w:fill="D9D9D9" w:themeFill="background1" w:themeFillShade="D9"/>
            <w:noWrap/>
            <w:hideMark/>
          </w:tcPr>
          <w:p w14:paraId="1004DDCD" w14:textId="77777777" w:rsidR="00721CA6" w:rsidRPr="00A92AC8" w:rsidRDefault="00721CA6" w:rsidP="006824CC">
            <w:pPr>
              <w:pStyle w:val="NumericTableBodyText"/>
              <w:jc w:val="center"/>
              <w:rPr>
                <w:b/>
                <w:bCs/>
              </w:rPr>
            </w:pPr>
            <w:r w:rsidRPr="00A92AC8">
              <w:rPr>
                <w:b/>
                <w:bCs/>
              </w:rPr>
              <w:t>0.92</w:t>
            </w:r>
          </w:p>
        </w:tc>
        <w:tc>
          <w:tcPr>
            <w:tcW w:w="389" w:type="pct"/>
            <w:noWrap/>
            <w:hideMark/>
          </w:tcPr>
          <w:p w14:paraId="25BDC270" w14:textId="77777777" w:rsidR="00721CA6" w:rsidRDefault="00721CA6" w:rsidP="006824CC">
            <w:pPr>
              <w:pStyle w:val="NumericTableBodyText"/>
              <w:jc w:val="center"/>
            </w:pPr>
            <w:r>
              <w:t>0.28</w:t>
            </w:r>
          </w:p>
        </w:tc>
        <w:tc>
          <w:tcPr>
            <w:tcW w:w="341" w:type="pct"/>
            <w:noWrap/>
            <w:hideMark/>
          </w:tcPr>
          <w:p w14:paraId="7BD908AB" w14:textId="77777777" w:rsidR="00721CA6" w:rsidRDefault="00721CA6" w:rsidP="006824CC">
            <w:pPr>
              <w:pStyle w:val="NumericTableBodyText"/>
              <w:jc w:val="center"/>
            </w:pPr>
            <w:r>
              <w:t>0.00</w:t>
            </w:r>
          </w:p>
        </w:tc>
        <w:tc>
          <w:tcPr>
            <w:tcW w:w="275" w:type="pct"/>
            <w:noWrap/>
            <w:hideMark/>
          </w:tcPr>
          <w:p w14:paraId="502E7AFC"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223100EC" w14:textId="77777777" w:rsidR="00721CA6" w:rsidRPr="00A92AC8" w:rsidRDefault="00721CA6" w:rsidP="006824CC">
            <w:pPr>
              <w:pStyle w:val="NumericTableBodyText"/>
              <w:jc w:val="center"/>
              <w:rPr>
                <w:b/>
                <w:bCs/>
              </w:rPr>
            </w:pPr>
            <w:r w:rsidRPr="00A92AC8">
              <w:rPr>
                <w:b/>
                <w:bCs/>
              </w:rPr>
              <w:t>0.50</w:t>
            </w:r>
          </w:p>
        </w:tc>
        <w:tc>
          <w:tcPr>
            <w:tcW w:w="375" w:type="pct"/>
            <w:noWrap/>
            <w:hideMark/>
          </w:tcPr>
          <w:p w14:paraId="4CFD1C60"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25366305" w14:textId="77777777" w:rsidR="00721CA6" w:rsidRPr="00A92AC8" w:rsidRDefault="00721CA6" w:rsidP="006824CC">
            <w:pPr>
              <w:pStyle w:val="NumericTableBodyText"/>
              <w:jc w:val="center"/>
              <w:rPr>
                <w:b/>
                <w:bCs/>
              </w:rPr>
            </w:pPr>
            <w:r w:rsidRPr="00A92AC8">
              <w:rPr>
                <w:b/>
                <w:bCs/>
              </w:rPr>
              <w:t>1.26</w:t>
            </w:r>
          </w:p>
        </w:tc>
      </w:tr>
      <w:tr w:rsidR="00721CA6" w14:paraId="4BDCB5E0" w14:textId="77777777" w:rsidTr="006824CC">
        <w:trPr>
          <w:trHeight w:val="290"/>
        </w:trPr>
        <w:tc>
          <w:tcPr>
            <w:tcW w:w="973" w:type="pct"/>
            <w:noWrap/>
            <w:hideMark/>
          </w:tcPr>
          <w:p w14:paraId="2F7D6FDE" w14:textId="77777777" w:rsidR="00721CA6" w:rsidRDefault="00721CA6" w:rsidP="00721CA6">
            <w:pPr>
              <w:pStyle w:val="NumericTableBodyText"/>
            </w:pPr>
            <w:r>
              <w:t xml:space="preserve">   Very Sheltered Deep Gravel</w:t>
            </w:r>
          </w:p>
        </w:tc>
        <w:tc>
          <w:tcPr>
            <w:tcW w:w="389" w:type="pct"/>
            <w:shd w:val="clear" w:color="auto" w:fill="D9D9D9" w:themeFill="background1" w:themeFillShade="D9"/>
            <w:noWrap/>
            <w:hideMark/>
          </w:tcPr>
          <w:p w14:paraId="7A396FC3" w14:textId="319C3917" w:rsidR="00721CA6" w:rsidRPr="0004585F" w:rsidRDefault="00721CA6" w:rsidP="006824CC">
            <w:pPr>
              <w:pStyle w:val="NumericTableBodyText"/>
              <w:jc w:val="center"/>
              <w:rPr>
                <w:b/>
                <w:bCs/>
              </w:rPr>
            </w:pPr>
            <w:r w:rsidRPr="0004585F">
              <w:rPr>
                <w:b/>
                <w:bCs/>
                <w:shd w:val="clear" w:color="auto" w:fill="D9D9D9" w:themeFill="background1" w:themeFillShade="D9"/>
              </w:rPr>
              <w:t>32.03</w:t>
            </w:r>
          </w:p>
        </w:tc>
        <w:tc>
          <w:tcPr>
            <w:tcW w:w="340" w:type="pct"/>
            <w:noWrap/>
            <w:hideMark/>
          </w:tcPr>
          <w:p w14:paraId="08817D0F" w14:textId="2AC69B31" w:rsidR="00721CA6" w:rsidRPr="00A92AC8" w:rsidRDefault="00721CA6" w:rsidP="006824CC">
            <w:pPr>
              <w:pStyle w:val="NumericTableBodyText"/>
              <w:jc w:val="center"/>
              <w:rPr>
                <w:b/>
                <w:bCs/>
              </w:rPr>
            </w:pPr>
            <w:r w:rsidRPr="00F17CBC">
              <w:t>0.39</w:t>
            </w:r>
          </w:p>
        </w:tc>
        <w:tc>
          <w:tcPr>
            <w:tcW w:w="389" w:type="pct"/>
            <w:noWrap/>
            <w:hideMark/>
          </w:tcPr>
          <w:p w14:paraId="6AA76D9B" w14:textId="77777777" w:rsidR="00721CA6" w:rsidRDefault="00721CA6" w:rsidP="006824CC">
            <w:pPr>
              <w:pStyle w:val="NumericTableBodyText"/>
              <w:jc w:val="center"/>
            </w:pPr>
            <w:r>
              <w:t>0.00</w:t>
            </w:r>
          </w:p>
        </w:tc>
        <w:tc>
          <w:tcPr>
            <w:tcW w:w="283" w:type="pct"/>
            <w:noWrap/>
            <w:hideMark/>
          </w:tcPr>
          <w:p w14:paraId="3424C640" w14:textId="77777777" w:rsidR="00721CA6" w:rsidRDefault="00721CA6" w:rsidP="006824CC">
            <w:pPr>
              <w:pStyle w:val="NumericTableBodyText"/>
              <w:jc w:val="center"/>
            </w:pPr>
            <w:r>
              <w:t>0.00</w:t>
            </w:r>
          </w:p>
        </w:tc>
        <w:tc>
          <w:tcPr>
            <w:tcW w:w="495" w:type="pct"/>
            <w:noWrap/>
            <w:hideMark/>
          </w:tcPr>
          <w:p w14:paraId="01D65128" w14:textId="77777777" w:rsidR="00721CA6" w:rsidRDefault="00721CA6" w:rsidP="006824CC">
            <w:pPr>
              <w:pStyle w:val="NumericTableBodyText"/>
              <w:jc w:val="center"/>
            </w:pPr>
            <w:r>
              <w:t>0.00</w:t>
            </w:r>
          </w:p>
        </w:tc>
        <w:tc>
          <w:tcPr>
            <w:tcW w:w="389" w:type="pct"/>
            <w:noWrap/>
            <w:hideMark/>
          </w:tcPr>
          <w:p w14:paraId="15F41F16" w14:textId="77777777" w:rsidR="00721CA6" w:rsidRDefault="00721CA6" w:rsidP="006824CC">
            <w:pPr>
              <w:pStyle w:val="NumericTableBodyText"/>
              <w:jc w:val="center"/>
            </w:pPr>
            <w:r>
              <w:t>0.00</w:t>
            </w:r>
          </w:p>
        </w:tc>
        <w:tc>
          <w:tcPr>
            <w:tcW w:w="341" w:type="pct"/>
            <w:noWrap/>
            <w:hideMark/>
          </w:tcPr>
          <w:p w14:paraId="51594145" w14:textId="77777777" w:rsidR="00721CA6" w:rsidRDefault="00721CA6" w:rsidP="006824CC">
            <w:pPr>
              <w:pStyle w:val="NumericTableBodyText"/>
              <w:jc w:val="center"/>
            </w:pPr>
            <w:r>
              <w:t>0.00</w:t>
            </w:r>
          </w:p>
        </w:tc>
        <w:tc>
          <w:tcPr>
            <w:tcW w:w="275" w:type="pct"/>
            <w:noWrap/>
            <w:hideMark/>
          </w:tcPr>
          <w:p w14:paraId="6829E056" w14:textId="77777777" w:rsidR="00721CA6" w:rsidRDefault="00721CA6" w:rsidP="006824CC">
            <w:pPr>
              <w:pStyle w:val="NumericTableBodyText"/>
              <w:jc w:val="center"/>
            </w:pPr>
            <w:r>
              <w:t>0.00</w:t>
            </w:r>
          </w:p>
        </w:tc>
        <w:tc>
          <w:tcPr>
            <w:tcW w:w="375" w:type="pct"/>
            <w:noWrap/>
            <w:hideMark/>
          </w:tcPr>
          <w:p w14:paraId="29902F24" w14:textId="77777777" w:rsidR="00721CA6" w:rsidRDefault="00721CA6" w:rsidP="006824CC">
            <w:pPr>
              <w:pStyle w:val="NumericTableBodyText"/>
              <w:jc w:val="center"/>
            </w:pPr>
            <w:r>
              <w:t>0.00</w:t>
            </w:r>
          </w:p>
        </w:tc>
        <w:tc>
          <w:tcPr>
            <w:tcW w:w="375" w:type="pct"/>
            <w:noWrap/>
            <w:hideMark/>
          </w:tcPr>
          <w:p w14:paraId="1B6D4123" w14:textId="77777777" w:rsidR="00721CA6" w:rsidRDefault="00721CA6" w:rsidP="006824CC">
            <w:pPr>
              <w:pStyle w:val="NumericTableBodyText"/>
              <w:jc w:val="center"/>
            </w:pPr>
            <w:r>
              <w:t>0.00</w:t>
            </w:r>
          </w:p>
        </w:tc>
        <w:tc>
          <w:tcPr>
            <w:tcW w:w="375" w:type="pct"/>
            <w:noWrap/>
            <w:hideMark/>
          </w:tcPr>
          <w:p w14:paraId="49689303" w14:textId="77777777" w:rsidR="00721CA6" w:rsidRDefault="00721CA6" w:rsidP="006824CC">
            <w:pPr>
              <w:pStyle w:val="NumericTableBodyText"/>
              <w:jc w:val="center"/>
            </w:pPr>
            <w:r>
              <w:t>0.00</w:t>
            </w:r>
          </w:p>
        </w:tc>
      </w:tr>
      <w:tr w:rsidR="00721CA6" w14:paraId="3AD964F6" w14:textId="77777777" w:rsidTr="006824CC">
        <w:trPr>
          <w:trHeight w:val="290"/>
        </w:trPr>
        <w:tc>
          <w:tcPr>
            <w:tcW w:w="973" w:type="pct"/>
            <w:tcBorders>
              <w:bottom w:val="single" w:sz="4" w:space="0" w:color="auto"/>
            </w:tcBorders>
            <w:noWrap/>
            <w:hideMark/>
          </w:tcPr>
          <w:p w14:paraId="6D3A3FC5" w14:textId="77777777" w:rsidR="00721CA6" w:rsidRDefault="00721CA6" w:rsidP="00721CA6">
            <w:pPr>
              <w:pStyle w:val="NumericTableBodyText"/>
            </w:pPr>
            <w:r>
              <w:t xml:space="preserve">   Very Sheltered Deep Mud</w:t>
            </w:r>
          </w:p>
        </w:tc>
        <w:tc>
          <w:tcPr>
            <w:tcW w:w="389" w:type="pct"/>
            <w:tcBorders>
              <w:bottom w:val="single" w:sz="4" w:space="0" w:color="auto"/>
            </w:tcBorders>
            <w:noWrap/>
            <w:hideMark/>
          </w:tcPr>
          <w:p w14:paraId="6EAD49E5" w14:textId="203C7D45" w:rsidR="00721CA6" w:rsidRDefault="00721CA6" w:rsidP="006824CC">
            <w:pPr>
              <w:pStyle w:val="NumericTableBodyText"/>
              <w:jc w:val="center"/>
            </w:pPr>
            <w:r w:rsidRPr="00721CA6">
              <w:t>1.14</w:t>
            </w:r>
          </w:p>
        </w:tc>
        <w:tc>
          <w:tcPr>
            <w:tcW w:w="340" w:type="pct"/>
            <w:tcBorders>
              <w:bottom w:val="single" w:sz="4" w:space="0" w:color="auto"/>
            </w:tcBorders>
            <w:noWrap/>
            <w:hideMark/>
          </w:tcPr>
          <w:p w14:paraId="08F8D499" w14:textId="4B9E8B12" w:rsidR="00721CA6" w:rsidRDefault="00721CA6" w:rsidP="006824CC">
            <w:pPr>
              <w:pStyle w:val="NumericTableBodyText"/>
              <w:jc w:val="center"/>
            </w:pPr>
            <w:r w:rsidRPr="00F17CBC">
              <w:t>0.22</w:t>
            </w:r>
          </w:p>
        </w:tc>
        <w:tc>
          <w:tcPr>
            <w:tcW w:w="389" w:type="pct"/>
            <w:tcBorders>
              <w:bottom w:val="single" w:sz="4" w:space="0" w:color="auto"/>
            </w:tcBorders>
            <w:noWrap/>
            <w:hideMark/>
          </w:tcPr>
          <w:p w14:paraId="4D00B58B" w14:textId="77777777" w:rsidR="00721CA6" w:rsidRDefault="00721CA6" w:rsidP="006824CC">
            <w:pPr>
              <w:pStyle w:val="NumericTableBodyText"/>
              <w:jc w:val="center"/>
            </w:pPr>
            <w:r>
              <w:t>0.00</w:t>
            </w:r>
          </w:p>
        </w:tc>
        <w:tc>
          <w:tcPr>
            <w:tcW w:w="283" w:type="pct"/>
            <w:tcBorders>
              <w:bottom w:val="single" w:sz="4" w:space="0" w:color="auto"/>
            </w:tcBorders>
            <w:noWrap/>
            <w:hideMark/>
          </w:tcPr>
          <w:p w14:paraId="2F4165AC" w14:textId="77777777" w:rsidR="00721CA6" w:rsidRDefault="00721CA6" w:rsidP="006824CC">
            <w:pPr>
              <w:pStyle w:val="NumericTableBodyText"/>
              <w:jc w:val="center"/>
            </w:pPr>
            <w:r>
              <w:t>0.00</w:t>
            </w:r>
          </w:p>
        </w:tc>
        <w:tc>
          <w:tcPr>
            <w:tcW w:w="495" w:type="pct"/>
            <w:tcBorders>
              <w:bottom w:val="single" w:sz="4" w:space="0" w:color="auto"/>
            </w:tcBorders>
            <w:noWrap/>
            <w:hideMark/>
          </w:tcPr>
          <w:p w14:paraId="7AE63898" w14:textId="77777777" w:rsidR="00721CA6" w:rsidRDefault="00721CA6" w:rsidP="006824CC">
            <w:pPr>
              <w:pStyle w:val="NumericTableBodyText"/>
              <w:jc w:val="center"/>
            </w:pPr>
            <w:r>
              <w:t>0.00</w:t>
            </w:r>
          </w:p>
        </w:tc>
        <w:tc>
          <w:tcPr>
            <w:tcW w:w="389" w:type="pct"/>
            <w:tcBorders>
              <w:bottom w:val="single" w:sz="4" w:space="0" w:color="auto"/>
            </w:tcBorders>
            <w:noWrap/>
            <w:hideMark/>
          </w:tcPr>
          <w:p w14:paraId="6D161980" w14:textId="77777777" w:rsidR="00721CA6" w:rsidRDefault="00721CA6" w:rsidP="006824CC">
            <w:pPr>
              <w:pStyle w:val="NumericTableBodyText"/>
              <w:jc w:val="center"/>
            </w:pPr>
            <w:r>
              <w:t>0.00</w:t>
            </w:r>
          </w:p>
        </w:tc>
        <w:tc>
          <w:tcPr>
            <w:tcW w:w="341" w:type="pct"/>
            <w:tcBorders>
              <w:bottom w:val="single" w:sz="4" w:space="0" w:color="auto"/>
            </w:tcBorders>
            <w:shd w:val="clear" w:color="auto" w:fill="D9D9D9" w:themeFill="background1" w:themeFillShade="D9"/>
            <w:noWrap/>
            <w:hideMark/>
          </w:tcPr>
          <w:p w14:paraId="03DD2E21" w14:textId="77777777" w:rsidR="00721CA6" w:rsidRPr="00A92AC8" w:rsidRDefault="00721CA6" w:rsidP="006824CC">
            <w:pPr>
              <w:pStyle w:val="NumericTableBodyText"/>
              <w:jc w:val="center"/>
              <w:rPr>
                <w:b/>
                <w:bCs/>
              </w:rPr>
            </w:pPr>
            <w:r w:rsidRPr="00A92AC8">
              <w:rPr>
                <w:b/>
                <w:bCs/>
              </w:rPr>
              <w:t>0.19</w:t>
            </w:r>
          </w:p>
        </w:tc>
        <w:tc>
          <w:tcPr>
            <w:tcW w:w="275" w:type="pct"/>
            <w:tcBorders>
              <w:bottom w:val="single" w:sz="4" w:space="0" w:color="auto"/>
            </w:tcBorders>
            <w:noWrap/>
            <w:hideMark/>
          </w:tcPr>
          <w:p w14:paraId="573F4762" w14:textId="77777777" w:rsidR="00721CA6" w:rsidRDefault="00721CA6" w:rsidP="006824CC">
            <w:pPr>
              <w:pStyle w:val="NumericTableBodyText"/>
              <w:jc w:val="center"/>
            </w:pPr>
            <w:r>
              <w:t>0.00</w:t>
            </w:r>
          </w:p>
        </w:tc>
        <w:tc>
          <w:tcPr>
            <w:tcW w:w="375" w:type="pct"/>
            <w:tcBorders>
              <w:bottom w:val="single" w:sz="4" w:space="0" w:color="auto"/>
            </w:tcBorders>
            <w:noWrap/>
            <w:hideMark/>
          </w:tcPr>
          <w:p w14:paraId="31A25890" w14:textId="77777777" w:rsidR="00721CA6" w:rsidRDefault="00721CA6" w:rsidP="006824CC">
            <w:pPr>
              <w:pStyle w:val="NumericTableBodyText"/>
              <w:jc w:val="center"/>
            </w:pPr>
            <w:r>
              <w:t>0.00</w:t>
            </w:r>
          </w:p>
        </w:tc>
        <w:tc>
          <w:tcPr>
            <w:tcW w:w="375" w:type="pct"/>
            <w:tcBorders>
              <w:bottom w:val="single" w:sz="4" w:space="0" w:color="auto"/>
            </w:tcBorders>
            <w:shd w:val="clear" w:color="auto" w:fill="D9D9D9" w:themeFill="background1" w:themeFillShade="D9"/>
            <w:noWrap/>
            <w:hideMark/>
          </w:tcPr>
          <w:p w14:paraId="3C2C5D9C" w14:textId="77777777" w:rsidR="00721CA6" w:rsidRPr="00A92AC8" w:rsidRDefault="00721CA6" w:rsidP="006824CC">
            <w:pPr>
              <w:pStyle w:val="NumericTableBodyText"/>
              <w:jc w:val="center"/>
              <w:rPr>
                <w:b/>
                <w:bCs/>
              </w:rPr>
            </w:pPr>
            <w:r w:rsidRPr="00A92AC8">
              <w:rPr>
                <w:b/>
                <w:bCs/>
              </w:rPr>
              <w:t>0.03</w:t>
            </w:r>
          </w:p>
        </w:tc>
        <w:tc>
          <w:tcPr>
            <w:tcW w:w="375" w:type="pct"/>
            <w:tcBorders>
              <w:bottom w:val="single" w:sz="4" w:space="0" w:color="auto"/>
            </w:tcBorders>
            <w:noWrap/>
            <w:hideMark/>
          </w:tcPr>
          <w:p w14:paraId="0D100696" w14:textId="77777777" w:rsidR="00721CA6" w:rsidRDefault="00721CA6" w:rsidP="006824CC">
            <w:pPr>
              <w:pStyle w:val="NumericTableBodyText"/>
              <w:jc w:val="center"/>
            </w:pPr>
            <w:r>
              <w:t>0.00</w:t>
            </w:r>
          </w:p>
        </w:tc>
      </w:tr>
      <w:tr w:rsidR="00721CA6" w14:paraId="50BABED5" w14:textId="77777777" w:rsidTr="006824CC">
        <w:trPr>
          <w:trHeight w:val="290"/>
        </w:trPr>
        <w:tc>
          <w:tcPr>
            <w:tcW w:w="973" w:type="pct"/>
            <w:tcBorders>
              <w:top w:val="single" w:sz="4" w:space="0" w:color="auto"/>
            </w:tcBorders>
            <w:noWrap/>
            <w:hideMark/>
          </w:tcPr>
          <w:p w14:paraId="4102FB3F" w14:textId="77777777" w:rsidR="00721CA6" w:rsidRDefault="00721CA6" w:rsidP="00721CA6">
            <w:pPr>
              <w:pStyle w:val="NumericTableBodyText"/>
            </w:pPr>
            <w:r>
              <w:lastRenderedPageBreak/>
              <w:t xml:space="preserve">   Very Sheltered Deep Rocky Reef</w:t>
            </w:r>
          </w:p>
        </w:tc>
        <w:tc>
          <w:tcPr>
            <w:tcW w:w="389" w:type="pct"/>
            <w:tcBorders>
              <w:top w:val="single" w:sz="4" w:space="0" w:color="auto"/>
            </w:tcBorders>
            <w:noWrap/>
            <w:hideMark/>
          </w:tcPr>
          <w:p w14:paraId="2A6D7D79" w14:textId="77777777" w:rsidR="00721CA6" w:rsidRDefault="00721CA6" w:rsidP="006824CC">
            <w:pPr>
              <w:pStyle w:val="NumericTableBodyText"/>
              <w:jc w:val="center"/>
            </w:pPr>
            <w:r>
              <w:t>0.82</w:t>
            </w:r>
          </w:p>
        </w:tc>
        <w:tc>
          <w:tcPr>
            <w:tcW w:w="340" w:type="pct"/>
            <w:tcBorders>
              <w:top w:val="single" w:sz="4" w:space="0" w:color="auto"/>
            </w:tcBorders>
            <w:noWrap/>
            <w:hideMark/>
          </w:tcPr>
          <w:p w14:paraId="45735FC7" w14:textId="1C4A0490" w:rsidR="00721CA6" w:rsidRDefault="00721CA6" w:rsidP="006824CC">
            <w:pPr>
              <w:pStyle w:val="NumericTableBodyText"/>
              <w:jc w:val="center"/>
            </w:pPr>
            <w:r w:rsidRPr="00F17CBC">
              <w:t>0.82</w:t>
            </w:r>
          </w:p>
        </w:tc>
        <w:tc>
          <w:tcPr>
            <w:tcW w:w="389" w:type="pct"/>
            <w:tcBorders>
              <w:top w:val="single" w:sz="4" w:space="0" w:color="auto"/>
            </w:tcBorders>
            <w:noWrap/>
            <w:hideMark/>
          </w:tcPr>
          <w:p w14:paraId="762E2071" w14:textId="77777777" w:rsidR="00721CA6" w:rsidRDefault="00721CA6" w:rsidP="006824CC">
            <w:pPr>
              <w:pStyle w:val="NumericTableBodyText"/>
              <w:jc w:val="center"/>
            </w:pPr>
            <w:r>
              <w:t>0.00</w:t>
            </w:r>
          </w:p>
        </w:tc>
        <w:tc>
          <w:tcPr>
            <w:tcW w:w="283" w:type="pct"/>
            <w:tcBorders>
              <w:top w:val="single" w:sz="4" w:space="0" w:color="auto"/>
            </w:tcBorders>
            <w:noWrap/>
            <w:hideMark/>
          </w:tcPr>
          <w:p w14:paraId="629F965F" w14:textId="77777777" w:rsidR="00721CA6" w:rsidRDefault="00721CA6" w:rsidP="006824CC">
            <w:pPr>
              <w:pStyle w:val="NumericTableBodyText"/>
              <w:jc w:val="center"/>
            </w:pPr>
            <w:r>
              <w:t>0.00</w:t>
            </w:r>
          </w:p>
        </w:tc>
        <w:tc>
          <w:tcPr>
            <w:tcW w:w="495" w:type="pct"/>
            <w:tcBorders>
              <w:top w:val="single" w:sz="4" w:space="0" w:color="auto"/>
            </w:tcBorders>
            <w:noWrap/>
            <w:hideMark/>
          </w:tcPr>
          <w:p w14:paraId="1F589627" w14:textId="77777777" w:rsidR="00721CA6" w:rsidRDefault="00721CA6" w:rsidP="006824CC">
            <w:pPr>
              <w:pStyle w:val="NumericTableBodyText"/>
              <w:jc w:val="center"/>
            </w:pPr>
            <w:r>
              <w:t>0.00</w:t>
            </w:r>
          </w:p>
        </w:tc>
        <w:tc>
          <w:tcPr>
            <w:tcW w:w="389" w:type="pct"/>
            <w:tcBorders>
              <w:top w:val="single" w:sz="4" w:space="0" w:color="auto"/>
            </w:tcBorders>
            <w:noWrap/>
            <w:hideMark/>
          </w:tcPr>
          <w:p w14:paraId="24850F44" w14:textId="77777777" w:rsidR="00721CA6" w:rsidRDefault="00721CA6" w:rsidP="006824CC">
            <w:pPr>
              <w:pStyle w:val="NumericTableBodyText"/>
              <w:jc w:val="center"/>
            </w:pPr>
            <w:r>
              <w:t>0.00</w:t>
            </w:r>
          </w:p>
        </w:tc>
        <w:tc>
          <w:tcPr>
            <w:tcW w:w="341" w:type="pct"/>
            <w:tcBorders>
              <w:top w:val="single" w:sz="4" w:space="0" w:color="auto"/>
            </w:tcBorders>
            <w:noWrap/>
            <w:hideMark/>
          </w:tcPr>
          <w:p w14:paraId="1FA766EB" w14:textId="77777777" w:rsidR="00721CA6" w:rsidRDefault="00721CA6" w:rsidP="006824CC">
            <w:pPr>
              <w:pStyle w:val="NumericTableBodyText"/>
              <w:jc w:val="center"/>
            </w:pPr>
            <w:r>
              <w:t>0.00</w:t>
            </w:r>
          </w:p>
        </w:tc>
        <w:tc>
          <w:tcPr>
            <w:tcW w:w="275" w:type="pct"/>
            <w:tcBorders>
              <w:top w:val="single" w:sz="4" w:space="0" w:color="auto"/>
            </w:tcBorders>
            <w:noWrap/>
            <w:hideMark/>
          </w:tcPr>
          <w:p w14:paraId="7423F639" w14:textId="77777777" w:rsidR="00721CA6" w:rsidRDefault="00721CA6" w:rsidP="006824CC">
            <w:pPr>
              <w:pStyle w:val="NumericTableBodyText"/>
              <w:jc w:val="center"/>
            </w:pPr>
            <w:r>
              <w:t>0.00</w:t>
            </w:r>
          </w:p>
        </w:tc>
        <w:tc>
          <w:tcPr>
            <w:tcW w:w="375" w:type="pct"/>
            <w:tcBorders>
              <w:top w:val="single" w:sz="4" w:space="0" w:color="auto"/>
            </w:tcBorders>
            <w:noWrap/>
            <w:hideMark/>
          </w:tcPr>
          <w:p w14:paraId="22A9D308" w14:textId="77777777" w:rsidR="00721CA6" w:rsidRDefault="00721CA6" w:rsidP="006824CC">
            <w:pPr>
              <w:pStyle w:val="NumericTableBodyText"/>
              <w:jc w:val="center"/>
            </w:pPr>
            <w:r>
              <w:t>0.00</w:t>
            </w:r>
          </w:p>
        </w:tc>
        <w:tc>
          <w:tcPr>
            <w:tcW w:w="375" w:type="pct"/>
            <w:tcBorders>
              <w:top w:val="single" w:sz="4" w:space="0" w:color="auto"/>
            </w:tcBorders>
            <w:noWrap/>
            <w:hideMark/>
          </w:tcPr>
          <w:p w14:paraId="6811AA27" w14:textId="77777777" w:rsidR="00721CA6" w:rsidRDefault="00721CA6" w:rsidP="006824CC">
            <w:pPr>
              <w:pStyle w:val="NumericTableBodyText"/>
              <w:jc w:val="center"/>
            </w:pPr>
            <w:r>
              <w:t>0.00</w:t>
            </w:r>
          </w:p>
        </w:tc>
        <w:tc>
          <w:tcPr>
            <w:tcW w:w="375" w:type="pct"/>
            <w:tcBorders>
              <w:top w:val="single" w:sz="4" w:space="0" w:color="auto"/>
            </w:tcBorders>
            <w:shd w:val="clear" w:color="auto" w:fill="D9D9D9" w:themeFill="background1" w:themeFillShade="D9"/>
            <w:noWrap/>
            <w:hideMark/>
          </w:tcPr>
          <w:p w14:paraId="08B9889E" w14:textId="77777777" w:rsidR="00721CA6" w:rsidRPr="00A92AC8" w:rsidRDefault="00721CA6" w:rsidP="006824CC">
            <w:pPr>
              <w:pStyle w:val="NumericTableBodyText"/>
              <w:jc w:val="center"/>
              <w:rPr>
                <w:b/>
                <w:bCs/>
              </w:rPr>
            </w:pPr>
            <w:r w:rsidRPr="00A92AC8">
              <w:rPr>
                <w:b/>
                <w:bCs/>
              </w:rPr>
              <w:t>0.82</w:t>
            </w:r>
          </w:p>
        </w:tc>
      </w:tr>
      <w:tr w:rsidR="00721CA6" w14:paraId="1653196C" w14:textId="77777777" w:rsidTr="00A92AC8">
        <w:trPr>
          <w:trHeight w:val="290"/>
        </w:trPr>
        <w:tc>
          <w:tcPr>
            <w:tcW w:w="973" w:type="pct"/>
            <w:noWrap/>
            <w:hideMark/>
          </w:tcPr>
          <w:p w14:paraId="2737DC61" w14:textId="77777777" w:rsidR="00721CA6" w:rsidRDefault="00721CA6" w:rsidP="00721CA6">
            <w:pPr>
              <w:pStyle w:val="NumericTableBodyText"/>
            </w:pPr>
            <w:r>
              <w:t xml:space="preserve">   Very Sheltered Deep Sand</w:t>
            </w:r>
          </w:p>
        </w:tc>
        <w:tc>
          <w:tcPr>
            <w:tcW w:w="389" w:type="pct"/>
            <w:noWrap/>
            <w:hideMark/>
          </w:tcPr>
          <w:p w14:paraId="250E3767" w14:textId="5E9DC5AD" w:rsidR="00721CA6" w:rsidRDefault="00721CA6" w:rsidP="006824CC">
            <w:pPr>
              <w:pStyle w:val="NumericTableBodyText"/>
              <w:jc w:val="center"/>
            </w:pPr>
            <w:r w:rsidRPr="00566567">
              <w:t>0.57</w:t>
            </w:r>
          </w:p>
        </w:tc>
        <w:tc>
          <w:tcPr>
            <w:tcW w:w="340" w:type="pct"/>
            <w:noWrap/>
            <w:hideMark/>
          </w:tcPr>
          <w:p w14:paraId="2D702CCE" w14:textId="65B574FB" w:rsidR="00721CA6" w:rsidRDefault="00721CA6" w:rsidP="006824CC">
            <w:pPr>
              <w:pStyle w:val="NumericTableBodyText"/>
              <w:jc w:val="center"/>
            </w:pPr>
            <w:r w:rsidRPr="00F17CBC">
              <w:t>0.42</w:t>
            </w:r>
          </w:p>
        </w:tc>
        <w:tc>
          <w:tcPr>
            <w:tcW w:w="389" w:type="pct"/>
            <w:noWrap/>
            <w:hideMark/>
          </w:tcPr>
          <w:p w14:paraId="4373B221" w14:textId="77777777" w:rsidR="00721CA6" w:rsidRDefault="00721CA6" w:rsidP="006824CC">
            <w:pPr>
              <w:pStyle w:val="NumericTableBodyText"/>
              <w:jc w:val="center"/>
            </w:pPr>
            <w:r>
              <w:t>0.00</w:t>
            </w:r>
          </w:p>
        </w:tc>
        <w:tc>
          <w:tcPr>
            <w:tcW w:w="283" w:type="pct"/>
            <w:noWrap/>
            <w:hideMark/>
          </w:tcPr>
          <w:p w14:paraId="488566EB" w14:textId="77777777" w:rsidR="00721CA6" w:rsidRDefault="00721CA6" w:rsidP="006824CC">
            <w:pPr>
              <w:pStyle w:val="NumericTableBodyText"/>
              <w:jc w:val="center"/>
            </w:pPr>
            <w:r>
              <w:t>0.00</w:t>
            </w:r>
          </w:p>
        </w:tc>
        <w:tc>
          <w:tcPr>
            <w:tcW w:w="495" w:type="pct"/>
            <w:noWrap/>
            <w:hideMark/>
          </w:tcPr>
          <w:p w14:paraId="40CA116C" w14:textId="77777777" w:rsidR="00721CA6" w:rsidRDefault="00721CA6" w:rsidP="006824CC">
            <w:pPr>
              <w:pStyle w:val="NumericTableBodyText"/>
              <w:jc w:val="center"/>
            </w:pPr>
            <w:r>
              <w:t>0.00</w:t>
            </w:r>
          </w:p>
        </w:tc>
        <w:tc>
          <w:tcPr>
            <w:tcW w:w="389" w:type="pct"/>
            <w:noWrap/>
            <w:hideMark/>
          </w:tcPr>
          <w:p w14:paraId="230B4416" w14:textId="77777777" w:rsidR="00721CA6" w:rsidRDefault="00721CA6" w:rsidP="006824CC">
            <w:pPr>
              <w:pStyle w:val="NumericTableBodyText"/>
              <w:jc w:val="center"/>
            </w:pPr>
            <w:r>
              <w:t>0.01</w:t>
            </w:r>
          </w:p>
        </w:tc>
        <w:tc>
          <w:tcPr>
            <w:tcW w:w="341" w:type="pct"/>
            <w:noWrap/>
            <w:hideMark/>
          </w:tcPr>
          <w:p w14:paraId="023FD065" w14:textId="77777777" w:rsidR="00721CA6" w:rsidRDefault="00721CA6" w:rsidP="006824CC">
            <w:pPr>
              <w:pStyle w:val="NumericTableBodyText"/>
              <w:jc w:val="center"/>
            </w:pPr>
            <w:r>
              <w:t>0.00</w:t>
            </w:r>
          </w:p>
        </w:tc>
        <w:tc>
          <w:tcPr>
            <w:tcW w:w="275" w:type="pct"/>
            <w:noWrap/>
            <w:hideMark/>
          </w:tcPr>
          <w:p w14:paraId="652A6258" w14:textId="77777777" w:rsidR="00721CA6" w:rsidRDefault="00721CA6" w:rsidP="006824CC">
            <w:pPr>
              <w:pStyle w:val="NumericTableBodyText"/>
              <w:jc w:val="center"/>
            </w:pPr>
            <w:r>
              <w:t>0.00</w:t>
            </w:r>
          </w:p>
        </w:tc>
        <w:tc>
          <w:tcPr>
            <w:tcW w:w="375" w:type="pct"/>
            <w:noWrap/>
            <w:hideMark/>
          </w:tcPr>
          <w:p w14:paraId="260BB7E5" w14:textId="77777777" w:rsidR="00721CA6" w:rsidRDefault="00721CA6" w:rsidP="006824CC">
            <w:pPr>
              <w:pStyle w:val="NumericTableBodyText"/>
              <w:jc w:val="center"/>
            </w:pPr>
            <w:r>
              <w:t>0.00</w:t>
            </w:r>
          </w:p>
        </w:tc>
        <w:tc>
          <w:tcPr>
            <w:tcW w:w="375" w:type="pct"/>
            <w:noWrap/>
            <w:hideMark/>
          </w:tcPr>
          <w:p w14:paraId="2A9A8237"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04825066" w14:textId="77777777" w:rsidR="00721CA6" w:rsidRPr="00A92AC8" w:rsidRDefault="00721CA6" w:rsidP="006824CC">
            <w:pPr>
              <w:pStyle w:val="NumericTableBodyText"/>
              <w:jc w:val="center"/>
              <w:rPr>
                <w:b/>
                <w:bCs/>
              </w:rPr>
            </w:pPr>
            <w:r w:rsidRPr="00A92AC8">
              <w:rPr>
                <w:b/>
                <w:bCs/>
              </w:rPr>
              <w:t>0.40</w:t>
            </w:r>
          </w:p>
        </w:tc>
      </w:tr>
      <w:tr w:rsidR="00721CA6" w14:paraId="7E352DA4" w14:textId="77777777" w:rsidTr="0004585F">
        <w:trPr>
          <w:trHeight w:val="290"/>
        </w:trPr>
        <w:tc>
          <w:tcPr>
            <w:tcW w:w="973" w:type="pct"/>
            <w:noWrap/>
            <w:hideMark/>
          </w:tcPr>
          <w:p w14:paraId="0D02F8D6" w14:textId="77777777" w:rsidR="00721CA6" w:rsidRDefault="00721CA6" w:rsidP="00721CA6">
            <w:pPr>
              <w:pStyle w:val="NumericTableBodyText"/>
            </w:pPr>
            <w:r>
              <w:t xml:space="preserve">   Very Sheltered Intertidal Rocky Reef</w:t>
            </w:r>
          </w:p>
        </w:tc>
        <w:tc>
          <w:tcPr>
            <w:tcW w:w="389" w:type="pct"/>
            <w:shd w:val="clear" w:color="auto" w:fill="D9D9D9" w:themeFill="background1" w:themeFillShade="D9"/>
            <w:noWrap/>
            <w:hideMark/>
          </w:tcPr>
          <w:p w14:paraId="4610F0D9" w14:textId="7D55BA0A" w:rsidR="00721CA6" w:rsidRPr="0004585F" w:rsidRDefault="00721CA6" w:rsidP="006824CC">
            <w:pPr>
              <w:pStyle w:val="NumericTableBodyText"/>
              <w:jc w:val="center"/>
              <w:rPr>
                <w:b/>
                <w:bCs/>
              </w:rPr>
            </w:pPr>
            <w:r w:rsidRPr="0004585F">
              <w:rPr>
                <w:b/>
                <w:bCs/>
                <w:shd w:val="clear" w:color="auto" w:fill="D9D9D9" w:themeFill="background1" w:themeFillShade="D9"/>
              </w:rPr>
              <w:t>6.15</w:t>
            </w:r>
          </w:p>
        </w:tc>
        <w:tc>
          <w:tcPr>
            <w:tcW w:w="340" w:type="pct"/>
            <w:noWrap/>
            <w:hideMark/>
          </w:tcPr>
          <w:p w14:paraId="12F49D23" w14:textId="5CCF114F" w:rsidR="00721CA6" w:rsidRDefault="00721CA6" w:rsidP="006824CC">
            <w:pPr>
              <w:pStyle w:val="NumericTableBodyText"/>
              <w:jc w:val="center"/>
            </w:pPr>
            <w:r w:rsidRPr="00F17CBC">
              <w:t>2.05</w:t>
            </w:r>
          </w:p>
        </w:tc>
        <w:tc>
          <w:tcPr>
            <w:tcW w:w="389" w:type="pct"/>
            <w:noWrap/>
            <w:hideMark/>
          </w:tcPr>
          <w:p w14:paraId="4D3CF532" w14:textId="77777777" w:rsidR="00721CA6" w:rsidRDefault="00721CA6" w:rsidP="006824CC">
            <w:pPr>
              <w:pStyle w:val="NumericTableBodyText"/>
              <w:jc w:val="center"/>
            </w:pPr>
            <w:r>
              <w:t>0.00</w:t>
            </w:r>
          </w:p>
        </w:tc>
        <w:tc>
          <w:tcPr>
            <w:tcW w:w="283" w:type="pct"/>
            <w:noWrap/>
            <w:hideMark/>
          </w:tcPr>
          <w:p w14:paraId="369762D2" w14:textId="77777777" w:rsidR="00721CA6" w:rsidRDefault="00721CA6" w:rsidP="006824CC">
            <w:pPr>
              <w:pStyle w:val="NumericTableBodyText"/>
              <w:jc w:val="center"/>
            </w:pPr>
            <w:r>
              <w:t>0.00</w:t>
            </w:r>
          </w:p>
        </w:tc>
        <w:tc>
          <w:tcPr>
            <w:tcW w:w="495" w:type="pct"/>
            <w:noWrap/>
            <w:hideMark/>
          </w:tcPr>
          <w:p w14:paraId="68B6DC17" w14:textId="77777777" w:rsidR="00721CA6" w:rsidRDefault="00721CA6" w:rsidP="006824CC">
            <w:pPr>
              <w:pStyle w:val="NumericTableBodyText"/>
              <w:jc w:val="center"/>
            </w:pPr>
            <w:r>
              <w:t>0.00</w:t>
            </w:r>
          </w:p>
        </w:tc>
        <w:tc>
          <w:tcPr>
            <w:tcW w:w="389" w:type="pct"/>
            <w:noWrap/>
            <w:hideMark/>
          </w:tcPr>
          <w:p w14:paraId="4A265B56" w14:textId="77777777" w:rsidR="00721CA6" w:rsidRDefault="00721CA6" w:rsidP="006824CC">
            <w:pPr>
              <w:pStyle w:val="NumericTableBodyText"/>
              <w:jc w:val="center"/>
            </w:pPr>
            <w:r>
              <w:t>0.00</w:t>
            </w:r>
          </w:p>
        </w:tc>
        <w:tc>
          <w:tcPr>
            <w:tcW w:w="341" w:type="pct"/>
            <w:noWrap/>
            <w:hideMark/>
          </w:tcPr>
          <w:p w14:paraId="3C8ACB2F" w14:textId="77777777" w:rsidR="00721CA6" w:rsidRDefault="00721CA6" w:rsidP="006824CC">
            <w:pPr>
              <w:pStyle w:val="NumericTableBodyText"/>
              <w:jc w:val="center"/>
            </w:pPr>
            <w:r>
              <w:t>0.00</w:t>
            </w:r>
          </w:p>
        </w:tc>
        <w:tc>
          <w:tcPr>
            <w:tcW w:w="275" w:type="pct"/>
            <w:noWrap/>
            <w:hideMark/>
          </w:tcPr>
          <w:p w14:paraId="33A194DB" w14:textId="77777777" w:rsidR="00721CA6" w:rsidRDefault="00721CA6" w:rsidP="006824CC">
            <w:pPr>
              <w:pStyle w:val="NumericTableBodyText"/>
              <w:jc w:val="center"/>
            </w:pPr>
            <w:r>
              <w:t>0.00</w:t>
            </w:r>
          </w:p>
        </w:tc>
        <w:tc>
          <w:tcPr>
            <w:tcW w:w="375" w:type="pct"/>
            <w:noWrap/>
            <w:hideMark/>
          </w:tcPr>
          <w:p w14:paraId="58D853AC" w14:textId="77777777" w:rsidR="00721CA6" w:rsidRDefault="00721CA6" w:rsidP="006824CC">
            <w:pPr>
              <w:pStyle w:val="NumericTableBodyText"/>
              <w:jc w:val="center"/>
            </w:pPr>
            <w:r>
              <w:t>0.00</w:t>
            </w:r>
          </w:p>
        </w:tc>
        <w:tc>
          <w:tcPr>
            <w:tcW w:w="375" w:type="pct"/>
            <w:noWrap/>
            <w:hideMark/>
          </w:tcPr>
          <w:p w14:paraId="7E0EDD93" w14:textId="77777777" w:rsidR="00721CA6" w:rsidRDefault="00721CA6" w:rsidP="006824CC">
            <w:pPr>
              <w:pStyle w:val="NumericTableBodyText"/>
              <w:jc w:val="center"/>
            </w:pPr>
            <w:r>
              <w:t>0.00</w:t>
            </w:r>
          </w:p>
        </w:tc>
        <w:tc>
          <w:tcPr>
            <w:tcW w:w="375" w:type="pct"/>
            <w:noWrap/>
            <w:hideMark/>
          </w:tcPr>
          <w:p w14:paraId="1B57466B" w14:textId="77777777" w:rsidR="00721CA6" w:rsidRDefault="00721CA6" w:rsidP="006824CC">
            <w:pPr>
              <w:pStyle w:val="NumericTableBodyText"/>
              <w:jc w:val="center"/>
            </w:pPr>
            <w:r>
              <w:t>0.00</w:t>
            </w:r>
          </w:p>
        </w:tc>
      </w:tr>
      <w:tr w:rsidR="00721CA6" w14:paraId="5A8EEDA2" w14:textId="77777777" w:rsidTr="00A92AC8">
        <w:trPr>
          <w:trHeight w:val="290"/>
        </w:trPr>
        <w:tc>
          <w:tcPr>
            <w:tcW w:w="973" w:type="pct"/>
            <w:noWrap/>
            <w:hideMark/>
          </w:tcPr>
          <w:p w14:paraId="5924E450" w14:textId="77777777" w:rsidR="00721CA6" w:rsidRDefault="00721CA6" w:rsidP="00721CA6">
            <w:pPr>
              <w:pStyle w:val="NumericTableBodyText"/>
            </w:pPr>
            <w:r>
              <w:t xml:space="preserve">   Very Sheltered Intertidal Soft Sediment</w:t>
            </w:r>
          </w:p>
        </w:tc>
        <w:tc>
          <w:tcPr>
            <w:tcW w:w="389" w:type="pct"/>
            <w:noWrap/>
            <w:hideMark/>
          </w:tcPr>
          <w:p w14:paraId="7757B517" w14:textId="0ED7F153" w:rsidR="00721CA6" w:rsidRDefault="00721CA6" w:rsidP="006824CC">
            <w:pPr>
              <w:pStyle w:val="NumericTableBodyText"/>
              <w:jc w:val="center"/>
            </w:pPr>
            <w:r w:rsidRPr="00566567">
              <w:t>0.12</w:t>
            </w:r>
          </w:p>
        </w:tc>
        <w:tc>
          <w:tcPr>
            <w:tcW w:w="340" w:type="pct"/>
            <w:noWrap/>
            <w:hideMark/>
          </w:tcPr>
          <w:p w14:paraId="7ACB2000" w14:textId="0D51A6AB" w:rsidR="00721CA6" w:rsidRDefault="00721CA6" w:rsidP="006824CC">
            <w:pPr>
              <w:pStyle w:val="NumericTableBodyText"/>
              <w:jc w:val="center"/>
            </w:pPr>
            <w:r w:rsidRPr="00F17CBC">
              <w:t>0.12</w:t>
            </w:r>
          </w:p>
        </w:tc>
        <w:tc>
          <w:tcPr>
            <w:tcW w:w="389" w:type="pct"/>
            <w:noWrap/>
            <w:hideMark/>
          </w:tcPr>
          <w:p w14:paraId="5D978886" w14:textId="77777777" w:rsidR="00721CA6" w:rsidRDefault="00721CA6" w:rsidP="006824CC">
            <w:pPr>
              <w:pStyle w:val="NumericTableBodyText"/>
              <w:jc w:val="center"/>
            </w:pPr>
            <w:r>
              <w:t>0.00</w:t>
            </w:r>
          </w:p>
        </w:tc>
        <w:tc>
          <w:tcPr>
            <w:tcW w:w="283" w:type="pct"/>
            <w:noWrap/>
            <w:hideMark/>
          </w:tcPr>
          <w:p w14:paraId="195D6582" w14:textId="77777777" w:rsidR="00721CA6" w:rsidRDefault="00721CA6" w:rsidP="006824CC">
            <w:pPr>
              <w:pStyle w:val="NumericTableBodyText"/>
              <w:jc w:val="center"/>
            </w:pPr>
            <w:r>
              <w:t>0.00</w:t>
            </w:r>
          </w:p>
        </w:tc>
        <w:tc>
          <w:tcPr>
            <w:tcW w:w="495" w:type="pct"/>
            <w:noWrap/>
            <w:hideMark/>
          </w:tcPr>
          <w:p w14:paraId="2F0BE420" w14:textId="77777777" w:rsidR="00721CA6" w:rsidRDefault="00721CA6" w:rsidP="006824CC">
            <w:pPr>
              <w:pStyle w:val="NumericTableBodyText"/>
              <w:jc w:val="center"/>
            </w:pPr>
            <w:r>
              <w:t>0.00</w:t>
            </w:r>
          </w:p>
        </w:tc>
        <w:tc>
          <w:tcPr>
            <w:tcW w:w="389" w:type="pct"/>
            <w:noWrap/>
            <w:hideMark/>
          </w:tcPr>
          <w:p w14:paraId="763B666E" w14:textId="77777777" w:rsidR="00721CA6" w:rsidRDefault="00721CA6" w:rsidP="006824CC">
            <w:pPr>
              <w:pStyle w:val="NumericTableBodyText"/>
              <w:jc w:val="center"/>
            </w:pPr>
            <w:r>
              <w:t>0.00</w:t>
            </w:r>
          </w:p>
        </w:tc>
        <w:tc>
          <w:tcPr>
            <w:tcW w:w="341" w:type="pct"/>
            <w:noWrap/>
            <w:hideMark/>
          </w:tcPr>
          <w:p w14:paraId="5FD57CC0" w14:textId="77777777" w:rsidR="00721CA6" w:rsidRDefault="00721CA6" w:rsidP="006824CC">
            <w:pPr>
              <w:pStyle w:val="NumericTableBodyText"/>
              <w:jc w:val="center"/>
            </w:pPr>
            <w:r>
              <w:t>0.00</w:t>
            </w:r>
          </w:p>
        </w:tc>
        <w:tc>
          <w:tcPr>
            <w:tcW w:w="275" w:type="pct"/>
            <w:shd w:val="clear" w:color="auto" w:fill="D9D9D9" w:themeFill="background1" w:themeFillShade="D9"/>
            <w:noWrap/>
            <w:hideMark/>
          </w:tcPr>
          <w:p w14:paraId="1C1FB615" w14:textId="77777777" w:rsidR="00721CA6" w:rsidRPr="00A92AC8" w:rsidRDefault="00721CA6" w:rsidP="006824CC">
            <w:pPr>
              <w:pStyle w:val="NumericTableBodyText"/>
              <w:jc w:val="center"/>
              <w:rPr>
                <w:b/>
                <w:bCs/>
              </w:rPr>
            </w:pPr>
            <w:r w:rsidRPr="00A92AC8">
              <w:rPr>
                <w:b/>
                <w:bCs/>
              </w:rPr>
              <w:t>0.06</w:t>
            </w:r>
          </w:p>
        </w:tc>
        <w:tc>
          <w:tcPr>
            <w:tcW w:w="375" w:type="pct"/>
            <w:shd w:val="clear" w:color="auto" w:fill="D9D9D9" w:themeFill="background1" w:themeFillShade="D9"/>
            <w:noWrap/>
            <w:hideMark/>
          </w:tcPr>
          <w:p w14:paraId="0798FF6D" w14:textId="77777777" w:rsidR="00721CA6" w:rsidRPr="00A92AC8" w:rsidRDefault="00721CA6" w:rsidP="006824CC">
            <w:pPr>
              <w:pStyle w:val="NumericTableBodyText"/>
              <w:jc w:val="center"/>
              <w:rPr>
                <w:b/>
                <w:bCs/>
              </w:rPr>
            </w:pPr>
            <w:r w:rsidRPr="00A92AC8">
              <w:rPr>
                <w:b/>
                <w:bCs/>
              </w:rPr>
              <w:t>0.06</w:t>
            </w:r>
          </w:p>
        </w:tc>
        <w:tc>
          <w:tcPr>
            <w:tcW w:w="375" w:type="pct"/>
            <w:noWrap/>
            <w:hideMark/>
          </w:tcPr>
          <w:p w14:paraId="138BAA21" w14:textId="77777777" w:rsidR="00721CA6" w:rsidRDefault="00721CA6" w:rsidP="006824CC">
            <w:pPr>
              <w:pStyle w:val="NumericTableBodyText"/>
              <w:jc w:val="center"/>
            </w:pPr>
            <w:r>
              <w:t>0.00</w:t>
            </w:r>
          </w:p>
        </w:tc>
        <w:tc>
          <w:tcPr>
            <w:tcW w:w="375" w:type="pct"/>
            <w:noWrap/>
            <w:hideMark/>
          </w:tcPr>
          <w:p w14:paraId="700A69EF" w14:textId="77777777" w:rsidR="00721CA6" w:rsidRDefault="00721CA6" w:rsidP="006824CC">
            <w:pPr>
              <w:pStyle w:val="NumericTableBodyText"/>
              <w:jc w:val="center"/>
            </w:pPr>
            <w:r>
              <w:t>0.00</w:t>
            </w:r>
          </w:p>
        </w:tc>
      </w:tr>
      <w:tr w:rsidR="00721CA6" w14:paraId="33BCEBDE" w14:textId="77777777" w:rsidTr="00A92AC8">
        <w:trPr>
          <w:trHeight w:val="290"/>
        </w:trPr>
        <w:tc>
          <w:tcPr>
            <w:tcW w:w="973" w:type="pct"/>
            <w:noWrap/>
            <w:hideMark/>
          </w:tcPr>
          <w:p w14:paraId="383F4AC6" w14:textId="77777777" w:rsidR="00721CA6" w:rsidRDefault="00721CA6" w:rsidP="00721CA6">
            <w:pPr>
              <w:pStyle w:val="NumericTableBodyText"/>
            </w:pPr>
            <w:r>
              <w:t xml:space="preserve">   Very Sheltered Shallow Gravel</w:t>
            </w:r>
          </w:p>
        </w:tc>
        <w:tc>
          <w:tcPr>
            <w:tcW w:w="389" w:type="pct"/>
            <w:shd w:val="clear" w:color="auto" w:fill="D9D9D9" w:themeFill="background1" w:themeFillShade="D9"/>
            <w:noWrap/>
            <w:hideMark/>
          </w:tcPr>
          <w:p w14:paraId="6F246F7C" w14:textId="1073935D" w:rsidR="00721CA6" w:rsidRPr="0004585F" w:rsidRDefault="00721CA6" w:rsidP="006824CC">
            <w:pPr>
              <w:pStyle w:val="NumericTableBodyText"/>
              <w:jc w:val="center"/>
              <w:rPr>
                <w:b/>
                <w:bCs/>
              </w:rPr>
            </w:pPr>
            <w:r w:rsidRPr="0004585F">
              <w:rPr>
                <w:b/>
                <w:bCs/>
              </w:rPr>
              <w:t>42.32</w:t>
            </w:r>
          </w:p>
        </w:tc>
        <w:tc>
          <w:tcPr>
            <w:tcW w:w="340" w:type="pct"/>
            <w:shd w:val="clear" w:color="auto" w:fill="D9D9D9" w:themeFill="background1" w:themeFillShade="D9"/>
            <w:noWrap/>
            <w:hideMark/>
          </w:tcPr>
          <w:p w14:paraId="63D5D4EA" w14:textId="3CE914D4" w:rsidR="00721CA6" w:rsidRPr="0004585F" w:rsidRDefault="00721CA6" w:rsidP="006824CC">
            <w:pPr>
              <w:pStyle w:val="NumericTableBodyText"/>
              <w:jc w:val="center"/>
              <w:rPr>
                <w:b/>
                <w:bCs/>
              </w:rPr>
            </w:pPr>
            <w:r w:rsidRPr="0004585F">
              <w:rPr>
                <w:b/>
                <w:bCs/>
              </w:rPr>
              <w:t>6.74</w:t>
            </w:r>
          </w:p>
        </w:tc>
        <w:tc>
          <w:tcPr>
            <w:tcW w:w="389" w:type="pct"/>
            <w:noWrap/>
            <w:hideMark/>
          </w:tcPr>
          <w:p w14:paraId="1D56125E" w14:textId="77777777" w:rsidR="00721CA6" w:rsidRDefault="00721CA6" w:rsidP="006824CC">
            <w:pPr>
              <w:pStyle w:val="NumericTableBodyText"/>
              <w:jc w:val="center"/>
            </w:pPr>
            <w:r>
              <w:t>0.00</w:t>
            </w:r>
          </w:p>
        </w:tc>
        <w:tc>
          <w:tcPr>
            <w:tcW w:w="283" w:type="pct"/>
            <w:shd w:val="clear" w:color="auto" w:fill="D9D9D9" w:themeFill="background1" w:themeFillShade="D9"/>
            <w:noWrap/>
            <w:hideMark/>
          </w:tcPr>
          <w:p w14:paraId="0A0B4F35" w14:textId="77777777" w:rsidR="00721CA6" w:rsidRPr="00A92AC8" w:rsidRDefault="00721CA6" w:rsidP="006824CC">
            <w:pPr>
              <w:pStyle w:val="NumericTableBodyText"/>
              <w:jc w:val="center"/>
              <w:rPr>
                <w:b/>
                <w:bCs/>
              </w:rPr>
            </w:pPr>
            <w:r w:rsidRPr="00A92AC8">
              <w:rPr>
                <w:b/>
                <w:bCs/>
              </w:rPr>
              <w:t>0.37</w:t>
            </w:r>
          </w:p>
        </w:tc>
        <w:tc>
          <w:tcPr>
            <w:tcW w:w="495" w:type="pct"/>
            <w:noWrap/>
            <w:hideMark/>
          </w:tcPr>
          <w:p w14:paraId="6EEA5A6D" w14:textId="77777777" w:rsidR="00721CA6" w:rsidRDefault="00721CA6" w:rsidP="006824CC">
            <w:pPr>
              <w:pStyle w:val="NumericTableBodyText"/>
              <w:jc w:val="center"/>
            </w:pPr>
            <w:r>
              <w:t>0.00</w:t>
            </w:r>
          </w:p>
        </w:tc>
        <w:tc>
          <w:tcPr>
            <w:tcW w:w="389" w:type="pct"/>
            <w:noWrap/>
            <w:hideMark/>
          </w:tcPr>
          <w:p w14:paraId="2F9BEDF3" w14:textId="77777777" w:rsidR="00721CA6" w:rsidRDefault="00721CA6" w:rsidP="006824CC">
            <w:pPr>
              <w:pStyle w:val="NumericTableBodyText"/>
              <w:jc w:val="center"/>
            </w:pPr>
            <w:r>
              <w:t>0.00</w:t>
            </w:r>
          </w:p>
        </w:tc>
        <w:tc>
          <w:tcPr>
            <w:tcW w:w="341" w:type="pct"/>
            <w:noWrap/>
            <w:hideMark/>
          </w:tcPr>
          <w:p w14:paraId="0C0461EA" w14:textId="77777777" w:rsidR="00721CA6" w:rsidRDefault="00721CA6" w:rsidP="006824CC">
            <w:pPr>
              <w:pStyle w:val="NumericTableBodyText"/>
              <w:jc w:val="center"/>
            </w:pPr>
            <w:r>
              <w:t>0.00</w:t>
            </w:r>
          </w:p>
        </w:tc>
        <w:tc>
          <w:tcPr>
            <w:tcW w:w="275" w:type="pct"/>
            <w:noWrap/>
            <w:hideMark/>
          </w:tcPr>
          <w:p w14:paraId="1F2D114C" w14:textId="77777777" w:rsidR="00721CA6" w:rsidRDefault="00721CA6" w:rsidP="006824CC">
            <w:pPr>
              <w:pStyle w:val="NumericTableBodyText"/>
              <w:jc w:val="center"/>
            </w:pPr>
            <w:r>
              <w:t>0.00</w:t>
            </w:r>
          </w:p>
        </w:tc>
        <w:tc>
          <w:tcPr>
            <w:tcW w:w="375" w:type="pct"/>
            <w:noWrap/>
            <w:hideMark/>
          </w:tcPr>
          <w:p w14:paraId="1EFD486F" w14:textId="77777777" w:rsidR="00721CA6" w:rsidRDefault="00721CA6" w:rsidP="006824CC">
            <w:pPr>
              <w:pStyle w:val="NumericTableBodyText"/>
              <w:jc w:val="center"/>
            </w:pPr>
            <w:r>
              <w:t>0.00</w:t>
            </w:r>
          </w:p>
        </w:tc>
        <w:tc>
          <w:tcPr>
            <w:tcW w:w="375" w:type="pct"/>
            <w:noWrap/>
            <w:hideMark/>
          </w:tcPr>
          <w:p w14:paraId="75D08A29" w14:textId="77777777" w:rsidR="00721CA6" w:rsidRDefault="00721CA6" w:rsidP="006824CC">
            <w:pPr>
              <w:pStyle w:val="NumericTableBodyText"/>
              <w:jc w:val="center"/>
            </w:pPr>
            <w:r>
              <w:t>0.00</w:t>
            </w:r>
          </w:p>
        </w:tc>
        <w:tc>
          <w:tcPr>
            <w:tcW w:w="375" w:type="pct"/>
            <w:noWrap/>
            <w:hideMark/>
          </w:tcPr>
          <w:p w14:paraId="5C513DCE" w14:textId="77777777" w:rsidR="00721CA6" w:rsidRDefault="00721CA6" w:rsidP="006824CC">
            <w:pPr>
              <w:pStyle w:val="NumericTableBodyText"/>
              <w:jc w:val="center"/>
            </w:pPr>
            <w:r>
              <w:t>0.00</w:t>
            </w:r>
          </w:p>
        </w:tc>
      </w:tr>
      <w:tr w:rsidR="00721CA6" w14:paraId="1ABDFB51" w14:textId="77777777" w:rsidTr="0004585F">
        <w:trPr>
          <w:trHeight w:val="290"/>
        </w:trPr>
        <w:tc>
          <w:tcPr>
            <w:tcW w:w="973" w:type="pct"/>
            <w:noWrap/>
            <w:hideMark/>
          </w:tcPr>
          <w:p w14:paraId="71B169EE" w14:textId="77777777" w:rsidR="00721CA6" w:rsidRDefault="00721CA6" w:rsidP="00721CA6">
            <w:pPr>
              <w:pStyle w:val="NumericTableBodyText"/>
            </w:pPr>
            <w:r>
              <w:t xml:space="preserve">   Very Sheltered Shallow Mud</w:t>
            </w:r>
          </w:p>
        </w:tc>
        <w:tc>
          <w:tcPr>
            <w:tcW w:w="389" w:type="pct"/>
            <w:shd w:val="clear" w:color="auto" w:fill="D9D9D9" w:themeFill="background1" w:themeFillShade="D9"/>
            <w:noWrap/>
            <w:hideMark/>
          </w:tcPr>
          <w:p w14:paraId="3E39B7D6" w14:textId="54D0CBC7" w:rsidR="00721CA6" w:rsidRPr="0004585F" w:rsidRDefault="00721CA6" w:rsidP="006824CC">
            <w:pPr>
              <w:pStyle w:val="NumericTableBodyText"/>
              <w:jc w:val="center"/>
              <w:rPr>
                <w:b/>
                <w:bCs/>
              </w:rPr>
            </w:pPr>
            <w:r w:rsidRPr="0004585F">
              <w:rPr>
                <w:b/>
                <w:bCs/>
              </w:rPr>
              <w:t>5.35</w:t>
            </w:r>
          </w:p>
        </w:tc>
        <w:tc>
          <w:tcPr>
            <w:tcW w:w="340" w:type="pct"/>
            <w:noWrap/>
            <w:hideMark/>
          </w:tcPr>
          <w:p w14:paraId="474E67A1" w14:textId="69266510" w:rsidR="00721CA6" w:rsidRDefault="00721CA6" w:rsidP="006824CC">
            <w:pPr>
              <w:pStyle w:val="NumericTableBodyText"/>
              <w:jc w:val="center"/>
            </w:pPr>
            <w:r w:rsidRPr="00F17CBC">
              <w:t>1.99</w:t>
            </w:r>
          </w:p>
        </w:tc>
        <w:tc>
          <w:tcPr>
            <w:tcW w:w="389" w:type="pct"/>
            <w:noWrap/>
            <w:hideMark/>
          </w:tcPr>
          <w:p w14:paraId="25EA71FE" w14:textId="77777777" w:rsidR="00721CA6" w:rsidRDefault="00721CA6" w:rsidP="006824CC">
            <w:pPr>
              <w:pStyle w:val="NumericTableBodyText"/>
              <w:jc w:val="center"/>
            </w:pPr>
            <w:r>
              <w:t>0.00</w:t>
            </w:r>
          </w:p>
        </w:tc>
        <w:tc>
          <w:tcPr>
            <w:tcW w:w="283" w:type="pct"/>
            <w:noWrap/>
            <w:hideMark/>
          </w:tcPr>
          <w:p w14:paraId="2E23E355" w14:textId="77777777" w:rsidR="00721CA6" w:rsidRDefault="00721CA6" w:rsidP="006824CC">
            <w:pPr>
              <w:pStyle w:val="NumericTableBodyText"/>
              <w:jc w:val="center"/>
            </w:pPr>
            <w:r>
              <w:t>0.00</w:t>
            </w:r>
          </w:p>
        </w:tc>
        <w:tc>
          <w:tcPr>
            <w:tcW w:w="495" w:type="pct"/>
            <w:noWrap/>
            <w:hideMark/>
          </w:tcPr>
          <w:p w14:paraId="31D5075A" w14:textId="77777777" w:rsidR="00721CA6" w:rsidRDefault="00721CA6" w:rsidP="006824CC">
            <w:pPr>
              <w:pStyle w:val="NumericTableBodyText"/>
              <w:jc w:val="center"/>
            </w:pPr>
            <w:r>
              <w:t>0.00</w:t>
            </w:r>
          </w:p>
        </w:tc>
        <w:tc>
          <w:tcPr>
            <w:tcW w:w="389" w:type="pct"/>
            <w:noWrap/>
            <w:hideMark/>
          </w:tcPr>
          <w:p w14:paraId="5487C882" w14:textId="77777777" w:rsidR="00721CA6" w:rsidRDefault="00721CA6" w:rsidP="006824CC">
            <w:pPr>
              <w:pStyle w:val="NumericTableBodyText"/>
              <w:jc w:val="center"/>
            </w:pPr>
            <w:r>
              <w:t>0.00</w:t>
            </w:r>
          </w:p>
        </w:tc>
        <w:tc>
          <w:tcPr>
            <w:tcW w:w="341" w:type="pct"/>
            <w:shd w:val="clear" w:color="auto" w:fill="D9D9D9" w:themeFill="background1" w:themeFillShade="D9"/>
            <w:noWrap/>
            <w:hideMark/>
          </w:tcPr>
          <w:p w14:paraId="782401A2" w14:textId="77777777" w:rsidR="00721CA6" w:rsidRPr="00A92AC8" w:rsidRDefault="00721CA6" w:rsidP="006824CC">
            <w:pPr>
              <w:pStyle w:val="NumericTableBodyText"/>
              <w:jc w:val="center"/>
              <w:rPr>
                <w:b/>
                <w:bCs/>
              </w:rPr>
            </w:pPr>
            <w:r w:rsidRPr="00A92AC8">
              <w:rPr>
                <w:b/>
                <w:bCs/>
              </w:rPr>
              <w:t>1.32</w:t>
            </w:r>
          </w:p>
        </w:tc>
        <w:tc>
          <w:tcPr>
            <w:tcW w:w="275" w:type="pct"/>
            <w:noWrap/>
            <w:hideMark/>
          </w:tcPr>
          <w:p w14:paraId="185F9EF6" w14:textId="77777777" w:rsidR="00721CA6" w:rsidRDefault="00721CA6" w:rsidP="006824CC">
            <w:pPr>
              <w:pStyle w:val="NumericTableBodyText"/>
              <w:jc w:val="center"/>
            </w:pPr>
            <w:r>
              <w:t>0.00</w:t>
            </w:r>
          </w:p>
        </w:tc>
        <w:tc>
          <w:tcPr>
            <w:tcW w:w="375" w:type="pct"/>
            <w:noWrap/>
            <w:hideMark/>
          </w:tcPr>
          <w:p w14:paraId="276207A1"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76CB712B" w14:textId="77777777" w:rsidR="00721CA6" w:rsidRPr="00A92AC8" w:rsidRDefault="00721CA6" w:rsidP="006824CC">
            <w:pPr>
              <w:pStyle w:val="NumericTableBodyText"/>
              <w:jc w:val="center"/>
              <w:rPr>
                <w:b/>
                <w:bCs/>
              </w:rPr>
            </w:pPr>
            <w:r w:rsidRPr="00A92AC8">
              <w:rPr>
                <w:b/>
                <w:bCs/>
              </w:rPr>
              <w:t>0.22</w:t>
            </w:r>
          </w:p>
        </w:tc>
        <w:tc>
          <w:tcPr>
            <w:tcW w:w="375" w:type="pct"/>
            <w:noWrap/>
            <w:hideMark/>
          </w:tcPr>
          <w:p w14:paraId="75C17BF9" w14:textId="77777777" w:rsidR="00721CA6" w:rsidRDefault="00721CA6" w:rsidP="006824CC">
            <w:pPr>
              <w:pStyle w:val="NumericTableBodyText"/>
              <w:jc w:val="center"/>
            </w:pPr>
            <w:r>
              <w:t>0.00</w:t>
            </w:r>
          </w:p>
        </w:tc>
      </w:tr>
      <w:tr w:rsidR="00721CA6" w14:paraId="7472E1DA" w14:textId="77777777" w:rsidTr="00A92AC8">
        <w:trPr>
          <w:trHeight w:val="290"/>
        </w:trPr>
        <w:tc>
          <w:tcPr>
            <w:tcW w:w="973" w:type="pct"/>
            <w:noWrap/>
            <w:hideMark/>
          </w:tcPr>
          <w:p w14:paraId="055F0FA5" w14:textId="77777777" w:rsidR="00721CA6" w:rsidRDefault="00721CA6" w:rsidP="00721CA6">
            <w:pPr>
              <w:pStyle w:val="NumericTableBodyText"/>
            </w:pPr>
            <w:r>
              <w:t xml:space="preserve">   Very Sheltered Shallow Rocky Reef</w:t>
            </w:r>
          </w:p>
        </w:tc>
        <w:tc>
          <w:tcPr>
            <w:tcW w:w="389" w:type="pct"/>
            <w:shd w:val="clear" w:color="auto" w:fill="D9D9D9" w:themeFill="background1" w:themeFillShade="D9"/>
            <w:noWrap/>
            <w:hideMark/>
          </w:tcPr>
          <w:p w14:paraId="2AE7EFC7" w14:textId="00FFF381" w:rsidR="00721CA6" w:rsidRPr="0004585F" w:rsidRDefault="00721CA6" w:rsidP="006824CC">
            <w:pPr>
              <w:pStyle w:val="NumericTableBodyText"/>
              <w:jc w:val="center"/>
              <w:rPr>
                <w:b/>
                <w:bCs/>
              </w:rPr>
            </w:pPr>
            <w:r w:rsidRPr="0004585F">
              <w:rPr>
                <w:b/>
                <w:bCs/>
              </w:rPr>
              <w:t>12.49</w:t>
            </w:r>
          </w:p>
        </w:tc>
        <w:tc>
          <w:tcPr>
            <w:tcW w:w="340" w:type="pct"/>
            <w:shd w:val="clear" w:color="auto" w:fill="D9D9D9" w:themeFill="background1" w:themeFillShade="D9"/>
            <w:noWrap/>
            <w:hideMark/>
          </w:tcPr>
          <w:p w14:paraId="1EE68009" w14:textId="762D436C" w:rsidR="00721CA6" w:rsidRPr="0004585F" w:rsidRDefault="00721CA6" w:rsidP="006824CC">
            <w:pPr>
              <w:pStyle w:val="NumericTableBodyText"/>
              <w:jc w:val="center"/>
              <w:rPr>
                <w:b/>
                <w:bCs/>
              </w:rPr>
            </w:pPr>
            <w:r w:rsidRPr="0004585F">
              <w:rPr>
                <w:b/>
                <w:bCs/>
              </w:rPr>
              <w:t>5.67</w:t>
            </w:r>
          </w:p>
        </w:tc>
        <w:tc>
          <w:tcPr>
            <w:tcW w:w="389" w:type="pct"/>
            <w:noWrap/>
            <w:hideMark/>
          </w:tcPr>
          <w:p w14:paraId="0BCA8B7A" w14:textId="77777777" w:rsidR="00721CA6" w:rsidRDefault="00721CA6" w:rsidP="006824CC">
            <w:pPr>
              <w:pStyle w:val="NumericTableBodyText"/>
              <w:jc w:val="center"/>
            </w:pPr>
            <w:r>
              <w:t>0.00</w:t>
            </w:r>
          </w:p>
        </w:tc>
        <w:tc>
          <w:tcPr>
            <w:tcW w:w="283" w:type="pct"/>
            <w:noWrap/>
            <w:hideMark/>
          </w:tcPr>
          <w:p w14:paraId="74556F41" w14:textId="77777777" w:rsidR="00721CA6" w:rsidRDefault="00721CA6" w:rsidP="006824CC">
            <w:pPr>
              <w:pStyle w:val="NumericTableBodyText"/>
              <w:jc w:val="center"/>
            </w:pPr>
            <w:r>
              <w:t>0.10</w:t>
            </w:r>
          </w:p>
        </w:tc>
        <w:tc>
          <w:tcPr>
            <w:tcW w:w="495" w:type="pct"/>
            <w:noWrap/>
            <w:hideMark/>
          </w:tcPr>
          <w:p w14:paraId="0C9A09B3" w14:textId="77777777" w:rsidR="00721CA6" w:rsidRDefault="00721CA6" w:rsidP="006824CC">
            <w:pPr>
              <w:pStyle w:val="NumericTableBodyText"/>
              <w:jc w:val="center"/>
            </w:pPr>
            <w:r>
              <w:t>0.00</w:t>
            </w:r>
          </w:p>
        </w:tc>
        <w:tc>
          <w:tcPr>
            <w:tcW w:w="389" w:type="pct"/>
            <w:noWrap/>
            <w:hideMark/>
          </w:tcPr>
          <w:p w14:paraId="0C72DFE3" w14:textId="77777777" w:rsidR="00721CA6" w:rsidRDefault="00721CA6" w:rsidP="006824CC">
            <w:pPr>
              <w:pStyle w:val="NumericTableBodyText"/>
              <w:jc w:val="center"/>
            </w:pPr>
            <w:r>
              <w:t>0.00</w:t>
            </w:r>
          </w:p>
        </w:tc>
        <w:tc>
          <w:tcPr>
            <w:tcW w:w="341" w:type="pct"/>
            <w:shd w:val="clear" w:color="auto" w:fill="D9D9D9" w:themeFill="background1" w:themeFillShade="D9"/>
            <w:noWrap/>
            <w:hideMark/>
          </w:tcPr>
          <w:p w14:paraId="2E03C25C" w14:textId="77777777" w:rsidR="00721CA6" w:rsidRPr="00A92AC8" w:rsidRDefault="00721CA6" w:rsidP="006824CC">
            <w:pPr>
              <w:pStyle w:val="NumericTableBodyText"/>
              <w:jc w:val="center"/>
              <w:rPr>
                <w:b/>
                <w:bCs/>
              </w:rPr>
            </w:pPr>
            <w:r w:rsidRPr="00A92AC8">
              <w:rPr>
                <w:b/>
                <w:bCs/>
              </w:rPr>
              <w:t>0.55</w:t>
            </w:r>
          </w:p>
        </w:tc>
        <w:tc>
          <w:tcPr>
            <w:tcW w:w="275" w:type="pct"/>
            <w:shd w:val="clear" w:color="auto" w:fill="D9D9D9" w:themeFill="background1" w:themeFillShade="D9"/>
            <w:noWrap/>
            <w:hideMark/>
          </w:tcPr>
          <w:p w14:paraId="6144146B" w14:textId="77777777" w:rsidR="00721CA6" w:rsidRPr="00A92AC8" w:rsidRDefault="00721CA6" w:rsidP="006824CC">
            <w:pPr>
              <w:pStyle w:val="NumericTableBodyText"/>
              <w:jc w:val="center"/>
              <w:rPr>
                <w:b/>
                <w:bCs/>
              </w:rPr>
            </w:pPr>
            <w:r w:rsidRPr="00A92AC8">
              <w:rPr>
                <w:b/>
                <w:bCs/>
              </w:rPr>
              <w:t>1.35</w:t>
            </w:r>
          </w:p>
        </w:tc>
        <w:tc>
          <w:tcPr>
            <w:tcW w:w="375" w:type="pct"/>
            <w:noWrap/>
            <w:hideMark/>
          </w:tcPr>
          <w:p w14:paraId="0BD03447"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4D722E61" w14:textId="77777777" w:rsidR="00721CA6" w:rsidRPr="00A92AC8" w:rsidRDefault="00721CA6" w:rsidP="006824CC">
            <w:pPr>
              <w:pStyle w:val="NumericTableBodyText"/>
              <w:jc w:val="center"/>
              <w:rPr>
                <w:b/>
                <w:bCs/>
              </w:rPr>
            </w:pPr>
            <w:r w:rsidRPr="00A92AC8">
              <w:rPr>
                <w:b/>
                <w:bCs/>
              </w:rPr>
              <w:t>1.40</w:t>
            </w:r>
          </w:p>
        </w:tc>
        <w:tc>
          <w:tcPr>
            <w:tcW w:w="375" w:type="pct"/>
            <w:shd w:val="clear" w:color="auto" w:fill="D9D9D9" w:themeFill="background1" w:themeFillShade="D9"/>
            <w:noWrap/>
            <w:hideMark/>
          </w:tcPr>
          <w:p w14:paraId="306A2DFC" w14:textId="77777777" w:rsidR="00721CA6" w:rsidRPr="00A92AC8" w:rsidRDefault="00721CA6" w:rsidP="006824CC">
            <w:pPr>
              <w:pStyle w:val="NumericTableBodyText"/>
              <w:jc w:val="center"/>
              <w:rPr>
                <w:b/>
                <w:bCs/>
              </w:rPr>
            </w:pPr>
            <w:r w:rsidRPr="00A92AC8">
              <w:rPr>
                <w:b/>
                <w:bCs/>
              </w:rPr>
              <w:t>0.65</w:t>
            </w:r>
          </w:p>
        </w:tc>
      </w:tr>
      <w:tr w:rsidR="00721CA6" w14:paraId="46768EE8" w14:textId="77777777" w:rsidTr="00A92AC8">
        <w:trPr>
          <w:cnfStyle w:val="010000000000" w:firstRow="0" w:lastRow="1" w:firstColumn="0" w:lastColumn="0" w:oddVBand="0" w:evenVBand="0" w:oddHBand="0" w:evenHBand="0" w:firstRowFirstColumn="0" w:firstRowLastColumn="0" w:lastRowFirstColumn="0" w:lastRowLastColumn="0"/>
          <w:trHeight w:val="290"/>
        </w:trPr>
        <w:tc>
          <w:tcPr>
            <w:tcW w:w="973" w:type="pct"/>
            <w:noWrap/>
            <w:hideMark/>
          </w:tcPr>
          <w:p w14:paraId="764F6912" w14:textId="77777777" w:rsidR="00721CA6" w:rsidRDefault="00721CA6" w:rsidP="00721CA6">
            <w:pPr>
              <w:pStyle w:val="NumericTableBodyText"/>
            </w:pPr>
            <w:r>
              <w:t xml:space="preserve">   Very Sheltered Shallow Sand</w:t>
            </w:r>
          </w:p>
        </w:tc>
        <w:tc>
          <w:tcPr>
            <w:tcW w:w="389" w:type="pct"/>
            <w:noWrap/>
            <w:hideMark/>
          </w:tcPr>
          <w:p w14:paraId="5F7EC190" w14:textId="418082D7" w:rsidR="00721CA6" w:rsidRDefault="00721CA6" w:rsidP="006824CC">
            <w:pPr>
              <w:pStyle w:val="NumericTableBodyText"/>
              <w:jc w:val="center"/>
            </w:pPr>
            <w:r w:rsidRPr="00973DFE">
              <w:t>2.73</w:t>
            </w:r>
          </w:p>
        </w:tc>
        <w:tc>
          <w:tcPr>
            <w:tcW w:w="340" w:type="pct"/>
            <w:noWrap/>
            <w:hideMark/>
          </w:tcPr>
          <w:p w14:paraId="1CD48C0E" w14:textId="7A285A2D" w:rsidR="00721CA6" w:rsidRDefault="00721CA6" w:rsidP="006824CC">
            <w:pPr>
              <w:pStyle w:val="NumericTableBodyText"/>
              <w:jc w:val="center"/>
            </w:pPr>
            <w:r w:rsidRPr="00F17CBC">
              <w:t>1.89</w:t>
            </w:r>
          </w:p>
        </w:tc>
        <w:tc>
          <w:tcPr>
            <w:tcW w:w="389" w:type="pct"/>
            <w:noWrap/>
            <w:hideMark/>
          </w:tcPr>
          <w:p w14:paraId="210DA74A" w14:textId="77777777" w:rsidR="00721CA6" w:rsidRDefault="00721CA6" w:rsidP="006824CC">
            <w:pPr>
              <w:pStyle w:val="NumericTableBodyText"/>
              <w:jc w:val="center"/>
            </w:pPr>
            <w:r>
              <w:t>0.00</w:t>
            </w:r>
          </w:p>
        </w:tc>
        <w:tc>
          <w:tcPr>
            <w:tcW w:w="283" w:type="pct"/>
            <w:noWrap/>
            <w:hideMark/>
          </w:tcPr>
          <w:p w14:paraId="23D7902F" w14:textId="77777777" w:rsidR="00721CA6" w:rsidRDefault="00721CA6" w:rsidP="006824CC">
            <w:pPr>
              <w:pStyle w:val="NumericTableBodyText"/>
              <w:jc w:val="center"/>
            </w:pPr>
            <w:r>
              <w:t>0.05</w:t>
            </w:r>
          </w:p>
        </w:tc>
        <w:tc>
          <w:tcPr>
            <w:tcW w:w="495" w:type="pct"/>
            <w:noWrap/>
            <w:hideMark/>
          </w:tcPr>
          <w:p w14:paraId="1FC32DCC" w14:textId="77777777" w:rsidR="00721CA6" w:rsidRDefault="00721CA6" w:rsidP="006824CC">
            <w:pPr>
              <w:pStyle w:val="NumericTableBodyText"/>
              <w:jc w:val="center"/>
            </w:pPr>
            <w:r>
              <w:t>0.06</w:t>
            </w:r>
          </w:p>
        </w:tc>
        <w:tc>
          <w:tcPr>
            <w:tcW w:w="389" w:type="pct"/>
            <w:noWrap/>
            <w:hideMark/>
          </w:tcPr>
          <w:p w14:paraId="1DC0B2F8" w14:textId="77777777" w:rsidR="00721CA6" w:rsidRDefault="00721CA6" w:rsidP="006824CC">
            <w:pPr>
              <w:pStyle w:val="NumericTableBodyText"/>
              <w:jc w:val="center"/>
            </w:pPr>
            <w:r>
              <w:t>0.00</w:t>
            </w:r>
          </w:p>
        </w:tc>
        <w:tc>
          <w:tcPr>
            <w:tcW w:w="341" w:type="pct"/>
            <w:noWrap/>
            <w:hideMark/>
          </w:tcPr>
          <w:p w14:paraId="049E8EFE" w14:textId="77777777" w:rsidR="00721CA6" w:rsidRDefault="00721CA6" w:rsidP="006824CC">
            <w:pPr>
              <w:pStyle w:val="NumericTableBodyText"/>
              <w:jc w:val="center"/>
            </w:pPr>
            <w:r>
              <w:t>0.00</w:t>
            </w:r>
          </w:p>
        </w:tc>
        <w:tc>
          <w:tcPr>
            <w:tcW w:w="275" w:type="pct"/>
            <w:shd w:val="clear" w:color="auto" w:fill="D9D9D9" w:themeFill="background1" w:themeFillShade="D9"/>
            <w:noWrap/>
            <w:hideMark/>
          </w:tcPr>
          <w:p w14:paraId="51E050E8" w14:textId="77777777" w:rsidR="00721CA6" w:rsidRPr="00A92AC8" w:rsidRDefault="00721CA6" w:rsidP="006824CC">
            <w:pPr>
              <w:pStyle w:val="NumericTableBodyText"/>
              <w:jc w:val="center"/>
              <w:rPr>
                <w:b/>
                <w:bCs/>
              </w:rPr>
            </w:pPr>
            <w:r w:rsidRPr="00A92AC8">
              <w:rPr>
                <w:b/>
                <w:bCs/>
              </w:rPr>
              <w:t>1.36</w:t>
            </w:r>
          </w:p>
        </w:tc>
        <w:tc>
          <w:tcPr>
            <w:tcW w:w="375" w:type="pct"/>
            <w:shd w:val="clear" w:color="auto" w:fill="D9D9D9" w:themeFill="background1" w:themeFillShade="D9"/>
            <w:noWrap/>
            <w:hideMark/>
          </w:tcPr>
          <w:p w14:paraId="258CBBAF" w14:textId="77777777" w:rsidR="00721CA6" w:rsidRPr="00A92AC8" w:rsidRDefault="00721CA6" w:rsidP="006824CC">
            <w:pPr>
              <w:pStyle w:val="NumericTableBodyText"/>
              <w:jc w:val="center"/>
              <w:rPr>
                <w:b/>
                <w:bCs/>
              </w:rPr>
            </w:pPr>
            <w:r w:rsidRPr="00A92AC8">
              <w:rPr>
                <w:b/>
                <w:bCs/>
              </w:rPr>
              <w:t>0.09</w:t>
            </w:r>
          </w:p>
        </w:tc>
        <w:tc>
          <w:tcPr>
            <w:tcW w:w="375" w:type="pct"/>
            <w:noWrap/>
            <w:hideMark/>
          </w:tcPr>
          <w:p w14:paraId="2308F587" w14:textId="77777777" w:rsidR="00721CA6" w:rsidRDefault="00721CA6" w:rsidP="006824CC">
            <w:pPr>
              <w:pStyle w:val="NumericTableBodyText"/>
              <w:jc w:val="center"/>
            </w:pPr>
            <w:r>
              <w:t>0.00</w:t>
            </w:r>
          </w:p>
        </w:tc>
        <w:tc>
          <w:tcPr>
            <w:tcW w:w="375" w:type="pct"/>
            <w:shd w:val="clear" w:color="auto" w:fill="D9D9D9" w:themeFill="background1" w:themeFillShade="D9"/>
            <w:noWrap/>
            <w:hideMark/>
          </w:tcPr>
          <w:p w14:paraId="29C0046D" w14:textId="77777777" w:rsidR="00721CA6" w:rsidRPr="00A92AC8" w:rsidRDefault="00721CA6" w:rsidP="006824CC">
            <w:pPr>
              <w:pStyle w:val="NumericTableBodyText"/>
              <w:jc w:val="center"/>
              <w:rPr>
                <w:b/>
                <w:bCs/>
              </w:rPr>
            </w:pPr>
            <w:r w:rsidRPr="00A92AC8">
              <w:rPr>
                <w:b/>
                <w:bCs/>
              </w:rPr>
              <w:t>0.34</w:t>
            </w:r>
          </w:p>
        </w:tc>
      </w:tr>
    </w:tbl>
    <w:p w14:paraId="4D5534CB" w14:textId="77777777" w:rsidR="00C84B86" w:rsidRDefault="00C84B86" w:rsidP="00C84B86"/>
    <w:p w14:paraId="58D739C5" w14:textId="216B1A0E" w:rsidR="00C84B86" w:rsidRDefault="00C84B86" w:rsidP="00F16844">
      <w:pPr>
        <w:pStyle w:val="Caption"/>
        <w:pageBreakBefore/>
        <w:spacing w:after="120"/>
        <w:rPr>
          <w:vanish/>
          <w:specVanish/>
        </w:rPr>
      </w:pPr>
      <w:bookmarkStart w:id="216" w:name="_Ref48401167"/>
      <w:bookmarkStart w:id="217" w:name="_Toc50110183"/>
      <w:r>
        <w:lastRenderedPageBreak/>
        <w:t xml:space="preserve">Table </w:t>
      </w:r>
      <w:r>
        <w:fldChar w:fldCharType="begin"/>
      </w:r>
      <w:r>
        <w:instrText>STYLEREF "Heading 7" \s</w:instrText>
      </w:r>
      <w:r>
        <w:fldChar w:fldCharType="separate"/>
      </w:r>
      <w:r w:rsidR="006F40A1">
        <w:rPr>
          <w:noProof/>
        </w:rPr>
        <w:t>B</w:t>
      </w:r>
      <w:r>
        <w:fldChar w:fldCharType="end"/>
      </w:r>
      <w:r>
        <w:noBreakHyphen/>
      </w:r>
      <w:r>
        <w:fldChar w:fldCharType="begin"/>
      </w:r>
      <w:r>
        <w:instrText>SEQ TableAppendix \s 7</w:instrText>
      </w:r>
      <w:r>
        <w:fldChar w:fldCharType="separate"/>
      </w:r>
      <w:r w:rsidR="006F40A1">
        <w:rPr>
          <w:noProof/>
        </w:rPr>
        <w:t>6</w:t>
      </w:r>
      <w:r>
        <w:fldChar w:fldCharType="end"/>
      </w:r>
      <w:bookmarkEnd w:id="216"/>
      <w:r>
        <w:t>:</w:t>
      </w:r>
      <w:r>
        <w:tab/>
        <w:t xml:space="preserve">Detailed intersect analysis between physical habitat layers </w:t>
      </w:r>
      <w:r w:rsidR="00D90564">
        <w:t>and alternative Scenario 1 and Scenario 2 individual marine reserves</w:t>
      </w:r>
      <w:r>
        <w:t>.</w:t>
      </w:r>
      <w:bookmarkEnd w:id="217"/>
    </w:p>
    <w:p w14:paraId="53D0153B" w14:textId="41CCA9C8" w:rsidR="00C84B86" w:rsidRDefault="00C84B86" w:rsidP="00C84B86">
      <w:pPr>
        <w:pStyle w:val="CaptionText"/>
        <w:keepNext/>
        <w:spacing w:after="120"/>
      </w:pPr>
      <w:r>
        <w:t xml:space="preserve"> </w:t>
      </w:r>
      <w:r w:rsidR="008D362A">
        <w:t xml:space="preserve">Shaded cells with values in bold </w:t>
      </w:r>
      <w:r w:rsidR="00A92AC8">
        <w:t>indicate greater performance than on par protection relative to the area of the HGMP covered by that proposed marine reserve</w:t>
      </w:r>
      <w:r w:rsidR="00C92226">
        <w:t>.</w:t>
      </w:r>
    </w:p>
    <w:p w14:paraId="70CB4A07" w14:textId="77777777" w:rsidR="00C84B86" w:rsidRDefault="00C84B86" w:rsidP="00C84B86"/>
    <w:tbl>
      <w:tblPr>
        <w:tblStyle w:val="ADXDataTable"/>
        <w:tblW w:w="5000" w:type="pct"/>
        <w:tblLayout w:type="fixed"/>
        <w:tblLook w:val="04E0" w:firstRow="1" w:lastRow="1" w:firstColumn="1" w:lastColumn="0" w:noHBand="0" w:noVBand="1"/>
      </w:tblPr>
      <w:tblGrid>
        <w:gridCol w:w="3262"/>
        <w:gridCol w:w="1134"/>
        <w:gridCol w:w="1166"/>
        <w:gridCol w:w="1501"/>
        <w:gridCol w:w="1501"/>
        <w:gridCol w:w="1501"/>
        <w:gridCol w:w="1501"/>
        <w:gridCol w:w="1501"/>
        <w:gridCol w:w="1504"/>
      </w:tblGrid>
      <w:tr w:rsidR="00BC2CD5" w14:paraId="2AA31CBF" w14:textId="77777777" w:rsidTr="00A17DED">
        <w:trPr>
          <w:cnfStyle w:val="100000000000" w:firstRow="1" w:lastRow="0" w:firstColumn="0" w:lastColumn="0" w:oddVBand="0" w:evenVBand="0" w:oddHBand="0" w:evenHBand="0" w:firstRowFirstColumn="0" w:firstRowLastColumn="0" w:lastRowFirstColumn="0" w:lastRowLastColumn="0"/>
          <w:trHeight w:val="290"/>
          <w:tblHeader/>
        </w:trPr>
        <w:tc>
          <w:tcPr>
            <w:tcW w:w="1119" w:type="pct"/>
            <w:vAlign w:val="center"/>
            <w:hideMark/>
          </w:tcPr>
          <w:p w14:paraId="41E3E754" w14:textId="77777777" w:rsidR="00BC2CD5" w:rsidRDefault="00BC2CD5" w:rsidP="00BC2CD5">
            <w:pPr>
              <w:pStyle w:val="NumericTableHeading"/>
            </w:pPr>
            <w:r>
              <w:t>Layer name</w:t>
            </w:r>
          </w:p>
        </w:tc>
        <w:tc>
          <w:tcPr>
            <w:tcW w:w="389" w:type="pct"/>
            <w:noWrap/>
            <w:vAlign w:val="center"/>
            <w:hideMark/>
          </w:tcPr>
          <w:p w14:paraId="5F2E53DC" w14:textId="38C1488A" w:rsidR="00BC2CD5" w:rsidRDefault="00BC2CD5" w:rsidP="00BC2CD5">
            <w:pPr>
              <w:pStyle w:val="NumericTableHeading"/>
            </w:pPr>
            <w:r>
              <w:t xml:space="preserve"> Kawau Bay SC1     </w:t>
            </w:r>
          </w:p>
        </w:tc>
        <w:tc>
          <w:tcPr>
            <w:tcW w:w="400" w:type="pct"/>
            <w:noWrap/>
            <w:vAlign w:val="center"/>
            <w:hideMark/>
          </w:tcPr>
          <w:p w14:paraId="0F5410AB" w14:textId="6A089C7D" w:rsidR="00BC2CD5" w:rsidRDefault="00BC2CD5" w:rsidP="00BC2CD5">
            <w:pPr>
              <w:pStyle w:val="NumericTableHeading"/>
            </w:pPr>
            <w:r>
              <w:t xml:space="preserve"> Kawau Bay SC2     </w:t>
            </w:r>
          </w:p>
        </w:tc>
        <w:tc>
          <w:tcPr>
            <w:tcW w:w="515" w:type="pct"/>
            <w:noWrap/>
            <w:vAlign w:val="center"/>
            <w:hideMark/>
          </w:tcPr>
          <w:p w14:paraId="27101942" w14:textId="676856C0" w:rsidR="00BC2CD5" w:rsidRDefault="00BC2CD5" w:rsidP="00BC2CD5">
            <w:pPr>
              <w:pStyle w:val="NumericTableHeading"/>
            </w:pPr>
            <w:r>
              <w:t xml:space="preserve"> Mokohinau Islands SC1     </w:t>
            </w:r>
          </w:p>
        </w:tc>
        <w:tc>
          <w:tcPr>
            <w:tcW w:w="515" w:type="pct"/>
            <w:noWrap/>
            <w:vAlign w:val="center"/>
            <w:hideMark/>
          </w:tcPr>
          <w:p w14:paraId="2FA5C81A" w14:textId="487E6C0B" w:rsidR="00BC2CD5" w:rsidRDefault="00BC2CD5" w:rsidP="00BC2CD5">
            <w:pPr>
              <w:pStyle w:val="NumericTableHeading"/>
            </w:pPr>
            <w:r>
              <w:t xml:space="preserve"> Mokohinau Islands SC2     </w:t>
            </w:r>
          </w:p>
        </w:tc>
        <w:tc>
          <w:tcPr>
            <w:tcW w:w="515" w:type="pct"/>
            <w:noWrap/>
            <w:vAlign w:val="center"/>
            <w:hideMark/>
          </w:tcPr>
          <w:p w14:paraId="05FA6018" w14:textId="6CF05F67" w:rsidR="00BC2CD5" w:rsidRDefault="00BC2CD5" w:rsidP="00BC2CD5">
            <w:pPr>
              <w:pStyle w:val="NumericTableHeading"/>
            </w:pPr>
            <w:r>
              <w:t xml:space="preserve"> Rangitoto  &amp; Motutapu  SC1     </w:t>
            </w:r>
          </w:p>
        </w:tc>
        <w:tc>
          <w:tcPr>
            <w:tcW w:w="515" w:type="pct"/>
            <w:noWrap/>
            <w:vAlign w:val="center"/>
            <w:hideMark/>
          </w:tcPr>
          <w:p w14:paraId="7145399B" w14:textId="5C88D3D3" w:rsidR="00BC2CD5" w:rsidRDefault="00BC2CD5" w:rsidP="00BC2CD5">
            <w:pPr>
              <w:pStyle w:val="NumericTableHeading"/>
            </w:pPr>
            <w:r>
              <w:t xml:space="preserve"> Rangitoto  &amp; Motutapu  SC2     </w:t>
            </w:r>
          </w:p>
        </w:tc>
        <w:tc>
          <w:tcPr>
            <w:tcW w:w="515" w:type="pct"/>
            <w:noWrap/>
            <w:vAlign w:val="center"/>
            <w:hideMark/>
          </w:tcPr>
          <w:p w14:paraId="07BFD4B1" w14:textId="08332497" w:rsidR="00BC2CD5" w:rsidRDefault="00BC2CD5" w:rsidP="00BC2CD5">
            <w:pPr>
              <w:pStyle w:val="NumericTableHeading"/>
            </w:pPr>
            <w:r>
              <w:t xml:space="preserve"> Tiritiri Matangi Island SC1    </w:t>
            </w:r>
          </w:p>
        </w:tc>
        <w:tc>
          <w:tcPr>
            <w:tcW w:w="516" w:type="pct"/>
            <w:noWrap/>
            <w:vAlign w:val="center"/>
            <w:hideMark/>
          </w:tcPr>
          <w:p w14:paraId="654F34A2" w14:textId="2CE696DA" w:rsidR="00BC2CD5" w:rsidRDefault="00BC2CD5" w:rsidP="00BC2CD5">
            <w:pPr>
              <w:pStyle w:val="NumericTableHeading"/>
              <w:rPr>
                <w:color w:val="auto"/>
              </w:rPr>
            </w:pPr>
            <w:r>
              <w:t xml:space="preserve"> Tiritiri Matangi Island SC2     </w:t>
            </w:r>
          </w:p>
        </w:tc>
      </w:tr>
      <w:tr w:rsidR="00A92AC8" w14:paraId="60712107" w14:textId="77777777" w:rsidTr="00A17DED">
        <w:trPr>
          <w:trHeight w:val="290"/>
        </w:trPr>
        <w:tc>
          <w:tcPr>
            <w:tcW w:w="1119" w:type="pct"/>
            <w:tcBorders>
              <w:top w:val="single" w:sz="4" w:space="0" w:color="auto"/>
            </w:tcBorders>
          </w:tcPr>
          <w:p w14:paraId="159E4995" w14:textId="0BEFFC96" w:rsidR="00A92AC8" w:rsidRDefault="009A582F" w:rsidP="00A92AC8">
            <w:pPr>
              <w:pStyle w:val="NumericTableBodyText"/>
            </w:pPr>
            <w:r>
              <w:t xml:space="preserve">   </w:t>
            </w:r>
            <w:r w:rsidR="00A92AC8" w:rsidRPr="004B555D">
              <w:t>Total percentage of HGMP</w:t>
            </w:r>
          </w:p>
        </w:tc>
        <w:tc>
          <w:tcPr>
            <w:tcW w:w="389" w:type="pct"/>
            <w:tcBorders>
              <w:top w:val="single" w:sz="4" w:space="0" w:color="auto"/>
            </w:tcBorders>
            <w:noWrap/>
            <w:vAlign w:val="center"/>
          </w:tcPr>
          <w:p w14:paraId="74799F42" w14:textId="4367493D" w:rsidR="00A92AC8" w:rsidRDefault="00A92AC8" w:rsidP="006824CC">
            <w:pPr>
              <w:pStyle w:val="NumericTableBodyText"/>
              <w:jc w:val="center"/>
            </w:pPr>
            <w:r>
              <w:t>0.32</w:t>
            </w:r>
          </w:p>
        </w:tc>
        <w:tc>
          <w:tcPr>
            <w:tcW w:w="400" w:type="pct"/>
            <w:tcBorders>
              <w:top w:val="single" w:sz="4" w:space="0" w:color="auto"/>
            </w:tcBorders>
            <w:noWrap/>
            <w:vAlign w:val="center"/>
          </w:tcPr>
          <w:p w14:paraId="78DFA7C6" w14:textId="48DE603E" w:rsidR="00A92AC8" w:rsidRDefault="0034686F" w:rsidP="006824CC">
            <w:pPr>
              <w:pStyle w:val="NumericTableBodyText"/>
              <w:jc w:val="center"/>
            </w:pPr>
            <w:r>
              <w:t>&lt;0.01</w:t>
            </w:r>
          </w:p>
        </w:tc>
        <w:tc>
          <w:tcPr>
            <w:tcW w:w="515" w:type="pct"/>
            <w:tcBorders>
              <w:top w:val="single" w:sz="4" w:space="0" w:color="auto"/>
            </w:tcBorders>
            <w:noWrap/>
            <w:vAlign w:val="center"/>
          </w:tcPr>
          <w:p w14:paraId="3734606D" w14:textId="585138F7" w:rsidR="00A92AC8" w:rsidRDefault="00A92AC8" w:rsidP="006824CC">
            <w:pPr>
              <w:pStyle w:val="NumericTableBodyText"/>
              <w:jc w:val="center"/>
            </w:pPr>
            <w:r>
              <w:t>0.84</w:t>
            </w:r>
          </w:p>
        </w:tc>
        <w:tc>
          <w:tcPr>
            <w:tcW w:w="515" w:type="pct"/>
            <w:tcBorders>
              <w:top w:val="single" w:sz="4" w:space="0" w:color="auto"/>
            </w:tcBorders>
            <w:noWrap/>
            <w:vAlign w:val="center"/>
          </w:tcPr>
          <w:p w14:paraId="6F63F50F" w14:textId="3F0349A7" w:rsidR="00A92AC8" w:rsidRDefault="00A92AC8" w:rsidP="006824CC">
            <w:pPr>
              <w:pStyle w:val="NumericTableBodyText"/>
              <w:jc w:val="center"/>
            </w:pPr>
            <w:r>
              <w:t>0.01</w:t>
            </w:r>
          </w:p>
        </w:tc>
        <w:tc>
          <w:tcPr>
            <w:tcW w:w="515" w:type="pct"/>
            <w:tcBorders>
              <w:top w:val="single" w:sz="4" w:space="0" w:color="auto"/>
            </w:tcBorders>
            <w:noWrap/>
            <w:vAlign w:val="center"/>
          </w:tcPr>
          <w:p w14:paraId="68BD3AE1" w14:textId="7C2D510C" w:rsidR="00A92AC8" w:rsidRDefault="00A92AC8" w:rsidP="006824CC">
            <w:pPr>
              <w:pStyle w:val="NumericTableBodyText"/>
              <w:jc w:val="center"/>
            </w:pPr>
            <w:r>
              <w:t>0.08</w:t>
            </w:r>
          </w:p>
        </w:tc>
        <w:tc>
          <w:tcPr>
            <w:tcW w:w="515" w:type="pct"/>
            <w:tcBorders>
              <w:top w:val="single" w:sz="4" w:space="0" w:color="auto"/>
            </w:tcBorders>
            <w:noWrap/>
            <w:vAlign w:val="center"/>
          </w:tcPr>
          <w:p w14:paraId="3E88C273" w14:textId="718B4134" w:rsidR="00A92AC8" w:rsidRDefault="00A92AC8" w:rsidP="006824CC">
            <w:pPr>
              <w:pStyle w:val="NumericTableBodyText"/>
              <w:jc w:val="center"/>
            </w:pPr>
            <w:r>
              <w:t>0.05</w:t>
            </w:r>
          </w:p>
        </w:tc>
        <w:tc>
          <w:tcPr>
            <w:tcW w:w="515" w:type="pct"/>
            <w:tcBorders>
              <w:top w:val="single" w:sz="4" w:space="0" w:color="auto"/>
            </w:tcBorders>
            <w:noWrap/>
            <w:vAlign w:val="center"/>
          </w:tcPr>
          <w:p w14:paraId="1F988128" w14:textId="06514DDF" w:rsidR="00A92AC8" w:rsidRDefault="00A92AC8" w:rsidP="006824CC">
            <w:pPr>
              <w:pStyle w:val="NumericTableBodyText"/>
              <w:jc w:val="center"/>
            </w:pPr>
            <w:r>
              <w:t>0.16</w:t>
            </w:r>
          </w:p>
        </w:tc>
        <w:tc>
          <w:tcPr>
            <w:tcW w:w="516" w:type="pct"/>
            <w:tcBorders>
              <w:top w:val="single" w:sz="4" w:space="0" w:color="auto"/>
            </w:tcBorders>
            <w:noWrap/>
            <w:vAlign w:val="center"/>
          </w:tcPr>
          <w:p w14:paraId="389FAB08" w14:textId="78251FBA" w:rsidR="00A92AC8" w:rsidRDefault="00A92AC8" w:rsidP="006824CC">
            <w:pPr>
              <w:pStyle w:val="NumericTableBodyText"/>
              <w:jc w:val="center"/>
            </w:pPr>
            <w:r>
              <w:t>0.01</w:t>
            </w:r>
          </w:p>
        </w:tc>
      </w:tr>
      <w:tr w:rsidR="00A92AC8" w14:paraId="150D358E" w14:textId="77777777" w:rsidTr="0034686F">
        <w:trPr>
          <w:trHeight w:val="290"/>
        </w:trPr>
        <w:tc>
          <w:tcPr>
            <w:tcW w:w="1119" w:type="pct"/>
            <w:hideMark/>
          </w:tcPr>
          <w:p w14:paraId="4E928275" w14:textId="10B9B567" w:rsidR="00A92AC8" w:rsidRDefault="00A92AC8" w:rsidP="00A92AC8">
            <w:pPr>
              <w:pStyle w:val="NumericTableBodyText"/>
            </w:pPr>
            <w:r>
              <w:t xml:space="preserve">  </w:t>
            </w:r>
            <w:r w:rsidR="009A582F">
              <w:t xml:space="preserve"> </w:t>
            </w:r>
            <w:r>
              <w:t>Physical Habitat (mean of all habitats)</w:t>
            </w:r>
          </w:p>
        </w:tc>
        <w:tc>
          <w:tcPr>
            <w:tcW w:w="389" w:type="pct"/>
            <w:noWrap/>
            <w:hideMark/>
          </w:tcPr>
          <w:p w14:paraId="65A3AFBF" w14:textId="77777777" w:rsidR="00A92AC8" w:rsidRDefault="00A92AC8" w:rsidP="006824CC">
            <w:pPr>
              <w:pStyle w:val="NumericTableBodyText"/>
              <w:jc w:val="center"/>
            </w:pPr>
            <w:r>
              <w:t>0.27</w:t>
            </w:r>
          </w:p>
        </w:tc>
        <w:tc>
          <w:tcPr>
            <w:tcW w:w="400" w:type="pct"/>
            <w:shd w:val="clear" w:color="auto" w:fill="D9D9D9" w:themeFill="background1" w:themeFillShade="D9"/>
            <w:noWrap/>
            <w:hideMark/>
          </w:tcPr>
          <w:p w14:paraId="539A2C25" w14:textId="77777777" w:rsidR="00A92AC8" w:rsidRPr="0034686F" w:rsidRDefault="00A92AC8" w:rsidP="006824CC">
            <w:pPr>
              <w:pStyle w:val="NumericTableBodyText"/>
              <w:jc w:val="center"/>
              <w:rPr>
                <w:b/>
                <w:bCs/>
              </w:rPr>
            </w:pPr>
            <w:r w:rsidRPr="0034686F">
              <w:rPr>
                <w:b/>
                <w:bCs/>
              </w:rPr>
              <w:t>0.01</w:t>
            </w:r>
          </w:p>
        </w:tc>
        <w:tc>
          <w:tcPr>
            <w:tcW w:w="515" w:type="pct"/>
            <w:noWrap/>
            <w:hideMark/>
          </w:tcPr>
          <w:p w14:paraId="5C9C67A6" w14:textId="77777777" w:rsidR="00A92AC8" w:rsidRDefault="00A92AC8" w:rsidP="006824CC">
            <w:pPr>
              <w:pStyle w:val="NumericTableBodyText"/>
              <w:jc w:val="center"/>
            </w:pPr>
            <w:r>
              <w:t>0.30</w:t>
            </w:r>
          </w:p>
        </w:tc>
        <w:tc>
          <w:tcPr>
            <w:tcW w:w="515" w:type="pct"/>
            <w:shd w:val="clear" w:color="auto" w:fill="D9D9D9" w:themeFill="background1" w:themeFillShade="D9"/>
            <w:noWrap/>
            <w:hideMark/>
          </w:tcPr>
          <w:p w14:paraId="77412DD5" w14:textId="77777777" w:rsidR="00A92AC8" w:rsidRPr="0034686F" w:rsidRDefault="00A92AC8" w:rsidP="006824CC">
            <w:pPr>
              <w:pStyle w:val="NumericTableBodyText"/>
              <w:jc w:val="center"/>
              <w:rPr>
                <w:b/>
                <w:bCs/>
              </w:rPr>
            </w:pPr>
            <w:r w:rsidRPr="0034686F">
              <w:rPr>
                <w:b/>
                <w:bCs/>
              </w:rPr>
              <w:t>0.04</w:t>
            </w:r>
          </w:p>
        </w:tc>
        <w:tc>
          <w:tcPr>
            <w:tcW w:w="515" w:type="pct"/>
            <w:shd w:val="clear" w:color="auto" w:fill="D9D9D9" w:themeFill="background1" w:themeFillShade="D9"/>
            <w:noWrap/>
            <w:hideMark/>
          </w:tcPr>
          <w:p w14:paraId="1A883F1D" w14:textId="77777777" w:rsidR="00A92AC8" w:rsidRPr="0034686F" w:rsidRDefault="00A92AC8" w:rsidP="006824CC">
            <w:pPr>
              <w:pStyle w:val="NumericTableBodyText"/>
              <w:jc w:val="center"/>
              <w:rPr>
                <w:b/>
                <w:bCs/>
              </w:rPr>
            </w:pPr>
            <w:r w:rsidRPr="0034686F">
              <w:rPr>
                <w:b/>
                <w:bCs/>
              </w:rPr>
              <w:t>0.17</w:t>
            </w:r>
          </w:p>
        </w:tc>
        <w:tc>
          <w:tcPr>
            <w:tcW w:w="515" w:type="pct"/>
            <w:shd w:val="clear" w:color="auto" w:fill="D9D9D9" w:themeFill="background1" w:themeFillShade="D9"/>
            <w:noWrap/>
            <w:hideMark/>
          </w:tcPr>
          <w:p w14:paraId="77EA0363" w14:textId="77777777" w:rsidR="00A92AC8" w:rsidRPr="0034686F" w:rsidRDefault="00A92AC8" w:rsidP="006824CC">
            <w:pPr>
              <w:pStyle w:val="NumericTableBodyText"/>
              <w:jc w:val="center"/>
              <w:rPr>
                <w:b/>
                <w:bCs/>
              </w:rPr>
            </w:pPr>
            <w:r w:rsidRPr="0034686F">
              <w:rPr>
                <w:b/>
                <w:bCs/>
              </w:rPr>
              <w:t>0.16</w:t>
            </w:r>
          </w:p>
        </w:tc>
        <w:tc>
          <w:tcPr>
            <w:tcW w:w="515" w:type="pct"/>
            <w:shd w:val="clear" w:color="auto" w:fill="D9D9D9" w:themeFill="background1" w:themeFillShade="D9"/>
            <w:noWrap/>
            <w:hideMark/>
          </w:tcPr>
          <w:p w14:paraId="6790F495" w14:textId="77777777" w:rsidR="00A92AC8" w:rsidRPr="0034686F" w:rsidRDefault="00A92AC8" w:rsidP="006824CC">
            <w:pPr>
              <w:pStyle w:val="NumericTableBodyText"/>
              <w:jc w:val="center"/>
              <w:rPr>
                <w:b/>
                <w:bCs/>
              </w:rPr>
            </w:pPr>
            <w:r w:rsidRPr="0034686F">
              <w:rPr>
                <w:b/>
                <w:bCs/>
              </w:rPr>
              <w:t>1.70</w:t>
            </w:r>
          </w:p>
        </w:tc>
        <w:tc>
          <w:tcPr>
            <w:tcW w:w="516" w:type="pct"/>
            <w:shd w:val="clear" w:color="auto" w:fill="D9D9D9" w:themeFill="background1" w:themeFillShade="D9"/>
            <w:noWrap/>
            <w:hideMark/>
          </w:tcPr>
          <w:p w14:paraId="3F03EFA4" w14:textId="77777777" w:rsidR="00A92AC8" w:rsidRPr="0034686F" w:rsidRDefault="00A92AC8" w:rsidP="006824CC">
            <w:pPr>
              <w:pStyle w:val="NumericTableBodyText"/>
              <w:jc w:val="center"/>
              <w:rPr>
                <w:b/>
                <w:bCs/>
                <w:color w:val="FF0000"/>
              </w:rPr>
            </w:pPr>
            <w:r w:rsidRPr="0034686F">
              <w:rPr>
                <w:b/>
                <w:bCs/>
              </w:rPr>
              <w:t>0.15</w:t>
            </w:r>
          </w:p>
        </w:tc>
      </w:tr>
      <w:tr w:rsidR="00A92AC8" w14:paraId="1F203601" w14:textId="77777777" w:rsidTr="004F6873">
        <w:trPr>
          <w:trHeight w:val="290"/>
        </w:trPr>
        <w:tc>
          <w:tcPr>
            <w:tcW w:w="1119" w:type="pct"/>
            <w:hideMark/>
          </w:tcPr>
          <w:p w14:paraId="36CC4D4C" w14:textId="5592054F" w:rsidR="00A92AC8" w:rsidRDefault="009A582F" w:rsidP="00A92AC8">
            <w:pPr>
              <w:pStyle w:val="NumericTableBodyText"/>
            </w:pPr>
            <w:r>
              <w:t xml:space="preserve">   </w:t>
            </w:r>
            <w:r w:rsidR="00A92AC8">
              <w:t>Number of physical habitats with greater</w:t>
            </w:r>
            <w:r>
              <w:br/>
            </w:r>
            <w:r w:rsidR="00A92AC8">
              <w:t xml:space="preserve"> </w:t>
            </w:r>
            <w:r>
              <w:t xml:space="preserve">  </w:t>
            </w:r>
            <w:r w:rsidR="00A92AC8">
              <w:t>than on par protection</w:t>
            </w:r>
          </w:p>
        </w:tc>
        <w:tc>
          <w:tcPr>
            <w:tcW w:w="389" w:type="pct"/>
            <w:noWrap/>
            <w:vAlign w:val="center"/>
            <w:hideMark/>
          </w:tcPr>
          <w:p w14:paraId="56BE25BD" w14:textId="161F07AA" w:rsidR="00A92AC8" w:rsidRDefault="0034686F" w:rsidP="006824CC">
            <w:pPr>
              <w:pStyle w:val="NumericTableBodyText"/>
              <w:jc w:val="center"/>
            </w:pPr>
            <w:r>
              <w:t>5</w:t>
            </w:r>
          </w:p>
        </w:tc>
        <w:tc>
          <w:tcPr>
            <w:tcW w:w="400" w:type="pct"/>
            <w:noWrap/>
            <w:vAlign w:val="center"/>
            <w:hideMark/>
          </w:tcPr>
          <w:p w14:paraId="57BAA84A" w14:textId="3F75AFC4" w:rsidR="00A92AC8" w:rsidRDefault="0034686F" w:rsidP="006824CC">
            <w:pPr>
              <w:pStyle w:val="NumericTableBodyText"/>
              <w:jc w:val="center"/>
            </w:pPr>
            <w:r>
              <w:t>2</w:t>
            </w:r>
          </w:p>
        </w:tc>
        <w:tc>
          <w:tcPr>
            <w:tcW w:w="515" w:type="pct"/>
            <w:noWrap/>
            <w:vAlign w:val="center"/>
            <w:hideMark/>
          </w:tcPr>
          <w:p w14:paraId="2ED6F68D" w14:textId="20E4D616" w:rsidR="00A92AC8" w:rsidRDefault="0034686F" w:rsidP="006824CC">
            <w:pPr>
              <w:pStyle w:val="NumericTableBodyText"/>
              <w:jc w:val="center"/>
            </w:pPr>
            <w:r>
              <w:t>4</w:t>
            </w:r>
          </w:p>
        </w:tc>
        <w:tc>
          <w:tcPr>
            <w:tcW w:w="515" w:type="pct"/>
            <w:noWrap/>
            <w:vAlign w:val="center"/>
            <w:hideMark/>
          </w:tcPr>
          <w:p w14:paraId="07BD46A2" w14:textId="05F5C258" w:rsidR="00A92AC8" w:rsidRDefault="0034686F" w:rsidP="006824CC">
            <w:pPr>
              <w:pStyle w:val="NumericTableBodyText"/>
              <w:jc w:val="center"/>
            </w:pPr>
            <w:r>
              <w:t>6</w:t>
            </w:r>
          </w:p>
        </w:tc>
        <w:tc>
          <w:tcPr>
            <w:tcW w:w="515" w:type="pct"/>
            <w:noWrap/>
            <w:vAlign w:val="center"/>
            <w:hideMark/>
          </w:tcPr>
          <w:p w14:paraId="034B6C4D" w14:textId="402D4DDC" w:rsidR="00A92AC8" w:rsidRDefault="0034686F" w:rsidP="006824CC">
            <w:pPr>
              <w:pStyle w:val="NumericTableBodyText"/>
              <w:jc w:val="center"/>
            </w:pPr>
            <w:r>
              <w:t>5</w:t>
            </w:r>
          </w:p>
        </w:tc>
        <w:tc>
          <w:tcPr>
            <w:tcW w:w="515" w:type="pct"/>
            <w:noWrap/>
            <w:vAlign w:val="center"/>
            <w:hideMark/>
          </w:tcPr>
          <w:p w14:paraId="7F868954" w14:textId="2510CAFD" w:rsidR="00A92AC8" w:rsidRDefault="0034686F" w:rsidP="006824CC">
            <w:pPr>
              <w:pStyle w:val="NumericTableBodyText"/>
              <w:jc w:val="center"/>
            </w:pPr>
            <w:r>
              <w:t>5</w:t>
            </w:r>
          </w:p>
        </w:tc>
        <w:tc>
          <w:tcPr>
            <w:tcW w:w="515" w:type="pct"/>
            <w:noWrap/>
            <w:vAlign w:val="center"/>
            <w:hideMark/>
          </w:tcPr>
          <w:p w14:paraId="674F6708" w14:textId="10480C20" w:rsidR="00A92AC8" w:rsidRDefault="0034686F" w:rsidP="006824CC">
            <w:pPr>
              <w:pStyle w:val="NumericTableBodyText"/>
              <w:jc w:val="center"/>
            </w:pPr>
            <w:r>
              <w:t>6</w:t>
            </w:r>
          </w:p>
        </w:tc>
        <w:tc>
          <w:tcPr>
            <w:tcW w:w="516" w:type="pct"/>
            <w:noWrap/>
            <w:vAlign w:val="center"/>
            <w:hideMark/>
          </w:tcPr>
          <w:p w14:paraId="6C309710" w14:textId="3705F4A7" w:rsidR="00A92AC8" w:rsidRDefault="0034686F" w:rsidP="006824CC">
            <w:pPr>
              <w:pStyle w:val="NumericTableBodyText"/>
              <w:jc w:val="center"/>
              <w:rPr>
                <w:color w:val="FF0000"/>
              </w:rPr>
            </w:pPr>
            <w:r>
              <w:t>3</w:t>
            </w:r>
          </w:p>
        </w:tc>
      </w:tr>
      <w:tr w:rsidR="00C84B86" w14:paraId="0A02F60E" w14:textId="77777777" w:rsidTr="0034686F">
        <w:trPr>
          <w:trHeight w:val="290"/>
        </w:trPr>
        <w:tc>
          <w:tcPr>
            <w:tcW w:w="1119" w:type="pct"/>
            <w:hideMark/>
          </w:tcPr>
          <w:p w14:paraId="66B68207" w14:textId="77777777" w:rsidR="00C84B86" w:rsidRDefault="00C84B86" w:rsidP="00C84B86">
            <w:pPr>
              <w:pStyle w:val="NumericTableBodyText"/>
            </w:pPr>
            <w:r>
              <w:t xml:space="preserve">   Estuarine Intertidal Rocky Reef</w:t>
            </w:r>
          </w:p>
        </w:tc>
        <w:tc>
          <w:tcPr>
            <w:tcW w:w="389" w:type="pct"/>
            <w:noWrap/>
            <w:hideMark/>
          </w:tcPr>
          <w:p w14:paraId="02A72A34" w14:textId="77777777" w:rsidR="00C84B86" w:rsidRDefault="00C84B86" w:rsidP="006824CC">
            <w:pPr>
              <w:pStyle w:val="NumericTableBodyText"/>
              <w:jc w:val="center"/>
            </w:pPr>
            <w:r>
              <w:t>0.00</w:t>
            </w:r>
          </w:p>
        </w:tc>
        <w:tc>
          <w:tcPr>
            <w:tcW w:w="400" w:type="pct"/>
            <w:noWrap/>
            <w:hideMark/>
          </w:tcPr>
          <w:p w14:paraId="620AB054" w14:textId="77777777" w:rsidR="00C84B86" w:rsidRDefault="00C84B86" w:rsidP="006824CC">
            <w:pPr>
              <w:pStyle w:val="NumericTableBodyText"/>
              <w:jc w:val="center"/>
            </w:pPr>
            <w:r>
              <w:t>0.00</w:t>
            </w:r>
          </w:p>
        </w:tc>
        <w:tc>
          <w:tcPr>
            <w:tcW w:w="515" w:type="pct"/>
            <w:noWrap/>
            <w:hideMark/>
          </w:tcPr>
          <w:p w14:paraId="4F1B837F" w14:textId="77777777" w:rsidR="00C84B86" w:rsidRDefault="00C84B86" w:rsidP="006824CC">
            <w:pPr>
              <w:pStyle w:val="NumericTableBodyText"/>
              <w:jc w:val="center"/>
            </w:pPr>
            <w:r>
              <w:t>0.00</w:t>
            </w:r>
          </w:p>
        </w:tc>
        <w:tc>
          <w:tcPr>
            <w:tcW w:w="515" w:type="pct"/>
            <w:noWrap/>
            <w:hideMark/>
          </w:tcPr>
          <w:p w14:paraId="6D908F14"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5DCDDA57" w14:textId="77777777" w:rsidR="00C84B86" w:rsidRPr="0034686F" w:rsidRDefault="00C84B86" w:rsidP="006824CC">
            <w:pPr>
              <w:pStyle w:val="NumericTableBodyText"/>
              <w:jc w:val="center"/>
              <w:rPr>
                <w:b/>
                <w:bCs/>
              </w:rPr>
            </w:pPr>
            <w:r w:rsidRPr="0034686F">
              <w:rPr>
                <w:b/>
                <w:bCs/>
              </w:rPr>
              <w:t>4.08</w:t>
            </w:r>
          </w:p>
        </w:tc>
        <w:tc>
          <w:tcPr>
            <w:tcW w:w="515" w:type="pct"/>
            <w:shd w:val="clear" w:color="auto" w:fill="D9D9D9" w:themeFill="background1" w:themeFillShade="D9"/>
            <w:noWrap/>
            <w:hideMark/>
          </w:tcPr>
          <w:p w14:paraId="3D3E20FC" w14:textId="77777777" w:rsidR="00C84B86" w:rsidRPr="0034686F" w:rsidRDefault="00C84B86" w:rsidP="006824CC">
            <w:pPr>
              <w:pStyle w:val="NumericTableBodyText"/>
              <w:jc w:val="center"/>
              <w:rPr>
                <w:b/>
                <w:bCs/>
              </w:rPr>
            </w:pPr>
            <w:r w:rsidRPr="0034686F">
              <w:rPr>
                <w:b/>
                <w:bCs/>
              </w:rPr>
              <w:t>4.08</w:t>
            </w:r>
          </w:p>
        </w:tc>
        <w:tc>
          <w:tcPr>
            <w:tcW w:w="515" w:type="pct"/>
            <w:noWrap/>
            <w:hideMark/>
          </w:tcPr>
          <w:p w14:paraId="1384342C" w14:textId="77777777" w:rsidR="00C84B86" w:rsidRDefault="00C84B86" w:rsidP="006824CC">
            <w:pPr>
              <w:pStyle w:val="NumericTableBodyText"/>
              <w:jc w:val="center"/>
            </w:pPr>
            <w:r>
              <w:t>0.00</w:t>
            </w:r>
          </w:p>
        </w:tc>
        <w:tc>
          <w:tcPr>
            <w:tcW w:w="516" w:type="pct"/>
            <w:noWrap/>
            <w:hideMark/>
          </w:tcPr>
          <w:p w14:paraId="51D2408B" w14:textId="77777777" w:rsidR="00C84B86" w:rsidRDefault="00C84B86" w:rsidP="006824CC">
            <w:pPr>
              <w:pStyle w:val="NumericTableBodyText"/>
              <w:jc w:val="center"/>
              <w:rPr>
                <w:color w:val="FF0000"/>
              </w:rPr>
            </w:pPr>
            <w:r>
              <w:t>0.00</w:t>
            </w:r>
          </w:p>
        </w:tc>
      </w:tr>
      <w:tr w:rsidR="00C84B86" w14:paraId="02CB7DBF" w14:textId="77777777" w:rsidTr="00F16844">
        <w:trPr>
          <w:trHeight w:val="290"/>
        </w:trPr>
        <w:tc>
          <w:tcPr>
            <w:tcW w:w="1119" w:type="pct"/>
            <w:hideMark/>
          </w:tcPr>
          <w:p w14:paraId="2EA63D98" w14:textId="77777777" w:rsidR="00C84B86" w:rsidRDefault="00C84B86" w:rsidP="00C84B86">
            <w:pPr>
              <w:pStyle w:val="NumericTableBodyText"/>
            </w:pPr>
            <w:r>
              <w:t xml:space="preserve">   Estuarine Intertidal Soft Sediment</w:t>
            </w:r>
          </w:p>
        </w:tc>
        <w:tc>
          <w:tcPr>
            <w:tcW w:w="389" w:type="pct"/>
            <w:noWrap/>
            <w:hideMark/>
          </w:tcPr>
          <w:p w14:paraId="3A95C723" w14:textId="77777777" w:rsidR="00C84B86" w:rsidRDefault="00C84B86" w:rsidP="006824CC">
            <w:pPr>
              <w:pStyle w:val="NumericTableBodyText"/>
              <w:jc w:val="center"/>
            </w:pPr>
            <w:r>
              <w:t>0.09</w:t>
            </w:r>
          </w:p>
        </w:tc>
        <w:tc>
          <w:tcPr>
            <w:tcW w:w="400" w:type="pct"/>
            <w:noWrap/>
            <w:hideMark/>
          </w:tcPr>
          <w:p w14:paraId="1F05582B" w14:textId="77777777" w:rsidR="00C84B86" w:rsidRDefault="00C84B86" w:rsidP="006824CC">
            <w:pPr>
              <w:pStyle w:val="NumericTableBodyText"/>
              <w:jc w:val="center"/>
            </w:pPr>
            <w:r>
              <w:t>0.00</w:t>
            </w:r>
          </w:p>
        </w:tc>
        <w:tc>
          <w:tcPr>
            <w:tcW w:w="515" w:type="pct"/>
            <w:noWrap/>
            <w:hideMark/>
          </w:tcPr>
          <w:p w14:paraId="2B1423EB" w14:textId="77777777" w:rsidR="00C84B86" w:rsidRDefault="00C84B86" w:rsidP="006824CC">
            <w:pPr>
              <w:pStyle w:val="NumericTableBodyText"/>
              <w:jc w:val="center"/>
            </w:pPr>
            <w:r>
              <w:t>0.00</w:t>
            </w:r>
          </w:p>
        </w:tc>
        <w:tc>
          <w:tcPr>
            <w:tcW w:w="515" w:type="pct"/>
            <w:noWrap/>
            <w:hideMark/>
          </w:tcPr>
          <w:p w14:paraId="3EB2ADFC" w14:textId="77777777" w:rsidR="00C84B86" w:rsidRDefault="00C84B86" w:rsidP="006824CC">
            <w:pPr>
              <w:pStyle w:val="NumericTableBodyText"/>
              <w:jc w:val="center"/>
            </w:pPr>
            <w:r>
              <w:t>0.00</w:t>
            </w:r>
          </w:p>
        </w:tc>
        <w:tc>
          <w:tcPr>
            <w:tcW w:w="515" w:type="pct"/>
            <w:noWrap/>
            <w:hideMark/>
          </w:tcPr>
          <w:p w14:paraId="67C97E8D" w14:textId="77777777" w:rsidR="00C84B86" w:rsidRDefault="00C84B86" w:rsidP="006824CC">
            <w:pPr>
              <w:pStyle w:val="NumericTableBodyText"/>
              <w:jc w:val="center"/>
            </w:pPr>
            <w:r>
              <w:t>0.00</w:t>
            </w:r>
          </w:p>
        </w:tc>
        <w:tc>
          <w:tcPr>
            <w:tcW w:w="515" w:type="pct"/>
            <w:noWrap/>
            <w:hideMark/>
          </w:tcPr>
          <w:p w14:paraId="3808D78A" w14:textId="77777777" w:rsidR="00C84B86" w:rsidRDefault="00C84B86" w:rsidP="006824CC">
            <w:pPr>
              <w:pStyle w:val="NumericTableBodyText"/>
              <w:jc w:val="center"/>
            </w:pPr>
            <w:r>
              <w:t>0.00</w:t>
            </w:r>
          </w:p>
        </w:tc>
        <w:tc>
          <w:tcPr>
            <w:tcW w:w="515" w:type="pct"/>
            <w:noWrap/>
            <w:hideMark/>
          </w:tcPr>
          <w:p w14:paraId="4641ADB0" w14:textId="77777777" w:rsidR="00C84B86" w:rsidRDefault="00C84B86" w:rsidP="006824CC">
            <w:pPr>
              <w:pStyle w:val="NumericTableBodyText"/>
              <w:jc w:val="center"/>
            </w:pPr>
            <w:r>
              <w:t>0.00</w:t>
            </w:r>
          </w:p>
        </w:tc>
        <w:tc>
          <w:tcPr>
            <w:tcW w:w="516" w:type="pct"/>
            <w:noWrap/>
            <w:hideMark/>
          </w:tcPr>
          <w:p w14:paraId="60B109A2" w14:textId="77777777" w:rsidR="00C84B86" w:rsidRDefault="00C84B86" w:rsidP="006824CC">
            <w:pPr>
              <w:pStyle w:val="NumericTableBodyText"/>
              <w:jc w:val="center"/>
              <w:rPr>
                <w:color w:val="FF0000"/>
              </w:rPr>
            </w:pPr>
            <w:r>
              <w:t>0.00</w:t>
            </w:r>
          </w:p>
        </w:tc>
      </w:tr>
      <w:tr w:rsidR="00C84B86" w14:paraId="26DDFDF3" w14:textId="77777777" w:rsidTr="0034686F">
        <w:trPr>
          <w:trHeight w:val="290"/>
        </w:trPr>
        <w:tc>
          <w:tcPr>
            <w:tcW w:w="1119" w:type="pct"/>
            <w:hideMark/>
          </w:tcPr>
          <w:p w14:paraId="53A3BF75" w14:textId="77777777" w:rsidR="00C84B86" w:rsidRDefault="00C84B86" w:rsidP="00C84B86">
            <w:pPr>
              <w:pStyle w:val="NumericTableBodyText"/>
            </w:pPr>
            <w:r>
              <w:t xml:space="preserve">   Estuarine Shallow Mud</w:t>
            </w:r>
          </w:p>
        </w:tc>
        <w:tc>
          <w:tcPr>
            <w:tcW w:w="389" w:type="pct"/>
            <w:shd w:val="clear" w:color="auto" w:fill="D9D9D9" w:themeFill="background1" w:themeFillShade="D9"/>
            <w:noWrap/>
            <w:hideMark/>
          </w:tcPr>
          <w:p w14:paraId="4BF4D8C0" w14:textId="77777777" w:rsidR="00C84B86" w:rsidRPr="0034686F" w:rsidRDefault="00C84B86" w:rsidP="006824CC">
            <w:pPr>
              <w:pStyle w:val="NumericTableBodyText"/>
              <w:jc w:val="center"/>
              <w:rPr>
                <w:b/>
                <w:bCs/>
              </w:rPr>
            </w:pPr>
            <w:r w:rsidRPr="0034686F">
              <w:rPr>
                <w:b/>
                <w:bCs/>
              </w:rPr>
              <w:t>0.50</w:t>
            </w:r>
          </w:p>
        </w:tc>
        <w:tc>
          <w:tcPr>
            <w:tcW w:w="400" w:type="pct"/>
            <w:noWrap/>
            <w:hideMark/>
          </w:tcPr>
          <w:p w14:paraId="0B2C2827" w14:textId="77777777" w:rsidR="00C84B86" w:rsidRDefault="00C84B86" w:rsidP="006824CC">
            <w:pPr>
              <w:pStyle w:val="NumericTableBodyText"/>
              <w:jc w:val="center"/>
            </w:pPr>
            <w:r>
              <w:t>0.00</w:t>
            </w:r>
          </w:p>
        </w:tc>
        <w:tc>
          <w:tcPr>
            <w:tcW w:w="515" w:type="pct"/>
            <w:noWrap/>
            <w:hideMark/>
          </w:tcPr>
          <w:p w14:paraId="380D10F2" w14:textId="77777777" w:rsidR="00C84B86" w:rsidRDefault="00C84B86" w:rsidP="006824CC">
            <w:pPr>
              <w:pStyle w:val="NumericTableBodyText"/>
              <w:jc w:val="center"/>
            </w:pPr>
            <w:r>
              <w:t>0.00</w:t>
            </w:r>
          </w:p>
        </w:tc>
        <w:tc>
          <w:tcPr>
            <w:tcW w:w="515" w:type="pct"/>
            <w:noWrap/>
            <w:hideMark/>
          </w:tcPr>
          <w:p w14:paraId="684FF744"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5ECDE65C" w14:textId="77777777" w:rsidR="00C84B86" w:rsidRPr="0034686F" w:rsidRDefault="00C84B86" w:rsidP="006824CC">
            <w:pPr>
              <w:pStyle w:val="NumericTableBodyText"/>
              <w:jc w:val="center"/>
              <w:rPr>
                <w:b/>
                <w:bCs/>
              </w:rPr>
            </w:pPr>
            <w:r w:rsidRPr="0034686F">
              <w:rPr>
                <w:b/>
                <w:bCs/>
              </w:rPr>
              <w:t>0.25</w:t>
            </w:r>
          </w:p>
        </w:tc>
        <w:tc>
          <w:tcPr>
            <w:tcW w:w="515" w:type="pct"/>
            <w:shd w:val="clear" w:color="auto" w:fill="D9D9D9" w:themeFill="background1" w:themeFillShade="D9"/>
            <w:noWrap/>
            <w:hideMark/>
          </w:tcPr>
          <w:p w14:paraId="1C0B3E87" w14:textId="77777777" w:rsidR="00C84B86" w:rsidRPr="0034686F" w:rsidRDefault="00C84B86" w:rsidP="006824CC">
            <w:pPr>
              <w:pStyle w:val="NumericTableBodyText"/>
              <w:jc w:val="center"/>
              <w:rPr>
                <w:b/>
                <w:bCs/>
              </w:rPr>
            </w:pPr>
            <w:r w:rsidRPr="0034686F">
              <w:rPr>
                <w:b/>
                <w:bCs/>
              </w:rPr>
              <w:t>0.25</w:t>
            </w:r>
          </w:p>
        </w:tc>
        <w:tc>
          <w:tcPr>
            <w:tcW w:w="515" w:type="pct"/>
            <w:noWrap/>
            <w:hideMark/>
          </w:tcPr>
          <w:p w14:paraId="766A721E" w14:textId="77777777" w:rsidR="00C84B86" w:rsidRDefault="00C84B86" w:rsidP="006824CC">
            <w:pPr>
              <w:pStyle w:val="NumericTableBodyText"/>
              <w:jc w:val="center"/>
            </w:pPr>
            <w:r>
              <w:t>0.00</w:t>
            </w:r>
          </w:p>
        </w:tc>
        <w:tc>
          <w:tcPr>
            <w:tcW w:w="516" w:type="pct"/>
            <w:noWrap/>
            <w:hideMark/>
          </w:tcPr>
          <w:p w14:paraId="6CA8E820" w14:textId="77777777" w:rsidR="00C84B86" w:rsidRDefault="00C84B86" w:rsidP="006824CC">
            <w:pPr>
              <w:pStyle w:val="NumericTableBodyText"/>
              <w:jc w:val="center"/>
              <w:rPr>
                <w:color w:val="FF0000"/>
              </w:rPr>
            </w:pPr>
            <w:r>
              <w:t>0.00</w:t>
            </w:r>
          </w:p>
        </w:tc>
      </w:tr>
      <w:tr w:rsidR="00C84B86" w14:paraId="31578369" w14:textId="77777777" w:rsidTr="0034686F">
        <w:trPr>
          <w:trHeight w:val="290"/>
        </w:trPr>
        <w:tc>
          <w:tcPr>
            <w:tcW w:w="1119" w:type="pct"/>
            <w:hideMark/>
          </w:tcPr>
          <w:p w14:paraId="2D642387" w14:textId="77777777" w:rsidR="00C84B86" w:rsidRDefault="00C84B86" w:rsidP="00C84B86">
            <w:pPr>
              <w:pStyle w:val="NumericTableBodyText"/>
            </w:pPr>
            <w:r>
              <w:t xml:space="preserve">   Estuarine Shallow Rocky Reef</w:t>
            </w:r>
          </w:p>
        </w:tc>
        <w:tc>
          <w:tcPr>
            <w:tcW w:w="389" w:type="pct"/>
            <w:shd w:val="clear" w:color="auto" w:fill="D9D9D9" w:themeFill="background1" w:themeFillShade="D9"/>
            <w:noWrap/>
            <w:hideMark/>
          </w:tcPr>
          <w:p w14:paraId="75B3BA1F" w14:textId="77777777" w:rsidR="00C84B86" w:rsidRPr="0034686F" w:rsidRDefault="00C84B86" w:rsidP="006824CC">
            <w:pPr>
              <w:pStyle w:val="NumericTableBodyText"/>
              <w:jc w:val="center"/>
              <w:rPr>
                <w:b/>
                <w:bCs/>
              </w:rPr>
            </w:pPr>
            <w:r w:rsidRPr="0034686F">
              <w:rPr>
                <w:b/>
                <w:bCs/>
              </w:rPr>
              <w:t>0.98</w:t>
            </w:r>
          </w:p>
        </w:tc>
        <w:tc>
          <w:tcPr>
            <w:tcW w:w="400" w:type="pct"/>
            <w:noWrap/>
            <w:hideMark/>
          </w:tcPr>
          <w:p w14:paraId="0AF82D6D" w14:textId="77777777" w:rsidR="00C84B86" w:rsidRDefault="00C84B86" w:rsidP="006824CC">
            <w:pPr>
              <w:pStyle w:val="NumericTableBodyText"/>
              <w:jc w:val="center"/>
            </w:pPr>
            <w:r>
              <w:t>0.00</w:t>
            </w:r>
          </w:p>
        </w:tc>
        <w:tc>
          <w:tcPr>
            <w:tcW w:w="515" w:type="pct"/>
            <w:noWrap/>
            <w:hideMark/>
          </w:tcPr>
          <w:p w14:paraId="6DF3734E" w14:textId="77777777" w:rsidR="00C84B86" w:rsidRDefault="00C84B86" w:rsidP="006824CC">
            <w:pPr>
              <w:pStyle w:val="NumericTableBodyText"/>
              <w:jc w:val="center"/>
            </w:pPr>
            <w:r>
              <w:t>0.00</w:t>
            </w:r>
          </w:p>
        </w:tc>
        <w:tc>
          <w:tcPr>
            <w:tcW w:w="515" w:type="pct"/>
            <w:noWrap/>
            <w:hideMark/>
          </w:tcPr>
          <w:p w14:paraId="2F9B66D5" w14:textId="77777777" w:rsidR="00C84B86" w:rsidRDefault="00C84B86" w:rsidP="006824CC">
            <w:pPr>
              <w:pStyle w:val="NumericTableBodyText"/>
              <w:jc w:val="center"/>
            </w:pPr>
            <w:r>
              <w:t>0.00</w:t>
            </w:r>
          </w:p>
        </w:tc>
        <w:tc>
          <w:tcPr>
            <w:tcW w:w="515" w:type="pct"/>
            <w:noWrap/>
            <w:hideMark/>
          </w:tcPr>
          <w:p w14:paraId="77C4B7A4" w14:textId="77777777" w:rsidR="00C84B86" w:rsidRDefault="00C84B86" w:rsidP="006824CC">
            <w:pPr>
              <w:pStyle w:val="NumericTableBodyText"/>
              <w:jc w:val="center"/>
            </w:pPr>
            <w:r>
              <w:t>0.00</w:t>
            </w:r>
          </w:p>
        </w:tc>
        <w:tc>
          <w:tcPr>
            <w:tcW w:w="515" w:type="pct"/>
            <w:noWrap/>
            <w:hideMark/>
          </w:tcPr>
          <w:p w14:paraId="50C60C9B" w14:textId="77777777" w:rsidR="00C84B86" w:rsidRDefault="00C84B86" w:rsidP="006824CC">
            <w:pPr>
              <w:pStyle w:val="NumericTableBodyText"/>
              <w:jc w:val="center"/>
            </w:pPr>
            <w:r>
              <w:t>0.00</w:t>
            </w:r>
          </w:p>
        </w:tc>
        <w:tc>
          <w:tcPr>
            <w:tcW w:w="515" w:type="pct"/>
            <w:noWrap/>
            <w:hideMark/>
          </w:tcPr>
          <w:p w14:paraId="58DE843A" w14:textId="77777777" w:rsidR="00C84B86" w:rsidRDefault="00C84B86" w:rsidP="006824CC">
            <w:pPr>
              <w:pStyle w:val="NumericTableBodyText"/>
              <w:jc w:val="center"/>
            </w:pPr>
            <w:r>
              <w:t>0.00</w:t>
            </w:r>
          </w:p>
        </w:tc>
        <w:tc>
          <w:tcPr>
            <w:tcW w:w="516" w:type="pct"/>
            <w:noWrap/>
            <w:hideMark/>
          </w:tcPr>
          <w:p w14:paraId="6B8390D1" w14:textId="77777777" w:rsidR="00C84B86" w:rsidRDefault="00C84B86" w:rsidP="006824CC">
            <w:pPr>
              <w:pStyle w:val="NumericTableBodyText"/>
              <w:jc w:val="center"/>
              <w:rPr>
                <w:color w:val="FF0000"/>
              </w:rPr>
            </w:pPr>
            <w:r>
              <w:t>0.00</w:t>
            </w:r>
          </w:p>
        </w:tc>
      </w:tr>
      <w:tr w:rsidR="00C84B86" w14:paraId="055234DA" w14:textId="77777777" w:rsidTr="00F16844">
        <w:trPr>
          <w:trHeight w:val="290"/>
        </w:trPr>
        <w:tc>
          <w:tcPr>
            <w:tcW w:w="1119" w:type="pct"/>
            <w:hideMark/>
          </w:tcPr>
          <w:p w14:paraId="055912C3" w14:textId="77777777" w:rsidR="00C84B86" w:rsidRDefault="00C84B86" w:rsidP="00C84B86">
            <w:pPr>
              <w:pStyle w:val="NumericTableBodyText"/>
            </w:pPr>
            <w:r>
              <w:t xml:space="preserve">   Estuarine Shallow Sand</w:t>
            </w:r>
          </w:p>
        </w:tc>
        <w:tc>
          <w:tcPr>
            <w:tcW w:w="389" w:type="pct"/>
            <w:noWrap/>
            <w:hideMark/>
          </w:tcPr>
          <w:p w14:paraId="45317E7C" w14:textId="77777777" w:rsidR="00C84B86" w:rsidRDefault="00C84B86" w:rsidP="006824CC">
            <w:pPr>
              <w:pStyle w:val="NumericTableBodyText"/>
              <w:jc w:val="center"/>
            </w:pPr>
            <w:r>
              <w:t>0.00</w:t>
            </w:r>
          </w:p>
        </w:tc>
        <w:tc>
          <w:tcPr>
            <w:tcW w:w="400" w:type="pct"/>
            <w:noWrap/>
            <w:hideMark/>
          </w:tcPr>
          <w:p w14:paraId="16CE2501" w14:textId="77777777" w:rsidR="00C84B86" w:rsidRDefault="00C84B86" w:rsidP="006824CC">
            <w:pPr>
              <w:pStyle w:val="NumericTableBodyText"/>
              <w:jc w:val="center"/>
            </w:pPr>
            <w:r>
              <w:t>0.00</w:t>
            </w:r>
          </w:p>
        </w:tc>
        <w:tc>
          <w:tcPr>
            <w:tcW w:w="515" w:type="pct"/>
            <w:noWrap/>
            <w:hideMark/>
          </w:tcPr>
          <w:p w14:paraId="7D6E558D" w14:textId="77777777" w:rsidR="00C84B86" w:rsidRDefault="00C84B86" w:rsidP="006824CC">
            <w:pPr>
              <w:pStyle w:val="NumericTableBodyText"/>
              <w:jc w:val="center"/>
            </w:pPr>
            <w:r>
              <w:t>0.00</w:t>
            </w:r>
          </w:p>
        </w:tc>
        <w:tc>
          <w:tcPr>
            <w:tcW w:w="515" w:type="pct"/>
            <w:noWrap/>
            <w:hideMark/>
          </w:tcPr>
          <w:p w14:paraId="0CD4F94A" w14:textId="77777777" w:rsidR="00C84B86" w:rsidRDefault="00C84B86" w:rsidP="006824CC">
            <w:pPr>
              <w:pStyle w:val="NumericTableBodyText"/>
              <w:jc w:val="center"/>
            </w:pPr>
            <w:r>
              <w:t>0.00</w:t>
            </w:r>
          </w:p>
        </w:tc>
        <w:tc>
          <w:tcPr>
            <w:tcW w:w="515" w:type="pct"/>
            <w:noWrap/>
            <w:hideMark/>
          </w:tcPr>
          <w:p w14:paraId="616C311F" w14:textId="77777777" w:rsidR="00C84B86" w:rsidRDefault="00C84B86" w:rsidP="006824CC">
            <w:pPr>
              <w:pStyle w:val="NumericTableBodyText"/>
              <w:jc w:val="center"/>
            </w:pPr>
            <w:r>
              <w:t>0.00</w:t>
            </w:r>
          </w:p>
        </w:tc>
        <w:tc>
          <w:tcPr>
            <w:tcW w:w="515" w:type="pct"/>
            <w:noWrap/>
            <w:hideMark/>
          </w:tcPr>
          <w:p w14:paraId="0EA556AB" w14:textId="77777777" w:rsidR="00C84B86" w:rsidRDefault="00C84B86" w:rsidP="006824CC">
            <w:pPr>
              <w:pStyle w:val="NumericTableBodyText"/>
              <w:jc w:val="center"/>
            </w:pPr>
            <w:r>
              <w:t>0.00</w:t>
            </w:r>
          </w:p>
        </w:tc>
        <w:tc>
          <w:tcPr>
            <w:tcW w:w="515" w:type="pct"/>
            <w:noWrap/>
            <w:hideMark/>
          </w:tcPr>
          <w:p w14:paraId="77FAA0E1" w14:textId="77777777" w:rsidR="00C84B86" w:rsidRDefault="00C84B86" w:rsidP="006824CC">
            <w:pPr>
              <w:pStyle w:val="NumericTableBodyText"/>
              <w:jc w:val="center"/>
            </w:pPr>
            <w:r>
              <w:t>0.00</w:t>
            </w:r>
          </w:p>
        </w:tc>
        <w:tc>
          <w:tcPr>
            <w:tcW w:w="516" w:type="pct"/>
            <w:noWrap/>
            <w:hideMark/>
          </w:tcPr>
          <w:p w14:paraId="64FAD1DF" w14:textId="77777777" w:rsidR="00C84B86" w:rsidRDefault="00C84B86" w:rsidP="006824CC">
            <w:pPr>
              <w:pStyle w:val="NumericTableBodyText"/>
              <w:jc w:val="center"/>
              <w:rPr>
                <w:color w:val="FF0000"/>
              </w:rPr>
            </w:pPr>
            <w:r>
              <w:t>0.00</w:t>
            </w:r>
          </w:p>
        </w:tc>
      </w:tr>
      <w:tr w:rsidR="00C84B86" w14:paraId="6887D667" w14:textId="77777777" w:rsidTr="00F16844">
        <w:trPr>
          <w:trHeight w:val="290"/>
        </w:trPr>
        <w:tc>
          <w:tcPr>
            <w:tcW w:w="1119" w:type="pct"/>
            <w:hideMark/>
          </w:tcPr>
          <w:p w14:paraId="3DC244B2" w14:textId="77777777" w:rsidR="00C84B86" w:rsidRDefault="00C84B86" w:rsidP="00C84B86">
            <w:pPr>
              <w:pStyle w:val="NumericTableBodyText"/>
            </w:pPr>
            <w:r>
              <w:t xml:space="preserve">   High Current Deep Gravel</w:t>
            </w:r>
          </w:p>
        </w:tc>
        <w:tc>
          <w:tcPr>
            <w:tcW w:w="389" w:type="pct"/>
            <w:noWrap/>
            <w:hideMark/>
          </w:tcPr>
          <w:p w14:paraId="60D22EAA" w14:textId="77777777" w:rsidR="00C84B86" w:rsidRDefault="00C84B86" w:rsidP="006824CC">
            <w:pPr>
              <w:pStyle w:val="NumericTableBodyText"/>
              <w:jc w:val="center"/>
            </w:pPr>
            <w:r>
              <w:t>0.00</w:t>
            </w:r>
          </w:p>
        </w:tc>
        <w:tc>
          <w:tcPr>
            <w:tcW w:w="400" w:type="pct"/>
            <w:noWrap/>
            <w:hideMark/>
          </w:tcPr>
          <w:p w14:paraId="7A550CF7" w14:textId="77777777" w:rsidR="00C84B86" w:rsidRDefault="00C84B86" w:rsidP="006824CC">
            <w:pPr>
              <w:pStyle w:val="NumericTableBodyText"/>
              <w:jc w:val="center"/>
            </w:pPr>
            <w:r>
              <w:t>0.00</w:t>
            </w:r>
          </w:p>
        </w:tc>
        <w:tc>
          <w:tcPr>
            <w:tcW w:w="515" w:type="pct"/>
            <w:noWrap/>
            <w:hideMark/>
          </w:tcPr>
          <w:p w14:paraId="2BDF5E70" w14:textId="77777777" w:rsidR="00C84B86" w:rsidRDefault="00C84B86" w:rsidP="006824CC">
            <w:pPr>
              <w:pStyle w:val="NumericTableBodyText"/>
              <w:jc w:val="center"/>
            </w:pPr>
            <w:r>
              <w:t>0.00</w:t>
            </w:r>
          </w:p>
        </w:tc>
        <w:tc>
          <w:tcPr>
            <w:tcW w:w="515" w:type="pct"/>
            <w:noWrap/>
            <w:hideMark/>
          </w:tcPr>
          <w:p w14:paraId="3336A829" w14:textId="77777777" w:rsidR="00C84B86" w:rsidRDefault="00C84B86" w:rsidP="006824CC">
            <w:pPr>
              <w:pStyle w:val="NumericTableBodyText"/>
              <w:jc w:val="center"/>
            </w:pPr>
            <w:r>
              <w:t>0.00</w:t>
            </w:r>
          </w:p>
        </w:tc>
        <w:tc>
          <w:tcPr>
            <w:tcW w:w="515" w:type="pct"/>
            <w:noWrap/>
            <w:hideMark/>
          </w:tcPr>
          <w:p w14:paraId="52DDEC95" w14:textId="77777777" w:rsidR="00C84B86" w:rsidRDefault="00C84B86" w:rsidP="006824CC">
            <w:pPr>
              <w:pStyle w:val="NumericTableBodyText"/>
              <w:jc w:val="center"/>
            </w:pPr>
            <w:r>
              <w:t>0.00</w:t>
            </w:r>
          </w:p>
        </w:tc>
        <w:tc>
          <w:tcPr>
            <w:tcW w:w="515" w:type="pct"/>
            <w:noWrap/>
            <w:hideMark/>
          </w:tcPr>
          <w:p w14:paraId="26C9F91B" w14:textId="77777777" w:rsidR="00C84B86" w:rsidRDefault="00C84B86" w:rsidP="006824CC">
            <w:pPr>
              <w:pStyle w:val="NumericTableBodyText"/>
              <w:jc w:val="center"/>
            </w:pPr>
            <w:r>
              <w:t>0.00</w:t>
            </w:r>
          </w:p>
        </w:tc>
        <w:tc>
          <w:tcPr>
            <w:tcW w:w="515" w:type="pct"/>
            <w:noWrap/>
            <w:hideMark/>
          </w:tcPr>
          <w:p w14:paraId="2D6646A5" w14:textId="77777777" w:rsidR="00C84B86" w:rsidRDefault="00C84B86" w:rsidP="006824CC">
            <w:pPr>
              <w:pStyle w:val="NumericTableBodyText"/>
              <w:jc w:val="center"/>
            </w:pPr>
            <w:r>
              <w:t>0.00</w:t>
            </w:r>
          </w:p>
        </w:tc>
        <w:tc>
          <w:tcPr>
            <w:tcW w:w="516" w:type="pct"/>
            <w:noWrap/>
            <w:hideMark/>
          </w:tcPr>
          <w:p w14:paraId="47B0E682" w14:textId="77777777" w:rsidR="00C84B86" w:rsidRDefault="00C84B86" w:rsidP="006824CC">
            <w:pPr>
              <w:pStyle w:val="NumericTableBodyText"/>
              <w:jc w:val="center"/>
              <w:rPr>
                <w:color w:val="FF0000"/>
              </w:rPr>
            </w:pPr>
            <w:r>
              <w:t>0.00</w:t>
            </w:r>
          </w:p>
        </w:tc>
      </w:tr>
      <w:tr w:rsidR="00C84B86" w14:paraId="511ACDC5" w14:textId="77777777" w:rsidTr="00F16844">
        <w:trPr>
          <w:trHeight w:val="290"/>
        </w:trPr>
        <w:tc>
          <w:tcPr>
            <w:tcW w:w="1119" w:type="pct"/>
            <w:hideMark/>
          </w:tcPr>
          <w:p w14:paraId="3E390AB4" w14:textId="77777777" w:rsidR="00C84B86" w:rsidRDefault="00C84B86" w:rsidP="00C84B86">
            <w:pPr>
              <w:pStyle w:val="NumericTableBodyText"/>
            </w:pPr>
            <w:r>
              <w:t xml:space="preserve">   High Current Deep Mud</w:t>
            </w:r>
          </w:p>
        </w:tc>
        <w:tc>
          <w:tcPr>
            <w:tcW w:w="389" w:type="pct"/>
            <w:noWrap/>
            <w:hideMark/>
          </w:tcPr>
          <w:p w14:paraId="2D5C7AB3" w14:textId="77777777" w:rsidR="00C84B86" w:rsidRDefault="00C84B86" w:rsidP="006824CC">
            <w:pPr>
              <w:pStyle w:val="NumericTableBodyText"/>
              <w:jc w:val="center"/>
            </w:pPr>
            <w:r>
              <w:t>0.00</w:t>
            </w:r>
          </w:p>
        </w:tc>
        <w:tc>
          <w:tcPr>
            <w:tcW w:w="400" w:type="pct"/>
            <w:noWrap/>
            <w:hideMark/>
          </w:tcPr>
          <w:p w14:paraId="4FDC00AA" w14:textId="77777777" w:rsidR="00C84B86" w:rsidRDefault="00C84B86" w:rsidP="006824CC">
            <w:pPr>
              <w:pStyle w:val="NumericTableBodyText"/>
              <w:jc w:val="center"/>
            </w:pPr>
            <w:r>
              <w:t>0.00</w:t>
            </w:r>
          </w:p>
        </w:tc>
        <w:tc>
          <w:tcPr>
            <w:tcW w:w="515" w:type="pct"/>
            <w:noWrap/>
            <w:hideMark/>
          </w:tcPr>
          <w:p w14:paraId="46125937" w14:textId="77777777" w:rsidR="00C84B86" w:rsidRDefault="00C84B86" w:rsidP="006824CC">
            <w:pPr>
              <w:pStyle w:val="NumericTableBodyText"/>
              <w:jc w:val="center"/>
            </w:pPr>
            <w:r>
              <w:t>0.00</w:t>
            </w:r>
          </w:p>
        </w:tc>
        <w:tc>
          <w:tcPr>
            <w:tcW w:w="515" w:type="pct"/>
            <w:noWrap/>
            <w:hideMark/>
          </w:tcPr>
          <w:p w14:paraId="48F57C8E" w14:textId="77777777" w:rsidR="00C84B86" w:rsidRDefault="00C84B86" w:rsidP="006824CC">
            <w:pPr>
              <w:pStyle w:val="NumericTableBodyText"/>
              <w:jc w:val="center"/>
            </w:pPr>
            <w:r>
              <w:t>0.00</w:t>
            </w:r>
          </w:p>
        </w:tc>
        <w:tc>
          <w:tcPr>
            <w:tcW w:w="515" w:type="pct"/>
            <w:noWrap/>
            <w:hideMark/>
          </w:tcPr>
          <w:p w14:paraId="0CB82ACE" w14:textId="77777777" w:rsidR="00C84B86" w:rsidRDefault="00C84B86" w:rsidP="006824CC">
            <w:pPr>
              <w:pStyle w:val="NumericTableBodyText"/>
              <w:jc w:val="center"/>
            </w:pPr>
            <w:r>
              <w:t>0.00</w:t>
            </w:r>
          </w:p>
        </w:tc>
        <w:tc>
          <w:tcPr>
            <w:tcW w:w="515" w:type="pct"/>
            <w:noWrap/>
            <w:hideMark/>
          </w:tcPr>
          <w:p w14:paraId="104EE4CD" w14:textId="77777777" w:rsidR="00C84B86" w:rsidRDefault="00C84B86" w:rsidP="006824CC">
            <w:pPr>
              <w:pStyle w:val="NumericTableBodyText"/>
              <w:jc w:val="center"/>
            </w:pPr>
            <w:r>
              <w:t>0.00</w:t>
            </w:r>
          </w:p>
        </w:tc>
        <w:tc>
          <w:tcPr>
            <w:tcW w:w="515" w:type="pct"/>
            <w:noWrap/>
            <w:hideMark/>
          </w:tcPr>
          <w:p w14:paraId="3DAC3648" w14:textId="77777777" w:rsidR="00C84B86" w:rsidRDefault="00C84B86" w:rsidP="006824CC">
            <w:pPr>
              <w:pStyle w:val="NumericTableBodyText"/>
              <w:jc w:val="center"/>
            </w:pPr>
            <w:r>
              <w:t>0.00</w:t>
            </w:r>
          </w:p>
        </w:tc>
        <w:tc>
          <w:tcPr>
            <w:tcW w:w="516" w:type="pct"/>
            <w:noWrap/>
            <w:hideMark/>
          </w:tcPr>
          <w:p w14:paraId="12AB4FA3" w14:textId="77777777" w:rsidR="00C84B86" w:rsidRDefault="00C84B86" w:rsidP="006824CC">
            <w:pPr>
              <w:pStyle w:val="NumericTableBodyText"/>
              <w:jc w:val="center"/>
              <w:rPr>
                <w:color w:val="FF0000"/>
              </w:rPr>
            </w:pPr>
            <w:r>
              <w:t>0.00</w:t>
            </w:r>
          </w:p>
        </w:tc>
      </w:tr>
      <w:tr w:rsidR="00C84B86" w14:paraId="1A02551A" w14:textId="77777777" w:rsidTr="00F16844">
        <w:trPr>
          <w:trHeight w:val="290"/>
        </w:trPr>
        <w:tc>
          <w:tcPr>
            <w:tcW w:w="1119" w:type="pct"/>
            <w:hideMark/>
          </w:tcPr>
          <w:p w14:paraId="0C54E931" w14:textId="77777777" w:rsidR="00C84B86" w:rsidRDefault="00C84B86" w:rsidP="00C84B86">
            <w:pPr>
              <w:pStyle w:val="NumericTableBodyText"/>
            </w:pPr>
            <w:r>
              <w:t xml:space="preserve">   High Current Deep Rocky Reef</w:t>
            </w:r>
          </w:p>
        </w:tc>
        <w:tc>
          <w:tcPr>
            <w:tcW w:w="389" w:type="pct"/>
            <w:noWrap/>
            <w:hideMark/>
          </w:tcPr>
          <w:p w14:paraId="3082C27C" w14:textId="77777777" w:rsidR="00C84B86" w:rsidRDefault="00C84B86" w:rsidP="006824CC">
            <w:pPr>
              <w:pStyle w:val="NumericTableBodyText"/>
              <w:jc w:val="center"/>
            </w:pPr>
            <w:r>
              <w:t>0.00</w:t>
            </w:r>
          </w:p>
        </w:tc>
        <w:tc>
          <w:tcPr>
            <w:tcW w:w="400" w:type="pct"/>
            <w:noWrap/>
            <w:hideMark/>
          </w:tcPr>
          <w:p w14:paraId="236BE60A" w14:textId="77777777" w:rsidR="00C84B86" w:rsidRDefault="00C84B86" w:rsidP="006824CC">
            <w:pPr>
              <w:pStyle w:val="NumericTableBodyText"/>
              <w:jc w:val="center"/>
            </w:pPr>
            <w:r>
              <w:t>0.00</w:t>
            </w:r>
          </w:p>
        </w:tc>
        <w:tc>
          <w:tcPr>
            <w:tcW w:w="515" w:type="pct"/>
            <w:noWrap/>
            <w:hideMark/>
          </w:tcPr>
          <w:p w14:paraId="7D64E30C" w14:textId="77777777" w:rsidR="00C84B86" w:rsidRDefault="00C84B86" w:rsidP="006824CC">
            <w:pPr>
              <w:pStyle w:val="NumericTableBodyText"/>
              <w:jc w:val="center"/>
            </w:pPr>
            <w:r>
              <w:t>0.00</w:t>
            </w:r>
          </w:p>
        </w:tc>
        <w:tc>
          <w:tcPr>
            <w:tcW w:w="515" w:type="pct"/>
            <w:noWrap/>
            <w:hideMark/>
          </w:tcPr>
          <w:p w14:paraId="22674643" w14:textId="77777777" w:rsidR="00C84B86" w:rsidRDefault="00C84B86" w:rsidP="006824CC">
            <w:pPr>
              <w:pStyle w:val="NumericTableBodyText"/>
              <w:jc w:val="center"/>
            </w:pPr>
            <w:r>
              <w:t>0.00</w:t>
            </w:r>
          </w:p>
        </w:tc>
        <w:tc>
          <w:tcPr>
            <w:tcW w:w="515" w:type="pct"/>
            <w:noWrap/>
            <w:hideMark/>
          </w:tcPr>
          <w:p w14:paraId="6EFF3867" w14:textId="77777777" w:rsidR="00C84B86" w:rsidRDefault="00C84B86" w:rsidP="006824CC">
            <w:pPr>
              <w:pStyle w:val="NumericTableBodyText"/>
              <w:jc w:val="center"/>
            </w:pPr>
            <w:r>
              <w:t>0.00</w:t>
            </w:r>
          </w:p>
        </w:tc>
        <w:tc>
          <w:tcPr>
            <w:tcW w:w="515" w:type="pct"/>
            <w:noWrap/>
            <w:hideMark/>
          </w:tcPr>
          <w:p w14:paraId="5023ACDF" w14:textId="77777777" w:rsidR="00C84B86" w:rsidRDefault="00C84B86" w:rsidP="006824CC">
            <w:pPr>
              <w:pStyle w:val="NumericTableBodyText"/>
              <w:jc w:val="center"/>
            </w:pPr>
            <w:r>
              <w:t>0.00</w:t>
            </w:r>
          </w:p>
        </w:tc>
        <w:tc>
          <w:tcPr>
            <w:tcW w:w="515" w:type="pct"/>
            <w:noWrap/>
            <w:hideMark/>
          </w:tcPr>
          <w:p w14:paraId="03ABBEC2" w14:textId="77777777" w:rsidR="00C84B86" w:rsidRDefault="00C84B86" w:rsidP="006824CC">
            <w:pPr>
              <w:pStyle w:val="NumericTableBodyText"/>
              <w:jc w:val="center"/>
            </w:pPr>
            <w:r>
              <w:t>0.00</w:t>
            </w:r>
          </w:p>
        </w:tc>
        <w:tc>
          <w:tcPr>
            <w:tcW w:w="516" w:type="pct"/>
            <w:noWrap/>
            <w:hideMark/>
          </w:tcPr>
          <w:p w14:paraId="6EC1C07C" w14:textId="77777777" w:rsidR="00C84B86" w:rsidRDefault="00C84B86" w:rsidP="006824CC">
            <w:pPr>
              <w:pStyle w:val="NumericTableBodyText"/>
              <w:jc w:val="center"/>
              <w:rPr>
                <w:color w:val="FF0000"/>
              </w:rPr>
            </w:pPr>
            <w:r>
              <w:t>0.00</w:t>
            </w:r>
          </w:p>
        </w:tc>
      </w:tr>
      <w:tr w:rsidR="00C84B86" w14:paraId="6D10BC93" w14:textId="77777777" w:rsidTr="00F16844">
        <w:trPr>
          <w:trHeight w:val="290"/>
        </w:trPr>
        <w:tc>
          <w:tcPr>
            <w:tcW w:w="1119" w:type="pct"/>
            <w:hideMark/>
          </w:tcPr>
          <w:p w14:paraId="66878A41" w14:textId="77777777" w:rsidR="00C84B86" w:rsidRDefault="00C84B86" w:rsidP="00C84B86">
            <w:pPr>
              <w:pStyle w:val="NumericTableBodyText"/>
            </w:pPr>
            <w:r>
              <w:t xml:space="preserve">   High Current Deep Sand</w:t>
            </w:r>
          </w:p>
        </w:tc>
        <w:tc>
          <w:tcPr>
            <w:tcW w:w="389" w:type="pct"/>
            <w:noWrap/>
            <w:hideMark/>
          </w:tcPr>
          <w:p w14:paraId="78CFC836" w14:textId="77777777" w:rsidR="00C84B86" w:rsidRDefault="00C84B86" w:rsidP="006824CC">
            <w:pPr>
              <w:pStyle w:val="NumericTableBodyText"/>
              <w:jc w:val="center"/>
            </w:pPr>
            <w:r>
              <w:t>0.00</w:t>
            </w:r>
          </w:p>
        </w:tc>
        <w:tc>
          <w:tcPr>
            <w:tcW w:w="400" w:type="pct"/>
            <w:noWrap/>
            <w:hideMark/>
          </w:tcPr>
          <w:p w14:paraId="5640AF56" w14:textId="77777777" w:rsidR="00C84B86" w:rsidRDefault="00C84B86" w:rsidP="006824CC">
            <w:pPr>
              <w:pStyle w:val="NumericTableBodyText"/>
              <w:jc w:val="center"/>
            </w:pPr>
            <w:r>
              <w:t>0.00</w:t>
            </w:r>
          </w:p>
        </w:tc>
        <w:tc>
          <w:tcPr>
            <w:tcW w:w="515" w:type="pct"/>
            <w:noWrap/>
            <w:hideMark/>
          </w:tcPr>
          <w:p w14:paraId="0A93497E" w14:textId="77777777" w:rsidR="00C84B86" w:rsidRDefault="00C84B86" w:rsidP="006824CC">
            <w:pPr>
              <w:pStyle w:val="NumericTableBodyText"/>
              <w:jc w:val="center"/>
            </w:pPr>
            <w:r>
              <w:t>0.00</w:t>
            </w:r>
          </w:p>
        </w:tc>
        <w:tc>
          <w:tcPr>
            <w:tcW w:w="515" w:type="pct"/>
            <w:noWrap/>
            <w:hideMark/>
          </w:tcPr>
          <w:p w14:paraId="4F7712AE" w14:textId="77777777" w:rsidR="00C84B86" w:rsidRDefault="00C84B86" w:rsidP="006824CC">
            <w:pPr>
              <w:pStyle w:val="NumericTableBodyText"/>
              <w:jc w:val="center"/>
            </w:pPr>
            <w:r>
              <w:t>0.00</w:t>
            </w:r>
          </w:p>
        </w:tc>
        <w:tc>
          <w:tcPr>
            <w:tcW w:w="515" w:type="pct"/>
            <w:noWrap/>
            <w:hideMark/>
          </w:tcPr>
          <w:p w14:paraId="261487FC" w14:textId="77777777" w:rsidR="00C84B86" w:rsidRDefault="00C84B86" w:rsidP="006824CC">
            <w:pPr>
              <w:pStyle w:val="NumericTableBodyText"/>
              <w:jc w:val="center"/>
            </w:pPr>
            <w:r>
              <w:t>0.00</w:t>
            </w:r>
          </w:p>
        </w:tc>
        <w:tc>
          <w:tcPr>
            <w:tcW w:w="515" w:type="pct"/>
            <w:noWrap/>
            <w:hideMark/>
          </w:tcPr>
          <w:p w14:paraId="7CB1A22A" w14:textId="77777777" w:rsidR="00C84B86" w:rsidRDefault="00C84B86" w:rsidP="006824CC">
            <w:pPr>
              <w:pStyle w:val="NumericTableBodyText"/>
              <w:jc w:val="center"/>
            </w:pPr>
            <w:r>
              <w:t>0.00</w:t>
            </w:r>
          </w:p>
        </w:tc>
        <w:tc>
          <w:tcPr>
            <w:tcW w:w="515" w:type="pct"/>
            <w:noWrap/>
            <w:hideMark/>
          </w:tcPr>
          <w:p w14:paraId="45A71A5F" w14:textId="77777777" w:rsidR="00C84B86" w:rsidRDefault="00C84B86" w:rsidP="006824CC">
            <w:pPr>
              <w:pStyle w:val="NumericTableBodyText"/>
              <w:jc w:val="center"/>
            </w:pPr>
            <w:r>
              <w:t>0.00</w:t>
            </w:r>
          </w:p>
        </w:tc>
        <w:tc>
          <w:tcPr>
            <w:tcW w:w="516" w:type="pct"/>
            <w:noWrap/>
            <w:hideMark/>
          </w:tcPr>
          <w:p w14:paraId="36AB84C1" w14:textId="77777777" w:rsidR="00C84B86" w:rsidRDefault="00C84B86" w:rsidP="006824CC">
            <w:pPr>
              <w:pStyle w:val="NumericTableBodyText"/>
              <w:jc w:val="center"/>
              <w:rPr>
                <w:color w:val="FF0000"/>
              </w:rPr>
            </w:pPr>
            <w:r>
              <w:t>0.00</w:t>
            </w:r>
          </w:p>
        </w:tc>
      </w:tr>
      <w:tr w:rsidR="00C84B86" w14:paraId="42443CED" w14:textId="77777777" w:rsidTr="00F16844">
        <w:trPr>
          <w:trHeight w:val="290"/>
        </w:trPr>
        <w:tc>
          <w:tcPr>
            <w:tcW w:w="1119" w:type="pct"/>
            <w:hideMark/>
          </w:tcPr>
          <w:p w14:paraId="361F32C9" w14:textId="77777777" w:rsidR="00C84B86" w:rsidRDefault="00C84B86" w:rsidP="00C84B86">
            <w:pPr>
              <w:pStyle w:val="NumericTableBodyText"/>
            </w:pPr>
            <w:r>
              <w:t xml:space="preserve">   High Current Intertidal Rocky Reef</w:t>
            </w:r>
          </w:p>
        </w:tc>
        <w:tc>
          <w:tcPr>
            <w:tcW w:w="389" w:type="pct"/>
            <w:noWrap/>
            <w:hideMark/>
          </w:tcPr>
          <w:p w14:paraId="65EC2BB3" w14:textId="77777777" w:rsidR="00C84B86" w:rsidRDefault="00C84B86" w:rsidP="006824CC">
            <w:pPr>
              <w:pStyle w:val="NumericTableBodyText"/>
              <w:jc w:val="center"/>
            </w:pPr>
            <w:r>
              <w:t>0.00</w:t>
            </w:r>
          </w:p>
        </w:tc>
        <w:tc>
          <w:tcPr>
            <w:tcW w:w="400" w:type="pct"/>
            <w:noWrap/>
            <w:hideMark/>
          </w:tcPr>
          <w:p w14:paraId="30555456" w14:textId="77777777" w:rsidR="00C84B86" w:rsidRDefault="00C84B86" w:rsidP="006824CC">
            <w:pPr>
              <w:pStyle w:val="NumericTableBodyText"/>
              <w:jc w:val="center"/>
            </w:pPr>
            <w:r>
              <w:t>0.00</w:t>
            </w:r>
          </w:p>
        </w:tc>
        <w:tc>
          <w:tcPr>
            <w:tcW w:w="515" w:type="pct"/>
            <w:noWrap/>
            <w:hideMark/>
          </w:tcPr>
          <w:p w14:paraId="549126B5" w14:textId="77777777" w:rsidR="00C84B86" w:rsidRDefault="00C84B86" w:rsidP="006824CC">
            <w:pPr>
              <w:pStyle w:val="NumericTableBodyText"/>
              <w:jc w:val="center"/>
            </w:pPr>
            <w:r>
              <w:t>0.00</w:t>
            </w:r>
          </w:p>
        </w:tc>
        <w:tc>
          <w:tcPr>
            <w:tcW w:w="515" w:type="pct"/>
            <w:noWrap/>
            <w:hideMark/>
          </w:tcPr>
          <w:p w14:paraId="5F86C1D2" w14:textId="77777777" w:rsidR="00C84B86" w:rsidRDefault="00C84B86" w:rsidP="006824CC">
            <w:pPr>
              <w:pStyle w:val="NumericTableBodyText"/>
              <w:jc w:val="center"/>
            </w:pPr>
            <w:r>
              <w:t>0.00</w:t>
            </w:r>
          </w:p>
        </w:tc>
        <w:tc>
          <w:tcPr>
            <w:tcW w:w="515" w:type="pct"/>
            <w:noWrap/>
            <w:hideMark/>
          </w:tcPr>
          <w:p w14:paraId="4FC68DD9" w14:textId="77777777" w:rsidR="00C84B86" w:rsidRDefault="00C84B86" w:rsidP="006824CC">
            <w:pPr>
              <w:pStyle w:val="NumericTableBodyText"/>
              <w:jc w:val="center"/>
            </w:pPr>
            <w:r>
              <w:t>0.00</w:t>
            </w:r>
          </w:p>
        </w:tc>
        <w:tc>
          <w:tcPr>
            <w:tcW w:w="515" w:type="pct"/>
            <w:noWrap/>
            <w:hideMark/>
          </w:tcPr>
          <w:p w14:paraId="0F3CA1A4" w14:textId="77777777" w:rsidR="00C84B86" w:rsidRDefault="00C84B86" w:rsidP="006824CC">
            <w:pPr>
              <w:pStyle w:val="NumericTableBodyText"/>
              <w:jc w:val="center"/>
            </w:pPr>
            <w:r>
              <w:t>0.00</w:t>
            </w:r>
          </w:p>
        </w:tc>
        <w:tc>
          <w:tcPr>
            <w:tcW w:w="515" w:type="pct"/>
            <w:noWrap/>
            <w:hideMark/>
          </w:tcPr>
          <w:p w14:paraId="2411C1F5" w14:textId="77777777" w:rsidR="00C84B86" w:rsidRDefault="00C84B86" w:rsidP="006824CC">
            <w:pPr>
              <w:pStyle w:val="NumericTableBodyText"/>
              <w:jc w:val="center"/>
            </w:pPr>
            <w:r>
              <w:t>0.00</w:t>
            </w:r>
          </w:p>
        </w:tc>
        <w:tc>
          <w:tcPr>
            <w:tcW w:w="516" w:type="pct"/>
            <w:noWrap/>
            <w:hideMark/>
          </w:tcPr>
          <w:p w14:paraId="584AA261" w14:textId="77777777" w:rsidR="00C84B86" w:rsidRDefault="00C84B86" w:rsidP="006824CC">
            <w:pPr>
              <w:pStyle w:val="NumericTableBodyText"/>
              <w:jc w:val="center"/>
              <w:rPr>
                <w:color w:val="FF0000"/>
              </w:rPr>
            </w:pPr>
            <w:r>
              <w:t>0.00</w:t>
            </w:r>
          </w:p>
        </w:tc>
      </w:tr>
      <w:tr w:rsidR="00C84B86" w14:paraId="1213B06B" w14:textId="77777777" w:rsidTr="00F16844">
        <w:trPr>
          <w:trHeight w:val="290"/>
        </w:trPr>
        <w:tc>
          <w:tcPr>
            <w:tcW w:w="1119" w:type="pct"/>
            <w:hideMark/>
          </w:tcPr>
          <w:p w14:paraId="4EE23A32" w14:textId="77777777" w:rsidR="00C84B86" w:rsidRDefault="00C84B86" w:rsidP="00C84B86">
            <w:pPr>
              <w:pStyle w:val="NumericTableBodyText"/>
            </w:pPr>
            <w:r>
              <w:t xml:space="preserve">   High Current Intertidal Soft Sediment</w:t>
            </w:r>
          </w:p>
        </w:tc>
        <w:tc>
          <w:tcPr>
            <w:tcW w:w="389" w:type="pct"/>
            <w:noWrap/>
            <w:hideMark/>
          </w:tcPr>
          <w:p w14:paraId="57DF71CB" w14:textId="77777777" w:rsidR="00C84B86" w:rsidRDefault="00C84B86" w:rsidP="006824CC">
            <w:pPr>
              <w:pStyle w:val="NumericTableBodyText"/>
              <w:jc w:val="center"/>
            </w:pPr>
            <w:r>
              <w:t>0.00</w:t>
            </w:r>
          </w:p>
        </w:tc>
        <w:tc>
          <w:tcPr>
            <w:tcW w:w="400" w:type="pct"/>
            <w:noWrap/>
            <w:hideMark/>
          </w:tcPr>
          <w:p w14:paraId="321D6C96" w14:textId="77777777" w:rsidR="00C84B86" w:rsidRDefault="00C84B86" w:rsidP="006824CC">
            <w:pPr>
              <w:pStyle w:val="NumericTableBodyText"/>
              <w:jc w:val="center"/>
            </w:pPr>
            <w:r>
              <w:t>0.00</w:t>
            </w:r>
          </w:p>
        </w:tc>
        <w:tc>
          <w:tcPr>
            <w:tcW w:w="515" w:type="pct"/>
            <w:noWrap/>
            <w:hideMark/>
          </w:tcPr>
          <w:p w14:paraId="2DDB894A" w14:textId="77777777" w:rsidR="00C84B86" w:rsidRDefault="00C84B86" w:rsidP="006824CC">
            <w:pPr>
              <w:pStyle w:val="NumericTableBodyText"/>
              <w:jc w:val="center"/>
            </w:pPr>
            <w:r>
              <w:t>0.00</w:t>
            </w:r>
          </w:p>
        </w:tc>
        <w:tc>
          <w:tcPr>
            <w:tcW w:w="515" w:type="pct"/>
            <w:noWrap/>
            <w:hideMark/>
          </w:tcPr>
          <w:p w14:paraId="5A2EAAB5" w14:textId="77777777" w:rsidR="00C84B86" w:rsidRDefault="00C84B86" w:rsidP="006824CC">
            <w:pPr>
              <w:pStyle w:val="NumericTableBodyText"/>
              <w:jc w:val="center"/>
            </w:pPr>
            <w:r>
              <w:t>0.00</w:t>
            </w:r>
          </w:p>
        </w:tc>
        <w:tc>
          <w:tcPr>
            <w:tcW w:w="515" w:type="pct"/>
            <w:noWrap/>
            <w:hideMark/>
          </w:tcPr>
          <w:p w14:paraId="4B57BEE4" w14:textId="77777777" w:rsidR="00C84B86" w:rsidRDefault="00C84B86" w:rsidP="006824CC">
            <w:pPr>
              <w:pStyle w:val="NumericTableBodyText"/>
              <w:jc w:val="center"/>
            </w:pPr>
            <w:r>
              <w:t>0.00</w:t>
            </w:r>
          </w:p>
        </w:tc>
        <w:tc>
          <w:tcPr>
            <w:tcW w:w="515" w:type="pct"/>
            <w:noWrap/>
            <w:hideMark/>
          </w:tcPr>
          <w:p w14:paraId="00430234" w14:textId="77777777" w:rsidR="00C84B86" w:rsidRDefault="00C84B86" w:rsidP="006824CC">
            <w:pPr>
              <w:pStyle w:val="NumericTableBodyText"/>
              <w:jc w:val="center"/>
            </w:pPr>
            <w:r>
              <w:t>0.00</w:t>
            </w:r>
          </w:p>
        </w:tc>
        <w:tc>
          <w:tcPr>
            <w:tcW w:w="515" w:type="pct"/>
            <w:noWrap/>
            <w:hideMark/>
          </w:tcPr>
          <w:p w14:paraId="25B84269" w14:textId="77777777" w:rsidR="00C84B86" w:rsidRDefault="00C84B86" w:rsidP="006824CC">
            <w:pPr>
              <w:pStyle w:val="NumericTableBodyText"/>
              <w:jc w:val="center"/>
            </w:pPr>
            <w:r>
              <w:t>0.00</w:t>
            </w:r>
          </w:p>
        </w:tc>
        <w:tc>
          <w:tcPr>
            <w:tcW w:w="516" w:type="pct"/>
            <w:noWrap/>
            <w:hideMark/>
          </w:tcPr>
          <w:p w14:paraId="28D86E7E" w14:textId="77777777" w:rsidR="00C84B86" w:rsidRDefault="00C84B86" w:rsidP="006824CC">
            <w:pPr>
              <w:pStyle w:val="NumericTableBodyText"/>
              <w:jc w:val="center"/>
              <w:rPr>
                <w:color w:val="FF0000"/>
              </w:rPr>
            </w:pPr>
            <w:r>
              <w:t>0.00</w:t>
            </w:r>
          </w:p>
        </w:tc>
      </w:tr>
      <w:tr w:rsidR="00C84B86" w14:paraId="35519B22" w14:textId="77777777" w:rsidTr="00F16844">
        <w:trPr>
          <w:trHeight w:val="290"/>
        </w:trPr>
        <w:tc>
          <w:tcPr>
            <w:tcW w:w="1119" w:type="pct"/>
            <w:hideMark/>
          </w:tcPr>
          <w:p w14:paraId="1863A7C7" w14:textId="77777777" w:rsidR="00C84B86" w:rsidRDefault="00C84B86" w:rsidP="00C84B86">
            <w:pPr>
              <w:pStyle w:val="NumericTableBodyText"/>
            </w:pPr>
            <w:r>
              <w:t xml:space="preserve">   High Current Shallow Gravel</w:t>
            </w:r>
          </w:p>
        </w:tc>
        <w:tc>
          <w:tcPr>
            <w:tcW w:w="389" w:type="pct"/>
            <w:noWrap/>
            <w:hideMark/>
          </w:tcPr>
          <w:p w14:paraId="42284BE5" w14:textId="77777777" w:rsidR="00C84B86" w:rsidRDefault="00C84B86" w:rsidP="006824CC">
            <w:pPr>
              <w:pStyle w:val="NumericTableBodyText"/>
              <w:jc w:val="center"/>
            </w:pPr>
            <w:r>
              <w:t>0.00</w:t>
            </w:r>
          </w:p>
        </w:tc>
        <w:tc>
          <w:tcPr>
            <w:tcW w:w="400" w:type="pct"/>
            <w:noWrap/>
            <w:hideMark/>
          </w:tcPr>
          <w:p w14:paraId="1EF4586D" w14:textId="77777777" w:rsidR="00C84B86" w:rsidRDefault="00C84B86" w:rsidP="006824CC">
            <w:pPr>
              <w:pStyle w:val="NumericTableBodyText"/>
              <w:jc w:val="center"/>
            </w:pPr>
            <w:r>
              <w:t>0.00</w:t>
            </w:r>
          </w:p>
        </w:tc>
        <w:tc>
          <w:tcPr>
            <w:tcW w:w="515" w:type="pct"/>
            <w:noWrap/>
            <w:hideMark/>
          </w:tcPr>
          <w:p w14:paraId="1EF104F9" w14:textId="77777777" w:rsidR="00C84B86" w:rsidRDefault="00C84B86" w:rsidP="006824CC">
            <w:pPr>
              <w:pStyle w:val="NumericTableBodyText"/>
              <w:jc w:val="center"/>
            </w:pPr>
            <w:r>
              <w:t>0.00</w:t>
            </w:r>
          </w:p>
        </w:tc>
        <w:tc>
          <w:tcPr>
            <w:tcW w:w="515" w:type="pct"/>
            <w:noWrap/>
            <w:hideMark/>
          </w:tcPr>
          <w:p w14:paraId="1F5880DA" w14:textId="77777777" w:rsidR="00C84B86" w:rsidRDefault="00C84B86" w:rsidP="006824CC">
            <w:pPr>
              <w:pStyle w:val="NumericTableBodyText"/>
              <w:jc w:val="center"/>
            </w:pPr>
            <w:r>
              <w:t>0.00</w:t>
            </w:r>
          </w:p>
        </w:tc>
        <w:tc>
          <w:tcPr>
            <w:tcW w:w="515" w:type="pct"/>
            <w:noWrap/>
            <w:hideMark/>
          </w:tcPr>
          <w:p w14:paraId="2153EE1C" w14:textId="77777777" w:rsidR="00C84B86" w:rsidRDefault="00C84B86" w:rsidP="006824CC">
            <w:pPr>
              <w:pStyle w:val="NumericTableBodyText"/>
              <w:jc w:val="center"/>
            </w:pPr>
            <w:r>
              <w:t>0.00</w:t>
            </w:r>
          </w:p>
        </w:tc>
        <w:tc>
          <w:tcPr>
            <w:tcW w:w="515" w:type="pct"/>
            <w:noWrap/>
            <w:hideMark/>
          </w:tcPr>
          <w:p w14:paraId="2BE26384" w14:textId="77777777" w:rsidR="00C84B86" w:rsidRDefault="00C84B86" w:rsidP="006824CC">
            <w:pPr>
              <w:pStyle w:val="NumericTableBodyText"/>
              <w:jc w:val="center"/>
            </w:pPr>
            <w:r>
              <w:t>0.00</w:t>
            </w:r>
          </w:p>
        </w:tc>
        <w:tc>
          <w:tcPr>
            <w:tcW w:w="515" w:type="pct"/>
            <w:noWrap/>
            <w:hideMark/>
          </w:tcPr>
          <w:p w14:paraId="27109366" w14:textId="77777777" w:rsidR="00C84B86" w:rsidRDefault="00C84B86" w:rsidP="006824CC">
            <w:pPr>
              <w:pStyle w:val="NumericTableBodyText"/>
              <w:jc w:val="center"/>
            </w:pPr>
            <w:r>
              <w:t>0.00</w:t>
            </w:r>
          </w:p>
        </w:tc>
        <w:tc>
          <w:tcPr>
            <w:tcW w:w="516" w:type="pct"/>
            <w:noWrap/>
            <w:hideMark/>
          </w:tcPr>
          <w:p w14:paraId="41F37EBB" w14:textId="77777777" w:rsidR="00C84B86" w:rsidRDefault="00C84B86" w:rsidP="006824CC">
            <w:pPr>
              <w:pStyle w:val="NumericTableBodyText"/>
              <w:jc w:val="center"/>
              <w:rPr>
                <w:color w:val="FF0000"/>
              </w:rPr>
            </w:pPr>
            <w:r>
              <w:t>0.00</w:t>
            </w:r>
          </w:p>
        </w:tc>
      </w:tr>
      <w:tr w:rsidR="00C84B86" w14:paraId="71185362" w14:textId="77777777" w:rsidTr="00F16844">
        <w:trPr>
          <w:trHeight w:val="290"/>
        </w:trPr>
        <w:tc>
          <w:tcPr>
            <w:tcW w:w="1119" w:type="pct"/>
            <w:hideMark/>
          </w:tcPr>
          <w:p w14:paraId="16B940F8" w14:textId="77777777" w:rsidR="00C84B86" w:rsidRDefault="00C84B86" w:rsidP="00C84B86">
            <w:pPr>
              <w:pStyle w:val="NumericTableBodyText"/>
            </w:pPr>
            <w:r>
              <w:t xml:space="preserve">   High Current Shallow Mud</w:t>
            </w:r>
          </w:p>
        </w:tc>
        <w:tc>
          <w:tcPr>
            <w:tcW w:w="389" w:type="pct"/>
            <w:noWrap/>
            <w:hideMark/>
          </w:tcPr>
          <w:p w14:paraId="5BFE26DC" w14:textId="77777777" w:rsidR="00C84B86" w:rsidRDefault="00C84B86" w:rsidP="006824CC">
            <w:pPr>
              <w:pStyle w:val="NumericTableBodyText"/>
              <w:jc w:val="center"/>
            </w:pPr>
            <w:r>
              <w:t>0.00</w:t>
            </w:r>
          </w:p>
        </w:tc>
        <w:tc>
          <w:tcPr>
            <w:tcW w:w="400" w:type="pct"/>
            <w:noWrap/>
            <w:hideMark/>
          </w:tcPr>
          <w:p w14:paraId="4025ABAD" w14:textId="77777777" w:rsidR="00C84B86" w:rsidRDefault="00C84B86" w:rsidP="006824CC">
            <w:pPr>
              <w:pStyle w:val="NumericTableBodyText"/>
              <w:jc w:val="center"/>
            </w:pPr>
            <w:r>
              <w:t>0.00</w:t>
            </w:r>
          </w:p>
        </w:tc>
        <w:tc>
          <w:tcPr>
            <w:tcW w:w="515" w:type="pct"/>
            <w:noWrap/>
            <w:hideMark/>
          </w:tcPr>
          <w:p w14:paraId="0037D8F4" w14:textId="77777777" w:rsidR="00C84B86" w:rsidRDefault="00C84B86" w:rsidP="006824CC">
            <w:pPr>
              <w:pStyle w:val="NumericTableBodyText"/>
              <w:jc w:val="center"/>
            </w:pPr>
            <w:r>
              <w:t>0.00</w:t>
            </w:r>
          </w:p>
        </w:tc>
        <w:tc>
          <w:tcPr>
            <w:tcW w:w="515" w:type="pct"/>
            <w:noWrap/>
            <w:hideMark/>
          </w:tcPr>
          <w:p w14:paraId="798AB897" w14:textId="77777777" w:rsidR="00C84B86" w:rsidRDefault="00C84B86" w:rsidP="006824CC">
            <w:pPr>
              <w:pStyle w:val="NumericTableBodyText"/>
              <w:jc w:val="center"/>
            </w:pPr>
            <w:r>
              <w:t>0.00</w:t>
            </w:r>
          </w:p>
        </w:tc>
        <w:tc>
          <w:tcPr>
            <w:tcW w:w="515" w:type="pct"/>
            <w:noWrap/>
            <w:hideMark/>
          </w:tcPr>
          <w:p w14:paraId="59D882A6" w14:textId="77777777" w:rsidR="00C84B86" w:rsidRDefault="00C84B86" w:rsidP="006824CC">
            <w:pPr>
              <w:pStyle w:val="NumericTableBodyText"/>
              <w:jc w:val="center"/>
            </w:pPr>
            <w:r>
              <w:t>0.00</w:t>
            </w:r>
          </w:p>
        </w:tc>
        <w:tc>
          <w:tcPr>
            <w:tcW w:w="515" w:type="pct"/>
            <w:noWrap/>
            <w:hideMark/>
          </w:tcPr>
          <w:p w14:paraId="62190407" w14:textId="77777777" w:rsidR="00C84B86" w:rsidRDefault="00C84B86" w:rsidP="006824CC">
            <w:pPr>
              <w:pStyle w:val="NumericTableBodyText"/>
              <w:jc w:val="center"/>
            </w:pPr>
            <w:r>
              <w:t>0.00</w:t>
            </w:r>
          </w:p>
        </w:tc>
        <w:tc>
          <w:tcPr>
            <w:tcW w:w="515" w:type="pct"/>
            <w:noWrap/>
            <w:hideMark/>
          </w:tcPr>
          <w:p w14:paraId="74BC65B1" w14:textId="77777777" w:rsidR="00C84B86" w:rsidRDefault="00C84B86" w:rsidP="006824CC">
            <w:pPr>
              <w:pStyle w:val="NumericTableBodyText"/>
              <w:jc w:val="center"/>
            </w:pPr>
            <w:r>
              <w:t>0.00</w:t>
            </w:r>
          </w:p>
        </w:tc>
        <w:tc>
          <w:tcPr>
            <w:tcW w:w="516" w:type="pct"/>
            <w:noWrap/>
            <w:hideMark/>
          </w:tcPr>
          <w:p w14:paraId="7A963FBE" w14:textId="77777777" w:rsidR="00C84B86" w:rsidRDefault="00C84B86" w:rsidP="006824CC">
            <w:pPr>
              <w:pStyle w:val="NumericTableBodyText"/>
              <w:jc w:val="center"/>
              <w:rPr>
                <w:color w:val="FF0000"/>
              </w:rPr>
            </w:pPr>
            <w:r>
              <w:t>0.00</w:t>
            </w:r>
          </w:p>
        </w:tc>
      </w:tr>
      <w:tr w:rsidR="00C84B86" w14:paraId="4229D82D" w14:textId="77777777" w:rsidTr="00F16844">
        <w:trPr>
          <w:trHeight w:val="290"/>
        </w:trPr>
        <w:tc>
          <w:tcPr>
            <w:tcW w:w="1119" w:type="pct"/>
            <w:hideMark/>
          </w:tcPr>
          <w:p w14:paraId="4D43BE14" w14:textId="77777777" w:rsidR="00C84B86" w:rsidRDefault="00C84B86" w:rsidP="00C84B86">
            <w:pPr>
              <w:pStyle w:val="NumericTableBodyText"/>
            </w:pPr>
            <w:r>
              <w:t xml:space="preserve">   High Current Shallow Rocky Reef</w:t>
            </w:r>
          </w:p>
        </w:tc>
        <w:tc>
          <w:tcPr>
            <w:tcW w:w="389" w:type="pct"/>
            <w:noWrap/>
            <w:hideMark/>
          </w:tcPr>
          <w:p w14:paraId="3ADFD943" w14:textId="77777777" w:rsidR="00C84B86" w:rsidRDefault="00C84B86" w:rsidP="006824CC">
            <w:pPr>
              <w:pStyle w:val="NumericTableBodyText"/>
              <w:jc w:val="center"/>
            </w:pPr>
            <w:r>
              <w:t>0.00</w:t>
            </w:r>
          </w:p>
        </w:tc>
        <w:tc>
          <w:tcPr>
            <w:tcW w:w="400" w:type="pct"/>
            <w:noWrap/>
            <w:hideMark/>
          </w:tcPr>
          <w:p w14:paraId="389EAA92" w14:textId="77777777" w:rsidR="00C84B86" w:rsidRDefault="00C84B86" w:rsidP="006824CC">
            <w:pPr>
              <w:pStyle w:val="NumericTableBodyText"/>
              <w:jc w:val="center"/>
            </w:pPr>
            <w:r>
              <w:t>0.00</w:t>
            </w:r>
          </w:p>
        </w:tc>
        <w:tc>
          <w:tcPr>
            <w:tcW w:w="515" w:type="pct"/>
            <w:noWrap/>
            <w:hideMark/>
          </w:tcPr>
          <w:p w14:paraId="3A02649A" w14:textId="77777777" w:rsidR="00C84B86" w:rsidRDefault="00C84B86" w:rsidP="006824CC">
            <w:pPr>
              <w:pStyle w:val="NumericTableBodyText"/>
              <w:jc w:val="center"/>
            </w:pPr>
            <w:r>
              <w:t>0.00</w:t>
            </w:r>
          </w:p>
        </w:tc>
        <w:tc>
          <w:tcPr>
            <w:tcW w:w="515" w:type="pct"/>
            <w:noWrap/>
            <w:hideMark/>
          </w:tcPr>
          <w:p w14:paraId="08DA3F51" w14:textId="77777777" w:rsidR="00C84B86" w:rsidRDefault="00C84B86" w:rsidP="006824CC">
            <w:pPr>
              <w:pStyle w:val="NumericTableBodyText"/>
              <w:jc w:val="center"/>
            </w:pPr>
            <w:r>
              <w:t>0.00</w:t>
            </w:r>
          </w:p>
        </w:tc>
        <w:tc>
          <w:tcPr>
            <w:tcW w:w="515" w:type="pct"/>
            <w:noWrap/>
            <w:hideMark/>
          </w:tcPr>
          <w:p w14:paraId="37BBB1F6" w14:textId="77777777" w:rsidR="00C84B86" w:rsidRDefault="00C84B86" w:rsidP="006824CC">
            <w:pPr>
              <w:pStyle w:val="NumericTableBodyText"/>
              <w:jc w:val="center"/>
            </w:pPr>
            <w:r>
              <w:t>0.00</w:t>
            </w:r>
          </w:p>
        </w:tc>
        <w:tc>
          <w:tcPr>
            <w:tcW w:w="515" w:type="pct"/>
            <w:noWrap/>
            <w:hideMark/>
          </w:tcPr>
          <w:p w14:paraId="36A6F24D" w14:textId="77777777" w:rsidR="00C84B86" w:rsidRDefault="00C84B86" w:rsidP="006824CC">
            <w:pPr>
              <w:pStyle w:val="NumericTableBodyText"/>
              <w:jc w:val="center"/>
            </w:pPr>
            <w:r>
              <w:t>0.00</w:t>
            </w:r>
          </w:p>
        </w:tc>
        <w:tc>
          <w:tcPr>
            <w:tcW w:w="515" w:type="pct"/>
            <w:noWrap/>
            <w:hideMark/>
          </w:tcPr>
          <w:p w14:paraId="3DAA35D6" w14:textId="77777777" w:rsidR="00C84B86" w:rsidRDefault="00C84B86" w:rsidP="006824CC">
            <w:pPr>
              <w:pStyle w:val="NumericTableBodyText"/>
              <w:jc w:val="center"/>
            </w:pPr>
            <w:r>
              <w:t>0.00</w:t>
            </w:r>
          </w:p>
        </w:tc>
        <w:tc>
          <w:tcPr>
            <w:tcW w:w="516" w:type="pct"/>
            <w:noWrap/>
            <w:hideMark/>
          </w:tcPr>
          <w:p w14:paraId="45E01F9E" w14:textId="77777777" w:rsidR="00C84B86" w:rsidRDefault="00C84B86" w:rsidP="006824CC">
            <w:pPr>
              <w:pStyle w:val="NumericTableBodyText"/>
              <w:jc w:val="center"/>
              <w:rPr>
                <w:color w:val="FF0000"/>
              </w:rPr>
            </w:pPr>
            <w:r>
              <w:t>0.00</w:t>
            </w:r>
          </w:p>
        </w:tc>
      </w:tr>
      <w:tr w:rsidR="00C84B86" w14:paraId="5545CFFF" w14:textId="77777777" w:rsidTr="00F16844">
        <w:trPr>
          <w:trHeight w:val="290"/>
        </w:trPr>
        <w:tc>
          <w:tcPr>
            <w:tcW w:w="1119" w:type="pct"/>
            <w:hideMark/>
          </w:tcPr>
          <w:p w14:paraId="5A56FFC7" w14:textId="77777777" w:rsidR="00C84B86" w:rsidRDefault="00C84B86" w:rsidP="00C84B86">
            <w:pPr>
              <w:pStyle w:val="NumericTableBodyText"/>
            </w:pPr>
            <w:r>
              <w:t xml:space="preserve">   High Current Shallow Sand</w:t>
            </w:r>
          </w:p>
        </w:tc>
        <w:tc>
          <w:tcPr>
            <w:tcW w:w="389" w:type="pct"/>
            <w:noWrap/>
            <w:hideMark/>
          </w:tcPr>
          <w:p w14:paraId="569F4F6E" w14:textId="77777777" w:rsidR="00C84B86" w:rsidRDefault="00C84B86" w:rsidP="006824CC">
            <w:pPr>
              <w:pStyle w:val="NumericTableBodyText"/>
              <w:jc w:val="center"/>
            </w:pPr>
            <w:r>
              <w:t>0.00</w:t>
            </w:r>
          </w:p>
        </w:tc>
        <w:tc>
          <w:tcPr>
            <w:tcW w:w="400" w:type="pct"/>
            <w:noWrap/>
            <w:hideMark/>
          </w:tcPr>
          <w:p w14:paraId="38B71C82" w14:textId="77777777" w:rsidR="00C84B86" w:rsidRDefault="00C84B86" w:rsidP="006824CC">
            <w:pPr>
              <w:pStyle w:val="NumericTableBodyText"/>
              <w:jc w:val="center"/>
            </w:pPr>
            <w:r>
              <w:t>0.00</w:t>
            </w:r>
          </w:p>
        </w:tc>
        <w:tc>
          <w:tcPr>
            <w:tcW w:w="515" w:type="pct"/>
            <w:noWrap/>
            <w:hideMark/>
          </w:tcPr>
          <w:p w14:paraId="63CD7021" w14:textId="77777777" w:rsidR="00C84B86" w:rsidRDefault="00C84B86" w:rsidP="006824CC">
            <w:pPr>
              <w:pStyle w:val="NumericTableBodyText"/>
              <w:jc w:val="center"/>
            </w:pPr>
            <w:r>
              <w:t>0.00</w:t>
            </w:r>
          </w:p>
        </w:tc>
        <w:tc>
          <w:tcPr>
            <w:tcW w:w="515" w:type="pct"/>
            <w:noWrap/>
            <w:hideMark/>
          </w:tcPr>
          <w:p w14:paraId="5B539813" w14:textId="77777777" w:rsidR="00C84B86" w:rsidRDefault="00C84B86" w:rsidP="006824CC">
            <w:pPr>
              <w:pStyle w:val="NumericTableBodyText"/>
              <w:jc w:val="center"/>
            </w:pPr>
            <w:r>
              <w:t>0.00</w:t>
            </w:r>
          </w:p>
        </w:tc>
        <w:tc>
          <w:tcPr>
            <w:tcW w:w="515" w:type="pct"/>
            <w:noWrap/>
            <w:hideMark/>
          </w:tcPr>
          <w:p w14:paraId="30FDF4EF" w14:textId="77777777" w:rsidR="00C84B86" w:rsidRDefault="00C84B86" w:rsidP="006824CC">
            <w:pPr>
              <w:pStyle w:val="NumericTableBodyText"/>
              <w:jc w:val="center"/>
            </w:pPr>
            <w:r>
              <w:t>0.00</w:t>
            </w:r>
          </w:p>
        </w:tc>
        <w:tc>
          <w:tcPr>
            <w:tcW w:w="515" w:type="pct"/>
            <w:noWrap/>
            <w:hideMark/>
          </w:tcPr>
          <w:p w14:paraId="19AA3B1C" w14:textId="77777777" w:rsidR="00C84B86" w:rsidRDefault="00C84B86" w:rsidP="006824CC">
            <w:pPr>
              <w:pStyle w:val="NumericTableBodyText"/>
              <w:jc w:val="center"/>
            </w:pPr>
            <w:r>
              <w:t>0.00</w:t>
            </w:r>
          </w:p>
        </w:tc>
        <w:tc>
          <w:tcPr>
            <w:tcW w:w="515" w:type="pct"/>
            <w:noWrap/>
            <w:hideMark/>
          </w:tcPr>
          <w:p w14:paraId="32AA632F" w14:textId="77777777" w:rsidR="00C84B86" w:rsidRDefault="00C84B86" w:rsidP="006824CC">
            <w:pPr>
              <w:pStyle w:val="NumericTableBodyText"/>
              <w:jc w:val="center"/>
            </w:pPr>
            <w:r>
              <w:t>0.00</w:t>
            </w:r>
          </w:p>
        </w:tc>
        <w:tc>
          <w:tcPr>
            <w:tcW w:w="516" w:type="pct"/>
            <w:noWrap/>
            <w:hideMark/>
          </w:tcPr>
          <w:p w14:paraId="4DABDCE3" w14:textId="77777777" w:rsidR="00C84B86" w:rsidRDefault="00C84B86" w:rsidP="006824CC">
            <w:pPr>
              <w:pStyle w:val="NumericTableBodyText"/>
              <w:jc w:val="center"/>
              <w:rPr>
                <w:color w:val="FF0000"/>
              </w:rPr>
            </w:pPr>
            <w:r>
              <w:t>0.00</w:t>
            </w:r>
          </w:p>
        </w:tc>
      </w:tr>
      <w:tr w:rsidR="00C84B86" w14:paraId="368BA47F" w14:textId="77777777" w:rsidTr="00F16844">
        <w:trPr>
          <w:trHeight w:val="290"/>
        </w:trPr>
        <w:tc>
          <w:tcPr>
            <w:tcW w:w="1119" w:type="pct"/>
            <w:hideMark/>
          </w:tcPr>
          <w:p w14:paraId="72495A2D" w14:textId="77777777" w:rsidR="00C84B86" w:rsidRDefault="00C84B86" w:rsidP="00C84B86">
            <w:pPr>
              <w:pStyle w:val="NumericTableBodyText"/>
            </w:pPr>
            <w:r>
              <w:t xml:space="preserve">   Moderate Deep Gravel</w:t>
            </w:r>
          </w:p>
        </w:tc>
        <w:tc>
          <w:tcPr>
            <w:tcW w:w="389" w:type="pct"/>
            <w:noWrap/>
            <w:hideMark/>
          </w:tcPr>
          <w:p w14:paraId="031569CF" w14:textId="77777777" w:rsidR="00C84B86" w:rsidRDefault="00C84B86" w:rsidP="006824CC">
            <w:pPr>
              <w:pStyle w:val="NumericTableBodyText"/>
              <w:jc w:val="center"/>
            </w:pPr>
            <w:r>
              <w:t>0.00</w:t>
            </w:r>
          </w:p>
        </w:tc>
        <w:tc>
          <w:tcPr>
            <w:tcW w:w="400" w:type="pct"/>
            <w:noWrap/>
            <w:hideMark/>
          </w:tcPr>
          <w:p w14:paraId="6788EE9B" w14:textId="77777777" w:rsidR="00C84B86" w:rsidRDefault="00C84B86" w:rsidP="006824CC">
            <w:pPr>
              <w:pStyle w:val="NumericTableBodyText"/>
              <w:jc w:val="center"/>
            </w:pPr>
            <w:r>
              <w:t>0.00</w:t>
            </w:r>
          </w:p>
        </w:tc>
        <w:tc>
          <w:tcPr>
            <w:tcW w:w="515" w:type="pct"/>
            <w:noWrap/>
            <w:hideMark/>
          </w:tcPr>
          <w:p w14:paraId="0B36AA4C" w14:textId="77777777" w:rsidR="00C84B86" w:rsidRDefault="00C84B86" w:rsidP="006824CC">
            <w:pPr>
              <w:pStyle w:val="NumericTableBodyText"/>
              <w:jc w:val="center"/>
            </w:pPr>
            <w:r>
              <w:t>0.00</w:t>
            </w:r>
          </w:p>
        </w:tc>
        <w:tc>
          <w:tcPr>
            <w:tcW w:w="515" w:type="pct"/>
            <w:noWrap/>
            <w:hideMark/>
          </w:tcPr>
          <w:p w14:paraId="4B2FE500" w14:textId="77777777" w:rsidR="00C84B86" w:rsidRDefault="00C84B86" w:rsidP="006824CC">
            <w:pPr>
              <w:pStyle w:val="NumericTableBodyText"/>
              <w:jc w:val="center"/>
            </w:pPr>
            <w:r>
              <w:t>0.00</w:t>
            </w:r>
          </w:p>
        </w:tc>
        <w:tc>
          <w:tcPr>
            <w:tcW w:w="515" w:type="pct"/>
            <w:noWrap/>
            <w:hideMark/>
          </w:tcPr>
          <w:p w14:paraId="0770FE1B" w14:textId="77777777" w:rsidR="00C84B86" w:rsidRDefault="00C84B86" w:rsidP="006824CC">
            <w:pPr>
              <w:pStyle w:val="NumericTableBodyText"/>
              <w:jc w:val="center"/>
            </w:pPr>
            <w:r>
              <w:t>0.00</w:t>
            </w:r>
          </w:p>
        </w:tc>
        <w:tc>
          <w:tcPr>
            <w:tcW w:w="515" w:type="pct"/>
            <w:noWrap/>
            <w:hideMark/>
          </w:tcPr>
          <w:p w14:paraId="14D101C4" w14:textId="77777777" w:rsidR="00C84B86" w:rsidRDefault="00C84B86" w:rsidP="006824CC">
            <w:pPr>
              <w:pStyle w:val="NumericTableBodyText"/>
              <w:jc w:val="center"/>
            </w:pPr>
            <w:r>
              <w:t>0.00</w:t>
            </w:r>
          </w:p>
        </w:tc>
        <w:tc>
          <w:tcPr>
            <w:tcW w:w="515" w:type="pct"/>
            <w:noWrap/>
            <w:hideMark/>
          </w:tcPr>
          <w:p w14:paraId="313D7945" w14:textId="77777777" w:rsidR="00C84B86" w:rsidRDefault="00C84B86" w:rsidP="006824CC">
            <w:pPr>
              <w:pStyle w:val="NumericTableBodyText"/>
              <w:jc w:val="center"/>
            </w:pPr>
            <w:r>
              <w:t>0.00</w:t>
            </w:r>
          </w:p>
        </w:tc>
        <w:tc>
          <w:tcPr>
            <w:tcW w:w="516" w:type="pct"/>
            <w:noWrap/>
            <w:hideMark/>
          </w:tcPr>
          <w:p w14:paraId="1E622755" w14:textId="77777777" w:rsidR="00C84B86" w:rsidRDefault="00C84B86" w:rsidP="006824CC">
            <w:pPr>
              <w:pStyle w:val="NumericTableBodyText"/>
              <w:jc w:val="center"/>
              <w:rPr>
                <w:color w:val="FF0000"/>
              </w:rPr>
            </w:pPr>
            <w:r>
              <w:t>0.00</w:t>
            </w:r>
          </w:p>
        </w:tc>
      </w:tr>
      <w:tr w:rsidR="00C84B86" w14:paraId="300A2F17" w14:textId="77777777" w:rsidTr="00F16844">
        <w:trPr>
          <w:trHeight w:val="290"/>
        </w:trPr>
        <w:tc>
          <w:tcPr>
            <w:tcW w:w="1119" w:type="pct"/>
            <w:hideMark/>
          </w:tcPr>
          <w:p w14:paraId="263273F4" w14:textId="77777777" w:rsidR="00C84B86" w:rsidRDefault="00C84B86" w:rsidP="00C84B86">
            <w:pPr>
              <w:pStyle w:val="NumericTableBodyText"/>
            </w:pPr>
            <w:r>
              <w:t xml:space="preserve">   Moderate Deep Mud</w:t>
            </w:r>
          </w:p>
        </w:tc>
        <w:tc>
          <w:tcPr>
            <w:tcW w:w="389" w:type="pct"/>
            <w:noWrap/>
            <w:hideMark/>
          </w:tcPr>
          <w:p w14:paraId="78972CFB" w14:textId="77777777" w:rsidR="00C84B86" w:rsidRDefault="00C84B86" w:rsidP="006824CC">
            <w:pPr>
              <w:pStyle w:val="NumericTableBodyText"/>
              <w:jc w:val="center"/>
            </w:pPr>
            <w:r>
              <w:t>0.00</w:t>
            </w:r>
          </w:p>
        </w:tc>
        <w:tc>
          <w:tcPr>
            <w:tcW w:w="400" w:type="pct"/>
            <w:noWrap/>
            <w:hideMark/>
          </w:tcPr>
          <w:p w14:paraId="5AA5951D" w14:textId="77777777" w:rsidR="00C84B86" w:rsidRDefault="00C84B86" w:rsidP="006824CC">
            <w:pPr>
              <w:pStyle w:val="NumericTableBodyText"/>
              <w:jc w:val="center"/>
            </w:pPr>
            <w:r>
              <w:t>0.00</w:t>
            </w:r>
          </w:p>
        </w:tc>
        <w:tc>
          <w:tcPr>
            <w:tcW w:w="515" w:type="pct"/>
            <w:noWrap/>
            <w:hideMark/>
          </w:tcPr>
          <w:p w14:paraId="1D566429" w14:textId="77777777" w:rsidR="00C84B86" w:rsidRDefault="00C84B86" w:rsidP="006824CC">
            <w:pPr>
              <w:pStyle w:val="NumericTableBodyText"/>
              <w:jc w:val="center"/>
            </w:pPr>
            <w:r>
              <w:t>0.30</w:t>
            </w:r>
          </w:p>
        </w:tc>
        <w:tc>
          <w:tcPr>
            <w:tcW w:w="515" w:type="pct"/>
            <w:noWrap/>
            <w:hideMark/>
          </w:tcPr>
          <w:p w14:paraId="164D3E95" w14:textId="77777777" w:rsidR="00C84B86" w:rsidRDefault="00C84B86" w:rsidP="006824CC">
            <w:pPr>
              <w:pStyle w:val="NumericTableBodyText"/>
              <w:jc w:val="center"/>
            </w:pPr>
            <w:r>
              <w:t>0.00</w:t>
            </w:r>
          </w:p>
        </w:tc>
        <w:tc>
          <w:tcPr>
            <w:tcW w:w="515" w:type="pct"/>
            <w:noWrap/>
            <w:hideMark/>
          </w:tcPr>
          <w:p w14:paraId="2C668AC2" w14:textId="77777777" w:rsidR="00C84B86" w:rsidRDefault="00C84B86" w:rsidP="006824CC">
            <w:pPr>
              <w:pStyle w:val="NumericTableBodyText"/>
              <w:jc w:val="center"/>
            </w:pPr>
            <w:r>
              <w:t>0.00</w:t>
            </w:r>
          </w:p>
        </w:tc>
        <w:tc>
          <w:tcPr>
            <w:tcW w:w="515" w:type="pct"/>
            <w:noWrap/>
            <w:hideMark/>
          </w:tcPr>
          <w:p w14:paraId="74E609E4" w14:textId="77777777" w:rsidR="00C84B86" w:rsidRDefault="00C84B86" w:rsidP="006824CC">
            <w:pPr>
              <w:pStyle w:val="NumericTableBodyText"/>
              <w:jc w:val="center"/>
            </w:pPr>
            <w:r>
              <w:t>0.00</w:t>
            </w:r>
          </w:p>
        </w:tc>
        <w:tc>
          <w:tcPr>
            <w:tcW w:w="515" w:type="pct"/>
            <w:noWrap/>
            <w:hideMark/>
          </w:tcPr>
          <w:p w14:paraId="381672BB" w14:textId="77777777" w:rsidR="00C84B86" w:rsidRDefault="00C84B86" w:rsidP="006824CC">
            <w:pPr>
              <w:pStyle w:val="NumericTableBodyText"/>
              <w:jc w:val="center"/>
            </w:pPr>
            <w:r>
              <w:t>0.00</w:t>
            </w:r>
          </w:p>
        </w:tc>
        <w:tc>
          <w:tcPr>
            <w:tcW w:w="516" w:type="pct"/>
            <w:noWrap/>
            <w:hideMark/>
          </w:tcPr>
          <w:p w14:paraId="503C2FFF" w14:textId="77777777" w:rsidR="00C84B86" w:rsidRDefault="00C84B86" w:rsidP="006824CC">
            <w:pPr>
              <w:pStyle w:val="NumericTableBodyText"/>
              <w:jc w:val="center"/>
              <w:rPr>
                <w:color w:val="FF0000"/>
              </w:rPr>
            </w:pPr>
            <w:r>
              <w:t>0.00</w:t>
            </w:r>
          </w:p>
        </w:tc>
      </w:tr>
      <w:tr w:rsidR="00C84B86" w14:paraId="32FF89D4" w14:textId="77777777" w:rsidTr="0034686F">
        <w:trPr>
          <w:trHeight w:val="290"/>
        </w:trPr>
        <w:tc>
          <w:tcPr>
            <w:tcW w:w="1119" w:type="pct"/>
            <w:hideMark/>
          </w:tcPr>
          <w:p w14:paraId="11BD5CF3" w14:textId="77777777" w:rsidR="00C84B86" w:rsidRDefault="00C84B86" w:rsidP="00C84B86">
            <w:pPr>
              <w:pStyle w:val="NumericTableBodyText"/>
            </w:pPr>
            <w:r>
              <w:t xml:space="preserve">   Moderate Deep Rocky Reef</w:t>
            </w:r>
          </w:p>
        </w:tc>
        <w:tc>
          <w:tcPr>
            <w:tcW w:w="389" w:type="pct"/>
            <w:noWrap/>
            <w:hideMark/>
          </w:tcPr>
          <w:p w14:paraId="28A396B8" w14:textId="77777777" w:rsidR="00C84B86" w:rsidRDefault="00C84B86" w:rsidP="006824CC">
            <w:pPr>
              <w:pStyle w:val="NumericTableBodyText"/>
              <w:jc w:val="center"/>
            </w:pPr>
            <w:r>
              <w:t>0.00</w:t>
            </w:r>
          </w:p>
        </w:tc>
        <w:tc>
          <w:tcPr>
            <w:tcW w:w="400" w:type="pct"/>
            <w:noWrap/>
            <w:hideMark/>
          </w:tcPr>
          <w:p w14:paraId="26D9CC6A"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0C83C17F" w14:textId="77777777" w:rsidR="00C84B86" w:rsidRPr="0034686F" w:rsidRDefault="00C84B86" w:rsidP="006824CC">
            <w:pPr>
              <w:pStyle w:val="NumericTableBodyText"/>
              <w:jc w:val="center"/>
              <w:rPr>
                <w:b/>
                <w:bCs/>
              </w:rPr>
            </w:pPr>
            <w:r w:rsidRPr="0034686F">
              <w:rPr>
                <w:b/>
                <w:bCs/>
              </w:rPr>
              <w:t>3.27</w:t>
            </w:r>
          </w:p>
        </w:tc>
        <w:tc>
          <w:tcPr>
            <w:tcW w:w="515" w:type="pct"/>
            <w:shd w:val="clear" w:color="auto" w:fill="D9D9D9" w:themeFill="background1" w:themeFillShade="D9"/>
            <w:noWrap/>
            <w:hideMark/>
          </w:tcPr>
          <w:p w14:paraId="35A2E773" w14:textId="77777777" w:rsidR="00C84B86" w:rsidRPr="0034686F" w:rsidRDefault="00C84B86" w:rsidP="006824CC">
            <w:pPr>
              <w:pStyle w:val="NumericTableBodyText"/>
              <w:jc w:val="center"/>
              <w:rPr>
                <w:b/>
                <w:bCs/>
              </w:rPr>
            </w:pPr>
            <w:r w:rsidRPr="0034686F">
              <w:rPr>
                <w:b/>
                <w:bCs/>
              </w:rPr>
              <w:t>0.07</w:t>
            </w:r>
          </w:p>
        </w:tc>
        <w:tc>
          <w:tcPr>
            <w:tcW w:w="515" w:type="pct"/>
            <w:noWrap/>
            <w:hideMark/>
          </w:tcPr>
          <w:p w14:paraId="4595F71A" w14:textId="77777777" w:rsidR="00C84B86" w:rsidRDefault="00C84B86" w:rsidP="006824CC">
            <w:pPr>
              <w:pStyle w:val="NumericTableBodyText"/>
              <w:jc w:val="center"/>
            </w:pPr>
            <w:r>
              <w:t>0.00</w:t>
            </w:r>
          </w:p>
        </w:tc>
        <w:tc>
          <w:tcPr>
            <w:tcW w:w="515" w:type="pct"/>
            <w:noWrap/>
            <w:hideMark/>
          </w:tcPr>
          <w:p w14:paraId="25356F7F" w14:textId="77777777" w:rsidR="00C84B86" w:rsidRDefault="00C84B86" w:rsidP="006824CC">
            <w:pPr>
              <w:pStyle w:val="NumericTableBodyText"/>
              <w:jc w:val="center"/>
            </w:pPr>
            <w:r>
              <w:t>0.00</w:t>
            </w:r>
          </w:p>
        </w:tc>
        <w:tc>
          <w:tcPr>
            <w:tcW w:w="515" w:type="pct"/>
            <w:noWrap/>
            <w:hideMark/>
          </w:tcPr>
          <w:p w14:paraId="0E0326D1" w14:textId="77777777" w:rsidR="00C84B86" w:rsidRDefault="00C84B86" w:rsidP="006824CC">
            <w:pPr>
              <w:pStyle w:val="NumericTableBodyText"/>
              <w:jc w:val="center"/>
            </w:pPr>
            <w:r>
              <w:t>0.00</w:t>
            </w:r>
          </w:p>
        </w:tc>
        <w:tc>
          <w:tcPr>
            <w:tcW w:w="516" w:type="pct"/>
            <w:noWrap/>
            <w:hideMark/>
          </w:tcPr>
          <w:p w14:paraId="29F4E4F0" w14:textId="77777777" w:rsidR="00C84B86" w:rsidRDefault="00C84B86" w:rsidP="006824CC">
            <w:pPr>
              <w:pStyle w:val="NumericTableBodyText"/>
              <w:jc w:val="center"/>
              <w:rPr>
                <w:color w:val="FF0000"/>
              </w:rPr>
            </w:pPr>
            <w:r>
              <w:t>0.00</w:t>
            </w:r>
          </w:p>
        </w:tc>
      </w:tr>
      <w:tr w:rsidR="00C84B86" w14:paraId="2B1EA6C2" w14:textId="77777777" w:rsidTr="006824CC">
        <w:trPr>
          <w:trHeight w:val="290"/>
        </w:trPr>
        <w:tc>
          <w:tcPr>
            <w:tcW w:w="1119" w:type="pct"/>
            <w:hideMark/>
          </w:tcPr>
          <w:p w14:paraId="10575E2A" w14:textId="77777777" w:rsidR="00C84B86" w:rsidRDefault="00C84B86" w:rsidP="00C84B86">
            <w:pPr>
              <w:pStyle w:val="NumericTableBodyText"/>
            </w:pPr>
            <w:r>
              <w:t xml:space="preserve">   Moderate Deep Sand</w:t>
            </w:r>
          </w:p>
        </w:tc>
        <w:tc>
          <w:tcPr>
            <w:tcW w:w="389" w:type="pct"/>
            <w:noWrap/>
            <w:hideMark/>
          </w:tcPr>
          <w:p w14:paraId="02C42410" w14:textId="77777777" w:rsidR="00C84B86" w:rsidRDefault="00C84B86" w:rsidP="006824CC">
            <w:pPr>
              <w:pStyle w:val="NumericTableBodyText"/>
              <w:jc w:val="center"/>
            </w:pPr>
            <w:r>
              <w:t>0.00</w:t>
            </w:r>
          </w:p>
        </w:tc>
        <w:tc>
          <w:tcPr>
            <w:tcW w:w="400" w:type="pct"/>
            <w:noWrap/>
            <w:hideMark/>
          </w:tcPr>
          <w:p w14:paraId="39A83322"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04BE7779" w14:textId="77777777" w:rsidR="00C84B86" w:rsidRPr="0034686F" w:rsidRDefault="00C84B86" w:rsidP="006824CC">
            <w:pPr>
              <w:pStyle w:val="NumericTableBodyText"/>
              <w:jc w:val="center"/>
              <w:rPr>
                <w:b/>
                <w:bCs/>
              </w:rPr>
            </w:pPr>
            <w:r w:rsidRPr="0034686F">
              <w:rPr>
                <w:b/>
                <w:bCs/>
              </w:rPr>
              <w:t>4.22</w:t>
            </w:r>
          </w:p>
        </w:tc>
        <w:tc>
          <w:tcPr>
            <w:tcW w:w="515" w:type="pct"/>
            <w:noWrap/>
            <w:hideMark/>
          </w:tcPr>
          <w:p w14:paraId="19FA1874" w14:textId="77777777" w:rsidR="00C84B86" w:rsidRDefault="00C84B86" w:rsidP="006824CC">
            <w:pPr>
              <w:pStyle w:val="NumericTableBodyText"/>
              <w:jc w:val="center"/>
            </w:pPr>
            <w:r>
              <w:t>0.00</w:t>
            </w:r>
          </w:p>
        </w:tc>
        <w:tc>
          <w:tcPr>
            <w:tcW w:w="515" w:type="pct"/>
            <w:noWrap/>
            <w:hideMark/>
          </w:tcPr>
          <w:p w14:paraId="2A88D629" w14:textId="77777777" w:rsidR="00C84B86" w:rsidRDefault="00C84B86" w:rsidP="006824CC">
            <w:pPr>
              <w:pStyle w:val="NumericTableBodyText"/>
              <w:jc w:val="center"/>
            </w:pPr>
            <w:r>
              <w:t>0.00</w:t>
            </w:r>
          </w:p>
        </w:tc>
        <w:tc>
          <w:tcPr>
            <w:tcW w:w="515" w:type="pct"/>
            <w:noWrap/>
            <w:hideMark/>
          </w:tcPr>
          <w:p w14:paraId="5E8CA953" w14:textId="77777777" w:rsidR="00C84B86" w:rsidRDefault="00C84B86" w:rsidP="006824CC">
            <w:pPr>
              <w:pStyle w:val="NumericTableBodyText"/>
              <w:jc w:val="center"/>
            </w:pPr>
            <w:r>
              <w:t>0.00</w:t>
            </w:r>
          </w:p>
        </w:tc>
        <w:tc>
          <w:tcPr>
            <w:tcW w:w="515" w:type="pct"/>
            <w:noWrap/>
            <w:hideMark/>
          </w:tcPr>
          <w:p w14:paraId="5548CB77" w14:textId="77777777" w:rsidR="00C84B86" w:rsidRDefault="00C84B86" w:rsidP="006824CC">
            <w:pPr>
              <w:pStyle w:val="NumericTableBodyText"/>
              <w:jc w:val="center"/>
            </w:pPr>
            <w:r>
              <w:t>0.00</w:t>
            </w:r>
          </w:p>
        </w:tc>
        <w:tc>
          <w:tcPr>
            <w:tcW w:w="516" w:type="pct"/>
            <w:noWrap/>
            <w:hideMark/>
          </w:tcPr>
          <w:p w14:paraId="64B266CD" w14:textId="77777777" w:rsidR="00C84B86" w:rsidRDefault="00C84B86" w:rsidP="006824CC">
            <w:pPr>
              <w:pStyle w:val="NumericTableBodyText"/>
              <w:jc w:val="center"/>
              <w:rPr>
                <w:color w:val="FF0000"/>
              </w:rPr>
            </w:pPr>
            <w:r>
              <w:t>0.00</w:t>
            </w:r>
          </w:p>
        </w:tc>
      </w:tr>
      <w:tr w:rsidR="00C84B86" w14:paraId="291EE22E" w14:textId="77777777" w:rsidTr="006824CC">
        <w:trPr>
          <w:trHeight w:val="290"/>
        </w:trPr>
        <w:tc>
          <w:tcPr>
            <w:tcW w:w="1119" w:type="pct"/>
            <w:tcBorders>
              <w:bottom w:val="single" w:sz="4" w:space="0" w:color="auto"/>
            </w:tcBorders>
            <w:hideMark/>
          </w:tcPr>
          <w:p w14:paraId="51F0239D" w14:textId="77777777" w:rsidR="00C84B86" w:rsidRDefault="00C84B86" w:rsidP="00C84B86">
            <w:pPr>
              <w:pStyle w:val="NumericTableBodyText"/>
            </w:pPr>
            <w:r>
              <w:t xml:space="preserve">   Moderate Intertidal Rocky Reef</w:t>
            </w:r>
          </w:p>
        </w:tc>
        <w:tc>
          <w:tcPr>
            <w:tcW w:w="389" w:type="pct"/>
            <w:tcBorders>
              <w:bottom w:val="single" w:sz="4" w:space="0" w:color="auto"/>
            </w:tcBorders>
            <w:noWrap/>
            <w:hideMark/>
          </w:tcPr>
          <w:p w14:paraId="04930E4A" w14:textId="77777777" w:rsidR="00C84B86" w:rsidRDefault="00C84B86" w:rsidP="006824CC">
            <w:pPr>
              <w:pStyle w:val="NumericTableBodyText"/>
              <w:jc w:val="center"/>
            </w:pPr>
            <w:r>
              <w:t>0.00</w:t>
            </w:r>
          </w:p>
        </w:tc>
        <w:tc>
          <w:tcPr>
            <w:tcW w:w="400" w:type="pct"/>
            <w:tcBorders>
              <w:bottom w:val="single" w:sz="4" w:space="0" w:color="auto"/>
            </w:tcBorders>
            <w:noWrap/>
            <w:hideMark/>
          </w:tcPr>
          <w:p w14:paraId="1897CE9A"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12DDB9BF"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5F2B9905"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269A3D58"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06301B5C"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7E964959" w14:textId="77777777" w:rsidR="00C84B86" w:rsidRDefault="00C84B86" w:rsidP="006824CC">
            <w:pPr>
              <w:pStyle w:val="NumericTableBodyText"/>
              <w:jc w:val="center"/>
            </w:pPr>
            <w:r>
              <w:t>0.00</w:t>
            </w:r>
          </w:p>
        </w:tc>
        <w:tc>
          <w:tcPr>
            <w:tcW w:w="516" w:type="pct"/>
            <w:tcBorders>
              <w:bottom w:val="single" w:sz="4" w:space="0" w:color="auto"/>
            </w:tcBorders>
            <w:noWrap/>
            <w:hideMark/>
          </w:tcPr>
          <w:p w14:paraId="6688CC9F" w14:textId="77777777" w:rsidR="00C84B86" w:rsidRDefault="00C84B86" w:rsidP="006824CC">
            <w:pPr>
              <w:pStyle w:val="NumericTableBodyText"/>
              <w:jc w:val="center"/>
              <w:rPr>
                <w:color w:val="FF0000"/>
              </w:rPr>
            </w:pPr>
            <w:r>
              <w:t>0.00</w:t>
            </w:r>
          </w:p>
        </w:tc>
      </w:tr>
      <w:tr w:rsidR="00C84B86" w14:paraId="7A278337" w14:textId="77777777" w:rsidTr="006824CC">
        <w:trPr>
          <w:trHeight w:val="290"/>
        </w:trPr>
        <w:tc>
          <w:tcPr>
            <w:tcW w:w="1119" w:type="pct"/>
            <w:tcBorders>
              <w:top w:val="single" w:sz="4" w:space="0" w:color="auto"/>
            </w:tcBorders>
            <w:hideMark/>
          </w:tcPr>
          <w:p w14:paraId="20D7C033" w14:textId="77777777" w:rsidR="00C84B86" w:rsidRDefault="00C84B86" w:rsidP="00C84B86">
            <w:pPr>
              <w:pStyle w:val="NumericTableBodyText"/>
            </w:pPr>
            <w:r>
              <w:lastRenderedPageBreak/>
              <w:t xml:space="preserve">   Moderate Mid slope Mud</w:t>
            </w:r>
          </w:p>
        </w:tc>
        <w:tc>
          <w:tcPr>
            <w:tcW w:w="389" w:type="pct"/>
            <w:tcBorders>
              <w:top w:val="single" w:sz="4" w:space="0" w:color="auto"/>
            </w:tcBorders>
            <w:noWrap/>
            <w:hideMark/>
          </w:tcPr>
          <w:p w14:paraId="0FF534EE" w14:textId="77777777" w:rsidR="00C84B86" w:rsidRDefault="00C84B86" w:rsidP="006824CC">
            <w:pPr>
              <w:pStyle w:val="NumericTableBodyText"/>
              <w:jc w:val="center"/>
            </w:pPr>
            <w:r>
              <w:t>0.00</w:t>
            </w:r>
          </w:p>
        </w:tc>
        <w:tc>
          <w:tcPr>
            <w:tcW w:w="400" w:type="pct"/>
            <w:tcBorders>
              <w:top w:val="single" w:sz="4" w:space="0" w:color="auto"/>
            </w:tcBorders>
            <w:noWrap/>
            <w:hideMark/>
          </w:tcPr>
          <w:p w14:paraId="4CFC3E1D" w14:textId="77777777" w:rsidR="00C84B86" w:rsidRDefault="00C84B86" w:rsidP="006824CC">
            <w:pPr>
              <w:pStyle w:val="NumericTableBodyText"/>
              <w:jc w:val="center"/>
            </w:pPr>
            <w:r>
              <w:t>0.00</w:t>
            </w:r>
          </w:p>
        </w:tc>
        <w:tc>
          <w:tcPr>
            <w:tcW w:w="515" w:type="pct"/>
            <w:tcBorders>
              <w:top w:val="single" w:sz="4" w:space="0" w:color="auto"/>
            </w:tcBorders>
            <w:noWrap/>
            <w:hideMark/>
          </w:tcPr>
          <w:p w14:paraId="03E7CC75" w14:textId="77777777" w:rsidR="00C84B86" w:rsidRDefault="00C84B86" w:rsidP="006824CC">
            <w:pPr>
              <w:pStyle w:val="NumericTableBodyText"/>
              <w:jc w:val="center"/>
            </w:pPr>
            <w:r>
              <w:t>0.00</w:t>
            </w:r>
          </w:p>
        </w:tc>
        <w:tc>
          <w:tcPr>
            <w:tcW w:w="515" w:type="pct"/>
            <w:tcBorders>
              <w:top w:val="single" w:sz="4" w:space="0" w:color="auto"/>
            </w:tcBorders>
            <w:noWrap/>
            <w:hideMark/>
          </w:tcPr>
          <w:p w14:paraId="6E9B69E3" w14:textId="77777777" w:rsidR="00C84B86" w:rsidRDefault="00C84B86" w:rsidP="006824CC">
            <w:pPr>
              <w:pStyle w:val="NumericTableBodyText"/>
              <w:jc w:val="center"/>
            </w:pPr>
            <w:r>
              <w:t>0.00</w:t>
            </w:r>
          </w:p>
        </w:tc>
        <w:tc>
          <w:tcPr>
            <w:tcW w:w="515" w:type="pct"/>
            <w:tcBorders>
              <w:top w:val="single" w:sz="4" w:space="0" w:color="auto"/>
            </w:tcBorders>
            <w:noWrap/>
            <w:hideMark/>
          </w:tcPr>
          <w:p w14:paraId="5B3A0AF2" w14:textId="77777777" w:rsidR="00C84B86" w:rsidRDefault="00C84B86" w:rsidP="006824CC">
            <w:pPr>
              <w:pStyle w:val="NumericTableBodyText"/>
              <w:jc w:val="center"/>
            </w:pPr>
            <w:r>
              <w:t>0.00</w:t>
            </w:r>
          </w:p>
        </w:tc>
        <w:tc>
          <w:tcPr>
            <w:tcW w:w="515" w:type="pct"/>
            <w:tcBorders>
              <w:top w:val="single" w:sz="4" w:space="0" w:color="auto"/>
            </w:tcBorders>
            <w:noWrap/>
            <w:hideMark/>
          </w:tcPr>
          <w:p w14:paraId="5CC2CBE4" w14:textId="77777777" w:rsidR="00C84B86" w:rsidRDefault="00C84B86" w:rsidP="006824CC">
            <w:pPr>
              <w:pStyle w:val="NumericTableBodyText"/>
              <w:jc w:val="center"/>
            </w:pPr>
            <w:r>
              <w:t>0.00</w:t>
            </w:r>
          </w:p>
        </w:tc>
        <w:tc>
          <w:tcPr>
            <w:tcW w:w="515" w:type="pct"/>
            <w:tcBorders>
              <w:top w:val="single" w:sz="4" w:space="0" w:color="auto"/>
            </w:tcBorders>
            <w:noWrap/>
            <w:hideMark/>
          </w:tcPr>
          <w:p w14:paraId="3814CBD6" w14:textId="77777777" w:rsidR="00C84B86" w:rsidRDefault="00C84B86" w:rsidP="006824CC">
            <w:pPr>
              <w:pStyle w:val="NumericTableBodyText"/>
              <w:jc w:val="center"/>
            </w:pPr>
            <w:r>
              <w:t>0.00</w:t>
            </w:r>
          </w:p>
        </w:tc>
        <w:tc>
          <w:tcPr>
            <w:tcW w:w="516" w:type="pct"/>
            <w:tcBorders>
              <w:top w:val="single" w:sz="4" w:space="0" w:color="auto"/>
            </w:tcBorders>
            <w:noWrap/>
            <w:hideMark/>
          </w:tcPr>
          <w:p w14:paraId="10DC9AB3" w14:textId="77777777" w:rsidR="00C84B86" w:rsidRDefault="00C84B86" w:rsidP="006824CC">
            <w:pPr>
              <w:pStyle w:val="NumericTableBodyText"/>
              <w:jc w:val="center"/>
              <w:rPr>
                <w:color w:val="FF0000"/>
              </w:rPr>
            </w:pPr>
            <w:r>
              <w:t>0.00</w:t>
            </w:r>
          </w:p>
        </w:tc>
      </w:tr>
      <w:tr w:rsidR="00C84B86" w14:paraId="2FD9C86D" w14:textId="77777777" w:rsidTr="00F16844">
        <w:trPr>
          <w:trHeight w:val="290"/>
        </w:trPr>
        <w:tc>
          <w:tcPr>
            <w:tcW w:w="1119" w:type="pct"/>
            <w:hideMark/>
          </w:tcPr>
          <w:p w14:paraId="58E1CC0A" w14:textId="77777777" w:rsidR="00C84B86" w:rsidRDefault="00C84B86" w:rsidP="00C84B86">
            <w:pPr>
              <w:pStyle w:val="NumericTableBodyText"/>
            </w:pPr>
            <w:r>
              <w:t xml:space="preserve">   Moderate Shallow Gravel</w:t>
            </w:r>
          </w:p>
        </w:tc>
        <w:tc>
          <w:tcPr>
            <w:tcW w:w="389" w:type="pct"/>
            <w:noWrap/>
            <w:hideMark/>
          </w:tcPr>
          <w:p w14:paraId="695D8D99" w14:textId="77777777" w:rsidR="00C84B86" w:rsidRDefault="00C84B86" w:rsidP="006824CC">
            <w:pPr>
              <w:pStyle w:val="NumericTableBodyText"/>
              <w:jc w:val="center"/>
            </w:pPr>
            <w:r>
              <w:t>0.00</w:t>
            </w:r>
          </w:p>
        </w:tc>
        <w:tc>
          <w:tcPr>
            <w:tcW w:w="400" w:type="pct"/>
            <w:noWrap/>
            <w:hideMark/>
          </w:tcPr>
          <w:p w14:paraId="450E0AFC" w14:textId="77777777" w:rsidR="00C84B86" w:rsidRDefault="00C84B86" w:rsidP="006824CC">
            <w:pPr>
              <w:pStyle w:val="NumericTableBodyText"/>
              <w:jc w:val="center"/>
            </w:pPr>
            <w:r>
              <w:t>0.00</w:t>
            </w:r>
          </w:p>
        </w:tc>
        <w:tc>
          <w:tcPr>
            <w:tcW w:w="515" w:type="pct"/>
            <w:noWrap/>
            <w:hideMark/>
          </w:tcPr>
          <w:p w14:paraId="46C84EAC" w14:textId="77777777" w:rsidR="00C84B86" w:rsidRDefault="00C84B86" w:rsidP="006824CC">
            <w:pPr>
              <w:pStyle w:val="NumericTableBodyText"/>
              <w:jc w:val="center"/>
            </w:pPr>
            <w:r>
              <w:t>0.00</w:t>
            </w:r>
          </w:p>
        </w:tc>
        <w:tc>
          <w:tcPr>
            <w:tcW w:w="515" w:type="pct"/>
            <w:noWrap/>
            <w:hideMark/>
          </w:tcPr>
          <w:p w14:paraId="0D7EF042" w14:textId="77777777" w:rsidR="00C84B86" w:rsidRDefault="00C84B86" w:rsidP="006824CC">
            <w:pPr>
              <w:pStyle w:val="NumericTableBodyText"/>
              <w:jc w:val="center"/>
            </w:pPr>
            <w:r>
              <w:t>0.00</w:t>
            </w:r>
          </w:p>
        </w:tc>
        <w:tc>
          <w:tcPr>
            <w:tcW w:w="515" w:type="pct"/>
            <w:noWrap/>
            <w:hideMark/>
          </w:tcPr>
          <w:p w14:paraId="59D3CA4C" w14:textId="77777777" w:rsidR="00C84B86" w:rsidRDefault="00C84B86" w:rsidP="006824CC">
            <w:pPr>
              <w:pStyle w:val="NumericTableBodyText"/>
              <w:jc w:val="center"/>
            </w:pPr>
            <w:r>
              <w:t>0.00</w:t>
            </w:r>
          </w:p>
        </w:tc>
        <w:tc>
          <w:tcPr>
            <w:tcW w:w="515" w:type="pct"/>
            <w:noWrap/>
            <w:hideMark/>
          </w:tcPr>
          <w:p w14:paraId="2D04B9E6" w14:textId="77777777" w:rsidR="00C84B86" w:rsidRDefault="00C84B86" w:rsidP="006824CC">
            <w:pPr>
              <w:pStyle w:val="NumericTableBodyText"/>
              <w:jc w:val="center"/>
            </w:pPr>
            <w:r>
              <w:t>0.00</w:t>
            </w:r>
          </w:p>
        </w:tc>
        <w:tc>
          <w:tcPr>
            <w:tcW w:w="515" w:type="pct"/>
            <w:noWrap/>
            <w:hideMark/>
          </w:tcPr>
          <w:p w14:paraId="295C82CD" w14:textId="77777777" w:rsidR="00C84B86" w:rsidRDefault="00C84B86" w:rsidP="006824CC">
            <w:pPr>
              <w:pStyle w:val="NumericTableBodyText"/>
              <w:jc w:val="center"/>
            </w:pPr>
            <w:r>
              <w:t>0.00</w:t>
            </w:r>
          </w:p>
        </w:tc>
        <w:tc>
          <w:tcPr>
            <w:tcW w:w="516" w:type="pct"/>
            <w:noWrap/>
            <w:hideMark/>
          </w:tcPr>
          <w:p w14:paraId="5D12A892" w14:textId="77777777" w:rsidR="00C84B86" w:rsidRDefault="00C84B86" w:rsidP="006824CC">
            <w:pPr>
              <w:pStyle w:val="NumericTableBodyText"/>
              <w:jc w:val="center"/>
              <w:rPr>
                <w:color w:val="FF0000"/>
              </w:rPr>
            </w:pPr>
            <w:r>
              <w:t>0.00</w:t>
            </w:r>
          </w:p>
        </w:tc>
      </w:tr>
      <w:tr w:rsidR="00C84B86" w14:paraId="125F8694" w14:textId="77777777" w:rsidTr="00F16844">
        <w:trPr>
          <w:trHeight w:val="290"/>
        </w:trPr>
        <w:tc>
          <w:tcPr>
            <w:tcW w:w="1119" w:type="pct"/>
            <w:hideMark/>
          </w:tcPr>
          <w:p w14:paraId="50EAB9D7" w14:textId="77777777" w:rsidR="00C84B86" w:rsidRDefault="00C84B86" w:rsidP="00C84B86">
            <w:pPr>
              <w:pStyle w:val="NumericTableBodyText"/>
            </w:pPr>
            <w:r>
              <w:t xml:space="preserve">   Moderate Shallow Mud</w:t>
            </w:r>
          </w:p>
        </w:tc>
        <w:tc>
          <w:tcPr>
            <w:tcW w:w="389" w:type="pct"/>
            <w:noWrap/>
            <w:hideMark/>
          </w:tcPr>
          <w:p w14:paraId="57E84871" w14:textId="77777777" w:rsidR="00C84B86" w:rsidRDefault="00C84B86" w:rsidP="006824CC">
            <w:pPr>
              <w:pStyle w:val="NumericTableBodyText"/>
              <w:jc w:val="center"/>
            </w:pPr>
            <w:r>
              <w:t>0.00</w:t>
            </w:r>
          </w:p>
        </w:tc>
        <w:tc>
          <w:tcPr>
            <w:tcW w:w="400" w:type="pct"/>
            <w:noWrap/>
            <w:hideMark/>
          </w:tcPr>
          <w:p w14:paraId="05300101" w14:textId="77777777" w:rsidR="00C84B86" w:rsidRDefault="00C84B86" w:rsidP="006824CC">
            <w:pPr>
              <w:pStyle w:val="NumericTableBodyText"/>
              <w:jc w:val="center"/>
            </w:pPr>
            <w:r>
              <w:t>0.00</w:t>
            </w:r>
          </w:p>
        </w:tc>
        <w:tc>
          <w:tcPr>
            <w:tcW w:w="515" w:type="pct"/>
            <w:noWrap/>
            <w:hideMark/>
          </w:tcPr>
          <w:p w14:paraId="1DA330B3" w14:textId="77777777" w:rsidR="00C84B86" w:rsidRDefault="00C84B86" w:rsidP="006824CC">
            <w:pPr>
              <w:pStyle w:val="NumericTableBodyText"/>
              <w:jc w:val="center"/>
            </w:pPr>
            <w:r>
              <w:t>0.00</w:t>
            </w:r>
          </w:p>
        </w:tc>
        <w:tc>
          <w:tcPr>
            <w:tcW w:w="515" w:type="pct"/>
            <w:noWrap/>
            <w:hideMark/>
          </w:tcPr>
          <w:p w14:paraId="188FF262" w14:textId="77777777" w:rsidR="00C84B86" w:rsidRDefault="00C84B86" w:rsidP="006824CC">
            <w:pPr>
              <w:pStyle w:val="NumericTableBodyText"/>
              <w:jc w:val="center"/>
            </w:pPr>
            <w:r>
              <w:t>0.00</w:t>
            </w:r>
          </w:p>
        </w:tc>
        <w:tc>
          <w:tcPr>
            <w:tcW w:w="515" w:type="pct"/>
            <w:noWrap/>
            <w:hideMark/>
          </w:tcPr>
          <w:p w14:paraId="65526BA5" w14:textId="77777777" w:rsidR="00C84B86" w:rsidRDefault="00C84B86" w:rsidP="006824CC">
            <w:pPr>
              <w:pStyle w:val="NumericTableBodyText"/>
              <w:jc w:val="center"/>
            </w:pPr>
            <w:r>
              <w:t>0.00</w:t>
            </w:r>
          </w:p>
        </w:tc>
        <w:tc>
          <w:tcPr>
            <w:tcW w:w="515" w:type="pct"/>
            <w:noWrap/>
            <w:hideMark/>
          </w:tcPr>
          <w:p w14:paraId="25F8952D" w14:textId="77777777" w:rsidR="00C84B86" w:rsidRDefault="00C84B86" w:rsidP="006824CC">
            <w:pPr>
              <w:pStyle w:val="NumericTableBodyText"/>
              <w:jc w:val="center"/>
            </w:pPr>
            <w:r>
              <w:t>0.00</w:t>
            </w:r>
          </w:p>
        </w:tc>
        <w:tc>
          <w:tcPr>
            <w:tcW w:w="515" w:type="pct"/>
            <w:noWrap/>
            <w:hideMark/>
          </w:tcPr>
          <w:p w14:paraId="4C7F98F8" w14:textId="77777777" w:rsidR="00C84B86" w:rsidRDefault="00C84B86" w:rsidP="006824CC">
            <w:pPr>
              <w:pStyle w:val="NumericTableBodyText"/>
              <w:jc w:val="center"/>
            </w:pPr>
            <w:r>
              <w:t>0.00</w:t>
            </w:r>
          </w:p>
        </w:tc>
        <w:tc>
          <w:tcPr>
            <w:tcW w:w="516" w:type="pct"/>
            <w:noWrap/>
            <w:hideMark/>
          </w:tcPr>
          <w:p w14:paraId="561C2FB8" w14:textId="77777777" w:rsidR="00C84B86" w:rsidRDefault="00C84B86" w:rsidP="006824CC">
            <w:pPr>
              <w:pStyle w:val="NumericTableBodyText"/>
              <w:jc w:val="center"/>
              <w:rPr>
                <w:color w:val="FF0000"/>
              </w:rPr>
            </w:pPr>
            <w:r>
              <w:t>0.00</w:t>
            </w:r>
          </w:p>
        </w:tc>
      </w:tr>
      <w:tr w:rsidR="00C84B86" w14:paraId="566D701A" w14:textId="77777777" w:rsidTr="0034686F">
        <w:trPr>
          <w:trHeight w:val="290"/>
        </w:trPr>
        <w:tc>
          <w:tcPr>
            <w:tcW w:w="1119" w:type="pct"/>
            <w:hideMark/>
          </w:tcPr>
          <w:p w14:paraId="75BAA258" w14:textId="77777777" w:rsidR="00C84B86" w:rsidRDefault="00C84B86" w:rsidP="00C84B86">
            <w:pPr>
              <w:pStyle w:val="NumericTableBodyText"/>
            </w:pPr>
            <w:r>
              <w:t xml:space="preserve">   Moderate Shallow Rocky Reef</w:t>
            </w:r>
          </w:p>
        </w:tc>
        <w:tc>
          <w:tcPr>
            <w:tcW w:w="389" w:type="pct"/>
            <w:noWrap/>
            <w:hideMark/>
          </w:tcPr>
          <w:p w14:paraId="13F30E38" w14:textId="77777777" w:rsidR="00C84B86" w:rsidRDefault="00C84B86" w:rsidP="006824CC">
            <w:pPr>
              <w:pStyle w:val="NumericTableBodyText"/>
              <w:jc w:val="center"/>
            </w:pPr>
            <w:r>
              <w:t>0.00</w:t>
            </w:r>
          </w:p>
        </w:tc>
        <w:tc>
          <w:tcPr>
            <w:tcW w:w="400" w:type="pct"/>
            <w:noWrap/>
            <w:hideMark/>
          </w:tcPr>
          <w:p w14:paraId="6E7544BF"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23DB3B64" w14:textId="77777777" w:rsidR="00C84B86" w:rsidRPr="0034686F" w:rsidRDefault="00C84B86" w:rsidP="006824CC">
            <w:pPr>
              <w:pStyle w:val="NumericTableBodyText"/>
              <w:jc w:val="center"/>
              <w:rPr>
                <w:b/>
                <w:bCs/>
              </w:rPr>
            </w:pPr>
            <w:r w:rsidRPr="0034686F">
              <w:rPr>
                <w:b/>
                <w:bCs/>
              </w:rPr>
              <w:t>3.79</w:t>
            </w:r>
          </w:p>
        </w:tc>
        <w:tc>
          <w:tcPr>
            <w:tcW w:w="515" w:type="pct"/>
            <w:shd w:val="clear" w:color="auto" w:fill="D9D9D9" w:themeFill="background1" w:themeFillShade="D9"/>
            <w:noWrap/>
            <w:hideMark/>
          </w:tcPr>
          <w:p w14:paraId="2C82234D" w14:textId="77777777" w:rsidR="00C84B86" w:rsidRPr="0034686F" w:rsidRDefault="00C84B86" w:rsidP="006824CC">
            <w:pPr>
              <w:pStyle w:val="NumericTableBodyText"/>
              <w:jc w:val="center"/>
              <w:rPr>
                <w:b/>
                <w:bCs/>
              </w:rPr>
            </w:pPr>
            <w:r w:rsidRPr="0034686F">
              <w:rPr>
                <w:b/>
                <w:bCs/>
              </w:rPr>
              <w:t>0.32</w:t>
            </w:r>
          </w:p>
        </w:tc>
        <w:tc>
          <w:tcPr>
            <w:tcW w:w="515" w:type="pct"/>
            <w:noWrap/>
            <w:hideMark/>
          </w:tcPr>
          <w:p w14:paraId="17910EC0" w14:textId="77777777" w:rsidR="00C84B86" w:rsidRDefault="00C84B86" w:rsidP="006824CC">
            <w:pPr>
              <w:pStyle w:val="NumericTableBodyText"/>
              <w:jc w:val="center"/>
            </w:pPr>
            <w:r>
              <w:t>0.00</w:t>
            </w:r>
          </w:p>
        </w:tc>
        <w:tc>
          <w:tcPr>
            <w:tcW w:w="515" w:type="pct"/>
            <w:noWrap/>
            <w:hideMark/>
          </w:tcPr>
          <w:p w14:paraId="32EFA40F" w14:textId="77777777" w:rsidR="00C84B86" w:rsidRDefault="00C84B86" w:rsidP="006824CC">
            <w:pPr>
              <w:pStyle w:val="NumericTableBodyText"/>
              <w:jc w:val="center"/>
            </w:pPr>
            <w:r>
              <w:t>0.00</w:t>
            </w:r>
          </w:p>
        </w:tc>
        <w:tc>
          <w:tcPr>
            <w:tcW w:w="515" w:type="pct"/>
            <w:noWrap/>
            <w:hideMark/>
          </w:tcPr>
          <w:p w14:paraId="2E7591CA" w14:textId="77777777" w:rsidR="00C84B86" w:rsidRDefault="00C84B86" w:rsidP="006824CC">
            <w:pPr>
              <w:pStyle w:val="NumericTableBodyText"/>
              <w:jc w:val="center"/>
            </w:pPr>
            <w:r>
              <w:t>0.00</w:t>
            </w:r>
          </w:p>
        </w:tc>
        <w:tc>
          <w:tcPr>
            <w:tcW w:w="516" w:type="pct"/>
            <w:noWrap/>
            <w:hideMark/>
          </w:tcPr>
          <w:p w14:paraId="6F66D104" w14:textId="77777777" w:rsidR="00C84B86" w:rsidRDefault="00C84B86" w:rsidP="006824CC">
            <w:pPr>
              <w:pStyle w:val="NumericTableBodyText"/>
              <w:jc w:val="center"/>
              <w:rPr>
                <w:color w:val="FF0000"/>
              </w:rPr>
            </w:pPr>
            <w:r>
              <w:t>0.00</w:t>
            </w:r>
          </w:p>
        </w:tc>
      </w:tr>
      <w:tr w:rsidR="00C84B86" w14:paraId="09119041" w14:textId="77777777" w:rsidTr="0034686F">
        <w:trPr>
          <w:trHeight w:val="290"/>
        </w:trPr>
        <w:tc>
          <w:tcPr>
            <w:tcW w:w="1119" w:type="pct"/>
            <w:hideMark/>
          </w:tcPr>
          <w:p w14:paraId="3F7273C8" w14:textId="77777777" w:rsidR="00C84B86" w:rsidRDefault="00C84B86" w:rsidP="00C84B86">
            <w:pPr>
              <w:pStyle w:val="NumericTableBodyText"/>
            </w:pPr>
            <w:r>
              <w:t xml:space="preserve">   Moderate Shallow Sand</w:t>
            </w:r>
          </w:p>
        </w:tc>
        <w:tc>
          <w:tcPr>
            <w:tcW w:w="389" w:type="pct"/>
            <w:noWrap/>
            <w:hideMark/>
          </w:tcPr>
          <w:p w14:paraId="24D08D6F" w14:textId="77777777" w:rsidR="00C84B86" w:rsidRDefault="00C84B86" w:rsidP="006824CC">
            <w:pPr>
              <w:pStyle w:val="NumericTableBodyText"/>
              <w:jc w:val="center"/>
            </w:pPr>
            <w:r>
              <w:t>0.00</w:t>
            </w:r>
          </w:p>
        </w:tc>
        <w:tc>
          <w:tcPr>
            <w:tcW w:w="400" w:type="pct"/>
            <w:noWrap/>
            <w:hideMark/>
          </w:tcPr>
          <w:p w14:paraId="6FCEA3A1"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65683C31" w14:textId="77777777" w:rsidR="00C84B86" w:rsidRPr="0034686F" w:rsidRDefault="00C84B86" w:rsidP="006824CC">
            <w:pPr>
              <w:pStyle w:val="NumericTableBodyText"/>
              <w:jc w:val="center"/>
              <w:rPr>
                <w:b/>
                <w:bCs/>
              </w:rPr>
            </w:pPr>
            <w:r w:rsidRPr="0034686F">
              <w:rPr>
                <w:b/>
                <w:bCs/>
              </w:rPr>
              <w:t>1.42</w:t>
            </w:r>
          </w:p>
        </w:tc>
        <w:tc>
          <w:tcPr>
            <w:tcW w:w="515" w:type="pct"/>
            <w:shd w:val="clear" w:color="auto" w:fill="D9D9D9" w:themeFill="background1" w:themeFillShade="D9"/>
            <w:noWrap/>
            <w:hideMark/>
          </w:tcPr>
          <w:p w14:paraId="6ADA026F" w14:textId="77777777" w:rsidR="00C84B86" w:rsidRPr="0034686F" w:rsidRDefault="00C84B86" w:rsidP="006824CC">
            <w:pPr>
              <w:pStyle w:val="NumericTableBodyText"/>
              <w:jc w:val="center"/>
              <w:rPr>
                <w:b/>
                <w:bCs/>
              </w:rPr>
            </w:pPr>
            <w:r w:rsidRPr="0034686F">
              <w:rPr>
                <w:b/>
                <w:bCs/>
              </w:rPr>
              <w:t>0.85</w:t>
            </w:r>
          </w:p>
        </w:tc>
        <w:tc>
          <w:tcPr>
            <w:tcW w:w="515" w:type="pct"/>
            <w:noWrap/>
            <w:hideMark/>
          </w:tcPr>
          <w:p w14:paraId="489C45F9" w14:textId="77777777" w:rsidR="00C84B86" w:rsidRDefault="00C84B86" w:rsidP="006824CC">
            <w:pPr>
              <w:pStyle w:val="NumericTableBodyText"/>
              <w:jc w:val="center"/>
            </w:pPr>
            <w:r>
              <w:t>0.00</w:t>
            </w:r>
          </w:p>
        </w:tc>
        <w:tc>
          <w:tcPr>
            <w:tcW w:w="515" w:type="pct"/>
            <w:noWrap/>
            <w:hideMark/>
          </w:tcPr>
          <w:p w14:paraId="2E353FCB" w14:textId="77777777" w:rsidR="00C84B86" w:rsidRDefault="00C84B86" w:rsidP="006824CC">
            <w:pPr>
              <w:pStyle w:val="NumericTableBodyText"/>
              <w:jc w:val="center"/>
            </w:pPr>
            <w:r>
              <w:t>0.00</w:t>
            </w:r>
          </w:p>
        </w:tc>
        <w:tc>
          <w:tcPr>
            <w:tcW w:w="515" w:type="pct"/>
            <w:noWrap/>
            <w:hideMark/>
          </w:tcPr>
          <w:p w14:paraId="4BDD1C85" w14:textId="77777777" w:rsidR="00C84B86" w:rsidRDefault="00C84B86" w:rsidP="006824CC">
            <w:pPr>
              <w:pStyle w:val="NumericTableBodyText"/>
              <w:jc w:val="center"/>
            </w:pPr>
            <w:r>
              <w:t>0.00</w:t>
            </w:r>
          </w:p>
        </w:tc>
        <w:tc>
          <w:tcPr>
            <w:tcW w:w="516" w:type="pct"/>
            <w:noWrap/>
            <w:hideMark/>
          </w:tcPr>
          <w:p w14:paraId="7C9C08FB" w14:textId="77777777" w:rsidR="00C84B86" w:rsidRDefault="00C84B86" w:rsidP="006824CC">
            <w:pPr>
              <w:pStyle w:val="NumericTableBodyText"/>
              <w:jc w:val="center"/>
              <w:rPr>
                <w:color w:val="FF0000"/>
              </w:rPr>
            </w:pPr>
            <w:r>
              <w:t>0.00</w:t>
            </w:r>
          </w:p>
        </w:tc>
      </w:tr>
      <w:tr w:rsidR="00C84B86" w14:paraId="7B043B94" w14:textId="77777777" w:rsidTr="00F16844">
        <w:trPr>
          <w:trHeight w:val="290"/>
        </w:trPr>
        <w:tc>
          <w:tcPr>
            <w:tcW w:w="1119" w:type="pct"/>
            <w:hideMark/>
          </w:tcPr>
          <w:p w14:paraId="01D7C5E3" w14:textId="77777777" w:rsidR="00C84B86" w:rsidRDefault="00C84B86" w:rsidP="00C84B86">
            <w:pPr>
              <w:pStyle w:val="NumericTableBodyText"/>
            </w:pPr>
            <w:r>
              <w:t xml:space="preserve">   Moderate Upper Slope Mud</w:t>
            </w:r>
          </w:p>
        </w:tc>
        <w:tc>
          <w:tcPr>
            <w:tcW w:w="389" w:type="pct"/>
            <w:noWrap/>
            <w:hideMark/>
          </w:tcPr>
          <w:p w14:paraId="4DCF58C0" w14:textId="77777777" w:rsidR="00C84B86" w:rsidRDefault="00C84B86" w:rsidP="006824CC">
            <w:pPr>
              <w:pStyle w:val="NumericTableBodyText"/>
              <w:jc w:val="center"/>
            </w:pPr>
            <w:r>
              <w:t>0.00</w:t>
            </w:r>
          </w:p>
        </w:tc>
        <w:tc>
          <w:tcPr>
            <w:tcW w:w="400" w:type="pct"/>
            <w:noWrap/>
            <w:hideMark/>
          </w:tcPr>
          <w:p w14:paraId="268C9BF0" w14:textId="77777777" w:rsidR="00C84B86" w:rsidRDefault="00C84B86" w:rsidP="006824CC">
            <w:pPr>
              <w:pStyle w:val="NumericTableBodyText"/>
              <w:jc w:val="center"/>
            </w:pPr>
            <w:r>
              <w:t>0.00</w:t>
            </w:r>
          </w:p>
        </w:tc>
        <w:tc>
          <w:tcPr>
            <w:tcW w:w="515" w:type="pct"/>
            <w:noWrap/>
            <w:hideMark/>
          </w:tcPr>
          <w:p w14:paraId="7B471D07" w14:textId="77777777" w:rsidR="00C84B86" w:rsidRDefault="00C84B86" w:rsidP="006824CC">
            <w:pPr>
              <w:pStyle w:val="NumericTableBodyText"/>
              <w:jc w:val="center"/>
            </w:pPr>
            <w:r>
              <w:t>0.00</w:t>
            </w:r>
          </w:p>
        </w:tc>
        <w:tc>
          <w:tcPr>
            <w:tcW w:w="515" w:type="pct"/>
            <w:noWrap/>
            <w:hideMark/>
          </w:tcPr>
          <w:p w14:paraId="72318363" w14:textId="77777777" w:rsidR="00C84B86" w:rsidRDefault="00C84B86" w:rsidP="006824CC">
            <w:pPr>
              <w:pStyle w:val="NumericTableBodyText"/>
              <w:jc w:val="center"/>
            </w:pPr>
            <w:r>
              <w:t>0.00</w:t>
            </w:r>
          </w:p>
        </w:tc>
        <w:tc>
          <w:tcPr>
            <w:tcW w:w="515" w:type="pct"/>
            <w:noWrap/>
            <w:hideMark/>
          </w:tcPr>
          <w:p w14:paraId="708A51E4" w14:textId="77777777" w:rsidR="00C84B86" w:rsidRDefault="00C84B86" w:rsidP="006824CC">
            <w:pPr>
              <w:pStyle w:val="NumericTableBodyText"/>
              <w:jc w:val="center"/>
            </w:pPr>
            <w:r>
              <w:t>0.00</w:t>
            </w:r>
          </w:p>
        </w:tc>
        <w:tc>
          <w:tcPr>
            <w:tcW w:w="515" w:type="pct"/>
            <w:noWrap/>
            <w:hideMark/>
          </w:tcPr>
          <w:p w14:paraId="05748B72" w14:textId="77777777" w:rsidR="00C84B86" w:rsidRDefault="00C84B86" w:rsidP="006824CC">
            <w:pPr>
              <w:pStyle w:val="NumericTableBodyText"/>
              <w:jc w:val="center"/>
            </w:pPr>
            <w:r>
              <w:t>0.00</w:t>
            </w:r>
          </w:p>
        </w:tc>
        <w:tc>
          <w:tcPr>
            <w:tcW w:w="515" w:type="pct"/>
            <w:noWrap/>
            <w:hideMark/>
          </w:tcPr>
          <w:p w14:paraId="63165261" w14:textId="77777777" w:rsidR="00C84B86" w:rsidRDefault="00C84B86" w:rsidP="006824CC">
            <w:pPr>
              <w:pStyle w:val="NumericTableBodyText"/>
              <w:jc w:val="center"/>
            </w:pPr>
            <w:r>
              <w:t>0.00</w:t>
            </w:r>
          </w:p>
        </w:tc>
        <w:tc>
          <w:tcPr>
            <w:tcW w:w="516" w:type="pct"/>
            <w:noWrap/>
            <w:hideMark/>
          </w:tcPr>
          <w:p w14:paraId="6A633564" w14:textId="77777777" w:rsidR="00C84B86" w:rsidRDefault="00C84B86" w:rsidP="006824CC">
            <w:pPr>
              <w:pStyle w:val="NumericTableBodyText"/>
              <w:jc w:val="center"/>
              <w:rPr>
                <w:color w:val="FF0000"/>
              </w:rPr>
            </w:pPr>
            <w:r>
              <w:t>0.00</w:t>
            </w:r>
          </w:p>
        </w:tc>
      </w:tr>
      <w:tr w:rsidR="00C84B86" w14:paraId="63760289" w14:textId="77777777" w:rsidTr="00F16844">
        <w:trPr>
          <w:trHeight w:val="290"/>
        </w:trPr>
        <w:tc>
          <w:tcPr>
            <w:tcW w:w="1119" w:type="pct"/>
            <w:hideMark/>
          </w:tcPr>
          <w:p w14:paraId="6C6E9F70" w14:textId="77777777" w:rsidR="00C84B86" w:rsidRDefault="00C84B86" w:rsidP="00C84B86">
            <w:pPr>
              <w:pStyle w:val="NumericTableBodyText"/>
            </w:pPr>
            <w:r>
              <w:t xml:space="preserve">   Moderate Upper Slope Sand</w:t>
            </w:r>
          </w:p>
        </w:tc>
        <w:tc>
          <w:tcPr>
            <w:tcW w:w="389" w:type="pct"/>
            <w:noWrap/>
            <w:hideMark/>
          </w:tcPr>
          <w:p w14:paraId="6AE7837F" w14:textId="77777777" w:rsidR="00C84B86" w:rsidRDefault="00C84B86" w:rsidP="006824CC">
            <w:pPr>
              <w:pStyle w:val="NumericTableBodyText"/>
              <w:jc w:val="center"/>
            </w:pPr>
            <w:r>
              <w:t>0.00</w:t>
            </w:r>
          </w:p>
        </w:tc>
        <w:tc>
          <w:tcPr>
            <w:tcW w:w="400" w:type="pct"/>
            <w:noWrap/>
            <w:hideMark/>
          </w:tcPr>
          <w:p w14:paraId="4EAC8A0F" w14:textId="77777777" w:rsidR="00C84B86" w:rsidRDefault="00C84B86" w:rsidP="006824CC">
            <w:pPr>
              <w:pStyle w:val="NumericTableBodyText"/>
              <w:jc w:val="center"/>
            </w:pPr>
            <w:r>
              <w:t>0.00</w:t>
            </w:r>
          </w:p>
        </w:tc>
        <w:tc>
          <w:tcPr>
            <w:tcW w:w="515" w:type="pct"/>
            <w:noWrap/>
            <w:hideMark/>
          </w:tcPr>
          <w:p w14:paraId="4C394315" w14:textId="77777777" w:rsidR="00C84B86" w:rsidRDefault="00C84B86" w:rsidP="006824CC">
            <w:pPr>
              <w:pStyle w:val="NumericTableBodyText"/>
              <w:jc w:val="center"/>
            </w:pPr>
            <w:r>
              <w:t>0.00</w:t>
            </w:r>
          </w:p>
        </w:tc>
        <w:tc>
          <w:tcPr>
            <w:tcW w:w="515" w:type="pct"/>
            <w:noWrap/>
            <w:hideMark/>
          </w:tcPr>
          <w:p w14:paraId="4BCF4A1B" w14:textId="77777777" w:rsidR="00C84B86" w:rsidRDefault="00C84B86" w:rsidP="006824CC">
            <w:pPr>
              <w:pStyle w:val="NumericTableBodyText"/>
              <w:jc w:val="center"/>
            </w:pPr>
            <w:r>
              <w:t>0.00</w:t>
            </w:r>
          </w:p>
        </w:tc>
        <w:tc>
          <w:tcPr>
            <w:tcW w:w="515" w:type="pct"/>
            <w:noWrap/>
            <w:hideMark/>
          </w:tcPr>
          <w:p w14:paraId="6A5AC09A" w14:textId="77777777" w:rsidR="00C84B86" w:rsidRDefault="00C84B86" w:rsidP="006824CC">
            <w:pPr>
              <w:pStyle w:val="NumericTableBodyText"/>
              <w:jc w:val="center"/>
            </w:pPr>
            <w:r>
              <w:t>0.00</w:t>
            </w:r>
          </w:p>
        </w:tc>
        <w:tc>
          <w:tcPr>
            <w:tcW w:w="515" w:type="pct"/>
            <w:noWrap/>
            <w:hideMark/>
          </w:tcPr>
          <w:p w14:paraId="369BC922" w14:textId="77777777" w:rsidR="00C84B86" w:rsidRDefault="00C84B86" w:rsidP="006824CC">
            <w:pPr>
              <w:pStyle w:val="NumericTableBodyText"/>
              <w:jc w:val="center"/>
            </w:pPr>
            <w:r>
              <w:t>0.00</w:t>
            </w:r>
          </w:p>
        </w:tc>
        <w:tc>
          <w:tcPr>
            <w:tcW w:w="515" w:type="pct"/>
            <w:noWrap/>
            <w:hideMark/>
          </w:tcPr>
          <w:p w14:paraId="117FFA7E" w14:textId="77777777" w:rsidR="00C84B86" w:rsidRDefault="00C84B86" w:rsidP="006824CC">
            <w:pPr>
              <w:pStyle w:val="NumericTableBodyText"/>
              <w:jc w:val="center"/>
            </w:pPr>
            <w:r>
              <w:t>0.00</w:t>
            </w:r>
          </w:p>
        </w:tc>
        <w:tc>
          <w:tcPr>
            <w:tcW w:w="516" w:type="pct"/>
            <w:noWrap/>
            <w:hideMark/>
          </w:tcPr>
          <w:p w14:paraId="75B95EC8" w14:textId="77777777" w:rsidR="00C84B86" w:rsidRDefault="00C84B86" w:rsidP="006824CC">
            <w:pPr>
              <w:pStyle w:val="NumericTableBodyText"/>
              <w:jc w:val="center"/>
              <w:rPr>
                <w:color w:val="FF0000"/>
              </w:rPr>
            </w:pPr>
            <w:r>
              <w:t>0.00</w:t>
            </w:r>
          </w:p>
        </w:tc>
      </w:tr>
      <w:tr w:rsidR="00C84B86" w14:paraId="26ABFE98" w14:textId="77777777" w:rsidTr="00F16844">
        <w:trPr>
          <w:trHeight w:val="290"/>
        </w:trPr>
        <w:tc>
          <w:tcPr>
            <w:tcW w:w="1119" w:type="pct"/>
            <w:hideMark/>
          </w:tcPr>
          <w:p w14:paraId="414C208E" w14:textId="77777777" w:rsidR="00C84B86" w:rsidRDefault="00C84B86" w:rsidP="00C84B86">
            <w:pPr>
              <w:pStyle w:val="NumericTableBodyText"/>
            </w:pPr>
            <w:r>
              <w:t xml:space="preserve">   Sheltered Deep Gravel</w:t>
            </w:r>
          </w:p>
        </w:tc>
        <w:tc>
          <w:tcPr>
            <w:tcW w:w="389" w:type="pct"/>
            <w:noWrap/>
            <w:hideMark/>
          </w:tcPr>
          <w:p w14:paraId="2089B8CF" w14:textId="77777777" w:rsidR="00C84B86" w:rsidRDefault="00C84B86" w:rsidP="006824CC">
            <w:pPr>
              <w:pStyle w:val="NumericTableBodyText"/>
              <w:jc w:val="center"/>
            </w:pPr>
            <w:r>
              <w:t>0.00</w:t>
            </w:r>
          </w:p>
        </w:tc>
        <w:tc>
          <w:tcPr>
            <w:tcW w:w="400" w:type="pct"/>
            <w:noWrap/>
            <w:hideMark/>
          </w:tcPr>
          <w:p w14:paraId="5E83B324" w14:textId="77777777" w:rsidR="00C84B86" w:rsidRDefault="00C84B86" w:rsidP="006824CC">
            <w:pPr>
              <w:pStyle w:val="NumericTableBodyText"/>
              <w:jc w:val="center"/>
            </w:pPr>
            <w:r>
              <w:t>0.00</w:t>
            </w:r>
          </w:p>
        </w:tc>
        <w:tc>
          <w:tcPr>
            <w:tcW w:w="515" w:type="pct"/>
            <w:noWrap/>
            <w:hideMark/>
          </w:tcPr>
          <w:p w14:paraId="7D7C5307" w14:textId="77777777" w:rsidR="00C84B86" w:rsidRDefault="00C84B86" w:rsidP="006824CC">
            <w:pPr>
              <w:pStyle w:val="NumericTableBodyText"/>
              <w:jc w:val="center"/>
            </w:pPr>
            <w:r>
              <w:t>0.00</w:t>
            </w:r>
          </w:p>
        </w:tc>
        <w:tc>
          <w:tcPr>
            <w:tcW w:w="515" w:type="pct"/>
            <w:noWrap/>
            <w:hideMark/>
          </w:tcPr>
          <w:p w14:paraId="258A236A" w14:textId="77777777" w:rsidR="00C84B86" w:rsidRDefault="00C84B86" w:rsidP="006824CC">
            <w:pPr>
              <w:pStyle w:val="NumericTableBodyText"/>
              <w:jc w:val="center"/>
            </w:pPr>
            <w:r>
              <w:t>0.00</w:t>
            </w:r>
          </w:p>
        </w:tc>
        <w:tc>
          <w:tcPr>
            <w:tcW w:w="515" w:type="pct"/>
            <w:noWrap/>
            <w:hideMark/>
          </w:tcPr>
          <w:p w14:paraId="3F7D5454" w14:textId="77777777" w:rsidR="00C84B86" w:rsidRDefault="00C84B86" w:rsidP="006824CC">
            <w:pPr>
              <w:pStyle w:val="NumericTableBodyText"/>
              <w:jc w:val="center"/>
            </w:pPr>
            <w:r>
              <w:t>0.00</w:t>
            </w:r>
          </w:p>
        </w:tc>
        <w:tc>
          <w:tcPr>
            <w:tcW w:w="515" w:type="pct"/>
            <w:noWrap/>
            <w:hideMark/>
          </w:tcPr>
          <w:p w14:paraId="4618E48B" w14:textId="77777777" w:rsidR="00C84B86" w:rsidRDefault="00C84B86" w:rsidP="006824CC">
            <w:pPr>
              <w:pStyle w:val="NumericTableBodyText"/>
              <w:jc w:val="center"/>
            </w:pPr>
            <w:r>
              <w:t>0.00</w:t>
            </w:r>
          </w:p>
        </w:tc>
        <w:tc>
          <w:tcPr>
            <w:tcW w:w="515" w:type="pct"/>
            <w:noWrap/>
            <w:hideMark/>
          </w:tcPr>
          <w:p w14:paraId="44049405" w14:textId="77777777" w:rsidR="00C84B86" w:rsidRDefault="00C84B86" w:rsidP="006824CC">
            <w:pPr>
              <w:pStyle w:val="NumericTableBodyText"/>
              <w:jc w:val="center"/>
            </w:pPr>
            <w:r>
              <w:t>0.00</w:t>
            </w:r>
          </w:p>
        </w:tc>
        <w:tc>
          <w:tcPr>
            <w:tcW w:w="516" w:type="pct"/>
            <w:noWrap/>
            <w:hideMark/>
          </w:tcPr>
          <w:p w14:paraId="7EAF5064" w14:textId="77777777" w:rsidR="00C84B86" w:rsidRDefault="00C84B86" w:rsidP="006824CC">
            <w:pPr>
              <w:pStyle w:val="NumericTableBodyText"/>
              <w:jc w:val="center"/>
              <w:rPr>
                <w:color w:val="FF0000"/>
              </w:rPr>
            </w:pPr>
            <w:r>
              <w:t>0.00</w:t>
            </w:r>
          </w:p>
        </w:tc>
      </w:tr>
      <w:tr w:rsidR="00C84B86" w14:paraId="48AD11D7" w14:textId="77777777" w:rsidTr="00F16844">
        <w:trPr>
          <w:trHeight w:val="290"/>
        </w:trPr>
        <w:tc>
          <w:tcPr>
            <w:tcW w:w="1119" w:type="pct"/>
            <w:hideMark/>
          </w:tcPr>
          <w:p w14:paraId="2F52E735" w14:textId="77777777" w:rsidR="00C84B86" w:rsidRDefault="00C84B86" w:rsidP="00C84B86">
            <w:pPr>
              <w:pStyle w:val="NumericTableBodyText"/>
            </w:pPr>
            <w:r>
              <w:t xml:space="preserve">   Sheltered Deep Mud</w:t>
            </w:r>
          </w:p>
        </w:tc>
        <w:tc>
          <w:tcPr>
            <w:tcW w:w="389" w:type="pct"/>
            <w:noWrap/>
            <w:hideMark/>
          </w:tcPr>
          <w:p w14:paraId="1A7CBBDD" w14:textId="77777777" w:rsidR="00C84B86" w:rsidRDefault="00C84B86" w:rsidP="006824CC">
            <w:pPr>
              <w:pStyle w:val="NumericTableBodyText"/>
              <w:jc w:val="center"/>
            </w:pPr>
            <w:r>
              <w:t>0.00</w:t>
            </w:r>
          </w:p>
        </w:tc>
        <w:tc>
          <w:tcPr>
            <w:tcW w:w="400" w:type="pct"/>
            <w:noWrap/>
            <w:hideMark/>
          </w:tcPr>
          <w:p w14:paraId="3E3FDE6F" w14:textId="77777777" w:rsidR="00C84B86" w:rsidRDefault="00C84B86" w:rsidP="006824CC">
            <w:pPr>
              <w:pStyle w:val="NumericTableBodyText"/>
              <w:jc w:val="center"/>
            </w:pPr>
            <w:r>
              <w:t>0.00</w:t>
            </w:r>
          </w:p>
        </w:tc>
        <w:tc>
          <w:tcPr>
            <w:tcW w:w="515" w:type="pct"/>
            <w:noWrap/>
            <w:hideMark/>
          </w:tcPr>
          <w:p w14:paraId="3345174D" w14:textId="77777777" w:rsidR="00C84B86" w:rsidRDefault="00C84B86" w:rsidP="006824CC">
            <w:pPr>
              <w:pStyle w:val="NumericTableBodyText"/>
              <w:jc w:val="center"/>
            </w:pPr>
            <w:r>
              <w:t>0.00</w:t>
            </w:r>
          </w:p>
        </w:tc>
        <w:tc>
          <w:tcPr>
            <w:tcW w:w="515" w:type="pct"/>
            <w:noWrap/>
            <w:hideMark/>
          </w:tcPr>
          <w:p w14:paraId="7C9BA9AE" w14:textId="77777777" w:rsidR="00C84B86" w:rsidRDefault="00C84B86" w:rsidP="006824CC">
            <w:pPr>
              <w:pStyle w:val="NumericTableBodyText"/>
              <w:jc w:val="center"/>
            </w:pPr>
            <w:r>
              <w:t>0.00</w:t>
            </w:r>
          </w:p>
        </w:tc>
        <w:tc>
          <w:tcPr>
            <w:tcW w:w="515" w:type="pct"/>
            <w:noWrap/>
            <w:hideMark/>
          </w:tcPr>
          <w:p w14:paraId="7AC967B3" w14:textId="77777777" w:rsidR="00C84B86" w:rsidRDefault="00C84B86" w:rsidP="006824CC">
            <w:pPr>
              <w:pStyle w:val="NumericTableBodyText"/>
              <w:jc w:val="center"/>
            </w:pPr>
            <w:r>
              <w:t>0.00</w:t>
            </w:r>
          </w:p>
        </w:tc>
        <w:tc>
          <w:tcPr>
            <w:tcW w:w="515" w:type="pct"/>
            <w:noWrap/>
            <w:hideMark/>
          </w:tcPr>
          <w:p w14:paraId="1B9C4906" w14:textId="77777777" w:rsidR="00C84B86" w:rsidRDefault="00C84B86" w:rsidP="006824CC">
            <w:pPr>
              <w:pStyle w:val="NumericTableBodyText"/>
              <w:jc w:val="center"/>
            </w:pPr>
            <w:r>
              <w:t>0.00</w:t>
            </w:r>
          </w:p>
        </w:tc>
        <w:tc>
          <w:tcPr>
            <w:tcW w:w="515" w:type="pct"/>
            <w:noWrap/>
            <w:hideMark/>
          </w:tcPr>
          <w:p w14:paraId="55AA1C8E" w14:textId="77777777" w:rsidR="00C84B86" w:rsidRDefault="00C84B86" w:rsidP="006824CC">
            <w:pPr>
              <w:pStyle w:val="NumericTableBodyText"/>
              <w:jc w:val="center"/>
            </w:pPr>
            <w:r>
              <w:t>0.00</w:t>
            </w:r>
          </w:p>
        </w:tc>
        <w:tc>
          <w:tcPr>
            <w:tcW w:w="516" w:type="pct"/>
            <w:noWrap/>
            <w:hideMark/>
          </w:tcPr>
          <w:p w14:paraId="7A166852" w14:textId="77777777" w:rsidR="00C84B86" w:rsidRDefault="00C84B86" w:rsidP="006824CC">
            <w:pPr>
              <w:pStyle w:val="NumericTableBodyText"/>
              <w:jc w:val="center"/>
              <w:rPr>
                <w:color w:val="FF0000"/>
              </w:rPr>
            </w:pPr>
            <w:r>
              <w:t>0.00</w:t>
            </w:r>
          </w:p>
        </w:tc>
      </w:tr>
      <w:tr w:rsidR="00C84B86" w14:paraId="783F4A5E" w14:textId="77777777" w:rsidTr="0034686F">
        <w:trPr>
          <w:trHeight w:val="290"/>
        </w:trPr>
        <w:tc>
          <w:tcPr>
            <w:tcW w:w="1119" w:type="pct"/>
            <w:hideMark/>
          </w:tcPr>
          <w:p w14:paraId="32924F48" w14:textId="77777777" w:rsidR="00C84B86" w:rsidRDefault="00C84B86" w:rsidP="00C84B86">
            <w:pPr>
              <w:pStyle w:val="NumericTableBodyText"/>
            </w:pPr>
            <w:r>
              <w:t xml:space="preserve">   Sheltered Deep Rocky Reef</w:t>
            </w:r>
          </w:p>
        </w:tc>
        <w:tc>
          <w:tcPr>
            <w:tcW w:w="389" w:type="pct"/>
            <w:noWrap/>
            <w:hideMark/>
          </w:tcPr>
          <w:p w14:paraId="31F83F65" w14:textId="77777777" w:rsidR="00C84B86" w:rsidRDefault="00C84B86" w:rsidP="006824CC">
            <w:pPr>
              <w:pStyle w:val="NumericTableBodyText"/>
              <w:jc w:val="center"/>
            </w:pPr>
            <w:r>
              <w:t>0.00</w:t>
            </w:r>
          </w:p>
        </w:tc>
        <w:tc>
          <w:tcPr>
            <w:tcW w:w="400" w:type="pct"/>
            <w:noWrap/>
            <w:hideMark/>
          </w:tcPr>
          <w:p w14:paraId="1BA4CF0C" w14:textId="77777777" w:rsidR="00C84B86" w:rsidRDefault="00C84B86" w:rsidP="006824CC">
            <w:pPr>
              <w:pStyle w:val="NumericTableBodyText"/>
              <w:jc w:val="center"/>
            </w:pPr>
            <w:r>
              <w:t>0.00</w:t>
            </w:r>
          </w:p>
        </w:tc>
        <w:tc>
          <w:tcPr>
            <w:tcW w:w="515" w:type="pct"/>
            <w:noWrap/>
            <w:hideMark/>
          </w:tcPr>
          <w:p w14:paraId="1CA7D288" w14:textId="77777777" w:rsidR="00C84B86" w:rsidRDefault="00C84B86" w:rsidP="006824CC">
            <w:pPr>
              <w:pStyle w:val="NumericTableBodyText"/>
              <w:jc w:val="center"/>
            </w:pPr>
            <w:r>
              <w:t>0.36</w:t>
            </w:r>
          </w:p>
        </w:tc>
        <w:tc>
          <w:tcPr>
            <w:tcW w:w="515" w:type="pct"/>
            <w:shd w:val="clear" w:color="auto" w:fill="D9D9D9" w:themeFill="background1" w:themeFillShade="D9"/>
            <w:noWrap/>
            <w:hideMark/>
          </w:tcPr>
          <w:p w14:paraId="6D4476B5" w14:textId="77777777" w:rsidR="00C84B86" w:rsidRPr="0034686F" w:rsidRDefault="00C84B86" w:rsidP="006824CC">
            <w:pPr>
              <w:pStyle w:val="NumericTableBodyText"/>
              <w:jc w:val="center"/>
              <w:rPr>
                <w:b/>
                <w:bCs/>
              </w:rPr>
            </w:pPr>
            <w:r w:rsidRPr="0034686F">
              <w:rPr>
                <w:b/>
                <w:bCs/>
              </w:rPr>
              <w:t>0.18</w:t>
            </w:r>
          </w:p>
        </w:tc>
        <w:tc>
          <w:tcPr>
            <w:tcW w:w="515" w:type="pct"/>
            <w:noWrap/>
            <w:hideMark/>
          </w:tcPr>
          <w:p w14:paraId="768AECA5" w14:textId="77777777" w:rsidR="00C84B86" w:rsidRDefault="00C84B86" w:rsidP="006824CC">
            <w:pPr>
              <w:pStyle w:val="NumericTableBodyText"/>
              <w:jc w:val="center"/>
            </w:pPr>
            <w:r>
              <w:t>0.00</w:t>
            </w:r>
          </w:p>
        </w:tc>
        <w:tc>
          <w:tcPr>
            <w:tcW w:w="515" w:type="pct"/>
            <w:noWrap/>
            <w:hideMark/>
          </w:tcPr>
          <w:p w14:paraId="4AA56F8D" w14:textId="77777777" w:rsidR="00C84B86" w:rsidRDefault="00C84B86" w:rsidP="006824CC">
            <w:pPr>
              <w:pStyle w:val="NumericTableBodyText"/>
              <w:jc w:val="center"/>
            </w:pPr>
            <w:r>
              <w:t>0.00</w:t>
            </w:r>
          </w:p>
        </w:tc>
        <w:tc>
          <w:tcPr>
            <w:tcW w:w="515" w:type="pct"/>
            <w:noWrap/>
            <w:hideMark/>
          </w:tcPr>
          <w:p w14:paraId="47B54692" w14:textId="77777777" w:rsidR="00C84B86" w:rsidRDefault="00C84B86" w:rsidP="006824CC">
            <w:pPr>
              <w:pStyle w:val="NumericTableBodyText"/>
              <w:jc w:val="center"/>
            </w:pPr>
            <w:r>
              <w:t>0.00</w:t>
            </w:r>
          </w:p>
        </w:tc>
        <w:tc>
          <w:tcPr>
            <w:tcW w:w="516" w:type="pct"/>
            <w:noWrap/>
            <w:hideMark/>
          </w:tcPr>
          <w:p w14:paraId="10611A6C" w14:textId="77777777" w:rsidR="00C84B86" w:rsidRDefault="00C84B86" w:rsidP="006824CC">
            <w:pPr>
              <w:pStyle w:val="NumericTableBodyText"/>
              <w:jc w:val="center"/>
              <w:rPr>
                <w:color w:val="FF0000"/>
              </w:rPr>
            </w:pPr>
            <w:r>
              <w:t>0.00</w:t>
            </w:r>
          </w:p>
        </w:tc>
      </w:tr>
      <w:tr w:rsidR="00C84B86" w14:paraId="13B420D8" w14:textId="77777777" w:rsidTr="00F16844">
        <w:trPr>
          <w:trHeight w:val="290"/>
        </w:trPr>
        <w:tc>
          <w:tcPr>
            <w:tcW w:w="1119" w:type="pct"/>
            <w:hideMark/>
          </w:tcPr>
          <w:p w14:paraId="2F14EDA3" w14:textId="77777777" w:rsidR="00C84B86" w:rsidRDefault="00C84B86" w:rsidP="00C84B86">
            <w:pPr>
              <w:pStyle w:val="NumericTableBodyText"/>
            </w:pPr>
            <w:r>
              <w:t xml:space="preserve">   Sheltered Deep Sand</w:t>
            </w:r>
          </w:p>
        </w:tc>
        <w:tc>
          <w:tcPr>
            <w:tcW w:w="389" w:type="pct"/>
            <w:noWrap/>
            <w:hideMark/>
          </w:tcPr>
          <w:p w14:paraId="50ED58DC" w14:textId="77777777" w:rsidR="00C84B86" w:rsidRDefault="00C84B86" w:rsidP="006824CC">
            <w:pPr>
              <w:pStyle w:val="NumericTableBodyText"/>
              <w:jc w:val="center"/>
            </w:pPr>
            <w:r>
              <w:t>0.00</w:t>
            </w:r>
          </w:p>
        </w:tc>
        <w:tc>
          <w:tcPr>
            <w:tcW w:w="400" w:type="pct"/>
            <w:noWrap/>
            <w:hideMark/>
          </w:tcPr>
          <w:p w14:paraId="3C76D72C" w14:textId="77777777" w:rsidR="00C84B86" w:rsidRDefault="00C84B86" w:rsidP="006824CC">
            <w:pPr>
              <w:pStyle w:val="NumericTableBodyText"/>
              <w:jc w:val="center"/>
            </w:pPr>
            <w:r>
              <w:t>0.00</w:t>
            </w:r>
          </w:p>
        </w:tc>
        <w:tc>
          <w:tcPr>
            <w:tcW w:w="515" w:type="pct"/>
            <w:noWrap/>
            <w:hideMark/>
          </w:tcPr>
          <w:p w14:paraId="3629985D" w14:textId="77777777" w:rsidR="00C84B86" w:rsidRDefault="00C84B86" w:rsidP="006824CC">
            <w:pPr>
              <w:pStyle w:val="NumericTableBodyText"/>
              <w:jc w:val="center"/>
            </w:pPr>
            <w:r>
              <w:t>0.00</w:t>
            </w:r>
          </w:p>
        </w:tc>
        <w:tc>
          <w:tcPr>
            <w:tcW w:w="515" w:type="pct"/>
            <w:noWrap/>
            <w:hideMark/>
          </w:tcPr>
          <w:p w14:paraId="74C6F868" w14:textId="77777777" w:rsidR="00C84B86" w:rsidRDefault="00C84B86" w:rsidP="006824CC">
            <w:pPr>
              <w:pStyle w:val="NumericTableBodyText"/>
              <w:jc w:val="center"/>
            </w:pPr>
            <w:r>
              <w:t>0.00</w:t>
            </w:r>
          </w:p>
        </w:tc>
        <w:tc>
          <w:tcPr>
            <w:tcW w:w="515" w:type="pct"/>
            <w:noWrap/>
            <w:hideMark/>
          </w:tcPr>
          <w:p w14:paraId="103498B5" w14:textId="77777777" w:rsidR="00C84B86" w:rsidRDefault="00C84B86" w:rsidP="006824CC">
            <w:pPr>
              <w:pStyle w:val="NumericTableBodyText"/>
              <w:jc w:val="center"/>
            </w:pPr>
            <w:r>
              <w:t>0.00</w:t>
            </w:r>
          </w:p>
        </w:tc>
        <w:tc>
          <w:tcPr>
            <w:tcW w:w="515" w:type="pct"/>
            <w:noWrap/>
            <w:hideMark/>
          </w:tcPr>
          <w:p w14:paraId="4CD31306" w14:textId="77777777" w:rsidR="00C84B86" w:rsidRDefault="00C84B86" w:rsidP="006824CC">
            <w:pPr>
              <w:pStyle w:val="NumericTableBodyText"/>
              <w:jc w:val="center"/>
            </w:pPr>
            <w:r>
              <w:t>0.00</w:t>
            </w:r>
          </w:p>
        </w:tc>
        <w:tc>
          <w:tcPr>
            <w:tcW w:w="515" w:type="pct"/>
            <w:noWrap/>
            <w:hideMark/>
          </w:tcPr>
          <w:p w14:paraId="588D9AA8" w14:textId="77777777" w:rsidR="00C84B86" w:rsidRDefault="00C84B86" w:rsidP="006824CC">
            <w:pPr>
              <w:pStyle w:val="NumericTableBodyText"/>
              <w:jc w:val="center"/>
            </w:pPr>
            <w:r>
              <w:t>0.00</w:t>
            </w:r>
          </w:p>
        </w:tc>
        <w:tc>
          <w:tcPr>
            <w:tcW w:w="516" w:type="pct"/>
            <w:noWrap/>
            <w:hideMark/>
          </w:tcPr>
          <w:p w14:paraId="4B72F1D4" w14:textId="77777777" w:rsidR="00C84B86" w:rsidRDefault="00C84B86" w:rsidP="006824CC">
            <w:pPr>
              <w:pStyle w:val="NumericTableBodyText"/>
              <w:jc w:val="center"/>
              <w:rPr>
                <w:color w:val="FF0000"/>
              </w:rPr>
            </w:pPr>
            <w:r>
              <w:t>0.00</w:t>
            </w:r>
          </w:p>
        </w:tc>
      </w:tr>
      <w:tr w:rsidR="00C84B86" w14:paraId="1EC12D7A" w14:textId="77777777" w:rsidTr="00F16844">
        <w:trPr>
          <w:trHeight w:val="290"/>
        </w:trPr>
        <w:tc>
          <w:tcPr>
            <w:tcW w:w="1119" w:type="pct"/>
            <w:hideMark/>
          </w:tcPr>
          <w:p w14:paraId="005CB53F" w14:textId="77777777" w:rsidR="00C84B86" w:rsidRDefault="00C84B86" w:rsidP="00C84B86">
            <w:pPr>
              <w:pStyle w:val="NumericTableBodyText"/>
            </w:pPr>
            <w:r>
              <w:t xml:space="preserve">   Sheltered Intertidal Rocky Reef</w:t>
            </w:r>
          </w:p>
        </w:tc>
        <w:tc>
          <w:tcPr>
            <w:tcW w:w="389" w:type="pct"/>
            <w:noWrap/>
            <w:hideMark/>
          </w:tcPr>
          <w:p w14:paraId="7FA1DCE4" w14:textId="77777777" w:rsidR="00C84B86" w:rsidRDefault="00C84B86" w:rsidP="006824CC">
            <w:pPr>
              <w:pStyle w:val="NumericTableBodyText"/>
              <w:jc w:val="center"/>
            </w:pPr>
            <w:r>
              <w:t>0.00</w:t>
            </w:r>
          </w:p>
        </w:tc>
        <w:tc>
          <w:tcPr>
            <w:tcW w:w="400" w:type="pct"/>
            <w:noWrap/>
            <w:hideMark/>
          </w:tcPr>
          <w:p w14:paraId="7FA42112" w14:textId="77777777" w:rsidR="00C84B86" w:rsidRDefault="00C84B86" w:rsidP="006824CC">
            <w:pPr>
              <w:pStyle w:val="NumericTableBodyText"/>
              <w:jc w:val="center"/>
            </w:pPr>
            <w:r>
              <w:t>0.00</w:t>
            </w:r>
          </w:p>
        </w:tc>
        <w:tc>
          <w:tcPr>
            <w:tcW w:w="515" w:type="pct"/>
            <w:noWrap/>
            <w:hideMark/>
          </w:tcPr>
          <w:p w14:paraId="56959CB5" w14:textId="77777777" w:rsidR="00C84B86" w:rsidRDefault="00C84B86" w:rsidP="006824CC">
            <w:pPr>
              <w:pStyle w:val="NumericTableBodyText"/>
              <w:jc w:val="center"/>
            </w:pPr>
            <w:r>
              <w:t>0.00</w:t>
            </w:r>
          </w:p>
        </w:tc>
        <w:tc>
          <w:tcPr>
            <w:tcW w:w="515" w:type="pct"/>
            <w:noWrap/>
            <w:hideMark/>
          </w:tcPr>
          <w:p w14:paraId="44A9BE9E" w14:textId="77777777" w:rsidR="00C84B86" w:rsidRDefault="00C84B86" w:rsidP="006824CC">
            <w:pPr>
              <w:pStyle w:val="NumericTableBodyText"/>
              <w:jc w:val="center"/>
            </w:pPr>
            <w:r>
              <w:t>0.00</w:t>
            </w:r>
          </w:p>
        </w:tc>
        <w:tc>
          <w:tcPr>
            <w:tcW w:w="515" w:type="pct"/>
            <w:noWrap/>
            <w:hideMark/>
          </w:tcPr>
          <w:p w14:paraId="3F029EB2" w14:textId="77777777" w:rsidR="00C84B86" w:rsidRDefault="00C84B86" w:rsidP="006824CC">
            <w:pPr>
              <w:pStyle w:val="NumericTableBodyText"/>
              <w:jc w:val="center"/>
            </w:pPr>
            <w:r>
              <w:t>0.00</w:t>
            </w:r>
          </w:p>
        </w:tc>
        <w:tc>
          <w:tcPr>
            <w:tcW w:w="515" w:type="pct"/>
            <w:noWrap/>
            <w:hideMark/>
          </w:tcPr>
          <w:p w14:paraId="628EF0B3" w14:textId="77777777" w:rsidR="00C84B86" w:rsidRDefault="00C84B86" w:rsidP="006824CC">
            <w:pPr>
              <w:pStyle w:val="NumericTableBodyText"/>
              <w:jc w:val="center"/>
            </w:pPr>
            <w:r>
              <w:t>0.00</w:t>
            </w:r>
          </w:p>
        </w:tc>
        <w:tc>
          <w:tcPr>
            <w:tcW w:w="515" w:type="pct"/>
            <w:noWrap/>
            <w:hideMark/>
          </w:tcPr>
          <w:p w14:paraId="20B4DB4C" w14:textId="77777777" w:rsidR="00C84B86" w:rsidRDefault="00C84B86" w:rsidP="006824CC">
            <w:pPr>
              <w:pStyle w:val="NumericTableBodyText"/>
              <w:jc w:val="center"/>
            </w:pPr>
            <w:r>
              <w:t>0.00</w:t>
            </w:r>
          </w:p>
        </w:tc>
        <w:tc>
          <w:tcPr>
            <w:tcW w:w="516" w:type="pct"/>
            <w:noWrap/>
            <w:hideMark/>
          </w:tcPr>
          <w:p w14:paraId="554DA509" w14:textId="77777777" w:rsidR="00C84B86" w:rsidRDefault="00C84B86" w:rsidP="006824CC">
            <w:pPr>
              <w:pStyle w:val="NumericTableBodyText"/>
              <w:jc w:val="center"/>
              <w:rPr>
                <w:color w:val="FF0000"/>
              </w:rPr>
            </w:pPr>
            <w:r>
              <w:t>0.00</w:t>
            </w:r>
          </w:p>
        </w:tc>
      </w:tr>
      <w:tr w:rsidR="00C84B86" w14:paraId="7DF37DEE" w14:textId="77777777" w:rsidTr="00F16844">
        <w:trPr>
          <w:trHeight w:val="290"/>
        </w:trPr>
        <w:tc>
          <w:tcPr>
            <w:tcW w:w="1119" w:type="pct"/>
            <w:hideMark/>
          </w:tcPr>
          <w:p w14:paraId="73FA67AD" w14:textId="77777777" w:rsidR="00C84B86" w:rsidRDefault="00C84B86" w:rsidP="00C84B86">
            <w:pPr>
              <w:pStyle w:val="NumericTableBodyText"/>
            </w:pPr>
            <w:r>
              <w:t xml:space="preserve">   Sheltered Intertidal Soft Sediment</w:t>
            </w:r>
          </w:p>
        </w:tc>
        <w:tc>
          <w:tcPr>
            <w:tcW w:w="389" w:type="pct"/>
            <w:noWrap/>
            <w:hideMark/>
          </w:tcPr>
          <w:p w14:paraId="68684730" w14:textId="77777777" w:rsidR="00C84B86" w:rsidRDefault="00C84B86" w:rsidP="006824CC">
            <w:pPr>
              <w:pStyle w:val="NumericTableBodyText"/>
              <w:jc w:val="center"/>
            </w:pPr>
            <w:r>
              <w:t>0.00</w:t>
            </w:r>
          </w:p>
        </w:tc>
        <w:tc>
          <w:tcPr>
            <w:tcW w:w="400" w:type="pct"/>
            <w:noWrap/>
            <w:hideMark/>
          </w:tcPr>
          <w:p w14:paraId="037FF9A6" w14:textId="77777777" w:rsidR="00C84B86" w:rsidRDefault="00C84B86" w:rsidP="006824CC">
            <w:pPr>
              <w:pStyle w:val="NumericTableBodyText"/>
              <w:jc w:val="center"/>
            </w:pPr>
            <w:r>
              <w:t>0.00</w:t>
            </w:r>
          </w:p>
        </w:tc>
        <w:tc>
          <w:tcPr>
            <w:tcW w:w="515" w:type="pct"/>
            <w:noWrap/>
            <w:hideMark/>
          </w:tcPr>
          <w:p w14:paraId="5F98F66C" w14:textId="77777777" w:rsidR="00C84B86" w:rsidRDefault="00C84B86" w:rsidP="006824CC">
            <w:pPr>
              <w:pStyle w:val="NumericTableBodyText"/>
              <w:jc w:val="center"/>
            </w:pPr>
            <w:r>
              <w:t>0.00</w:t>
            </w:r>
          </w:p>
        </w:tc>
        <w:tc>
          <w:tcPr>
            <w:tcW w:w="515" w:type="pct"/>
            <w:noWrap/>
            <w:hideMark/>
          </w:tcPr>
          <w:p w14:paraId="0A327204" w14:textId="77777777" w:rsidR="00C84B86" w:rsidRDefault="00C84B86" w:rsidP="006824CC">
            <w:pPr>
              <w:pStyle w:val="NumericTableBodyText"/>
              <w:jc w:val="center"/>
            </w:pPr>
            <w:r>
              <w:t>0.00</w:t>
            </w:r>
          </w:p>
        </w:tc>
        <w:tc>
          <w:tcPr>
            <w:tcW w:w="515" w:type="pct"/>
            <w:noWrap/>
            <w:hideMark/>
          </w:tcPr>
          <w:p w14:paraId="4C4CC2B1" w14:textId="77777777" w:rsidR="00C84B86" w:rsidRDefault="00C84B86" w:rsidP="006824CC">
            <w:pPr>
              <w:pStyle w:val="NumericTableBodyText"/>
              <w:jc w:val="center"/>
            </w:pPr>
            <w:r>
              <w:t>0.00</w:t>
            </w:r>
          </w:p>
        </w:tc>
        <w:tc>
          <w:tcPr>
            <w:tcW w:w="515" w:type="pct"/>
            <w:noWrap/>
            <w:hideMark/>
          </w:tcPr>
          <w:p w14:paraId="37D5E5D4" w14:textId="77777777" w:rsidR="00C84B86" w:rsidRDefault="00C84B86" w:rsidP="006824CC">
            <w:pPr>
              <w:pStyle w:val="NumericTableBodyText"/>
              <w:jc w:val="center"/>
            </w:pPr>
            <w:r>
              <w:t>0.00</w:t>
            </w:r>
          </w:p>
        </w:tc>
        <w:tc>
          <w:tcPr>
            <w:tcW w:w="515" w:type="pct"/>
            <w:noWrap/>
            <w:hideMark/>
          </w:tcPr>
          <w:p w14:paraId="23DED494" w14:textId="77777777" w:rsidR="00C84B86" w:rsidRDefault="00C84B86" w:rsidP="006824CC">
            <w:pPr>
              <w:pStyle w:val="NumericTableBodyText"/>
              <w:jc w:val="center"/>
            </w:pPr>
            <w:r>
              <w:t>0.00</w:t>
            </w:r>
          </w:p>
        </w:tc>
        <w:tc>
          <w:tcPr>
            <w:tcW w:w="516" w:type="pct"/>
            <w:noWrap/>
            <w:hideMark/>
          </w:tcPr>
          <w:p w14:paraId="368DEE15" w14:textId="77777777" w:rsidR="00C84B86" w:rsidRDefault="00C84B86" w:rsidP="006824CC">
            <w:pPr>
              <w:pStyle w:val="NumericTableBodyText"/>
              <w:jc w:val="center"/>
              <w:rPr>
                <w:color w:val="FF0000"/>
              </w:rPr>
            </w:pPr>
            <w:r>
              <w:t>0.00</w:t>
            </w:r>
          </w:p>
        </w:tc>
      </w:tr>
      <w:tr w:rsidR="00C84B86" w14:paraId="7C6AE9B5" w14:textId="77777777" w:rsidTr="00F16844">
        <w:trPr>
          <w:trHeight w:val="290"/>
        </w:trPr>
        <w:tc>
          <w:tcPr>
            <w:tcW w:w="1119" w:type="pct"/>
            <w:hideMark/>
          </w:tcPr>
          <w:p w14:paraId="01331FA8" w14:textId="77777777" w:rsidR="00C84B86" w:rsidRDefault="00C84B86" w:rsidP="00C84B86">
            <w:pPr>
              <w:pStyle w:val="NumericTableBodyText"/>
            </w:pPr>
            <w:r>
              <w:t xml:space="preserve">   Sheltered Shallow Gravel</w:t>
            </w:r>
          </w:p>
        </w:tc>
        <w:tc>
          <w:tcPr>
            <w:tcW w:w="389" w:type="pct"/>
            <w:noWrap/>
            <w:hideMark/>
          </w:tcPr>
          <w:p w14:paraId="21521DD1" w14:textId="77777777" w:rsidR="00C84B86" w:rsidRDefault="00C84B86" w:rsidP="006824CC">
            <w:pPr>
              <w:pStyle w:val="NumericTableBodyText"/>
              <w:jc w:val="center"/>
            </w:pPr>
            <w:r>
              <w:t>0.00</w:t>
            </w:r>
          </w:p>
        </w:tc>
        <w:tc>
          <w:tcPr>
            <w:tcW w:w="400" w:type="pct"/>
            <w:noWrap/>
            <w:hideMark/>
          </w:tcPr>
          <w:p w14:paraId="664E8DBA" w14:textId="77777777" w:rsidR="00C84B86" w:rsidRDefault="00C84B86" w:rsidP="006824CC">
            <w:pPr>
              <w:pStyle w:val="NumericTableBodyText"/>
              <w:jc w:val="center"/>
            </w:pPr>
            <w:r>
              <w:t>0.00</w:t>
            </w:r>
          </w:p>
        </w:tc>
        <w:tc>
          <w:tcPr>
            <w:tcW w:w="515" w:type="pct"/>
            <w:noWrap/>
            <w:hideMark/>
          </w:tcPr>
          <w:p w14:paraId="6EA003C1" w14:textId="77777777" w:rsidR="00C84B86" w:rsidRDefault="00C84B86" w:rsidP="006824CC">
            <w:pPr>
              <w:pStyle w:val="NumericTableBodyText"/>
              <w:jc w:val="center"/>
            </w:pPr>
            <w:r>
              <w:t>0.00</w:t>
            </w:r>
          </w:p>
        </w:tc>
        <w:tc>
          <w:tcPr>
            <w:tcW w:w="515" w:type="pct"/>
            <w:noWrap/>
            <w:hideMark/>
          </w:tcPr>
          <w:p w14:paraId="0BBCE9EB" w14:textId="77777777" w:rsidR="00C84B86" w:rsidRDefault="00C84B86" w:rsidP="006824CC">
            <w:pPr>
              <w:pStyle w:val="NumericTableBodyText"/>
              <w:jc w:val="center"/>
            </w:pPr>
            <w:r>
              <w:t>0.00</w:t>
            </w:r>
          </w:p>
        </w:tc>
        <w:tc>
          <w:tcPr>
            <w:tcW w:w="515" w:type="pct"/>
            <w:noWrap/>
            <w:hideMark/>
          </w:tcPr>
          <w:p w14:paraId="696697F0" w14:textId="77777777" w:rsidR="00C84B86" w:rsidRDefault="00C84B86" w:rsidP="006824CC">
            <w:pPr>
              <w:pStyle w:val="NumericTableBodyText"/>
              <w:jc w:val="center"/>
            </w:pPr>
            <w:r>
              <w:t>0.00</w:t>
            </w:r>
          </w:p>
        </w:tc>
        <w:tc>
          <w:tcPr>
            <w:tcW w:w="515" w:type="pct"/>
            <w:noWrap/>
            <w:hideMark/>
          </w:tcPr>
          <w:p w14:paraId="1FDFBB8A" w14:textId="77777777" w:rsidR="00C84B86" w:rsidRDefault="00C84B86" w:rsidP="006824CC">
            <w:pPr>
              <w:pStyle w:val="NumericTableBodyText"/>
              <w:jc w:val="center"/>
            </w:pPr>
            <w:r>
              <w:t>0.00</w:t>
            </w:r>
          </w:p>
        </w:tc>
        <w:tc>
          <w:tcPr>
            <w:tcW w:w="515" w:type="pct"/>
            <w:noWrap/>
            <w:hideMark/>
          </w:tcPr>
          <w:p w14:paraId="652A5F71" w14:textId="77777777" w:rsidR="00C84B86" w:rsidRDefault="00C84B86" w:rsidP="006824CC">
            <w:pPr>
              <w:pStyle w:val="NumericTableBodyText"/>
              <w:jc w:val="center"/>
            </w:pPr>
            <w:r>
              <w:t>0.00</w:t>
            </w:r>
          </w:p>
        </w:tc>
        <w:tc>
          <w:tcPr>
            <w:tcW w:w="516" w:type="pct"/>
            <w:noWrap/>
            <w:hideMark/>
          </w:tcPr>
          <w:p w14:paraId="259C68BD" w14:textId="77777777" w:rsidR="00C84B86" w:rsidRDefault="00C84B86" w:rsidP="006824CC">
            <w:pPr>
              <w:pStyle w:val="NumericTableBodyText"/>
              <w:jc w:val="center"/>
              <w:rPr>
                <w:color w:val="FF0000"/>
              </w:rPr>
            </w:pPr>
            <w:r>
              <w:t>0.00</w:t>
            </w:r>
          </w:p>
        </w:tc>
      </w:tr>
      <w:tr w:rsidR="00C84B86" w14:paraId="02D510F5" w14:textId="77777777" w:rsidTr="00F16844">
        <w:trPr>
          <w:trHeight w:val="290"/>
        </w:trPr>
        <w:tc>
          <w:tcPr>
            <w:tcW w:w="1119" w:type="pct"/>
            <w:hideMark/>
          </w:tcPr>
          <w:p w14:paraId="2C94B6CC" w14:textId="77777777" w:rsidR="00C84B86" w:rsidRDefault="00C84B86" w:rsidP="00C84B86">
            <w:pPr>
              <w:pStyle w:val="NumericTableBodyText"/>
            </w:pPr>
            <w:r>
              <w:t xml:space="preserve">   Sheltered Shallow Mud</w:t>
            </w:r>
          </w:p>
        </w:tc>
        <w:tc>
          <w:tcPr>
            <w:tcW w:w="389" w:type="pct"/>
            <w:noWrap/>
            <w:hideMark/>
          </w:tcPr>
          <w:p w14:paraId="60357544" w14:textId="77777777" w:rsidR="00C84B86" w:rsidRDefault="00C84B86" w:rsidP="006824CC">
            <w:pPr>
              <w:pStyle w:val="NumericTableBodyText"/>
              <w:jc w:val="center"/>
            </w:pPr>
            <w:r>
              <w:t>0.00</w:t>
            </w:r>
          </w:p>
        </w:tc>
        <w:tc>
          <w:tcPr>
            <w:tcW w:w="400" w:type="pct"/>
            <w:noWrap/>
            <w:hideMark/>
          </w:tcPr>
          <w:p w14:paraId="7DE0A4A4" w14:textId="77777777" w:rsidR="00C84B86" w:rsidRDefault="00C84B86" w:rsidP="006824CC">
            <w:pPr>
              <w:pStyle w:val="NumericTableBodyText"/>
              <w:jc w:val="center"/>
            </w:pPr>
            <w:r>
              <w:t>0.00</w:t>
            </w:r>
          </w:p>
        </w:tc>
        <w:tc>
          <w:tcPr>
            <w:tcW w:w="515" w:type="pct"/>
            <w:noWrap/>
            <w:hideMark/>
          </w:tcPr>
          <w:p w14:paraId="2E1919D8" w14:textId="77777777" w:rsidR="00C84B86" w:rsidRDefault="00C84B86" w:rsidP="006824CC">
            <w:pPr>
              <w:pStyle w:val="NumericTableBodyText"/>
              <w:jc w:val="center"/>
            </w:pPr>
            <w:r>
              <w:t>0.00</w:t>
            </w:r>
          </w:p>
        </w:tc>
        <w:tc>
          <w:tcPr>
            <w:tcW w:w="515" w:type="pct"/>
            <w:noWrap/>
            <w:hideMark/>
          </w:tcPr>
          <w:p w14:paraId="14014D76" w14:textId="77777777" w:rsidR="00C84B86" w:rsidRDefault="00C84B86" w:rsidP="006824CC">
            <w:pPr>
              <w:pStyle w:val="NumericTableBodyText"/>
              <w:jc w:val="center"/>
            </w:pPr>
            <w:r>
              <w:t>0.00</w:t>
            </w:r>
          </w:p>
        </w:tc>
        <w:tc>
          <w:tcPr>
            <w:tcW w:w="515" w:type="pct"/>
            <w:noWrap/>
            <w:hideMark/>
          </w:tcPr>
          <w:p w14:paraId="1105611E" w14:textId="77777777" w:rsidR="00C84B86" w:rsidRDefault="00C84B86" w:rsidP="006824CC">
            <w:pPr>
              <w:pStyle w:val="NumericTableBodyText"/>
              <w:jc w:val="center"/>
            </w:pPr>
            <w:r>
              <w:t>0.00</w:t>
            </w:r>
          </w:p>
        </w:tc>
        <w:tc>
          <w:tcPr>
            <w:tcW w:w="515" w:type="pct"/>
            <w:noWrap/>
            <w:hideMark/>
          </w:tcPr>
          <w:p w14:paraId="166B66AF" w14:textId="77777777" w:rsidR="00C84B86" w:rsidRDefault="00C84B86" w:rsidP="006824CC">
            <w:pPr>
              <w:pStyle w:val="NumericTableBodyText"/>
              <w:jc w:val="center"/>
            </w:pPr>
            <w:r>
              <w:t>0.00</w:t>
            </w:r>
          </w:p>
        </w:tc>
        <w:tc>
          <w:tcPr>
            <w:tcW w:w="515" w:type="pct"/>
            <w:noWrap/>
            <w:hideMark/>
          </w:tcPr>
          <w:p w14:paraId="314F168D" w14:textId="77777777" w:rsidR="00C84B86" w:rsidRDefault="00C84B86" w:rsidP="006824CC">
            <w:pPr>
              <w:pStyle w:val="NumericTableBodyText"/>
              <w:jc w:val="center"/>
            </w:pPr>
            <w:r>
              <w:t>0.00</w:t>
            </w:r>
          </w:p>
        </w:tc>
        <w:tc>
          <w:tcPr>
            <w:tcW w:w="516" w:type="pct"/>
            <w:noWrap/>
            <w:hideMark/>
          </w:tcPr>
          <w:p w14:paraId="4220E3EF" w14:textId="77777777" w:rsidR="00C84B86" w:rsidRDefault="00C84B86" w:rsidP="006824CC">
            <w:pPr>
              <w:pStyle w:val="NumericTableBodyText"/>
              <w:jc w:val="center"/>
              <w:rPr>
                <w:color w:val="FF0000"/>
              </w:rPr>
            </w:pPr>
            <w:r>
              <w:t>0.00</w:t>
            </w:r>
          </w:p>
        </w:tc>
      </w:tr>
      <w:tr w:rsidR="00C84B86" w14:paraId="36072E88" w14:textId="77777777" w:rsidTr="0034686F">
        <w:trPr>
          <w:trHeight w:val="290"/>
        </w:trPr>
        <w:tc>
          <w:tcPr>
            <w:tcW w:w="1119" w:type="pct"/>
            <w:hideMark/>
          </w:tcPr>
          <w:p w14:paraId="42F84545" w14:textId="77777777" w:rsidR="00C84B86" w:rsidRDefault="00C84B86" w:rsidP="00C84B86">
            <w:pPr>
              <w:pStyle w:val="NumericTableBodyText"/>
            </w:pPr>
            <w:r>
              <w:t xml:space="preserve">   Sheltered Shallow Rocky Reef</w:t>
            </w:r>
          </w:p>
        </w:tc>
        <w:tc>
          <w:tcPr>
            <w:tcW w:w="389" w:type="pct"/>
            <w:noWrap/>
            <w:hideMark/>
          </w:tcPr>
          <w:p w14:paraId="49863FBC" w14:textId="77777777" w:rsidR="00C84B86" w:rsidRDefault="00C84B86" w:rsidP="006824CC">
            <w:pPr>
              <w:pStyle w:val="NumericTableBodyText"/>
              <w:jc w:val="center"/>
            </w:pPr>
            <w:r>
              <w:t>0.00</w:t>
            </w:r>
          </w:p>
        </w:tc>
        <w:tc>
          <w:tcPr>
            <w:tcW w:w="400" w:type="pct"/>
            <w:noWrap/>
            <w:hideMark/>
          </w:tcPr>
          <w:p w14:paraId="3E47EDB5" w14:textId="77777777" w:rsidR="00C84B86" w:rsidRDefault="00C84B86" w:rsidP="006824CC">
            <w:pPr>
              <w:pStyle w:val="NumericTableBodyText"/>
              <w:jc w:val="center"/>
            </w:pPr>
            <w:r>
              <w:t>0.00</w:t>
            </w:r>
          </w:p>
        </w:tc>
        <w:tc>
          <w:tcPr>
            <w:tcW w:w="515" w:type="pct"/>
            <w:noWrap/>
            <w:hideMark/>
          </w:tcPr>
          <w:p w14:paraId="68770D7F" w14:textId="77777777" w:rsidR="00C84B86" w:rsidRDefault="00C84B86" w:rsidP="006824CC">
            <w:pPr>
              <w:pStyle w:val="NumericTableBodyText"/>
              <w:jc w:val="center"/>
            </w:pPr>
            <w:r>
              <w:t>0.42</w:t>
            </w:r>
          </w:p>
        </w:tc>
        <w:tc>
          <w:tcPr>
            <w:tcW w:w="515" w:type="pct"/>
            <w:shd w:val="clear" w:color="auto" w:fill="D9D9D9" w:themeFill="background1" w:themeFillShade="D9"/>
            <w:noWrap/>
            <w:hideMark/>
          </w:tcPr>
          <w:p w14:paraId="3A4DABAF" w14:textId="77777777" w:rsidR="00C84B86" w:rsidRPr="0034686F" w:rsidRDefault="00C84B86" w:rsidP="006824CC">
            <w:pPr>
              <w:pStyle w:val="NumericTableBodyText"/>
              <w:jc w:val="center"/>
              <w:rPr>
                <w:b/>
                <w:bCs/>
              </w:rPr>
            </w:pPr>
            <w:r w:rsidRPr="0034686F">
              <w:rPr>
                <w:b/>
                <w:bCs/>
              </w:rPr>
              <w:t>0.33</w:t>
            </w:r>
          </w:p>
        </w:tc>
        <w:tc>
          <w:tcPr>
            <w:tcW w:w="515" w:type="pct"/>
            <w:noWrap/>
            <w:hideMark/>
          </w:tcPr>
          <w:p w14:paraId="50C03DA7" w14:textId="77777777" w:rsidR="00C84B86" w:rsidRDefault="00C84B86" w:rsidP="006824CC">
            <w:pPr>
              <w:pStyle w:val="NumericTableBodyText"/>
              <w:jc w:val="center"/>
            </w:pPr>
            <w:r>
              <w:t>0.00</w:t>
            </w:r>
          </w:p>
        </w:tc>
        <w:tc>
          <w:tcPr>
            <w:tcW w:w="515" w:type="pct"/>
            <w:noWrap/>
            <w:hideMark/>
          </w:tcPr>
          <w:p w14:paraId="7A0A0AC7" w14:textId="77777777" w:rsidR="00C84B86" w:rsidRDefault="00C84B86" w:rsidP="006824CC">
            <w:pPr>
              <w:pStyle w:val="NumericTableBodyText"/>
              <w:jc w:val="center"/>
            </w:pPr>
            <w:r>
              <w:t>0.00</w:t>
            </w:r>
          </w:p>
        </w:tc>
        <w:tc>
          <w:tcPr>
            <w:tcW w:w="515" w:type="pct"/>
            <w:noWrap/>
            <w:hideMark/>
          </w:tcPr>
          <w:p w14:paraId="6E4C6FB3" w14:textId="77777777" w:rsidR="00C84B86" w:rsidRDefault="00C84B86" w:rsidP="006824CC">
            <w:pPr>
              <w:pStyle w:val="NumericTableBodyText"/>
              <w:jc w:val="center"/>
            </w:pPr>
            <w:r>
              <w:t>0.00</w:t>
            </w:r>
          </w:p>
        </w:tc>
        <w:tc>
          <w:tcPr>
            <w:tcW w:w="516" w:type="pct"/>
            <w:noWrap/>
            <w:hideMark/>
          </w:tcPr>
          <w:p w14:paraId="0566062A" w14:textId="77777777" w:rsidR="00C84B86" w:rsidRDefault="00C84B86" w:rsidP="006824CC">
            <w:pPr>
              <w:pStyle w:val="NumericTableBodyText"/>
              <w:jc w:val="center"/>
              <w:rPr>
                <w:color w:val="FF0000"/>
              </w:rPr>
            </w:pPr>
            <w:r>
              <w:t>0.00</w:t>
            </w:r>
          </w:p>
        </w:tc>
      </w:tr>
      <w:tr w:rsidR="00C84B86" w14:paraId="3DE1B300" w14:textId="77777777" w:rsidTr="0034686F">
        <w:trPr>
          <w:trHeight w:val="290"/>
        </w:trPr>
        <w:tc>
          <w:tcPr>
            <w:tcW w:w="1119" w:type="pct"/>
            <w:hideMark/>
          </w:tcPr>
          <w:p w14:paraId="4C90F6DD" w14:textId="77777777" w:rsidR="00C84B86" w:rsidRDefault="00C84B86" w:rsidP="00C84B86">
            <w:pPr>
              <w:pStyle w:val="NumericTableBodyText"/>
            </w:pPr>
            <w:r>
              <w:t xml:space="preserve">   Sheltered Shallow Sand</w:t>
            </w:r>
          </w:p>
        </w:tc>
        <w:tc>
          <w:tcPr>
            <w:tcW w:w="389" w:type="pct"/>
            <w:noWrap/>
            <w:hideMark/>
          </w:tcPr>
          <w:p w14:paraId="705B65DB" w14:textId="77777777" w:rsidR="00C84B86" w:rsidRDefault="00C84B86" w:rsidP="006824CC">
            <w:pPr>
              <w:pStyle w:val="NumericTableBodyText"/>
              <w:jc w:val="center"/>
            </w:pPr>
            <w:r>
              <w:t>0.00</w:t>
            </w:r>
          </w:p>
        </w:tc>
        <w:tc>
          <w:tcPr>
            <w:tcW w:w="400" w:type="pct"/>
            <w:noWrap/>
            <w:hideMark/>
          </w:tcPr>
          <w:p w14:paraId="7D5F8023" w14:textId="77777777" w:rsidR="00C84B86" w:rsidRDefault="00C84B86" w:rsidP="006824CC">
            <w:pPr>
              <w:pStyle w:val="NumericTableBodyText"/>
              <w:jc w:val="center"/>
            </w:pPr>
            <w:r>
              <w:t>0.00</w:t>
            </w:r>
          </w:p>
        </w:tc>
        <w:tc>
          <w:tcPr>
            <w:tcW w:w="515" w:type="pct"/>
            <w:noWrap/>
            <w:hideMark/>
          </w:tcPr>
          <w:p w14:paraId="53C3A90A" w14:textId="77777777" w:rsidR="00C84B86" w:rsidRDefault="00C84B86" w:rsidP="006824CC">
            <w:pPr>
              <w:pStyle w:val="NumericTableBodyText"/>
              <w:jc w:val="center"/>
            </w:pPr>
            <w:r>
              <w:t>0.14</w:t>
            </w:r>
          </w:p>
        </w:tc>
        <w:tc>
          <w:tcPr>
            <w:tcW w:w="515" w:type="pct"/>
            <w:shd w:val="clear" w:color="auto" w:fill="D9D9D9" w:themeFill="background1" w:themeFillShade="D9"/>
            <w:noWrap/>
            <w:hideMark/>
          </w:tcPr>
          <w:p w14:paraId="1438B4E2" w14:textId="77777777" w:rsidR="00C84B86" w:rsidRPr="0034686F" w:rsidRDefault="00C84B86" w:rsidP="006824CC">
            <w:pPr>
              <w:pStyle w:val="NumericTableBodyText"/>
              <w:jc w:val="center"/>
              <w:rPr>
                <w:b/>
                <w:bCs/>
              </w:rPr>
            </w:pPr>
            <w:r w:rsidRPr="0034686F">
              <w:rPr>
                <w:b/>
                <w:bCs/>
              </w:rPr>
              <w:t>0.10</w:t>
            </w:r>
          </w:p>
        </w:tc>
        <w:tc>
          <w:tcPr>
            <w:tcW w:w="515" w:type="pct"/>
            <w:noWrap/>
            <w:hideMark/>
          </w:tcPr>
          <w:p w14:paraId="5E800A2E" w14:textId="77777777" w:rsidR="00C84B86" w:rsidRDefault="00C84B86" w:rsidP="006824CC">
            <w:pPr>
              <w:pStyle w:val="NumericTableBodyText"/>
              <w:jc w:val="center"/>
            </w:pPr>
            <w:r>
              <w:t>0.00</w:t>
            </w:r>
          </w:p>
        </w:tc>
        <w:tc>
          <w:tcPr>
            <w:tcW w:w="515" w:type="pct"/>
            <w:noWrap/>
            <w:hideMark/>
          </w:tcPr>
          <w:p w14:paraId="71137CDF" w14:textId="77777777" w:rsidR="00C84B86" w:rsidRDefault="00C84B86" w:rsidP="006824CC">
            <w:pPr>
              <w:pStyle w:val="NumericTableBodyText"/>
              <w:jc w:val="center"/>
            </w:pPr>
            <w:r>
              <w:t>0.00</w:t>
            </w:r>
          </w:p>
        </w:tc>
        <w:tc>
          <w:tcPr>
            <w:tcW w:w="515" w:type="pct"/>
            <w:noWrap/>
            <w:hideMark/>
          </w:tcPr>
          <w:p w14:paraId="13AA6203" w14:textId="77777777" w:rsidR="00C84B86" w:rsidRDefault="00C84B86" w:rsidP="006824CC">
            <w:pPr>
              <w:pStyle w:val="NumericTableBodyText"/>
              <w:jc w:val="center"/>
            </w:pPr>
            <w:r>
              <w:t>0.00</w:t>
            </w:r>
          </w:p>
        </w:tc>
        <w:tc>
          <w:tcPr>
            <w:tcW w:w="516" w:type="pct"/>
            <w:noWrap/>
            <w:hideMark/>
          </w:tcPr>
          <w:p w14:paraId="0A7ECF41" w14:textId="77777777" w:rsidR="00C84B86" w:rsidRDefault="00C84B86" w:rsidP="006824CC">
            <w:pPr>
              <w:pStyle w:val="NumericTableBodyText"/>
              <w:jc w:val="center"/>
              <w:rPr>
                <w:color w:val="FF0000"/>
              </w:rPr>
            </w:pPr>
            <w:r>
              <w:t>0.00</w:t>
            </w:r>
          </w:p>
        </w:tc>
      </w:tr>
      <w:tr w:rsidR="00C84B86" w14:paraId="02F499EE" w14:textId="77777777" w:rsidTr="0034686F">
        <w:trPr>
          <w:trHeight w:val="290"/>
        </w:trPr>
        <w:tc>
          <w:tcPr>
            <w:tcW w:w="1119" w:type="pct"/>
            <w:hideMark/>
          </w:tcPr>
          <w:p w14:paraId="169CDE4B" w14:textId="77777777" w:rsidR="00C84B86" w:rsidRDefault="00C84B86" w:rsidP="00C84B86">
            <w:pPr>
              <w:pStyle w:val="NumericTableBodyText"/>
            </w:pPr>
            <w:r>
              <w:t xml:space="preserve">   Very Sheltered Deep Gravel</w:t>
            </w:r>
          </w:p>
        </w:tc>
        <w:tc>
          <w:tcPr>
            <w:tcW w:w="389" w:type="pct"/>
            <w:noWrap/>
            <w:hideMark/>
          </w:tcPr>
          <w:p w14:paraId="1B08AE2D" w14:textId="77777777" w:rsidR="00C84B86" w:rsidRDefault="00C84B86" w:rsidP="006824CC">
            <w:pPr>
              <w:pStyle w:val="NumericTableBodyText"/>
              <w:jc w:val="center"/>
            </w:pPr>
            <w:r>
              <w:t>0.00</w:t>
            </w:r>
          </w:p>
        </w:tc>
        <w:tc>
          <w:tcPr>
            <w:tcW w:w="400" w:type="pct"/>
            <w:noWrap/>
            <w:hideMark/>
          </w:tcPr>
          <w:p w14:paraId="370EC067" w14:textId="77777777" w:rsidR="00C84B86" w:rsidRDefault="00C84B86" w:rsidP="006824CC">
            <w:pPr>
              <w:pStyle w:val="NumericTableBodyText"/>
              <w:jc w:val="center"/>
            </w:pPr>
            <w:r>
              <w:t>0.00</w:t>
            </w:r>
          </w:p>
        </w:tc>
        <w:tc>
          <w:tcPr>
            <w:tcW w:w="515" w:type="pct"/>
            <w:noWrap/>
            <w:hideMark/>
          </w:tcPr>
          <w:p w14:paraId="4BF7F0E8" w14:textId="77777777" w:rsidR="00C84B86" w:rsidRDefault="00C84B86" w:rsidP="006824CC">
            <w:pPr>
              <w:pStyle w:val="NumericTableBodyText"/>
              <w:jc w:val="center"/>
            </w:pPr>
            <w:r>
              <w:t>0.00</w:t>
            </w:r>
          </w:p>
        </w:tc>
        <w:tc>
          <w:tcPr>
            <w:tcW w:w="515" w:type="pct"/>
            <w:noWrap/>
            <w:hideMark/>
          </w:tcPr>
          <w:p w14:paraId="01E1C4AF" w14:textId="77777777" w:rsidR="00C84B86" w:rsidRDefault="00C84B86" w:rsidP="006824CC">
            <w:pPr>
              <w:pStyle w:val="NumericTableBodyText"/>
              <w:jc w:val="center"/>
            </w:pPr>
            <w:r>
              <w:t>0.00</w:t>
            </w:r>
          </w:p>
        </w:tc>
        <w:tc>
          <w:tcPr>
            <w:tcW w:w="515" w:type="pct"/>
            <w:noWrap/>
            <w:hideMark/>
          </w:tcPr>
          <w:p w14:paraId="4D431D3A" w14:textId="77777777" w:rsidR="00C84B86" w:rsidRDefault="00C84B86" w:rsidP="006824CC">
            <w:pPr>
              <w:pStyle w:val="NumericTableBodyText"/>
              <w:jc w:val="center"/>
            </w:pPr>
            <w:r>
              <w:t>0.00</w:t>
            </w:r>
          </w:p>
        </w:tc>
        <w:tc>
          <w:tcPr>
            <w:tcW w:w="515" w:type="pct"/>
            <w:noWrap/>
            <w:hideMark/>
          </w:tcPr>
          <w:p w14:paraId="22C527FF"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009C17AA" w14:textId="77777777" w:rsidR="00C84B86" w:rsidRPr="0034686F" w:rsidRDefault="00C84B86" w:rsidP="006824CC">
            <w:pPr>
              <w:pStyle w:val="NumericTableBodyText"/>
              <w:jc w:val="center"/>
              <w:rPr>
                <w:b/>
                <w:bCs/>
              </w:rPr>
            </w:pPr>
            <w:r w:rsidRPr="0034686F">
              <w:rPr>
                <w:b/>
                <w:bCs/>
              </w:rPr>
              <w:t>32.03</w:t>
            </w:r>
          </w:p>
        </w:tc>
        <w:tc>
          <w:tcPr>
            <w:tcW w:w="516" w:type="pct"/>
            <w:shd w:val="clear" w:color="auto" w:fill="D9D9D9" w:themeFill="background1" w:themeFillShade="D9"/>
            <w:noWrap/>
            <w:hideMark/>
          </w:tcPr>
          <w:p w14:paraId="7F4486CE" w14:textId="77777777" w:rsidR="00C84B86" w:rsidRPr="0034686F" w:rsidRDefault="00C84B86" w:rsidP="006824CC">
            <w:pPr>
              <w:pStyle w:val="NumericTableBodyText"/>
              <w:jc w:val="center"/>
              <w:rPr>
                <w:b/>
                <w:bCs/>
                <w:color w:val="FF0000"/>
              </w:rPr>
            </w:pPr>
            <w:r w:rsidRPr="0034686F">
              <w:rPr>
                <w:b/>
                <w:bCs/>
              </w:rPr>
              <w:t>0.39</w:t>
            </w:r>
          </w:p>
        </w:tc>
      </w:tr>
      <w:tr w:rsidR="00C84B86" w14:paraId="7E1F7091" w14:textId="77777777" w:rsidTr="0034686F">
        <w:trPr>
          <w:trHeight w:val="290"/>
        </w:trPr>
        <w:tc>
          <w:tcPr>
            <w:tcW w:w="1119" w:type="pct"/>
            <w:hideMark/>
          </w:tcPr>
          <w:p w14:paraId="7CC1FFAC" w14:textId="77777777" w:rsidR="00C84B86" w:rsidRDefault="00C84B86" w:rsidP="00C84B86">
            <w:pPr>
              <w:pStyle w:val="NumericTableBodyText"/>
            </w:pPr>
            <w:r>
              <w:t xml:space="preserve">   Very Sheltered Deep Mud</w:t>
            </w:r>
          </w:p>
        </w:tc>
        <w:tc>
          <w:tcPr>
            <w:tcW w:w="389" w:type="pct"/>
            <w:noWrap/>
            <w:hideMark/>
          </w:tcPr>
          <w:p w14:paraId="397A5CE1" w14:textId="77777777" w:rsidR="00C84B86" w:rsidRDefault="00C84B86" w:rsidP="006824CC">
            <w:pPr>
              <w:pStyle w:val="NumericTableBodyText"/>
              <w:jc w:val="center"/>
            </w:pPr>
            <w:r>
              <w:t>0.00</w:t>
            </w:r>
          </w:p>
        </w:tc>
        <w:tc>
          <w:tcPr>
            <w:tcW w:w="400" w:type="pct"/>
            <w:noWrap/>
            <w:hideMark/>
          </w:tcPr>
          <w:p w14:paraId="2649E3CE" w14:textId="77777777" w:rsidR="00C84B86" w:rsidRDefault="00C84B86" w:rsidP="006824CC">
            <w:pPr>
              <w:pStyle w:val="NumericTableBodyText"/>
              <w:jc w:val="center"/>
            </w:pPr>
            <w:r>
              <w:t>0.00</w:t>
            </w:r>
          </w:p>
        </w:tc>
        <w:tc>
          <w:tcPr>
            <w:tcW w:w="515" w:type="pct"/>
            <w:noWrap/>
            <w:hideMark/>
          </w:tcPr>
          <w:p w14:paraId="7BB514EC" w14:textId="77777777" w:rsidR="00C84B86" w:rsidRDefault="00C84B86" w:rsidP="006824CC">
            <w:pPr>
              <w:pStyle w:val="NumericTableBodyText"/>
              <w:jc w:val="center"/>
            </w:pPr>
            <w:r>
              <w:t>0.00</w:t>
            </w:r>
          </w:p>
        </w:tc>
        <w:tc>
          <w:tcPr>
            <w:tcW w:w="515" w:type="pct"/>
            <w:noWrap/>
            <w:hideMark/>
          </w:tcPr>
          <w:p w14:paraId="6CF09FB0" w14:textId="77777777" w:rsidR="00C84B86" w:rsidRDefault="00C84B86" w:rsidP="006824CC">
            <w:pPr>
              <w:pStyle w:val="NumericTableBodyText"/>
              <w:jc w:val="center"/>
            </w:pPr>
            <w:r>
              <w:t>0.00</w:t>
            </w:r>
          </w:p>
        </w:tc>
        <w:tc>
          <w:tcPr>
            <w:tcW w:w="515" w:type="pct"/>
            <w:noWrap/>
            <w:hideMark/>
          </w:tcPr>
          <w:p w14:paraId="662B09D0" w14:textId="77777777" w:rsidR="00C84B86" w:rsidRDefault="00C84B86" w:rsidP="006824CC">
            <w:pPr>
              <w:pStyle w:val="NumericTableBodyText"/>
              <w:jc w:val="center"/>
            </w:pPr>
            <w:r>
              <w:t>0.00</w:t>
            </w:r>
          </w:p>
        </w:tc>
        <w:tc>
          <w:tcPr>
            <w:tcW w:w="515" w:type="pct"/>
            <w:noWrap/>
            <w:hideMark/>
          </w:tcPr>
          <w:p w14:paraId="1C24598A"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398BC8F7" w14:textId="77777777" w:rsidR="00C84B86" w:rsidRPr="0034686F" w:rsidRDefault="00C84B86" w:rsidP="006824CC">
            <w:pPr>
              <w:pStyle w:val="NumericTableBodyText"/>
              <w:jc w:val="center"/>
              <w:rPr>
                <w:b/>
                <w:bCs/>
              </w:rPr>
            </w:pPr>
            <w:r w:rsidRPr="0034686F">
              <w:rPr>
                <w:b/>
                <w:bCs/>
              </w:rPr>
              <w:t>0.92</w:t>
            </w:r>
          </w:p>
        </w:tc>
        <w:tc>
          <w:tcPr>
            <w:tcW w:w="516" w:type="pct"/>
            <w:noWrap/>
            <w:hideMark/>
          </w:tcPr>
          <w:p w14:paraId="42A990A9" w14:textId="77777777" w:rsidR="00C84B86" w:rsidRDefault="00C84B86" w:rsidP="006824CC">
            <w:pPr>
              <w:pStyle w:val="NumericTableBodyText"/>
              <w:jc w:val="center"/>
              <w:rPr>
                <w:color w:val="FF0000"/>
              </w:rPr>
            </w:pPr>
            <w:r>
              <w:t>0.00</w:t>
            </w:r>
          </w:p>
        </w:tc>
      </w:tr>
      <w:tr w:rsidR="00C84B86" w14:paraId="7284C034" w14:textId="77777777" w:rsidTr="00F16844">
        <w:trPr>
          <w:trHeight w:val="290"/>
        </w:trPr>
        <w:tc>
          <w:tcPr>
            <w:tcW w:w="1119" w:type="pct"/>
            <w:hideMark/>
          </w:tcPr>
          <w:p w14:paraId="172E6E54" w14:textId="77777777" w:rsidR="00C84B86" w:rsidRDefault="00C84B86" w:rsidP="00C84B86">
            <w:pPr>
              <w:pStyle w:val="NumericTableBodyText"/>
            </w:pPr>
            <w:r>
              <w:t xml:space="preserve">   Very Sheltered Deep Rocky Reef</w:t>
            </w:r>
          </w:p>
        </w:tc>
        <w:tc>
          <w:tcPr>
            <w:tcW w:w="389" w:type="pct"/>
            <w:noWrap/>
            <w:hideMark/>
          </w:tcPr>
          <w:p w14:paraId="6B4B4589" w14:textId="77777777" w:rsidR="00C84B86" w:rsidRDefault="00C84B86" w:rsidP="006824CC">
            <w:pPr>
              <w:pStyle w:val="NumericTableBodyText"/>
              <w:jc w:val="center"/>
            </w:pPr>
            <w:r>
              <w:t>0.00</w:t>
            </w:r>
          </w:p>
        </w:tc>
        <w:tc>
          <w:tcPr>
            <w:tcW w:w="400" w:type="pct"/>
            <w:noWrap/>
            <w:hideMark/>
          </w:tcPr>
          <w:p w14:paraId="41B77B60" w14:textId="77777777" w:rsidR="00C84B86" w:rsidRDefault="00C84B86" w:rsidP="006824CC">
            <w:pPr>
              <w:pStyle w:val="NumericTableBodyText"/>
              <w:jc w:val="center"/>
            </w:pPr>
            <w:r>
              <w:t>0.00</w:t>
            </w:r>
          </w:p>
        </w:tc>
        <w:tc>
          <w:tcPr>
            <w:tcW w:w="515" w:type="pct"/>
            <w:noWrap/>
            <w:hideMark/>
          </w:tcPr>
          <w:p w14:paraId="3704ED37" w14:textId="77777777" w:rsidR="00C84B86" w:rsidRDefault="00C84B86" w:rsidP="006824CC">
            <w:pPr>
              <w:pStyle w:val="NumericTableBodyText"/>
              <w:jc w:val="center"/>
            </w:pPr>
            <w:r>
              <w:t>0.00</w:t>
            </w:r>
          </w:p>
        </w:tc>
        <w:tc>
          <w:tcPr>
            <w:tcW w:w="515" w:type="pct"/>
            <w:noWrap/>
            <w:hideMark/>
          </w:tcPr>
          <w:p w14:paraId="530D1A91" w14:textId="77777777" w:rsidR="00C84B86" w:rsidRDefault="00C84B86" w:rsidP="006824CC">
            <w:pPr>
              <w:pStyle w:val="NumericTableBodyText"/>
              <w:jc w:val="center"/>
            </w:pPr>
            <w:r>
              <w:t>0.00</w:t>
            </w:r>
          </w:p>
        </w:tc>
        <w:tc>
          <w:tcPr>
            <w:tcW w:w="515" w:type="pct"/>
            <w:noWrap/>
            <w:hideMark/>
          </w:tcPr>
          <w:p w14:paraId="38C1005F" w14:textId="77777777" w:rsidR="00C84B86" w:rsidRDefault="00C84B86" w:rsidP="006824CC">
            <w:pPr>
              <w:pStyle w:val="NumericTableBodyText"/>
              <w:jc w:val="center"/>
            </w:pPr>
            <w:r>
              <w:t>0.00</w:t>
            </w:r>
          </w:p>
        </w:tc>
        <w:tc>
          <w:tcPr>
            <w:tcW w:w="515" w:type="pct"/>
            <w:noWrap/>
            <w:hideMark/>
          </w:tcPr>
          <w:p w14:paraId="5F38123A" w14:textId="77777777" w:rsidR="00C84B86" w:rsidRDefault="00C84B86" w:rsidP="006824CC">
            <w:pPr>
              <w:pStyle w:val="NumericTableBodyText"/>
              <w:jc w:val="center"/>
            </w:pPr>
            <w:r>
              <w:t>0.00</w:t>
            </w:r>
          </w:p>
        </w:tc>
        <w:tc>
          <w:tcPr>
            <w:tcW w:w="515" w:type="pct"/>
            <w:noWrap/>
            <w:hideMark/>
          </w:tcPr>
          <w:p w14:paraId="0520337C" w14:textId="77777777" w:rsidR="00C84B86" w:rsidRDefault="00C84B86" w:rsidP="006824CC">
            <w:pPr>
              <w:pStyle w:val="NumericTableBodyText"/>
              <w:jc w:val="center"/>
            </w:pPr>
            <w:r>
              <w:t>0.00</w:t>
            </w:r>
          </w:p>
        </w:tc>
        <w:tc>
          <w:tcPr>
            <w:tcW w:w="516" w:type="pct"/>
            <w:noWrap/>
            <w:hideMark/>
          </w:tcPr>
          <w:p w14:paraId="3F63CB8D" w14:textId="77777777" w:rsidR="00C84B86" w:rsidRDefault="00C84B86" w:rsidP="006824CC">
            <w:pPr>
              <w:pStyle w:val="NumericTableBodyText"/>
              <w:jc w:val="center"/>
              <w:rPr>
                <w:color w:val="FF0000"/>
              </w:rPr>
            </w:pPr>
            <w:r>
              <w:t>0.00</w:t>
            </w:r>
          </w:p>
        </w:tc>
      </w:tr>
      <w:tr w:rsidR="00C84B86" w14:paraId="18AA682E" w14:textId="77777777" w:rsidTr="00F16844">
        <w:trPr>
          <w:trHeight w:val="290"/>
        </w:trPr>
        <w:tc>
          <w:tcPr>
            <w:tcW w:w="1119" w:type="pct"/>
            <w:hideMark/>
          </w:tcPr>
          <w:p w14:paraId="69CE7EE1" w14:textId="77777777" w:rsidR="00C84B86" w:rsidRDefault="00C84B86" w:rsidP="00C84B86">
            <w:pPr>
              <w:pStyle w:val="NumericTableBodyText"/>
            </w:pPr>
            <w:r>
              <w:t xml:space="preserve">   Very Sheltered Deep Sand</w:t>
            </w:r>
          </w:p>
        </w:tc>
        <w:tc>
          <w:tcPr>
            <w:tcW w:w="389" w:type="pct"/>
            <w:noWrap/>
            <w:hideMark/>
          </w:tcPr>
          <w:p w14:paraId="31E65E79" w14:textId="77777777" w:rsidR="00C84B86" w:rsidRDefault="00C84B86" w:rsidP="006824CC">
            <w:pPr>
              <w:pStyle w:val="NumericTableBodyText"/>
              <w:jc w:val="center"/>
            </w:pPr>
            <w:r>
              <w:t>0.00</w:t>
            </w:r>
          </w:p>
        </w:tc>
        <w:tc>
          <w:tcPr>
            <w:tcW w:w="400" w:type="pct"/>
            <w:noWrap/>
            <w:hideMark/>
          </w:tcPr>
          <w:p w14:paraId="6DC30E89" w14:textId="77777777" w:rsidR="00C84B86" w:rsidRDefault="00C84B86" w:rsidP="006824CC">
            <w:pPr>
              <w:pStyle w:val="NumericTableBodyText"/>
              <w:jc w:val="center"/>
            </w:pPr>
            <w:r>
              <w:t>0.00</w:t>
            </w:r>
          </w:p>
        </w:tc>
        <w:tc>
          <w:tcPr>
            <w:tcW w:w="515" w:type="pct"/>
            <w:noWrap/>
            <w:hideMark/>
          </w:tcPr>
          <w:p w14:paraId="6F11A204" w14:textId="77777777" w:rsidR="00C84B86" w:rsidRDefault="00C84B86" w:rsidP="006824CC">
            <w:pPr>
              <w:pStyle w:val="NumericTableBodyText"/>
              <w:jc w:val="center"/>
            </w:pPr>
            <w:r>
              <w:t>0.00</w:t>
            </w:r>
          </w:p>
        </w:tc>
        <w:tc>
          <w:tcPr>
            <w:tcW w:w="515" w:type="pct"/>
            <w:noWrap/>
            <w:hideMark/>
          </w:tcPr>
          <w:p w14:paraId="12816439" w14:textId="77777777" w:rsidR="00C84B86" w:rsidRDefault="00C84B86" w:rsidP="006824CC">
            <w:pPr>
              <w:pStyle w:val="NumericTableBodyText"/>
              <w:jc w:val="center"/>
            </w:pPr>
            <w:r>
              <w:t>0.00</w:t>
            </w:r>
          </w:p>
        </w:tc>
        <w:tc>
          <w:tcPr>
            <w:tcW w:w="515" w:type="pct"/>
            <w:noWrap/>
            <w:hideMark/>
          </w:tcPr>
          <w:p w14:paraId="08EEA06C" w14:textId="77777777" w:rsidR="00C84B86" w:rsidRDefault="00C84B86" w:rsidP="006824CC">
            <w:pPr>
              <w:pStyle w:val="NumericTableBodyText"/>
              <w:jc w:val="center"/>
            </w:pPr>
            <w:r>
              <w:t>0.00</w:t>
            </w:r>
          </w:p>
        </w:tc>
        <w:tc>
          <w:tcPr>
            <w:tcW w:w="515" w:type="pct"/>
            <w:noWrap/>
            <w:hideMark/>
          </w:tcPr>
          <w:p w14:paraId="458D0E2D" w14:textId="77777777" w:rsidR="00C84B86" w:rsidRDefault="00C84B86" w:rsidP="006824CC">
            <w:pPr>
              <w:pStyle w:val="NumericTableBodyText"/>
              <w:jc w:val="center"/>
            </w:pPr>
            <w:r>
              <w:t>0.00</w:t>
            </w:r>
          </w:p>
        </w:tc>
        <w:tc>
          <w:tcPr>
            <w:tcW w:w="515" w:type="pct"/>
            <w:noWrap/>
            <w:hideMark/>
          </w:tcPr>
          <w:p w14:paraId="4F659E00" w14:textId="77777777" w:rsidR="00C84B86" w:rsidRDefault="00C84B86" w:rsidP="006824CC">
            <w:pPr>
              <w:pStyle w:val="NumericTableBodyText"/>
              <w:jc w:val="center"/>
            </w:pPr>
            <w:r>
              <w:t>0.15</w:t>
            </w:r>
          </w:p>
        </w:tc>
        <w:tc>
          <w:tcPr>
            <w:tcW w:w="516" w:type="pct"/>
            <w:noWrap/>
            <w:hideMark/>
          </w:tcPr>
          <w:p w14:paraId="086B550C" w14:textId="77777777" w:rsidR="00C84B86" w:rsidRDefault="00C84B86" w:rsidP="006824CC">
            <w:pPr>
              <w:pStyle w:val="NumericTableBodyText"/>
              <w:jc w:val="center"/>
              <w:rPr>
                <w:color w:val="FF0000"/>
              </w:rPr>
            </w:pPr>
            <w:r>
              <w:t>0.00</w:t>
            </w:r>
          </w:p>
        </w:tc>
      </w:tr>
      <w:tr w:rsidR="00C84B86" w14:paraId="0BB50AFF" w14:textId="77777777" w:rsidTr="0034686F">
        <w:trPr>
          <w:trHeight w:val="290"/>
        </w:trPr>
        <w:tc>
          <w:tcPr>
            <w:tcW w:w="1119" w:type="pct"/>
            <w:hideMark/>
          </w:tcPr>
          <w:p w14:paraId="5C6B76BD" w14:textId="77777777" w:rsidR="00C84B86" w:rsidRDefault="00C84B86" w:rsidP="00C84B86">
            <w:pPr>
              <w:pStyle w:val="NumericTableBodyText"/>
            </w:pPr>
            <w:r>
              <w:t xml:space="preserve">   Very Sheltered Intertidal Rocky Reef</w:t>
            </w:r>
          </w:p>
        </w:tc>
        <w:tc>
          <w:tcPr>
            <w:tcW w:w="389" w:type="pct"/>
            <w:shd w:val="clear" w:color="auto" w:fill="D9D9D9" w:themeFill="background1" w:themeFillShade="D9"/>
            <w:noWrap/>
            <w:hideMark/>
          </w:tcPr>
          <w:p w14:paraId="21B71C2F" w14:textId="77777777" w:rsidR="00C84B86" w:rsidRPr="0034686F" w:rsidRDefault="00C84B86" w:rsidP="006824CC">
            <w:pPr>
              <w:pStyle w:val="NumericTableBodyText"/>
              <w:jc w:val="center"/>
              <w:rPr>
                <w:b/>
                <w:bCs/>
              </w:rPr>
            </w:pPr>
            <w:r w:rsidRPr="0034686F">
              <w:rPr>
                <w:b/>
                <w:bCs/>
              </w:rPr>
              <w:t>2.31</w:t>
            </w:r>
          </w:p>
        </w:tc>
        <w:tc>
          <w:tcPr>
            <w:tcW w:w="400" w:type="pct"/>
            <w:noWrap/>
            <w:hideMark/>
          </w:tcPr>
          <w:p w14:paraId="08C103A8" w14:textId="77777777" w:rsidR="00C84B86" w:rsidRDefault="00C84B86" w:rsidP="006824CC">
            <w:pPr>
              <w:pStyle w:val="NumericTableBodyText"/>
              <w:jc w:val="center"/>
            </w:pPr>
            <w:r>
              <w:t>0.00</w:t>
            </w:r>
          </w:p>
        </w:tc>
        <w:tc>
          <w:tcPr>
            <w:tcW w:w="515" w:type="pct"/>
            <w:noWrap/>
            <w:hideMark/>
          </w:tcPr>
          <w:p w14:paraId="6FB5E991" w14:textId="77777777" w:rsidR="00C84B86" w:rsidRDefault="00C84B86" w:rsidP="006824CC">
            <w:pPr>
              <w:pStyle w:val="NumericTableBodyText"/>
              <w:jc w:val="center"/>
            </w:pPr>
            <w:r>
              <w:t>0.00</w:t>
            </w:r>
          </w:p>
        </w:tc>
        <w:tc>
          <w:tcPr>
            <w:tcW w:w="515" w:type="pct"/>
            <w:noWrap/>
            <w:hideMark/>
          </w:tcPr>
          <w:p w14:paraId="30CE5FF4"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7843EC47" w14:textId="77777777" w:rsidR="00C84B86" w:rsidRPr="0034686F" w:rsidRDefault="00C84B86" w:rsidP="006824CC">
            <w:pPr>
              <w:pStyle w:val="NumericTableBodyText"/>
              <w:jc w:val="center"/>
              <w:rPr>
                <w:b/>
                <w:bCs/>
              </w:rPr>
            </w:pPr>
            <w:r w:rsidRPr="0034686F">
              <w:rPr>
                <w:b/>
                <w:bCs/>
              </w:rPr>
              <w:t>2.05</w:t>
            </w:r>
          </w:p>
        </w:tc>
        <w:tc>
          <w:tcPr>
            <w:tcW w:w="515" w:type="pct"/>
            <w:shd w:val="clear" w:color="auto" w:fill="D9D9D9" w:themeFill="background1" w:themeFillShade="D9"/>
            <w:noWrap/>
            <w:hideMark/>
          </w:tcPr>
          <w:p w14:paraId="60CC5B6C" w14:textId="77777777" w:rsidR="00C84B86" w:rsidRPr="0034686F" w:rsidRDefault="00C84B86" w:rsidP="006824CC">
            <w:pPr>
              <w:pStyle w:val="NumericTableBodyText"/>
              <w:jc w:val="center"/>
              <w:rPr>
                <w:b/>
                <w:bCs/>
              </w:rPr>
            </w:pPr>
            <w:r w:rsidRPr="0034686F">
              <w:rPr>
                <w:b/>
                <w:bCs/>
              </w:rPr>
              <w:t>2.05</w:t>
            </w:r>
          </w:p>
        </w:tc>
        <w:tc>
          <w:tcPr>
            <w:tcW w:w="515" w:type="pct"/>
            <w:shd w:val="clear" w:color="auto" w:fill="D9D9D9" w:themeFill="background1" w:themeFillShade="D9"/>
            <w:noWrap/>
            <w:hideMark/>
          </w:tcPr>
          <w:p w14:paraId="1ADC335A" w14:textId="77777777" w:rsidR="00C84B86" w:rsidRPr="0034686F" w:rsidRDefault="00C84B86" w:rsidP="006824CC">
            <w:pPr>
              <w:pStyle w:val="NumericTableBodyText"/>
              <w:jc w:val="center"/>
              <w:rPr>
                <w:b/>
                <w:bCs/>
              </w:rPr>
            </w:pPr>
            <w:r w:rsidRPr="0034686F">
              <w:rPr>
                <w:b/>
                <w:bCs/>
              </w:rPr>
              <w:t>1.79</w:t>
            </w:r>
          </w:p>
        </w:tc>
        <w:tc>
          <w:tcPr>
            <w:tcW w:w="516" w:type="pct"/>
            <w:noWrap/>
            <w:hideMark/>
          </w:tcPr>
          <w:p w14:paraId="0CAAB381" w14:textId="77777777" w:rsidR="00C84B86" w:rsidRDefault="00C84B86" w:rsidP="006824CC">
            <w:pPr>
              <w:pStyle w:val="NumericTableBodyText"/>
              <w:jc w:val="center"/>
              <w:rPr>
                <w:color w:val="FF0000"/>
              </w:rPr>
            </w:pPr>
            <w:r>
              <w:t>0.00</w:t>
            </w:r>
          </w:p>
        </w:tc>
      </w:tr>
      <w:tr w:rsidR="00C84B86" w14:paraId="3AE24325" w14:textId="77777777" w:rsidTr="004F6873">
        <w:trPr>
          <w:trHeight w:val="290"/>
        </w:trPr>
        <w:tc>
          <w:tcPr>
            <w:tcW w:w="1119" w:type="pct"/>
            <w:hideMark/>
          </w:tcPr>
          <w:p w14:paraId="3B7395C7" w14:textId="77777777" w:rsidR="00C84B86" w:rsidRDefault="00C84B86" w:rsidP="00C84B86">
            <w:pPr>
              <w:pStyle w:val="NumericTableBodyText"/>
            </w:pPr>
            <w:r>
              <w:t xml:space="preserve">   Very Sheltered Intertidal Soft Sediment</w:t>
            </w:r>
          </w:p>
        </w:tc>
        <w:tc>
          <w:tcPr>
            <w:tcW w:w="389" w:type="pct"/>
            <w:noWrap/>
            <w:hideMark/>
          </w:tcPr>
          <w:p w14:paraId="5C45D586" w14:textId="77777777" w:rsidR="00C84B86" w:rsidRDefault="00C84B86" w:rsidP="006824CC">
            <w:pPr>
              <w:pStyle w:val="NumericTableBodyText"/>
              <w:jc w:val="center"/>
            </w:pPr>
            <w:r>
              <w:t>0.00</w:t>
            </w:r>
          </w:p>
        </w:tc>
        <w:tc>
          <w:tcPr>
            <w:tcW w:w="400" w:type="pct"/>
            <w:noWrap/>
            <w:hideMark/>
          </w:tcPr>
          <w:p w14:paraId="7E1D5489" w14:textId="77777777" w:rsidR="00C84B86" w:rsidRDefault="00C84B86" w:rsidP="006824CC">
            <w:pPr>
              <w:pStyle w:val="NumericTableBodyText"/>
              <w:jc w:val="center"/>
            </w:pPr>
            <w:r>
              <w:t>0.00</w:t>
            </w:r>
          </w:p>
        </w:tc>
        <w:tc>
          <w:tcPr>
            <w:tcW w:w="515" w:type="pct"/>
            <w:noWrap/>
            <w:hideMark/>
          </w:tcPr>
          <w:p w14:paraId="46410A53" w14:textId="77777777" w:rsidR="00C84B86" w:rsidRDefault="00C84B86" w:rsidP="006824CC">
            <w:pPr>
              <w:pStyle w:val="NumericTableBodyText"/>
              <w:jc w:val="center"/>
            </w:pPr>
            <w:r>
              <w:t>0.00</w:t>
            </w:r>
          </w:p>
        </w:tc>
        <w:tc>
          <w:tcPr>
            <w:tcW w:w="515" w:type="pct"/>
            <w:noWrap/>
            <w:hideMark/>
          </w:tcPr>
          <w:p w14:paraId="4835E40C" w14:textId="77777777" w:rsidR="00C84B86" w:rsidRDefault="00C84B86" w:rsidP="006824CC">
            <w:pPr>
              <w:pStyle w:val="NumericTableBodyText"/>
              <w:jc w:val="center"/>
            </w:pPr>
            <w:r>
              <w:t>0.00</w:t>
            </w:r>
          </w:p>
        </w:tc>
        <w:tc>
          <w:tcPr>
            <w:tcW w:w="515" w:type="pct"/>
            <w:noWrap/>
            <w:hideMark/>
          </w:tcPr>
          <w:p w14:paraId="567A8EA7" w14:textId="77777777" w:rsidR="00C84B86" w:rsidRDefault="00C84B86" w:rsidP="006824CC">
            <w:pPr>
              <w:pStyle w:val="NumericTableBodyText"/>
              <w:jc w:val="center"/>
            </w:pPr>
            <w:r>
              <w:t>0.00</w:t>
            </w:r>
          </w:p>
        </w:tc>
        <w:tc>
          <w:tcPr>
            <w:tcW w:w="515" w:type="pct"/>
            <w:noWrap/>
            <w:hideMark/>
          </w:tcPr>
          <w:p w14:paraId="36BF84E5" w14:textId="77777777" w:rsidR="00C84B86" w:rsidRDefault="00C84B86" w:rsidP="006824CC">
            <w:pPr>
              <w:pStyle w:val="NumericTableBodyText"/>
              <w:jc w:val="center"/>
            </w:pPr>
            <w:r>
              <w:t>0.00</w:t>
            </w:r>
          </w:p>
        </w:tc>
        <w:tc>
          <w:tcPr>
            <w:tcW w:w="515" w:type="pct"/>
            <w:noWrap/>
            <w:hideMark/>
          </w:tcPr>
          <w:p w14:paraId="6C5A1211" w14:textId="77777777" w:rsidR="00C84B86" w:rsidRDefault="00C84B86" w:rsidP="006824CC">
            <w:pPr>
              <w:pStyle w:val="NumericTableBodyText"/>
              <w:jc w:val="center"/>
            </w:pPr>
            <w:r>
              <w:t>0.00</w:t>
            </w:r>
          </w:p>
        </w:tc>
        <w:tc>
          <w:tcPr>
            <w:tcW w:w="516" w:type="pct"/>
            <w:noWrap/>
            <w:hideMark/>
          </w:tcPr>
          <w:p w14:paraId="5673FDF3" w14:textId="77777777" w:rsidR="00C84B86" w:rsidRDefault="00C84B86" w:rsidP="006824CC">
            <w:pPr>
              <w:pStyle w:val="NumericTableBodyText"/>
              <w:jc w:val="center"/>
              <w:rPr>
                <w:color w:val="FF0000"/>
              </w:rPr>
            </w:pPr>
            <w:r>
              <w:t>0.00</w:t>
            </w:r>
          </w:p>
        </w:tc>
      </w:tr>
      <w:tr w:rsidR="00C84B86" w14:paraId="6B2CFE41" w14:textId="77777777" w:rsidTr="004F6873">
        <w:trPr>
          <w:trHeight w:val="290"/>
        </w:trPr>
        <w:tc>
          <w:tcPr>
            <w:tcW w:w="1119" w:type="pct"/>
            <w:tcBorders>
              <w:bottom w:val="single" w:sz="4" w:space="0" w:color="auto"/>
            </w:tcBorders>
            <w:hideMark/>
          </w:tcPr>
          <w:p w14:paraId="1536C38D" w14:textId="77777777" w:rsidR="00C84B86" w:rsidRDefault="00C84B86" w:rsidP="00C84B86">
            <w:pPr>
              <w:pStyle w:val="NumericTableBodyText"/>
            </w:pPr>
            <w:r>
              <w:t xml:space="preserve">   Very Sheltered Shallow Gravel</w:t>
            </w:r>
          </w:p>
        </w:tc>
        <w:tc>
          <w:tcPr>
            <w:tcW w:w="389" w:type="pct"/>
            <w:tcBorders>
              <w:bottom w:val="single" w:sz="4" w:space="0" w:color="auto"/>
            </w:tcBorders>
            <w:noWrap/>
            <w:hideMark/>
          </w:tcPr>
          <w:p w14:paraId="70F8BB48" w14:textId="77777777" w:rsidR="00C84B86" w:rsidRDefault="00C84B86" w:rsidP="006824CC">
            <w:pPr>
              <w:pStyle w:val="NumericTableBodyText"/>
              <w:jc w:val="center"/>
            </w:pPr>
            <w:r>
              <w:t>0.00</w:t>
            </w:r>
          </w:p>
        </w:tc>
        <w:tc>
          <w:tcPr>
            <w:tcW w:w="400" w:type="pct"/>
            <w:tcBorders>
              <w:bottom w:val="single" w:sz="4" w:space="0" w:color="auto"/>
            </w:tcBorders>
            <w:noWrap/>
            <w:hideMark/>
          </w:tcPr>
          <w:p w14:paraId="1135A8CD"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52998CD3"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67BC5803"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3F89515E" w14:textId="77777777" w:rsidR="00C84B86" w:rsidRDefault="00C84B86" w:rsidP="006824CC">
            <w:pPr>
              <w:pStyle w:val="NumericTableBodyText"/>
              <w:jc w:val="center"/>
            </w:pPr>
            <w:r>
              <w:t>0.00</w:t>
            </w:r>
          </w:p>
        </w:tc>
        <w:tc>
          <w:tcPr>
            <w:tcW w:w="515" w:type="pct"/>
            <w:tcBorders>
              <w:bottom w:val="single" w:sz="4" w:space="0" w:color="auto"/>
            </w:tcBorders>
            <w:noWrap/>
            <w:hideMark/>
          </w:tcPr>
          <w:p w14:paraId="12035AAB" w14:textId="77777777" w:rsidR="00C84B86" w:rsidRDefault="00C84B86" w:rsidP="006824CC">
            <w:pPr>
              <w:pStyle w:val="NumericTableBodyText"/>
              <w:jc w:val="center"/>
            </w:pPr>
            <w:r>
              <w:t>0.00</w:t>
            </w:r>
          </w:p>
        </w:tc>
        <w:tc>
          <w:tcPr>
            <w:tcW w:w="515" w:type="pct"/>
            <w:tcBorders>
              <w:bottom w:val="single" w:sz="4" w:space="0" w:color="auto"/>
            </w:tcBorders>
            <w:shd w:val="clear" w:color="auto" w:fill="D9D9D9" w:themeFill="background1" w:themeFillShade="D9"/>
            <w:noWrap/>
            <w:hideMark/>
          </w:tcPr>
          <w:p w14:paraId="25BA0B98" w14:textId="77777777" w:rsidR="00C84B86" w:rsidRPr="0034686F" w:rsidRDefault="00C84B86" w:rsidP="006824CC">
            <w:pPr>
              <w:pStyle w:val="NumericTableBodyText"/>
              <w:jc w:val="center"/>
              <w:rPr>
                <w:b/>
                <w:bCs/>
              </w:rPr>
            </w:pPr>
            <w:r w:rsidRPr="0034686F">
              <w:rPr>
                <w:b/>
                <w:bCs/>
              </w:rPr>
              <w:t>41.95</w:t>
            </w:r>
          </w:p>
        </w:tc>
        <w:tc>
          <w:tcPr>
            <w:tcW w:w="516" w:type="pct"/>
            <w:tcBorders>
              <w:bottom w:val="single" w:sz="4" w:space="0" w:color="auto"/>
            </w:tcBorders>
            <w:shd w:val="clear" w:color="auto" w:fill="D9D9D9" w:themeFill="background1" w:themeFillShade="D9"/>
            <w:noWrap/>
            <w:hideMark/>
          </w:tcPr>
          <w:p w14:paraId="6D5B85E8" w14:textId="77777777" w:rsidR="00C84B86" w:rsidRPr="0034686F" w:rsidRDefault="00C84B86" w:rsidP="006824CC">
            <w:pPr>
              <w:pStyle w:val="NumericTableBodyText"/>
              <w:jc w:val="center"/>
              <w:rPr>
                <w:b/>
                <w:bCs/>
                <w:color w:val="FF0000"/>
              </w:rPr>
            </w:pPr>
            <w:r w:rsidRPr="0034686F">
              <w:rPr>
                <w:b/>
                <w:bCs/>
              </w:rPr>
              <w:t>6.37</w:t>
            </w:r>
          </w:p>
        </w:tc>
      </w:tr>
      <w:tr w:rsidR="00C84B86" w14:paraId="4AA2D563" w14:textId="77777777" w:rsidTr="004F6873">
        <w:trPr>
          <w:trHeight w:val="290"/>
        </w:trPr>
        <w:tc>
          <w:tcPr>
            <w:tcW w:w="1119" w:type="pct"/>
            <w:tcBorders>
              <w:top w:val="single" w:sz="4" w:space="0" w:color="auto"/>
            </w:tcBorders>
          </w:tcPr>
          <w:p w14:paraId="3822EFE3" w14:textId="611FE90E" w:rsidR="00C84B86" w:rsidRDefault="00C84B86" w:rsidP="00C84B86">
            <w:pPr>
              <w:pStyle w:val="NumericTableBodyText"/>
            </w:pPr>
          </w:p>
        </w:tc>
        <w:tc>
          <w:tcPr>
            <w:tcW w:w="389" w:type="pct"/>
            <w:tcBorders>
              <w:top w:val="single" w:sz="4" w:space="0" w:color="auto"/>
            </w:tcBorders>
            <w:shd w:val="clear" w:color="auto" w:fill="FFFFFF" w:themeFill="background1"/>
            <w:noWrap/>
          </w:tcPr>
          <w:p w14:paraId="2F599D13" w14:textId="507CDC65" w:rsidR="00C84B86" w:rsidRPr="0034686F" w:rsidRDefault="00C84B86" w:rsidP="006824CC">
            <w:pPr>
              <w:pStyle w:val="NumericTableBodyText"/>
              <w:jc w:val="center"/>
              <w:rPr>
                <w:b/>
                <w:bCs/>
              </w:rPr>
            </w:pPr>
          </w:p>
        </w:tc>
        <w:tc>
          <w:tcPr>
            <w:tcW w:w="400" w:type="pct"/>
            <w:tcBorders>
              <w:top w:val="single" w:sz="4" w:space="0" w:color="auto"/>
            </w:tcBorders>
            <w:shd w:val="clear" w:color="auto" w:fill="FFFFFF" w:themeFill="background1"/>
            <w:noWrap/>
          </w:tcPr>
          <w:p w14:paraId="1BEBB1EE" w14:textId="0E363430" w:rsidR="00C84B86" w:rsidRPr="0034686F" w:rsidRDefault="00C84B86" w:rsidP="006824CC">
            <w:pPr>
              <w:pStyle w:val="NumericTableBodyText"/>
              <w:jc w:val="center"/>
              <w:rPr>
                <w:b/>
                <w:bCs/>
              </w:rPr>
            </w:pPr>
          </w:p>
        </w:tc>
        <w:tc>
          <w:tcPr>
            <w:tcW w:w="515" w:type="pct"/>
            <w:tcBorders>
              <w:top w:val="single" w:sz="4" w:space="0" w:color="auto"/>
            </w:tcBorders>
            <w:shd w:val="clear" w:color="auto" w:fill="FFFFFF" w:themeFill="background1"/>
            <w:noWrap/>
          </w:tcPr>
          <w:p w14:paraId="3C15AAA3" w14:textId="085DB6B0" w:rsidR="00C84B86" w:rsidRDefault="00C84B86" w:rsidP="006824CC">
            <w:pPr>
              <w:pStyle w:val="NumericTableBodyText"/>
              <w:jc w:val="center"/>
            </w:pPr>
          </w:p>
        </w:tc>
        <w:tc>
          <w:tcPr>
            <w:tcW w:w="515" w:type="pct"/>
            <w:tcBorders>
              <w:top w:val="single" w:sz="4" w:space="0" w:color="auto"/>
            </w:tcBorders>
            <w:shd w:val="clear" w:color="auto" w:fill="FFFFFF" w:themeFill="background1"/>
            <w:noWrap/>
          </w:tcPr>
          <w:p w14:paraId="26400B61" w14:textId="1CCD3B03" w:rsidR="00C84B86" w:rsidRDefault="00C84B86" w:rsidP="006824CC">
            <w:pPr>
              <w:pStyle w:val="NumericTableBodyText"/>
              <w:jc w:val="center"/>
            </w:pPr>
          </w:p>
        </w:tc>
        <w:tc>
          <w:tcPr>
            <w:tcW w:w="515" w:type="pct"/>
            <w:tcBorders>
              <w:top w:val="single" w:sz="4" w:space="0" w:color="auto"/>
            </w:tcBorders>
            <w:shd w:val="clear" w:color="auto" w:fill="FFFFFF" w:themeFill="background1"/>
            <w:noWrap/>
          </w:tcPr>
          <w:p w14:paraId="02014BC1" w14:textId="480FAF84" w:rsidR="00C84B86" w:rsidRPr="0034686F" w:rsidRDefault="00C84B86" w:rsidP="006824CC">
            <w:pPr>
              <w:pStyle w:val="NumericTableBodyText"/>
              <w:jc w:val="center"/>
              <w:rPr>
                <w:b/>
                <w:bCs/>
              </w:rPr>
            </w:pPr>
          </w:p>
        </w:tc>
        <w:tc>
          <w:tcPr>
            <w:tcW w:w="515" w:type="pct"/>
            <w:tcBorders>
              <w:top w:val="single" w:sz="4" w:space="0" w:color="auto"/>
            </w:tcBorders>
            <w:shd w:val="clear" w:color="auto" w:fill="FFFFFF" w:themeFill="background1"/>
            <w:noWrap/>
          </w:tcPr>
          <w:p w14:paraId="06C3D17B" w14:textId="49AE8ACD" w:rsidR="00C84B86" w:rsidRPr="0034686F" w:rsidRDefault="00C84B86" w:rsidP="006824CC">
            <w:pPr>
              <w:pStyle w:val="NumericTableBodyText"/>
              <w:jc w:val="center"/>
              <w:rPr>
                <w:b/>
                <w:bCs/>
              </w:rPr>
            </w:pPr>
          </w:p>
        </w:tc>
        <w:tc>
          <w:tcPr>
            <w:tcW w:w="515" w:type="pct"/>
            <w:tcBorders>
              <w:top w:val="single" w:sz="4" w:space="0" w:color="auto"/>
            </w:tcBorders>
            <w:shd w:val="clear" w:color="auto" w:fill="FFFFFF" w:themeFill="background1"/>
            <w:noWrap/>
          </w:tcPr>
          <w:p w14:paraId="21480F2A" w14:textId="2F181370" w:rsidR="00C84B86" w:rsidRDefault="00C84B86" w:rsidP="006824CC">
            <w:pPr>
              <w:pStyle w:val="NumericTableBodyText"/>
              <w:jc w:val="center"/>
            </w:pPr>
          </w:p>
        </w:tc>
        <w:tc>
          <w:tcPr>
            <w:tcW w:w="516" w:type="pct"/>
            <w:tcBorders>
              <w:top w:val="single" w:sz="4" w:space="0" w:color="auto"/>
            </w:tcBorders>
            <w:shd w:val="clear" w:color="auto" w:fill="FFFFFF" w:themeFill="background1"/>
            <w:noWrap/>
          </w:tcPr>
          <w:p w14:paraId="647A808F" w14:textId="56FFD195" w:rsidR="00C84B86" w:rsidRDefault="00C84B86" w:rsidP="006824CC">
            <w:pPr>
              <w:pStyle w:val="NumericTableBodyText"/>
              <w:jc w:val="center"/>
              <w:rPr>
                <w:color w:val="FF0000"/>
              </w:rPr>
            </w:pPr>
          </w:p>
        </w:tc>
      </w:tr>
      <w:tr w:rsidR="00C84B86" w14:paraId="231DCBBF" w14:textId="77777777" w:rsidTr="004F6873">
        <w:trPr>
          <w:trHeight w:val="290"/>
        </w:trPr>
        <w:tc>
          <w:tcPr>
            <w:tcW w:w="1119" w:type="pct"/>
            <w:tcBorders>
              <w:bottom w:val="single" w:sz="4" w:space="0" w:color="auto"/>
            </w:tcBorders>
          </w:tcPr>
          <w:p w14:paraId="63E11A9E" w14:textId="339E3669" w:rsidR="00C84B86" w:rsidRDefault="00C84B86" w:rsidP="00C84B86">
            <w:pPr>
              <w:pStyle w:val="NumericTableBodyText"/>
            </w:pPr>
          </w:p>
        </w:tc>
        <w:tc>
          <w:tcPr>
            <w:tcW w:w="389" w:type="pct"/>
            <w:tcBorders>
              <w:bottom w:val="single" w:sz="4" w:space="0" w:color="auto"/>
            </w:tcBorders>
            <w:shd w:val="clear" w:color="auto" w:fill="FFFFFF" w:themeFill="background1"/>
            <w:noWrap/>
          </w:tcPr>
          <w:p w14:paraId="4DC70F91" w14:textId="69210A8A" w:rsidR="00C84B86" w:rsidRPr="0034686F" w:rsidRDefault="00C84B86" w:rsidP="006824CC">
            <w:pPr>
              <w:pStyle w:val="NumericTableBodyText"/>
              <w:jc w:val="center"/>
              <w:rPr>
                <w:b/>
                <w:bCs/>
              </w:rPr>
            </w:pPr>
          </w:p>
        </w:tc>
        <w:tc>
          <w:tcPr>
            <w:tcW w:w="400" w:type="pct"/>
            <w:tcBorders>
              <w:bottom w:val="single" w:sz="4" w:space="0" w:color="auto"/>
            </w:tcBorders>
            <w:shd w:val="clear" w:color="auto" w:fill="FFFFFF" w:themeFill="background1"/>
            <w:noWrap/>
          </w:tcPr>
          <w:p w14:paraId="68AD044A" w14:textId="43BDF306" w:rsidR="00C84B86" w:rsidRPr="0034686F" w:rsidRDefault="00C84B86" w:rsidP="006824CC">
            <w:pPr>
              <w:pStyle w:val="NumericTableBodyText"/>
              <w:jc w:val="center"/>
              <w:rPr>
                <w:b/>
                <w:bCs/>
              </w:rPr>
            </w:pPr>
          </w:p>
        </w:tc>
        <w:tc>
          <w:tcPr>
            <w:tcW w:w="515" w:type="pct"/>
            <w:tcBorders>
              <w:bottom w:val="single" w:sz="4" w:space="0" w:color="auto"/>
            </w:tcBorders>
            <w:shd w:val="clear" w:color="auto" w:fill="FFFFFF" w:themeFill="background1"/>
            <w:noWrap/>
          </w:tcPr>
          <w:p w14:paraId="508A8A2F" w14:textId="21187E9C" w:rsidR="00C84B86" w:rsidRDefault="00C84B86" w:rsidP="006824CC">
            <w:pPr>
              <w:pStyle w:val="NumericTableBodyText"/>
              <w:jc w:val="center"/>
            </w:pPr>
          </w:p>
        </w:tc>
        <w:tc>
          <w:tcPr>
            <w:tcW w:w="515" w:type="pct"/>
            <w:tcBorders>
              <w:bottom w:val="single" w:sz="4" w:space="0" w:color="auto"/>
            </w:tcBorders>
            <w:shd w:val="clear" w:color="auto" w:fill="FFFFFF" w:themeFill="background1"/>
            <w:noWrap/>
          </w:tcPr>
          <w:p w14:paraId="6DE41E37" w14:textId="45E5EF42" w:rsidR="00C84B86" w:rsidRDefault="00C84B86" w:rsidP="006824CC">
            <w:pPr>
              <w:pStyle w:val="NumericTableBodyText"/>
              <w:jc w:val="center"/>
            </w:pPr>
          </w:p>
        </w:tc>
        <w:tc>
          <w:tcPr>
            <w:tcW w:w="515" w:type="pct"/>
            <w:tcBorders>
              <w:bottom w:val="single" w:sz="4" w:space="0" w:color="auto"/>
            </w:tcBorders>
            <w:shd w:val="clear" w:color="auto" w:fill="FFFFFF" w:themeFill="background1"/>
            <w:noWrap/>
          </w:tcPr>
          <w:p w14:paraId="63680875" w14:textId="0555C151" w:rsidR="00C84B86" w:rsidRPr="0034686F" w:rsidRDefault="00C84B86" w:rsidP="006824CC">
            <w:pPr>
              <w:pStyle w:val="NumericTableBodyText"/>
              <w:jc w:val="center"/>
              <w:rPr>
                <w:b/>
                <w:bCs/>
              </w:rPr>
            </w:pPr>
          </w:p>
        </w:tc>
        <w:tc>
          <w:tcPr>
            <w:tcW w:w="515" w:type="pct"/>
            <w:tcBorders>
              <w:bottom w:val="single" w:sz="4" w:space="0" w:color="auto"/>
            </w:tcBorders>
            <w:shd w:val="clear" w:color="auto" w:fill="FFFFFF" w:themeFill="background1"/>
            <w:noWrap/>
          </w:tcPr>
          <w:p w14:paraId="291960AC" w14:textId="48A537AD" w:rsidR="00C84B86" w:rsidRPr="0034686F" w:rsidRDefault="00C84B86" w:rsidP="006824CC">
            <w:pPr>
              <w:pStyle w:val="NumericTableBodyText"/>
              <w:jc w:val="center"/>
              <w:rPr>
                <w:b/>
                <w:bCs/>
              </w:rPr>
            </w:pPr>
          </w:p>
        </w:tc>
        <w:tc>
          <w:tcPr>
            <w:tcW w:w="515" w:type="pct"/>
            <w:tcBorders>
              <w:bottom w:val="single" w:sz="4" w:space="0" w:color="auto"/>
            </w:tcBorders>
            <w:shd w:val="clear" w:color="auto" w:fill="FFFFFF" w:themeFill="background1"/>
            <w:noWrap/>
          </w:tcPr>
          <w:p w14:paraId="4D9E7D1A" w14:textId="4FF36CE4" w:rsidR="00C84B86" w:rsidRPr="0034686F" w:rsidRDefault="00C84B86" w:rsidP="006824CC">
            <w:pPr>
              <w:pStyle w:val="NumericTableBodyText"/>
              <w:jc w:val="center"/>
              <w:rPr>
                <w:b/>
                <w:bCs/>
              </w:rPr>
            </w:pPr>
          </w:p>
        </w:tc>
        <w:tc>
          <w:tcPr>
            <w:tcW w:w="516" w:type="pct"/>
            <w:tcBorders>
              <w:bottom w:val="single" w:sz="4" w:space="0" w:color="auto"/>
            </w:tcBorders>
            <w:shd w:val="clear" w:color="auto" w:fill="FFFFFF" w:themeFill="background1"/>
            <w:noWrap/>
          </w:tcPr>
          <w:p w14:paraId="54322762" w14:textId="203C9A2D" w:rsidR="00C84B86" w:rsidRPr="0034686F" w:rsidRDefault="00C84B86" w:rsidP="006824CC">
            <w:pPr>
              <w:pStyle w:val="NumericTableBodyText"/>
              <w:jc w:val="center"/>
              <w:rPr>
                <w:b/>
                <w:bCs/>
                <w:color w:val="FF0000"/>
              </w:rPr>
            </w:pPr>
          </w:p>
        </w:tc>
      </w:tr>
      <w:tr w:rsidR="004F6873" w14:paraId="376AEBDC" w14:textId="77777777" w:rsidTr="004F6873">
        <w:trPr>
          <w:trHeight w:val="290"/>
        </w:trPr>
        <w:tc>
          <w:tcPr>
            <w:tcW w:w="1119" w:type="pct"/>
            <w:tcBorders>
              <w:top w:val="single" w:sz="4" w:space="0" w:color="auto"/>
            </w:tcBorders>
          </w:tcPr>
          <w:p w14:paraId="15EC1611" w14:textId="4AE6A6E3" w:rsidR="004F6873" w:rsidRDefault="004F6873" w:rsidP="004F6873">
            <w:pPr>
              <w:pStyle w:val="NumericTableBodyText"/>
            </w:pPr>
            <w:r>
              <w:lastRenderedPageBreak/>
              <w:t xml:space="preserve">   Very Sheltered Shallow Mud</w:t>
            </w:r>
          </w:p>
        </w:tc>
        <w:tc>
          <w:tcPr>
            <w:tcW w:w="389" w:type="pct"/>
            <w:tcBorders>
              <w:top w:val="single" w:sz="4" w:space="0" w:color="auto"/>
            </w:tcBorders>
            <w:shd w:val="clear" w:color="auto" w:fill="D9D9D9" w:themeFill="background1" w:themeFillShade="D9"/>
            <w:noWrap/>
          </w:tcPr>
          <w:p w14:paraId="1D174B37" w14:textId="0D9D26B0" w:rsidR="004F6873" w:rsidRDefault="004F6873" w:rsidP="004F6873">
            <w:pPr>
              <w:pStyle w:val="NumericTableBodyText"/>
              <w:jc w:val="center"/>
            </w:pPr>
            <w:r w:rsidRPr="0034686F">
              <w:rPr>
                <w:b/>
                <w:bCs/>
              </w:rPr>
              <w:t>3.06</w:t>
            </w:r>
          </w:p>
        </w:tc>
        <w:tc>
          <w:tcPr>
            <w:tcW w:w="400" w:type="pct"/>
            <w:tcBorders>
              <w:top w:val="single" w:sz="4" w:space="0" w:color="auto"/>
            </w:tcBorders>
            <w:shd w:val="clear" w:color="auto" w:fill="D9D9D9" w:themeFill="background1" w:themeFillShade="D9"/>
            <w:noWrap/>
          </w:tcPr>
          <w:p w14:paraId="21AD49EF" w14:textId="60E1E7B5" w:rsidR="004F6873" w:rsidRDefault="004F6873" w:rsidP="004F6873">
            <w:pPr>
              <w:pStyle w:val="NumericTableBodyText"/>
              <w:jc w:val="center"/>
            </w:pPr>
            <w:r w:rsidRPr="0034686F">
              <w:rPr>
                <w:b/>
                <w:bCs/>
              </w:rPr>
              <w:t>0.02</w:t>
            </w:r>
          </w:p>
        </w:tc>
        <w:tc>
          <w:tcPr>
            <w:tcW w:w="515" w:type="pct"/>
            <w:tcBorders>
              <w:top w:val="single" w:sz="4" w:space="0" w:color="auto"/>
            </w:tcBorders>
            <w:noWrap/>
          </w:tcPr>
          <w:p w14:paraId="0FFA1E35" w14:textId="5582E651" w:rsidR="004F6873" w:rsidRDefault="004F6873" w:rsidP="004F6873">
            <w:pPr>
              <w:pStyle w:val="NumericTableBodyText"/>
              <w:jc w:val="center"/>
            </w:pPr>
            <w:r>
              <w:t>0.00</w:t>
            </w:r>
          </w:p>
        </w:tc>
        <w:tc>
          <w:tcPr>
            <w:tcW w:w="515" w:type="pct"/>
            <w:tcBorders>
              <w:top w:val="single" w:sz="4" w:space="0" w:color="auto"/>
            </w:tcBorders>
            <w:noWrap/>
          </w:tcPr>
          <w:p w14:paraId="09659C91" w14:textId="19CA89EB" w:rsidR="004F6873" w:rsidRDefault="004F6873" w:rsidP="004F6873">
            <w:pPr>
              <w:pStyle w:val="NumericTableBodyText"/>
              <w:jc w:val="center"/>
            </w:pPr>
            <w:r>
              <w:t>0.00</w:t>
            </w:r>
          </w:p>
        </w:tc>
        <w:tc>
          <w:tcPr>
            <w:tcW w:w="515" w:type="pct"/>
            <w:tcBorders>
              <w:top w:val="single" w:sz="4" w:space="0" w:color="auto"/>
            </w:tcBorders>
            <w:shd w:val="clear" w:color="auto" w:fill="D9D9D9" w:themeFill="background1" w:themeFillShade="D9"/>
            <w:noWrap/>
          </w:tcPr>
          <w:p w14:paraId="1A341AD4" w14:textId="0A19C3B5" w:rsidR="004F6873" w:rsidRDefault="004F6873" w:rsidP="004F6873">
            <w:pPr>
              <w:pStyle w:val="NumericTableBodyText"/>
              <w:jc w:val="center"/>
            </w:pPr>
            <w:r w:rsidRPr="0034686F">
              <w:rPr>
                <w:b/>
                <w:bCs/>
              </w:rPr>
              <w:t>0.74</w:t>
            </w:r>
          </w:p>
        </w:tc>
        <w:tc>
          <w:tcPr>
            <w:tcW w:w="515" w:type="pct"/>
            <w:tcBorders>
              <w:top w:val="single" w:sz="4" w:space="0" w:color="auto"/>
            </w:tcBorders>
            <w:shd w:val="clear" w:color="auto" w:fill="D9D9D9" w:themeFill="background1" w:themeFillShade="D9"/>
            <w:noWrap/>
          </w:tcPr>
          <w:p w14:paraId="5BF5FAAD" w14:textId="1975A73C" w:rsidR="004F6873" w:rsidRDefault="004F6873" w:rsidP="004F6873">
            <w:pPr>
              <w:pStyle w:val="NumericTableBodyText"/>
              <w:jc w:val="center"/>
            </w:pPr>
            <w:r w:rsidRPr="0034686F">
              <w:rPr>
                <w:b/>
                <w:bCs/>
              </w:rPr>
              <w:t>0.43</w:t>
            </w:r>
          </w:p>
        </w:tc>
        <w:tc>
          <w:tcPr>
            <w:tcW w:w="515" w:type="pct"/>
            <w:tcBorders>
              <w:top w:val="single" w:sz="4" w:space="0" w:color="auto"/>
            </w:tcBorders>
            <w:shd w:val="clear" w:color="auto" w:fill="FFFFFF" w:themeFill="background1"/>
            <w:noWrap/>
          </w:tcPr>
          <w:p w14:paraId="069E9984" w14:textId="519D7047" w:rsidR="004F6873" w:rsidRPr="0034686F" w:rsidRDefault="004F6873" w:rsidP="004F6873">
            <w:pPr>
              <w:pStyle w:val="NumericTableBodyText"/>
              <w:jc w:val="center"/>
              <w:rPr>
                <w:b/>
                <w:bCs/>
              </w:rPr>
            </w:pPr>
            <w:r>
              <w:t>0.00</w:t>
            </w:r>
          </w:p>
        </w:tc>
        <w:tc>
          <w:tcPr>
            <w:tcW w:w="516" w:type="pct"/>
            <w:tcBorders>
              <w:top w:val="single" w:sz="4" w:space="0" w:color="auto"/>
            </w:tcBorders>
            <w:noWrap/>
          </w:tcPr>
          <w:p w14:paraId="0D740831" w14:textId="1FE93893" w:rsidR="004F6873" w:rsidRDefault="004F6873" w:rsidP="004F6873">
            <w:pPr>
              <w:pStyle w:val="NumericTableBodyText"/>
              <w:jc w:val="center"/>
            </w:pPr>
            <w:r>
              <w:t>0.00</w:t>
            </w:r>
          </w:p>
        </w:tc>
      </w:tr>
      <w:tr w:rsidR="004F6873" w14:paraId="1A3E4DC7" w14:textId="77777777" w:rsidTr="004F6873">
        <w:trPr>
          <w:trHeight w:val="290"/>
        </w:trPr>
        <w:tc>
          <w:tcPr>
            <w:tcW w:w="1119" w:type="pct"/>
          </w:tcPr>
          <w:p w14:paraId="3C91F97F" w14:textId="512C1EA4" w:rsidR="004F6873" w:rsidRDefault="004F6873" w:rsidP="004F6873">
            <w:pPr>
              <w:pStyle w:val="NumericTableBodyText"/>
            </w:pPr>
            <w:r>
              <w:t xml:space="preserve">   Very Sheltered Shallow Rocky Reef</w:t>
            </w:r>
          </w:p>
        </w:tc>
        <w:tc>
          <w:tcPr>
            <w:tcW w:w="389" w:type="pct"/>
            <w:shd w:val="clear" w:color="auto" w:fill="D9D9D9" w:themeFill="background1" w:themeFillShade="D9"/>
            <w:noWrap/>
          </w:tcPr>
          <w:p w14:paraId="471D6091" w14:textId="24A05F1C" w:rsidR="004F6873" w:rsidRDefault="004F6873" w:rsidP="004F6873">
            <w:pPr>
              <w:pStyle w:val="NumericTableBodyText"/>
              <w:jc w:val="center"/>
            </w:pPr>
            <w:r w:rsidRPr="0034686F">
              <w:rPr>
                <w:b/>
                <w:bCs/>
              </w:rPr>
              <w:t>5.57</w:t>
            </w:r>
          </w:p>
        </w:tc>
        <w:tc>
          <w:tcPr>
            <w:tcW w:w="400" w:type="pct"/>
            <w:shd w:val="clear" w:color="auto" w:fill="D9D9D9" w:themeFill="background1" w:themeFillShade="D9"/>
            <w:noWrap/>
          </w:tcPr>
          <w:p w14:paraId="4D0E75F0" w14:textId="376D6D5E" w:rsidR="004F6873" w:rsidRDefault="004F6873" w:rsidP="004F6873">
            <w:pPr>
              <w:pStyle w:val="NumericTableBodyText"/>
              <w:jc w:val="center"/>
            </w:pPr>
            <w:r w:rsidRPr="0034686F">
              <w:rPr>
                <w:b/>
                <w:bCs/>
              </w:rPr>
              <w:t>0.30</w:t>
            </w:r>
          </w:p>
        </w:tc>
        <w:tc>
          <w:tcPr>
            <w:tcW w:w="515" w:type="pct"/>
            <w:noWrap/>
          </w:tcPr>
          <w:p w14:paraId="3ECF5B2B" w14:textId="7C0991D3" w:rsidR="004F6873" w:rsidRDefault="004F6873" w:rsidP="004F6873">
            <w:pPr>
              <w:pStyle w:val="NumericTableBodyText"/>
              <w:jc w:val="center"/>
            </w:pPr>
            <w:r>
              <w:t>0.00</w:t>
            </w:r>
          </w:p>
        </w:tc>
        <w:tc>
          <w:tcPr>
            <w:tcW w:w="515" w:type="pct"/>
            <w:noWrap/>
          </w:tcPr>
          <w:p w14:paraId="33E95870" w14:textId="162C5453" w:rsidR="004F6873" w:rsidRDefault="004F6873" w:rsidP="004F6873">
            <w:pPr>
              <w:pStyle w:val="NumericTableBodyText"/>
              <w:jc w:val="center"/>
            </w:pPr>
            <w:r>
              <w:t>0.00</w:t>
            </w:r>
          </w:p>
        </w:tc>
        <w:tc>
          <w:tcPr>
            <w:tcW w:w="515" w:type="pct"/>
            <w:shd w:val="clear" w:color="auto" w:fill="D9D9D9" w:themeFill="background1" w:themeFillShade="D9"/>
            <w:noWrap/>
          </w:tcPr>
          <w:p w14:paraId="19F29609" w14:textId="3DABB39E" w:rsidR="004F6873" w:rsidRDefault="004F6873" w:rsidP="004F6873">
            <w:pPr>
              <w:pStyle w:val="NumericTableBodyText"/>
              <w:jc w:val="center"/>
            </w:pPr>
            <w:r w:rsidRPr="0034686F">
              <w:rPr>
                <w:b/>
                <w:bCs/>
              </w:rPr>
              <w:t>0.80</w:t>
            </w:r>
          </w:p>
        </w:tc>
        <w:tc>
          <w:tcPr>
            <w:tcW w:w="515" w:type="pct"/>
            <w:shd w:val="clear" w:color="auto" w:fill="D9D9D9" w:themeFill="background1" w:themeFillShade="D9"/>
            <w:noWrap/>
          </w:tcPr>
          <w:p w14:paraId="0A72867A" w14:textId="7F168877" w:rsidR="004F6873" w:rsidRDefault="004F6873" w:rsidP="004F6873">
            <w:pPr>
              <w:pStyle w:val="NumericTableBodyText"/>
              <w:jc w:val="center"/>
            </w:pPr>
            <w:r w:rsidRPr="0034686F">
              <w:rPr>
                <w:b/>
                <w:bCs/>
              </w:rPr>
              <w:t>0.85</w:t>
            </w:r>
          </w:p>
        </w:tc>
        <w:tc>
          <w:tcPr>
            <w:tcW w:w="515" w:type="pct"/>
            <w:shd w:val="clear" w:color="auto" w:fill="D9D9D9" w:themeFill="background1" w:themeFillShade="D9"/>
            <w:noWrap/>
          </w:tcPr>
          <w:p w14:paraId="669DBA6E" w14:textId="1E7E35CB" w:rsidR="004F6873" w:rsidRPr="0034686F" w:rsidRDefault="004F6873" w:rsidP="004F6873">
            <w:pPr>
              <w:pStyle w:val="NumericTableBodyText"/>
              <w:jc w:val="center"/>
              <w:rPr>
                <w:b/>
                <w:bCs/>
              </w:rPr>
            </w:pPr>
            <w:r w:rsidRPr="0034686F">
              <w:rPr>
                <w:b/>
                <w:bCs/>
              </w:rPr>
              <w:t>2.06</w:t>
            </w:r>
          </w:p>
        </w:tc>
        <w:tc>
          <w:tcPr>
            <w:tcW w:w="516" w:type="pct"/>
            <w:shd w:val="clear" w:color="auto" w:fill="D9D9D9" w:themeFill="background1" w:themeFillShade="D9"/>
            <w:noWrap/>
          </w:tcPr>
          <w:p w14:paraId="4C05EC12" w14:textId="6AE26A43" w:rsidR="004F6873" w:rsidRDefault="004F6873" w:rsidP="004F6873">
            <w:pPr>
              <w:pStyle w:val="NumericTableBodyText"/>
              <w:jc w:val="center"/>
            </w:pPr>
            <w:r w:rsidRPr="0034686F">
              <w:rPr>
                <w:b/>
                <w:bCs/>
              </w:rPr>
              <w:t>0.45</w:t>
            </w:r>
          </w:p>
        </w:tc>
      </w:tr>
      <w:tr w:rsidR="00C84B86" w14:paraId="7F92B117" w14:textId="77777777" w:rsidTr="0034686F">
        <w:trPr>
          <w:cnfStyle w:val="010000000000" w:firstRow="0" w:lastRow="1" w:firstColumn="0" w:lastColumn="0" w:oddVBand="0" w:evenVBand="0" w:oddHBand="0" w:evenHBand="0" w:firstRowFirstColumn="0" w:firstRowLastColumn="0" w:lastRowFirstColumn="0" w:lastRowLastColumn="0"/>
          <w:trHeight w:val="290"/>
        </w:trPr>
        <w:tc>
          <w:tcPr>
            <w:tcW w:w="1119" w:type="pct"/>
            <w:hideMark/>
          </w:tcPr>
          <w:p w14:paraId="491E1C81" w14:textId="77777777" w:rsidR="00C84B86" w:rsidRDefault="00C84B86" w:rsidP="00C84B86">
            <w:pPr>
              <w:pStyle w:val="NumericTableBodyText"/>
            </w:pPr>
            <w:r>
              <w:t xml:space="preserve">   Very Sheltered Shallow Sand</w:t>
            </w:r>
          </w:p>
        </w:tc>
        <w:tc>
          <w:tcPr>
            <w:tcW w:w="389" w:type="pct"/>
            <w:noWrap/>
            <w:hideMark/>
          </w:tcPr>
          <w:p w14:paraId="23384A98" w14:textId="77777777" w:rsidR="00C84B86" w:rsidRDefault="00C84B86" w:rsidP="006824CC">
            <w:pPr>
              <w:pStyle w:val="NumericTableBodyText"/>
              <w:jc w:val="center"/>
            </w:pPr>
            <w:r>
              <w:t>0.00</w:t>
            </w:r>
          </w:p>
        </w:tc>
        <w:tc>
          <w:tcPr>
            <w:tcW w:w="400" w:type="pct"/>
            <w:noWrap/>
            <w:hideMark/>
          </w:tcPr>
          <w:p w14:paraId="419278DE" w14:textId="77777777" w:rsidR="00C84B86" w:rsidRDefault="00C84B86" w:rsidP="006824CC">
            <w:pPr>
              <w:pStyle w:val="NumericTableBodyText"/>
              <w:jc w:val="center"/>
            </w:pPr>
            <w:r>
              <w:t>0.00</w:t>
            </w:r>
          </w:p>
        </w:tc>
        <w:tc>
          <w:tcPr>
            <w:tcW w:w="515" w:type="pct"/>
            <w:noWrap/>
            <w:hideMark/>
          </w:tcPr>
          <w:p w14:paraId="2B33B9B6" w14:textId="77777777" w:rsidR="00C84B86" w:rsidRDefault="00C84B86" w:rsidP="006824CC">
            <w:pPr>
              <w:pStyle w:val="NumericTableBodyText"/>
              <w:jc w:val="center"/>
            </w:pPr>
            <w:r>
              <w:t>0.00</w:t>
            </w:r>
          </w:p>
        </w:tc>
        <w:tc>
          <w:tcPr>
            <w:tcW w:w="515" w:type="pct"/>
            <w:noWrap/>
            <w:hideMark/>
          </w:tcPr>
          <w:p w14:paraId="7A684585" w14:textId="77777777" w:rsidR="00C84B86" w:rsidRDefault="00C84B86" w:rsidP="006824CC">
            <w:pPr>
              <w:pStyle w:val="NumericTableBodyText"/>
              <w:jc w:val="center"/>
            </w:pPr>
            <w:r>
              <w:t>0.00</w:t>
            </w:r>
          </w:p>
        </w:tc>
        <w:tc>
          <w:tcPr>
            <w:tcW w:w="515" w:type="pct"/>
            <w:noWrap/>
            <w:hideMark/>
          </w:tcPr>
          <w:p w14:paraId="0D3FE752" w14:textId="77777777" w:rsidR="00C84B86" w:rsidRDefault="00C84B86" w:rsidP="006824CC">
            <w:pPr>
              <w:pStyle w:val="NumericTableBodyText"/>
              <w:jc w:val="center"/>
            </w:pPr>
            <w:r>
              <w:t>0.00</w:t>
            </w:r>
          </w:p>
        </w:tc>
        <w:tc>
          <w:tcPr>
            <w:tcW w:w="515" w:type="pct"/>
            <w:noWrap/>
            <w:hideMark/>
          </w:tcPr>
          <w:p w14:paraId="6799ECC2" w14:textId="77777777" w:rsidR="00C84B86" w:rsidRDefault="00C84B86" w:rsidP="006824CC">
            <w:pPr>
              <w:pStyle w:val="NumericTableBodyText"/>
              <w:jc w:val="center"/>
            </w:pPr>
            <w:r>
              <w:t>0.00</w:t>
            </w:r>
          </w:p>
        </w:tc>
        <w:tc>
          <w:tcPr>
            <w:tcW w:w="515" w:type="pct"/>
            <w:shd w:val="clear" w:color="auto" w:fill="D9D9D9" w:themeFill="background1" w:themeFillShade="D9"/>
            <w:noWrap/>
            <w:hideMark/>
          </w:tcPr>
          <w:p w14:paraId="171CC29E" w14:textId="77777777" w:rsidR="00C84B86" w:rsidRPr="0034686F" w:rsidRDefault="00C84B86" w:rsidP="006824CC">
            <w:pPr>
              <w:pStyle w:val="NumericTableBodyText"/>
              <w:jc w:val="center"/>
              <w:rPr>
                <w:b/>
                <w:bCs/>
              </w:rPr>
            </w:pPr>
            <w:r w:rsidRPr="0034686F">
              <w:rPr>
                <w:b/>
                <w:bCs/>
              </w:rPr>
              <w:t>0.84</w:t>
            </w:r>
          </w:p>
        </w:tc>
        <w:tc>
          <w:tcPr>
            <w:tcW w:w="516" w:type="pct"/>
            <w:noWrap/>
            <w:hideMark/>
          </w:tcPr>
          <w:p w14:paraId="4562EFB4" w14:textId="77777777" w:rsidR="00C84B86" w:rsidRDefault="00C84B86" w:rsidP="006824CC">
            <w:pPr>
              <w:pStyle w:val="NumericTableBodyText"/>
              <w:jc w:val="center"/>
              <w:rPr>
                <w:color w:val="FF0000"/>
              </w:rPr>
            </w:pPr>
            <w:r>
              <w:t>0.00</w:t>
            </w:r>
          </w:p>
        </w:tc>
      </w:tr>
    </w:tbl>
    <w:p w14:paraId="2A990B60" w14:textId="42D204CD" w:rsidR="00D90564" w:rsidRDefault="00D90564" w:rsidP="00D90564">
      <w:pPr>
        <w:pStyle w:val="Caption"/>
        <w:pageBreakBefore/>
        <w:spacing w:after="120"/>
        <w:rPr>
          <w:vanish/>
          <w:specVanish/>
        </w:rPr>
      </w:pPr>
      <w:bookmarkStart w:id="218" w:name="_Toc50110184"/>
      <w:r>
        <w:lastRenderedPageBreak/>
        <w:t xml:space="preserve">Table </w:t>
      </w:r>
      <w:r>
        <w:fldChar w:fldCharType="begin"/>
      </w:r>
      <w:r>
        <w:instrText>STYLEREF "Heading 7" \s</w:instrText>
      </w:r>
      <w:r>
        <w:fldChar w:fldCharType="separate"/>
      </w:r>
      <w:r w:rsidR="006F40A1">
        <w:rPr>
          <w:noProof/>
        </w:rPr>
        <w:t>B</w:t>
      </w:r>
      <w:r>
        <w:fldChar w:fldCharType="end"/>
      </w:r>
      <w:r>
        <w:noBreakHyphen/>
      </w:r>
      <w:r>
        <w:fldChar w:fldCharType="begin"/>
      </w:r>
      <w:r>
        <w:instrText>SEQ TableAppendix \s 7</w:instrText>
      </w:r>
      <w:r>
        <w:fldChar w:fldCharType="separate"/>
      </w:r>
      <w:r w:rsidR="006F40A1">
        <w:rPr>
          <w:noProof/>
        </w:rPr>
        <w:t>7</w:t>
      </w:r>
      <w:r>
        <w:fldChar w:fldCharType="end"/>
      </w:r>
      <w:r>
        <w:t>:</w:t>
      </w:r>
      <w:r>
        <w:tab/>
        <w:t>Detailed intersect analysis between physical habitat layers and Scenario 1 and 2 combined minimum and maximum options, and single option marine individual seabed protected areas.</w:t>
      </w:r>
      <w:bookmarkEnd w:id="218"/>
    </w:p>
    <w:p w14:paraId="4C563C76" w14:textId="3046DE2E" w:rsidR="00D90564" w:rsidRDefault="00D90564" w:rsidP="00D90564">
      <w:pPr>
        <w:pStyle w:val="CaptionText"/>
        <w:keepNext/>
        <w:spacing w:after="120"/>
      </w:pPr>
      <w:r>
        <w:t xml:space="preserve"> </w:t>
      </w:r>
      <w:r w:rsidR="008D362A">
        <w:t xml:space="preserve">Shaded cells with values in bold </w:t>
      </w:r>
      <w:r w:rsidR="00A92AC8">
        <w:t xml:space="preserve">indicate greater performance than on par protection relative to the area of the HGMP covered by that proposed </w:t>
      </w:r>
      <w:r w:rsidR="0034686F">
        <w:t>seabed protected area</w:t>
      </w:r>
      <w:r w:rsidR="00C92226">
        <w:t>.</w:t>
      </w:r>
    </w:p>
    <w:p w14:paraId="235A6BDC" w14:textId="77777777" w:rsidR="00D90564" w:rsidRDefault="00D90564" w:rsidP="00D90564"/>
    <w:tbl>
      <w:tblPr>
        <w:tblStyle w:val="ADXDataTable"/>
        <w:tblW w:w="5000" w:type="pct"/>
        <w:tblLayout w:type="fixed"/>
        <w:tblLook w:val="04E0" w:firstRow="1" w:lastRow="1" w:firstColumn="1" w:lastColumn="0" w:noHBand="0" w:noVBand="1"/>
      </w:tblPr>
      <w:tblGrid>
        <w:gridCol w:w="3262"/>
        <w:gridCol w:w="1615"/>
        <w:gridCol w:w="1617"/>
        <w:gridCol w:w="1617"/>
        <w:gridCol w:w="1617"/>
        <w:gridCol w:w="1617"/>
        <w:gridCol w:w="1617"/>
        <w:gridCol w:w="1609"/>
      </w:tblGrid>
      <w:tr w:rsidR="00BC2CD5" w14:paraId="32C919A4" w14:textId="77777777" w:rsidTr="00A17DED">
        <w:trPr>
          <w:cnfStyle w:val="100000000000" w:firstRow="1" w:lastRow="0" w:firstColumn="0" w:lastColumn="0" w:oddVBand="0" w:evenVBand="0" w:oddHBand="0" w:evenHBand="0" w:firstRowFirstColumn="0" w:firstRowLastColumn="0" w:lastRowFirstColumn="0" w:lastRowLastColumn="0"/>
          <w:trHeight w:val="290"/>
          <w:tblHeader/>
        </w:trPr>
        <w:tc>
          <w:tcPr>
            <w:tcW w:w="1119" w:type="pct"/>
            <w:noWrap/>
            <w:vAlign w:val="center"/>
            <w:hideMark/>
          </w:tcPr>
          <w:p w14:paraId="5EE8AD76" w14:textId="30803AD8" w:rsidR="00BC2CD5" w:rsidRDefault="00BC2CD5" w:rsidP="00BC2CD5">
            <w:pPr>
              <w:pStyle w:val="NumericTableHeading"/>
              <w:rPr>
                <w:lang w:eastAsia="en-NZ"/>
              </w:rPr>
            </w:pPr>
            <w:r>
              <w:t>Layer name</w:t>
            </w:r>
          </w:p>
        </w:tc>
        <w:tc>
          <w:tcPr>
            <w:tcW w:w="554" w:type="pct"/>
            <w:noWrap/>
            <w:vAlign w:val="center"/>
            <w:hideMark/>
          </w:tcPr>
          <w:p w14:paraId="1F538034" w14:textId="209E6A4B" w:rsidR="00BC2CD5" w:rsidRDefault="00BC2CD5" w:rsidP="00BC2CD5">
            <w:pPr>
              <w:pStyle w:val="NumericTableHeading"/>
            </w:pPr>
            <w:r w:rsidRPr="005550CA">
              <w:t>Maximum Proposed Option (Scenario 1)</w:t>
            </w:r>
          </w:p>
        </w:tc>
        <w:tc>
          <w:tcPr>
            <w:tcW w:w="555" w:type="pct"/>
            <w:noWrap/>
            <w:vAlign w:val="center"/>
            <w:hideMark/>
          </w:tcPr>
          <w:p w14:paraId="616A19CA" w14:textId="7860860D" w:rsidR="00BC2CD5" w:rsidRDefault="00BC2CD5" w:rsidP="00BC2CD5">
            <w:pPr>
              <w:pStyle w:val="NumericTableHeading"/>
            </w:pPr>
            <w:r w:rsidRPr="005550CA">
              <w:t>Minimum Proposed Option (Scenario 2), including SMAs</w:t>
            </w:r>
          </w:p>
        </w:tc>
        <w:tc>
          <w:tcPr>
            <w:tcW w:w="555" w:type="pct"/>
            <w:noWrap/>
            <w:vAlign w:val="center"/>
            <w:hideMark/>
          </w:tcPr>
          <w:p w14:paraId="3E6C3E7D" w14:textId="2A039384" w:rsidR="00BC2CD5" w:rsidRDefault="00BC2CD5" w:rsidP="00BC2CD5">
            <w:pPr>
              <w:pStyle w:val="NumericTableHeading"/>
            </w:pPr>
            <w:r w:rsidRPr="005550CA">
              <w:t>Minimum Proposed Option (Scenario 2), excluding SMAs</w:t>
            </w:r>
          </w:p>
        </w:tc>
        <w:tc>
          <w:tcPr>
            <w:tcW w:w="555" w:type="pct"/>
            <w:noWrap/>
            <w:vAlign w:val="center"/>
            <w:hideMark/>
          </w:tcPr>
          <w:p w14:paraId="59A60EA9" w14:textId="663EECEB" w:rsidR="00BC2CD5" w:rsidRDefault="00BC2CD5" w:rsidP="00BC2CD5">
            <w:pPr>
              <w:pStyle w:val="NumericTableHeading"/>
            </w:pPr>
            <w:r w:rsidRPr="005550CA">
              <w:t xml:space="preserve"> Cape Colville </w:t>
            </w:r>
          </w:p>
        </w:tc>
        <w:tc>
          <w:tcPr>
            <w:tcW w:w="555" w:type="pct"/>
            <w:noWrap/>
            <w:vAlign w:val="center"/>
            <w:hideMark/>
          </w:tcPr>
          <w:p w14:paraId="528D4DA6" w14:textId="6EF373EE" w:rsidR="00BC2CD5" w:rsidRDefault="00BC2CD5" w:rsidP="00BC2CD5">
            <w:pPr>
              <w:pStyle w:val="NumericTableHeading"/>
            </w:pPr>
            <w:r w:rsidRPr="005550CA">
              <w:t xml:space="preserve"> Craddock Channel</w:t>
            </w:r>
          </w:p>
        </w:tc>
        <w:tc>
          <w:tcPr>
            <w:tcW w:w="555" w:type="pct"/>
            <w:noWrap/>
            <w:vAlign w:val="center"/>
            <w:hideMark/>
          </w:tcPr>
          <w:p w14:paraId="11E8B47F" w14:textId="0CB37424" w:rsidR="00BC2CD5" w:rsidRDefault="00BC2CD5" w:rsidP="00BC2CD5">
            <w:pPr>
              <w:pStyle w:val="NumericTableHeading"/>
            </w:pPr>
            <w:r w:rsidRPr="005550CA">
              <w:t xml:space="preserve"> Firth of Thames</w:t>
            </w:r>
          </w:p>
        </w:tc>
        <w:tc>
          <w:tcPr>
            <w:tcW w:w="552" w:type="pct"/>
            <w:noWrap/>
            <w:vAlign w:val="center"/>
            <w:hideMark/>
          </w:tcPr>
          <w:p w14:paraId="276121CA" w14:textId="5A6F9A9C" w:rsidR="00BC2CD5" w:rsidRDefault="00BC2CD5" w:rsidP="00BC2CD5">
            <w:pPr>
              <w:pStyle w:val="NumericTableHeading"/>
            </w:pPr>
            <w:r w:rsidRPr="005550CA">
              <w:t xml:space="preserve">    Mercury Islands  Ahuahu / Whakau      </w:t>
            </w:r>
          </w:p>
        </w:tc>
      </w:tr>
      <w:tr w:rsidR="00A92AC8" w14:paraId="6E4255C1" w14:textId="77777777" w:rsidTr="00A17DED">
        <w:trPr>
          <w:trHeight w:val="290"/>
        </w:trPr>
        <w:tc>
          <w:tcPr>
            <w:tcW w:w="1119" w:type="pct"/>
            <w:tcBorders>
              <w:top w:val="single" w:sz="4" w:space="0" w:color="auto"/>
            </w:tcBorders>
            <w:noWrap/>
          </w:tcPr>
          <w:p w14:paraId="46E59432" w14:textId="707675C9" w:rsidR="00A92AC8" w:rsidRDefault="00A92AC8" w:rsidP="00A92AC8">
            <w:pPr>
              <w:pStyle w:val="NumericTableBodyText"/>
            </w:pPr>
            <w:r w:rsidRPr="004B555D">
              <w:t>Total percentage of HGMP</w:t>
            </w:r>
          </w:p>
        </w:tc>
        <w:tc>
          <w:tcPr>
            <w:tcW w:w="554" w:type="pct"/>
            <w:tcBorders>
              <w:top w:val="single" w:sz="4" w:space="0" w:color="auto"/>
            </w:tcBorders>
            <w:noWrap/>
          </w:tcPr>
          <w:p w14:paraId="707310E9" w14:textId="0E188F4C" w:rsidR="00A92AC8" w:rsidRPr="00EE235C" w:rsidRDefault="00A92AC8" w:rsidP="004F6873">
            <w:pPr>
              <w:pStyle w:val="NumericTableBodyText"/>
              <w:jc w:val="center"/>
            </w:pPr>
            <w:r>
              <w:t>14.4</w:t>
            </w:r>
          </w:p>
        </w:tc>
        <w:tc>
          <w:tcPr>
            <w:tcW w:w="555" w:type="pct"/>
            <w:tcBorders>
              <w:top w:val="single" w:sz="4" w:space="0" w:color="auto"/>
            </w:tcBorders>
            <w:noWrap/>
          </w:tcPr>
          <w:p w14:paraId="095CB72E" w14:textId="5F3E0FC7" w:rsidR="00A92AC8" w:rsidRPr="00EE235C" w:rsidRDefault="00A92AC8" w:rsidP="004F6873">
            <w:pPr>
              <w:pStyle w:val="NumericTableBodyText"/>
              <w:jc w:val="center"/>
            </w:pPr>
            <w:r>
              <w:t>14.2</w:t>
            </w:r>
          </w:p>
        </w:tc>
        <w:tc>
          <w:tcPr>
            <w:tcW w:w="555" w:type="pct"/>
            <w:tcBorders>
              <w:top w:val="single" w:sz="4" w:space="0" w:color="auto"/>
            </w:tcBorders>
            <w:noWrap/>
          </w:tcPr>
          <w:p w14:paraId="44EC0EFE" w14:textId="6AF035D5" w:rsidR="00A92AC8" w:rsidRPr="00EE235C" w:rsidRDefault="00A92AC8" w:rsidP="004F6873">
            <w:pPr>
              <w:pStyle w:val="NumericTableBodyText"/>
              <w:jc w:val="center"/>
            </w:pPr>
            <w:r>
              <w:t>10.2</w:t>
            </w:r>
          </w:p>
        </w:tc>
        <w:tc>
          <w:tcPr>
            <w:tcW w:w="555" w:type="pct"/>
            <w:tcBorders>
              <w:top w:val="single" w:sz="4" w:space="0" w:color="auto"/>
            </w:tcBorders>
            <w:noWrap/>
          </w:tcPr>
          <w:p w14:paraId="2F07F15A" w14:textId="1C4E25D7" w:rsidR="00A92AC8" w:rsidRPr="00EE235C" w:rsidRDefault="00A92AC8" w:rsidP="004F6873">
            <w:pPr>
              <w:pStyle w:val="NumericTableBodyText"/>
              <w:jc w:val="center"/>
            </w:pPr>
            <w:r>
              <w:t>0.52</w:t>
            </w:r>
          </w:p>
        </w:tc>
        <w:tc>
          <w:tcPr>
            <w:tcW w:w="555" w:type="pct"/>
            <w:tcBorders>
              <w:top w:val="single" w:sz="4" w:space="0" w:color="auto"/>
            </w:tcBorders>
            <w:noWrap/>
          </w:tcPr>
          <w:p w14:paraId="5EC2E3AF" w14:textId="7D0E6D83" w:rsidR="00A92AC8" w:rsidRPr="00EE235C" w:rsidRDefault="00A92AC8" w:rsidP="004F6873">
            <w:pPr>
              <w:pStyle w:val="NumericTableBodyText"/>
              <w:jc w:val="center"/>
            </w:pPr>
            <w:r>
              <w:t>1.01</w:t>
            </w:r>
          </w:p>
        </w:tc>
        <w:tc>
          <w:tcPr>
            <w:tcW w:w="555" w:type="pct"/>
            <w:tcBorders>
              <w:top w:val="single" w:sz="4" w:space="0" w:color="auto"/>
            </w:tcBorders>
            <w:noWrap/>
          </w:tcPr>
          <w:p w14:paraId="75A5902E" w14:textId="2D8C3493" w:rsidR="00A92AC8" w:rsidRPr="00EE235C" w:rsidRDefault="00A92AC8" w:rsidP="004F6873">
            <w:pPr>
              <w:pStyle w:val="NumericTableBodyText"/>
              <w:jc w:val="center"/>
            </w:pPr>
            <w:r>
              <w:t>6.65</w:t>
            </w:r>
          </w:p>
        </w:tc>
        <w:tc>
          <w:tcPr>
            <w:tcW w:w="552" w:type="pct"/>
            <w:tcBorders>
              <w:top w:val="single" w:sz="4" w:space="0" w:color="auto"/>
            </w:tcBorders>
            <w:noWrap/>
          </w:tcPr>
          <w:p w14:paraId="6B992C38" w14:textId="76C9BA26" w:rsidR="00A92AC8" w:rsidRPr="00EE235C" w:rsidRDefault="00A92AC8" w:rsidP="004F6873">
            <w:pPr>
              <w:pStyle w:val="NumericTableBodyText"/>
              <w:jc w:val="center"/>
            </w:pPr>
            <w:r>
              <w:t>0.03</w:t>
            </w:r>
          </w:p>
        </w:tc>
      </w:tr>
      <w:tr w:rsidR="00A92AC8" w14:paraId="4E922102" w14:textId="77777777" w:rsidTr="0034686F">
        <w:trPr>
          <w:trHeight w:val="290"/>
        </w:trPr>
        <w:tc>
          <w:tcPr>
            <w:tcW w:w="1119" w:type="pct"/>
            <w:noWrap/>
            <w:hideMark/>
          </w:tcPr>
          <w:p w14:paraId="67E9730E" w14:textId="0B919E34" w:rsidR="00A92AC8" w:rsidRDefault="00A92AC8" w:rsidP="00A92AC8">
            <w:pPr>
              <w:pStyle w:val="NumericTableBodyText"/>
            </w:pPr>
            <w:r>
              <w:t xml:space="preserve">   Physical Habitat (mean of all habitats)</w:t>
            </w:r>
          </w:p>
        </w:tc>
        <w:tc>
          <w:tcPr>
            <w:tcW w:w="554" w:type="pct"/>
            <w:shd w:val="clear" w:color="auto" w:fill="D9D9D9" w:themeFill="background1" w:themeFillShade="D9"/>
            <w:noWrap/>
            <w:hideMark/>
          </w:tcPr>
          <w:p w14:paraId="01EFCF0F" w14:textId="7FE0A569" w:rsidR="00A92AC8" w:rsidRPr="0034686F" w:rsidRDefault="00A92AC8" w:rsidP="004F6873">
            <w:pPr>
              <w:pStyle w:val="NumericTableBodyText"/>
              <w:jc w:val="center"/>
              <w:rPr>
                <w:b/>
                <w:bCs/>
              </w:rPr>
            </w:pPr>
            <w:r w:rsidRPr="0034686F">
              <w:rPr>
                <w:b/>
                <w:bCs/>
              </w:rPr>
              <w:t>17.06</w:t>
            </w:r>
          </w:p>
        </w:tc>
        <w:tc>
          <w:tcPr>
            <w:tcW w:w="555" w:type="pct"/>
            <w:shd w:val="clear" w:color="auto" w:fill="D9D9D9" w:themeFill="background1" w:themeFillShade="D9"/>
            <w:noWrap/>
            <w:hideMark/>
          </w:tcPr>
          <w:p w14:paraId="67E7264C" w14:textId="6836A5B4" w:rsidR="00A92AC8" w:rsidRPr="0034686F" w:rsidRDefault="00A92AC8" w:rsidP="004F6873">
            <w:pPr>
              <w:pStyle w:val="NumericTableBodyText"/>
              <w:jc w:val="center"/>
              <w:rPr>
                <w:b/>
                <w:bCs/>
              </w:rPr>
            </w:pPr>
            <w:r w:rsidRPr="0034686F">
              <w:rPr>
                <w:b/>
                <w:bCs/>
              </w:rPr>
              <w:t>18.73</w:t>
            </w:r>
          </w:p>
        </w:tc>
        <w:tc>
          <w:tcPr>
            <w:tcW w:w="555" w:type="pct"/>
            <w:shd w:val="clear" w:color="auto" w:fill="D9D9D9" w:themeFill="background1" w:themeFillShade="D9"/>
            <w:noWrap/>
            <w:hideMark/>
          </w:tcPr>
          <w:p w14:paraId="29B52620" w14:textId="137FCE46" w:rsidR="00A92AC8" w:rsidRPr="0034686F" w:rsidRDefault="00A92AC8" w:rsidP="004F6873">
            <w:pPr>
              <w:pStyle w:val="NumericTableBodyText"/>
              <w:jc w:val="center"/>
              <w:rPr>
                <w:b/>
                <w:bCs/>
              </w:rPr>
            </w:pPr>
            <w:r w:rsidRPr="0034686F">
              <w:rPr>
                <w:b/>
                <w:bCs/>
              </w:rPr>
              <w:t>17.04</w:t>
            </w:r>
          </w:p>
        </w:tc>
        <w:tc>
          <w:tcPr>
            <w:tcW w:w="555" w:type="pct"/>
            <w:shd w:val="clear" w:color="auto" w:fill="D9D9D9" w:themeFill="background1" w:themeFillShade="D9"/>
            <w:noWrap/>
            <w:hideMark/>
          </w:tcPr>
          <w:p w14:paraId="2584756A" w14:textId="29190BC7" w:rsidR="00A92AC8" w:rsidRPr="0034686F" w:rsidRDefault="00A92AC8" w:rsidP="004F6873">
            <w:pPr>
              <w:pStyle w:val="NumericTableBodyText"/>
              <w:jc w:val="center"/>
              <w:rPr>
                <w:b/>
                <w:bCs/>
              </w:rPr>
            </w:pPr>
            <w:r w:rsidRPr="0034686F">
              <w:rPr>
                <w:b/>
                <w:bCs/>
              </w:rPr>
              <w:t>3.90</w:t>
            </w:r>
          </w:p>
        </w:tc>
        <w:tc>
          <w:tcPr>
            <w:tcW w:w="555" w:type="pct"/>
            <w:noWrap/>
            <w:hideMark/>
          </w:tcPr>
          <w:p w14:paraId="65992A8A" w14:textId="40E59B8C" w:rsidR="00A92AC8" w:rsidRDefault="00A92AC8" w:rsidP="004F6873">
            <w:pPr>
              <w:pStyle w:val="NumericTableBodyText"/>
              <w:jc w:val="center"/>
            </w:pPr>
            <w:r w:rsidRPr="00EE235C">
              <w:t>0.28</w:t>
            </w:r>
          </w:p>
        </w:tc>
        <w:tc>
          <w:tcPr>
            <w:tcW w:w="555" w:type="pct"/>
            <w:shd w:val="clear" w:color="auto" w:fill="D9D9D9" w:themeFill="background1" w:themeFillShade="D9"/>
            <w:noWrap/>
            <w:hideMark/>
          </w:tcPr>
          <w:p w14:paraId="4001D177" w14:textId="438D23EC" w:rsidR="00A92AC8" w:rsidRPr="0034686F" w:rsidRDefault="00A92AC8" w:rsidP="004F6873">
            <w:pPr>
              <w:pStyle w:val="NumericTableBodyText"/>
              <w:jc w:val="center"/>
              <w:rPr>
                <w:b/>
                <w:bCs/>
              </w:rPr>
            </w:pPr>
            <w:r w:rsidRPr="0034686F">
              <w:rPr>
                <w:b/>
                <w:bCs/>
              </w:rPr>
              <w:t>7.86</w:t>
            </w:r>
          </w:p>
        </w:tc>
        <w:tc>
          <w:tcPr>
            <w:tcW w:w="552" w:type="pct"/>
            <w:shd w:val="clear" w:color="auto" w:fill="D9D9D9" w:themeFill="background1" w:themeFillShade="D9"/>
            <w:noWrap/>
            <w:hideMark/>
          </w:tcPr>
          <w:p w14:paraId="20CD9A33" w14:textId="18A7FB50" w:rsidR="00A92AC8" w:rsidRPr="0034686F" w:rsidRDefault="00A92AC8" w:rsidP="004F6873">
            <w:pPr>
              <w:pStyle w:val="NumericTableBodyText"/>
              <w:jc w:val="center"/>
              <w:rPr>
                <w:b/>
                <w:bCs/>
              </w:rPr>
            </w:pPr>
            <w:r w:rsidRPr="0034686F">
              <w:rPr>
                <w:b/>
                <w:bCs/>
              </w:rPr>
              <w:t>0.09</w:t>
            </w:r>
          </w:p>
        </w:tc>
      </w:tr>
      <w:tr w:rsidR="00A92AC8" w14:paraId="234E0821" w14:textId="77777777" w:rsidTr="00BC2CD5">
        <w:trPr>
          <w:trHeight w:val="290"/>
        </w:trPr>
        <w:tc>
          <w:tcPr>
            <w:tcW w:w="1119" w:type="pct"/>
            <w:noWrap/>
            <w:hideMark/>
          </w:tcPr>
          <w:p w14:paraId="57092224" w14:textId="748F4394" w:rsidR="00A92AC8" w:rsidRDefault="00A92AC8" w:rsidP="00A92AC8">
            <w:pPr>
              <w:pStyle w:val="NumericTableBodyText"/>
            </w:pPr>
            <w:r>
              <w:t>Number of physical habitats with greater than on par protection</w:t>
            </w:r>
          </w:p>
        </w:tc>
        <w:tc>
          <w:tcPr>
            <w:tcW w:w="554" w:type="pct"/>
            <w:noWrap/>
            <w:hideMark/>
          </w:tcPr>
          <w:p w14:paraId="146FA5CF" w14:textId="32DD4A23" w:rsidR="00A92AC8" w:rsidRDefault="0034686F" w:rsidP="004F6873">
            <w:pPr>
              <w:pStyle w:val="NumericTableBodyText"/>
              <w:jc w:val="center"/>
            </w:pPr>
            <w:r>
              <w:t>18</w:t>
            </w:r>
          </w:p>
        </w:tc>
        <w:tc>
          <w:tcPr>
            <w:tcW w:w="555" w:type="pct"/>
            <w:noWrap/>
            <w:hideMark/>
          </w:tcPr>
          <w:p w14:paraId="1A38AACD" w14:textId="6E71ECD7" w:rsidR="00A92AC8" w:rsidRDefault="0034686F" w:rsidP="004F6873">
            <w:pPr>
              <w:pStyle w:val="NumericTableBodyText"/>
              <w:jc w:val="center"/>
            </w:pPr>
            <w:r>
              <w:t>18</w:t>
            </w:r>
          </w:p>
        </w:tc>
        <w:tc>
          <w:tcPr>
            <w:tcW w:w="555" w:type="pct"/>
            <w:noWrap/>
            <w:hideMark/>
          </w:tcPr>
          <w:p w14:paraId="0AFD4195" w14:textId="2397E2ED" w:rsidR="00A92AC8" w:rsidRDefault="0034686F" w:rsidP="004F6873">
            <w:pPr>
              <w:pStyle w:val="NumericTableBodyText"/>
              <w:jc w:val="center"/>
            </w:pPr>
            <w:r>
              <w:t>20</w:t>
            </w:r>
          </w:p>
        </w:tc>
        <w:tc>
          <w:tcPr>
            <w:tcW w:w="555" w:type="pct"/>
            <w:noWrap/>
            <w:hideMark/>
          </w:tcPr>
          <w:p w14:paraId="30C9B311" w14:textId="59A59B23" w:rsidR="00A92AC8" w:rsidRDefault="0034686F" w:rsidP="004F6873">
            <w:pPr>
              <w:pStyle w:val="NumericTableBodyText"/>
              <w:jc w:val="center"/>
            </w:pPr>
            <w:r>
              <w:t>9</w:t>
            </w:r>
          </w:p>
        </w:tc>
        <w:tc>
          <w:tcPr>
            <w:tcW w:w="555" w:type="pct"/>
            <w:noWrap/>
            <w:hideMark/>
          </w:tcPr>
          <w:p w14:paraId="44E76705" w14:textId="413D73FE" w:rsidR="00A92AC8" w:rsidRDefault="0034686F" w:rsidP="004F6873">
            <w:pPr>
              <w:pStyle w:val="NumericTableBodyText"/>
              <w:jc w:val="center"/>
            </w:pPr>
            <w:r>
              <w:t>3</w:t>
            </w:r>
          </w:p>
        </w:tc>
        <w:tc>
          <w:tcPr>
            <w:tcW w:w="555" w:type="pct"/>
            <w:noWrap/>
            <w:hideMark/>
          </w:tcPr>
          <w:p w14:paraId="7C680E78" w14:textId="6D97AECA" w:rsidR="00A92AC8" w:rsidRDefault="0034686F" w:rsidP="004F6873">
            <w:pPr>
              <w:pStyle w:val="NumericTableBodyText"/>
              <w:jc w:val="center"/>
            </w:pPr>
            <w:r>
              <w:t>13</w:t>
            </w:r>
          </w:p>
        </w:tc>
        <w:tc>
          <w:tcPr>
            <w:tcW w:w="552" w:type="pct"/>
            <w:noWrap/>
            <w:hideMark/>
          </w:tcPr>
          <w:p w14:paraId="3F0001C3" w14:textId="6F195B37" w:rsidR="00A92AC8" w:rsidRDefault="0034686F" w:rsidP="004F6873">
            <w:pPr>
              <w:pStyle w:val="NumericTableBodyText"/>
              <w:jc w:val="center"/>
            </w:pPr>
            <w:r>
              <w:t>10</w:t>
            </w:r>
          </w:p>
        </w:tc>
      </w:tr>
      <w:tr w:rsidR="00D90564" w14:paraId="30A60CBD" w14:textId="77777777" w:rsidTr="00BC2CD5">
        <w:trPr>
          <w:trHeight w:val="290"/>
        </w:trPr>
        <w:tc>
          <w:tcPr>
            <w:tcW w:w="1119" w:type="pct"/>
            <w:noWrap/>
            <w:hideMark/>
          </w:tcPr>
          <w:p w14:paraId="2B71CF7E" w14:textId="77777777" w:rsidR="00D90564" w:rsidRDefault="00D90564" w:rsidP="00D90564">
            <w:pPr>
              <w:pStyle w:val="NumericTableBodyText"/>
            </w:pPr>
            <w:r>
              <w:t xml:space="preserve">   Estuarine Intertidal Rocky Reef</w:t>
            </w:r>
          </w:p>
        </w:tc>
        <w:tc>
          <w:tcPr>
            <w:tcW w:w="554" w:type="pct"/>
            <w:noWrap/>
            <w:hideMark/>
          </w:tcPr>
          <w:p w14:paraId="4831E40D" w14:textId="1D184089" w:rsidR="00D90564" w:rsidRDefault="00D90564" w:rsidP="004F6873">
            <w:pPr>
              <w:pStyle w:val="NumericTableBodyText"/>
              <w:jc w:val="center"/>
            </w:pPr>
            <w:r w:rsidRPr="0053013A">
              <w:t>4.08</w:t>
            </w:r>
          </w:p>
        </w:tc>
        <w:tc>
          <w:tcPr>
            <w:tcW w:w="555" w:type="pct"/>
            <w:noWrap/>
            <w:hideMark/>
          </w:tcPr>
          <w:p w14:paraId="3D068F54" w14:textId="46708642" w:rsidR="00D90564" w:rsidRDefault="00D90564" w:rsidP="004F6873">
            <w:pPr>
              <w:pStyle w:val="NumericTableBodyText"/>
              <w:jc w:val="center"/>
            </w:pPr>
            <w:r w:rsidRPr="0053013A">
              <w:t>4.08</w:t>
            </w:r>
          </w:p>
        </w:tc>
        <w:tc>
          <w:tcPr>
            <w:tcW w:w="555" w:type="pct"/>
            <w:noWrap/>
            <w:hideMark/>
          </w:tcPr>
          <w:p w14:paraId="3FB563BB" w14:textId="65DB7E8C" w:rsidR="00D90564" w:rsidRDefault="00D90564" w:rsidP="004F6873">
            <w:pPr>
              <w:pStyle w:val="NumericTableBodyText"/>
              <w:jc w:val="center"/>
            </w:pPr>
            <w:r w:rsidRPr="0053013A">
              <w:t>4.08</w:t>
            </w:r>
          </w:p>
        </w:tc>
        <w:tc>
          <w:tcPr>
            <w:tcW w:w="555" w:type="pct"/>
            <w:noWrap/>
            <w:hideMark/>
          </w:tcPr>
          <w:p w14:paraId="2CBFCB16" w14:textId="3092A244" w:rsidR="00D90564" w:rsidRDefault="00D90564" w:rsidP="004F6873">
            <w:pPr>
              <w:pStyle w:val="NumericTableBodyText"/>
              <w:jc w:val="center"/>
            </w:pPr>
            <w:r w:rsidRPr="0053013A">
              <w:t>0.00</w:t>
            </w:r>
          </w:p>
        </w:tc>
        <w:tc>
          <w:tcPr>
            <w:tcW w:w="555" w:type="pct"/>
            <w:noWrap/>
            <w:hideMark/>
          </w:tcPr>
          <w:p w14:paraId="54DECFC7" w14:textId="0467E9A4" w:rsidR="00D90564" w:rsidRDefault="00D90564" w:rsidP="004F6873">
            <w:pPr>
              <w:pStyle w:val="NumericTableBodyText"/>
              <w:jc w:val="center"/>
            </w:pPr>
            <w:r w:rsidRPr="0053013A">
              <w:t>0.00</w:t>
            </w:r>
          </w:p>
        </w:tc>
        <w:tc>
          <w:tcPr>
            <w:tcW w:w="555" w:type="pct"/>
            <w:noWrap/>
            <w:hideMark/>
          </w:tcPr>
          <w:p w14:paraId="02D5D565" w14:textId="217AF160" w:rsidR="00D90564" w:rsidRDefault="00D90564" w:rsidP="004F6873">
            <w:pPr>
              <w:pStyle w:val="NumericTableBodyText"/>
              <w:jc w:val="center"/>
            </w:pPr>
            <w:r w:rsidRPr="0053013A">
              <w:t>0.00</w:t>
            </w:r>
          </w:p>
        </w:tc>
        <w:tc>
          <w:tcPr>
            <w:tcW w:w="552" w:type="pct"/>
            <w:noWrap/>
            <w:hideMark/>
          </w:tcPr>
          <w:p w14:paraId="60683DD6" w14:textId="048ABD94" w:rsidR="00D90564" w:rsidRDefault="00D90564" w:rsidP="004F6873">
            <w:pPr>
              <w:pStyle w:val="NumericTableBodyText"/>
              <w:jc w:val="center"/>
            </w:pPr>
            <w:r w:rsidRPr="0053013A">
              <w:t>0.00</w:t>
            </w:r>
          </w:p>
        </w:tc>
      </w:tr>
      <w:tr w:rsidR="00D90564" w14:paraId="7CBCD9FF" w14:textId="77777777" w:rsidTr="00BC2CD5">
        <w:trPr>
          <w:trHeight w:val="290"/>
        </w:trPr>
        <w:tc>
          <w:tcPr>
            <w:tcW w:w="1119" w:type="pct"/>
            <w:noWrap/>
            <w:hideMark/>
          </w:tcPr>
          <w:p w14:paraId="6D436F78" w14:textId="77777777" w:rsidR="00D90564" w:rsidRDefault="00D90564" w:rsidP="00D90564">
            <w:pPr>
              <w:pStyle w:val="NumericTableBodyText"/>
            </w:pPr>
            <w:r>
              <w:t xml:space="preserve">   Estuarine Intertidal Soft Sediment</w:t>
            </w:r>
          </w:p>
        </w:tc>
        <w:tc>
          <w:tcPr>
            <w:tcW w:w="554" w:type="pct"/>
            <w:noWrap/>
            <w:hideMark/>
          </w:tcPr>
          <w:p w14:paraId="4F18535E" w14:textId="5997981A" w:rsidR="00D90564" w:rsidRDefault="00D90564" w:rsidP="004F6873">
            <w:pPr>
              <w:pStyle w:val="NumericTableBodyText"/>
              <w:jc w:val="center"/>
            </w:pPr>
            <w:r w:rsidRPr="0053013A">
              <w:t>5.79</w:t>
            </w:r>
          </w:p>
        </w:tc>
        <w:tc>
          <w:tcPr>
            <w:tcW w:w="555" w:type="pct"/>
            <w:noWrap/>
            <w:hideMark/>
          </w:tcPr>
          <w:p w14:paraId="734311E4" w14:textId="27B30646" w:rsidR="00D90564" w:rsidRDefault="00D90564" w:rsidP="004F6873">
            <w:pPr>
              <w:pStyle w:val="NumericTableBodyText"/>
              <w:jc w:val="center"/>
            </w:pPr>
            <w:r w:rsidRPr="0053013A">
              <w:t>3.01</w:t>
            </w:r>
          </w:p>
        </w:tc>
        <w:tc>
          <w:tcPr>
            <w:tcW w:w="555" w:type="pct"/>
            <w:noWrap/>
            <w:hideMark/>
          </w:tcPr>
          <w:p w14:paraId="6F124260" w14:textId="1A046354" w:rsidR="00D90564" w:rsidRDefault="00D90564" w:rsidP="004F6873">
            <w:pPr>
              <w:pStyle w:val="NumericTableBodyText"/>
              <w:jc w:val="center"/>
            </w:pPr>
            <w:r w:rsidRPr="0053013A">
              <w:t>3.01</w:t>
            </w:r>
          </w:p>
        </w:tc>
        <w:tc>
          <w:tcPr>
            <w:tcW w:w="555" w:type="pct"/>
            <w:noWrap/>
            <w:hideMark/>
          </w:tcPr>
          <w:p w14:paraId="2A89421B" w14:textId="35635453" w:rsidR="00D90564" w:rsidRDefault="00D90564" w:rsidP="004F6873">
            <w:pPr>
              <w:pStyle w:val="NumericTableBodyText"/>
              <w:jc w:val="center"/>
            </w:pPr>
            <w:r w:rsidRPr="0053013A">
              <w:t>0.00</w:t>
            </w:r>
          </w:p>
        </w:tc>
        <w:tc>
          <w:tcPr>
            <w:tcW w:w="555" w:type="pct"/>
            <w:noWrap/>
            <w:hideMark/>
          </w:tcPr>
          <w:p w14:paraId="6EB9C891" w14:textId="3EA6C094" w:rsidR="00D90564" w:rsidRDefault="00D90564" w:rsidP="004F6873">
            <w:pPr>
              <w:pStyle w:val="NumericTableBodyText"/>
              <w:jc w:val="center"/>
            </w:pPr>
            <w:r w:rsidRPr="0053013A">
              <w:t>0.00</w:t>
            </w:r>
          </w:p>
        </w:tc>
        <w:tc>
          <w:tcPr>
            <w:tcW w:w="555" w:type="pct"/>
            <w:noWrap/>
            <w:hideMark/>
          </w:tcPr>
          <w:p w14:paraId="68505CCF" w14:textId="1E36D219" w:rsidR="00D90564" w:rsidRDefault="00D90564" w:rsidP="004F6873">
            <w:pPr>
              <w:pStyle w:val="NumericTableBodyText"/>
              <w:jc w:val="center"/>
            </w:pPr>
            <w:r w:rsidRPr="0053013A">
              <w:t>0.28</w:t>
            </w:r>
          </w:p>
        </w:tc>
        <w:tc>
          <w:tcPr>
            <w:tcW w:w="552" w:type="pct"/>
            <w:noWrap/>
            <w:hideMark/>
          </w:tcPr>
          <w:p w14:paraId="6E054E08" w14:textId="3826C4E0" w:rsidR="00D90564" w:rsidRDefault="00D90564" w:rsidP="004F6873">
            <w:pPr>
              <w:pStyle w:val="NumericTableBodyText"/>
              <w:jc w:val="center"/>
            </w:pPr>
            <w:r w:rsidRPr="0053013A">
              <w:t>0.00</w:t>
            </w:r>
          </w:p>
        </w:tc>
      </w:tr>
      <w:tr w:rsidR="00D90564" w14:paraId="280C6F83" w14:textId="77777777" w:rsidTr="00BC2CD5">
        <w:trPr>
          <w:trHeight w:val="290"/>
        </w:trPr>
        <w:tc>
          <w:tcPr>
            <w:tcW w:w="1119" w:type="pct"/>
            <w:noWrap/>
            <w:hideMark/>
          </w:tcPr>
          <w:p w14:paraId="74041102" w14:textId="77777777" w:rsidR="00D90564" w:rsidRDefault="00D90564" w:rsidP="00D90564">
            <w:pPr>
              <w:pStyle w:val="NumericTableBodyText"/>
            </w:pPr>
            <w:r>
              <w:t xml:space="preserve">   Estuarine Shallow Mud</w:t>
            </w:r>
          </w:p>
        </w:tc>
        <w:tc>
          <w:tcPr>
            <w:tcW w:w="554" w:type="pct"/>
            <w:noWrap/>
            <w:hideMark/>
          </w:tcPr>
          <w:p w14:paraId="5B0D5FDA" w14:textId="425B9D44" w:rsidR="00D90564" w:rsidRDefault="00D90564" w:rsidP="004F6873">
            <w:pPr>
              <w:pStyle w:val="NumericTableBodyText"/>
              <w:jc w:val="center"/>
            </w:pPr>
            <w:r w:rsidRPr="0053013A">
              <w:t>8.79</w:t>
            </w:r>
          </w:p>
        </w:tc>
        <w:tc>
          <w:tcPr>
            <w:tcW w:w="555" w:type="pct"/>
            <w:noWrap/>
            <w:hideMark/>
          </w:tcPr>
          <w:p w14:paraId="2B231E37" w14:textId="4FAD1604" w:rsidR="00D90564" w:rsidRDefault="00D90564" w:rsidP="004F6873">
            <w:pPr>
              <w:pStyle w:val="NumericTableBodyText"/>
              <w:jc w:val="center"/>
            </w:pPr>
            <w:r w:rsidRPr="0053013A">
              <w:t>9.04</w:t>
            </w:r>
          </w:p>
        </w:tc>
        <w:tc>
          <w:tcPr>
            <w:tcW w:w="555" w:type="pct"/>
            <w:noWrap/>
            <w:hideMark/>
          </w:tcPr>
          <w:p w14:paraId="7D4AECA8" w14:textId="3E3268E7" w:rsidR="00D90564" w:rsidRDefault="00D90564" w:rsidP="004F6873">
            <w:pPr>
              <w:pStyle w:val="NumericTableBodyText"/>
              <w:jc w:val="center"/>
            </w:pPr>
            <w:r w:rsidRPr="0053013A">
              <w:t>9.04</w:t>
            </w:r>
          </w:p>
        </w:tc>
        <w:tc>
          <w:tcPr>
            <w:tcW w:w="555" w:type="pct"/>
            <w:noWrap/>
            <w:hideMark/>
          </w:tcPr>
          <w:p w14:paraId="3E65F094" w14:textId="2EEF2A67" w:rsidR="00D90564" w:rsidRDefault="00D90564" w:rsidP="004F6873">
            <w:pPr>
              <w:pStyle w:val="NumericTableBodyText"/>
              <w:jc w:val="center"/>
            </w:pPr>
            <w:r w:rsidRPr="0053013A">
              <w:t>0.00</w:t>
            </w:r>
          </w:p>
        </w:tc>
        <w:tc>
          <w:tcPr>
            <w:tcW w:w="555" w:type="pct"/>
            <w:noWrap/>
            <w:hideMark/>
          </w:tcPr>
          <w:p w14:paraId="67CB27DE" w14:textId="6919F35A" w:rsidR="00D90564" w:rsidRDefault="00D90564" w:rsidP="004F6873">
            <w:pPr>
              <w:pStyle w:val="NumericTableBodyText"/>
              <w:jc w:val="center"/>
            </w:pPr>
            <w:r w:rsidRPr="0053013A">
              <w:t>0.00</w:t>
            </w:r>
          </w:p>
        </w:tc>
        <w:tc>
          <w:tcPr>
            <w:tcW w:w="555" w:type="pct"/>
            <w:noWrap/>
            <w:hideMark/>
          </w:tcPr>
          <w:p w14:paraId="77C56223" w14:textId="2399C09A" w:rsidR="00D90564" w:rsidRDefault="00D90564" w:rsidP="004F6873">
            <w:pPr>
              <w:pStyle w:val="NumericTableBodyText"/>
              <w:jc w:val="center"/>
            </w:pPr>
            <w:r w:rsidRPr="0053013A">
              <w:t>0.75</w:t>
            </w:r>
          </w:p>
        </w:tc>
        <w:tc>
          <w:tcPr>
            <w:tcW w:w="552" w:type="pct"/>
            <w:noWrap/>
            <w:hideMark/>
          </w:tcPr>
          <w:p w14:paraId="6A52C788" w14:textId="5C7EA5EA" w:rsidR="00D90564" w:rsidRDefault="00D90564" w:rsidP="004F6873">
            <w:pPr>
              <w:pStyle w:val="NumericTableBodyText"/>
              <w:jc w:val="center"/>
            </w:pPr>
            <w:r w:rsidRPr="0053013A">
              <w:t>0.00</w:t>
            </w:r>
          </w:p>
        </w:tc>
      </w:tr>
      <w:tr w:rsidR="00D90564" w14:paraId="1248DFB2" w14:textId="77777777" w:rsidTr="0034686F">
        <w:trPr>
          <w:trHeight w:val="290"/>
        </w:trPr>
        <w:tc>
          <w:tcPr>
            <w:tcW w:w="1119" w:type="pct"/>
            <w:noWrap/>
            <w:hideMark/>
          </w:tcPr>
          <w:p w14:paraId="001EB029" w14:textId="77777777" w:rsidR="00D90564" w:rsidRDefault="00D90564" w:rsidP="00D90564">
            <w:pPr>
              <w:pStyle w:val="NumericTableBodyText"/>
            </w:pPr>
            <w:r>
              <w:t xml:space="preserve">   Estuarine Shallow Rocky Reef</w:t>
            </w:r>
          </w:p>
        </w:tc>
        <w:tc>
          <w:tcPr>
            <w:tcW w:w="554" w:type="pct"/>
            <w:noWrap/>
            <w:hideMark/>
          </w:tcPr>
          <w:p w14:paraId="3458D7E2" w14:textId="01AFF746" w:rsidR="00D90564" w:rsidRDefault="00D90564" w:rsidP="004F6873">
            <w:pPr>
              <w:pStyle w:val="NumericTableBodyText"/>
              <w:jc w:val="center"/>
            </w:pPr>
            <w:r w:rsidRPr="0053013A">
              <w:t>13.73</w:t>
            </w:r>
          </w:p>
        </w:tc>
        <w:tc>
          <w:tcPr>
            <w:tcW w:w="555" w:type="pct"/>
            <w:shd w:val="clear" w:color="auto" w:fill="D9D9D9" w:themeFill="background1" w:themeFillShade="D9"/>
            <w:noWrap/>
            <w:hideMark/>
          </w:tcPr>
          <w:p w14:paraId="4F5EBB6A" w14:textId="56ADF62B" w:rsidR="00D90564" w:rsidRPr="0034686F" w:rsidRDefault="00D90564" w:rsidP="004F6873">
            <w:pPr>
              <w:pStyle w:val="NumericTableBodyText"/>
              <w:jc w:val="center"/>
              <w:rPr>
                <w:b/>
                <w:bCs/>
              </w:rPr>
            </w:pPr>
            <w:r w:rsidRPr="0034686F">
              <w:rPr>
                <w:b/>
                <w:bCs/>
              </w:rPr>
              <w:t>16.67</w:t>
            </w:r>
          </w:p>
        </w:tc>
        <w:tc>
          <w:tcPr>
            <w:tcW w:w="555" w:type="pct"/>
            <w:shd w:val="clear" w:color="auto" w:fill="D9D9D9" w:themeFill="background1" w:themeFillShade="D9"/>
            <w:noWrap/>
            <w:hideMark/>
          </w:tcPr>
          <w:p w14:paraId="0048B039" w14:textId="6AC9C33C" w:rsidR="00D90564" w:rsidRPr="0034686F" w:rsidRDefault="00D90564" w:rsidP="004F6873">
            <w:pPr>
              <w:pStyle w:val="NumericTableBodyText"/>
              <w:jc w:val="center"/>
              <w:rPr>
                <w:b/>
                <w:bCs/>
              </w:rPr>
            </w:pPr>
            <w:r w:rsidRPr="0034686F">
              <w:rPr>
                <w:b/>
                <w:bCs/>
              </w:rPr>
              <w:t>16.67</w:t>
            </w:r>
          </w:p>
        </w:tc>
        <w:tc>
          <w:tcPr>
            <w:tcW w:w="555" w:type="pct"/>
            <w:noWrap/>
            <w:hideMark/>
          </w:tcPr>
          <w:p w14:paraId="7F9D1E98" w14:textId="5953D00D" w:rsidR="00D90564" w:rsidRDefault="00D90564" w:rsidP="004F6873">
            <w:pPr>
              <w:pStyle w:val="NumericTableBodyText"/>
              <w:jc w:val="center"/>
            </w:pPr>
            <w:r w:rsidRPr="0053013A">
              <w:t>0.00</w:t>
            </w:r>
          </w:p>
        </w:tc>
        <w:tc>
          <w:tcPr>
            <w:tcW w:w="555" w:type="pct"/>
            <w:noWrap/>
            <w:hideMark/>
          </w:tcPr>
          <w:p w14:paraId="49ABADA6" w14:textId="7F617B47" w:rsidR="00D90564" w:rsidRDefault="00D90564" w:rsidP="004F6873">
            <w:pPr>
              <w:pStyle w:val="NumericTableBodyText"/>
              <w:jc w:val="center"/>
            </w:pPr>
            <w:r w:rsidRPr="0053013A">
              <w:t>0.00</w:t>
            </w:r>
          </w:p>
        </w:tc>
        <w:tc>
          <w:tcPr>
            <w:tcW w:w="555" w:type="pct"/>
            <w:noWrap/>
            <w:hideMark/>
          </w:tcPr>
          <w:p w14:paraId="5A3187E7" w14:textId="59C35CF6"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39379783" w14:textId="36D2211C" w:rsidR="00D90564" w:rsidRPr="0034686F" w:rsidRDefault="00D90564" w:rsidP="004F6873">
            <w:pPr>
              <w:pStyle w:val="NumericTableBodyText"/>
              <w:jc w:val="center"/>
              <w:rPr>
                <w:b/>
                <w:bCs/>
              </w:rPr>
            </w:pPr>
            <w:r w:rsidRPr="0034686F">
              <w:rPr>
                <w:b/>
                <w:bCs/>
              </w:rPr>
              <w:t>0.98</w:t>
            </w:r>
          </w:p>
        </w:tc>
      </w:tr>
      <w:tr w:rsidR="00D90564" w14:paraId="489C42CD" w14:textId="77777777" w:rsidTr="0034686F">
        <w:trPr>
          <w:trHeight w:val="290"/>
        </w:trPr>
        <w:tc>
          <w:tcPr>
            <w:tcW w:w="1119" w:type="pct"/>
            <w:noWrap/>
            <w:hideMark/>
          </w:tcPr>
          <w:p w14:paraId="10BA57FB" w14:textId="77777777" w:rsidR="00D90564" w:rsidRDefault="00D90564" w:rsidP="00D90564">
            <w:pPr>
              <w:pStyle w:val="NumericTableBodyText"/>
            </w:pPr>
            <w:r>
              <w:t xml:space="preserve">   Estuarine Shallow Sand</w:t>
            </w:r>
          </w:p>
        </w:tc>
        <w:tc>
          <w:tcPr>
            <w:tcW w:w="554" w:type="pct"/>
            <w:noWrap/>
            <w:hideMark/>
          </w:tcPr>
          <w:p w14:paraId="57CDE105" w14:textId="364CFD8C" w:rsidR="00D90564" w:rsidRDefault="00D90564" w:rsidP="004F6873">
            <w:pPr>
              <w:pStyle w:val="NumericTableBodyText"/>
              <w:jc w:val="center"/>
            </w:pPr>
            <w:r w:rsidRPr="0053013A">
              <w:t>1.10</w:t>
            </w:r>
          </w:p>
        </w:tc>
        <w:tc>
          <w:tcPr>
            <w:tcW w:w="555" w:type="pct"/>
            <w:noWrap/>
            <w:hideMark/>
          </w:tcPr>
          <w:p w14:paraId="103E566F" w14:textId="42A7BD8C" w:rsidR="00D90564" w:rsidRDefault="00D90564" w:rsidP="004F6873">
            <w:pPr>
              <w:pStyle w:val="NumericTableBodyText"/>
              <w:jc w:val="center"/>
            </w:pPr>
            <w:r w:rsidRPr="0053013A">
              <w:t>0.73</w:t>
            </w:r>
          </w:p>
        </w:tc>
        <w:tc>
          <w:tcPr>
            <w:tcW w:w="555" w:type="pct"/>
            <w:noWrap/>
            <w:hideMark/>
          </w:tcPr>
          <w:p w14:paraId="42869D17" w14:textId="381F8DF5" w:rsidR="00D90564" w:rsidRDefault="00D90564" w:rsidP="004F6873">
            <w:pPr>
              <w:pStyle w:val="NumericTableBodyText"/>
              <w:jc w:val="center"/>
            </w:pPr>
            <w:r w:rsidRPr="0053013A">
              <w:t>0.73</w:t>
            </w:r>
          </w:p>
        </w:tc>
        <w:tc>
          <w:tcPr>
            <w:tcW w:w="555" w:type="pct"/>
            <w:noWrap/>
            <w:hideMark/>
          </w:tcPr>
          <w:p w14:paraId="4145611C" w14:textId="2D95D1A3" w:rsidR="00D90564" w:rsidRDefault="00D90564" w:rsidP="004F6873">
            <w:pPr>
              <w:pStyle w:val="NumericTableBodyText"/>
              <w:jc w:val="center"/>
            </w:pPr>
            <w:r w:rsidRPr="0053013A">
              <w:t>0.00</w:t>
            </w:r>
          </w:p>
        </w:tc>
        <w:tc>
          <w:tcPr>
            <w:tcW w:w="555" w:type="pct"/>
            <w:noWrap/>
            <w:hideMark/>
          </w:tcPr>
          <w:p w14:paraId="1DAB3C47" w14:textId="679827B0" w:rsidR="00D90564" w:rsidRDefault="00D90564" w:rsidP="004F6873">
            <w:pPr>
              <w:pStyle w:val="NumericTableBodyText"/>
              <w:jc w:val="center"/>
            </w:pPr>
            <w:r w:rsidRPr="0053013A">
              <w:t>0.00</w:t>
            </w:r>
          </w:p>
        </w:tc>
        <w:tc>
          <w:tcPr>
            <w:tcW w:w="555" w:type="pct"/>
            <w:noWrap/>
            <w:hideMark/>
          </w:tcPr>
          <w:p w14:paraId="4D341FBF" w14:textId="53378418"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63B2C5D1" w14:textId="13D381E9" w:rsidR="00D90564" w:rsidRPr="0034686F" w:rsidRDefault="00D90564" w:rsidP="004F6873">
            <w:pPr>
              <w:pStyle w:val="NumericTableBodyText"/>
              <w:jc w:val="center"/>
              <w:rPr>
                <w:b/>
                <w:bCs/>
              </w:rPr>
            </w:pPr>
            <w:r w:rsidRPr="0034686F">
              <w:rPr>
                <w:b/>
                <w:bCs/>
              </w:rPr>
              <w:t>0.06</w:t>
            </w:r>
          </w:p>
        </w:tc>
      </w:tr>
      <w:tr w:rsidR="00D90564" w14:paraId="71AD73AA" w14:textId="77777777" w:rsidTr="0034686F">
        <w:trPr>
          <w:trHeight w:val="290"/>
        </w:trPr>
        <w:tc>
          <w:tcPr>
            <w:tcW w:w="1119" w:type="pct"/>
            <w:noWrap/>
            <w:hideMark/>
          </w:tcPr>
          <w:p w14:paraId="2DBB7D8D" w14:textId="77777777" w:rsidR="00D90564" w:rsidRDefault="00D90564" w:rsidP="00D90564">
            <w:pPr>
              <w:pStyle w:val="NumericTableBodyText"/>
            </w:pPr>
            <w:r>
              <w:t xml:space="preserve">   High Current Deep Gravel</w:t>
            </w:r>
          </w:p>
        </w:tc>
        <w:tc>
          <w:tcPr>
            <w:tcW w:w="554" w:type="pct"/>
            <w:shd w:val="clear" w:color="auto" w:fill="D9D9D9" w:themeFill="background1" w:themeFillShade="D9"/>
            <w:noWrap/>
            <w:hideMark/>
          </w:tcPr>
          <w:p w14:paraId="0CCC6437" w14:textId="342B7E6B" w:rsidR="00D90564" w:rsidRPr="0034686F" w:rsidRDefault="00D90564" w:rsidP="004F6873">
            <w:pPr>
              <w:pStyle w:val="NumericTableBodyText"/>
              <w:jc w:val="center"/>
              <w:rPr>
                <w:b/>
                <w:bCs/>
              </w:rPr>
            </w:pPr>
            <w:r w:rsidRPr="0034686F">
              <w:rPr>
                <w:b/>
                <w:bCs/>
              </w:rPr>
              <w:t>50.16</w:t>
            </w:r>
          </w:p>
        </w:tc>
        <w:tc>
          <w:tcPr>
            <w:tcW w:w="555" w:type="pct"/>
            <w:shd w:val="clear" w:color="auto" w:fill="D9D9D9" w:themeFill="background1" w:themeFillShade="D9"/>
            <w:noWrap/>
            <w:hideMark/>
          </w:tcPr>
          <w:p w14:paraId="182D4B3A" w14:textId="039DA03F" w:rsidR="00D90564" w:rsidRPr="0034686F" w:rsidRDefault="00D90564" w:rsidP="004F6873">
            <w:pPr>
              <w:pStyle w:val="NumericTableBodyText"/>
              <w:jc w:val="center"/>
              <w:rPr>
                <w:b/>
                <w:bCs/>
              </w:rPr>
            </w:pPr>
            <w:r w:rsidRPr="0034686F">
              <w:rPr>
                <w:b/>
                <w:bCs/>
              </w:rPr>
              <w:t>50.16</w:t>
            </w:r>
          </w:p>
        </w:tc>
        <w:tc>
          <w:tcPr>
            <w:tcW w:w="555" w:type="pct"/>
            <w:shd w:val="clear" w:color="auto" w:fill="D9D9D9" w:themeFill="background1" w:themeFillShade="D9"/>
            <w:noWrap/>
            <w:hideMark/>
          </w:tcPr>
          <w:p w14:paraId="1CABC138" w14:textId="51194E67" w:rsidR="00D90564" w:rsidRPr="0034686F" w:rsidRDefault="00D90564" w:rsidP="004F6873">
            <w:pPr>
              <w:pStyle w:val="NumericTableBodyText"/>
              <w:jc w:val="center"/>
              <w:rPr>
                <w:b/>
                <w:bCs/>
              </w:rPr>
            </w:pPr>
            <w:r w:rsidRPr="0034686F">
              <w:rPr>
                <w:b/>
                <w:bCs/>
              </w:rPr>
              <w:t>50.16</w:t>
            </w:r>
          </w:p>
        </w:tc>
        <w:tc>
          <w:tcPr>
            <w:tcW w:w="555" w:type="pct"/>
            <w:shd w:val="clear" w:color="auto" w:fill="D9D9D9" w:themeFill="background1" w:themeFillShade="D9"/>
            <w:noWrap/>
            <w:hideMark/>
          </w:tcPr>
          <w:p w14:paraId="04205052" w14:textId="52E1A420" w:rsidR="00D90564" w:rsidRPr="0034686F" w:rsidRDefault="00D90564" w:rsidP="004F6873">
            <w:pPr>
              <w:pStyle w:val="NumericTableBodyText"/>
              <w:jc w:val="center"/>
              <w:rPr>
                <w:b/>
                <w:bCs/>
              </w:rPr>
            </w:pPr>
            <w:r w:rsidRPr="0034686F">
              <w:rPr>
                <w:b/>
                <w:bCs/>
              </w:rPr>
              <w:t>50.16</w:t>
            </w:r>
          </w:p>
        </w:tc>
        <w:tc>
          <w:tcPr>
            <w:tcW w:w="555" w:type="pct"/>
            <w:noWrap/>
            <w:hideMark/>
          </w:tcPr>
          <w:p w14:paraId="66B61E7F" w14:textId="3562503E" w:rsidR="00D90564" w:rsidRDefault="00D90564" w:rsidP="004F6873">
            <w:pPr>
              <w:pStyle w:val="NumericTableBodyText"/>
              <w:jc w:val="center"/>
            </w:pPr>
            <w:r w:rsidRPr="0053013A">
              <w:t>0.00</w:t>
            </w:r>
          </w:p>
        </w:tc>
        <w:tc>
          <w:tcPr>
            <w:tcW w:w="555" w:type="pct"/>
            <w:noWrap/>
            <w:hideMark/>
          </w:tcPr>
          <w:p w14:paraId="73BCDDA1" w14:textId="17AD3497" w:rsidR="00D90564" w:rsidRDefault="00D90564" w:rsidP="004F6873">
            <w:pPr>
              <w:pStyle w:val="NumericTableBodyText"/>
              <w:jc w:val="center"/>
            </w:pPr>
            <w:r w:rsidRPr="0053013A">
              <w:t>0.00</w:t>
            </w:r>
          </w:p>
        </w:tc>
        <w:tc>
          <w:tcPr>
            <w:tcW w:w="552" w:type="pct"/>
            <w:noWrap/>
            <w:hideMark/>
          </w:tcPr>
          <w:p w14:paraId="2F8F4E1E" w14:textId="6AC74511" w:rsidR="00D90564" w:rsidRDefault="00D90564" w:rsidP="004F6873">
            <w:pPr>
              <w:pStyle w:val="NumericTableBodyText"/>
              <w:jc w:val="center"/>
            </w:pPr>
            <w:r w:rsidRPr="0053013A">
              <w:t>0.00</w:t>
            </w:r>
          </w:p>
        </w:tc>
      </w:tr>
      <w:tr w:rsidR="00D90564" w14:paraId="677EA4C5" w14:textId="77777777" w:rsidTr="0034686F">
        <w:trPr>
          <w:trHeight w:val="290"/>
        </w:trPr>
        <w:tc>
          <w:tcPr>
            <w:tcW w:w="1119" w:type="pct"/>
            <w:noWrap/>
            <w:hideMark/>
          </w:tcPr>
          <w:p w14:paraId="263B3499" w14:textId="77777777" w:rsidR="00D90564" w:rsidRDefault="00D90564" w:rsidP="00D90564">
            <w:pPr>
              <w:pStyle w:val="NumericTableBodyText"/>
            </w:pPr>
            <w:r>
              <w:t xml:space="preserve">   High Current Deep Mud</w:t>
            </w:r>
          </w:p>
        </w:tc>
        <w:tc>
          <w:tcPr>
            <w:tcW w:w="554" w:type="pct"/>
            <w:noWrap/>
            <w:hideMark/>
          </w:tcPr>
          <w:p w14:paraId="485DA487" w14:textId="79B19090" w:rsidR="00D90564" w:rsidRDefault="00D90564" w:rsidP="004F6873">
            <w:pPr>
              <w:pStyle w:val="NumericTableBodyText"/>
              <w:jc w:val="center"/>
            </w:pPr>
            <w:r w:rsidRPr="0053013A">
              <w:t>7.98</w:t>
            </w:r>
          </w:p>
        </w:tc>
        <w:tc>
          <w:tcPr>
            <w:tcW w:w="555" w:type="pct"/>
            <w:noWrap/>
            <w:hideMark/>
          </w:tcPr>
          <w:p w14:paraId="4B7DABCE" w14:textId="2C03DA07" w:rsidR="00D90564" w:rsidRDefault="00D90564" w:rsidP="004F6873">
            <w:pPr>
              <w:pStyle w:val="NumericTableBodyText"/>
              <w:jc w:val="center"/>
            </w:pPr>
            <w:r w:rsidRPr="0053013A">
              <w:t>7.98</w:t>
            </w:r>
          </w:p>
        </w:tc>
        <w:tc>
          <w:tcPr>
            <w:tcW w:w="555" w:type="pct"/>
            <w:noWrap/>
            <w:hideMark/>
          </w:tcPr>
          <w:p w14:paraId="2F34D2BB" w14:textId="2ACFFFCF" w:rsidR="00D90564" w:rsidRDefault="00D90564" w:rsidP="004F6873">
            <w:pPr>
              <w:pStyle w:val="NumericTableBodyText"/>
              <w:jc w:val="center"/>
            </w:pPr>
            <w:r w:rsidRPr="0053013A">
              <w:t>7.98</w:t>
            </w:r>
          </w:p>
        </w:tc>
        <w:tc>
          <w:tcPr>
            <w:tcW w:w="555" w:type="pct"/>
            <w:shd w:val="clear" w:color="auto" w:fill="D9D9D9" w:themeFill="background1" w:themeFillShade="D9"/>
            <w:noWrap/>
            <w:hideMark/>
          </w:tcPr>
          <w:p w14:paraId="1885220F" w14:textId="089563B2" w:rsidR="00D90564" w:rsidRPr="0034686F" w:rsidRDefault="00D90564" w:rsidP="004F6873">
            <w:pPr>
              <w:pStyle w:val="NumericTableBodyText"/>
              <w:jc w:val="center"/>
              <w:rPr>
                <w:b/>
                <w:bCs/>
              </w:rPr>
            </w:pPr>
            <w:r w:rsidRPr="0034686F">
              <w:rPr>
                <w:b/>
                <w:bCs/>
              </w:rPr>
              <w:t>2.66</w:t>
            </w:r>
          </w:p>
        </w:tc>
        <w:tc>
          <w:tcPr>
            <w:tcW w:w="555" w:type="pct"/>
            <w:noWrap/>
            <w:hideMark/>
          </w:tcPr>
          <w:p w14:paraId="46784FEC" w14:textId="661E5FAE" w:rsidR="00D90564" w:rsidRDefault="00D90564" w:rsidP="004F6873">
            <w:pPr>
              <w:pStyle w:val="NumericTableBodyText"/>
              <w:jc w:val="center"/>
            </w:pPr>
            <w:r w:rsidRPr="0053013A">
              <w:t>0.00</w:t>
            </w:r>
          </w:p>
        </w:tc>
        <w:tc>
          <w:tcPr>
            <w:tcW w:w="555" w:type="pct"/>
            <w:noWrap/>
            <w:hideMark/>
          </w:tcPr>
          <w:p w14:paraId="109EEC9A" w14:textId="36498302" w:rsidR="00D90564" w:rsidRDefault="00D90564" w:rsidP="004F6873">
            <w:pPr>
              <w:pStyle w:val="NumericTableBodyText"/>
              <w:jc w:val="center"/>
            </w:pPr>
            <w:r w:rsidRPr="0053013A">
              <w:t>5.05</w:t>
            </w:r>
          </w:p>
        </w:tc>
        <w:tc>
          <w:tcPr>
            <w:tcW w:w="552" w:type="pct"/>
            <w:noWrap/>
            <w:hideMark/>
          </w:tcPr>
          <w:p w14:paraId="3BE77795" w14:textId="3D33B3AD" w:rsidR="00D90564" w:rsidRDefault="00D90564" w:rsidP="004F6873">
            <w:pPr>
              <w:pStyle w:val="NumericTableBodyText"/>
              <w:jc w:val="center"/>
            </w:pPr>
            <w:r w:rsidRPr="0053013A">
              <w:t>0.00</w:t>
            </w:r>
          </w:p>
        </w:tc>
      </w:tr>
      <w:tr w:rsidR="00D90564" w14:paraId="2959C0BB" w14:textId="77777777" w:rsidTr="0034686F">
        <w:trPr>
          <w:trHeight w:val="290"/>
        </w:trPr>
        <w:tc>
          <w:tcPr>
            <w:tcW w:w="1119" w:type="pct"/>
            <w:noWrap/>
            <w:hideMark/>
          </w:tcPr>
          <w:p w14:paraId="00840564" w14:textId="77777777" w:rsidR="00D90564" w:rsidRDefault="00D90564" w:rsidP="00D90564">
            <w:pPr>
              <w:pStyle w:val="NumericTableBodyText"/>
            </w:pPr>
            <w:r>
              <w:t xml:space="preserve">   High Current Deep Rocky Reef</w:t>
            </w:r>
          </w:p>
        </w:tc>
        <w:tc>
          <w:tcPr>
            <w:tcW w:w="554" w:type="pct"/>
            <w:shd w:val="clear" w:color="auto" w:fill="D9D9D9" w:themeFill="background1" w:themeFillShade="D9"/>
            <w:noWrap/>
            <w:hideMark/>
          </w:tcPr>
          <w:p w14:paraId="63CF8F6A" w14:textId="0380C66C" w:rsidR="00D90564" w:rsidRPr="0034686F" w:rsidRDefault="00D90564" w:rsidP="004F6873">
            <w:pPr>
              <w:pStyle w:val="NumericTableBodyText"/>
              <w:jc w:val="center"/>
              <w:rPr>
                <w:b/>
                <w:bCs/>
              </w:rPr>
            </w:pPr>
            <w:r w:rsidRPr="0034686F">
              <w:rPr>
                <w:b/>
                <w:bCs/>
              </w:rPr>
              <w:t>67.92</w:t>
            </w:r>
          </w:p>
        </w:tc>
        <w:tc>
          <w:tcPr>
            <w:tcW w:w="555" w:type="pct"/>
            <w:shd w:val="clear" w:color="auto" w:fill="D9D9D9" w:themeFill="background1" w:themeFillShade="D9"/>
            <w:noWrap/>
            <w:hideMark/>
          </w:tcPr>
          <w:p w14:paraId="2CBDB74B" w14:textId="7E48D727" w:rsidR="00D90564" w:rsidRPr="0034686F" w:rsidRDefault="00D90564" w:rsidP="004F6873">
            <w:pPr>
              <w:pStyle w:val="NumericTableBodyText"/>
              <w:jc w:val="center"/>
              <w:rPr>
                <w:b/>
                <w:bCs/>
              </w:rPr>
            </w:pPr>
            <w:r w:rsidRPr="0034686F">
              <w:rPr>
                <w:b/>
                <w:bCs/>
              </w:rPr>
              <w:t>67.92</w:t>
            </w:r>
          </w:p>
        </w:tc>
        <w:tc>
          <w:tcPr>
            <w:tcW w:w="555" w:type="pct"/>
            <w:shd w:val="clear" w:color="auto" w:fill="D9D9D9" w:themeFill="background1" w:themeFillShade="D9"/>
            <w:noWrap/>
            <w:hideMark/>
          </w:tcPr>
          <w:p w14:paraId="052D78C3" w14:textId="4B72DCAB" w:rsidR="00D90564" w:rsidRPr="0034686F" w:rsidRDefault="00D90564" w:rsidP="004F6873">
            <w:pPr>
              <w:pStyle w:val="NumericTableBodyText"/>
              <w:jc w:val="center"/>
              <w:rPr>
                <w:b/>
                <w:bCs/>
              </w:rPr>
            </w:pPr>
            <w:r w:rsidRPr="0034686F">
              <w:rPr>
                <w:b/>
                <w:bCs/>
              </w:rPr>
              <w:t>67.92</w:t>
            </w:r>
          </w:p>
        </w:tc>
        <w:tc>
          <w:tcPr>
            <w:tcW w:w="555" w:type="pct"/>
            <w:shd w:val="clear" w:color="auto" w:fill="D9D9D9" w:themeFill="background1" w:themeFillShade="D9"/>
            <w:noWrap/>
            <w:hideMark/>
          </w:tcPr>
          <w:p w14:paraId="3C7E9360" w14:textId="10885C5F" w:rsidR="00D90564" w:rsidRPr="0034686F" w:rsidRDefault="00D90564" w:rsidP="004F6873">
            <w:pPr>
              <w:pStyle w:val="NumericTableBodyText"/>
              <w:jc w:val="center"/>
              <w:rPr>
                <w:b/>
                <w:bCs/>
              </w:rPr>
            </w:pPr>
            <w:r w:rsidRPr="0034686F">
              <w:rPr>
                <w:b/>
                <w:bCs/>
              </w:rPr>
              <w:t>47.17</w:t>
            </w:r>
          </w:p>
        </w:tc>
        <w:tc>
          <w:tcPr>
            <w:tcW w:w="555" w:type="pct"/>
            <w:noWrap/>
            <w:hideMark/>
          </w:tcPr>
          <w:p w14:paraId="5EE8AF1A" w14:textId="5A4C7097"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1F92617F" w14:textId="41884705" w:rsidR="00D90564" w:rsidRPr="0034686F" w:rsidRDefault="00D90564" w:rsidP="004F6873">
            <w:pPr>
              <w:pStyle w:val="NumericTableBodyText"/>
              <w:jc w:val="center"/>
              <w:rPr>
                <w:b/>
                <w:bCs/>
              </w:rPr>
            </w:pPr>
            <w:r w:rsidRPr="0034686F">
              <w:rPr>
                <w:b/>
                <w:bCs/>
              </w:rPr>
              <w:t>16.35</w:t>
            </w:r>
          </w:p>
        </w:tc>
        <w:tc>
          <w:tcPr>
            <w:tcW w:w="552" w:type="pct"/>
            <w:noWrap/>
            <w:hideMark/>
          </w:tcPr>
          <w:p w14:paraId="4DB311F0" w14:textId="24194F74" w:rsidR="00D90564" w:rsidRDefault="00D90564" w:rsidP="004F6873">
            <w:pPr>
              <w:pStyle w:val="NumericTableBodyText"/>
              <w:jc w:val="center"/>
            </w:pPr>
            <w:r w:rsidRPr="0053013A">
              <w:t>0.00</w:t>
            </w:r>
          </w:p>
        </w:tc>
      </w:tr>
      <w:tr w:rsidR="00D90564" w14:paraId="28327E5C" w14:textId="77777777" w:rsidTr="0034686F">
        <w:trPr>
          <w:trHeight w:val="290"/>
        </w:trPr>
        <w:tc>
          <w:tcPr>
            <w:tcW w:w="1119" w:type="pct"/>
            <w:noWrap/>
            <w:hideMark/>
          </w:tcPr>
          <w:p w14:paraId="734393C8" w14:textId="77777777" w:rsidR="00D90564" w:rsidRDefault="00D90564" w:rsidP="00D90564">
            <w:pPr>
              <w:pStyle w:val="NumericTableBodyText"/>
            </w:pPr>
            <w:r>
              <w:t xml:space="preserve">   High Current Deep Sand</w:t>
            </w:r>
          </w:p>
        </w:tc>
        <w:tc>
          <w:tcPr>
            <w:tcW w:w="554" w:type="pct"/>
            <w:shd w:val="clear" w:color="auto" w:fill="D9D9D9" w:themeFill="background1" w:themeFillShade="D9"/>
            <w:noWrap/>
            <w:hideMark/>
          </w:tcPr>
          <w:p w14:paraId="0289554C" w14:textId="7A09D74D" w:rsidR="00D90564" w:rsidRPr="0034686F" w:rsidRDefault="00D90564" w:rsidP="004F6873">
            <w:pPr>
              <w:pStyle w:val="NumericTableBodyText"/>
              <w:jc w:val="center"/>
              <w:rPr>
                <w:b/>
                <w:bCs/>
              </w:rPr>
            </w:pPr>
            <w:r w:rsidRPr="0034686F">
              <w:rPr>
                <w:b/>
                <w:bCs/>
              </w:rPr>
              <w:t>18.38</w:t>
            </w:r>
          </w:p>
        </w:tc>
        <w:tc>
          <w:tcPr>
            <w:tcW w:w="555" w:type="pct"/>
            <w:shd w:val="clear" w:color="auto" w:fill="D9D9D9" w:themeFill="background1" w:themeFillShade="D9"/>
            <w:noWrap/>
            <w:hideMark/>
          </w:tcPr>
          <w:p w14:paraId="6999FEFA" w14:textId="66958DB8" w:rsidR="00D90564" w:rsidRPr="0034686F" w:rsidRDefault="00D90564" w:rsidP="004F6873">
            <w:pPr>
              <w:pStyle w:val="NumericTableBodyText"/>
              <w:jc w:val="center"/>
              <w:rPr>
                <w:b/>
                <w:bCs/>
              </w:rPr>
            </w:pPr>
            <w:r w:rsidRPr="0034686F">
              <w:rPr>
                <w:b/>
                <w:bCs/>
              </w:rPr>
              <w:t>18.38</w:t>
            </w:r>
          </w:p>
        </w:tc>
        <w:tc>
          <w:tcPr>
            <w:tcW w:w="555" w:type="pct"/>
            <w:shd w:val="clear" w:color="auto" w:fill="D9D9D9" w:themeFill="background1" w:themeFillShade="D9"/>
            <w:noWrap/>
            <w:hideMark/>
          </w:tcPr>
          <w:p w14:paraId="53D7A9C4" w14:textId="126AC9A7" w:rsidR="00D90564" w:rsidRPr="0034686F" w:rsidRDefault="00D90564" w:rsidP="004F6873">
            <w:pPr>
              <w:pStyle w:val="NumericTableBodyText"/>
              <w:jc w:val="center"/>
              <w:rPr>
                <w:b/>
                <w:bCs/>
              </w:rPr>
            </w:pPr>
            <w:r w:rsidRPr="0034686F">
              <w:rPr>
                <w:b/>
                <w:bCs/>
              </w:rPr>
              <w:t>18.38</w:t>
            </w:r>
          </w:p>
        </w:tc>
        <w:tc>
          <w:tcPr>
            <w:tcW w:w="555" w:type="pct"/>
            <w:shd w:val="clear" w:color="auto" w:fill="D9D9D9" w:themeFill="background1" w:themeFillShade="D9"/>
            <w:noWrap/>
            <w:hideMark/>
          </w:tcPr>
          <w:p w14:paraId="1398B918" w14:textId="25C6BE2C" w:rsidR="00D90564" w:rsidRPr="0034686F" w:rsidRDefault="00D90564" w:rsidP="004F6873">
            <w:pPr>
              <w:pStyle w:val="NumericTableBodyText"/>
              <w:jc w:val="center"/>
              <w:rPr>
                <w:b/>
                <w:bCs/>
              </w:rPr>
            </w:pPr>
            <w:r w:rsidRPr="0034686F">
              <w:rPr>
                <w:b/>
                <w:bCs/>
              </w:rPr>
              <w:t>13.85</w:t>
            </w:r>
          </w:p>
        </w:tc>
        <w:tc>
          <w:tcPr>
            <w:tcW w:w="555" w:type="pct"/>
            <w:noWrap/>
            <w:hideMark/>
          </w:tcPr>
          <w:p w14:paraId="65018EFB" w14:textId="76069158" w:rsidR="00D90564" w:rsidRDefault="00D90564" w:rsidP="004F6873">
            <w:pPr>
              <w:pStyle w:val="NumericTableBodyText"/>
              <w:jc w:val="center"/>
            </w:pPr>
            <w:r w:rsidRPr="0053013A">
              <w:t>0.00</w:t>
            </w:r>
          </w:p>
        </w:tc>
        <w:tc>
          <w:tcPr>
            <w:tcW w:w="555" w:type="pct"/>
            <w:noWrap/>
            <w:hideMark/>
          </w:tcPr>
          <w:p w14:paraId="07D7150B" w14:textId="7502CCAF" w:rsidR="00D90564" w:rsidRDefault="00D90564" w:rsidP="004F6873">
            <w:pPr>
              <w:pStyle w:val="NumericTableBodyText"/>
              <w:jc w:val="center"/>
            </w:pPr>
            <w:r w:rsidRPr="0053013A">
              <w:t>2.88</w:t>
            </w:r>
          </w:p>
        </w:tc>
        <w:tc>
          <w:tcPr>
            <w:tcW w:w="552" w:type="pct"/>
            <w:noWrap/>
            <w:hideMark/>
          </w:tcPr>
          <w:p w14:paraId="614F0303" w14:textId="07734F30" w:rsidR="00D90564" w:rsidRDefault="00D90564" w:rsidP="004F6873">
            <w:pPr>
              <w:pStyle w:val="NumericTableBodyText"/>
              <w:jc w:val="center"/>
            </w:pPr>
            <w:r w:rsidRPr="0053013A">
              <w:t>0.00</w:t>
            </w:r>
          </w:p>
        </w:tc>
      </w:tr>
      <w:tr w:rsidR="00D90564" w14:paraId="52198D67" w14:textId="77777777" w:rsidTr="0034686F">
        <w:trPr>
          <w:trHeight w:val="290"/>
        </w:trPr>
        <w:tc>
          <w:tcPr>
            <w:tcW w:w="1119" w:type="pct"/>
            <w:noWrap/>
            <w:hideMark/>
          </w:tcPr>
          <w:p w14:paraId="34265FAC" w14:textId="77777777" w:rsidR="00D90564" w:rsidRDefault="00D90564" w:rsidP="00D90564">
            <w:pPr>
              <w:pStyle w:val="NumericTableBodyText"/>
            </w:pPr>
            <w:r>
              <w:t xml:space="preserve">   High Current Intertidal Rocky Reef</w:t>
            </w:r>
          </w:p>
        </w:tc>
        <w:tc>
          <w:tcPr>
            <w:tcW w:w="554" w:type="pct"/>
            <w:shd w:val="clear" w:color="auto" w:fill="D9D9D9" w:themeFill="background1" w:themeFillShade="D9"/>
            <w:noWrap/>
            <w:hideMark/>
          </w:tcPr>
          <w:p w14:paraId="3F311191" w14:textId="6DB1906B" w:rsidR="00D90564" w:rsidRPr="0034686F" w:rsidRDefault="00D90564" w:rsidP="004F6873">
            <w:pPr>
              <w:pStyle w:val="NumericTableBodyText"/>
              <w:jc w:val="center"/>
              <w:rPr>
                <w:b/>
                <w:bCs/>
              </w:rPr>
            </w:pPr>
            <w:r w:rsidRPr="0034686F">
              <w:rPr>
                <w:b/>
                <w:bCs/>
              </w:rPr>
              <w:t>16.67</w:t>
            </w:r>
          </w:p>
        </w:tc>
        <w:tc>
          <w:tcPr>
            <w:tcW w:w="555" w:type="pct"/>
            <w:shd w:val="clear" w:color="auto" w:fill="D9D9D9" w:themeFill="background1" w:themeFillShade="D9"/>
            <w:noWrap/>
            <w:hideMark/>
          </w:tcPr>
          <w:p w14:paraId="587BB779" w14:textId="4FFE4A9D" w:rsidR="00D90564" w:rsidRPr="0034686F" w:rsidRDefault="00D90564" w:rsidP="004F6873">
            <w:pPr>
              <w:pStyle w:val="NumericTableBodyText"/>
              <w:jc w:val="center"/>
              <w:rPr>
                <w:b/>
                <w:bCs/>
              </w:rPr>
            </w:pPr>
            <w:r w:rsidRPr="0034686F">
              <w:rPr>
                <w:b/>
                <w:bCs/>
              </w:rPr>
              <w:t>16.67</w:t>
            </w:r>
          </w:p>
        </w:tc>
        <w:tc>
          <w:tcPr>
            <w:tcW w:w="555" w:type="pct"/>
            <w:shd w:val="clear" w:color="auto" w:fill="D9D9D9" w:themeFill="background1" w:themeFillShade="D9"/>
            <w:noWrap/>
            <w:hideMark/>
          </w:tcPr>
          <w:p w14:paraId="1D3A87F5" w14:textId="698138AF" w:rsidR="00D90564" w:rsidRPr="0034686F" w:rsidRDefault="00D90564" w:rsidP="004F6873">
            <w:pPr>
              <w:pStyle w:val="NumericTableBodyText"/>
              <w:jc w:val="center"/>
              <w:rPr>
                <w:b/>
                <w:bCs/>
              </w:rPr>
            </w:pPr>
            <w:r w:rsidRPr="0034686F">
              <w:rPr>
                <w:b/>
                <w:bCs/>
              </w:rPr>
              <w:t>16.67</w:t>
            </w:r>
          </w:p>
        </w:tc>
        <w:tc>
          <w:tcPr>
            <w:tcW w:w="555" w:type="pct"/>
            <w:noWrap/>
            <w:hideMark/>
          </w:tcPr>
          <w:p w14:paraId="697E842A" w14:textId="1D686EA3" w:rsidR="00D90564" w:rsidRDefault="00D90564" w:rsidP="004F6873">
            <w:pPr>
              <w:pStyle w:val="NumericTableBodyText"/>
              <w:jc w:val="center"/>
            </w:pPr>
            <w:r w:rsidRPr="0053013A">
              <w:t>0.00</w:t>
            </w:r>
          </w:p>
        </w:tc>
        <w:tc>
          <w:tcPr>
            <w:tcW w:w="555" w:type="pct"/>
            <w:noWrap/>
            <w:hideMark/>
          </w:tcPr>
          <w:p w14:paraId="35A12802" w14:textId="4A692D9E"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0288AC06" w14:textId="4007EE66" w:rsidR="00D90564" w:rsidRPr="0034686F" w:rsidRDefault="00D90564" w:rsidP="004F6873">
            <w:pPr>
              <w:pStyle w:val="NumericTableBodyText"/>
              <w:jc w:val="center"/>
              <w:rPr>
                <w:b/>
                <w:bCs/>
              </w:rPr>
            </w:pPr>
            <w:r w:rsidRPr="0034686F">
              <w:rPr>
                <w:b/>
                <w:bCs/>
              </w:rPr>
              <w:t>16.67</w:t>
            </w:r>
          </w:p>
        </w:tc>
        <w:tc>
          <w:tcPr>
            <w:tcW w:w="552" w:type="pct"/>
            <w:noWrap/>
            <w:hideMark/>
          </w:tcPr>
          <w:p w14:paraId="503C06BE" w14:textId="0B519D65" w:rsidR="00D90564" w:rsidRDefault="00D90564" w:rsidP="004F6873">
            <w:pPr>
              <w:pStyle w:val="NumericTableBodyText"/>
              <w:jc w:val="center"/>
            </w:pPr>
            <w:r w:rsidRPr="0053013A">
              <w:t>0.00</w:t>
            </w:r>
          </w:p>
        </w:tc>
      </w:tr>
      <w:tr w:rsidR="00D90564" w14:paraId="6E685B26" w14:textId="77777777" w:rsidTr="0034686F">
        <w:trPr>
          <w:trHeight w:val="290"/>
        </w:trPr>
        <w:tc>
          <w:tcPr>
            <w:tcW w:w="1119" w:type="pct"/>
            <w:noWrap/>
            <w:hideMark/>
          </w:tcPr>
          <w:p w14:paraId="39528D32" w14:textId="77777777" w:rsidR="00D90564" w:rsidRDefault="00D90564" w:rsidP="00D90564">
            <w:pPr>
              <w:pStyle w:val="NumericTableBodyText"/>
            </w:pPr>
            <w:r>
              <w:t xml:space="preserve">   High Current Intertidal Soft Sediment</w:t>
            </w:r>
          </w:p>
        </w:tc>
        <w:tc>
          <w:tcPr>
            <w:tcW w:w="554" w:type="pct"/>
            <w:noWrap/>
            <w:hideMark/>
          </w:tcPr>
          <w:p w14:paraId="2EFF9CC5" w14:textId="550FD31A" w:rsidR="00D90564" w:rsidRDefault="00D90564" w:rsidP="004F6873">
            <w:pPr>
              <w:pStyle w:val="NumericTableBodyText"/>
              <w:jc w:val="center"/>
            </w:pPr>
            <w:r w:rsidRPr="0053013A">
              <w:t>10.00</w:t>
            </w:r>
          </w:p>
        </w:tc>
        <w:tc>
          <w:tcPr>
            <w:tcW w:w="555" w:type="pct"/>
            <w:noWrap/>
            <w:hideMark/>
          </w:tcPr>
          <w:p w14:paraId="1F2DF0BC" w14:textId="5B227B1D" w:rsidR="00D90564" w:rsidRDefault="00D90564" w:rsidP="004F6873">
            <w:pPr>
              <w:pStyle w:val="NumericTableBodyText"/>
              <w:jc w:val="center"/>
            </w:pPr>
            <w:r w:rsidRPr="0053013A">
              <w:t>10.00</w:t>
            </w:r>
          </w:p>
        </w:tc>
        <w:tc>
          <w:tcPr>
            <w:tcW w:w="555" w:type="pct"/>
            <w:noWrap/>
            <w:hideMark/>
          </w:tcPr>
          <w:p w14:paraId="4079147E" w14:textId="54D9EC3D" w:rsidR="00D90564" w:rsidRDefault="00D90564" w:rsidP="004F6873">
            <w:pPr>
              <w:pStyle w:val="NumericTableBodyText"/>
              <w:jc w:val="center"/>
            </w:pPr>
            <w:r w:rsidRPr="0053013A">
              <w:t>10.00</w:t>
            </w:r>
          </w:p>
        </w:tc>
        <w:tc>
          <w:tcPr>
            <w:tcW w:w="555" w:type="pct"/>
            <w:noWrap/>
            <w:hideMark/>
          </w:tcPr>
          <w:p w14:paraId="00140875" w14:textId="4748BECB" w:rsidR="00D90564" w:rsidRDefault="00D90564" w:rsidP="004F6873">
            <w:pPr>
              <w:pStyle w:val="NumericTableBodyText"/>
              <w:jc w:val="center"/>
            </w:pPr>
            <w:r w:rsidRPr="0053013A">
              <w:t>0.00</w:t>
            </w:r>
          </w:p>
        </w:tc>
        <w:tc>
          <w:tcPr>
            <w:tcW w:w="555" w:type="pct"/>
            <w:noWrap/>
            <w:hideMark/>
          </w:tcPr>
          <w:p w14:paraId="1B952C73" w14:textId="4CCC5B65"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44D6F73E" w14:textId="56DB0FE0" w:rsidR="00D90564" w:rsidRPr="0034686F" w:rsidRDefault="00D90564" w:rsidP="004F6873">
            <w:pPr>
              <w:pStyle w:val="NumericTableBodyText"/>
              <w:jc w:val="center"/>
              <w:rPr>
                <w:b/>
                <w:bCs/>
              </w:rPr>
            </w:pPr>
            <w:r w:rsidRPr="0034686F">
              <w:rPr>
                <w:b/>
                <w:bCs/>
              </w:rPr>
              <w:t>10.00</w:t>
            </w:r>
          </w:p>
        </w:tc>
        <w:tc>
          <w:tcPr>
            <w:tcW w:w="552" w:type="pct"/>
            <w:noWrap/>
            <w:hideMark/>
          </w:tcPr>
          <w:p w14:paraId="05D7E73C" w14:textId="2CFCEA94" w:rsidR="00D90564" w:rsidRDefault="00D90564" w:rsidP="004F6873">
            <w:pPr>
              <w:pStyle w:val="NumericTableBodyText"/>
              <w:jc w:val="center"/>
            </w:pPr>
            <w:r w:rsidRPr="0053013A">
              <w:t>0.00</w:t>
            </w:r>
          </w:p>
        </w:tc>
      </w:tr>
      <w:tr w:rsidR="00D90564" w14:paraId="48340712" w14:textId="77777777" w:rsidTr="0034686F">
        <w:trPr>
          <w:trHeight w:val="290"/>
        </w:trPr>
        <w:tc>
          <w:tcPr>
            <w:tcW w:w="1119" w:type="pct"/>
            <w:noWrap/>
            <w:hideMark/>
          </w:tcPr>
          <w:p w14:paraId="347DA270" w14:textId="77777777" w:rsidR="00D90564" w:rsidRDefault="00D90564" w:rsidP="00D90564">
            <w:pPr>
              <w:pStyle w:val="NumericTableBodyText"/>
            </w:pPr>
            <w:r>
              <w:t xml:space="preserve">   High Current Shallow Gravel</w:t>
            </w:r>
          </w:p>
        </w:tc>
        <w:tc>
          <w:tcPr>
            <w:tcW w:w="554" w:type="pct"/>
            <w:noWrap/>
            <w:hideMark/>
          </w:tcPr>
          <w:p w14:paraId="52CD703D" w14:textId="7DC0004F" w:rsidR="00D90564" w:rsidRDefault="00D90564" w:rsidP="004F6873">
            <w:pPr>
              <w:pStyle w:val="NumericTableBodyText"/>
              <w:jc w:val="center"/>
            </w:pPr>
            <w:r w:rsidRPr="0053013A">
              <w:t>6.80</w:t>
            </w:r>
          </w:p>
        </w:tc>
        <w:tc>
          <w:tcPr>
            <w:tcW w:w="555" w:type="pct"/>
            <w:noWrap/>
            <w:hideMark/>
          </w:tcPr>
          <w:p w14:paraId="2E57ADED" w14:textId="49D8E104" w:rsidR="00D90564" w:rsidRDefault="00D90564" w:rsidP="004F6873">
            <w:pPr>
              <w:pStyle w:val="NumericTableBodyText"/>
              <w:jc w:val="center"/>
            </w:pPr>
            <w:r w:rsidRPr="0053013A">
              <w:t>6.80</w:t>
            </w:r>
          </w:p>
        </w:tc>
        <w:tc>
          <w:tcPr>
            <w:tcW w:w="555" w:type="pct"/>
            <w:noWrap/>
            <w:hideMark/>
          </w:tcPr>
          <w:p w14:paraId="74B827CC" w14:textId="203D3C48" w:rsidR="00D90564" w:rsidRDefault="00D90564" w:rsidP="004F6873">
            <w:pPr>
              <w:pStyle w:val="NumericTableBodyText"/>
              <w:jc w:val="center"/>
            </w:pPr>
            <w:r w:rsidRPr="0053013A">
              <w:t>6.80</w:t>
            </w:r>
          </w:p>
        </w:tc>
        <w:tc>
          <w:tcPr>
            <w:tcW w:w="555" w:type="pct"/>
            <w:shd w:val="clear" w:color="auto" w:fill="D9D9D9" w:themeFill="background1" w:themeFillShade="D9"/>
            <w:noWrap/>
            <w:hideMark/>
          </w:tcPr>
          <w:p w14:paraId="57DBC0FB" w14:textId="683E6A39" w:rsidR="00D90564" w:rsidRPr="0034686F" w:rsidRDefault="00D90564" w:rsidP="004F6873">
            <w:pPr>
              <w:pStyle w:val="NumericTableBodyText"/>
              <w:jc w:val="center"/>
              <w:rPr>
                <w:b/>
                <w:bCs/>
              </w:rPr>
            </w:pPr>
            <w:r w:rsidRPr="0034686F">
              <w:rPr>
                <w:b/>
                <w:bCs/>
              </w:rPr>
              <w:t>6.80</w:t>
            </w:r>
          </w:p>
        </w:tc>
        <w:tc>
          <w:tcPr>
            <w:tcW w:w="555" w:type="pct"/>
            <w:noWrap/>
            <w:hideMark/>
          </w:tcPr>
          <w:p w14:paraId="24875166" w14:textId="3D7E0544" w:rsidR="00D90564" w:rsidRDefault="00D90564" w:rsidP="004F6873">
            <w:pPr>
              <w:pStyle w:val="NumericTableBodyText"/>
              <w:jc w:val="center"/>
            </w:pPr>
            <w:r w:rsidRPr="0053013A">
              <w:t>0.00</w:t>
            </w:r>
          </w:p>
        </w:tc>
        <w:tc>
          <w:tcPr>
            <w:tcW w:w="555" w:type="pct"/>
            <w:noWrap/>
            <w:hideMark/>
          </w:tcPr>
          <w:p w14:paraId="764A8553" w14:textId="269CE582" w:rsidR="00D90564" w:rsidRDefault="00D90564" w:rsidP="004F6873">
            <w:pPr>
              <w:pStyle w:val="NumericTableBodyText"/>
              <w:jc w:val="center"/>
            </w:pPr>
            <w:r w:rsidRPr="0053013A">
              <w:t>0.00</w:t>
            </w:r>
          </w:p>
        </w:tc>
        <w:tc>
          <w:tcPr>
            <w:tcW w:w="552" w:type="pct"/>
            <w:noWrap/>
            <w:hideMark/>
          </w:tcPr>
          <w:p w14:paraId="23E9C81A" w14:textId="6C1D83F7" w:rsidR="00D90564" w:rsidRDefault="00D90564" w:rsidP="004F6873">
            <w:pPr>
              <w:pStyle w:val="NumericTableBodyText"/>
              <w:jc w:val="center"/>
            </w:pPr>
            <w:r w:rsidRPr="0053013A">
              <w:t>0.00</w:t>
            </w:r>
          </w:p>
        </w:tc>
      </w:tr>
      <w:tr w:rsidR="00D90564" w14:paraId="07AABA2F" w14:textId="77777777" w:rsidTr="0034686F">
        <w:trPr>
          <w:trHeight w:val="290"/>
        </w:trPr>
        <w:tc>
          <w:tcPr>
            <w:tcW w:w="1119" w:type="pct"/>
            <w:noWrap/>
            <w:hideMark/>
          </w:tcPr>
          <w:p w14:paraId="0F0014D5" w14:textId="77777777" w:rsidR="00D90564" w:rsidRDefault="00D90564" w:rsidP="00D90564">
            <w:pPr>
              <w:pStyle w:val="NumericTableBodyText"/>
            </w:pPr>
            <w:r>
              <w:t xml:space="preserve">   High Current Shallow Mud</w:t>
            </w:r>
          </w:p>
        </w:tc>
        <w:tc>
          <w:tcPr>
            <w:tcW w:w="554" w:type="pct"/>
            <w:shd w:val="clear" w:color="auto" w:fill="D9D9D9" w:themeFill="background1" w:themeFillShade="D9"/>
            <w:noWrap/>
            <w:hideMark/>
          </w:tcPr>
          <w:p w14:paraId="112BFA4F" w14:textId="435C8F78" w:rsidR="00D90564" w:rsidRPr="0034686F" w:rsidRDefault="00D90564" w:rsidP="004F6873">
            <w:pPr>
              <w:pStyle w:val="NumericTableBodyText"/>
              <w:jc w:val="center"/>
              <w:rPr>
                <w:b/>
                <w:bCs/>
              </w:rPr>
            </w:pPr>
            <w:r w:rsidRPr="0034686F">
              <w:rPr>
                <w:b/>
                <w:bCs/>
              </w:rPr>
              <w:t>79.64</w:t>
            </w:r>
          </w:p>
        </w:tc>
        <w:tc>
          <w:tcPr>
            <w:tcW w:w="555" w:type="pct"/>
            <w:shd w:val="clear" w:color="auto" w:fill="D9D9D9" w:themeFill="background1" w:themeFillShade="D9"/>
            <w:noWrap/>
            <w:hideMark/>
          </w:tcPr>
          <w:p w14:paraId="5F2E74C0" w14:textId="50F8C86F" w:rsidR="00D90564" w:rsidRPr="0034686F" w:rsidRDefault="00D90564" w:rsidP="004F6873">
            <w:pPr>
              <w:pStyle w:val="NumericTableBodyText"/>
              <w:jc w:val="center"/>
              <w:rPr>
                <w:b/>
                <w:bCs/>
              </w:rPr>
            </w:pPr>
            <w:r w:rsidRPr="0034686F">
              <w:rPr>
                <w:b/>
                <w:bCs/>
              </w:rPr>
              <w:t>79.64</w:t>
            </w:r>
          </w:p>
        </w:tc>
        <w:tc>
          <w:tcPr>
            <w:tcW w:w="555" w:type="pct"/>
            <w:shd w:val="clear" w:color="auto" w:fill="D9D9D9" w:themeFill="background1" w:themeFillShade="D9"/>
            <w:noWrap/>
            <w:hideMark/>
          </w:tcPr>
          <w:p w14:paraId="1441D19B" w14:textId="4AF4DF07" w:rsidR="00D90564" w:rsidRPr="0034686F" w:rsidRDefault="00D90564" w:rsidP="004F6873">
            <w:pPr>
              <w:pStyle w:val="NumericTableBodyText"/>
              <w:jc w:val="center"/>
              <w:rPr>
                <w:b/>
                <w:bCs/>
              </w:rPr>
            </w:pPr>
            <w:r w:rsidRPr="0034686F">
              <w:rPr>
                <w:b/>
                <w:bCs/>
              </w:rPr>
              <w:t>79.64</w:t>
            </w:r>
          </w:p>
        </w:tc>
        <w:tc>
          <w:tcPr>
            <w:tcW w:w="555" w:type="pct"/>
            <w:noWrap/>
            <w:hideMark/>
          </w:tcPr>
          <w:p w14:paraId="3C12D158" w14:textId="2F1CDDD8" w:rsidR="00D90564" w:rsidRDefault="00D90564" w:rsidP="004F6873">
            <w:pPr>
              <w:pStyle w:val="NumericTableBodyText"/>
              <w:jc w:val="center"/>
            </w:pPr>
            <w:r w:rsidRPr="0053013A">
              <w:t>0.00</w:t>
            </w:r>
          </w:p>
        </w:tc>
        <w:tc>
          <w:tcPr>
            <w:tcW w:w="555" w:type="pct"/>
            <w:noWrap/>
            <w:hideMark/>
          </w:tcPr>
          <w:p w14:paraId="38F5F2FD" w14:textId="01777A32"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4E779B77" w14:textId="5F9771A8" w:rsidR="00D90564" w:rsidRPr="0034686F" w:rsidRDefault="00D90564" w:rsidP="004F6873">
            <w:pPr>
              <w:pStyle w:val="NumericTableBodyText"/>
              <w:jc w:val="center"/>
              <w:rPr>
                <w:b/>
                <w:bCs/>
              </w:rPr>
            </w:pPr>
            <w:r w:rsidRPr="0034686F">
              <w:rPr>
                <w:b/>
                <w:bCs/>
              </w:rPr>
              <w:t>78.60</w:t>
            </w:r>
          </w:p>
        </w:tc>
        <w:tc>
          <w:tcPr>
            <w:tcW w:w="552" w:type="pct"/>
            <w:noWrap/>
            <w:hideMark/>
          </w:tcPr>
          <w:p w14:paraId="5D940FFA" w14:textId="4FF01B4A" w:rsidR="00D90564" w:rsidRDefault="00D90564" w:rsidP="004F6873">
            <w:pPr>
              <w:pStyle w:val="NumericTableBodyText"/>
              <w:jc w:val="center"/>
            </w:pPr>
            <w:r w:rsidRPr="0053013A">
              <w:t>0.00</w:t>
            </w:r>
          </w:p>
        </w:tc>
      </w:tr>
      <w:tr w:rsidR="00D90564" w14:paraId="2384118E" w14:textId="77777777" w:rsidTr="0034686F">
        <w:trPr>
          <w:trHeight w:val="290"/>
        </w:trPr>
        <w:tc>
          <w:tcPr>
            <w:tcW w:w="1119" w:type="pct"/>
            <w:noWrap/>
            <w:hideMark/>
          </w:tcPr>
          <w:p w14:paraId="3BB546CF" w14:textId="77777777" w:rsidR="00D90564" w:rsidRDefault="00D90564" w:rsidP="00D90564">
            <w:pPr>
              <w:pStyle w:val="NumericTableBodyText"/>
            </w:pPr>
            <w:r>
              <w:t xml:space="preserve">   High Current Shallow Rocky Reef</w:t>
            </w:r>
          </w:p>
        </w:tc>
        <w:tc>
          <w:tcPr>
            <w:tcW w:w="554" w:type="pct"/>
            <w:shd w:val="clear" w:color="auto" w:fill="D9D9D9" w:themeFill="background1" w:themeFillShade="D9"/>
            <w:noWrap/>
            <w:hideMark/>
          </w:tcPr>
          <w:p w14:paraId="346A53B5" w14:textId="4953C258" w:rsidR="00D90564" w:rsidRPr="0034686F" w:rsidRDefault="00D90564" w:rsidP="004F6873">
            <w:pPr>
              <w:pStyle w:val="NumericTableBodyText"/>
              <w:jc w:val="center"/>
              <w:rPr>
                <w:b/>
                <w:bCs/>
              </w:rPr>
            </w:pPr>
            <w:r w:rsidRPr="0034686F">
              <w:rPr>
                <w:b/>
                <w:bCs/>
              </w:rPr>
              <w:t>45.11</w:t>
            </w:r>
          </w:p>
        </w:tc>
        <w:tc>
          <w:tcPr>
            <w:tcW w:w="555" w:type="pct"/>
            <w:shd w:val="clear" w:color="auto" w:fill="D9D9D9" w:themeFill="background1" w:themeFillShade="D9"/>
            <w:noWrap/>
            <w:hideMark/>
          </w:tcPr>
          <w:p w14:paraId="6E1A1ECB" w14:textId="2D53895B" w:rsidR="00D90564" w:rsidRPr="0034686F" w:rsidRDefault="00D90564" w:rsidP="004F6873">
            <w:pPr>
              <w:pStyle w:val="NumericTableBodyText"/>
              <w:jc w:val="center"/>
              <w:rPr>
                <w:b/>
                <w:bCs/>
              </w:rPr>
            </w:pPr>
            <w:r w:rsidRPr="0034686F">
              <w:rPr>
                <w:b/>
                <w:bCs/>
              </w:rPr>
              <w:t>45.11</w:t>
            </w:r>
          </w:p>
        </w:tc>
        <w:tc>
          <w:tcPr>
            <w:tcW w:w="555" w:type="pct"/>
            <w:shd w:val="clear" w:color="auto" w:fill="D9D9D9" w:themeFill="background1" w:themeFillShade="D9"/>
            <w:noWrap/>
            <w:hideMark/>
          </w:tcPr>
          <w:p w14:paraId="7B1C3BFE" w14:textId="78C9244C" w:rsidR="00D90564" w:rsidRPr="0034686F" w:rsidRDefault="00D90564" w:rsidP="004F6873">
            <w:pPr>
              <w:pStyle w:val="NumericTableBodyText"/>
              <w:jc w:val="center"/>
              <w:rPr>
                <w:b/>
                <w:bCs/>
              </w:rPr>
            </w:pPr>
            <w:r w:rsidRPr="0034686F">
              <w:rPr>
                <w:b/>
                <w:bCs/>
              </w:rPr>
              <w:t>45.11</w:t>
            </w:r>
          </w:p>
        </w:tc>
        <w:tc>
          <w:tcPr>
            <w:tcW w:w="555" w:type="pct"/>
            <w:shd w:val="clear" w:color="auto" w:fill="D9D9D9" w:themeFill="background1" w:themeFillShade="D9"/>
            <w:noWrap/>
            <w:hideMark/>
          </w:tcPr>
          <w:p w14:paraId="05366EFF" w14:textId="5782794F" w:rsidR="00D90564" w:rsidRPr="0034686F" w:rsidRDefault="00D90564" w:rsidP="004F6873">
            <w:pPr>
              <w:pStyle w:val="NumericTableBodyText"/>
              <w:jc w:val="center"/>
              <w:rPr>
                <w:b/>
                <w:bCs/>
              </w:rPr>
            </w:pPr>
            <w:r w:rsidRPr="0034686F">
              <w:rPr>
                <w:b/>
                <w:bCs/>
              </w:rPr>
              <w:t>12.09</w:t>
            </w:r>
          </w:p>
        </w:tc>
        <w:tc>
          <w:tcPr>
            <w:tcW w:w="555" w:type="pct"/>
            <w:noWrap/>
            <w:hideMark/>
          </w:tcPr>
          <w:p w14:paraId="144CD986" w14:textId="4374B5B9"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63419596" w14:textId="6F6C54DE" w:rsidR="00D90564" w:rsidRPr="0034686F" w:rsidRDefault="00D90564" w:rsidP="004F6873">
            <w:pPr>
              <w:pStyle w:val="NumericTableBodyText"/>
              <w:jc w:val="center"/>
              <w:rPr>
                <w:b/>
                <w:bCs/>
              </w:rPr>
            </w:pPr>
            <w:r w:rsidRPr="0034686F">
              <w:rPr>
                <w:b/>
                <w:bCs/>
              </w:rPr>
              <w:t>9.30</w:t>
            </w:r>
          </w:p>
        </w:tc>
        <w:tc>
          <w:tcPr>
            <w:tcW w:w="552" w:type="pct"/>
            <w:noWrap/>
            <w:hideMark/>
          </w:tcPr>
          <w:p w14:paraId="66148643" w14:textId="2A00C09C" w:rsidR="00D90564" w:rsidRDefault="00D90564" w:rsidP="004F6873">
            <w:pPr>
              <w:pStyle w:val="NumericTableBodyText"/>
              <w:jc w:val="center"/>
            </w:pPr>
            <w:r w:rsidRPr="0053013A">
              <w:t>0.00</w:t>
            </w:r>
          </w:p>
        </w:tc>
      </w:tr>
      <w:tr w:rsidR="00D90564" w14:paraId="386DEACB" w14:textId="77777777" w:rsidTr="0034686F">
        <w:trPr>
          <w:trHeight w:val="290"/>
        </w:trPr>
        <w:tc>
          <w:tcPr>
            <w:tcW w:w="1119" w:type="pct"/>
            <w:noWrap/>
            <w:hideMark/>
          </w:tcPr>
          <w:p w14:paraId="1CA23075" w14:textId="77777777" w:rsidR="00D90564" w:rsidRDefault="00D90564" w:rsidP="00D90564">
            <w:pPr>
              <w:pStyle w:val="NumericTableBodyText"/>
            </w:pPr>
            <w:r>
              <w:t xml:space="preserve">   High Current Shallow Sand</w:t>
            </w:r>
          </w:p>
        </w:tc>
        <w:tc>
          <w:tcPr>
            <w:tcW w:w="554" w:type="pct"/>
            <w:noWrap/>
            <w:hideMark/>
          </w:tcPr>
          <w:p w14:paraId="1529B101" w14:textId="79E9F32A" w:rsidR="00D90564" w:rsidRDefault="00D90564" w:rsidP="004F6873">
            <w:pPr>
              <w:pStyle w:val="NumericTableBodyText"/>
              <w:jc w:val="center"/>
            </w:pPr>
            <w:r w:rsidRPr="0053013A">
              <w:t>12.29</w:t>
            </w:r>
          </w:p>
        </w:tc>
        <w:tc>
          <w:tcPr>
            <w:tcW w:w="555" w:type="pct"/>
            <w:noWrap/>
            <w:hideMark/>
          </w:tcPr>
          <w:p w14:paraId="7B782530" w14:textId="1F2291F0" w:rsidR="00D90564" w:rsidRDefault="00D90564" w:rsidP="004F6873">
            <w:pPr>
              <w:pStyle w:val="NumericTableBodyText"/>
              <w:jc w:val="center"/>
            </w:pPr>
            <w:r w:rsidRPr="0053013A">
              <w:t>12.29</w:t>
            </w:r>
          </w:p>
        </w:tc>
        <w:tc>
          <w:tcPr>
            <w:tcW w:w="555" w:type="pct"/>
            <w:shd w:val="clear" w:color="auto" w:fill="D9D9D9" w:themeFill="background1" w:themeFillShade="D9"/>
            <w:noWrap/>
            <w:hideMark/>
          </w:tcPr>
          <w:p w14:paraId="4B379A9F" w14:textId="0C456B73" w:rsidR="00D90564" w:rsidRPr="0034686F" w:rsidRDefault="00D90564" w:rsidP="004F6873">
            <w:pPr>
              <w:pStyle w:val="NumericTableBodyText"/>
              <w:jc w:val="center"/>
              <w:rPr>
                <w:b/>
                <w:bCs/>
              </w:rPr>
            </w:pPr>
            <w:r w:rsidRPr="0034686F">
              <w:rPr>
                <w:b/>
                <w:bCs/>
              </w:rPr>
              <w:t>12.29</w:t>
            </w:r>
          </w:p>
        </w:tc>
        <w:tc>
          <w:tcPr>
            <w:tcW w:w="555" w:type="pct"/>
            <w:noWrap/>
            <w:hideMark/>
          </w:tcPr>
          <w:p w14:paraId="2F33AD17" w14:textId="5E37C449" w:rsidR="00D90564" w:rsidRDefault="00D90564" w:rsidP="004F6873">
            <w:pPr>
              <w:pStyle w:val="NumericTableBodyText"/>
              <w:jc w:val="center"/>
            </w:pPr>
            <w:r w:rsidRPr="0053013A">
              <w:t>0.00</w:t>
            </w:r>
          </w:p>
        </w:tc>
        <w:tc>
          <w:tcPr>
            <w:tcW w:w="555" w:type="pct"/>
            <w:noWrap/>
            <w:hideMark/>
          </w:tcPr>
          <w:p w14:paraId="6C841156" w14:textId="1C72167D"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219A031C" w14:textId="5FD57773" w:rsidR="00D90564" w:rsidRPr="0034686F" w:rsidRDefault="00D90564" w:rsidP="004F6873">
            <w:pPr>
              <w:pStyle w:val="NumericTableBodyText"/>
              <w:jc w:val="center"/>
              <w:rPr>
                <w:b/>
                <w:bCs/>
              </w:rPr>
            </w:pPr>
            <w:r w:rsidRPr="0034686F">
              <w:rPr>
                <w:b/>
                <w:bCs/>
              </w:rPr>
              <w:t>8.52</w:t>
            </w:r>
          </w:p>
        </w:tc>
        <w:tc>
          <w:tcPr>
            <w:tcW w:w="552" w:type="pct"/>
            <w:noWrap/>
            <w:hideMark/>
          </w:tcPr>
          <w:p w14:paraId="2C760E2F" w14:textId="0EEFF4B1" w:rsidR="00D90564" w:rsidRDefault="00D90564" w:rsidP="004F6873">
            <w:pPr>
              <w:pStyle w:val="NumericTableBodyText"/>
              <w:jc w:val="center"/>
            </w:pPr>
            <w:r w:rsidRPr="0053013A">
              <w:t>0.00</w:t>
            </w:r>
          </w:p>
        </w:tc>
      </w:tr>
      <w:tr w:rsidR="00D90564" w14:paraId="73C48910" w14:textId="77777777" w:rsidTr="00BC2CD5">
        <w:trPr>
          <w:trHeight w:val="290"/>
        </w:trPr>
        <w:tc>
          <w:tcPr>
            <w:tcW w:w="1119" w:type="pct"/>
            <w:noWrap/>
            <w:hideMark/>
          </w:tcPr>
          <w:p w14:paraId="6BD53899" w14:textId="77777777" w:rsidR="00D90564" w:rsidRDefault="00D90564" w:rsidP="00D90564">
            <w:pPr>
              <w:pStyle w:val="NumericTableBodyText"/>
            </w:pPr>
            <w:r>
              <w:t xml:space="preserve">   Moderate Deep Gravel</w:t>
            </w:r>
          </w:p>
        </w:tc>
        <w:tc>
          <w:tcPr>
            <w:tcW w:w="554" w:type="pct"/>
            <w:noWrap/>
            <w:hideMark/>
          </w:tcPr>
          <w:p w14:paraId="6DE93107" w14:textId="268AE0A0" w:rsidR="00D90564" w:rsidRDefault="00D90564" w:rsidP="004F6873">
            <w:pPr>
              <w:pStyle w:val="NumericTableBodyText"/>
              <w:jc w:val="center"/>
            </w:pPr>
            <w:r w:rsidRPr="0053013A">
              <w:t>0.00</w:t>
            </w:r>
          </w:p>
        </w:tc>
        <w:tc>
          <w:tcPr>
            <w:tcW w:w="555" w:type="pct"/>
            <w:noWrap/>
            <w:hideMark/>
          </w:tcPr>
          <w:p w14:paraId="260AC5AB" w14:textId="38D8280D" w:rsidR="00D90564" w:rsidRDefault="00D90564" w:rsidP="004F6873">
            <w:pPr>
              <w:pStyle w:val="NumericTableBodyText"/>
              <w:jc w:val="center"/>
            </w:pPr>
            <w:r w:rsidRPr="0053013A">
              <w:t>0.00</w:t>
            </w:r>
          </w:p>
        </w:tc>
        <w:tc>
          <w:tcPr>
            <w:tcW w:w="555" w:type="pct"/>
            <w:noWrap/>
            <w:hideMark/>
          </w:tcPr>
          <w:p w14:paraId="064DE8CC" w14:textId="578550F7" w:rsidR="00D90564" w:rsidRDefault="00D90564" w:rsidP="004F6873">
            <w:pPr>
              <w:pStyle w:val="NumericTableBodyText"/>
              <w:jc w:val="center"/>
            </w:pPr>
            <w:r w:rsidRPr="0053013A">
              <w:t>0.00</w:t>
            </w:r>
          </w:p>
        </w:tc>
        <w:tc>
          <w:tcPr>
            <w:tcW w:w="555" w:type="pct"/>
            <w:noWrap/>
            <w:hideMark/>
          </w:tcPr>
          <w:p w14:paraId="75E88C02" w14:textId="307FF031" w:rsidR="00D90564" w:rsidRDefault="00D90564" w:rsidP="004F6873">
            <w:pPr>
              <w:pStyle w:val="NumericTableBodyText"/>
              <w:jc w:val="center"/>
            </w:pPr>
            <w:r w:rsidRPr="0053013A">
              <w:t>0.00</w:t>
            </w:r>
          </w:p>
        </w:tc>
        <w:tc>
          <w:tcPr>
            <w:tcW w:w="555" w:type="pct"/>
            <w:noWrap/>
            <w:hideMark/>
          </w:tcPr>
          <w:p w14:paraId="755027E0" w14:textId="372E672F" w:rsidR="00D90564" w:rsidRDefault="00D90564" w:rsidP="004F6873">
            <w:pPr>
              <w:pStyle w:val="NumericTableBodyText"/>
              <w:jc w:val="center"/>
            </w:pPr>
            <w:r w:rsidRPr="0053013A">
              <w:t>0.00</w:t>
            </w:r>
          </w:p>
        </w:tc>
        <w:tc>
          <w:tcPr>
            <w:tcW w:w="555" w:type="pct"/>
            <w:noWrap/>
            <w:hideMark/>
          </w:tcPr>
          <w:p w14:paraId="1F16C605" w14:textId="0A3958AF" w:rsidR="00D90564" w:rsidRDefault="00D90564" w:rsidP="004F6873">
            <w:pPr>
              <w:pStyle w:val="NumericTableBodyText"/>
              <w:jc w:val="center"/>
            </w:pPr>
            <w:r w:rsidRPr="0053013A">
              <w:t>0.00</w:t>
            </w:r>
          </w:p>
        </w:tc>
        <w:tc>
          <w:tcPr>
            <w:tcW w:w="552" w:type="pct"/>
            <w:noWrap/>
            <w:hideMark/>
          </w:tcPr>
          <w:p w14:paraId="47B77B38" w14:textId="550BE68C" w:rsidR="00D90564" w:rsidRDefault="00D90564" w:rsidP="004F6873">
            <w:pPr>
              <w:pStyle w:val="NumericTableBodyText"/>
              <w:jc w:val="center"/>
            </w:pPr>
            <w:r w:rsidRPr="0053013A">
              <w:t>0.00</w:t>
            </w:r>
          </w:p>
        </w:tc>
      </w:tr>
      <w:tr w:rsidR="00D90564" w14:paraId="662127FD" w14:textId="77777777" w:rsidTr="00BC2CD5">
        <w:trPr>
          <w:trHeight w:val="290"/>
        </w:trPr>
        <w:tc>
          <w:tcPr>
            <w:tcW w:w="1119" w:type="pct"/>
            <w:noWrap/>
            <w:hideMark/>
          </w:tcPr>
          <w:p w14:paraId="55CB2E03" w14:textId="77777777" w:rsidR="00D90564" w:rsidRDefault="00D90564" w:rsidP="00D90564">
            <w:pPr>
              <w:pStyle w:val="NumericTableBodyText"/>
            </w:pPr>
            <w:r>
              <w:t xml:space="preserve">   Moderate Deep Mud</w:t>
            </w:r>
          </w:p>
        </w:tc>
        <w:tc>
          <w:tcPr>
            <w:tcW w:w="554" w:type="pct"/>
            <w:noWrap/>
            <w:hideMark/>
          </w:tcPr>
          <w:p w14:paraId="6EB10506" w14:textId="449872CF" w:rsidR="00D90564" w:rsidRDefault="00D90564" w:rsidP="004F6873">
            <w:pPr>
              <w:pStyle w:val="NumericTableBodyText"/>
              <w:jc w:val="center"/>
            </w:pPr>
            <w:r w:rsidRPr="0053013A">
              <w:t>8.63</w:t>
            </w:r>
          </w:p>
        </w:tc>
        <w:tc>
          <w:tcPr>
            <w:tcW w:w="555" w:type="pct"/>
            <w:noWrap/>
            <w:hideMark/>
          </w:tcPr>
          <w:p w14:paraId="181AB284" w14:textId="277942E5" w:rsidR="00D90564" w:rsidRDefault="00D90564" w:rsidP="004F6873">
            <w:pPr>
              <w:pStyle w:val="NumericTableBodyText"/>
              <w:jc w:val="center"/>
            </w:pPr>
            <w:r w:rsidRPr="0053013A">
              <w:t>6.85</w:t>
            </w:r>
          </w:p>
        </w:tc>
        <w:tc>
          <w:tcPr>
            <w:tcW w:w="555" w:type="pct"/>
            <w:noWrap/>
            <w:hideMark/>
          </w:tcPr>
          <w:p w14:paraId="533F24D4" w14:textId="720820E8" w:rsidR="00D90564" w:rsidRDefault="00D90564" w:rsidP="004F6873">
            <w:pPr>
              <w:pStyle w:val="NumericTableBodyText"/>
              <w:jc w:val="center"/>
            </w:pPr>
            <w:r w:rsidRPr="0053013A">
              <w:t>0.00</w:t>
            </w:r>
          </w:p>
        </w:tc>
        <w:tc>
          <w:tcPr>
            <w:tcW w:w="555" w:type="pct"/>
            <w:noWrap/>
            <w:hideMark/>
          </w:tcPr>
          <w:p w14:paraId="3874BFAB" w14:textId="3CE35CB1" w:rsidR="00D90564" w:rsidRDefault="00D90564" w:rsidP="004F6873">
            <w:pPr>
              <w:pStyle w:val="NumericTableBodyText"/>
              <w:jc w:val="center"/>
            </w:pPr>
            <w:r w:rsidRPr="0053013A">
              <w:t>0.00</w:t>
            </w:r>
          </w:p>
        </w:tc>
        <w:tc>
          <w:tcPr>
            <w:tcW w:w="555" w:type="pct"/>
            <w:noWrap/>
            <w:hideMark/>
          </w:tcPr>
          <w:p w14:paraId="71E9D71D" w14:textId="7967C83E" w:rsidR="00D90564" w:rsidRDefault="00D90564" w:rsidP="004F6873">
            <w:pPr>
              <w:pStyle w:val="NumericTableBodyText"/>
              <w:jc w:val="center"/>
            </w:pPr>
            <w:r w:rsidRPr="0053013A">
              <w:t>0.00</w:t>
            </w:r>
          </w:p>
        </w:tc>
        <w:tc>
          <w:tcPr>
            <w:tcW w:w="555" w:type="pct"/>
            <w:noWrap/>
            <w:hideMark/>
          </w:tcPr>
          <w:p w14:paraId="32EE6521" w14:textId="1D79D97A" w:rsidR="00D90564" w:rsidRDefault="00D90564" w:rsidP="004F6873">
            <w:pPr>
              <w:pStyle w:val="NumericTableBodyText"/>
              <w:jc w:val="center"/>
            </w:pPr>
            <w:r w:rsidRPr="0053013A">
              <w:t>0.00</w:t>
            </w:r>
          </w:p>
        </w:tc>
        <w:tc>
          <w:tcPr>
            <w:tcW w:w="552" w:type="pct"/>
            <w:noWrap/>
            <w:hideMark/>
          </w:tcPr>
          <w:p w14:paraId="7EAA648C" w14:textId="6698E6F9" w:rsidR="00D90564" w:rsidRDefault="00D90564" w:rsidP="004F6873">
            <w:pPr>
              <w:pStyle w:val="NumericTableBodyText"/>
              <w:jc w:val="center"/>
            </w:pPr>
            <w:r w:rsidRPr="0053013A">
              <w:t>0.00</w:t>
            </w:r>
          </w:p>
        </w:tc>
      </w:tr>
      <w:tr w:rsidR="00D90564" w14:paraId="3AD5A997" w14:textId="77777777" w:rsidTr="004F6873">
        <w:trPr>
          <w:trHeight w:val="290"/>
        </w:trPr>
        <w:tc>
          <w:tcPr>
            <w:tcW w:w="1119" w:type="pct"/>
            <w:noWrap/>
            <w:hideMark/>
          </w:tcPr>
          <w:p w14:paraId="2107F5A5" w14:textId="77777777" w:rsidR="00D90564" w:rsidRDefault="00D90564" w:rsidP="00D90564">
            <w:pPr>
              <w:pStyle w:val="NumericTableBodyText"/>
            </w:pPr>
            <w:r>
              <w:t xml:space="preserve">   Moderate Deep Rocky Reef</w:t>
            </w:r>
          </w:p>
        </w:tc>
        <w:tc>
          <w:tcPr>
            <w:tcW w:w="554" w:type="pct"/>
            <w:shd w:val="clear" w:color="auto" w:fill="D9D9D9" w:themeFill="background1" w:themeFillShade="D9"/>
            <w:noWrap/>
            <w:hideMark/>
          </w:tcPr>
          <w:p w14:paraId="49678186" w14:textId="12E1CD81" w:rsidR="00D90564" w:rsidRPr="0034686F" w:rsidRDefault="00D90564" w:rsidP="004F6873">
            <w:pPr>
              <w:pStyle w:val="NumericTableBodyText"/>
              <w:jc w:val="center"/>
              <w:rPr>
                <w:b/>
                <w:bCs/>
              </w:rPr>
            </w:pPr>
            <w:r w:rsidRPr="0034686F">
              <w:rPr>
                <w:b/>
                <w:bCs/>
              </w:rPr>
              <w:t>23.82</w:t>
            </w:r>
          </w:p>
        </w:tc>
        <w:tc>
          <w:tcPr>
            <w:tcW w:w="555" w:type="pct"/>
            <w:shd w:val="clear" w:color="auto" w:fill="D9D9D9" w:themeFill="background1" w:themeFillShade="D9"/>
            <w:noWrap/>
            <w:hideMark/>
          </w:tcPr>
          <w:p w14:paraId="22E0CF91" w14:textId="32A96B9B" w:rsidR="00D90564" w:rsidRPr="0034686F" w:rsidRDefault="00D90564" w:rsidP="004F6873">
            <w:pPr>
              <w:pStyle w:val="NumericTableBodyText"/>
              <w:jc w:val="center"/>
              <w:rPr>
                <w:b/>
                <w:bCs/>
              </w:rPr>
            </w:pPr>
            <w:r w:rsidRPr="0034686F">
              <w:rPr>
                <w:b/>
                <w:bCs/>
              </w:rPr>
              <w:t>24.87</w:t>
            </w:r>
          </w:p>
        </w:tc>
        <w:tc>
          <w:tcPr>
            <w:tcW w:w="555" w:type="pct"/>
            <w:noWrap/>
            <w:hideMark/>
          </w:tcPr>
          <w:p w14:paraId="2587B802" w14:textId="2891DE78" w:rsidR="00D90564" w:rsidRDefault="00D90564" w:rsidP="004F6873">
            <w:pPr>
              <w:pStyle w:val="NumericTableBodyText"/>
              <w:jc w:val="center"/>
            </w:pPr>
            <w:r w:rsidRPr="0053013A">
              <w:t>0.03</w:t>
            </w:r>
          </w:p>
        </w:tc>
        <w:tc>
          <w:tcPr>
            <w:tcW w:w="555" w:type="pct"/>
            <w:noWrap/>
            <w:hideMark/>
          </w:tcPr>
          <w:p w14:paraId="62AADF65" w14:textId="7F106E2B" w:rsidR="00D90564" w:rsidRDefault="00D90564" w:rsidP="004F6873">
            <w:pPr>
              <w:pStyle w:val="NumericTableBodyText"/>
              <w:jc w:val="center"/>
            </w:pPr>
            <w:r w:rsidRPr="0053013A">
              <w:t>0.00</w:t>
            </w:r>
          </w:p>
        </w:tc>
        <w:tc>
          <w:tcPr>
            <w:tcW w:w="555" w:type="pct"/>
            <w:noWrap/>
            <w:hideMark/>
          </w:tcPr>
          <w:p w14:paraId="50490826" w14:textId="345F59E3" w:rsidR="00D90564" w:rsidRDefault="00D90564" w:rsidP="004F6873">
            <w:pPr>
              <w:pStyle w:val="NumericTableBodyText"/>
              <w:jc w:val="center"/>
            </w:pPr>
            <w:r w:rsidRPr="0053013A">
              <w:t>0.00</w:t>
            </w:r>
          </w:p>
        </w:tc>
        <w:tc>
          <w:tcPr>
            <w:tcW w:w="555" w:type="pct"/>
            <w:noWrap/>
            <w:hideMark/>
          </w:tcPr>
          <w:p w14:paraId="1CCA6735" w14:textId="49083374"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1BE62815" w14:textId="5AAAC8BF" w:rsidR="00D90564" w:rsidRPr="0034686F" w:rsidRDefault="00D90564" w:rsidP="004F6873">
            <w:pPr>
              <w:pStyle w:val="NumericTableBodyText"/>
              <w:jc w:val="center"/>
              <w:rPr>
                <w:b/>
                <w:bCs/>
              </w:rPr>
            </w:pPr>
            <w:r w:rsidRPr="0034686F">
              <w:rPr>
                <w:b/>
                <w:bCs/>
              </w:rPr>
              <w:t>0.03</w:t>
            </w:r>
          </w:p>
        </w:tc>
      </w:tr>
      <w:tr w:rsidR="00D90564" w14:paraId="71F51DB9" w14:textId="77777777" w:rsidTr="004F6873">
        <w:trPr>
          <w:trHeight w:val="290"/>
        </w:trPr>
        <w:tc>
          <w:tcPr>
            <w:tcW w:w="1119" w:type="pct"/>
            <w:tcBorders>
              <w:bottom w:val="single" w:sz="4" w:space="0" w:color="auto"/>
            </w:tcBorders>
            <w:noWrap/>
            <w:hideMark/>
          </w:tcPr>
          <w:p w14:paraId="31D7DD99" w14:textId="77777777" w:rsidR="00D90564" w:rsidRDefault="00D90564" w:rsidP="00D90564">
            <w:pPr>
              <w:pStyle w:val="NumericTableBodyText"/>
            </w:pPr>
            <w:r>
              <w:lastRenderedPageBreak/>
              <w:t xml:space="preserve">   Moderate Deep Sand</w:t>
            </w:r>
          </w:p>
        </w:tc>
        <w:tc>
          <w:tcPr>
            <w:tcW w:w="554" w:type="pct"/>
            <w:tcBorders>
              <w:bottom w:val="single" w:sz="4" w:space="0" w:color="auto"/>
            </w:tcBorders>
            <w:noWrap/>
            <w:hideMark/>
          </w:tcPr>
          <w:p w14:paraId="415D04F5" w14:textId="64E43EE5" w:rsidR="00D90564" w:rsidRDefault="00D90564" w:rsidP="004F6873">
            <w:pPr>
              <w:pStyle w:val="NumericTableBodyText"/>
              <w:jc w:val="center"/>
            </w:pPr>
            <w:r w:rsidRPr="0053013A">
              <w:t>11.73</w:t>
            </w:r>
          </w:p>
        </w:tc>
        <w:tc>
          <w:tcPr>
            <w:tcW w:w="555" w:type="pct"/>
            <w:tcBorders>
              <w:bottom w:val="single" w:sz="4" w:space="0" w:color="auto"/>
            </w:tcBorders>
            <w:noWrap/>
            <w:hideMark/>
          </w:tcPr>
          <w:p w14:paraId="289404B2" w14:textId="234DCC88" w:rsidR="00D90564" w:rsidRDefault="00D90564" w:rsidP="004F6873">
            <w:pPr>
              <w:pStyle w:val="NumericTableBodyText"/>
              <w:jc w:val="center"/>
            </w:pPr>
            <w:r w:rsidRPr="0053013A">
              <w:t>10.42</w:t>
            </w:r>
          </w:p>
        </w:tc>
        <w:tc>
          <w:tcPr>
            <w:tcW w:w="555" w:type="pct"/>
            <w:tcBorders>
              <w:bottom w:val="single" w:sz="4" w:space="0" w:color="auto"/>
            </w:tcBorders>
            <w:noWrap/>
            <w:hideMark/>
          </w:tcPr>
          <w:p w14:paraId="5184E466" w14:textId="7AAC421D" w:rsidR="00D90564" w:rsidRDefault="00D90564" w:rsidP="004F6873">
            <w:pPr>
              <w:pStyle w:val="NumericTableBodyText"/>
              <w:jc w:val="center"/>
            </w:pPr>
            <w:r w:rsidRPr="0053013A">
              <w:t>0.04</w:t>
            </w:r>
          </w:p>
        </w:tc>
        <w:tc>
          <w:tcPr>
            <w:tcW w:w="555" w:type="pct"/>
            <w:tcBorders>
              <w:bottom w:val="single" w:sz="4" w:space="0" w:color="auto"/>
            </w:tcBorders>
            <w:noWrap/>
            <w:hideMark/>
          </w:tcPr>
          <w:p w14:paraId="723AFEAF" w14:textId="3D714207" w:rsidR="00D90564" w:rsidRDefault="00D90564" w:rsidP="004F6873">
            <w:pPr>
              <w:pStyle w:val="NumericTableBodyText"/>
              <w:jc w:val="center"/>
            </w:pPr>
            <w:r w:rsidRPr="0053013A">
              <w:t>0.00</w:t>
            </w:r>
          </w:p>
        </w:tc>
        <w:tc>
          <w:tcPr>
            <w:tcW w:w="555" w:type="pct"/>
            <w:tcBorders>
              <w:bottom w:val="single" w:sz="4" w:space="0" w:color="auto"/>
            </w:tcBorders>
            <w:noWrap/>
            <w:hideMark/>
          </w:tcPr>
          <w:p w14:paraId="5C497369" w14:textId="3CFEEB2C" w:rsidR="00D90564" w:rsidRDefault="00D90564" w:rsidP="004F6873">
            <w:pPr>
              <w:pStyle w:val="NumericTableBodyText"/>
              <w:jc w:val="center"/>
            </w:pPr>
            <w:r w:rsidRPr="0053013A">
              <w:t>0.00</w:t>
            </w:r>
          </w:p>
        </w:tc>
        <w:tc>
          <w:tcPr>
            <w:tcW w:w="555" w:type="pct"/>
            <w:tcBorders>
              <w:bottom w:val="single" w:sz="4" w:space="0" w:color="auto"/>
            </w:tcBorders>
            <w:noWrap/>
            <w:hideMark/>
          </w:tcPr>
          <w:p w14:paraId="08DD7C75" w14:textId="1A90CEA7" w:rsidR="00D90564" w:rsidRDefault="00D90564" w:rsidP="004F6873">
            <w:pPr>
              <w:pStyle w:val="NumericTableBodyText"/>
              <w:jc w:val="center"/>
            </w:pPr>
            <w:r w:rsidRPr="0053013A">
              <w:t>0.00</w:t>
            </w:r>
          </w:p>
        </w:tc>
        <w:tc>
          <w:tcPr>
            <w:tcW w:w="552" w:type="pct"/>
            <w:tcBorders>
              <w:bottom w:val="single" w:sz="4" w:space="0" w:color="auto"/>
            </w:tcBorders>
            <w:shd w:val="clear" w:color="auto" w:fill="D9D9D9" w:themeFill="background1" w:themeFillShade="D9"/>
            <w:noWrap/>
            <w:hideMark/>
          </w:tcPr>
          <w:p w14:paraId="33FC4AE7" w14:textId="4054A413" w:rsidR="00D90564" w:rsidRPr="0034686F" w:rsidRDefault="00D90564" w:rsidP="004F6873">
            <w:pPr>
              <w:pStyle w:val="NumericTableBodyText"/>
              <w:jc w:val="center"/>
              <w:rPr>
                <w:b/>
                <w:bCs/>
              </w:rPr>
            </w:pPr>
            <w:r w:rsidRPr="0034686F">
              <w:rPr>
                <w:b/>
                <w:bCs/>
              </w:rPr>
              <w:t>0.04</w:t>
            </w:r>
          </w:p>
        </w:tc>
      </w:tr>
      <w:tr w:rsidR="00D90564" w14:paraId="2A068372" w14:textId="77777777" w:rsidTr="004F6873">
        <w:trPr>
          <w:trHeight w:val="290"/>
        </w:trPr>
        <w:tc>
          <w:tcPr>
            <w:tcW w:w="1119" w:type="pct"/>
            <w:tcBorders>
              <w:top w:val="single" w:sz="4" w:space="0" w:color="auto"/>
            </w:tcBorders>
            <w:noWrap/>
            <w:hideMark/>
          </w:tcPr>
          <w:p w14:paraId="638245C7" w14:textId="77777777" w:rsidR="00D90564" w:rsidRDefault="00D90564" w:rsidP="00D90564">
            <w:pPr>
              <w:pStyle w:val="NumericTableBodyText"/>
            </w:pPr>
            <w:r>
              <w:t xml:space="preserve">   Moderate Intertidal Rocky Reef</w:t>
            </w:r>
          </w:p>
        </w:tc>
        <w:tc>
          <w:tcPr>
            <w:tcW w:w="554" w:type="pct"/>
            <w:tcBorders>
              <w:top w:val="single" w:sz="4" w:space="0" w:color="auto"/>
            </w:tcBorders>
            <w:noWrap/>
            <w:hideMark/>
          </w:tcPr>
          <w:p w14:paraId="17BBE200" w14:textId="0A274AB7" w:rsidR="00D90564" w:rsidRDefault="00D90564" w:rsidP="004F6873">
            <w:pPr>
              <w:pStyle w:val="NumericTableBodyText"/>
              <w:jc w:val="center"/>
            </w:pPr>
            <w:r w:rsidRPr="0053013A">
              <w:t>0.00</w:t>
            </w:r>
          </w:p>
        </w:tc>
        <w:tc>
          <w:tcPr>
            <w:tcW w:w="555" w:type="pct"/>
            <w:tcBorders>
              <w:top w:val="single" w:sz="4" w:space="0" w:color="auto"/>
            </w:tcBorders>
            <w:noWrap/>
            <w:hideMark/>
          </w:tcPr>
          <w:p w14:paraId="1DD9D366" w14:textId="206A11D8" w:rsidR="00D90564" w:rsidRDefault="00D90564" w:rsidP="004F6873">
            <w:pPr>
              <w:pStyle w:val="NumericTableBodyText"/>
              <w:jc w:val="center"/>
            </w:pPr>
            <w:r w:rsidRPr="0053013A">
              <w:t>0.00</w:t>
            </w:r>
          </w:p>
        </w:tc>
        <w:tc>
          <w:tcPr>
            <w:tcW w:w="555" w:type="pct"/>
            <w:tcBorders>
              <w:top w:val="single" w:sz="4" w:space="0" w:color="auto"/>
            </w:tcBorders>
            <w:noWrap/>
            <w:hideMark/>
          </w:tcPr>
          <w:p w14:paraId="488FA8C6" w14:textId="203B4A43" w:rsidR="00D90564" w:rsidRDefault="00D90564" w:rsidP="004F6873">
            <w:pPr>
              <w:pStyle w:val="NumericTableBodyText"/>
              <w:jc w:val="center"/>
            </w:pPr>
            <w:r w:rsidRPr="0053013A">
              <w:t>0.00</w:t>
            </w:r>
          </w:p>
        </w:tc>
        <w:tc>
          <w:tcPr>
            <w:tcW w:w="555" w:type="pct"/>
            <w:tcBorders>
              <w:top w:val="single" w:sz="4" w:space="0" w:color="auto"/>
            </w:tcBorders>
            <w:noWrap/>
            <w:hideMark/>
          </w:tcPr>
          <w:p w14:paraId="4A4AA106" w14:textId="1D9CA80F" w:rsidR="00D90564" w:rsidRDefault="00D90564" w:rsidP="004F6873">
            <w:pPr>
              <w:pStyle w:val="NumericTableBodyText"/>
              <w:jc w:val="center"/>
            </w:pPr>
            <w:r w:rsidRPr="0053013A">
              <w:t>0.00</w:t>
            </w:r>
          </w:p>
        </w:tc>
        <w:tc>
          <w:tcPr>
            <w:tcW w:w="555" w:type="pct"/>
            <w:tcBorders>
              <w:top w:val="single" w:sz="4" w:space="0" w:color="auto"/>
            </w:tcBorders>
            <w:noWrap/>
            <w:hideMark/>
          </w:tcPr>
          <w:p w14:paraId="2C104F01" w14:textId="1DE81860" w:rsidR="00D90564" w:rsidRDefault="00D90564" w:rsidP="004F6873">
            <w:pPr>
              <w:pStyle w:val="NumericTableBodyText"/>
              <w:jc w:val="center"/>
            </w:pPr>
            <w:r w:rsidRPr="0053013A">
              <w:t>0.00</w:t>
            </w:r>
          </w:p>
        </w:tc>
        <w:tc>
          <w:tcPr>
            <w:tcW w:w="555" w:type="pct"/>
            <w:tcBorders>
              <w:top w:val="single" w:sz="4" w:space="0" w:color="auto"/>
            </w:tcBorders>
            <w:noWrap/>
            <w:hideMark/>
          </w:tcPr>
          <w:p w14:paraId="08B39B74" w14:textId="6BFBD4F1" w:rsidR="00D90564" w:rsidRDefault="00D90564" w:rsidP="004F6873">
            <w:pPr>
              <w:pStyle w:val="NumericTableBodyText"/>
              <w:jc w:val="center"/>
            </w:pPr>
            <w:r w:rsidRPr="0053013A">
              <w:t>0.00</w:t>
            </w:r>
          </w:p>
        </w:tc>
        <w:tc>
          <w:tcPr>
            <w:tcW w:w="552" w:type="pct"/>
            <w:tcBorders>
              <w:top w:val="single" w:sz="4" w:space="0" w:color="auto"/>
            </w:tcBorders>
            <w:noWrap/>
            <w:hideMark/>
          </w:tcPr>
          <w:p w14:paraId="6D5F6C8E" w14:textId="372518FD" w:rsidR="00D90564" w:rsidRDefault="00D90564" w:rsidP="004F6873">
            <w:pPr>
              <w:pStyle w:val="NumericTableBodyText"/>
              <w:jc w:val="center"/>
            </w:pPr>
            <w:r w:rsidRPr="0053013A">
              <w:t>0.00</w:t>
            </w:r>
          </w:p>
        </w:tc>
      </w:tr>
      <w:tr w:rsidR="00D90564" w14:paraId="0184821A" w14:textId="77777777" w:rsidTr="00BC2CD5">
        <w:trPr>
          <w:trHeight w:val="290"/>
        </w:trPr>
        <w:tc>
          <w:tcPr>
            <w:tcW w:w="1119" w:type="pct"/>
            <w:noWrap/>
            <w:hideMark/>
          </w:tcPr>
          <w:p w14:paraId="56ED7F35" w14:textId="77777777" w:rsidR="00D90564" w:rsidRDefault="00D90564" w:rsidP="00D90564">
            <w:pPr>
              <w:pStyle w:val="NumericTableBodyText"/>
            </w:pPr>
            <w:r>
              <w:t xml:space="preserve">   Moderate Mid slope Mud</w:t>
            </w:r>
          </w:p>
        </w:tc>
        <w:tc>
          <w:tcPr>
            <w:tcW w:w="554" w:type="pct"/>
            <w:noWrap/>
            <w:hideMark/>
          </w:tcPr>
          <w:p w14:paraId="70360970" w14:textId="253C6A11" w:rsidR="00D90564" w:rsidRDefault="00D90564" w:rsidP="004F6873">
            <w:pPr>
              <w:pStyle w:val="NumericTableBodyText"/>
              <w:jc w:val="center"/>
            </w:pPr>
            <w:r w:rsidRPr="0053013A">
              <w:t>0.00</w:t>
            </w:r>
          </w:p>
        </w:tc>
        <w:tc>
          <w:tcPr>
            <w:tcW w:w="555" w:type="pct"/>
            <w:noWrap/>
            <w:hideMark/>
          </w:tcPr>
          <w:p w14:paraId="6415112F" w14:textId="19BDE4F2" w:rsidR="00D90564" w:rsidRDefault="00D90564" w:rsidP="004F6873">
            <w:pPr>
              <w:pStyle w:val="NumericTableBodyText"/>
              <w:jc w:val="center"/>
            </w:pPr>
            <w:r w:rsidRPr="0053013A">
              <w:t>0.00</w:t>
            </w:r>
          </w:p>
        </w:tc>
        <w:tc>
          <w:tcPr>
            <w:tcW w:w="555" w:type="pct"/>
            <w:noWrap/>
            <w:hideMark/>
          </w:tcPr>
          <w:p w14:paraId="17412FE3" w14:textId="45EFB67F" w:rsidR="00D90564" w:rsidRDefault="00D90564" w:rsidP="004F6873">
            <w:pPr>
              <w:pStyle w:val="NumericTableBodyText"/>
              <w:jc w:val="center"/>
            </w:pPr>
            <w:r w:rsidRPr="0053013A">
              <w:t>0.00</w:t>
            </w:r>
          </w:p>
        </w:tc>
        <w:tc>
          <w:tcPr>
            <w:tcW w:w="555" w:type="pct"/>
            <w:noWrap/>
            <w:hideMark/>
          </w:tcPr>
          <w:p w14:paraId="3AD6DBF3" w14:textId="18390B5E" w:rsidR="00D90564" w:rsidRDefault="00D90564" w:rsidP="004F6873">
            <w:pPr>
              <w:pStyle w:val="NumericTableBodyText"/>
              <w:jc w:val="center"/>
            </w:pPr>
            <w:r w:rsidRPr="0053013A">
              <w:t>0.00</w:t>
            </w:r>
          </w:p>
        </w:tc>
        <w:tc>
          <w:tcPr>
            <w:tcW w:w="555" w:type="pct"/>
            <w:noWrap/>
            <w:hideMark/>
          </w:tcPr>
          <w:p w14:paraId="5FC0D3DD" w14:textId="5F75D7D5" w:rsidR="00D90564" w:rsidRDefault="00D90564" w:rsidP="004F6873">
            <w:pPr>
              <w:pStyle w:val="NumericTableBodyText"/>
              <w:jc w:val="center"/>
            </w:pPr>
            <w:r w:rsidRPr="0053013A">
              <w:t>0.00</w:t>
            </w:r>
          </w:p>
        </w:tc>
        <w:tc>
          <w:tcPr>
            <w:tcW w:w="555" w:type="pct"/>
            <w:noWrap/>
            <w:hideMark/>
          </w:tcPr>
          <w:p w14:paraId="038CB648" w14:textId="46E5F98B" w:rsidR="00D90564" w:rsidRDefault="00D90564" w:rsidP="004F6873">
            <w:pPr>
              <w:pStyle w:val="NumericTableBodyText"/>
              <w:jc w:val="center"/>
            </w:pPr>
            <w:r w:rsidRPr="0053013A">
              <w:t>0.00</w:t>
            </w:r>
          </w:p>
        </w:tc>
        <w:tc>
          <w:tcPr>
            <w:tcW w:w="552" w:type="pct"/>
            <w:noWrap/>
            <w:hideMark/>
          </w:tcPr>
          <w:p w14:paraId="48399856" w14:textId="7FA32A4D" w:rsidR="00D90564" w:rsidRDefault="00D90564" w:rsidP="004F6873">
            <w:pPr>
              <w:pStyle w:val="NumericTableBodyText"/>
              <w:jc w:val="center"/>
            </w:pPr>
            <w:r w:rsidRPr="0053013A">
              <w:t>0.00</w:t>
            </w:r>
          </w:p>
        </w:tc>
      </w:tr>
      <w:tr w:rsidR="00D90564" w14:paraId="61F4E40A" w14:textId="77777777" w:rsidTr="00BC2CD5">
        <w:trPr>
          <w:trHeight w:val="290"/>
        </w:trPr>
        <w:tc>
          <w:tcPr>
            <w:tcW w:w="1119" w:type="pct"/>
            <w:noWrap/>
            <w:hideMark/>
          </w:tcPr>
          <w:p w14:paraId="537FD445" w14:textId="77777777" w:rsidR="00D90564" w:rsidRDefault="00D90564" w:rsidP="00D90564">
            <w:pPr>
              <w:pStyle w:val="NumericTableBodyText"/>
            </w:pPr>
            <w:r>
              <w:t xml:space="preserve">   Moderate Shallow Gravel</w:t>
            </w:r>
          </w:p>
        </w:tc>
        <w:tc>
          <w:tcPr>
            <w:tcW w:w="554" w:type="pct"/>
            <w:noWrap/>
            <w:hideMark/>
          </w:tcPr>
          <w:p w14:paraId="69FF3714" w14:textId="319ABFE3" w:rsidR="00D90564" w:rsidRDefault="00D90564" w:rsidP="004F6873">
            <w:pPr>
              <w:pStyle w:val="NumericTableBodyText"/>
              <w:jc w:val="center"/>
            </w:pPr>
            <w:r w:rsidRPr="0053013A">
              <w:t>0.00</w:t>
            </w:r>
          </w:p>
        </w:tc>
        <w:tc>
          <w:tcPr>
            <w:tcW w:w="555" w:type="pct"/>
            <w:noWrap/>
            <w:hideMark/>
          </w:tcPr>
          <w:p w14:paraId="7EF0E1AA" w14:textId="18C0414E" w:rsidR="00D90564" w:rsidRDefault="00D90564" w:rsidP="004F6873">
            <w:pPr>
              <w:pStyle w:val="NumericTableBodyText"/>
              <w:jc w:val="center"/>
            </w:pPr>
            <w:r w:rsidRPr="0053013A">
              <w:t>0.00</w:t>
            </w:r>
          </w:p>
        </w:tc>
        <w:tc>
          <w:tcPr>
            <w:tcW w:w="555" w:type="pct"/>
            <w:noWrap/>
            <w:hideMark/>
          </w:tcPr>
          <w:p w14:paraId="7A0E2A12" w14:textId="22961F03" w:rsidR="00D90564" w:rsidRDefault="00D90564" w:rsidP="004F6873">
            <w:pPr>
              <w:pStyle w:val="NumericTableBodyText"/>
              <w:jc w:val="center"/>
            </w:pPr>
            <w:r w:rsidRPr="0053013A">
              <w:t>0.00</w:t>
            </w:r>
          </w:p>
        </w:tc>
        <w:tc>
          <w:tcPr>
            <w:tcW w:w="555" w:type="pct"/>
            <w:noWrap/>
            <w:hideMark/>
          </w:tcPr>
          <w:p w14:paraId="0C70E35D" w14:textId="7430691D" w:rsidR="00D90564" w:rsidRDefault="00D90564" w:rsidP="004F6873">
            <w:pPr>
              <w:pStyle w:val="NumericTableBodyText"/>
              <w:jc w:val="center"/>
            </w:pPr>
            <w:r w:rsidRPr="0053013A">
              <w:t>0.00</w:t>
            </w:r>
          </w:p>
        </w:tc>
        <w:tc>
          <w:tcPr>
            <w:tcW w:w="555" w:type="pct"/>
            <w:noWrap/>
            <w:hideMark/>
          </w:tcPr>
          <w:p w14:paraId="61CF0CC6" w14:textId="003D7221" w:rsidR="00D90564" w:rsidRDefault="00D90564" w:rsidP="004F6873">
            <w:pPr>
              <w:pStyle w:val="NumericTableBodyText"/>
              <w:jc w:val="center"/>
            </w:pPr>
            <w:r w:rsidRPr="0053013A">
              <w:t>0.00</w:t>
            </w:r>
          </w:p>
        </w:tc>
        <w:tc>
          <w:tcPr>
            <w:tcW w:w="555" w:type="pct"/>
            <w:noWrap/>
            <w:hideMark/>
          </w:tcPr>
          <w:p w14:paraId="5F29E54A" w14:textId="2851B238" w:rsidR="00D90564" w:rsidRDefault="00D90564" w:rsidP="004F6873">
            <w:pPr>
              <w:pStyle w:val="NumericTableBodyText"/>
              <w:jc w:val="center"/>
            </w:pPr>
            <w:r w:rsidRPr="0053013A">
              <w:t>0.00</w:t>
            </w:r>
          </w:p>
        </w:tc>
        <w:tc>
          <w:tcPr>
            <w:tcW w:w="552" w:type="pct"/>
            <w:noWrap/>
            <w:hideMark/>
          </w:tcPr>
          <w:p w14:paraId="654E2E28" w14:textId="612ED73F" w:rsidR="00D90564" w:rsidRDefault="00D90564" w:rsidP="004F6873">
            <w:pPr>
              <w:pStyle w:val="NumericTableBodyText"/>
              <w:jc w:val="center"/>
            </w:pPr>
            <w:r w:rsidRPr="0053013A">
              <w:t>0.00</w:t>
            </w:r>
          </w:p>
        </w:tc>
      </w:tr>
      <w:tr w:rsidR="00D90564" w14:paraId="5F6C2814" w14:textId="77777777" w:rsidTr="00BC2CD5">
        <w:trPr>
          <w:trHeight w:val="290"/>
        </w:trPr>
        <w:tc>
          <w:tcPr>
            <w:tcW w:w="1119" w:type="pct"/>
            <w:noWrap/>
            <w:hideMark/>
          </w:tcPr>
          <w:p w14:paraId="0ADD3977" w14:textId="77777777" w:rsidR="00D90564" w:rsidRDefault="00D90564" w:rsidP="00D90564">
            <w:pPr>
              <w:pStyle w:val="NumericTableBodyText"/>
            </w:pPr>
            <w:r>
              <w:t xml:space="preserve">   Moderate Shallow Mud</w:t>
            </w:r>
          </w:p>
        </w:tc>
        <w:tc>
          <w:tcPr>
            <w:tcW w:w="554" w:type="pct"/>
            <w:noWrap/>
            <w:hideMark/>
          </w:tcPr>
          <w:p w14:paraId="63F237EF" w14:textId="5D0481F9" w:rsidR="00D90564" w:rsidRDefault="00D90564" w:rsidP="004F6873">
            <w:pPr>
              <w:pStyle w:val="NumericTableBodyText"/>
              <w:jc w:val="center"/>
            </w:pPr>
            <w:r w:rsidRPr="0053013A">
              <w:t>0.00</w:t>
            </w:r>
          </w:p>
        </w:tc>
        <w:tc>
          <w:tcPr>
            <w:tcW w:w="555" w:type="pct"/>
            <w:noWrap/>
            <w:hideMark/>
          </w:tcPr>
          <w:p w14:paraId="5E58C462" w14:textId="10FB117D" w:rsidR="00D90564" w:rsidRDefault="00D90564" w:rsidP="004F6873">
            <w:pPr>
              <w:pStyle w:val="NumericTableBodyText"/>
              <w:jc w:val="center"/>
            </w:pPr>
            <w:r w:rsidRPr="0053013A">
              <w:t>0.00</w:t>
            </w:r>
          </w:p>
        </w:tc>
        <w:tc>
          <w:tcPr>
            <w:tcW w:w="555" w:type="pct"/>
            <w:noWrap/>
            <w:hideMark/>
          </w:tcPr>
          <w:p w14:paraId="0E72C769" w14:textId="0ADAAEB2" w:rsidR="00D90564" w:rsidRDefault="00D90564" w:rsidP="004F6873">
            <w:pPr>
              <w:pStyle w:val="NumericTableBodyText"/>
              <w:jc w:val="center"/>
            </w:pPr>
            <w:r w:rsidRPr="0053013A">
              <w:t>0.00</w:t>
            </w:r>
          </w:p>
        </w:tc>
        <w:tc>
          <w:tcPr>
            <w:tcW w:w="555" w:type="pct"/>
            <w:noWrap/>
            <w:hideMark/>
          </w:tcPr>
          <w:p w14:paraId="6458B885" w14:textId="026CA4AE" w:rsidR="00D90564" w:rsidRDefault="00D90564" w:rsidP="004F6873">
            <w:pPr>
              <w:pStyle w:val="NumericTableBodyText"/>
              <w:jc w:val="center"/>
            </w:pPr>
            <w:r w:rsidRPr="0053013A">
              <w:t>0.00</w:t>
            </w:r>
          </w:p>
        </w:tc>
        <w:tc>
          <w:tcPr>
            <w:tcW w:w="555" w:type="pct"/>
            <w:noWrap/>
            <w:hideMark/>
          </w:tcPr>
          <w:p w14:paraId="3AABBB0E" w14:textId="1CF65BAA" w:rsidR="00D90564" w:rsidRDefault="00D90564" w:rsidP="004F6873">
            <w:pPr>
              <w:pStyle w:val="NumericTableBodyText"/>
              <w:jc w:val="center"/>
            </w:pPr>
            <w:r w:rsidRPr="0053013A">
              <w:t>0.00</w:t>
            </w:r>
          </w:p>
        </w:tc>
        <w:tc>
          <w:tcPr>
            <w:tcW w:w="555" w:type="pct"/>
            <w:noWrap/>
            <w:hideMark/>
          </w:tcPr>
          <w:p w14:paraId="6933E1C6" w14:textId="322741EE" w:rsidR="00D90564" w:rsidRDefault="00D90564" w:rsidP="004F6873">
            <w:pPr>
              <w:pStyle w:val="NumericTableBodyText"/>
              <w:jc w:val="center"/>
            </w:pPr>
            <w:r w:rsidRPr="0053013A">
              <w:t>0.00</w:t>
            </w:r>
          </w:p>
        </w:tc>
        <w:tc>
          <w:tcPr>
            <w:tcW w:w="552" w:type="pct"/>
            <w:noWrap/>
            <w:hideMark/>
          </w:tcPr>
          <w:p w14:paraId="06695308" w14:textId="271928A5" w:rsidR="00D90564" w:rsidRDefault="00D90564" w:rsidP="004F6873">
            <w:pPr>
              <w:pStyle w:val="NumericTableBodyText"/>
              <w:jc w:val="center"/>
            </w:pPr>
            <w:r w:rsidRPr="0053013A">
              <w:t>0.00</w:t>
            </w:r>
          </w:p>
        </w:tc>
      </w:tr>
      <w:tr w:rsidR="00D90564" w14:paraId="2AF8D9BD" w14:textId="77777777" w:rsidTr="0034686F">
        <w:trPr>
          <w:trHeight w:val="290"/>
        </w:trPr>
        <w:tc>
          <w:tcPr>
            <w:tcW w:w="1119" w:type="pct"/>
            <w:noWrap/>
            <w:hideMark/>
          </w:tcPr>
          <w:p w14:paraId="534A7F00" w14:textId="77777777" w:rsidR="00D90564" w:rsidRDefault="00D90564" w:rsidP="00D90564">
            <w:pPr>
              <w:pStyle w:val="NumericTableBodyText"/>
            </w:pPr>
            <w:r>
              <w:t xml:space="preserve">   Moderate Shallow Rocky Reef</w:t>
            </w:r>
          </w:p>
        </w:tc>
        <w:tc>
          <w:tcPr>
            <w:tcW w:w="554" w:type="pct"/>
            <w:shd w:val="clear" w:color="auto" w:fill="D9D9D9" w:themeFill="background1" w:themeFillShade="D9"/>
            <w:noWrap/>
            <w:hideMark/>
          </w:tcPr>
          <w:p w14:paraId="6BF706E1" w14:textId="0B390BF9" w:rsidR="00D90564" w:rsidRPr="0034686F" w:rsidRDefault="00D90564" w:rsidP="004F6873">
            <w:pPr>
              <w:pStyle w:val="NumericTableBodyText"/>
              <w:jc w:val="center"/>
              <w:rPr>
                <w:b/>
                <w:bCs/>
              </w:rPr>
            </w:pPr>
            <w:r w:rsidRPr="0034686F">
              <w:rPr>
                <w:b/>
                <w:bCs/>
              </w:rPr>
              <w:t>21.14</w:t>
            </w:r>
          </w:p>
        </w:tc>
        <w:tc>
          <w:tcPr>
            <w:tcW w:w="555" w:type="pct"/>
            <w:shd w:val="clear" w:color="auto" w:fill="D9D9D9" w:themeFill="background1" w:themeFillShade="D9"/>
            <w:noWrap/>
            <w:hideMark/>
          </w:tcPr>
          <w:p w14:paraId="7ECFC472" w14:textId="268D149E" w:rsidR="00D90564" w:rsidRPr="0034686F" w:rsidRDefault="00D90564" w:rsidP="004F6873">
            <w:pPr>
              <w:pStyle w:val="NumericTableBodyText"/>
              <w:jc w:val="center"/>
              <w:rPr>
                <w:b/>
                <w:bCs/>
              </w:rPr>
            </w:pPr>
            <w:r w:rsidRPr="0034686F">
              <w:rPr>
                <w:b/>
                <w:bCs/>
              </w:rPr>
              <w:t>24.61</w:t>
            </w:r>
          </w:p>
        </w:tc>
        <w:tc>
          <w:tcPr>
            <w:tcW w:w="555" w:type="pct"/>
            <w:noWrap/>
            <w:hideMark/>
          </w:tcPr>
          <w:p w14:paraId="03B03A09" w14:textId="0D5CBDFB" w:rsidR="00D90564" w:rsidRDefault="00D90564" w:rsidP="004F6873">
            <w:pPr>
              <w:pStyle w:val="NumericTableBodyText"/>
              <w:jc w:val="center"/>
            </w:pPr>
            <w:r w:rsidRPr="0053013A">
              <w:t>0.32</w:t>
            </w:r>
          </w:p>
        </w:tc>
        <w:tc>
          <w:tcPr>
            <w:tcW w:w="555" w:type="pct"/>
            <w:noWrap/>
            <w:hideMark/>
          </w:tcPr>
          <w:p w14:paraId="1AAF1F0C" w14:textId="39F0EBB9" w:rsidR="00D90564" w:rsidRDefault="00D90564" w:rsidP="004F6873">
            <w:pPr>
              <w:pStyle w:val="NumericTableBodyText"/>
              <w:jc w:val="center"/>
            </w:pPr>
            <w:r w:rsidRPr="0053013A">
              <w:t>0.00</w:t>
            </w:r>
          </w:p>
        </w:tc>
        <w:tc>
          <w:tcPr>
            <w:tcW w:w="555" w:type="pct"/>
            <w:noWrap/>
            <w:hideMark/>
          </w:tcPr>
          <w:p w14:paraId="4B46D68A" w14:textId="6A8FF21E" w:rsidR="00D90564" w:rsidRDefault="00D90564" w:rsidP="004F6873">
            <w:pPr>
              <w:pStyle w:val="NumericTableBodyText"/>
              <w:jc w:val="center"/>
            </w:pPr>
            <w:r w:rsidRPr="0053013A">
              <w:t>0.00</w:t>
            </w:r>
          </w:p>
        </w:tc>
        <w:tc>
          <w:tcPr>
            <w:tcW w:w="555" w:type="pct"/>
            <w:noWrap/>
            <w:hideMark/>
          </w:tcPr>
          <w:p w14:paraId="77A15B66" w14:textId="2F4867E7"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043C4E25" w14:textId="07C6DE31" w:rsidR="00D90564" w:rsidRPr="0034686F" w:rsidRDefault="00D90564" w:rsidP="004F6873">
            <w:pPr>
              <w:pStyle w:val="NumericTableBodyText"/>
              <w:jc w:val="center"/>
              <w:rPr>
                <w:b/>
                <w:bCs/>
              </w:rPr>
            </w:pPr>
            <w:r w:rsidRPr="0034686F">
              <w:rPr>
                <w:b/>
                <w:bCs/>
              </w:rPr>
              <w:t>0.32</w:t>
            </w:r>
          </w:p>
        </w:tc>
      </w:tr>
      <w:tr w:rsidR="00D90564" w14:paraId="7A56D20D" w14:textId="77777777" w:rsidTr="0034686F">
        <w:trPr>
          <w:trHeight w:val="290"/>
        </w:trPr>
        <w:tc>
          <w:tcPr>
            <w:tcW w:w="1119" w:type="pct"/>
            <w:noWrap/>
            <w:hideMark/>
          </w:tcPr>
          <w:p w14:paraId="27C5F1D7" w14:textId="77777777" w:rsidR="00D90564" w:rsidRDefault="00D90564" w:rsidP="00D90564">
            <w:pPr>
              <w:pStyle w:val="NumericTableBodyText"/>
            </w:pPr>
            <w:r>
              <w:t xml:space="preserve">   Moderate Shallow Sand</w:t>
            </w:r>
          </w:p>
        </w:tc>
        <w:tc>
          <w:tcPr>
            <w:tcW w:w="554" w:type="pct"/>
            <w:noWrap/>
            <w:hideMark/>
          </w:tcPr>
          <w:p w14:paraId="6FDB9833" w14:textId="7346A609" w:rsidR="00D90564" w:rsidRDefault="00D90564" w:rsidP="004F6873">
            <w:pPr>
              <w:pStyle w:val="NumericTableBodyText"/>
              <w:jc w:val="center"/>
            </w:pPr>
            <w:r w:rsidRPr="0053013A">
              <w:t>4.27</w:t>
            </w:r>
          </w:p>
        </w:tc>
        <w:tc>
          <w:tcPr>
            <w:tcW w:w="555" w:type="pct"/>
            <w:noWrap/>
            <w:hideMark/>
          </w:tcPr>
          <w:p w14:paraId="566AC739" w14:textId="785C95DC" w:rsidR="00D90564" w:rsidRDefault="00D90564" w:rsidP="004F6873">
            <w:pPr>
              <w:pStyle w:val="NumericTableBodyText"/>
              <w:jc w:val="center"/>
            </w:pPr>
            <w:r w:rsidRPr="0053013A">
              <w:t>5.12</w:t>
            </w:r>
          </w:p>
        </w:tc>
        <w:tc>
          <w:tcPr>
            <w:tcW w:w="555" w:type="pct"/>
            <w:noWrap/>
            <w:hideMark/>
          </w:tcPr>
          <w:p w14:paraId="5969C8B9" w14:textId="12EE1D06" w:rsidR="00D90564" w:rsidRDefault="00D90564" w:rsidP="004F6873">
            <w:pPr>
              <w:pStyle w:val="NumericTableBodyText"/>
              <w:jc w:val="center"/>
            </w:pPr>
            <w:r w:rsidRPr="0053013A">
              <w:t>0.14</w:t>
            </w:r>
          </w:p>
        </w:tc>
        <w:tc>
          <w:tcPr>
            <w:tcW w:w="555" w:type="pct"/>
            <w:noWrap/>
            <w:hideMark/>
          </w:tcPr>
          <w:p w14:paraId="4A463414" w14:textId="53DC2BA5" w:rsidR="00D90564" w:rsidRDefault="00D90564" w:rsidP="004F6873">
            <w:pPr>
              <w:pStyle w:val="NumericTableBodyText"/>
              <w:jc w:val="center"/>
            </w:pPr>
            <w:r w:rsidRPr="0053013A">
              <w:t>0.00</w:t>
            </w:r>
          </w:p>
        </w:tc>
        <w:tc>
          <w:tcPr>
            <w:tcW w:w="555" w:type="pct"/>
            <w:noWrap/>
            <w:hideMark/>
          </w:tcPr>
          <w:p w14:paraId="0248B910" w14:textId="4083492F" w:rsidR="00D90564" w:rsidRDefault="00D90564" w:rsidP="004F6873">
            <w:pPr>
              <w:pStyle w:val="NumericTableBodyText"/>
              <w:jc w:val="center"/>
            </w:pPr>
            <w:r w:rsidRPr="0053013A">
              <w:t>0.00</w:t>
            </w:r>
          </w:p>
        </w:tc>
        <w:tc>
          <w:tcPr>
            <w:tcW w:w="555" w:type="pct"/>
            <w:noWrap/>
            <w:hideMark/>
          </w:tcPr>
          <w:p w14:paraId="3AF04D77" w14:textId="079B6DAA"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2FD89FFB" w14:textId="70CAC136" w:rsidR="00D90564" w:rsidRPr="0034686F" w:rsidRDefault="00D90564" w:rsidP="004F6873">
            <w:pPr>
              <w:pStyle w:val="NumericTableBodyText"/>
              <w:jc w:val="center"/>
              <w:rPr>
                <w:b/>
                <w:bCs/>
              </w:rPr>
            </w:pPr>
            <w:r w:rsidRPr="0034686F">
              <w:rPr>
                <w:b/>
                <w:bCs/>
              </w:rPr>
              <w:t>0.14</w:t>
            </w:r>
          </w:p>
        </w:tc>
      </w:tr>
      <w:tr w:rsidR="00D90564" w14:paraId="6EC098F8" w14:textId="77777777" w:rsidTr="00BC2CD5">
        <w:trPr>
          <w:trHeight w:val="290"/>
        </w:trPr>
        <w:tc>
          <w:tcPr>
            <w:tcW w:w="1119" w:type="pct"/>
            <w:noWrap/>
            <w:hideMark/>
          </w:tcPr>
          <w:p w14:paraId="6FC53D99" w14:textId="77777777" w:rsidR="00D90564" w:rsidRDefault="00D90564" w:rsidP="00D90564">
            <w:pPr>
              <w:pStyle w:val="NumericTableBodyText"/>
            </w:pPr>
            <w:r>
              <w:t xml:space="preserve">   Moderate Upper Slope Mud</w:t>
            </w:r>
          </w:p>
        </w:tc>
        <w:tc>
          <w:tcPr>
            <w:tcW w:w="554" w:type="pct"/>
            <w:noWrap/>
            <w:hideMark/>
          </w:tcPr>
          <w:p w14:paraId="7CD9009A" w14:textId="4FBAC762" w:rsidR="00D90564" w:rsidRDefault="00D90564" w:rsidP="004F6873">
            <w:pPr>
              <w:pStyle w:val="NumericTableBodyText"/>
              <w:jc w:val="center"/>
            </w:pPr>
            <w:r w:rsidRPr="0053013A">
              <w:t>0.31</w:t>
            </w:r>
          </w:p>
        </w:tc>
        <w:tc>
          <w:tcPr>
            <w:tcW w:w="555" w:type="pct"/>
            <w:noWrap/>
            <w:hideMark/>
          </w:tcPr>
          <w:p w14:paraId="2BF9150C" w14:textId="4B7FDD0F" w:rsidR="00D90564" w:rsidRDefault="00D90564" w:rsidP="004F6873">
            <w:pPr>
              <w:pStyle w:val="NumericTableBodyText"/>
              <w:jc w:val="center"/>
            </w:pPr>
            <w:r w:rsidRPr="0053013A">
              <w:t>0.31</w:t>
            </w:r>
          </w:p>
        </w:tc>
        <w:tc>
          <w:tcPr>
            <w:tcW w:w="555" w:type="pct"/>
            <w:noWrap/>
            <w:hideMark/>
          </w:tcPr>
          <w:p w14:paraId="0DA94601" w14:textId="035055DB" w:rsidR="00D90564" w:rsidRDefault="00D90564" w:rsidP="004F6873">
            <w:pPr>
              <w:pStyle w:val="NumericTableBodyText"/>
              <w:jc w:val="center"/>
            </w:pPr>
            <w:r w:rsidRPr="0053013A">
              <w:t>0.00</w:t>
            </w:r>
          </w:p>
        </w:tc>
        <w:tc>
          <w:tcPr>
            <w:tcW w:w="555" w:type="pct"/>
            <w:noWrap/>
            <w:hideMark/>
          </w:tcPr>
          <w:p w14:paraId="31EF4345" w14:textId="3BFA5806" w:rsidR="00D90564" w:rsidRDefault="00D90564" w:rsidP="004F6873">
            <w:pPr>
              <w:pStyle w:val="NumericTableBodyText"/>
              <w:jc w:val="center"/>
            </w:pPr>
            <w:r w:rsidRPr="0053013A">
              <w:t>0.00</w:t>
            </w:r>
          </w:p>
        </w:tc>
        <w:tc>
          <w:tcPr>
            <w:tcW w:w="555" w:type="pct"/>
            <w:noWrap/>
            <w:hideMark/>
          </w:tcPr>
          <w:p w14:paraId="42F47CAB" w14:textId="0E0FB122" w:rsidR="00D90564" w:rsidRDefault="00D90564" w:rsidP="004F6873">
            <w:pPr>
              <w:pStyle w:val="NumericTableBodyText"/>
              <w:jc w:val="center"/>
            </w:pPr>
            <w:r w:rsidRPr="0053013A">
              <w:t>0.00</w:t>
            </w:r>
          </w:p>
        </w:tc>
        <w:tc>
          <w:tcPr>
            <w:tcW w:w="555" w:type="pct"/>
            <w:noWrap/>
            <w:hideMark/>
          </w:tcPr>
          <w:p w14:paraId="385F745A" w14:textId="0B0B0C65" w:rsidR="00D90564" w:rsidRDefault="00D90564" w:rsidP="004F6873">
            <w:pPr>
              <w:pStyle w:val="NumericTableBodyText"/>
              <w:jc w:val="center"/>
            </w:pPr>
            <w:r w:rsidRPr="0053013A">
              <w:t>0.00</w:t>
            </w:r>
          </w:p>
        </w:tc>
        <w:tc>
          <w:tcPr>
            <w:tcW w:w="552" w:type="pct"/>
            <w:noWrap/>
            <w:hideMark/>
          </w:tcPr>
          <w:p w14:paraId="40FF7E6E" w14:textId="41E72428" w:rsidR="00D90564" w:rsidRDefault="00D90564" w:rsidP="004F6873">
            <w:pPr>
              <w:pStyle w:val="NumericTableBodyText"/>
              <w:jc w:val="center"/>
            </w:pPr>
            <w:r w:rsidRPr="0053013A">
              <w:t>0.00</w:t>
            </w:r>
          </w:p>
        </w:tc>
      </w:tr>
      <w:tr w:rsidR="00D90564" w14:paraId="3586D9C7" w14:textId="77777777" w:rsidTr="00BC2CD5">
        <w:trPr>
          <w:trHeight w:val="290"/>
        </w:trPr>
        <w:tc>
          <w:tcPr>
            <w:tcW w:w="1119" w:type="pct"/>
            <w:noWrap/>
            <w:hideMark/>
          </w:tcPr>
          <w:p w14:paraId="6DB957A7" w14:textId="77777777" w:rsidR="00D90564" w:rsidRDefault="00D90564" w:rsidP="00D90564">
            <w:pPr>
              <w:pStyle w:val="NumericTableBodyText"/>
            </w:pPr>
            <w:r>
              <w:t xml:space="preserve">   Moderate Upper Slope Sand</w:t>
            </w:r>
          </w:p>
        </w:tc>
        <w:tc>
          <w:tcPr>
            <w:tcW w:w="554" w:type="pct"/>
            <w:noWrap/>
            <w:hideMark/>
          </w:tcPr>
          <w:p w14:paraId="7A64A1B8" w14:textId="5B62E57A" w:rsidR="00D90564" w:rsidRDefault="00D90564" w:rsidP="004F6873">
            <w:pPr>
              <w:pStyle w:val="NumericTableBodyText"/>
              <w:jc w:val="center"/>
            </w:pPr>
            <w:r w:rsidRPr="0053013A">
              <w:t>0.00</w:t>
            </w:r>
          </w:p>
        </w:tc>
        <w:tc>
          <w:tcPr>
            <w:tcW w:w="555" w:type="pct"/>
            <w:noWrap/>
            <w:hideMark/>
          </w:tcPr>
          <w:p w14:paraId="019CFA05" w14:textId="7C0A5614" w:rsidR="00D90564" w:rsidRDefault="00D90564" w:rsidP="004F6873">
            <w:pPr>
              <w:pStyle w:val="NumericTableBodyText"/>
              <w:jc w:val="center"/>
            </w:pPr>
            <w:r w:rsidRPr="0053013A">
              <w:t>0.00</w:t>
            </w:r>
          </w:p>
        </w:tc>
        <w:tc>
          <w:tcPr>
            <w:tcW w:w="555" w:type="pct"/>
            <w:noWrap/>
            <w:hideMark/>
          </w:tcPr>
          <w:p w14:paraId="7E305420" w14:textId="33953886" w:rsidR="00D90564" w:rsidRDefault="00D90564" w:rsidP="004F6873">
            <w:pPr>
              <w:pStyle w:val="NumericTableBodyText"/>
              <w:jc w:val="center"/>
            </w:pPr>
            <w:r w:rsidRPr="0053013A">
              <w:t>0.00</w:t>
            </w:r>
          </w:p>
        </w:tc>
        <w:tc>
          <w:tcPr>
            <w:tcW w:w="555" w:type="pct"/>
            <w:noWrap/>
            <w:hideMark/>
          </w:tcPr>
          <w:p w14:paraId="1F184651" w14:textId="7EA63EDF" w:rsidR="00D90564" w:rsidRDefault="00D90564" w:rsidP="004F6873">
            <w:pPr>
              <w:pStyle w:val="NumericTableBodyText"/>
              <w:jc w:val="center"/>
            </w:pPr>
            <w:r w:rsidRPr="0053013A">
              <w:t>0.00</w:t>
            </w:r>
          </w:p>
        </w:tc>
        <w:tc>
          <w:tcPr>
            <w:tcW w:w="555" w:type="pct"/>
            <w:noWrap/>
            <w:hideMark/>
          </w:tcPr>
          <w:p w14:paraId="014E45A8" w14:textId="4AC6FB2E" w:rsidR="00D90564" w:rsidRDefault="00D90564" w:rsidP="004F6873">
            <w:pPr>
              <w:pStyle w:val="NumericTableBodyText"/>
              <w:jc w:val="center"/>
            </w:pPr>
            <w:r w:rsidRPr="0053013A">
              <w:t>0.00</w:t>
            </w:r>
          </w:p>
        </w:tc>
        <w:tc>
          <w:tcPr>
            <w:tcW w:w="555" w:type="pct"/>
            <w:noWrap/>
            <w:hideMark/>
          </w:tcPr>
          <w:p w14:paraId="32D2E24C" w14:textId="4E9EEB74" w:rsidR="00D90564" w:rsidRDefault="00D90564" w:rsidP="004F6873">
            <w:pPr>
              <w:pStyle w:val="NumericTableBodyText"/>
              <w:jc w:val="center"/>
            </w:pPr>
            <w:r w:rsidRPr="0053013A">
              <w:t>0.00</w:t>
            </w:r>
          </w:p>
        </w:tc>
        <w:tc>
          <w:tcPr>
            <w:tcW w:w="552" w:type="pct"/>
            <w:noWrap/>
            <w:hideMark/>
          </w:tcPr>
          <w:p w14:paraId="5F405427" w14:textId="41BB8F84" w:rsidR="00D90564" w:rsidRDefault="00D90564" w:rsidP="004F6873">
            <w:pPr>
              <w:pStyle w:val="NumericTableBodyText"/>
              <w:jc w:val="center"/>
            </w:pPr>
            <w:r w:rsidRPr="0053013A">
              <w:t>0.00</w:t>
            </w:r>
          </w:p>
        </w:tc>
      </w:tr>
      <w:tr w:rsidR="00D90564" w14:paraId="6563ECA5" w14:textId="77777777" w:rsidTr="00BC2CD5">
        <w:trPr>
          <w:trHeight w:val="290"/>
        </w:trPr>
        <w:tc>
          <w:tcPr>
            <w:tcW w:w="1119" w:type="pct"/>
            <w:noWrap/>
            <w:hideMark/>
          </w:tcPr>
          <w:p w14:paraId="115D6DE1" w14:textId="77777777" w:rsidR="00D90564" w:rsidRDefault="00D90564" w:rsidP="00D90564">
            <w:pPr>
              <w:pStyle w:val="NumericTableBodyText"/>
            </w:pPr>
            <w:r>
              <w:t xml:space="preserve">   Sheltered Deep Gravel</w:t>
            </w:r>
          </w:p>
        </w:tc>
        <w:tc>
          <w:tcPr>
            <w:tcW w:w="554" w:type="pct"/>
            <w:noWrap/>
            <w:hideMark/>
          </w:tcPr>
          <w:p w14:paraId="484D0843" w14:textId="537D94A4" w:rsidR="00D90564" w:rsidRDefault="00D90564" w:rsidP="004F6873">
            <w:pPr>
              <w:pStyle w:val="NumericTableBodyText"/>
              <w:jc w:val="center"/>
            </w:pPr>
            <w:r w:rsidRPr="0053013A">
              <w:t>0.55</w:t>
            </w:r>
          </w:p>
        </w:tc>
        <w:tc>
          <w:tcPr>
            <w:tcW w:w="555" w:type="pct"/>
            <w:noWrap/>
            <w:hideMark/>
          </w:tcPr>
          <w:p w14:paraId="4E42BCAB" w14:textId="13BC41AE" w:rsidR="00D90564" w:rsidRDefault="00D90564" w:rsidP="004F6873">
            <w:pPr>
              <w:pStyle w:val="NumericTableBodyText"/>
              <w:jc w:val="center"/>
            </w:pPr>
            <w:r w:rsidRPr="0053013A">
              <w:t>0.41</w:t>
            </w:r>
          </w:p>
        </w:tc>
        <w:tc>
          <w:tcPr>
            <w:tcW w:w="555" w:type="pct"/>
            <w:noWrap/>
            <w:hideMark/>
          </w:tcPr>
          <w:p w14:paraId="714CCD27" w14:textId="38306B7B" w:rsidR="00D90564" w:rsidRDefault="00D90564" w:rsidP="004F6873">
            <w:pPr>
              <w:pStyle w:val="NumericTableBodyText"/>
              <w:jc w:val="center"/>
            </w:pPr>
            <w:r w:rsidRPr="0053013A">
              <w:t>0.41</w:t>
            </w:r>
          </w:p>
        </w:tc>
        <w:tc>
          <w:tcPr>
            <w:tcW w:w="555" w:type="pct"/>
            <w:noWrap/>
            <w:hideMark/>
          </w:tcPr>
          <w:p w14:paraId="2A6733A0" w14:textId="34981B29" w:rsidR="00D90564" w:rsidRDefault="00D90564" w:rsidP="004F6873">
            <w:pPr>
              <w:pStyle w:val="NumericTableBodyText"/>
              <w:jc w:val="center"/>
            </w:pPr>
            <w:r w:rsidRPr="0053013A">
              <w:t>0.14</w:t>
            </w:r>
          </w:p>
        </w:tc>
        <w:tc>
          <w:tcPr>
            <w:tcW w:w="555" w:type="pct"/>
            <w:noWrap/>
            <w:hideMark/>
          </w:tcPr>
          <w:p w14:paraId="54344EAD" w14:textId="4A56C6B1" w:rsidR="00D90564" w:rsidRDefault="00D90564" w:rsidP="004F6873">
            <w:pPr>
              <w:pStyle w:val="NumericTableBodyText"/>
              <w:jc w:val="center"/>
            </w:pPr>
            <w:r w:rsidRPr="0053013A">
              <w:t>0.00</w:t>
            </w:r>
          </w:p>
        </w:tc>
        <w:tc>
          <w:tcPr>
            <w:tcW w:w="555" w:type="pct"/>
            <w:noWrap/>
            <w:hideMark/>
          </w:tcPr>
          <w:p w14:paraId="75BB1C9C" w14:textId="7E11431F" w:rsidR="00D90564" w:rsidRDefault="00D90564" w:rsidP="004F6873">
            <w:pPr>
              <w:pStyle w:val="NumericTableBodyText"/>
              <w:jc w:val="center"/>
            </w:pPr>
            <w:r w:rsidRPr="0053013A">
              <w:t>0.00</w:t>
            </w:r>
          </w:p>
        </w:tc>
        <w:tc>
          <w:tcPr>
            <w:tcW w:w="552" w:type="pct"/>
            <w:noWrap/>
            <w:hideMark/>
          </w:tcPr>
          <w:p w14:paraId="26457DBE" w14:textId="7748FFC2" w:rsidR="00D90564" w:rsidRDefault="00D90564" w:rsidP="004F6873">
            <w:pPr>
              <w:pStyle w:val="NumericTableBodyText"/>
              <w:jc w:val="center"/>
            </w:pPr>
            <w:r w:rsidRPr="0053013A">
              <w:t>0.00</w:t>
            </w:r>
          </w:p>
        </w:tc>
      </w:tr>
      <w:tr w:rsidR="00D90564" w14:paraId="14E1AB0E" w14:textId="77777777" w:rsidTr="0034686F">
        <w:trPr>
          <w:trHeight w:val="290"/>
        </w:trPr>
        <w:tc>
          <w:tcPr>
            <w:tcW w:w="1119" w:type="pct"/>
            <w:noWrap/>
            <w:hideMark/>
          </w:tcPr>
          <w:p w14:paraId="457A6DD4" w14:textId="77777777" w:rsidR="00D90564" w:rsidRDefault="00D90564" w:rsidP="00D90564">
            <w:pPr>
              <w:pStyle w:val="NumericTableBodyText"/>
            </w:pPr>
            <w:r>
              <w:t xml:space="preserve">   Sheltered Deep Mud</w:t>
            </w:r>
          </w:p>
        </w:tc>
        <w:tc>
          <w:tcPr>
            <w:tcW w:w="554" w:type="pct"/>
            <w:noWrap/>
            <w:hideMark/>
          </w:tcPr>
          <w:p w14:paraId="04D42979" w14:textId="4688AD49" w:rsidR="00D90564" w:rsidRDefault="00D90564" w:rsidP="004F6873">
            <w:pPr>
              <w:pStyle w:val="NumericTableBodyText"/>
              <w:jc w:val="center"/>
            </w:pPr>
            <w:r w:rsidRPr="0053013A">
              <w:t>4.88</w:t>
            </w:r>
          </w:p>
        </w:tc>
        <w:tc>
          <w:tcPr>
            <w:tcW w:w="555" w:type="pct"/>
            <w:noWrap/>
            <w:hideMark/>
          </w:tcPr>
          <w:p w14:paraId="5A47B70F" w14:textId="046CB472" w:rsidR="00D90564" w:rsidRDefault="00D90564" w:rsidP="004F6873">
            <w:pPr>
              <w:pStyle w:val="NumericTableBodyText"/>
              <w:jc w:val="center"/>
            </w:pPr>
            <w:r w:rsidRPr="0053013A">
              <w:t>4.88</w:t>
            </w:r>
          </w:p>
        </w:tc>
        <w:tc>
          <w:tcPr>
            <w:tcW w:w="555" w:type="pct"/>
            <w:noWrap/>
            <w:hideMark/>
          </w:tcPr>
          <w:p w14:paraId="0C46ABD2" w14:textId="5953349B" w:rsidR="00D90564" w:rsidRDefault="00D90564" w:rsidP="004F6873">
            <w:pPr>
              <w:pStyle w:val="NumericTableBodyText"/>
              <w:jc w:val="center"/>
            </w:pPr>
            <w:r w:rsidRPr="0053013A">
              <w:t>4.88</w:t>
            </w:r>
          </w:p>
        </w:tc>
        <w:tc>
          <w:tcPr>
            <w:tcW w:w="555" w:type="pct"/>
            <w:noWrap/>
            <w:hideMark/>
          </w:tcPr>
          <w:p w14:paraId="0E3A43F3" w14:textId="68160B2D" w:rsidR="00D90564" w:rsidRDefault="00D90564" w:rsidP="004F6873">
            <w:pPr>
              <w:pStyle w:val="NumericTableBodyText"/>
              <w:jc w:val="center"/>
            </w:pPr>
            <w:r w:rsidRPr="0053013A">
              <w:t>0.14</w:t>
            </w:r>
          </w:p>
        </w:tc>
        <w:tc>
          <w:tcPr>
            <w:tcW w:w="555" w:type="pct"/>
            <w:shd w:val="clear" w:color="auto" w:fill="D9D9D9" w:themeFill="background1" w:themeFillShade="D9"/>
            <w:noWrap/>
            <w:hideMark/>
          </w:tcPr>
          <w:p w14:paraId="6C4D7EA4" w14:textId="30B7BAA1" w:rsidR="00D90564" w:rsidRPr="0034686F" w:rsidRDefault="00D90564" w:rsidP="004F6873">
            <w:pPr>
              <w:pStyle w:val="NumericTableBodyText"/>
              <w:jc w:val="center"/>
              <w:rPr>
                <w:b/>
                <w:bCs/>
              </w:rPr>
            </w:pPr>
            <w:r w:rsidRPr="0034686F">
              <w:rPr>
                <w:b/>
                <w:bCs/>
              </w:rPr>
              <w:t>3.28</w:t>
            </w:r>
          </w:p>
        </w:tc>
        <w:tc>
          <w:tcPr>
            <w:tcW w:w="555" w:type="pct"/>
            <w:noWrap/>
            <w:hideMark/>
          </w:tcPr>
          <w:p w14:paraId="740050B6" w14:textId="137F80F1" w:rsidR="00D90564" w:rsidRDefault="00D90564" w:rsidP="004F6873">
            <w:pPr>
              <w:pStyle w:val="NumericTableBodyText"/>
              <w:jc w:val="center"/>
            </w:pPr>
            <w:r w:rsidRPr="0053013A">
              <w:t>0.00</w:t>
            </w:r>
          </w:p>
        </w:tc>
        <w:tc>
          <w:tcPr>
            <w:tcW w:w="552" w:type="pct"/>
            <w:noWrap/>
            <w:hideMark/>
          </w:tcPr>
          <w:p w14:paraId="4B254F20" w14:textId="1D8257D9" w:rsidR="00D90564" w:rsidRDefault="00D90564" w:rsidP="004F6873">
            <w:pPr>
              <w:pStyle w:val="NumericTableBodyText"/>
              <w:jc w:val="center"/>
            </w:pPr>
            <w:r w:rsidRPr="0053013A">
              <w:t>0.00</w:t>
            </w:r>
          </w:p>
        </w:tc>
      </w:tr>
      <w:tr w:rsidR="00D90564" w14:paraId="5C1303DE" w14:textId="77777777" w:rsidTr="0034686F">
        <w:trPr>
          <w:trHeight w:val="290"/>
        </w:trPr>
        <w:tc>
          <w:tcPr>
            <w:tcW w:w="1119" w:type="pct"/>
            <w:noWrap/>
            <w:hideMark/>
          </w:tcPr>
          <w:p w14:paraId="306BEABD" w14:textId="77777777" w:rsidR="00D90564" w:rsidRDefault="00D90564" w:rsidP="00D90564">
            <w:pPr>
              <w:pStyle w:val="NumericTableBodyText"/>
            </w:pPr>
            <w:r>
              <w:t xml:space="preserve">   Sheltered Deep Rocky Reef</w:t>
            </w:r>
          </w:p>
        </w:tc>
        <w:tc>
          <w:tcPr>
            <w:tcW w:w="554" w:type="pct"/>
            <w:shd w:val="clear" w:color="auto" w:fill="D9D9D9" w:themeFill="background1" w:themeFillShade="D9"/>
            <w:noWrap/>
            <w:hideMark/>
          </w:tcPr>
          <w:p w14:paraId="37192668" w14:textId="2C70DF73" w:rsidR="00D90564" w:rsidRPr="0034686F" w:rsidRDefault="00D90564" w:rsidP="004F6873">
            <w:pPr>
              <w:pStyle w:val="NumericTableBodyText"/>
              <w:jc w:val="center"/>
              <w:rPr>
                <w:b/>
                <w:bCs/>
              </w:rPr>
            </w:pPr>
            <w:r w:rsidRPr="0034686F">
              <w:rPr>
                <w:b/>
                <w:bCs/>
              </w:rPr>
              <w:t>17.79</w:t>
            </w:r>
          </w:p>
        </w:tc>
        <w:tc>
          <w:tcPr>
            <w:tcW w:w="555" w:type="pct"/>
            <w:shd w:val="clear" w:color="auto" w:fill="D9D9D9" w:themeFill="background1" w:themeFillShade="D9"/>
            <w:noWrap/>
            <w:hideMark/>
          </w:tcPr>
          <w:p w14:paraId="5AE34423" w14:textId="0138FA6D" w:rsidR="00D90564" w:rsidRPr="0034686F" w:rsidRDefault="00D90564" w:rsidP="004F6873">
            <w:pPr>
              <w:pStyle w:val="NumericTableBodyText"/>
              <w:jc w:val="center"/>
              <w:rPr>
                <w:b/>
                <w:bCs/>
              </w:rPr>
            </w:pPr>
            <w:r w:rsidRPr="0034686F">
              <w:rPr>
                <w:b/>
                <w:bCs/>
              </w:rPr>
              <w:t>17.97</w:t>
            </w:r>
          </w:p>
        </w:tc>
        <w:tc>
          <w:tcPr>
            <w:tcW w:w="555" w:type="pct"/>
            <w:shd w:val="clear" w:color="auto" w:fill="D9D9D9" w:themeFill="background1" w:themeFillShade="D9"/>
            <w:noWrap/>
            <w:hideMark/>
          </w:tcPr>
          <w:p w14:paraId="5BB9E32E" w14:textId="01EBCB31" w:rsidR="00D90564" w:rsidRPr="0034686F" w:rsidRDefault="00D90564" w:rsidP="004F6873">
            <w:pPr>
              <w:pStyle w:val="NumericTableBodyText"/>
              <w:jc w:val="center"/>
              <w:rPr>
                <w:b/>
                <w:bCs/>
              </w:rPr>
            </w:pPr>
            <w:r w:rsidRPr="0034686F">
              <w:rPr>
                <w:b/>
                <w:bCs/>
              </w:rPr>
              <w:t>16.55</w:t>
            </w:r>
          </w:p>
        </w:tc>
        <w:tc>
          <w:tcPr>
            <w:tcW w:w="555" w:type="pct"/>
            <w:noWrap/>
            <w:hideMark/>
          </w:tcPr>
          <w:p w14:paraId="054D4E35" w14:textId="4DDED4FE"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01BDE95A" w14:textId="789DF078" w:rsidR="00D90564" w:rsidRPr="0034686F" w:rsidRDefault="00D90564" w:rsidP="004F6873">
            <w:pPr>
              <w:pStyle w:val="NumericTableBodyText"/>
              <w:jc w:val="center"/>
              <w:rPr>
                <w:b/>
                <w:bCs/>
              </w:rPr>
            </w:pPr>
            <w:r w:rsidRPr="0034686F">
              <w:rPr>
                <w:b/>
                <w:bCs/>
              </w:rPr>
              <w:t>4.63</w:t>
            </w:r>
          </w:p>
        </w:tc>
        <w:tc>
          <w:tcPr>
            <w:tcW w:w="555" w:type="pct"/>
            <w:noWrap/>
            <w:hideMark/>
          </w:tcPr>
          <w:p w14:paraId="6DADC79B" w14:textId="5E1F152B" w:rsidR="00D90564" w:rsidRDefault="00D90564" w:rsidP="004F6873">
            <w:pPr>
              <w:pStyle w:val="NumericTableBodyText"/>
              <w:jc w:val="center"/>
            </w:pPr>
            <w:r w:rsidRPr="0053013A">
              <w:t>0.00</w:t>
            </w:r>
          </w:p>
        </w:tc>
        <w:tc>
          <w:tcPr>
            <w:tcW w:w="552" w:type="pct"/>
            <w:noWrap/>
            <w:hideMark/>
          </w:tcPr>
          <w:p w14:paraId="3ECF8211" w14:textId="697BE9E9" w:rsidR="00D90564" w:rsidRDefault="00D90564" w:rsidP="004F6873">
            <w:pPr>
              <w:pStyle w:val="NumericTableBodyText"/>
              <w:jc w:val="center"/>
            </w:pPr>
            <w:r w:rsidRPr="0053013A">
              <w:t>0.00</w:t>
            </w:r>
          </w:p>
        </w:tc>
      </w:tr>
      <w:tr w:rsidR="00D90564" w14:paraId="4D936D87" w14:textId="77777777" w:rsidTr="0034686F">
        <w:trPr>
          <w:trHeight w:val="290"/>
        </w:trPr>
        <w:tc>
          <w:tcPr>
            <w:tcW w:w="1119" w:type="pct"/>
            <w:noWrap/>
            <w:hideMark/>
          </w:tcPr>
          <w:p w14:paraId="60883736" w14:textId="77777777" w:rsidR="00D90564" w:rsidRDefault="00D90564" w:rsidP="00D90564">
            <w:pPr>
              <w:pStyle w:val="NumericTableBodyText"/>
            </w:pPr>
            <w:r>
              <w:t xml:space="preserve">   Sheltered Deep Sand</w:t>
            </w:r>
          </w:p>
        </w:tc>
        <w:tc>
          <w:tcPr>
            <w:tcW w:w="554" w:type="pct"/>
            <w:noWrap/>
            <w:hideMark/>
          </w:tcPr>
          <w:p w14:paraId="64BAEB1B" w14:textId="51C980EF" w:rsidR="00D90564" w:rsidRDefault="00D90564" w:rsidP="004F6873">
            <w:pPr>
              <w:pStyle w:val="NumericTableBodyText"/>
              <w:jc w:val="center"/>
            </w:pPr>
            <w:r w:rsidRPr="0053013A">
              <w:t>6.87</w:t>
            </w:r>
          </w:p>
        </w:tc>
        <w:tc>
          <w:tcPr>
            <w:tcW w:w="555" w:type="pct"/>
            <w:noWrap/>
            <w:hideMark/>
          </w:tcPr>
          <w:p w14:paraId="71DA5880" w14:textId="3A64433E" w:rsidR="00D90564" w:rsidRDefault="00D90564" w:rsidP="004F6873">
            <w:pPr>
              <w:pStyle w:val="NumericTableBodyText"/>
              <w:jc w:val="center"/>
            </w:pPr>
            <w:r w:rsidRPr="0053013A">
              <w:t>6.88</w:t>
            </w:r>
          </w:p>
        </w:tc>
        <w:tc>
          <w:tcPr>
            <w:tcW w:w="555" w:type="pct"/>
            <w:noWrap/>
            <w:hideMark/>
          </w:tcPr>
          <w:p w14:paraId="608223B4" w14:textId="13073A7E" w:rsidR="00D90564" w:rsidRDefault="00D90564" w:rsidP="004F6873">
            <w:pPr>
              <w:pStyle w:val="NumericTableBodyText"/>
              <w:jc w:val="center"/>
            </w:pPr>
            <w:r w:rsidRPr="0053013A">
              <w:t>6.87</w:t>
            </w:r>
          </w:p>
        </w:tc>
        <w:tc>
          <w:tcPr>
            <w:tcW w:w="555" w:type="pct"/>
            <w:noWrap/>
            <w:hideMark/>
          </w:tcPr>
          <w:p w14:paraId="7BA09E4F" w14:textId="175BA36E" w:rsidR="00D90564" w:rsidRDefault="00D90564" w:rsidP="004F6873">
            <w:pPr>
              <w:pStyle w:val="NumericTableBodyText"/>
              <w:jc w:val="center"/>
            </w:pPr>
            <w:r w:rsidRPr="0053013A">
              <w:t>0.23</w:t>
            </w:r>
          </w:p>
        </w:tc>
        <w:tc>
          <w:tcPr>
            <w:tcW w:w="555" w:type="pct"/>
            <w:shd w:val="clear" w:color="auto" w:fill="D9D9D9" w:themeFill="background1" w:themeFillShade="D9"/>
            <w:noWrap/>
            <w:hideMark/>
          </w:tcPr>
          <w:p w14:paraId="5BE62872" w14:textId="31997A85" w:rsidR="00D90564" w:rsidRPr="0034686F" w:rsidRDefault="00D90564" w:rsidP="004F6873">
            <w:pPr>
              <w:pStyle w:val="NumericTableBodyText"/>
              <w:jc w:val="center"/>
              <w:rPr>
                <w:b/>
                <w:bCs/>
              </w:rPr>
            </w:pPr>
            <w:r w:rsidRPr="0034686F">
              <w:rPr>
                <w:b/>
                <w:bCs/>
              </w:rPr>
              <w:t>4.55</w:t>
            </w:r>
          </w:p>
        </w:tc>
        <w:tc>
          <w:tcPr>
            <w:tcW w:w="555" w:type="pct"/>
            <w:noWrap/>
            <w:hideMark/>
          </w:tcPr>
          <w:p w14:paraId="27AA7F0C" w14:textId="67FE05B3"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52D8BCD6" w14:textId="172D8583" w:rsidR="00D90564" w:rsidRPr="0034686F" w:rsidRDefault="00D90564" w:rsidP="004F6873">
            <w:pPr>
              <w:pStyle w:val="NumericTableBodyText"/>
              <w:jc w:val="center"/>
              <w:rPr>
                <w:b/>
                <w:bCs/>
              </w:rPr>
            </w:pPr>
            <w:r w:rsidRPr="0034686F">
              <w:rPr>
                <w:b/>
                <w:bCs/>
              </w:rPr>
              <w:t>0.04</w:t>
            </w:r>
          </w:p>
        </w:tc>
      </w:tr>
      <w:tr w:rsidR="00D90564" w14:paraId="738B58EC" w14:textId="77777777" w:rsidTr="0034686F">
        <w:trPr>
          <w:trHeight w:val="290"/>
        </w:trPr>
        <w:tc>
          <w:tcPr>
            <w:tcW w:w="1119" w:type="pct"/>
            <w:noWrap/>
            <w:hideMark/>
          </w:tcPr>
          <w:p w14:paraId="2BDDAEA2" w14:textId="77777777" w:rsidR="00D90564" w:rsidRDefault="00D90564" w:rsidP="00D90564">
            <w:pPr>
              <w:pStyle w:val="NumericTableBodyText"/>
            </w:pPr>
            <w:r>
              <w:t xml:space="preserve">   Sheltered Intertidal Rocky Reef</w:t>
            </w:r>
          </w:p>
        </w:tc>
        <w:tc>
          <w:tcPr>
            <w:tcW w:w="554" w:type="pct"/>
            <w:noWrap/>
            <w:hideMark/>
          </w:tcPr>
          <w:p w14:paraId="7281477A" w14:textId="4867B221" w:rsidR="00D90564" w:rsidRDefault="00D90564" w:rsidP="004F6873">
            <w:pPr>
              <w:pStyle w:val="NumericTableBodyText"/>
              <w:jc w:val="center"/>
            </w:pPr>
            <w:r w:rsidRPr="0053013A">
              <w:t>6.34</w:t>
            </w:r>
          </w:p>
        </w:tc>
        <w:tc>
          <w:tcPr>
            <w:tcW w:w="555" w:type="pct"/>
            <w:noWrap/>
            <w:hideMark/>
          </w:tcPr>
          <w:p w14:paraId="64A01039" w14:textId="4D297707" w:rsidR="00D90564" w:rsidRDefault="00D90564" w:rsidP="004F6873">
            <w:pPr>
              <w:pStyle w:val="NumericTableBodyText"/>
              <w:jc w:val="center"/>
            </w:pPr>
            <w:r w:rsidRPr="0053013A">
              <w:t>7.93</w:t>
            </w:r>
          </w:p>
        </w:tc>
        <w:tc>
          <w:tcPr>
            <w:tcW w:w="555" w:type="pct"/>
            <w:noWrap/>
            <w:hideMark/>
          </w:tcPr>
          <w:p w14:paraId="6B9B531D" w14:textId="4AC8159E" w:rsidR="00D90564" w:rsidRDefault="00D90564" w:rsidP="004F6873">
            <w:pPr>
              <w:pStyle w:val="NumericTableBodyText"/>
              <w:jc w:val="center"/>
            </w:pPr>
            <w:r w:rsidRPr="0053013A">
              <w:t>3.96</w:t>
            </w:r>
          </w:p>
        </w:tc>
        <w:tc>
          <w:tcPr>
            <w:tcW w:w="555" w:type="pct"/>
            <w:shd w:val="clear" w:color="auto" w:fill="D9D9D9" w:themeFill="background1" w:themeFillShade="D9"/>
            <w:noWrap/>
            <w:hideMark/>
          </w:tcPr>
          <w:p w14:paraId="40D07BC4" w14:textId="78F23293" w:rsidR="00D90564" w:rsidRPr="0034686F" w:rsidRDefault="00D90564" w:rsidP="004F6873">
            <w:pPr>
              <w:pStyle w:val="NumericTableBodyText"/>
              <w:jc w:val="center"/>
              <w:rPr>
                <w:b/>
                <w:bCs/>
              </w:rPr>
            </w:pPr>
            <w:r w:rsidRPr="0034686F">
              <w:rPr>
                <w:b/>
                <w:bCs/>
              </w:rPr>
              <w:t>3.17</w:t>
            </w:r>
          </w:p>
        </w:tc>
        <w:tc>
          <w:tcPr>
            <w:tcW w:w="555" w:type="pct"/>
            <w:noWrap/>
            <w:hideMark/>
          </w:tcPr>
          <w:p w14:paraId="1928EE57" w14:textId="7E8B2BFB" w:rsidR="00D90564" w:rsidRDefault="00D90564" w:rsidP="004F6873">
            <w:pPr>
              <w:pStyle w:val="NumericTableBodyText"/>
              <w:jc w:val="center"/>
            </w:pPr>
            <w:r w:rsidRPr="0053013A">
              <w:t>0.00</w:t>
            </w:r>
          </w:p>
        </w:tc>
        <w:tc>
          <w:tcPr>
            <w:tcW w:w="555" w:type="pct"/>
            <w:noWrap/>
            <w:hideMark/>
          </w:tcPr>
          <w:p w14:paraId="524C34CE" w14:textId="3C2342AE"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50929B53" w14:textId="2FC1E8D9" w:rsidR="00D90564" w:rsidRPr="0034686F" w:rsidRDefault="00D90564" w:rsidP="004F6873">
            <w:pPr>
              <w:pStyle w:val="NumericTableBodyText"/>
              <w:jc w:val="center"/>
              <w:rPr>
                <w:b/>
                <w:bCs/>
              </w:rPr>
            </w:pPr>
            <w:r w:rsidRPr="0034686F">
              <w:rPr>
                <w:b/>
                <w:bCs/>
              </w:rPr>
              <w:t>0.79</w:t>
            </w:r>
          </w:p>
        </w:tc>
      </w:tr>
      <w:tr w:rsidR="00D90564" w14:paraId="27E05AE7" w14:textId="77777777" w:rsidTr="00BC2CD5">
        <w:trPr>
          <w:trHeight w:val="290"/>
        </w:trPr>
        <w:tc>
          <w:tcPr>
            <w:tcW w:w="1119" w:type="pct"/>
            <w:noWrap/>
            <w:hideMark/>
          </w:tcPr>
          <w:p w14:paraId="43DF423B" w14:textId="77777777" w:rsidR="00D90564" w:rsidRDefault="00D90564" w:rsidP="00D90564">
            <w:pPr>
              <w:pStyle w:val="NumericTableBodyText"/>
            </w:pPr>
            <w:r>
              <w:t xml:space="preserve">   Sheltered Intertidal Soft Sediment</w:t>
            </w:r>
          </w:p>
        </w:tc>
        <w:tc>
          <w:tcPr>
            <w:tcW w:w="554" w:type="pct"/>
            <w:noWrap/>
            <w:hideMark/>
          </w:tcPr>
          <w:p w14:paraId="66FCABDF" w14:textId="3D0EAC4B" w:rsidR="00D90564" w:rsidRDefault="00D90564" w:rsidP="004F6873">
            <w:pPr>
              <w:pStyle w:val="NumericTableBodyText"/>
              <w:jc w:val="center"/>
            </w:pPr>
            <w:r w:rsidRPr="0053013A">
              <w:t>0.00</w:t>
            </w:r>
          </w:p>
        </w:tc>
        <w:tc>
          <w:tcPr>
            <w:tcW w:w="555" w:type="pct"/>
            <w:noWrap/>
            <w:hideMark/>
          </w:tcPr>
          <w:p w14:paraId="065A6D12" w14:textId="76F47C74" w:rsidR="00D90564" w:rsidRDefault="00D90564" w:rsidP="004F6873">
            <w:pPr>
              <w:pStyle w:val="NumericTableBodyText"/>
              <w:jc w:val="center"/>
            </w:pPr>
            <w:r w:rsidRPr="0053013A">
              <w:t>0.00</w:t>
            </w:r>
          </w:p>
        </w:tc>
        <w:tc>
          <w:tcPr>
            <w:tcW w:w="555" w:type="pct"/>
            <w:noWrap/>
            <w:hideMark/>
          </w:tcPr>
          <w:p w14:paraId="561703F6" w14:textId="1C576BB9" w:rsidR="00D90564" w:rsidRDefault="00D90564" w:rsidP="004F6873">
            <w:pPr>
              <w:pStyle w:val="NumericTableBodyText"/>
              <w:jc w:val="center"/>
            </w:pPr>
            <w:r w:rsidRPr="0053013A">
              <w:t>0.00</w:t>
            </w:r>
          </w:p>
        </w:tc>
        <w:tc>
          <w:tcPr>
            <w:tcW w:w="555" w:type="pct"/>
            <w:noWrap/>
            <w:hideMark/>
          </w:tcPr>
          <w:p w14:paraId="4BFFC597" w14:textId="60CC5C2A" w:rsidR="00D90564" w:rsidRDefault="00D90564" w:rsidP="004F6873">
            <w:pPr>
              <w:pStyle w:val="NumericTableBodyText"/>
              <w:jc w:val="center"/>
            </w:pPr>
            <w:r w:rsidRPr="0053013A">
              <w:t>0.00</w:t>
            </w:r>
          </w:p>
        </w:tc>
        <w:tc>
          <w:tcPr>
            <w:tcW w:w="555" w:type="pct"/>
            <w:noWrap/>
            <w:hideMark/>
          </w:tcPr>
          <w:p w14:paraId="2E4C07CD" w14:textId="1AF8ADCC" w:rsidR="00D90564" w:rsidRDefault="00D90564" w:rsidP="004F6873">
            <w:pPr>
              <w:pStyle w:val="NumericTableBodyText"/>
              <w:jc w:val="center"/>
            </w:pPr>
            <w:r w:rsidRPr="0053013A">
              <w:t>0.00</w:t>
            </w:r>
          </w:p>
        </w:tc>
        <w:tc>
          <w:tcPr>
            <w:tcW w:w="555" w:type="pct"/>
            <w:noWrap/>
            <w:hideMark/>
          </w:tcPr>
          <w:p w14:paraId="35D40410" w14:textId="51302C39" w:rsidR="00D90564" w:rsidRDefault="00D90564" w:rsidP="004F6873">
            <w:pPr>
              <w:pStyle w:val="NumericTableBodyText"/>
              <w:jc w:val="center"/>
            </w:pPr>
            <w:r w:rsidRPr="0053013A">
              <w:t>0.00</w:t>
            </w:r>
          </w:p>
        </w:tc>
        <w:tc>
          <w:tcPr>
            <w:tcW w:w="552" w:type="pct"/>
            <w:noWrap/>
            <w:hideMark/>
          </w:tcPr>
          <w:p w14:paraId="21ACA352" w14:textId="401D5AA1" w:rsidR="00D90564" w:rsidRDefault="00D90564" w:rsidP="004F6873">
            <w:pPr>
              <w:pStyle w:val="NumericTableBodyText"/>
              <w:jc w:val="center"/>
            </w:pPr>
            <w:r w:rsidRPr="0053013A">
              <w:t>0.00</w:t>
            </w:r>
          </w:p>
        </w:tc>
      </w:tr>
      <w:tr w:rsidR="00D90564" w14:paraId="01B7CB49" w14:textId="77777777" w:rsidTr="0034686F">
        <w:trPr>
          <w:trHeight w:val="290"/>
        </w:trPr>
        <w:tc>
          <w:tcPr>
            <w:tcW w:w="1119" w:type="pct"/>
            <w:noWrap/>
            <w:hideMark/>
          </w:tcPr>
          <w:p w14:paraId="650C0916" w14:textId="77777777" w:rsidR="00D90564" w:rsidRDefault="00D90564" w:rsidP="00D90564">
            <w:pPr>
              <w:pStyle w:val="NumericTableBodyText"/>
            </w:pPr>
            <w:r>
              <w:t xml:space="preserve">   Sheltered Shallow Gravel</w:t>
            </w:r>
          </w:p>
        </w:tc>
        <w:tc>
          <w:tcPr>
            <w:tcW w:w="554" w:type="pct"/>
            <w:shd w:val="clear" w:color="auto" w:fill="D9D9D9" w:themeFill="background1" w:themeFillShade="D9"/>
            <w:noWrap/>
            <w:hideMark/>
          </w:tcPr>
          <w:p w14:paraId="19C5818A" w14:textId="412A96C0" w:rsidR="00D90564" w:rsidRPr="0034686F" w:rsidRDefault="00D90564" w:rsidP="004F6873">
            <w:pPr>
              <w:pStyle w:val="NumericTableBodyText"/>
              <w:jc w:val="center"/>
              <w:rPr>
                <w:b/>
                <w:bCs/>
              </w:rPr>
            </w:pPr>
            <w:r w:rsidRPr="0034686F">
              <w:rPr>
                <w:b/>
                <w:bCs/>
              </w:rPr>
              <w:t>40.91</w:t>
            </w:r>
          </w:p>
        </w:tc>
        <w:tc>
          <w:tcPr>
            <w:tcW w:w="555" w:type="pct"/>
            <w:shd w:val="clear" w:color="auto" w:fill="D9D9D9" w:themeFill="background1" w:themeFillShade="D9"/>
            <w:noWrap/>
            <w:hideMark/>
          </w:tcPr>
          <w:p w14:paraId="490737DD" w14:textId="19E60970" w:rsidR="00D90564" w:rsidRPr="0034686F" w:rsidRDefault="00D90564" w:rsidP="004F6873">
            <w:pPr>
              <w:pStyle w:val="NumericTableBodyText"/>
              <w:jc w:val="center"/>
              <w:rPr>
                <w:b/>
                <w:bCs/>
              </w:rPr>
            </w:pPr>
            <w:r w:rsidRPr="0034686F">
              <w:rPr>
                <w:b/>
                <w:bCs/>
              </w:rPr>
              <w:t>40.91</w:t>
            </w:r>
          </w:p>
        </w:tc>
        <w:tc>
          <w:tcPr>
            <w:tcW w:w="555" w:type="pct"/>
            <w:shd w:val="clear" w:color="auto" w:fill="D9D9D9" w:themeFill="background1" w:themeFillShade="D9"/>
            <w:noWrap/>
            <w:hideMark/>
          </w:tcPr>
          <w:p w14:paraId="34F703FC" w14:textId="2904BE51" w:rsidR="00D90564" w:rsidRPr="0034686F" w:rsidRDefault="00D90564" w:rsidP="004F6873">
            <w:pPr>
              <w:pStyle w:val="NumericTableBodyText"/>
              <w:jc w:val="center"/>
              <w:rPr>
                <w:b/>
                <w:bCs/>
              </w:rPr>
            </w:pPr>
            <w:r w:rsidRPr="0034686F">
              <w:rPr>
                <w:b/>
                <w:bCs/>
              </w:rPr>
              <w:t>40.91</w:t>
            </w:r>
          </w:p>
        </w:tc>
        <w:tc>
          <w:tcPr>
            <w:tcW w:w="555" w:type="pct"/>
            <w:shd w:val="clear" w:color="auto" w:fill="D9D9D9" w:themeFill="background1" w:themeFillShade="D9"/>
            <w:noWrap/>
            <w:hideMark/>
          </w:tcPr>
          <w:p w14:paraId="0360A734" w14:textId="3605FED8" w:rsidR="00D90564" w:rsidRPr="0034686F" w:rsidRDefault="00D90564" w:rsidP="004F6873">
            <w:pPr>
              <w:pStyle w:val="NumericTableBodyText"/>
              <w:jc w:val="center"/>
              <w:rPr>
                <w:b/>
                <w:bCs/>
              </w:rPr>
            </w:pPr>
            <w:r w:rsidRPr="0034686F">
              <w:rPr>
                <w:b/>
                <w:bCs/>
              </w:rPr>
              <w:t>40.91</w:t>
            </w:r>
          </w:p>
        </w:tc>
        <w:tc>
          <w:tcPr>
            <w:tcW w:w="555" w:type="pct"/>
            <w:noWrap/>
            <w:hideMark/>
          </w:tcPr>
          <w:p w14:paraId="2DFB2266" w14:textId="1F0E8102" w:rsidR="00D90564" w:rsidRDefault="00D90564" w:rsidP="004F6873">
            <w:pPr>
              <w:pStyle w:val="NumericTableBodyText"/>
              <w:jc w:val="center"/>
            </w:pPr>
            <w:r w:rsidRPr="0053013A">
              <w:t>0.00</w:t>
            </w:r>
          </w:p>
        </w:tc>
        <w:tc>
          <w:tcPr>
            <w:tcW w:w="555" w:type="pct"/>
            <w:noWrap/>
            <w:hideMark/>
          </w:tcPr>
          <w:p w14:paraId="166378DA" w14:textId="0A77E9B8" w:rsidR="00D90564" w:rsidRDefault="00D90564" w:rsidP="004F6873">
            <w:pPr>
              <w:pStyle w:val="NumericTableBodyText"/>
              <w:jc w:val="center"/>
            </w:pPr>
            <w:r w:rsidRPr="0053013A">
              <w:t>0.00</w:t>
            </w:r>
          </w:p>
        </w:tc>
        <w:tc>
          <w:tcPr>
            <w:tcW w:w="552" w:type="pct"/>
            <w:noWrap/>
            <w:hideMark/>
          </w:tcPr>
          <w:p w14:paraId="011FF5DA" w14:textId="354DEFF7" w:rsidR="00D90564" w:rsidRDefault="00D90564" w:rsidP="004F6873">
            <w:pPr>
              <w:pStyle w:val="NumericTableBodyText"/>
              <w:jc w:val="center"/>
            </w:pPr>
            <w:r w:rsidRPr="0053013A">
              <w:t>0.00</w:t>
            </w:r>
          </w:p>
        </w:tc>
      </w:tr>
      <w:tr w:rsidR="00D90564" w14:paraId="1FD12F5B" w14:textId="77777777" w:rsidTr="00BC2CD5">
        <w:trPr>
          <w:trHeight w:val="290"/>
        </w:trPr>
        <w:tc>
          <w:tcPr>
            <w:tcW w:w="1119" w:type="pct"/>
            <w:noWrap/>
            <w:hideMark/>
          </w:tcPr>
          <w:p w14:paraId="02FE604D" w14:textId="77777777" w:rsidR="00D90564" w:rsidRDefault="00D90564" w:rsidP="00D90564">
            <w:pPr>
              <w:pStyle w:val="NumericTableBodyText"/>
            </w:pPr>
            <w:r>
              <w:t xml:space="preserve">   Sheltered Shallow Mud</w:t>
            </w:r>
          </w:p>
        </w:tc>
        <w:tc>
          <w:tcPr>
            <w:tcW w:w="554" w:type="pct"/>
            <w:noWrap/>
            <w:hideMark/>
          </w:tcPr>
          <w:p w14:paraId="73C126F7" w14:textId="09FBB272" w:rsidR="00D90564" w:rsidRDefault="00D90564" w:rsidP="004F6873">
            <w:pPr>
              <w:pStyle w:val="NumericTableBodyText"/>
              <w:jc w:val="center"/>
            </w:pPr>
            <w:r w:rsidRPr="0053013A">
              <w:t>0.00</w:t>
            </w:r>
          </w:p>
        </w:tc>
        <w:tc>
          <w:tcPr>
            <w:tcW w:w="555" w:type="pct"/>
            <w:noWrap/>
            <w:hideMark/>
          </w:tcPr>
          <w:p w14:paraId="5400BD06" w14:textId="17F97F7B" w:rsidR="00D90564" w:rsidRDefault="00D90564" w:rsidP="004F6873">
            <w:pPr>
              <w:pStyle w:val="NumericTableBodyText"/>
              <w:jc w:val="center"/>
            </w:pPr>
            <w:r w:rsidRPr="0053013A">
              <w:t>0.00</w:t>
            </w:r>
          </w:p>
        </w:tc>
        <w:tc>
          <w:tcPr>
            <w:tcW w:w="555" w:type="pct"/>
            <w:noWrap/>
            <w:hideMark/>
          </w:tcPr>
          <w:p w14:paraId="3B6065B9" w14:textId="5CD39385" w:rsidR="00D90564" w:rsidRDefault="00D90564" w:rsidP="004F6873">
            <w:pPr>
              <w:pStyle w:val="NumericTableBodyText"/>
              <w:jc w:val="center"/>
            </w:pPr>
            <w:r w:rsidRPr="0053013A">
              <w:t>0.00</w:t>
            </w:r>
          </w:p>
        </w:tc>
        <w:tc>
          <w:tcPr>
            <w:tcW w:w="555" w:type="pct"/>
            <w:noWrap/>
            <w:hideMark/>
          </w:tcPr>
          <w:p w14:paraId="7C2B3C2D" w14:textId="3BCF3C1E" w:rsidR="00D90564" w:rsidRDefault="00D90564" w:rsidP="004F6873">
            <w:pPr>
              <w:pStyle w:val="NumericTableBodyText"/>
              <w:jc w:val="center"/>
            </w:pPr>
            <w:r w:rsidRPr="0053013A">
              <w:t>0.00</w:t>
            </w:r>
          </w:p>
        </w:tc>
        <w:tc>
          <w:tcPr>
            <w:tcW w:w="555" w:type="pct"/>
            <w:noWrap/>
            <w:hideMark/>
          </w:tcPr>
          <w:p w14:paraId="21B07F9D" w14:textId="18422CD5" w:rsidR="00D90564" w:rsidRDefault="00D90564" w:rsidP="004F6873">
            <w:pPr>
              <w:pStyle w:val="NumericTableBodyText"/>
              <w:jc w:val="center"/>
            </w:pPr>
            <w:r w:rsidRPr="0053013A">
              <w:t>0.00</w:t>
            </w:r>
          </w:p>
        </w:tc>
        <w:tc>
          <w:tcPr>
            <w:tcW w:w="555" w:type="pct"/>
            <w:noWrap/>
            <w:hideMark/>
          </w:tcPr>
          <w:p w14:paraId="0B1C67DB" w14:textId="3DBEAA5E" w:rsidR="00D90564" w:rsidRDefault="00D90564" w:rsidP="004F6873">
            <w:pPr>
              <w:pStyle w:val="NumericTableBodyText"/>
              <w:jc w:val="center"/>
            </w:pPr>
            <w:r w:rsidRPr="0053013A">
              <w:t>0.00</w:t>
            </w:r>
          </w:p>
        </w:tc>
        <w:tc>
          <w:tcPr>
            <w:tcW w:w="552" w:type="pct"/>
            <w:noWrap/>
            <w:hideMark/>
          </w:tcPr>
          <w:p w14:paraId="5BC8EA6A" w14:textId="569A9A75" w:rsidR="00D90564" w:rsidRDefault="00D90564" w:rsidP="004F6873">
            <w:pPr>
              <w:pStyle w:val="NumericTableBodyText"/>
              <w:jc w:val="center"/>
            </w:pPr>
            <w:r w:rsidRPr="0053013A">
              <w:t>0.00</w:t>
            </w:r>
          </w:p>
        </w:tc>
      </w:tr>
      <w:tr w:rsidR="00D90564" w14:paraId="23AD72AA" w14:textId="77777777" w:rsidTr="0034686F">
        <w:trPr>
          <w:trHeight w:val="290"/>
        </w:trPr>
        <w:tc>
          <w:tcPr>
            <w:tcW w:w="1119" w:type="pct"/>
            <w:noWrap/>
            <w:hideMark/>
          </w:tcPr>
          <w:p w14:paraId="37127D8B" w14:textId="77777777" w:rsidR="00D90564" w:rsidRDefault="00D90564" w:rsidP="00D90564">
            <w:pPr>
              <w:pStyle w:val="NumericTableBodyText"/>
            </w:pPr>
            <w:r>
              <w:t xml:space="preserve">   Sheltered Shallow Rocky Reef</w:t>
            </w:r>
          </w:p>
        </w:tc>
        <w:tc>
          <w:tcPr>
            <w:tcW w:w="554" w:type="pct"/>
            <w:noWrap/>
            <w:hideMark/>
          </w:tcPr>
          <w:p w14:paraId="5B66FBE9" w14:textId="04247132" w:rsidR="00D90564" w:rsidRDefault="00D90564" w:rsidP="004F6873">
            <w:pPr>
              <w:pStyle w:val="NumericTableBodyText"/>
              <w:jc w:val="center"/>
            </w:pPr>
            <w:r w:rsidRPr="0053013A">
              <w:t>7.76</w:t>
            </w:r>
          </w:p>
        </w:tc>
        <w:tc>
          <w:tcPr>
            <w:tcW w:w="555" w:type="pct"/>
            <w:noWrap/>
            <w:hideMark/>
          </w:tcPr>
          <w:p w14:paraId="18DAFF40" w14:textId="051733DB" w:rsidR="00D90564" w:rsidRDefault="00D90564" w:rsidP="004F6873">
            <w:pPr>
              <w:pStyle w:val="NumericTableBodyText"/>
              <w:jc w:val="center"/>
            </w:pPr>
            <w:r w:rsidRPr="0053013A">
              <w:t>7.76</w:t>
            </w:r>
          </w:p>
        </w:tc>
        <w:tc>
          <w:tcPr>
            <w:tcW w:w="555" w:type="pct"/>
            <w:noWrap/>
            <w:hideMark/>
          </w:tcPr>
          <w:p w14:paraId="247EF96B" w14:textId="662CFDDF" w:rsidR="00D90564" w:rsidRDefault="00D90564" w:rsidP="004F6873">
            <w:pPr>
              <w:pStyle w:val="NumericTableBodyText"/>
              <w:jc w:val="center"/>
            </w:pPr>
            <w:r w:rsidRPr="0053013A">
              <w:t>5.67</w:t>
            </w:r>
          </w:p>
        </w:tc>
        <w:tc>
          <w:tcPr>
            <w:tcW w:w="555" w:type="pct"/>
            <w:shd w:val="clear" w:color="auto" w:fill="D9D9D9" w:themeFill="background1" w:themeFillShade="D9"/>
            <w:noWrap/>
            <w:hideMark/>
          </w:tcPr>
          <w:p w14:paraId="36333611" w14:textId="67143F62" w:rsidR="00D90564" w:rsidRPr="0034686F" w:rsidRDefault="00D90564" w:rsidP="004F6873">
            <w:pPr>
              <w:pStyle w:val="NumericTableBodyText"/>
              <w:jc w:val="center"/>
              <w:rPr>
                <w:b/>
                <w:bCs/>
              </w:rPr>
            </w:pPr>
            <w:r w:rsidRPr="0034686F">
              <w:rPr>
                <w:b/>
                <w:bCs/>
              </w:rPr>
              <w:t>2.33</w:t>
            </w:r>
          </w:p>
        </w:tc>
        <w:tc>
          <w:tcPr>
            <w:tcW w:w="555" w:type="pct"/>
            <w:noWrap/>
            <w:hideMark/>
          </w:tcPr>
          <w:p w14:paraId="65AE0CDB" w14:textId="0ED0779C" w:rsidR="00D90564" w:rsidRDefault="00D90564" w:rsidP="004F6873">
            <w:pPr>
              <w:pStyle w:val="NumericTableBodyText"/>
              <w:jc w:val="center"/>
            </w:pPr>
            <w:r w:rsidRPr="0053013A">
              <w:t>0.50</w:t>
            </w:r>
          </w:p>
        </w:tc>
        <w:tc>
          <w:tcPr>
            <w:tcW w:w="555" w:type="pct"/>
            <w:noWrap/>
            <w:hideMark/>
          </w:tcPr>
          <w:p w14:paraId="61300FDD" w14:textId="6E894973"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0BDD771E" w14:textId="0D85502C" w:rsidR="00D90564" w:rsidRPr="0034686F" w:rsidRDefault="00D90564" w:rsidP="004F6873">
            <w:pPr>
              <w:pStyle w:val="NumericTableBodyText"/>
              <w:jc w:val="center"/>
              <w:rPr>
                <w:b/>
                <w:bCs/>
              </w:rPr>
            </w:pPr>
            <w:r w:rsidRPr="0034686F">
              <w:rPr>
                <w:b/>
                <w:bCs/>
              </w:rPr>
              <w:t>1.67</w:t>
            </w:r>
          </w:p>
        </w:tc>
      </w:tr>
      <w:tr w:rsidR="00D90564" w14:paraId="2884D580" w14:textId="77777777" w:rsidTr="0034686F">
        <w:trPr>
          <w:trHeight w:val="290"/>
        </w:trPr>
        <w:tc>
          <w:tcPr>
            <w:tcW w:w="1119" w:type="pct"/>
            <w:noWrap/>
            <w:hideMark/>
          </w:tcPr>
          <w:p w14:paraId="5014973C" w14:textId="77777777" w:rsidR="00D90564" w:rsidRDefault="00D90564" w:rsidP="00D90564">
            <w:pPr>
              <w:pStyle w:val="NumericTableBodyText"/>
            </w:pPr>
            <w:r>
              <w:t xml:space="preserve">   Sheltered Shallow Sand</w:t>
            </w:r>
          </w:p>
        </w:tc>
        <w:tc>
          <w:tcPr>
            <w:tcW w:w="554" w:type="pct"/>
            <w:noWrap/>
            <w:hideMark/>
          </w:tcPr>
          <w:p w14:paraId="40FAAA78" w14:textId="4E6167AC" w:rsidR="00D90564" w:rsidRDefault="00D90564" w:rsidP="004F6873">
            <w:pPr>
              <w:pStyle w:val="NumericTableBodyText"/>
              <w:jc w:val="center"/>
            </w:pPr>
            <w:r w:rsidRPr="0053013A">
              <w:t>0.84</w:t>
            </w:r>
          </w:p>
        </w:tc>
        <w:tc>
          <w:tcPr>
            <w:tcW w:w="555" w:type="pct"/>
            <w:noWrap/>
            <w:hideMark/>
          </w:tcPr>
          <w:p w14:paraId="6B6A96FB" w14:textId="09D31A76" w:rsidR="00D90564" w:rsidRDefault="00D90564" w:rsidP="004F6873">
            <w:pPr>
              <w:pStyle w:val="NumericTableBodyText"/>
              <w:jc w:val="center"/>
            </w:pPr>
            <w:r w:rsidRPr="0053013A">
              <w:t>0.86</w:t>
            </w:r>
          </w:p>
        </w:tc>
        <w:tc>
          <w:tcPr>
            <w:tcW w:w="555" w:type="pct"/>
            <w:noWrap/>
            <w:hideMark/>
          </w:tcPr>
          <w:p w14:paraId="732F0FC5" w14:textId="02AAE6B4" w:rsidR="00D90564" w:rsidRDefault="00D90564" w:rsidP="004F6873">
            <w:pPr>
              <w:pStyle w:val="NumericTableBodyText"/>
              <w:jc w:val="center"/>
            </w:pPr>
            <w:r w:rsidRPr="0053013A">
              <w:t>0.80</w:t>
            </w:r>
          </w:p>
        </w:tc>
        <w:tc>
          <w:tcPr>
            <w:tcW w:w="555" w:type="pct"/>
            <w:noWrap/>
            <w:hideMark/>
          </w:tcPr>
          <w:p w14:paraId="6F7CEAAE" w14:textId="716145F4" w:rsidR="00D90564" w:rsidRDefault="00D90564" w:rsidP="004F6873">
            <w:pPr>
              <w:pStyle w:val="NumericTableBodyText"/>
              <w:jc w:val="center"/>
            </w:pPr>
            <w:r w:rsidRPr="0053013A">
              <w:t>0.02</w:t>
            </w:r>
          </w:p>
        </w:tc>
        <w:tc>
          <w:tcPr>
            <w:tcW w:w="555" w:type="pct"/>
            <w:noWrap/>
            <w:hideMark/>
          </w:tcPr>
          <w:p w14:paraId="264407A1" w14:textId="3BC5952F" w:rsidR="00D90564" w:rsidRDefault="00D90564" w:rsidP="004F6873">
            <w:pPr>
              <w:pStyle w:val="NumericTableBodyText"/>
              <w:jc w:val="center"/>
            </w:pPr>
            <w:r w:rsidRPr="0053013A">
              <w:t>0.36</w:t>
            </w:r>
          </w:p>
        </w:tc>
        <w:tc>
          <w:tcPr>
            <w:tcW w:w="555" w:type="pct"/>
            <w:noWrap/>
            <w:hideMark/>
          </w:tcPr>
          <w:p w14:paraId="1AE56D0E" w14:textId="25F8FA14" w:rsidR="00D90564" w:rsidRDefault="00D90564" w:rsidP="004F6873">
            <w:pPr>
              <w:pStyle w:val="NumericTableBodyText"/>
              <w:jc w:val="center"/>
            </w:pPr>
            <w:r w:rsidRPr="0053013A">
              <w:t>0.00</w:t>
            </w:r>
          </w:p>
        </w:tc>
        <w:tc>
          <w:tcPr>
            <w:tcW w:w="552" w:type="pct"/>
            <w:shd w:val="clear" w:color="auto" w:fill="D9D9D9" w:themeFill="background1" w:themeFillShade="D9"/>
            <w:noWrap/>
            <w:hideMark/>
          </w:tcPr>
          <w:p w14:paraId="6E956316" w14:textId="5B9E881D" w:rsidR="00D90564" w:rsidRPr="0034686F" w:rsidRDefault="00D90564" w:rsidP="004F6873">
            <w:pPr>
              <w:pStyle w:val="NumericTableBodyText"/>
              <w:jc w:val="center"/>
              <w:rPr>
                <w:b/>
                <w:bCs/>
              </w:rPr>
            </w:pPr>
            <w:r w:rsidRPr="0034686F">
              <w:rPr>
                <w:b/>
                <w:bCs/>
              </w:rPr>
              <w:t>0.30</w:t>
            </w:r>
          </w:p>
        </w:tc>
      </w:tr>
      <w:tr w:rsidR="00D90564" w14:paraId="53C2FB3B" w14:textId="77777777" w:rsidTr="0034686F">
        <w:trPr>
          <w:trHeight w:val="290"/>
        </w:trPr>
        <w:tc>
          <w:tcPr>
            <w:tcW w:w="1119" w:type="pct"/>
            <w:noWrap/>
            <w:hideMark/>
          </w:tcPr>
          <w:p w14:paraId="0AFF55C9" w14:textId="77777777" w:rsidR="00D90564" w:rsidRDefault="00D90564" w:rsidP="00D90564">
            <w:pPr>
              <w:pStyle w:val="NumericTableBodyText"/>
            </w:pPr>
            <w:r>
              <w:t xml:space="preserve">   Very Sheltered Deep Gravel</w:t>
            </w:r>
          </w:p>
        </w:tc>
        <w:tc>
          <w:tcPr>
            <w:tcW w:w="554" w:type="pct"/>
            <w:shd w:val="clear" w:color="auto" w:fill="D9D9D9" w:themeFill="background1" w:themeFillShade="D9"/>
            <w:noWrap/>
            <w:hideMark/>
          </w:tcPr>
          <w:p w14:paraId="008AC209" w14:textId="6BD898E0" w:rsidR="00D90564" w:rsidRPr="0034686F" w:rsidRDefault="00D90564" w:rsidP="004F6873">
            <w:pPr>
              <w:pStyle w:val="NumericTableBodyText"/>
              <w:jc w:val="center"/>
              <w:rPr>
                <w:b/>
                <w:bCs/>
              </w:rPr>
            </w:pPr>
            <w:r w:rsidRPr="0034686F">
              <w:rPr>
                <w:b/>
                <w:bCs/>
              </w:rPr>
              <w:t>14.84</w:t>
            </w:r>
          </w:p>
        </w:tc>
        <w:tc>
          <w:tcPr>
            <w:tcW w:w="555" w:type="pct"/>
            <w:shd w:val="clear" w:color="auto" w:fill="D9D9D9" w:themeFill="background1" w:themeFillShade="D9"/>
            <w:noWrap/>
            <w:hideMark/>
          </w:tcPr>
          <w:p w14:paraId="664287B8" w14:textId="6F6DA921" w:rsidR="00D90564" w:rsidRPr="0034686F" w:rsidRDefault="00D90564" w:rsidP="004F6873">
            <w:pPr>
              <w:pStyle w:val="NumericTableBodyText"/>
              <w:jc w:val="center"/>
              <w:rPr>
                <w:b/>
                <w:bCs/>
              </w:rPr>
            </w:pPr>
            <w:r w:rsidRPr="0034686F">
              <w:rPr>
                <w:b/>
                <w:bCs/>
              </w:rPr>
              <w:t>40.23</w:t>
            </w:r>
          </w:p>
        </w:tc>
        <w:tc>
          <w:tcPr>
            <w:tcW w:w="555" w:type="pct"/>
            <w:shd w:val="clear" w:color="auto" w:fill="D9D9D9" w:themeFill="background1" w:themeFillShade="D9"/>
            <w:noWrap/>
            <w:hideMark/>
          </w:tcPr>
          <w:p w14:paraId="215D7D61" w14:textId="2532BB3D" w:rsidR="00D90564" w:rsidRPr="0034686F" w:rsidRDefault="00D90564" w:rsidP="004F6873">
            <w:pPr>
              <w:pStyle w:val="NumericTableBodyText"/>
              <w:jc w:val="center"/>
              <w:rPr>
                <w:b/>
                <w:bCs/>
              </w:rPr>
            </w:pPr>
            <w:r w:rsidRPr="0034686F">
              <w:rPr>
                <w:b/>
                <w:bCs/>
              </w:rPr>
              <w:t>40.23</w:t>
            </w:r>
          </w:p>
        </w:tc>
        <w:tc>
          <w:tcPr>
            <w:tcW w:w="555" w:type="pct"/>
            <w:noWrap/>
            <w:hideMark/>
          </w:tcPr>
          <w:p w14:paraId="1A9FC7E2" w14:textId="2645D759" w:rsidR="00D90564" w:rsidRDefault="00D90564" w:rsidP="004F6873">
            <w:pPr>
              <w:pStyle w:val="NumericTableBodyText"/>
              <w:jc w:val="center"/>
            </w:pPr>
            <w:r w:rsidRPr="0053013A">
              <w:t>0.00</w:t>
            </w:r>
          </w:p>
        </w:tc>
        <w:tc>
          <w:tcPr>
            <w:tcW w:w="555" w:type="pct"/>
            <w:noWrap/>
            <w:hideMark/>
          </w:tcPr>
          <w:p w14:paraId="7EC3F42D" w14:textId="6063300C" w:rsidR="00D90564" w:rsidRDefault="00D90564" w:rsidP="004F6873">
            <w:pPr>
              <w:pStyle w:val="NumericTableBodyText"/>
              <w:jc w:val="center"/>
            </w:pPr>
            <w:r w:rsidRPr="0053013A">
              <w:t>0.00</w:t>
            </w:r>
          </w:p>
        </w:tc>
        <w:tc>
          <w:tcPr>
            <w:tcW w:w="555" w:type="pct"/>
            <w:noWrap/>
            <w:hideMark/>
          </w:tcPr>
          <w:p w14:paraId="3E7B62B3" w14:textId="58371779" w:rsidR="00D90564" w:rsidRDefault="00D90564" w:rsidP="004F6873">
            <w:pPr>
              <w:pStyle w:val="NumericTableBodyText"/>
              <w:jc w:val="center"/>
            </w:pPr>
            <w:r w:rsidRPr="0053013A">
              <w:t>1.95</w:t>
            </w:r>
          </w:p>
        </w:tc>
        <w:tc>
          <w:tcPr>
            <w:tcW w:w="552" w:type="pct"/>
            <w:noWrap/>
            <w:hideMark/>
          </w:tcPr>
          <w:p w14:paraId="1E864CB7" w14:textId="548C5200" w:rsidR="00D90564" w:rsidRDefault="00D90564" w:rsidP="004F6873">
            <w:pPr>
              <w:pStyle w:val="NumericTableBodyText"/>
              <w:jc w:val="center"/>
            </w:pPr>
            <w:r w:rsidRPr="0053013A">
              <w:t>0.00</w:t>
            </w:r>
          </w:p>
        </w:tc>
      </w:tr>
      <w:tr w:rsidR="00D90564" w14:paraId="43CD4CDD" w14:textId="77777777" w:rsidTr="0034686F">
        <w:trPr>
          <w:trHeight w:val="290"/>
        </w:trPr>
        <w:tc>
          <w:tcPr>
            <w:tcW w:w="1119" w:type="pct"/>
            <w:noWrap/>
            <w:hideMark/>
          </w:tcPr>
          <w:p w14:paraId="7A2CDFF8" w14:textId="77777777" w:rsidR="00D90564" w:rsidRDefault="00D90564" w:rsidP="00D90564">
            <w:pPr>
              <w:pStyle w:val="NumericTableBodyText"/>
            </w:pPr>
            <w:r>
              <w:t xml:space="preserve">   Very Sheltered Deep Mud</w:t>
            </w:r>
          </w:p>
        </w:tc>
        <w:tc>
          <w:tcPr>
            <w:tcW w:w="554" w:type="pct"/>
            <w:shd w:val="clear" w:color="auto" w:fill="D9D9D9" w:themeFill="background1" w:themeFillShade="D9"/>
            <w:noWrap/>
            <w:hideMark/>
          </w:tcPr>
          <w:p w14:paraId="26992F9F" w14:textId="2632AA0F" w:rsidR="00D90564" w:rsidRPr="0034686F" w:rsidRDefault="00D90564" w:rsidP="004F6873">
            <w:pPr>
              <w:pStyle w:val="NumericTableBodyText"/>
              <w:jc w:val="center"/>
              <w:rPr>
                <w:b/>
                <w:bCs/>
              </w:rPr>
            </w:pPr>
            <w:r w:rsidRPr="0034686F">
              <w:rPr>
                <w:b/>
                <w:bCs/>
              </w:rPr>
              <w:t>14.78</w:t>
            </w:r>
          </w:p>
        </w:tc>
        <w:tc>
          <w:tcPr>
            <w:tcW w:w="555" w:type="pct"/>
            <w:shd w:val="clear" w:color="auto" w:fill="D9D9D9" w:themeFill="background1" w:themeFillShade="D9"/>
            <w:noWrap/>
            <w:hideMark/>
          </w:tcPr>
          <w:p w14:paraId="5DC4AA6C" w14:textId="00B2D60C" w:rsidR="00D90564" w:rsidRPr="0034686F" w:rsidRDefault="00D90564" w:rsidP="004F6873">
            <w:pPr>
              <w:pStyle w:val="NumericTableBodyText"/>
              <w:jc w:val="center"/>
              <w:rPr>
                <w:b/>
                <w:bCs/>
              </w:rPr>
            </w:pPr>
            <w:r w:rsidRPr="0034686F">
              <w:rPr>
                <w:b/>
                <w:bCs/>
              </w:rPr>
              <w:t>15.78</w:t>
            </w:r>
          </w:p>
        </w:tc>
        <w:tc>
          <w:tcPr>
            <w:tcW w:w="555" w:type="pct"/>
            <w:shd w:val="clear" w:color="auto" w:fill="D9D9D9" w:themeFill="background1" w:themeFillShade="D9"/>
            <w:noWrap/>
            <w:hideMark/>
          </w:tcPr>
          <w:p w14:paraId="5CCACBE5" w14:textId="67CA409B" w:rsidR="00D90564" w:rsidRPr="0034686F" w:rsidRDefault="00D90564" w:rsidP="004F6873">
            <w:pPr>
              <w:pStyle w:val="NumericTableBodyText"/>
              <w:jc w:val="center"/>
              <w:rPr>
                <w:b/>
                <w:bCs/>
              </w:rPr>
            </w:pPr>
            <w:r w:rsidRPr="0034686F">
              <w:rPr>
                <w:b/>
                <w:bCs/>
              </w:rPr>
              <w:t>15.78</w:t>
            </w:r>
          </w:p>
        </w:tc>
        <w:tc>
          <w:tcPr>
            <w:tcW w:w="555" w:type="pct"/>
            <w:noWrap/>
            <w:hideMark/>
          </w:tcPr>
          <w:p w14:paraId="6AFD0826" w14:textId="551D67A1" w:rsidR="00D90564" w:rsidRDefault="00D90564" w:rsidP="004F6873">
            <w:pPr>
              <w:pStyle w:val="NumericTableBodyText"/>
              <w:jc w:val="center"/>
            </w:pPr>
            <w:r w:rsidRPr="0053013A">
              <w:t>0.00</w:t>
            </w:r>
          </w:p>
        </w:tc>
        <w:tc>
          <w:tcPr>
            <w:tcW w:w="555" w:type="pct"/>
            <w:noWrap/>
            <w:hideMark/>
          </w:tcPr>
          <w:p w14:paraId="082E9298" w14:textId="641D7150" w:rsidR="00D90564" w:rsidRDefault="00D90564" w:rsidP="004F6873">
            <w:pPr>
              <w:pStyle w:val="NumericTableBodyText"/>
              <w:jc w:val="center"/>
            </w:pPr>
            <w:r w:rsidRPr="0053013A">
              <w:t>0.00</w:t>
            </w:r>
          </w:p>
        </w:tc>
        <w:tc>
          <w:tcPr>
            <w:tcW w:w="555" w:type="pct"/>
            <w:noWrap/>
            <w:hideMark/>
          </w:tcPr>
          <w:p w14:paraId="7DBA7D33" w14:textId="5891047F" w:rsidR="00D90564" w:rsidRDefault="00D90564" w:rsidP="004F6873">
            <w:pPr>
              <w:pStyle w:val="NumericTableBodyText"/>
              <w:jc w:val="center"/>
            </w:pPr>
            <w:r w:rsidRPr="0053013A">
              <w:t>5.65</w:t>
            </w:r>
          </w:p>
        </w:tc>
        <w:tc>
          <w:tcPr>
            <w:tcW w:w="552" w:type="pct"/>
            <w:noWrap/>
            <w:hideMark/>
          </w:tcPr>
          <w:p w14:paraId="7661FF44" w14:textId="4E664E55" w:rsidR="00D90564" w:rsidRDefault="00D90564" w:rsidP="004F6873">
            <w:pPr>
              <w:pStyle w:val="NumericTableBodyText"/>
              <w:jc w:val="center"/>
            </w:pPr>
            <w:r w:rsidRPr="0053013A">
              <w:t>0.00</w:t>
            </w:r>
          </w:p>
        </w:tc>
      </w:tr>
      <w:tr w:rsidR="00D90564" w14:paraId="0AB4F427" w14:textId="77777777" w:rsidTr="0034686F">
        <w:trPr>
          <w:trHeight w:val="290"/>
        </w:trPr>
        <w:tc>
          <w:tcPr>
            <w:tcW w:w="1119" w:type="pct"/>
            <w:noWrap/>
            <w:hideMark/>
          </w:tcPr>
          <w:p w14:paraId="360AA2A9" w14:textId="77777777" w:rsidR="00D90564" w:rsidRDefault="00D90564" w:rsidP="00D90564">
            <w:pPr>
              <w:pStyle w:val="NumericTableBodyText"/>
            </w:pPr>
            <w:r>
              <w:t xml:space="preserve">   Very Sheltered Deep Rocky Reef</w:t>
            </w:r>
          </w:p>
        </w:tc>
        <w:tc>
          <w:tcPr>
            <w:tcW w:w="554" w:type="pct"/>
            <w:shd w:val="clear" w:color="auto" w:fill="D9D9D9" w:themeFill="background1" w:themeFillShade="D9"/>
            <w:noWrap/>
            <w:hideMark/>
          </w:tcPr>
          <w:p w14:paraId="510F0835" w14:textId="45D7F6AF" w:rsidR="00D90564" w:rsidRPr="0034686F" w:rsidRDefault="00D90564" w:rsidP="004F6873">
            <w:pPr>
              <w:pStyle w:val="NumericTableBodyText"/>
              <w:jc w:val="center"/>
              <w:rPr>
                <w:b/>
                <w:bCs/>
              </w:rPr>
            </w:pPr>
            <w:r w:rsidRPr="0034686F">
              <w:rPr>
                <w:b/>
                <w:bCs/>
              </w:rPr>
              <w:t>38.52</w:t>
            </w:r>
          </w:p>
        </w:tc>
        <w:tc>
          <w:tcPr>
            <w:tcW w:w="555" w:type="pct"/>
            <w:shd w:val="clear" w:color="auto" w:fill="D9D9D9" w:themeFill="background1" w:themeFillShade="D9"/>
            <w:noWrap/>
            <w:hideMark/>
          </w:tcPr>
          <w:p w14:paraId="48BAB8CA" w14:textId="091F6F52" w:rsidR="00D90564" w:rsidRPr="0034686F" w:rsidRDefault="00D90564" w:rsidP="004F6873">
            <w:pPr>
              <w:pStyle w:val="NumericTableBodyText"/>
              <w:jc w:val="center"/>
              <w:rPr>
                <w:b/>
                <w:bCs/>
              </w:rPr>
            </w:pPr>
            <w:r w:rsidRPr="0034686F">
              <w:rPr>
                <w:b/>
                <w:bCs/>
              </w:rPr>
              <w:t>38.52</w:t>
            </w:r>
          </w:p>
        </w:tc>
        <w:tc>
          <w:tcPr>
            <w:tcW w:w="555" w:type="pct"/>
            <w:shd w:val="clear" w:color="auto" w:fill="D9D9D9" w:themeFill="background1" w:themeFillShade="D9"/>
            <w:noWrap/>
            <w:hideMark/>
          </w:tcPr>
          <w:p w14:paraId="3E4FE790" w14:textId="15FE44CE" w:rsidR="00D90564" w:rsidRPr="0034686F" w:rsidRDefault="00D90564" w:rsidP="004F6873">
            <w:pPr>
              <w:pStyle w:val="NumericTableBodyText"/>
              <w:jc w:val="center"/>
              <w:rPr>
                <w:b/>
                <w:bCs/>
              </w:rPr>
            </w:pPr>
            <w:r w:rsidRPr="0034686F">
              <w:rPr>
                <w:b/>
                <w:bCs/>
              </w:rPr>
              <w:t>38.52</w:t>
            </w:r>
          </w:p>
        </w:tc>
        <w:tc>
          <w:tcPr>
            <w:tcW w:w="555" w:type="pct"/>
            <w:noWrap/>
            <w:hideMark/>
          </w:tcPr>
          <w:p w14:paraId="1A735269" w14:textId="56A24629" w:rsidR="00D90564" w:rsidRDefault="00D90564" w:rsidP="004F6873">
            <w:pPr>
              <w:pStyle w:val="NumericTableBodyText"/>
              <w:jc w:val="center"/>
            </w:pPr>
            <w:r w:rsidRPr="0053013A">
              <w:t>0.00</w:t>
            </w:r>
          </w:p>
        </w:tc>
        <w:tc>
          <w:tcPr>
            <w:tcW w:w="555" w:type="pct"/>
            <w:noWrap/>
            <w:hideMark/>
          </w:tcPr>
          <w:p w14:paraId="552D4A7A" w14:textId="2A6A7CFF"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458F1D56" w14:textId="5249FDE7" w:rsidR="00D90564" w:rsidRPr="0034686F" w:rsidRDefault="00D90564" w:rsidP="004F6873">
            <w:pPr>
              <w:pStyle w:val="NumericTableBodyText"/>
              <w:jc w:val="center"/>
              <w:rPr>
                <w:b/>
                <w:bCs/>
              </w:rPr>
            </w:pPr>
            <w:r w:rsidRPr="0034686F">
              <w:rPr>
                <w:b/>
                <w:bCs/>
              </w:rPr>
              <w:t>22.95</w:t>
            </w:r>
          </w:p>
        </w:tc>
        <w:tc>
          <w:tcPr>
            <w:tcW w:w="552" w:type="pct"/>
            <w:noWrap/>
            <w:hideMark/>
          </w:tcPr>
          <w:p w14:paraId="1E653F1E" w14:textId="7B9E7AC1" w:rsidR="00D90564" w:rsidRDefault="00D90564" w:rsidP="004F6873">
            <w:pPr>
              <w:pStyle w:val="NumericTableBodyText"/>
              <w:jc w:val="center"/>
            </w:pPr>
            <w:r w:rsidRPr="0053013A">
              <w:t>0.00</w:t>
            </w:r>
          </w:p>
        </w:tc>
      </w:tr>
      <w:tr w:rsidR="00D90564" w14:paraId="60BFE120" w14:textId="77777777" w:rsidTr="0034686F">
        <w:trPr>
          <w:trHeight w:val="290"/>
        </w:trPr>
        <w:tc>
          <w:tcPr>
            <w:tcW w:w="1119" w:type="pct"/>
            <w:noWrap/>
            <w:hideMark/>
          </w:tcPr>
          <w:p w14:paraId="5B0721EE" w14:textId="77777777" w:rsidR="00D90564" w:rsidRDefault="00D90564" w:rsidP="00D90564">
            <w:pPr>
              <w:pStyle w:val="NumericTableBodyText"/>
            </w:pPr>
            <w:r>
              <w:t xml:space="preserve">   Very Sheltered Deep Sand</w:t>
            </w:r>
          </w:p>
        </w:tc>
        <w:tc>
          <w:tcPr>
            <w:tcW w:w="554" w:type="pct"/>
            <w:noWrap/>
            <w:hideMark/>
          </w:tcPr>
          <w:p w14:paraId="3BAD9648" w14:textId="09D83747" w:rsidR="00D90564" w:rsidRDefault="00D90564" w:rsidP="004F6873">
            <w:pPr>
              <w:pStyle w:val="NumericTableBodyText"/>
              <w:jc w:val="center"/>
            </w:pPr>
            <w:r w:rsidRPr="0053013A">
              <w:t>12.44</w:t>
            </w:r>
          </w:p>
        </w:tc>
        <w:tc>
          <w:tcPr>
            <w:tcW w:w="555" w:type="pct"/>
            <w:noWrap/>
            <w:hideMark/>
          </w:tcPr>
          <w:p w14:paraId="0D6B1470" w14:textId="46CD4754" w:rsidR="00D90564" w:rsidRDefault="00D90564" w:rsidP="004F6873">
            <w:pPr>
              <w:pStyle w:val="NumericTableBodyText"/>
              <w:jc w:val="center"/>
            </w:pPr>
            <w:r w:rsidRPr="0053013A">
              <w:t>12.65</w:t>
            </w:r>
          </w:p>
        </w:tc>
        <w:tc>
          <w:tcPr>
            <w:tcW w:w="555" w:type="pct"/>
            <w:shd w:val="clear" w:color="auto" w:fill="D9D9D9" w:themeFill="background1" w:themeFillShade="D9"/>
            <w:noWrap/>
            <w:hideMark/>
          </w:tcPr>
          <w:p w14:paraId="5FFBBCB7" w14:textId="4C36459F" w:rsidR="00D90564" w:rsidRPr="0034686F" w:rsidRDefault="00D90564" w:rsidP="004F6873">
            <w:pPr>
              <w:pStyle w:val="NumericTableBodyText"/>
              <w:jc w:val="center"/>
              <w:rPr>
                <w:b/>
                <w:bCs/>
              </w:rPr>
            </w:pPr>
            <w:r w:rsidRPr="0034686F">
              <w:rPr>
                <w:b/>
                <w:bCs/>
              </w:rPr>
              <w:t>12.65</w:t>
            </w:r>
          </w:p>
        </w:tc>
        <w:tc>
          <w:tcPr>
            <w:tcW w:w="555" w:type="pct"/>
            <w:noWrap/>
            <w:hideMark/>
          </w:tcPr>
          <w:p w14:paraId="5783A2E1" w14:textId="5919B203" w:rsidR="00D90564" w:rsidRDefault="00D90564" w:rsidP="004F6873">
            <w:pPr>
              <w:pStyle w:val="NumericTableBodyText"/>
              <w:jc w:val="center"/>
            </w:pPr>
            <w:r w:rsidRPr="0053013A">
              <w:t>0.00</w:t>
            </w:r>
          </w:p>
        </w:tc>
        <w:tc>
          <w:tcPr>
            <w:tcW w:w="555" w:type="pct"/>
            <w:noWrap/>
            <w:hideMark/>
          </w:tcPr>
          <w:p w14:paraId="700C68E1" w14:textId="49CF0158"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27206318" w14:textId="25736829" w:rsidR="00D90564" w:rsidRPr="0034686F" w:rsidRDefault="00D90564" w:rsidP="004F6873">
            <w:pPr>
              <w:pStyle w:val="NumericTableBodyText"/>
              <w:jc w:val="center"/>
              <w:rPr>
                <w:b/>
                <w:bCs/>
              </w:rPr>
            </w:pPr>
            <w:r w:rsidRPr="0034686F">
              <w:rPr>
                <w:b/>
                <w:bCs/>
              </w:rPr>
              <w:t>10.43</w:t>
            </w:r>
          </w:p>
        </w:tc>
        <w:tc>
          <w:tcPr>
            <w:tcW w:w="552" w:type="pct"/>
            <w:noWrap/>
            <w:hideMark/>
          </w:tcPr>
          <w:p w14:paraId="2086642A" w14:textId="576FA28B" w:rsidR="00D90564" w:rsidRDefault="00D90564" w:rsidP="004F6873">
            <w:pPr>
              <w:pStyle w:val="NumericTableBodyText"/>
              <w:jc w:val="center"/>
            </w:pPr>
            <w:r w:rsidRPr="0053013A">
              <w:t>0.00</w:t>
            </w:r>
          </w:p>
        </w:tc>
      </w:tr>
      <w:tr w:rsidR="00D90564" w14:paraId="2F34F9EA" w14:textId="77777777" w:rsidTr="0034686F">
        <w:trPr>
          <w:trHeight w:val="290"/>
        </w:trPr>
        <w:tc>
          <w:tcPr>
            <w:tcW w:w="1119" w:type="pct"/>
            <w:noWrap/>
            <w:hideMark/>
          </w:tcPr>
          <w:p w14:paraId="3C2C7C17" w14:textId="77777777" w:rsidR="00D90564" w:rsidRDefault="00D90564" w:rsidP="00D90564">
            <w:pPr>
              <w:pStyle w:val="NumericTableBodyText"/>
            </w:pPr>
            <w:r>
              <w:t xml:space="preserve">   Very Sheltered Intertidal Rocky Reef</w:t>
            </w:r>
          </w:p>
        </w:tc>
        <w:tc>
          <w:tcPr>
            <w:tcW w:w="554" w:type="pct"/>
            <w:noWrap/>
            <w:hideMark/>
          </w:tcPr>
          <w:p w14:paraId="11A154AD" w14:textId="70BB8A6E" w:rsidR="00D90564" w:rsidRDefault="00D90564" w:rsidP="004F6873">
            <w:pPr>
              <w:pStyle w:val="NumericTableBodyText"/>
              <w:jc w:val="center"/>
            </w:pPr>
            <w:r w:rsidRPr="0053013A">
              <w:t>10.52</w:t>
            </w:r>
          </w:p>
        </w:tc>
        <w:tc>
          <w:tcPr>
            <w:tcW w:w="555" w:type="pct"/>
            <w:noWrap/>
            <w:hideMark/>
          </w:tcPr>
          <w:p w14:paraId="753A2DE9" w14:textId="65BA994A" w:rsidR="00D90564" w:rsidRDefault="00D90564" w:rsidP="004F6873">
            <w:pPr>
              <w:pStyle w:val="NumericTableBodyText"/>
              <w:jc w:val="center"/>
            </w:pPr>
            <w:r w:rsidRPr="0053013A">
              <w:t>13.34</w:t>
            </w:r>
          </w:p>
        </w:tc>
        <w:tc>
          <w:tcPr>
            <w:tcW w:w="555" w:type="pct"/>
            <w:shd w:val="clear" w:color="auto" w:fill="D9D9D9" w:themeFill="background1" w:themeFillShade="D9"/>
            <w:noWrap/>
            <w:hideMark/>
          </w:tcPr>
          <w:p w14:paraId="54004545" w14:textId="4297AB7C" w:rsidR="00D90564" w:rsidRPr="0034686F" w:rsidRDefault="00D90564" w:rsidP="004F6873">
            <w:pPr>
              <w:pStyle w:val="NumericTableBodyText"/>
              <w:jc w:val="center"/>
              <w:rPr>
                <w:b/>
                <w:bCs/>
              </w:rPr>
            </w:pPr>
            <w:r w:rsidRPr="0034686F">
              <w:rPr>
                <w:b/>
                <w:bCs/>
              </w:rPr>
              <w:t>13.34</w:t>
            </w:r>
          </w:p>
        </w:tc>
        <w:tc>
          <w:tcPr>
            <w:tcW w:w="555" w:type="pct"/>
            <w:noWrap/>
            <w:hideMark/>
          </w:tcPr>
          <w:p w14:paraId="296E4B33" w14:textId="4F9A9AB3" w:rsidR="00D90564" w:rsidRDefault="00D90564" w:rsidP="004F6873">
            <w:pPr>
              <w:pStyle w:val="NumericTableBodyText"/>
              <w:jc w:val="center"/>
            </w:pPr>
            <w:r w:rsidRPr="0053013A">
              <w:t>0.00</w:t>
            </w:r>
          </w:p>
        </w:tc>
        <w:tc>
          <w:tcPr>
            <w:tcW w:w="555" w:type="pct"/>
            <w:noWrap/>
            <w:hideMark/>
          </w:tcPr>
          <w:p w14:paraId="0747A2EC" w14:textId="65544668" w:rsidR="00D90564" w:rsidRDefault="00D90564" w:rsidP="004F6873">
            <w:pPr>
              <w:pStyle w:val="NumericTableBodyText"/>
              <w:jc w:val="center"/>
            </w:pPr>
            <w:r w:rsidRPr="0053013A">
              <w:t>0.00</w:t>
            </w:r>
          </w:p>
        </w:tc>
        <w:tc>
          <w:tcPr>
            <w:tcW w:w="555" w:type="pct"/>
            <w:noWrap/>
            <w:hideMark/>
          </w:tcPr>
          <w:p w14:paraId="6241DE78" w14:textId="6D1DEBB4" w:rsidR="00D90564" w:rsidRDefault="00D90564" w:rsidP="004F6873">
            <w:pPr>
              <w:pStyle w:val="NumericTableBodyText"/>
              <w:jc w:val="center"/>
            </w:pPr>
            <w:r w:rsidRPr="0053013A">
              <w:t>4.62</w:t>
            </w:r>
          </w:p>
        </w:tc>
        <w:tc>
          <w:tcPr>
            <w:tcW w:w="552" w:type="pct"/>
            <w:noWrap/>
            <w:hideMark/>
          </w:tcPr>
          <w:p w14:paraId="14009E47" w14:textId="2FE8561F" w:rsidR="00D90564" w:rsidRDefault="00D90564" w:rsidP="004F6873">
            <w:pPr>
              <w:pStyle w:val="NumericTableBodyText"/>
              <w:jc w:val="center"/>
            </w:pPr>
            <w:r w:rsidRPr="0053013A">
              <w:t>0.00</w:t>
            </w:r>
          </w:p>
        </w:tc>
      </w:tr>
      <w:tr w:rsidR="00D90564" w14:paraId="0C822A94" w14:textId="77777777" w:rsidTr="004F6873">
        <w:trPr>
          <w:trHeight w:val="290"/>
        </w:trPr>
        <w:tc>
          <w:tcPr>
            <w:tcW w:w="1119" w:type="pct"/>
            <w:noWrap/>
            <w:hideMark/>
          </w:tcPr>
          <w:p w14:paraId="1E645835" w14:textId="77777777" w:rsidR="00D90564" w:rsidRDefault="00D90564" w:rsidP="00D90564">
            <w:pPr>
              <w:pStyle w:val="NumericTableBodyText"/>
            </w:pPr>
            <w:r>
              <w:t xml:space="preserve">   Very Sheltered Intertidal Soft Sediment</w:t>
            </w:r>
          </w:p>
        </w:tc>
        <w:tc>
          <w:tcPr>
            <w:tcW w:w="554" w:type="pct"/>
            <w:shd w:val="clear" w:color="auto" w:fill="D9D9D9" w:themeFill="background1" w:themeFillShade="D9"/>
            <w:noWrap/>
            <w:hideMark/>
          </w:tcPr>
          <w:p w14:paraId="0A98A6B3" w14:textId="7F3CB54E" w:rsidR="00D90564" w:rsidRPr="0034686F" w:rsidRDefault="00D90564" w:rsidP="004F6873">
            <w:pPr>
              <w:pStyle w:val="NumericTableBodyText"/>
              <w:jc w:val="center"/>
              <w:rPr>
                <w:b/>
                <w:bCs/>
              </w:rPr>
            </w:pPr>
            <w:r w:rsidRPr="0034686F">
              <w:rPr>
                <w:b/>
                <w:bCs/>
              </w:rPr>
              <w:t>74.07</w:t>
            </w:r>
          </w:p>
        </w:tc>
        <w:tc>
          <w:tcPr>
            <w:tcW w:w="555" w:type="pct"/>
            <w:shd w:val="clear" w:color="auto" w:fill="D9D9D9" w:themeFill="background1" w:themeFillShade="D9"/>
            <w:noWrap/>
            <w:hideMark/>
          </w:tcPr>
          <w:p w14:paraId="1D3FD268" w14:textId="57046D91" w:rsidR="00D90564" w:rsidRPr="0034686F" w:rsidRDefault="00D90564" w:rsidP="004F6873">
            <w:pPr>
              <w:pStyle w:val="NumericTableBodyText"/>
              <w:jc w:val="center"/>
              <w:rPr>
                <w:b/>
                <w:bCs/>
              </w:rPr>
            </w:pPr>
            <w:r w:rsidRPr="0034686F">
              <w:rPr>
                <w:b/>
                <w:bCs/>
              </w:rPr>
              <w:t>74.32</w:t>
            </w:r>
          </w:p>
        </w:tc>
        <w:tc>
          <w:tcPr>
            <w:tcW w:w="555" w:type="pct"/>
            <w:shd w:val="clear" w:color="auto" w:fill="D9D9D9" w:themeFill="background1" w:themeFillShade="D9"/>
            <w:noWrap/>
            <w:hideMark/>
          </w:tcPr>
          <w:p w14:paraId="3477AE28" w14:textId="5FEC33CF" w:rsidR="00D90564" w:rsidRPr="0034686F" w:rsidRDefault="00D90564" w:rsidP="004F6873">
            <w:pPr>
              <w:pStyle w:val="NumericTableBodyText"/>
              <w:jc w:val="center"/>
              <w:rPr>
                <w:b/>
                <w:bCs/>
              </w:rPr>
            </w:pPr>
            <w:r w:rsidRPr="0034686F">
              <w:rPr>
                <w:b/>
                <w:bCs/>
              </w:rPr>
              <w:t>74.32</w:t>
            </w:r>
          </w:p>
        </w:tc>
        <w:tc>
          <w:tcPr>
            <w:tcW w:w="555" w:type="pct"/>
            <w:noWrap/>
            <w:hideMark/>
          </w:tcPr>
          <w:p w14:paraId="6E610E38" w14:textId="038C67C4" w:rsidR="00D90564" w:rsidRDefault="00D90564" w:rsidP="004F6873">
            <w:pPr>
              <w:pStyle w:val="NumericTableBodyText"/>
              <w:jc w:val="center"/>
            </w:pPr>
            <w:r w:rsidRPr="0053013A">
              <w:t>0.06</w:t>
            </w:r>
          </w:p>
        </w:tc>
        <w:tc>
          <w:tcPr>
            <w:tcW w:w="555" w:type="pct"/>
            <w:noWrap/>
            <w:hideMark/>
          </w:tcPr>
          <w:p w14:paraId="1C6B6472" w14:textId="3C757C55"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5EF924AE" w14:textId="022F9037" w:rsidR="00D90564" w:rsidRPr="0034686F" w:rsidRDefault="00D90564" w:rsidP="004F6873">
            <w:pPr>
              <w:pStyle w:val="NumericTableBodyText"/>
              <w:jc w:val="center"/>
              <w:rPr>
                <w:b/>
                <w:bCs/>
              </w:rPr>
            </w:pPr>
            <w:r w:rsidRPr="0034686F">
              <w:rPr>
                <w:b/>
                <w:bCs/>
              </w:rPr>
              <w:t>73.70</w:t>
            </w:r>
          </w:p>
        </w:tc>
        <w:tc>
          <w:tcPr>
            <w:tcW w:w="552" w:type="pct"/>
            <w:noWrap/>
            <w:hideMark/>
          </w:tcPr>
          <w:p w14:paraId="17011B0E" w14:textId="75BC3E75" w:rsidR="00D90564" w:rsidRDefault="00D90564" w:rsidP="004F6873">
            <w:pPr>
              <w:pStyle w:val="NumericTableBodyText"/>
              <w:jc w:val="center"/>
            </w:pPr>
            <w:r w:rsidRPr="0053013A">
              <w:t>0.00</w:t>
            </w:r>
          </w:p>
        </w:tc>
      </w:tr>
      <w:tr w:rsidR="00D90564" w14:paraId="12052A3E" w14:textId="77777777" w:rsidTr="004F6873">
        <w:trPr>
          <w:trHeight w:val="290"/>
        </w:trPr>
        <w:tc>
          <w:tcPr>
            <w:tcW w:w="1119" w:type="pct"/>
            <w:tcBorders>
              <w:bottom w:val="single" w:sz="4" w:space="0" w:color="auto"/>
            </w:tcBorders>
            <w:noWrap/>
            <w:hideMark/>
          </w:tcPr>
          <w:p w14:paraId="78A8281C" w14:textId="77777777" w:rsidR="00D90564" w:rsidRDefault="00D90564" w:rsidP="00D90564">
            <w:pPr>
              <w:pStyle w:val="NumericTableBodyText"/>
            </w:pPr>
            <w:r>
              <w:lastRenderedPageBreak/>
              <w:t xml:space="preserve">   Very Sheltered Shallow Gravel</w:t>
            </w:r>
          </w:p>
        </w:tc>
        <w:tc>
          <w:tcPr>
            <w:tcW w:w="554" w:type="pct"/>
            <w:tcBorders>
              <w:bottom w:val="single" w:sz="4" w:space="0" w:color="auto"/>
            </w:tcBorders>
            <w:shd w:val="clear" w:color="auto" w:fill="D9D9D9" w:themeFill="background1" w:themeFillShade="D9"/>
            <w:noWrap/>
            <w:hideMark/>
          </w:tcPr>
          <w:p w14:paraId="6617AAC9" w14:textId="51B4FC5A" w:rsidR="00D90564" w:rsidRPr="0034686F" w:rsidRDefault="00D90564" w:rsidP="004F6873">
            <w:pPr>
              <w:pStyle w:val="NumericTableBodyText"/>
              <w:jc w:val="center"/>
              <w:rPr>
                <w:b/>
                <w:bCs/>
              </w:rPr>
            </w:pPr>
            <w:r w:rsidRPr="0034686F">
              <w:rPr>
                <w:b/>
                <w:bCs/>
              </w:rPr>
              <w:t>35.58</w:t>
            </w:r>
          </w:p>
        </w:tc>
        <w:tc>
          <w:tcPr>
            <w:tcW w:w="555" w:type="pct"/>
            <w:tcBorders>
              <w:bottom w:val="single" w:sz="4" w:space="0" w:color="auto"/>
            </w:tcBorders>
            <w:shd w:val="clear" w:color="auto" w:fill="D9D9D9" w:themeFill="background1" w:themeFillShade="D9"/>
            <w:noWrap/>
            <w:hideMark/>
          </w:tcPr>
          <w:p w14:paraId="34FFE186" w14:textId="2741DE31" w:rsidR="00D90564" w:rsidRPr="0034686F" w:rsidRDefault="00D90564" w:rsidP="004F6873">
            <w:pPr>
              <w:pStyle w:val="NumericTableBodyText"/>
              <w:jc w:val="center"/>
              <w:rPr>
                <w:b/>
                <w:bCs/>
              </w:rPr>
            </w:pPr>
            <w:r w:rsidRPr="0034686F">
              <w:rPr>
                <w:b/>
                <w:bCs/>
              </w:rPr>
              <w:t>69.66</w:t>
            </w:r>
          </w:p>
        </w:tc>
        <w:tc>
          <w:tcPr>
            <w:tcW w:w="555" w:type="pct"/>
            <w:tcBorders>
              <w:bottom w:val="single" w:sz="4" w:space="0" w:color="auto"/>
            </w:tcBorders>
            <w:shd w:val="clear" w:color="auto" w:fill="D9D9D9" w:themeFill="background1" w:themeFillShade="D9"/>
            <w:noWrap/>
            <w:hideMark/>
          </w:tcPr>
          <w:p w14:paraId="577B98DC" w14:textId="24F5BAF2" w:rsidR="00D90564" w:rsidRPr="0034686F" w:rsidRDefault="00D90564" w:rsidP="004F6873">
            <w:pPr>
              <w:pStyle w:val="NumericTableBodyText"/>
              <w:jc w:val="center"/>
              <w:rPr>
                <w:b/>
                <w:bCs/>
              </w:rPr>
            </w:pPr>
            <w:r w:rsidRPr="0034686F">
              <w:rPr>
                <w:b/>
                <w:bCs/>
              </w:rPr>
              <w:t>69.66</w:t>
            </w:r>
          </w:p>
        </w:tc>
        <w:tc>
          <w:tcPr>
            <w:tcW w:w="555" w:type="pct"/>
            <w:tcBorders>
              <w:bottom w:val="single" w:sz="4" w:space="0" w:color="auto"/>
            </w:tcBorders>
            <w:noWrap/>
            <w:hideMark/>
          </w:tcPr>
          <w:p w14:paraId="3BA41F31" w14:textId="021191C9" w:rsidR="00D90564" w:rsidRDefault="00D90564" w:rsidP="004F6873">
            <w:pPr>
              <w:pStyle w:val="NumericTableBodyText"/>
              <w:jc w:val="center"/>
            </w:pPr>
            <w:r w:rsidRPr="0053013A">
              <w:t>3.37</w:t>
            </w:r>
          </w:p>
        </w:tc>
        <w:tc>
          <w:tcPr>
            <w:tcW w:w="555" w:type="pct"/>
            <w:tcBorders>
              <w:bottom w:val="single" w:sz="4" w:space="0" w:color="auto"/>
            </w:tcBorders>
            <w:noWrap/>
            <w:hideMark/>
          </w:tcPr>
          <w:p w14:paraId="224D6A87" w14:textId="77128483" w:rsidR="00D90564" w:rsidRDefault="00D90564" w:rsidP="004F6873">
            <w:pPr>
              <w:pStyle w:val="NumericTableBodyText"/>
              <w:jc w:val="center"/>
            </w:pPr>
            <w:r w:rsidRPr="0053013A">
              <w:t>0.00</w:t>
            </w:r>
          </w:p>
        </w:tc>
        <w:tc>
          <w:tcPr>
            <w:tcW w:w="555" w:type="pct"/>
            <w:tcBorders>
              <w:bottom w:val="single" w:sz="4" w:space="0" w:color="auto"/>
            </w:tcBorders>
            <w:shd w:val="clear" w:color="auto" w:fill="D9D9D9" w:themeFill="background1" w:themeFillShade="D9"/>
            <w:noWrap/>
            <w:hideMark/>
          </w:tcPr>
          <w:p w14:paraId="0EFC7AB6" w14:textId="1C729426" w:rsidR="00D90564" w:rsidRPr="0034686F" w:rsidRDefault="00D90564" w:rsidP="004F6873">
            <w:pPr>
              <w:pStyle w:val="NumericTableBodyText"/>
              <w:jc w:val="center"/>
              <w:rPr>
                <w:b/>
                <w:bCs/>
              </w:rPr>
            </w:pPr>
            <w:r w:rsidRPr="0034686F">
              <w:rPr>
                <w:b/>
                <w:bCs/>
              </w:rPr>
              <w:t>29.21</w:t>
            </w:r>
          </w:p>
        </w:tc>
        <w:tc>
          <w:tcPr>
            <w:tcW w:w="552" w:type="pct"/>
            <w:tcBorders>
              <w:bottom w:val="single" w:sz="4" w:space="0" w:color="auto"/>
            </w:tcBorders>
            <w:noWrap/>
            <w:hideMark/>
          </w:tcPr>
          <w:p w14:paraId="06FC5E67" w14:textId="72AA3843" w:rsidR="00D90564" w:rsidRDefault="00D90564" w:rsidP="004F6873">
            <w:pPr>
              <w:pStyle w:val="NumericTableBodyText"/>
              <w:jc w:val="center"/>
            </w:pPr>
            <w:r w:rsidRPr="0053013A">
              <w:t>0.00</w:t>
            </w:r>
          </w:p>
        </w:tc>
      </w:tr>
      <w:tr w:rsidR="00D90564" w14:paraId="261EBD63" w14:textId="77777777" w:rsidTr="004F6873">
        <w:trPr>
          <w:trHeight w:val="290"/>
        </w:trPr>
        <w:tc>
          <w:tcPr>
            <w:tcW w:w="1119" w:type="pct"/>
            <w:tcBorders>
              <w:top w:val="single" w:sz="4" w:space="0" w:color="auto"/>
            </w:tcBorders>
            <w:noWrap/>
            <w:hideMark/>
          </w:tcPr>
          <w:p w14:paraId="6B3250DB" w14:textId="77777777" w:rsidR="00D90564" w:rsidRDefault="00D90564" w:rsidP="00D90564">
            <w:pPr>
              <w:pStyle w:val="NumericTableBodyText"/>
            </w:pPr>
            <w:r>
              <w:t xml:space="preserve">   Very Sheltered Shallow Mud</w:t>
            </w:r>
          </w:p>
        </w:tc>
        <w:tc>
          <w:tcPr>
            <w:tcW w:w="554" w:type="pct"/>
            <w:tcBorders>
              <w:top w:val="single" w:sz="4" w:space="0" w:color="auto"/>
            </w:tcBorders>
            <w:shd w:val="clear" w:color="auto" w:fill="D9D9D9" w:themeFill="background1" w:themeFillShade="D9"/>
            <w:noWrap/>
            <w:hideMark/>
          </w:tcPr>
          <w:p w14:paraId="0454D494" w14:textId="59A3D8B0" w:rsidR="00D90564" w:rsidRPr="0034686F" w:rsidRDefault="00D90564" w:rsidP="004F6873">
            <w:pPr>
              <w:pStyle w:val="NumericTableBodyText"/>
              <w:jc w:val="center"/>
              <w:rPr>
                <w:b/>
                <w:bCs/>
              </w:rPr>
            </w:pPr>
            <w:r w:rsidRPr="0034686F">
              <w:rPr>
                <w:b/>
                <w:bCs/>
              </w:rPr>
              <w:t>41.52</w:t>
            </w:r>
          </w:p>
        </w:tc>
        <w:tc>
          <w:tcPr>
            <w:tcW w:w="555" w:type="pct"/>
            <w:tcBorders>
              <w:top w:val="single" w:sz="4" w:space="0" w:color="auto"/>
            </w:tcBorders>
            <w:shd w:val="clear" w:color="auto" w:fill="D9D9D9" w:themeFill="background1" w:themeFillShade="D9"/>
            <w:noWrap/>
            <w:hideMark/>
          </w:tcPr>
          <w:p w14:paraId="456BDE59" w14:textId="7DBCB24C" w:rsidR="00D90564" w:rsidRPr="0034686F" w:rsidRDefault="00D90564" w:rsidP="004F6873">
            <w:pPr>
              <w:pStyle w:val="NumericTableBodyText"/>
              <w:jc w:val="center"/>
              <w:rPr>
                <w:b/>
                <w:bCs/>
              </w:rPr>
            </w:pPr>
            <w:r w:rsidRPr="0034686F">
              <w:rPr>
                <w:b/>
                <w:bCs/>
              </w:rPr>
              <w:t>44.52</w:t>
            </w:r>
          </w:p>
        </w:tc>
        <w:tc>
          <w:tcPr>
            <w:tcW w:w="555" w:type="pct"/>
            <w:tcBorders>
              <w:top w:val="single" w:sz="4" w:space="0" w:color="auto"/>
            </w:tcBorders>
            <w:shd w:val="clear" w:color="auto" w:fill="D9D9D9" w:themeFill="background1" w:themeFillShade="D9"/>
            <w:noWrap/>
            <w:hideMark/>
          </w:tcPr>
          <w:p w14:paraId="563DD918" w14:textId="4B11100F" w:rsidR="00D90564" w:rsidRPr="0034686F" w:rsidRDefault="00D90564" w:rsidP="004F6873">
            <w:pPr>
              <w:pStyle w:val="NumericTableBodyText"/>
              <w:jc w:val="center"/>
              <w:rPr>
                <w:b/>
                <w:bCs/>
              </w:rPr>
            </w:pPr>
            <w:r w:rsidRPr="0034686F">
              <w:rPr>
                <w:b/>
                <w:bCs/>
              </w:rPr>
              <w:t>44.52</w:t>
            </w:r>
          </w:p>
        </w:tc>
        <w:tc>
          <w:tcPr>
            <w:tcW w:w="555" w:type="pct"/>
            <w:tcBorders>
              <w:top w:val="single" w:sz="4" w:space="0" w:color="auto"/>
            </w:tcBorders>
            <w:noWrap/>
            <w:hideMark/>
          </w:tcPr>
          <w:p w14:paraId="1DBE429D" w14:textId="68A1F26D" w:rsidR="00D90564" w:rsidRDefault="00D90564" w:rsidP="004F6873">
            <w:pPr>
              <w:pStyle w:val="NumericTableBodyText"/>
              <w:jc w:val="center"/>
            </w:pPr>
            <w:r w:rsidRPr="0053013A">
              <w:t>0.00</w:t>
            </w:r>
          </w:p>
        </w:tc>
        <w:tc>
          <w:tcPr>
            <w:tcW w:w="555" w:type="pct"/>
            <w:tcBorders>
              <w:top w:val="single" w:sz="4" w:space="0" w:color="auto"/>
            </w:tcBorders>
            <w:noWrap/>
            <w:hideMark/>
          </w:tcPr>
          <w:p w14:paraId="270E5329" w14:textId="27DE3DC7" w:rsidR="00D90564" w:rsidRDefault="00D90564" w:rsidP="004F6873">
            <w:pPr>
              <w:pStyle w:val="NumericTableBodyText"/>
              <w:jc w:val="center"/>
            </w:pPr>
            <w:r w:rsidRPr="0053013A">
              <w:t>0.00</w:t>
            </w:r>
          </w:p>
        </w:tc>
        <w:tc>
          <w:tcPr>
            <w:tcW w:w="555" w:type="pct"/>
            <w:tcBorders>
              <w:top w:val="single" w:sz="4" w:space="0" w:color="auto"/>
            </w:tcBorders>
            <w:shd w:val="clear" w:color="auto" w:fill="D9D9D9" w:themeFill="background1" w:themeFillShade="D9"/>
            <w:noWrap/>
            <w:hideMark/>
          </w:tcPr>
          <w:p w14:paraId="6B99025D" w14:textId="13F4D0A4" w:rsidR="00D90564" w:rsidRPr="0034686F" w:rsidRDefault="00D90564" w:rsidP="004F6873">
            <w:pPr>
              <w:pStyle w:val="NumericTableBodyText"/>
              <w:jc w:val="center"/>
              <w:rPr>
                <w:b/>
                <w:bCs/>
              </w:rPr>
            </w:pPr>
            <w:r w:rsidRPr="0034686F">
              <w:rPr>
                <w:b/>
                <w:bCs/>
              </w:rPr>
              <w:t>37.11</w:t>
            </w:r>
          </w:p>
        </w:tc>
        <w:tc>
          <w:tcPr>
            <w:tcW w:w="552" w:type="pct"/>
            <w:tcBorders>
              <w:top w:val="single" w:sz="4" w:space="0" w:color="auto"/>
            </w:tcBorders>
            <w:noWrap/>
            <w:hideMark/>
          </w:tcPr>
          <w:p w14:paraId="67FCAC02" w14:textId="31F4D2C9" w:rsidR="00D90564" w:rsidRDefault="00D90564" w:rsidP="004F6873">
            <w:pPr>
              <w:pStyle w:val="NumericTableBodyText"/>
              <w:jc w:val="center"/>
            </w:pPr>
            <w:r w:rsidRPr="0053013A">
              <w:t>0.00</w:t>
            </w:r>
          </w:p>
        </w:tc>
      </w:tr>
      <w:tr w:rsidR="00D90564" w14:paraId="5D685DF0" w14:textId="77777777" w:rsidTr="0034686F">
        <w:trPr>
          <w:trHeight w:val="290"/>
        </w:trPr>
        <w:tc>
          <w:tcPr>
            <w:tcW w:w="1119" w:type="pct"/>
            <w:noWrap/>
            <w:hideMark/>
          </w:tcPr>
          <w:p w14:paraId="045445B3" w14:textId="77777777" w:rsidR="00D90564" w:rsidRDefault="00D90564" w:rsidP="00D90564">
            <w:pPr>
              <w:pStyle w:val="NumericTableBodyText"/>
            </w:pPr>
            <w:r>
              <w:t xml:space="preserve">   Very Sheltered Shallow Rocky Reef</w:t>
            </w:r>
          </w:p>
        </w:tc>
        <w:tc>
          <w:tcPr>
            <w:tcW w:w="554" w:type="pct"/>
            <w:shd w:val="clear" w:color="auto" w:fill="D9D9D9" w:themeFill="background1" w:themeFillShade="D9"/>
            <w:noWrap/>
            <w:hideMark/>
          </w:tcPr>
          <w:p w14:paraId="3002A97D" w14:textId="18472D22" w:rsidR="00D90564" w:rsidRPr="0034686F" w:rsidRDefault="00D90564" w:rsidP="004F6873">
            <w:pPr>
              <w:pStyle w:val="NumericTableBodyText"/>
              <w:jc w:val="center"/>
              <w:rPr>
                <w:b/>
                <w:bCs/>
              </w:rPr>
            </w:pPr>
            <w:r w:rsidRPr="0034686F">
              <w:rPr>
                <w:b/>
                <w:bCs/>
              </w:rPr>
              <w:t>25.03</w:t>
            </w:r>
          </w:p>
        </w:tc>
        <w:tc>
          <w:tcPr>
            <w:tcW w:w="555" w:type="pct"/>
            <w:shd w:val="clear" w:color="auto" w:fill="D9D9D9" w:themeFill="background1" w:themeFillShade="D9"/>
            <w:noWrap/>
            <w:hideMark/>
          </w:tcPr>
          <w:p w14:paraId="712CE27F" w14:textId="7D9B2918" w:rsidR="00D90564" w:rsidRPr="0034686F" w:rsidRDefault="00D90564" w:rsidP="004F6873">
            <w:pPr>
              <w:pStyle w:val="NumericTableBodyText"/>
              <w:jc w:val="center"/>
              <w:rPr>
                <w:b/>
                <w:bCs/>
              </w:rPr>
            </w:pPr>
            <w:r w:rsidRPr="0034686F">
              <w:rPr>
                <w:b/>
                <w:bCs/>
              </w:rPr>
              <w:t>32.11</w:t>
            </w:r>
          </w:p>
        </w:tc>
        <w:tc>
          <w:tcPr>
            <w:tcW w:w="555" w:type="pct"/>
            <w:shd w:val="clear" w:color="auto" w:fill="D9D9D9" w:themeFill="background1" w:themeFillShade="D9"/>
            <w:noWrap/>
            <w:hideMark/>
          </w:tcPr>
          <w:p w14:paraId="61FA03EB" w14:textId="44848351" w:rsidR="00D90564" w:rsidRPr="0034686F" w:rsidRDefault="00D90564" w:rsidP="004F6873">
            <w:pPr>
              <w:pStyle w:val="NumericTableBodyText"/>
              <w:jc w:val="center"/>
              <w:rPr>
                <w:b/>
                <w:bCs/>
              </w:rPr>
            </w:pPr>
            <w:r w:rsidRPr="0034686F">
              <w:rPr>
                <w:b/>
                <w:bCs/>
              </w:rPr>
              <w:t>32.06</w:t>
            </w:r>
          </w:p>
        </w:tc>
        <w:tc>
          <w:tcPr>
            <w:tcW w:w="555" w:type="pct"/>
            <w:noWrap/>
            <w:hideMark/>
          </w:tcPr>
          <w:p w14:paraId="4F7529DC" w14:textId="2AAE8F2C" w:rsidR="00D90564" w:rsidRDefault="00D90564" w:rsidP="004F6873">
            <w:pPr>
              <w:pStyle w:val="NumericTableBodyText"/>
              <w:jc w:val="center"/>
            </w:pPr>
            <w:r w:rsidRPr="0053013A">
              <w:t>0.20</w:t>
            </w:r>
          </w:p>
        </w:tc>
        <w:tc>
          <w:tcPr>
            <w:tcW w:w="555" w:type="pct"/>
            <w:noWrap/>
            <w:hideMark/>
          </w:tcPr>
          <w:p w14:paraId="5CD3AE71" w14:textId="05B74F2C"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3FD816DE" w14:textId="646509B3" w:rsidR="00D90564" w:rsidRPr="0034686F" w:rsidRDefault="00D90564" w:rsidP="004F6873">
            <w:pPr>
              <w:pStyle w:val="NumericTableBodyText"/>
              <w:jc w:val="center"/>
              <w:rPr>
                <w:b/>
                <w:bCs/>
              </w:rPr>
            </w:pPr>
            <w:r w:rsidRPr="0034686F">
              <w:rPr>
                <w:b/>
                <w:bCs/>
              </w:rPr>
              <w:t>9.33</w:t>
            </w:r>
          </w:p>
        </w:tc>
        <w:tc>
          <w:tcPr>
            <w:tcW w:w="552" w:type="pct"/>
            <w:noWrap/>
            <w:hideMark/>
          </w:tcPr>
          <w:p w14:paraId="5FF2191D" w14:textId="1331F325" w:rsidR="00D90564" w:rsidRDefault="00D90564" w:rsidP="004F6873">
            <w:pPr>
              <w:pStyle w:val="NumericTableBodyText"/>
              <w:jc w:val="center"/>
            </w:pPr>
            <w:r w:rsidRPr="0053013A">
              <w:t>0.00</w:t>
            </w:r>
          </w:p>
        </w:tc>
      </w:tr>
      <w:tr w:rsidR="00D90564" w14:paraId="5E9A0BA8" w14:textId="77777777" w:rsidTr="0034686F">
        <w:trPr>
          <w:cnfStyle w:val="010000000000" w:firstRow="0" w:lastRow="1" w:firstColumn="0" w:lastColumn="0" w:oddVBand="0" w:evenVBand="0" w:oddHBand="0" w:evenHBand="0" w:firstRowFirstColumn="0" w:firstRowLastColumn="0" w:lastRowFirstColumn="0" w:lastRowLastColumn="0"/>
          <w:trHeight w:val="290"/>
        </w:trPr>
        <w:tc>
          <w:tcPr>
            <w:tcW w:w="1119" w:type="pct"/>
            <w:noWrap/>
            <w:hideMark/>
          </w:tcPr>
          <w:p w14:paraId="07E89981" w14:textId="77777777" w:rsidR="00D90564" w:rsidRDefault="00D90564" w:rsidP="00D90564">
            <w:pPr>
              <w:pStyle w:val="NumericTableBodyText"/>
            </w:pPr>
            <w:r>
              <w:t xml:space="preserve">   Very Sheltered Shallow Sand</w:t>
            </w:r>
          </w:p>
        </w:tc>
        <w:tc>
          <w:tcPr>
            <w:tcW w:w="554" w:type="pct"/>
            <w:shd w:val="clear" w:color="auto" w:fill="D9D9D9" w:themeFill="background1" w:themeFillShade="D9"/>
            <w:noWrap/>
            <w:hideMark/>
          </w:tcPr>
          <w:p w14:paraId="0155B120" w14:textId="7E49811E" w:rsidR="00D90564" w:rsidRPr="0034686F" w:rsidRDefault="00D90564" w:rsidP="004F6873">
            <w:pPr>
              <w:pStyle w:val="NumericTableBodyText"/>
              <w:jc w:val="center"/>
              <w:rPr>
                <w:b/>
                <w:bCs/>
              </w:rPr>
            </w:pPr>
            <w:r w:rsidRPr="0034686F">
              <w:rPr>
                <w:b/>
                <w:bCs/>
              </w:rPr>
              <w:t>30.63</w:t>
            </w:r>
          </w:p>
        </w:tc>
        <w:tc>
          <w:tcPr>
            <w:tcW w:w="555" w:type="pct"/>
            <w:shd w:val="clear" w:color="auto" w:fill="D9D9D9" w:themeFill="background1" w:themeFillShade="D9"/>
            <w:noWrap/>
            <w:hideMark/>
          </w:tcPr>
          <w:p w14:paraId="4F78C222" w14:textId="64EB6251" w:rsidR="00D90564" w:rsidRPr="0034686F" w:rsidRDefault="00D90564" w:rsidP="004F6873">
            <w:pPr>
              <w:pStyle w:val="NumericTableBodyText"/>
              <w:jc w:val="center"/>
              <w:rPr>
                <w:b/>
                <w:bCs/>
              </w:rPr>
            </w:pPr>
            <w:r w:rsidRPr="0034686F">
              <w:rPr>
                <w:b/>
                <w:bCs/>
              </w:rPr>
              <w:t>31.29</w:t>
            </w:r>
          </w:p>
        </w:tc>
        <w:tc>
          <w:tcPr>
            <w:tcW w:w="555" w:type="pct"/>
            <w:shd w:val="clear" w:color="auto" w:fill="D9D9D9" w:themeFill="background1" w:themeFillShade="D9"/>
            <w:noWrap/>
            <w:hideMark/>
          </w:tcPr>
          <w:p w14:paraId="66BC8451" w14:textId="3527B889" w:rsidR="00D90564" w:rsidRPr="0034686F" w:rsidRDefault="00D90564" w:rsidP="004F6873">
            <w:pPr>
              <w:pStyle w:val="NumericTableBodyText"/>
              <w:jc w:val="center"/>
              <w:rPr>
                <w:b/>
                <w:bCs/>
              </w:rPr>
            </w:pPr>
            <w:r w:rsidRPr="0034686F">
              <w:rPr>
                <w:b/>
                <w:bCs/>
              </w:rPr>
              <w:t>31.29</w:t>
            </w:r>
          </w:p>
        </w:tc>
        <w:tc>
          <w:tcPr>
            <w:tcW w:w="555" w:type="pct"/>
            <w:noWrap/>
            <w:hideMark/>
          </w:tcPr>
          <w:p w14:paraId="692D074B" w14:textId="4FDF23F4" w:rsidR="00D90564" w:rsidRDefault="00D90564" w:rsidP="004F6873">
            <w:pPr>
              <w:pStyle w:val="NumericTableBodyText"/>
              <w:jc w:val="center"/>
            </w:pPr>
            <w:r w:rsidRPr="0053013A">
              <w:t>0.03</w:t>
            </w:r>
          </w:p>
        </w:tc>
        <w:tc>
          <w:tcPr>
            <w:tcW w:w="555" w:type="pct"/>
            <w:noWrap/>
            <w:hideMark/>
          </w:tcPr>
          <w:p w14:paraId="7F7DA95A" w14:textId="3E732CB8" w:rsidR="00D90564" w:rsidRDefault="00D90564" w:rsidP="004F6873">
            <w:pPr>
              <w:pStyle w:val="NumericTableBodyText"/>
              <w:jc w:val="center"/>
            </w:pPr>
            <w:r w:rsidRPr="0053013A">
              <w:t>0.00</w:t>
            </w:r>
          </w:p>
        </w:tc>
        <w:tc>
          <w:tcPr>
            <w:tcW w:w="555" w:type="pct"/>
            <w:shd w:val="clear" w:color="auto" w:fill="D9D9D9" w:themeFill="background1" w:themeFillShade="D9"/>
            <w:noWrap/>
            <w:hideMark/>
          </w:tcPr>
          <w:p w14:paraId="12D6CB1F" w14:textId="638769F4" w:rsidR="00D90564" w:rsidRPr="0034686F" w:rsidRDefault="00D90564" w:rsidP="004F6873">
            <w:pPr>
              <w:pStyle w:val="NumericTableBodyText"/>
              <w:jc w:val="center"/>
              <w:rPr>
                <w:b/>
                <w:bCs/>
              </w:rPr>
            </w:pPr>
            <w:r w:rsidRPr="0034686F">
              <w:rPr>
                <w:b/>
                <w:bCs/>
              </w:rPr>
              <w:t>26.02</w:t>
            </w:r>
          </w:p>
        </w:tc>
        <w:tc>
          <w:tcPr>
            <w:tcW w:w="552" w:type="pct"/>
            <w:noWrap/>
            <w:hideMark/>
          </w:tcPr>
          <w:p w14:paraId="553B2D9E" w14:textId="5CF8B10C" w:rsidR="00D90564" w:rsidRDefault="00D90564" w:rsidP="004F6873">
            <w:pPr>
              <w:pStyle w:val="NumericTableBodyText"/>
              <w:jc w:val="center"/>
            </w:pPr>
            <w:r w:rsidRPr="0053013A">
              <w:t>0.00</w:t>
            </w:r>
          </w:p>
        </w:tc>
      </w:tr>
    </w:tbl>
    <w:p w14:paraId="56BE16CE" w14:textId="77777777" w:rsidR="00D90564" w:rsidRDefault="00D90564" w:rsidP="00D90564"/>
    <w:p w14:paraId="557DB074" w14:textId="52DA447D" w:rsidR="00D90564" w:rsidRDefault="00D90564" w:rsidP="00F16844">
      <w:pPr>
        <w:pStyle w:val="Caption"/>
        <w:pageBreakBefore/>
        <w:spacing w:after="120"/>
        <w:rPr>
          <w:vanish/>
          <w:specVanish/>
        </w:rPr>
      </w:pPr>
      <w:bookmarkStart w:id="219" w:name="_Toc50110185"/>
      <w:r>
        <w:lastRenderedPageBreak/>
        <w:t xml:space="preserve">Table </w:t>
      </w:r>
      <w:r>
        <w:fldChar w:fldCharType="begin"/>
      </w:r>
      <w:r>
        <w:instrText>STYLEREF "Heading 7" \s</w:instrText>
      </w:r>
      <w:r>
        <w:fldChar w:fldCharType="separate"/>
      </w:r>
      <w:r w:rsidR="006F40A1">
        <w:rPr>
          <w:noProof/>
        </w:rPr>
        <w:t>B</w:t>
      </w:r>
      <w:r>
        <w:fldChar w:fldCharType="end"/>
      </w:r>
      <w:r>
        <w:noBreakHyphen/>
      </w:r>
      <w:r>
        <w:fldChar w:fldCharType="begin"/>
      </w:r>
      <w:r>
        <w:instrText>SEQ TableAppendix \s 7</w:instrText>
      </w:r>
      <w:r>
        <w:fldChar w:fldCharType="separate"/>
      </w:r>
      <w:r w:rsidR="006F40A1">
        <w:rPr>
          <w:noProof/>
        </w:rPr>
        <w:t>8</w:t>
      </w:r>
      <w:r>
        <w:fldChar w:fldCharType="end"/>
      </w:r>
      <w:r>
        <w:t>:</w:t>
      </w:r>
      <w:r>
        <w:tab/>
        <w:t xml:space="preserve">Detailed intersect analysis between physical habitat layers and alternative Scenario 1 </w:t>
      </w:r>
      <w:r w:rsidR="00F16844">
        <w:t xml:space="preserve">(SC1) </w:t>
      </w:r>
      <w:r>
        <w:t xml:space="preserve">and Scenario 2 </w:t>
      </w:r>
      <w:r w:rsidR="00F16844">
        <w:t xml:space="preserve">(SC2) </w:t>
      </w:r>
      <w:r>
        <w:t>individual seabed protected areas.</w:t>
      </w:r>
      <w:bookmarkEnd w:id="219"/>
    </w:p>
    <w:p w14:paraId="51E74741" w14:textId="36635C91" w:rsidR="00D90564" w:rsidRDefault="00D90564" w:rsidP="00D90564">
      <w:pPr>
        <w:pStyle w:val="CaptionText"/>
        <w:keepNext/>
        <w:spacing w:after="120"/>
      </w:pPr>
      <w:r>
        <w:t xml:space="preserve"> </w:t>
      </w:r>
      <w:r w:rsidR="008D362A">
        <w:t xml:space="preserve">Shaded cells with values in bold </w:t>
      </w:r>
      <w:r w:rsidR="00A92AC8">
        <w:t xml:space="preserve">indicate greater performance than on par protection relative to the area of the HGMP covered by that proposed </w:t>
      </w:r>
      <w:r w:rsidR="008F24CF" w:rsidRPr="008F24CF">
        <w:t>seabed protected area</w:t>
      </w:r>
      <w:r w:rsidR="00C92226">
        <w:t>.</w:t>
      </w:r>
    </w:p>
    <w:p w14:paraId="30A55EC8" w14:textId="77777777" w:rsidR="00D90564" w:rsidRDefault="00D90564" w:rsidP="00D90564"/>
    <w:tbl>
      <w:tblPr>
        <w:tblStyle w:val="ADXDataTable"/>
        <w:tblW w:w="0" w:type="auto"/>
        <w:tblLayout w:type="fixed"/>
        <w:tblLook w:val="04E0" w:firstRow="1" w:lastRow="1" w:firstColumn="1" w:lastColumn="0" w:noHBand="0" w:noVBand="1"/>
      </w:tblPr>
      <w:tblGrid>
        <w:gridCol w:w="3119"/>
        <w:gridCol w:w="1145"/>
        <w:gridCol w:w="1145"/>
        <w:gridCol w:w="1145"/>
        <w:gridCol w:w="1146"/>
        <w:gridCol w:w="1145"/>
        <w:gridCol w:w="1145"/>
        <w:gridCol w:w="1145"/>
      </w:tblGrid>
      <w:tr w:rsidR="00A92AC8" w14:paraId="3DC544ED" w14:textId="293EB903" w:rsidTr="00A17DED">
        <w:trPr>
          <w:cnfStyle w:val="100000000000" w:firstRow="1" w:lastRow="0" w:firstColumn="0" w:lastColumn="0" w:oddVBand="0" w:evenVBand="0" w:oddHBand="0" w:evenHBand="0" w:firstRowFirstColumn="0" w:firstRowLastColumn="0" w:lastRowFirstColumn="0" w:lastRowLastColumn="0"/>
          <w:trHeight w:val="290"/>
          <w:tblHeader/>
        </w:trPr>
        <w:tc>
          <w:tcPr>
            <w:tcW w:w="3119" w:type="dxa"/>
            <w:vAlign w:val="center"/>
            <w:hideMark/>
          </w:tcPr>
          <w:p w14:paraId="5331F426" w14:textId="6CEF1424" w:rsidR="00A92AC8" w:rsidRDefault="00A92AC8" w:rsidP="00BC2CD5">
            <w:pPr>
              <w:pStyle w:val="NumericTableHeading"/>
            </w:pPr>
            <w:r w:rsidRPr="007E40C8">
              <w:t>Layer name</w:t>
            </w:r>
          </w:p>
        </w:tc>
        <w:tc>
          <w:tcPr>
            <w:tcW w:w="1145" w:type="dxa"/>
            <w:noWrap/>
            <w:vAlign w:val="center"/>
            <w:hideMark/>
          </w:tcPr>
          <w:p w14:paraId="3E70394F" w14:textId="068B43AB" w:rsidR="00A92AC8" w:rsidRDefault="00A92AC8" w:rsidP="00BC2CD5">
            <w:pPr>
              <w:pStyle w:val="NumericTableHeading"/>
            </w:pPr>
            <w:r w:rsidRPr="00122D25">
              <w:t>Alderman Islands / Te Ruamaahua SC1</w:t>
            </w:r>
          </w:p>
        </w:tc>
        <w:tc>
          <w:tcPr>
            <w:tcW w:w="1145" w:type="dxa"/>
            <w:noWrap/>
            <w:vAlign w:val="center"/>
            <w:hideMark/>
          </w:tcPr>
          <w:p w14:paraId="05AD2253" w14:textId="00C140D1" w:rsidR="00A92AC8" w:rsidRDefault="00A92AC8" w:rsidP="00BC2CD5">
            <w:pPr>
              <w:pStyle w:val="NumericTableHeading"/>
            </w:pPr>
            <w:r w:rsidRPr="00122D25">
              <w:t>Kawau Bay SC1</w:t>
            </w:r>
          </w:p>
        </w:tc>
        <w:tc>
          <w:tcPr>
            <w:tcW w:w="1145" w:type="dxa"/>
            <w:noWrap/>
            <w:vAlign w:val="center"/>
            <w:hideMark/>
          </w:tcPr>
          <w:p w14:paraId="5E0A7C21" w14:textId="10E04FAB" w:rsidR="00A92AC8" w:rsidRDefault="00A92AC8" w:rsidP="00BC2CD5">
            <w:pPr>
              <w:pStyle w:val="NumericTableHeading"/>
            </w:pPr>
            <w:r w:rsidRPr="00122D25">
              <w:t xml:space="preserve">Kawau Bay SC2 </w:t>
            </w:r>
          </w:p>
        </w:tc>
        <w:tc>
          <w:tcPr>
            <w:tcW w:w="1146" w:type="dxa"/>
            <w:noWrap/>
            <w:vAlign w:val="center"/>
            <w:hideMark/>
          </w:tcPr>
          <w:p w14:paraId="5348DDBF" w14:textId="085D2061" w:rsidR="00A92AC8" w:rsidRDefault="00A92AC8" w:rsidP="00BC2CD5">
            <w:pPr>
              <w:pStyle w:val="NumericTableHeading"/>
            </w:pPr>
            <w:r w:rsidRPr="00122D25">
              <w:t xml:space="preserve">Mokohinau Islands SC1 </w:t>
            </w:r>
          </w:p>
        </w:tc>
        <w:tc>
          <w:tcPr>
            <w:tcW w:w="1145" w:type="dxa"/>
            <w:noWrap/>
            <w:vAlign w:val="center"/>
            <w:hideMark/>
          </w:tcPr>
          <w:p w14:paraId="344433B1" w14:textId="7BF60E78" w:rsidR="00A92AC8" w:rsidRDefault="00A92AC8" w:rsidP="00BC2CD5">
            <w:pPr>
              <w:pStyle w:val="NumericTableHeading"/>
            </w:pPr>
            <w:r w:rsidRPr="00122D25">
              <w:t xml:space="preserve">Tiritiri Matangi Island SC1 </w:t>
            </w:r>
          </w:p>
        </w:tc>
        <w:tc>
          <w:tcPr>
            <w:tcW w:w="1145" w:type="dxa"/>
            <w:noWrap/>
            <w:vAlign w:val="center"/>
            <w:hideMark/>
          </w:tcPr>
          <w:p w14:paraId="377FD2C3" w14:textId="29961671" w:rsidR="00A92AC8" w:rsidRDefault="00A92AC8" w:rsidP="00BC2CD5">
            <w:pPr>
              <w:pStyle w:val="NumericTableHeading"/>
              <w:rPr>
                <w:color w:val="auto"/>
              </w:rPr>
            </w:pPr>
            <w:r w:rsidRPr="00122D25">
              <w:t xml:space="preserve">Tiritiri Matangi Island SC2 </w:t>
            </w:r>
          </w:p>
        </w:tc>
        <w:tc>
          <w:tcPr>
            <w:tcW w:w="1145" w:type="dxa"/>
            <w:vAlign w:val="center"/>
          </w:tcPr>
          <w:p w14:paraId="7E4562DA" w14:textId="7DE7C8D6" w:rsidR="00A92AC8" w:rsidRDefault="00A92AC8" w:rsidP="00BC2CD5">
            <w:pPr>
              <w:pStyle w:val="NumericTableHeading"/>
              <w:rPr>
                <w:color w:val="auto"/>
              </w:rPr>
            </w:pPr>
            <w:r w:rsidRPr="00122D25">
              <w:t xml:space="preserve">Whangateau Harbour SC1 </w:t>
            </w:r>
          </w:p>
        </w:tc>
      </w:tr>
      <w:tr w:rsidR="00A92AC8" w14:paraId="5E753935" w14:textId="77777777" w:rsidTr="00A17DED">
        <w:trPr>
          <w:trHeight w:val="290"/>
        </w:trPr>
        <w:tc>
          <w:tcPr>
            <w:tcW w:w="3119" w:type="dxa"/>
            <w:tcBorders>
              <w:top w:val="single" w:sz="4" w:space="0" w:color="auto"/>
            </w:tcBorders>
          </w:tcPr>
          <w:p w14:paraId="1DDCFA90" w14:textId="7270FDF6" w:rsidR="00A92AC8" w:rsidRDefault="00A92AC8" w:rsidP="00A92AC8">
            <w:pPr>
              <w:pStyle w:val="NumericTableBodyText"/>
            </w:pPr>
            <w:r w:rsidRPr="004B555D">
              <w:t>Total percentage of HGMP</w:t>
            </w:r>
          </w:p>
        </w:tc>
        <w:tc>
          <w:tcPr>
            <w:tcW w:w="1145" w:type="dxa"/>
            <w:tcBorders>
              <w:top w:val="single" w:sz="4" w:space="0" w:color="auto"/>
            </w:tcBorders>
            <w:noWrap/>
          </w:tcPr>
          <w:p w14:paraId="41852960" w14:textId="47CE4090" w:rsidR="00A92AC8" w:rsidRPr="00ED3165" w:rsidRDefault="00A92AC8" w:rsidP="004F6873">
            <w:pPr>
              <w:pStyle w:val="NumericTableBodyText"/>
              <w:jc w:val="center"/>
            </w:pPr>
            <w:r>
              <w:t>2.25</w:t>
            </w:r>
          </w:p>
        </w:tc>
        <w:tc>
          <w:tcPr>
            <w:tcW w:w="1145" w:type="dxa"/>
            <w:tcBorders>
              <w:top w:val="single" w:sz="4" w:space="0" w:color="auto"/>
            </w:tcBorders>
            <w:noWrap/>
          </w:tcPr>
          <w:p w14:paraId="544BF7BB" w14:textId="7A01B55C" w:rsidR="00A92AC8" w:rsidRPr="00ED3165" w:rsidRDefault="00A92AC8" w:rsidP="004F6873">
            <w:pPr>
              <w:pStyle w:val="NumericTableBodyText"/>
              <w:jc w:val="center"/>
            </w:pPr>
            <w:r>
              <w:t>1.17</w:t>
            </w:r>
          </w:p>
        </w:tc>
        <w:tc>
          <w:tcPr>
            <w:tcW w:w="1145" w:type="dxa"/>
            <w:tcBorders>
              <w:top w:val="single" w:sz="4" w:space="0" w:color="auto"/>
            </w:tcBorders>
            <w:noWrap/>
          </w:tcPr>
          <w:p w14:paraId="016BB6BA" w14:textId="2E9795A4" w:rsidR="00A92AC8" w:rsidRPr="00ED3165" w:rsidRDefault="00A92AC8" w:rsidP="004F6873">
            <w:pPr>
              <w:pStyle w:val="NumericTableBodyText"/>
              <w:jc w:val="center"/>
            </w:pPr>
            <w:r>
              <w:t>1.49</w:t>
            </w:r>
          </w:p>
        </w:tc>
        <w:tc>
          <w:tcPr>
            <w:tcW w:w="1146" w:type="dxa"/>
            <w:tcBorders>
              <w:top w:val="single" w:sz="4" w:space="0" w:color="auto"/>
            </w:tcBorders>
            <w:noWrap/>
          </w:tcPr>
          <w:p w14:paraId="1C4D9F5E" w14:textId="08547AF1" w:rsidR="00A92AC8" w:rsidRPr="00ED3165" w:rsidRDefault="00A92AC8" w:rsidP="004F6873">
            <w:pPr>
              <w:pStyle w:val="NumericTableBodyText"/>
              <w:jc w:val="center"/>
            </w:pPr>
            <w:r>
              <w:t>2.32</w:t>
            </w:r>
          </w:p>
        </w:tc>
        <w:tc>
          <w:tcPr>
            <w:tcW w:w="1145" w:type="dxa"/>
            <w:tcBorders>
              <w:top w:val="single" w:sz="4" w:space="0" w:color="auto"/>
            </w:tcBorders>
            <w:noWrap/>
          </w:tcPr>
          <w:p w14:paraId="1594D89B" w14:textId="26AED251" w:rsidR="00A92AC8" w:rsidRPr="00ED3165" w:rsidRDefault="00A92AC8" w:rsidP="004F6873">
            <w:pPr>
              <w:pStyle w:val="NumericTableBodyText"/>
              <w:jc w:val="center"/>
            </w:pPr>
            <w:r>
              <w:t>0.43</w:t>
            </w:r>
          </w:p>
        </w:tc>
        <w:tc>
          <w:tcPr>
            <w:tcW w:w="1145" w:type="dxa"/>
            <w:tcBorders>
              <w:top w:val="single" w:sz="4" w:space="0" w:color="auto"/>
            </w:tcBorders>
            <w:noWrap/>
          </w:tcPr>
          <w:p w14:paraId="0A465D2C" w14:textId="1BC726F9" w:rsidR="00A92AC8" w:rsidRPr="00ED3165" w:rsidRDefault="00A92AC8" w:rsidP="004F6873">
            <w:pPr>
              <w:pStyle w:val="NumericTableBodyText"/>
              <w:jc w:val="center"/>
            </w:pPr>
            <w:r>
              <w:t>0.57</w:t>
            </w:r>
          </w:p>
        </w:tc>
        <w:tc>
          <w:tcPr>
            <w:tcW w:w="1145" w:type="dxa"/>
            <w:tcBorders>
              <w:top w:val="single" w:sz="4" w:space="0" w:color="auto"/>
            </w:tcBorders>
          </w:tcPr>
          <w:p w14:paraId="48711090" w14:textId="422EE51D" w:rsidR="00A92AC8" w:rsidRPr="00ED3165" w:rsidRDefault="00A92AC8" w:rsidP="004F6873">
            <w:pPr>
              <w:pStyle w:val="NumericTableBodyText"/>
              <w:jc w:val="center"/>
            </w:pPr>
            <w:r>
              <w:t>0.04</w:t>
            </w:r>
          </w:p>
        </w:tc>
      </w:tr>
      <w:tr w:rsidR="0034677E" w14:paraId="1BA27EF4" w14:textId="1B16B334" w:rsidTr="00375645">
        <w:trPr>
          <w:trHeight w:val="290"/>
        </w:trPr>
        <w:tc>
          <w:tcPr>
            <w:tcW w:w="3119" w:type="dxa"/>
            <w:hideMark/>
          </w:tcPr>
          <w:p w14:paraId="53F219E1" w14:textId="73CBC3DF" w:rsidR="0034677E" w:rsidRPr="0034677E" w:rsidRDefault="0034677E" w:rsidP="0034677E">
            <w:pPr>
              <w:pStyle w:val="NumericTableBodyText"/>
            </w:pPr>
            <w:r>
              <w:t xml:space="preserve">   </w:t>
            </w:r>
            <w:r w:rsidRPr="0034677E">
              <w:t>Physical Habitat (mean of all habitats)</w:t>
            </w:r>
          </w:p>
        </w:tc>
        <w:tc>
          <w:tcPr>
            <w:tcW w:w="1145" w:type="dxa"/>
            <w:noWrap/>
            <w:hideMark/>
          </w:tcPr>
          <w:p w14:paraId="09D7A828" w14:textId="06D057DC" w:rsidR="0034677E" w:rsidRPr="0034677E" w:rsidRDefault="0034677E" w:rsidP="004F6873">
            <w:pPr>
              <w:pStyle w:val="NumericTableBodyText"/>
              <w:jc w:val="center"/>
            </w:pPr>
            <w:r w:rsidRPr="0034677E">
              <w:t>1.09</w:t>
            </w:r>
          </w:p>
        </w:tc>
        <w:tc>
          <w:tcPr>
            <w:tcW w:w="1145" w:type="dxa"/>
            <w:shd w:val="clear" w:color="auto" w:fill="D9D9D9" w:themeFill="background1" w:themeFillShade="D9"/>
            <w:noWrap/>
            <w:hideMark/>
          </w:tcPr>
          <w:p w14:paraId="7E544AC7" w14:textId="5249A6BB" w:rsidR="0034677E" w:rsidRPr="00375645" w:rsidRDefault="0034677E" w:rsidP="004F6873">
            <w:pPr>
              <w:pStyle w:val="NumericTableBodyText"/>
              <w:jc w:val="center"/>
              <w:rPr>
                <w:b/>
                <w:bCs/>
              </w:rPr>
            </w:pPr>
            <w:r w:rsidRPr="00375645">
              <w:rPr>
                <w:b/>
                <w:bCs/>
              </w:rPr>
              <w:t>2.70</w:t>
            </w:r>
          </w:p>
        </w:tc>
        <w:tc>
          <w:tcPr>
            <w:tcW w:w="1145" w:type="dxa"/>
            <w:shd w:val="clear" w:color="auto" w:fill="D9D9D9" w:themeFill="background1" w:themeFillShade="D9"/>
            <w:noWrap/>
            <w:hideMark/>
          </w:tcPr>
          <w:p w14:paraId="02C5B0C1" w14:textId="5EFAB38D" w:rsidR="0034677E" w:rsidRPr="00375645" w:rsidRDefault="0034677E" w:rsidP="004F6873">
            <w:pPr>
              <w:pStyle w:val="NumericTableBodyText"/>
              <w:jc w:val="center"/>
              <w:rPr>
                <w:b/>
                <w:bCs/>
              </w:rPr>
            </w:pPr>
            <w:r w:rsidRPr="00375645">
              <w:rPr>
                <w:b/>
                <w:bCs/>
              </w:rPr>
              <w:t>2.96</w:t>
            </w:r>
          </w:p>
        </w:tc>
        <w:tc>
          <w:tcPr>
            <w:tcW w:w="1146" w:type="dxa"/>
            <w:noWrap/>
            <w:hideMark/>
          </w:tcPr>
          <w:p w14:paraId="751A8459" w14:textId="52C71CBC" w:rsidR="0034677E" w:rsidRPr="0034677E" w:rsidRDefault="0034677E" w:rsidP="004F6873">
            <w:pPr>
              <w:pStyle w:val="NumericTableBodyText"/>
              <w:jc w:val="center"/>
            </w:pPr>
            <w:r w:rsidRPr="0034677E">
              <w:t>0.51</w:t>
            </w:r>
          </w:p>
        </w:tc>
        <w:tc>
          <w:tcPr>
            <w:tcW w:w="1145" w:type="dxa"/>
            <w:shd w:val="clear" w:color="auto" w:fill="D9D9D9" w:themeFill="background1" w:themeFillShade="D9"/>
            <w:noWrap/>
            <w:hideMark/>
          </w:tcPr>
          <w:p w14:paraId="5B18D0E9" w14:textId="3BA64372" w:rsidR="0034677E" w:rsidRPr="00375645" w:rsidRDefault="0034677E" w:rsidP="004F6873">
            <w:pPr>
              <w:pStyle w:val="NumericTableBodyText"/>
              <w:jc w:val="center"/>
              <w:rPr>
                <w:b/>
                <w:bCs/>
              </w:rPr>
            </w:pPr>
            <w:r w:rsidRPr="00375645">
              <w:rPr>
                <w:b/>
                <w:bCs/>
              </w:rPr>
              <w:t>0.55</w:t>
            </w:r>
          </w:p>
        </w:tc>
        <w:tc>
          <w:tcPr>
            <w:tcW w:w="1145" w:type="dxa"/>
            <w:shd w:val="clear" w:color="auto" w:fill="D9D9D9" w:themeFill="background1" w:themeFillShade="D9"/>
            <w:noWrap/>
            <w:hideMark/>
          </w:tcPr>
          <w:p w14:paraId="62135B4D" w14:textId="74763C82" w:rsidR="0034677E" w:rsidRPr="00375645" w:rsidRDefault="0034677E" w:rsidP="004F6873">
            <w:pPr>
              <w:pStyle w:val="NumericTableBodyText"/>
              <w:jc w:val="center"/>
              <w:rPr>
                <w:b/>
                <w:bCs/>
                <w:color w:val="FF0000"/>
              </w:rPr>
            </w:pPr>
            <w:r w:rsidRPr="00375645">
              <w:rPr>
                <w:b/>
                <w:bCs/>
              </w:rPr>
              <w:t>1.95</w:t>
            </w:r>
          </w:p>
        </w:tc>
        <w:tc>
          <w:tcPr>
            <w:tcW w:w="1145" w:type="dxa"/>
            <w:shd w:val="clear" w:color="auto" w:fill="D9D9D9" w:themeFill="background1" w:themeFillShade="D9"/>
          </w:tcPr>
          <w:p w14:paraId="3E4247DE" w14:textId="76FC4E18" w:rsidR="0034677E" w:rsidRPr="00375645" w:rsidRDefault="0034677E" w:rsidP="004F6873">
            <w:pPr>
              <w:pStyle w:val="NumericTableBodyText"/>
              <w:jc w:val="center"/>
              <w:rPr>
                <w:b/>
                <w:bCs/>
              </w:rPr>
            </w:pPr>
            <w:r w:rsidRPr="00375645">
              <w:rPr>
                <w:b/>
                <w:bCs/>
              </w:rPr>
              <w:t>0.08</w:t>
            </w:r>
          </w:p>
        </w:tc>
      </w:tr>
      <w:tr w:rsidR="00A92AC8" w14:paraId="161BCC7E" w14:textId="117F0A36" w:rsidTr="00F16844">
        <w:trPr>
          <w:trHeight w:val="290"/>
        </w:trPr>
        <w:tc>
          <w:tcPr>
            <w:tcW w:w="3119" w:type="dxa"/>
            <w:hideMark/>
          </w:tcPr>
          <w:p w14:paraId="43ED1249" w14:textId="6B262570" w:rsidR="00A92AC8" w:rsidRDefault="00A92AC8" w:rsidP="00A92AC8">
            <w:pPr>
              <w:pStyle w:val="NumericTableBodyText"/>
            </w:pPr>
            <w:r>
              <w:t>Number of physical habitats with greater than on par protection</w:t>
            </w:r>
          </w:p>
        </w:tc>
        <w:tc>
          <w:tcPr>
            <w:tcW w:w="1145" w:type="dxa"/>
            <w:noWrap/>
            <w:hideMark/>
          </w:tcPr>
          <w:p w14:paraId="78E34478" w14:textId="26AA5E52" w:rsidR="00A92AC8" w:rsidRDefault="008F24CF" w:rsidP="004F6873">
            <w:pPr>
              <w:pStyle w:val="NumericTableBodyText"/>
              <w:jc w:val="center"/>
            </w:pPr>
            <w:r>
              <w:t>5</w:t>
            </w:r>
          </w:p>
        </w:tc>
        <w:tc>
          <w:tcPr>
            <w:tcW w:w="1145" w:type="dxa"/>
            <w:noWrap/>
            <w:hideMark/>
          </w:tcPr>
          <w:p w14:paraId="7FEE046F" w14:textId="75264FC7" w:rsidR="00A92AC8" w:rsidRDefault="0034677E" w:rsidP="004F6873">
            <w:pPr>
              <w:pStyle w:val="NumericTableBodyText"/>
              <w:jc w:val="center"/>
            </w:pPr>
            <w:r>
              <w:t>17</w:t>
            </w:r>
          </w:p>
        </w:tc>
        <w:tc>
          <w:tcPr>
            <w:tcW w:w="1145" w:type="dxa"/>
            <w:noWrap/>
            <w:hideMark/>
          </w:tcPr>
          <w:p w14:paraId="692D1626" w14:textId="59CF7396" w:rsidR="00A92AC8" w:rsidRDefault="0034677E" w:rsidP="004F6873">
            <w:pPr>
              <w:pStyle w:val="NumericTableBodyText"/>
              <w:jc w:val="center"/>
            </w:pPr>
            <w:r>
              <w:t>16</w:t>
            </w:r>
          </w:p>
        </w:tc>
        <w:tc>
          <w:tcPr>
            <w:tcW w:w="1146" w:type="dxa"/>
            <w:noWrap/>
            <w:hideMark/>
          </w:tcPr>
          <w:p w14:paraId="01B7AB84" w14:textId="666C875E" w:rsidR="00A92AC8" w:rsidRDefault="008F24CF" w:rsidP="004F6873">
            <w:pPr>
              <w:pStyle w:val="NumericTableBodyText"/>
              <w:jc w:val="center"/>
            </w:pPr>
            <w:r>
              <w:t>4</w:t>
            </w:r>
          </w:p>
        </w:tc>
        <w:tc>
          <w:tcPr>
            <w:tcW w:w="1145" w:type="dxa"/>
            <w:noWrap/>
            <w:hideMark/>
          </w:tcPr>
          <w:p w14:paraId="4EFC6702" w14:textId="7A86670F" w:rsidR="00A92AC8" w:rsidRDefault="003A735B" w:rsidP="004F6873">
            <w:pPr>
              <w:pStyle w:val="NumericTableBodyText"/>
              <w:jc w:val="center"/>
            </w:pPr>
            <w:r>
              <w:t>10</w:t>
            </w:r>
          </w:p>
        </w:tc>
        <w:tc>
          <w:tcPr>
            <w:tcW w:w="1145" w:type="dxa"/>
            <w:noWrap/>
            <w:hideMark/>
          </w:tcPr>
          <w:p w14:paraId="4408867A" w14:textId="112C9EBE" w:rsidR="00A92AC8" w:rsidRDefault="003A735B" w:rsidP="004F6873">
            <w:pPr>
              <w:pStyle w:val="NumericTableBodyText"/>
              <w:jc w:val="center"/>
              <w:rPr>
                <w:color w:val="FF0000"/>
              </w:rPr>
            </w:pPr>
            <w:r>
              <w:t>10</w:t>
            </w:r>
          </w:p>
        </w:tc>
        <w:tc>
          <w:tcPr>
            <w:tcW w:w="1145" w:type="dxa"/>
          </w:tcPr>
          <w:p w14:paraId="1CE8D0A9" w14:textId="3BB6416C" w:rsidR="00A92AC8" w:rsidRDefault="008F24CF" w:rsidP="004F6873">
            <w:pPr>
              <w:pStyle w:val="NumericTableBodyText"/>
              <w:jc w:val="center"/>
            </w:pPr>
            <w:r>
              <w:t>4</w:t>
            </w:r>
          </w:p>
        </w:tc>
      </w:tr>
      <w:tr w:rsidR="003A735B" w14:paraId="0754191C" w14:textId="48D0FD75" w:rsidTr="00375645">
        <w:trPr>
          <w:trHeight w:val="290"/>
        </w:trPr>
        <w:tc>
          <w:tcPr>
            <w:tcW w:w="3119" w:type="dxa"/>
            <w:hideMark/>
          </w:tcPr>
          <w:p w14:paraId="510C739A" w14:textId="77777777" w:rsidR="003A735B" w:rsidRDefault="003A735B" w:rsidP="003A735B">
            <w:pPr>
              <w:pStyle w:val="NumericTableBodyText"/>
            </w:pPr>
            <w:r>
              <w:t xml:space="preserve">   Estuarine Intertidal Rocky Reef</w:t>
            </w:r>
          </w:p>
        </w:tc>
        <w:tc>
          <w:tcPr>
            <w:tcW w:w="1145" w:type="dxa"/>
            <w:noWrap/>
          </w:tcPr>
          <w:p w14:paraId="65BBAF16" w14:textId="77055AF0" w:rsidR="003A735B" w:rsidRDefault="003A735B" w:rsidP="004F6873">
            <w:pPr>
              <w:pStyle w:val="NumericTableBodyText"/>
              <w:jc w:val="center"/>
            </w:pPr>
            <w:r w:rsidRPr="00ED3165">
              <w:t>0.00</w:t>
            </w:r>
          </w:p>
        </w:tc>
        <w:tc>
          <w:tcPr>
            <w:tcW w:w="1145" w:type="dxa"/>
            <w:noWrap/>
          </w:tcPr>
          <w:p w14:paraId="5CBD7400" w14:textId="217888C5" w:rsidR="003A735B" w:rsidRPr="008F24CF" w:rsidRDefault="003A735B" w:rsidP="004F6873">
            <w:pPr>
              <w:pStyle w:val="NumericTableBodyText"/>
              <w:jc w:val="center"/>
              <w:rPr>
                <w:b/>
                <w:bCs/>
              </w:rPr>
            </w:pPr>
            <w:r w:rsidRPr="00E04B3D">
              <w:t>0.98</w:t>
            </w:r>
          </w:p>
        </w:tc>
        <w:tc>
          <w:tcPr>
            <w:tcW w:w="1145" w:type="dxa"/>
            <w:noWrap/>
          </w:tcPr>
          <w:p w14:paraId="6B17FC30" w14:textId="69080101" w:rsidR="003A735B" w:rsidRPr="008F24CF" w:rsidRDefault="003A735B" w:rsidP="004F6873">
            <w:pPr>
              <w:pStyle w:val="NumericTableBodyText"/>
              <w:jc w:val="center"/>
              <w:rPr>
                <w:b/>
                <w:bCs/>
              </w:rPr>
            </w:pPr>
            <w:r w:rsidRPr="00DE4D2B">
              <w:t>0.67</w:t>
            </w:r>
          </w:p>
        </w:tc>
        <w:tc>
          <w:tcPr>
            <w:tcW w:w="1146" w:type="dxa"/>
            <w:noWrap/>
          </w:tcPr>
          <w:p w14:paraId="1232B5A0" w14:textId="731B807E" w:rsidR="003A735B" w:rsidRDefault="003A735B" w:rsidP="004F6873">
            <w:pPr>
              <w:pStyle w:val="NumericTableBodyText"/>
              <w:jc w:val="center"/>
            </w:pPr>
            <w:r w:rsidRPr="00DE4D2B">
              <w:t>0.00</w:t>
            </w:r>
          </w:p>
        </w:tc>
        <w:tc>
          <w:tcPr>
            <w:tcW w:w="1145" w:type="dxa"/>
            <w:shd w:val="clear" w:color="auto" w:fill="D9D9D9" w:themeFill="background1" w:themeFillShade="D9"/>
            <w:noWrap/>
          </w:tcPr>
          <w:p w14:paraId="2F9B4457" w14:textId="5F8DD2D9" w:rsidR="003A735B" w:rsidRPr="003A735B" w:rsidRDefault="003A735B" w:rsidP="004F6873">
            <w:pPr>
              <w:pStyle w:val="NumericTableBodyText"/>
              <w:jc w:val="center"/>
              <w:rPr>
                <w:b/>
                <w:bCs/>
              </w:rPr>
            </w:pPr>
            <w:r w:rsidRPr="003A735B">
              <w:rPr>
                <w:b/>
                <w:bCs/>
              </w:rPr>
              <w:t>1.06</w:t>
            </w:r>
          </w:p>
        </w:tc>
        <w:tc>
          <w:tcPr>
            <w:tcW w:w="1145" w:type="dxa"/>
            <w:shd w:val="clear" w:color="auto" w:fill="D9D9D9" w:themeFill="background1" w:themeFillShade="D9"/>
            <w:noWrap/>
          </w:tcPr>
          <w:p w14:paraId="72998A1B" w14:textId="5EDEB735" w:rsidR="003A735B" w:rsidRPr="003A735B" w:rsidRDefault="003A735B" w:rsidP="004F6873">
            <w:pPr>
              <w:pStyle w:val="NumericTableBodyText"/>
              <w:jc w:val="center"/>
              <w:rPr>
                <w:b/>
                <w:bCs/>
                <w:color w:val="FF0000"/>
              </w:rPr>
            </w:pPr>
            <w:r w:rsidRPr="003A735B">
              <w:rPr>
                <w:b/>
                <w:bCs/>
              </w:rPr>
              <w:t>8.79</w:t>
            </w:r>
          </w:p>
        </w:tc>
        <w:tc>
          <w:tcPr>
            <w:tcW w:w="1145" w:type="dxa"/>
          </w:tcPr>
          <w:p w14:paraId="48F5C9B3" w14:textId="21274712" w:rsidR="003A735B" w:rsidRDefault="003A735B" w:rsidP="004F6873">
            <w:pPr>
              <w:pStyle w:val="NumericTableBodyText"/>
              <w:jc w:val="center"/>
            </w:pPr>
            <w:r w:rsidRPr="004E468D">
              <w:t>0.00</w:t>
            </w:r>
          </w:p>
        </w:tc>
      </w:tr>
      <w:tr w:rsidR="003A735B" w14:paraId="7EBDC281" w14:textId="2FD7746E" w:rsidTr="00375645">
        <w:trPr>
          <w:trHeight w:val="290"/>
        </w:trPr>
        <w:tc>
          <w:tcPr>
            <w:tcW w:w="3119" w:type="dxa"/>
            <w:hideMark/>
          </w:tcPr>
          <w:p w14:paraId="4053FED8" w14:textId="77777777" w:rsidR="003A735B" w:rsidRDefault="003A735B" w:rsidP="003A735B">
            <w:pPr>
              <w:pStyle w:val="NumericTableBodyText"/>
            </w:pPr>
            <w:r>
              <w:t xml:space="preserve">   Estuarine Intertidal Soft Sediment</w:t>
            </w:r>
          </w:p>
        </w:tc>
        <w:tc>
          <w:tcPr>
            <w:tcW w:w="1145" w:type="dxa"/>
            <w:noWrap/>
          </w:tcPr>
          <w:p w14:paraId="71647CBB" w14:textId="237E93AA"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4B265C46" w14:textId="2823BBDE" w:rsidR="003A735B" w:rsidRPr="003A735B" w:rsidRDefault="003A735B" w:rsidP="004F6873">
            <w:pPr>
              <w:pStyle w:val="NumericTableBodyText"/>
              <w:jc w:val="center"/>
              <w:rPr>
                <w:b/>
                <w:bCs/>
              </w:rPr>
            </w:pPr>
            <w:r w:rsidRPr="003A735B">
              <w:rPr>
                <w:b/>
                <w:bCs/>
              </w:rPr>
              <w:t>4.08</w:t>
            </w:r>
          </w:p>
        </w:tc>
        <w:tc>
          <w:tcPr>
            <w:tcW w:w="1145" w:type="dxa"/>
            <w:shd w:val="clear" w:color="auto" w:fill="D9D9D9" w:themeFill="background1" w:themeFillShade="D9"/>
            <w:noWrap/>
          </w:tcPr>
          <w:p w14:paraId="19AEB6C2" w14:textId="011D48A7" w:rsidR="003A735B" w:rsidRPr="003A735B" w:rsidRDefault="003A735B" w:rsidP="004F6873">
            <w:pPr>
              <w:pStyle w:val="NumericTableBodyText"/>
              <w:jc w:val="center"/>
              <w:rPr>
                <w:b/>
                <w:bCs/>
              </w:rPr>
            </w:pPr>
            <w:r w:rsidRPr="003A735B">
              <w:rPr>
                <w:b/>
                <w:bCs/>
              </w:rPr>
              <w:t>4.08</w:t>
            </w:r>
          </w:p>
        </w:tc>
        <w:tc>
          <w:tcPr>
            <w:tcW w:w="1146" w:type="dxa"/>
            <w:noWrap/>
          </w:tcPr>
          <w:p w14:paraId="5EA5F556" w14:textId="5B78F147" w:rsidR="003A735B" w:rsidRDefault="003A735B" w:rsidP="004F6873">
            <w:pPr>
              <w:pStyle w:val="NumericTableBodyText"/>
              <w:jc w:val="center"/>
            </w:pPr>
            <w:r w:rsidRPr="00DE4D2B">
              <w:t>0.00</w:t>
            </w:r>
          </w:p>
        </w:tc>
        <w:tc>
          <w:tcPr>
            <w:tcW w:w="1145" w:type="dxa"/>
            <w:noWrap/>
          </w:tcPr>
          <w:p w14:paraId="663BA215" w14:textId="7ADE36B5" w:rsidR="003A735B" w:rsidRDefault="003A735B" w:rsidP="004F6873">
            <w:pPr>
              <w:pStyle w:val="NumericTableBodyText"/>
              <w:jc w:val="center"/>
            </w:pPr>
            <w:r w:rsidRPr="004E468D">
              <w:t>0.00</w:t>
            </w:r>
          </w:p>
        </w:tc>
        <w:tc>
          <w:tcPr>
            <w:tcW w:w="1145" w:type="dxa"/>
            <w:noWrap/>
          </w:tcPr>
          <w:p w14:paraId="18C5FE69" w14:textId="39E5AE4C" w:rsidR="003A735B" w:rsidRDefault="003A735B" w:rsidP="004F6873">
            <w:pPr>
              <w:pStyle w:val="NumericTableBodyText"/>
              <w:jc w:val="center"/>
              <w:rPr>
                <w:color w:val="FF0000"/>
              </w:rPr>
            </w:pPr>
            <w:r w:rsidRPr="004E468D">
              <w:t>0.00</w:t>
            </w:r>
          </w:p>
        </w:tc>
        <w:tc>
          <w:tcPr>
            <w:tcW w:w="1145" w:type="dxa"/>
          </w:tcPr>
          <w:p w14:paraId="0FE735B0" w14:textId="3B5C6CDB" w:rsidR="003A735B" w:rsidRPr="008F24CF" w:rsidRDefault="003A735B" w:rsidP="004F6873">
            <w:pPr>
              <w:pStyle w:val="NumericTableBodyText"/>
              <w:jc w:val="center"/>
              <w:rPr>
                <w:b/>
                <w:bCs/>
              </w:rPr>
            </w:pPr>
            <w:r w:rsidRPr="004E468D">
              <w:t>0.00</w:t>
            </w:r>
          </w:p>
        </w:tc>
      </w:tr>
      <w:tr w:rsidR="003A735B" w14:paraId="48D60204" w14:textId="78EF854B" w:rsidTr="00375645">
        <w:trPr>
          <w:trHeight w:val="290"/>
        </w:trPr>
        <w:tc>
          <w:tcPr>
            <w:tcW w:w="3119" w:type="dxa"/>
            <w:hideMark/>
          </w:tcPr>
          <w:p w14:paraId="50DBD030" w14:textId="77777777" w:rsidR="003A735B" w:rsidRDefault="003A735B" w:rsidP="003A735B">
            <w:pPr>
              <w:pStyle w:val="NumericTableBodyText"/>
            </w:pPr>
            <w:r>
              <w:t xml:space="preserve">   Estuarine Shallow Mud</w:t>
            </w:r>
          </w:p>
        </w:tc>
        <w:tc>
          <w:tcPr>
            <w:tcW w:w="1145" w:type="dxa"/>
            <w:noWrap/>
          </w:tcPr>
          <w:p w14:paraId="1BCEAF0F" w14:textId="49F39894"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294615C2" w14:textId="7DEB065E" w:rsidR="003A735B" w:rsidRPr="003A735B" w:rsidRDefault="003A735B" w:rsidP="004F6873">
            <w:pPr>
              <w:pStyle w:val="NumericTableBodyText"/>
              <w:jc w:val="center"/>
              <w:rPr>
                <w:b/>
                <w:bCs/>
              </w:rPr>
            </w:pPr>
            <w:r w:rsidRPr="003A735B">
              <w:rPr>
                <w:b/>
                <w:bCs/>
              </w:rPr>
              <w:t>2.41</w:t>
            </w:r>
          </w:p>
        </w:tc>
        <w:tc>
          <w:tcPr>
            <w:tcW w:w="1145" w:type="dxa"/>
            <w:shd w:val="clear" w:color="auto" w:fill="D9D9D9" w:themeFill="background1" w:themeFillShade="D9"/>
            <w:noWrap/>
          </w:tcPr>
          <w:p w14:paraId="00BD7185" w14:textId="49CD1CFE" w:rsidR="003A735B" w:rsidRPr="003A735B" w:rsidRDefault="003A735B" w:rsidP="004F6873">
            <w:pPr>
              <w:pStyle w:val="NumericTableBodyText"/>
              <w:jc w:val="center"/>
              <w:rPr>
                <w:b/>
                <w:bCs/>
              </w:rPr>
            </w:pPr>
            <w:r w:rsidRPr="003A735B">
              <w:rPr>
                <w:b/>
                <w:bCs/>
              </w:rPr>
              <w:t>2.73</w:t>
            </w:r>
          </w:p>
        </w:tc>
        <w:tc>
          <w:tcPr>
            <w:tcW w:w="1146" w:type="dxa"/>
            <w:noWrap/>
          </w:tcPr>
          <w:p w14:paraId="7EB8BE13" w14:textId="5CDE064D" w:rsidR="003A735B" w:rsidRDefault="003A735B" w:rsidP="004F6873">
            <w:pPr>
              <w:pStyle w:val="NumericTableBodyText"/>
              <w:jc w:val="center"/>
            </w:pPr>
            <w:r w:rsidRPr="00DE4D2B">
              <w:t>0.00</w:t>
            </w:r>
          </w:p>
        </w:tc>
        <w:tc>
          <w:tcPr>
            <w:tcW w:w="1145" w:type="dxa"/>
            <w:noWrap/>
          </w:tcPr>
          <w:p w14:paraId="6E73167E" w14:textId="63C8DFD4" w:rsidR="003A735B" w:rsidRDefault="003A735B" w:rsidP="004F6873">
            <w:pPr>
              <w:pStyle w:val="NumericTableBodyText"/>
              <w:jc w:val="center"/>
            </w:pPr>
            <w:r w:rsidRPr="004E468D">
              <w:t>0.00</w:t>
            </w:r>
          </w:p>
        </w:tc>
        <w:tc>
          <w:tcPr>
            <w:tcW w:w="1145" w:type="dxa"/>
            <w:noWrap/>
          </w:tcPr>
          <w:p w14:paraId="5032D303" w14:textId="2C3FB2CA" w:rsidR="003A735B" w:rsidRDefault="003A735B" w:rsidP="004F6873">
            <w:pPr>
              <w:pStyle w:val="NumericTableBodyText"/>
              <w:jc w:val="center"/>
              <w:rPr>
                <w:color w:val="FF0000"/>
              </w:rPr>
            </w:pPr>
            <w:r w:rsidRPr="004E468D">
              <w:t>0.00</w:t>
            </w:r>
          </w:p>
        </w:tc>
        <w:tc>
          <w:tcPr>
            <w:tcW w:w="1145" w:type="dxa"/>
            <w:shd w:val="clear" w:color="auto" w:fill="D9D9D9" w:themeFill="background1" w:themeFillShade="D9"/>
          </w:tcPr>
          <w:p w14:paraId="002EA826" w14:textId="22BAC301" w:rsidR="003A735B" w:rsidRPr="003A735B" w:rsidRDefault="003A735B" w:rsidP="004F6873">
            <w:pPr>
              <w:pStyle w:val="NumericTableBodyText"/>
              <w:jc w:val="center"/>
              <w:rPr>
                <w:b/>
                <w:bCs/>
              </w:rPr>
            </w:pPr>
            <w:r w:rsidRPr="003A735B">
              <w:rPr>
                <w:b/>
                <w:bCs/>
              </w:rPr>
              <w:t>3.10</w:t>
            </w:r>
          </w:p>
        </w:tc>
      </w:tr>
      <w:tr w:rsidR="003A735B" w14:paraId="13F49E9D" w14:textId="0E6338BD" w:rsidTr="00375645">
        <w:trPr>
          <w:trHeight w:val="290"/>
        </w:trPr>
        <w:tc>
          <w:tcPr>
            <w:tcW w:w="3119" w:type="dxa"/>
            <w:hideMark/>
          </w:tcPr>
          <w:p w14:paraId="55182AD2" w14:textId="77777777" w:rsidR="003A735B" w:rsidRDefault="003A735B" w:rsidP="003A735B">
            <w:pPr>
              <w:pStyle w:val="NumericTableBodyText"/>
            </w:pPr>
            <w:r>
              <w:t xml:space="preserve">   Estuarine Shallow Rocky Reef</w:t>
            </w:r>
          </w:p>
        </w:tc>
        <w:tc>
          <w:tcPr>
            <w:tcW w:w="1145" w:type="dxa"/>
            <w:noWrap/>
          </w:tcPr>
          <w:p w14:paraId="1B2F8C30" w14:textId="1F404D54"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4F035F60" w14:textId="00E360F8" w:rsidR="003A735B" w:rsidRDefault="003A735B" w:rsidP="004F6873">
            <w:pPr>
              <w:pStyle w:val="NumericTableBodyText"/>
              <w:jc w:val="center"/>
            </w:pPr>
            <w:r w:rsidRPr="008F24CF">
              <w:rPr>
                <w:b/>
                <w:bCs/>
              </w:rPr>
              <w:t>12.75</w:t>
            </w:r>
          </w:p>
        </w:tc>
        <w:tc>
          <w:tcPr>
            <w:tcW w:w="1145" w:type="dxa"/>
            <w:shd w:val="clear" w:color="auto" w:fill="D9D9D9" w:themeFill="background1" w:themeFillShade="D9"/>
            <w:noWrap/>
          </w:tcPr>
          <w:p w14:paraId="4F6EB2C0" w14:textId="2E0BA837" w:rsidR="003A735B" w:rsidRDefault="003A735B" w:rsidP="004F6873">
            <w:pPr>
              <w:pStyle w:val="NumericTableBodyText"/>
              <w:jc w:val="center"/>
            </w:pPr>
            <w:r w:rsidRPr="008F24CF">
              <w:rPr>
                <w:b/>
                <w:bCs/>
              </w:rPr>
              <w:t>15.69</w:t>
            </w:r>
          </w:p>
        </w:tc>
        <w:tc>
          <w:tcPr>
            <w:tcW w:w="1146" w:type="dxa"/>
            <w:noWrap/>
          </w:tcPr>
          <w:p w14:paraId="64CC5786" w14:textId="10412093" w:rsidR="003A735B" w:rsidRDefault="003A735B" w:rsidP="004F6873">
            <w:pPr>
              <w:pStyle w:val="NumericTableBodyText"/>
              <w:jc w:val="center"/>
            </w:pPr>
            <w:r w:rsidRPr="00ED3165">
              <w:t>0.00</w:t>
            </w:r>
          </w:p>
        </w:tc>
        <w:tc>
          <w:tcPr>
            <w:tcW w:w="1145" w:type="dxa"/>
            <w:noWrap/>
          </w:tcPr>
          <w:p w14:paraId="4660BF18" w14:textId="2D8B572C" w:rsidR="003A735B" w:rsidRDefault="003A735B" w:rsidP="004F6873">
            <w:pPr>
              <w:pStyle w:val="NumericTableBodyText"/>
              <w:jc w:val="center"/>
            </w:pPr>
            <w:r w:rsidRPr="00ED3165">
              <w:t>0.00</w:t>
            </w:r>
          </w:p>
        </w:tc>
        <w:tc>
          <w:tcPr>
            <w:tcW w:w="1145" w:type="dxa"/>
            <w:noWrap/>
          </w:tcPr>
          <w:p w14:paraId="088FE945" w14:textId="559BF1D0" w:rsidR="003A735B" w:rsidRDefault="003A735B" w:rsidP="004F6873">
            <w:pPr>
              <w:pStyle w:val="NumericTableBodyText"/>
              <w:jc w:val="center"/>
              <w:rPr>
                <w:color w:val="FF0000"/>
              </w:rPr>
            </w:pPr>
            <w:r w:rsidRPr="00ED3165">
              <w:t>0.00</w:t>
            </w:r>
          </w:p>
        </w:tc>
        <w:tc>
          <w:tcPr>
            <w:tcW w:w="1145" w:type="dxa"/>
          </w:tcPr>
          <w:p w14:paraId="18858AD1" w14:textId="5A988AF2" w:rsidR="003A735B" w:rsidRDefault="003A735B" w:rsidP="004F6873">
            <w:pPr>
              <w:pStyle w:val="NumericTableBodyText"/>
              <w:jc w:val="center"/>
            </w:pPr>
            <w:r w:rsidRPr="00ED3165">
              <w:t>0.00</w:t>
            </w:r>
          </w:p>
        </w:tc>
      </w:tr>
      <w:tr w:rsidR="003A735B" w14:paraId="40FD28C5" w14:textId="62E2E47B" w:rsidTr="00375645">
        <w:trPr>
          <w:trHeight w:val="290"/>
        </w:trPr>
        <w:tc>
          <w:tcPr>
            <w:tcW w:w="3119" w:type="dxa"/>
            <w:hideMark/>
          </w:tcPr>
          <w:p w14:paraId="2A759666" w14:textId="77777777" w:rsidR="003A735B" w:rsidRDefault="003A735B" w:rsidP="003A735B">
            <w:pPr>
              <w:pStyle w:val="NumericTableBodyText"/>
            </w:pPr>
            <w:r>
              <w:t xml:space="preserve">   Estuarine Shallow Sand</w:t>
            </w:r>
          </w:p>
        </w:tc>
        <w:tc>
          <w:tcPr>
            <w:tcW w:w="1145" w:type="dxa"/>
            <w:noWrap/>
          </w:tcPr>
          <w:p w14:paraId="7C1784B8" w14:textId="291747EC" w:rsidR="003A735B" w:rsidRDefault="003A735B" w:rsidP="004F6873">
            <w:pPr>
              <w:pStyle w:val="NumericTableBodyText"/>
              <w:jc w:val="center"/>
            </w:pPr>
            <w:r w:rsidRPr="00ED3165">
              <w:t>0.00</w:t>
            </w:r>
          </w:p>
        </w:tc>
        <w:tc>
          <w:tcPr>
            <w:tcW w:w="1145" w:type="dxa"/>
            <w:noWrap/>
          </w:tcPr>
          <w:p w14:paraId="429A6AEF" w14:textId="7D2EF2AF" w:rsidR="003A735B" w:rsidRPr="008F24CF" w:rsidRDefault="003A735B" w:rsidP="004F6873">
            <w:pPr>
              <w:pStyle w:val="NumericTableBodyText"/>
              <w:jc w:val="center"/>
              <w:rPr>
                <w:b/>
                <w:bCs/>
              </w:rPr>
            </w:pPr>
            <w:r w:rsidRPr="00ED3165">
              <w:t>0.67</w:t>
            </w:r>
          </w:p>
        </w:tc>
        <w:tc>
          <w:tcPr>
            <w:tcW w:w="1145" w:type="dxa"/>
            <w:noWrap/>
          </w:tcPr>
          <w:p w14:paraId="39053B93" w14:textId="0D212E7F" w:rsidR="003A735B" w:rsidRPr="008F24CF" w:rsidRDefault="003A735B" w:rsidP="004F6873">
            <w:pPr>
              <w:pStyle w:val="NumericTableBodyText"/>
              <w:jc w:val="center"/>
              <w:rPr>
                <w:b/>
                <w:bCs/>
              </w:rPr>
            </w:pPr>
            <w:r w:rsidRPr="00ED3165">
              <w:t>0.67</w:t>
            </w:r>
          </w:p>
        </w:tc>
        <w:tc>
          <w:tcPr>
            <w:tcW w:w="1146" w:type="dxa"/>
            <w:noWrap/>
          </w:tcPr>
          <w:p w14:paraId="18CB4DB2" w14:textId="4D01689F" w:rsidR="003A735B" w:rsidRDefault="003A735B" w:rsidP="004F6873">
            <w:pPr>
              <w:pStyle w:val="NumericTableBodyText"/>
              <w:jc w:val="center"/>
            </w:pPr>
            <w:r w:rsidRPr="00ED3165">
              <w:t>0.00</w:t>
            </w:r>
          </w:p>
        </w:tc>
        <w:tc>
          <w:tcPr>
            <w:tcW w:w="1145" w:type="dxa"/>
            <w:noWrap/>
          </w:tcPr>
          <w:p w14:paraId="569C4345" w14:textId="4A17753A" w:rsidR="003A735B" w:rsidRDefault="003A735B" w:rsidP="004F6873">
            <w:pPr>
              <w:pStyle w:val="NumericTableBodyText"/>
              <w:jc w:val="center"/>
            </w:pPr>
            <w:r w:rsidRPr="00ED3165">
              <w:t>0.00</w:t>
            </w:r>
          </w:p>
        </w:tc>
        <w:tc>
          <w:tcPr>
            <w:tcW w:w="1145" w:type="dxa"/>
            <w:noWrap/>
          </w:tcPr>
          <w:p w14:paraId="43CD95EB" w14:textId="00F90745" w:rsidR="003A735B" w:rsidRDefault="003A735B" w:rsidP="004F6873">
            <w:pPr>
              <w:pStyle w:val="NumericTableBodyText"/>
              <w:jc w:val="center"/>
              <w:rPr>
                <w:color w:val="FF0000"/>
              </w:rPr>
            </w:pPr>
            <w:r w:rsidRPr="00ED3165">
              <w:t>0.00</w:t>
            </w:r>
          </w:p>
        </w:tc>
        <w:tc>
          <w:tcPr>
            <w:tcW w:w="1145" w:type="dxa"/>
            <w:shd w:val="clear" w:color="auto" w:fill="D9D9D9" w:themeFill="background1" w:themeFillShade="D9"/>
          </w:tcPr>
          <w:p w14:paraId="542A8ABD" w14:textId="6C988355" w:rsidR="003A735B" w:rsidRDefault="003A735B" w:rsidP="004F6873">
            <w:pPr>
              <w:pStyle w:val="NumericTableBodyText"/>
              <w:jc w:val="center"/>
            </w:pPr>
            <w:r w:rsidRPr="008F24CF">
              <w:rPr>
                <w:b/>
                <w:bCs/>
              </w:rPr>
              <w:t>0.37</w:t>
            </w:r>
          </w:p>
        </w:tc>
      </w:tr>
      <w:tr w:rsidR="003A735B" w14:paraId="79F05635" w14:textId="60A9442E" w:rsidTr="003A735B">
        <w:trPr>
          <w:trHeight w:val="290"/>
        </w:trPr>
        <w:tc>
          <w:tcPr>
            <w:tcW w:w="3119" w:type="dxa"/>
            <w:hideMark/>
          </w:tcPr>
          <w:p w14:paraId="4B11E395" w14:textId="77777777" w:rsidR="003A735B" w:rsidRDefault="003A735B" w:rsidP="003A735B">
            <w:pPr>
              <w:pStyle w:val="NumericTableBodyText"/>
            </w:pPr>
            <w:r>
              <w:t xml:space="preserve">   High Current Deep Gravel</w:t>
            </w:r>
          </w:p>
        </w:tc>
        <w:tc>
          <w:tcPr>
            <w:tcW w:w="1145" w:type="dxa"/>
            <w:noWrap/>
          </w:tcPr>
          <w:p w14:paraId="0854B90D" w14:textId="31F34699" w:rsidR="003A735B" w:rsidRDefault="003A735B" w:rsidP="004F6873">
            <w:pPr>
              <w:pStyle w:val="NumericTableBodyText"/>
              <w:jc w:val="center"/>
            </w:pPr>
            <w:r w:rsidRPr="00ED3165">
              <w:t>0.00</w:t>
            </w:r>
          </w:p>
        </w:tc>
        <w:tc>
          <w:tcPr>
            <w:tcW w:w="1145" w:type="dxa"/>
            <w:noWrap/>
          </w:tcPr>
          <w:p w14:paraId="3CD4064A" w14:textId="5CE81E31" w:rsidR="003A735B" w:rsidRPr="008F24CF" w:rsidRDefault="003A735B" w:rsidP="004F6873">
            <w:pPr>
              <w:pStyle w:val="NumericTableBodyText"/>
              <w:jc w:val="center"/>
              <w:rPr>
                <w:b/>
                <w:bCs/>
              </w:rPr>
            </w:pPr>
            <w:r w:rsidRPr="00ED3165">
              <w:t>0.00</w:t>
            </w:r>
          </w:p>
        </w:tc>
        <w:tc>
          <w:tcPr>
            <w:tcW w:w="1145" w:type="dxa"/>
            <w:noWrap/>
          </w:tcPr>
          <w:p w14:paraId="2D022AC9" w14:textId="4FDB29FF" w:rsidR="003A735B" w:rsidRPr="008F24CF" w:rsidRDefault="003A735B" w:rsidP="004F6873">
            <w:pPr>
              <w:pStyle w:val="NumericTableBodyText"/>
              <w:jc w:val="center"/>
              <w:rPr>
                <w:b/>
                <w:bCs/>
              </w:rPr>
            </w:pPr>
            <w:r w:rsidRPr="00ED3165">
              <w:t>0.00</w:t>
            </w:r>
          </w:p>
        </w:tc>
        <w:tc>
          <w:tcPr>
            <w:tcW w:w="1146" w:type="dxa"/>
            <w:noWrap/>
          </w:tcPr>
          <w:p w14:paraId="47303C0F" w14:textId="25E70091" w:rsidR="003A735B" w:rsidRDefault="003A735B" w:rsidP="004F6873">
            <w:pPr>
              <w:pStyle w:val="NumericTableBodyText"/>
              <w:jc w:val="center"/>
            </w:pPr>
            <w:r w:rsidRPr="00ED3165">
              <w:t>0.00</w:t>
            </w:r>
          </w:p>
        </w:tc>
        <w:tc>
          <w:tcPr>
            <w:tcW w:w="1145" w:type="dxa"/>
            <w:noWrap/>
          </w:tcPr>
          <w:p w14:paraId="70B1CDDB" w14:textId="2A0D87DB" w:rsidR="003A735B" w:rsidRDefault="003A735B" w:rsidP="004F6873">
            <w:pPr>
              <w:pStyle w:val="NumericTableBodyText"/>
              <w:jc w:val="center"/>
            </w:pPr>
            <w:r w:rsidRPr="00ED3165">
              <w:t>0.00</w:t>
            </w:r>
          </w:p>
        </w:tc>
        <w:tc>
          <w:tcPr>
            <w:tcW w:w="1145" w:type="dxa"/>
            <w:noWrap/>
          </w:tcPr>
          <w:p w14:paraId="70334523" w14:textId="6421937B" w:rsidR="003A735B" w:rsidRDefault="003A735B" w:rsidP="004F6873">
            <w:pPr>
              <w:pStyle w:val="NumericTableBodyText"/>
              <w:jc w:val="center"/>
              <w:rPr>
                <w:color w:val="FF0000"/>
              </w:rPr>
            </w:pPr>
            <w:r w:rsidRPr="00ED3165">
              <w:t>0.00</w:t>
            </w:r>
          </w:p>
        </w:tc>
        <w:tc>
          <w:tcPr>
            <w:tcW w:w="1145" w:type="dxa"/>
          </w:tcPr>
          <w:p w14:paraId="08445D6B" w14:textId="7723B4FD" w:rsidR="003A735B" w:rsidRDefault="003A735B" w:rsidP="004F6873">
            <w:pPr>
              <w:pStyle w:val="NumericTableBodyText"/>
              <w:jc w:val="center"/>
            </w:pPr>
            <w:r w:rsidRPr="00ED3165">
              <w:t>0.00</w:t>
            </w:r>
          </w:p>
        </w:tc>
      </w:tr>
      <w:tr w:rsidR="003A735B" w14:paraId="05AA157B" w14:textId="7B48529A" w:rsidTr="003A735B">
        <w:trPr>
          <w:trHeight w:val="290"/>
        </w:trPr>
        <w:tc>
          <w:tcPr>
            <w:tcW w:w="3119" w:type="dxa"/>
            <w:hideMark/>
          </w:tcPr>
          <w:p w14:paraId="14283142" w14:textId="77777777" w:rsidR="003A735B" w:rsidRDefault="003A735B" w:rsidP="003A735B">
            <w:pPr>
              <w:pStyle w:val="NumericTableBodyText"/>
            </w:pPr>
            <w:r>
              <w:t xml:space="preserve">   High Current Deep Mud</w:t>
            </w:r>
          </w:p>
        </w:tc>
        <w:tc>
          <w:tcPr>
            <w:tcW w:w="1145" w:type="dxa"/>
            <w:noWrap/>
          </w:tcPr>
          <w:p w14:paraId="64F66A25" w14:textId="2FE34FE9" w:rsidR="003A735B" w:rsidRDefault="003A735B" w:rsidP="004F6873">
            <w:pPr>
              <w:pStyle w:val="NumericTableBodyText"/>
              <w:jc w:val="center"/>
            </w:pPr>
            <w:r w:rsidRPr="00ED3165">
              <w:t>0.00</w:t>
            </w:r>
          </w:p>
        </w:tc>
        <w:tc>
          <w:tcPr>
            <w:tcW w:w="1145" w:type="dxa"/>
            <w:noWrap/>
          </w:tcPr>
          <w:p w14:paraId="76E67FA4" w14:textId="3E7D7D2E" w:rsidR="003A735B" w:rsidRDefault="003A735B" w:rsidP="004F6873">
            <w:pPr>
              <w:pStyle w:val="NumericTableBodyText"/>
              <w:jc w:val="center"/>
            </w:pPr>
            <w:r w:rsidRPr="00ED3165">
              <w:t>0.27</w:t>
            </w:r>
          </w:p>
        </w:tc>
        <w:tc>
          <w:tcPr>
            <w:tcW w:w="1145" w:type="dxa"/>
            <w:noWrap/>
          </w:tcPr>
          <w:p w14:paraId="03BBA148" w14:textId="6F3817E3" w:rsidR="003A735B" w:rsidRDefault="003A735B" w:rsidP="004F6873">
            <w:pPr>
              <w:pStyle w:val="NumericTableBodyText"/>
              <w:jc w:val="center"/>
            </w:pPr>
            <w:r w:rsidRPr="00ED3165">
              <w:t>0.27</w:t>
            </w:r>
          </w:p>
        </w:tc>
        <w:tc>
          <w:tcPr>
            <w:tcW w:w="1146" w:type="dxa"/>
            <w:noWrap/>
          </w:tcPr>
          <w:p w14:paraId="5026ED72" w14:textId="55F958EC" w:rsidR="003A735B" w:rsidRDefault="003A735B" w:rsidP="004F6873">
            <w:pPr>
              <w:pStyle w:val="NumericTableBodyText"/>
              <w:jc w:val="center"/>
            </w:pPr>
            <w:r w:rsidRPr="00ED3165">
              <w:t>0.00</w:t>
            </w:r>
          </w:p>
        </w:tc>
        <w:tc>
          <w:tcPr>
            <w:tcW w:w="1145" w:type="dxa"/>
            <w:noWrap/>
          </w:tcPr>
          <w:p w14:paraId="63EE2350" w14:textId="59D54082" w:rsidR="003A735B" w:rsidRDefault="003A735B" w:rsidP="004F6873">
            <w:pPr>
              <w:pStyle w:val="NumericTableBodyText"/>
              <w:jc w:val="center"/>
            </w:pPr>
            <w:r w:rsidRPr="00ED3165">
              <w:t>0.00</w:t>
            </w:r>
          </w:p>
        </w:tc>
        <w:tc>
          <w:tcPr>
            <w:tcW w:w="1145" w:type="dxa"/>
            <w:noWrap/>
          </w:tcPr>
          <w:p w14:paraId="41CD8D14" w14:textId="65188ED8" w:rsidR="003A735B" w:rsidRDefault="003A735B" w:rsidP="004F6873">
            <w:pPr>
              <w:pStyle w:val="NumericTableBodyText"/>
              <w:jc w:val="center"/>
              <w:rPr>
                <w:color w:val="FF0000"/>
              </w:rPr>
            </w:pPr>
            <w:r w:rsidRPr="00ED3165">
              <w:t>0.00</w:t>
            </w:r>
          </w:p>
        </w:tc>
        <w:tc>
          <w:tcPr>
            <w:tcW w:w="1145" w:type="dxa"/>
          </w:tcPr>
          <w:p w14:paraId="11D3F87D" w14:textId="7A2CE994" w:rsidR="003A735B" w:rsidRDefault="003A735B" w:rsidP="004F6873">
            <w:pPr>
              <w:pStyle w:val="NumericTableBodyText"/>
              <w:jc w:val="center"/>
            </w:pPr>
            <w:r w:rsidRPr="00ED3165">
              <w:t>0.00</w:t>
            </w:r>
          </w:p>
        </w:tc>
      </w:tr>
      <w:tr w:rsidR="003A735B" w14:paraId="7DE96813" w14:textId="2FAC12A9" w:rsidTr="00375645">
        <w:trPr>
          <w:trHeight w:val="290"/>
        </w:trPr>
        <w:tc>
          <w:tcPr>
            <w:tcW w:w="3119" w:type="dxa"/>
            <w:hideMark/>
          </w:tcPr>
          <w:p w14:paraId="6906C1A9" w14:textId="77777777" w:rsidR="003A735B" w:rsidRDefault="003A735B" w:rsidP="003A735B">
            <w:pPr>
              <w:pStyle w:val="NumericTableBodyText"/>
            </w:pPr>
            <w:r>
              <w:t xml:space="preserve">   High Current Deep Rocky Reef</w:t>
            </w:r>
          </w:p>
        </w:tc>
        <w:tc>
          <w:tcPr>
            <w:tcW w:w="1145" w:type="dxa"/>
            <w:noWrap/>
          </w:tcPr>
          <w:p w14:paraId="43405027" w14:textId="2809CF4C"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309BCF59" w14:textId="1B626C41" w:rsidR="003A735B" w:rsidRDefault="003A735B" w:rsidP="004F6873">
            <w:pPr>
              <w:pStyle w:val="NumericTableBodyText"/>
              <w:jc w:val="center"/>
            </w:pPr>
            <w:r w:rsidRPr="008F24CF">
              <w:rPr>
                <w:b/>
                <w:bCs/>
              </w:rPr>
              <w:t>4.40</w:t>
            </w:r>
          </w:p>
        </w:tc>
        <w:tc>
          <w:tcPr>
            <w:tcW w:w="1145" w:type="dxa"/>
            <w:shd w:val="clear" w:color="auto" w:fill="D9D9D9" w:themeFill="background1" w:themeFillShade="D9"/>
            <w:noWrap/>
          </w:tcPr>
          <w:p w14:paraId="646E4ECA" w14:textId="0889944B" w:rsidR="003A735B" w:rsidRDefault="003A735B" w:rsidP="004F6873">
            <w:pPr>
              <w:pStyle w:val="NumericTableBodyText"/>
              <w:jc w:val="center"/>
            </w:pPr>
            <w:r w:rsidRPr="008F24CF">
              <w:rPr>
                <w:b/>
                <w:bCs/>
              </w:rPr>
              <w:t>4.40</w:t>
            </w:r>
          </w:p>
        </w:tc>
        <w:tc>
          <w:tcPr>
            <w:tcW w:w="1146" w:type="dxa"/>
            <w:noWrap/>
          </w:tcPr>
          <w:p w14:paraId="76D183D4" w14:textId="210ABA7E" w:rsidR="003A735B" w:rsidRDefault="003A735B" w:rsidP="004F6873">
            <w:pPr>
              <w:pStyle w:val="NumericTableBodyText"/>
              <w:jc w:val="center"/>
            </w:pPr>
            <w:r w:rsidRPr="00ED3165">
              <w:t>0.00</w:t>
            </w:r>
          </w:p>
        </w:tc>
        <w:tc>
          <w:tcPr>
            <w:tcW w:w="1145" w:type="dxa"/>
            <w:noWrap/>
          </w:tcPr>
          <w:p w14:paraId="55FE5462" w14:textId="33A144EC" w:rsidR="003A735B" w:rsidRDefault="003A735B" w:rsidP="004F6873">
            <w:pPr>
              <w:pStyle w:val="NumericTableBodyText"/>
              <w:jc w:val="center"/>
            </w:pPr>
            <w:r w:rsidRPr="00ED3165">
              <w:t>0.00</w:t>
            </w:r>
          </w:p>
        </w:tc>
        <w:tc>
          <w:tcPr>
            <w:tcW w:w="1145" w:type="dxa"/>
            <w:noWrap/>
          </w:tcPr>
          <w:p w14:paraId="18F80520" w14:textId="4CDDE0B5" w:rsidR="003A735B" w:rsidRDefault="003A735B" w:rsidP="004F6873">
            <w:pPr>
              <w:pStyle w:val="NumericTableBodyText"/>
              <w:jc w:val="center"/>
              <w:rPr>
                <w:color w:val="FF0000"/>
              </w:rPr>
            </w:pPr>
            <w:r w:rsidRPr="00ED3165">
              <w:t>0.00</w:t>
            </w:r>
          </w:p>
        </w:tc>
        <w:tc>
          <w:tcPr>
            <w:tcW w:w="1145" w:type="dxa"/>
          </w:tcPr>
          <w:p w14:paraId="28A99F27" w14:textId="77026AD3" w:rsidR="003A735B" w:rsidRDefault="003A735B" w:rsidP="004F6873">
            <w:pPr>
              <w:pStyle w:val="NumericTableBodyText"/>
              <w:jc w:val="center"/>
            </w:pPr>
            <w:r w:rsidRPr="00ED3165">
              <w:t>0.00</w:t>
            </w:r>
          </w:p>
        </w:tc>
      </w:tr>
      <w:tr w:rsidR="003A735B" w14:paraId="3133EB2B" w14:textId="05D003F3" w:rsidTr="00375645">
        <w:trPr>
          <w:trHeight w:val="290"/>
        </w:trPr>
        <w:tc>
          <w:tcPr>
            <w:tcW w:w="3119" w:type="dxa"/>
            <w:hideMark/>
          </w:tcPr>
          <w:p w14:paraId="7E4A9DBB" w14:textId="77777777" w:rsidR="003A735B" w:rsidRDefault="003A735B" w:rsidP="003A735B">
            <w:pPr>
              <w:pStyle w:val="NumericTableBodyText"/>
            </w:pPr>
            <w:r>
              <w:t xml:space="preserve">   High Current Deep Sand</w:t>
            </w:r>
          </w:p>
        </w:tc>
        <w:tc>
          <w:tcPr>
            <w:tcW w:w="1145" w:type="dxa"/>
            <w:noWrap/>
          </w:tcPr>
          <w:p w14:paraId="0F920074" w14:textId="32C91026"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70E613A7" w14:textId="667D4011" w:rsidR="003A735B" w:rsidRDefault="003A735B" w:rsidP="004F6873">
            <w:pPr>
              <w:pStyle w:val="NumericTableBodyText"/>
              <w:jc w:val="center"/>
            </w:pPr>
            <w:r w:rsidRPr="008F24CF">
              <w:rPr>
                <w:b/>
                <w:bCs/>
              </w:rPr>
              <w:t>1.65</w:t>
            </w:r>
          </w:p>
        </w:tc>
        <w:tc>
          <w:tcPr>
            <w:tcW w:w="1145" w:type="dxa"/>
            <w:shd w:val="clear" w:color="auto" w:fill="D9D9D9" w:themeFill="background1" w:themeFillShade="D9"/>
            <w:noWrap/>
          </w:tcPr>
          <w:p w14:paraId="458CE195" w14:textId="6E0FCA34" w:rsidR="003A735B" w:rsidRDefault="003A735B" w:rsidP="004F6873">
            <w:pPr>
              <w:pStyle w:val="NumericTableBodyText"/>
              <w:jc w:val="center"/>
            </w:pPr>
            <w:r w:rsidRPr="008F24CF">
              <w:rPr>
                <w:b/>
                <w:bCs/>
              </w:rPr>
              <w:t>1.65</w:t>
            </w:r>
          </w:p>
        </w:tc>
        <w:tc>
          <w:tcPr>
            <w:tcW w:w="1146" w:type="dxa"/>
            <w:noWrap/>
          </w:tcPr>
          <w:p w14:paraId="48B6EAF8" w14:textId="6ECD1AA8" w:rsidR="003A735B" w:rsidRDefault="003A735B" w:rsidP="004F6873">
            <w:pPr>
              <w:pStyle w:val="NumericTableBodyText"/>
              <w:jc w:val="center"/>
            </w:pPr>
            <w:r w:rsidRPr="00ED3165">
              <w:t>0.00</w:t>
            </w:r>
          </w:p>
        </w:tc>
        <w:tc>
          <w:tcPr>
            <w:tcW w:w="1145" w:type="dxa"/>
            <w:noWrap/>
          </w:tcPr>
          <w:p w14:paraId="1FF42198" w14:textId="4D84A347" w:rsidR="003A735B" w:rsidRDefault="003A735B" w:rsidP="004F6873">
            <w:pPr>
              <w:pStyle w:val="NumericTableBodyText"/>
              <w:jc w:val="center"/>
            </w:pPr>
            <w:r w:rsidRPr="00ED3165">
              <w:t>0.00</w:t>
            </w:r>
          </w:p>
        </w:tc>
        <w:tc>
          <w:tcPr>
            <w:tcW w:w="1145" w:type="dxa"/>
            <w:noWrap/>
          </w:tcPr>
          <w:p w14:paraId="73B99271" w14:textId="7478CB8F" w:rsidR="003A735B" w:rsidRDefault="003A735B" w:rsidP="004F6873">
            <w:pPr>
              <w:pStyle w:val="NumericTableBodyText"/>
              <w:jc w:val="center"/>
              <w:rPr>
                <w:color w:val="FF0000"/>
              </w:rPr>
            </w:pPr>
            <w:r w:rsidRPr="00ED3165">
              <w:t>0.00</w:t>
            </w:r>
          </w:p>
        </w:tc>
        <w:tc>
          <w:tcPr>
            <w:tcW w:w="1145" w:type="dxa"/>
          </w:tcPr>
          <w:p w14:paraId="7B9BD006" w14:textId="592614F3" w:rsidR="003A735B" w:rsidRDefault="003A735B" w:rsidP="004F6873">
            <w:pPr>
              <w:pStyle w:val="NumericTableBodyText"/>
              <w:jc w:val="center"/>
            </w:pPr>
            <w:r w:rsidRPr="00ED3165">
              <w:t>0.00</w:t>
            </w:r>
          </w:p>
        </w:tc>
      </w:tr>
      <w:tr w:rsidR="003A735B" w14:paraId="304BA8D2" w14:textId="26B8D7B3" w:rsidTr="003A735B">
        <w:trPr>
          <w:trHeight w:val="290"/>
        </w:trPr>
        <w:tc>
          <w:tcPr>
            <w:tcW w:w="3119" w:type="dxa"/>
            <w:hideMark/>
          </w:tcPr>
          <w:p w14:paraId="2FD19CAD" w14:textId="77777777" w:rsidR="003A735B" w:rsidRDefault="003A735B" w:rsidP="003A735B">
            <w:pPr>
              <w:pStyle w:val="NumericTableBodyText"/>
            </w:pPr>
            <w:r>
              <w:t xml:space="preserve">   High Current Intertidal Rocky Reef</w:t>
            </w:r>
          </w:p>
        </w:tc>
        <w:tc>
          <w:tcPr>
            <w:tcW w:w="1145" w:type="dxa"/>
            <w:noWrap/>
          </w:tcPr>
          <w:p w14:paraId="17745A56" w14:textId="24FE8C9D" w:rsidR="003A735B" w:rsidRDefault="003A735B" w:rsidP="004F6873">
            <w:pPr>
              <w:pStyle w:val="NumericTableBodyText"/>
              <w:jc w:val="center"/>
            </w:pPr>
            <w:r w:rsidRPr="00ED3165">
              <w:t>0.00</w:t>
            </w:r>
          </w:p>
        </w:tc>
        <w:tc>
          <w:tcPr>
            <w:tcW w:w="1145" w:type="dxa"/>
            <w:noWrap/>
          </w:tcPr>
          <w:p w14:paraId="3ADA1A99" w14:textId="546530CF" w:rsidR="003A735B" w:rsidRDefault="003A735B" w:rsidP="004F6873">
            <w:pPr>
              <w:pStyle w:val="NumericTableBodyText"/>
              <w:jc w:val="center"/>
            </w:pPr>
            <w:r w:rsidRPr="00ED3165">
              <w:t>0.00</w:t>
            </w:r>
          </w:p>
        </w:tc>
        <w:tc>
          <w:tcPr>
            <w:tcW w:w="1145" w:type="dxa"/>
            <w:noWrap/>
          </w:tcPr>
          <w:p w14:paraId="5C3B2723" w14:textId="490E63DE" w:rsidR="003A735B" w:rsidRDefault="003A735B" w:rsidP="004F6873">
            <w:pPr>
              <w:pStyle w:val="NumericTableBodyText"/>
              <w:jc w:val="center"/>
            </w:pPr>
            <w:r w:rsidRPr="00ED3165">
              <w:t>0.00</w:t>
            </w:r>
          </w:p>
        </w:tc>
        <w:tc>
          <w:tcPr>
            <w:tcW w:w="1146" w:type="dxa"/>
            <w:noWrap/>
          </w:tcPr>
          <w:p w14:paraId="64595576" w14:textId="481A205A" w:rsidR="003A735B" w:rsidRDefault="003A735B" w:rsidP="004F6873">
            <w:pPr>
              <w:pStyle w:val="NumericTableBodyText"/>
              <w:jc w:val="center"/>
            </w:pPr>
            <w:r w:rsidRPr="00ED3165">
              <w:t>0.00</w:t>
            </w:r>
          </w:p>
        </w:tc>
        <w:tc>
          <w:tcPr>
            <w:tcW w:w="1145" w:type="dxa"/>
            <w:noWrap/>
          </w:tcPr>
          <w:p w14:paraId="2779493D" w14:textId="2D57FB55" w:rsidR="003A735B" w:rsidRDefault="003A735B" w:rsidP="004F6873">
            <w:pPr>
              <w:pStyle w:val="NumericTableBodyText"/>
              <w:jc w:val="center"/>
            </w:pPr>
            <w:r w:rsidRPr="00ED3165">
              <w:t>0.00</w:t>
            </w:r>
          </w:p>
        </w:tc>
        <w:tc>
          <w:tcPr>
            <w:tcW w:w="1145" w:type="dxa"/>
            <w:noWrap/>
          </w:tcPr>
          <w:p w14:paraId="72FB5DD5" w14:textId="2351AF2B" w:rsidR="003A735B" w:rsidRDefault="003A735B" w:rsidP="004F6873">
            <w:pPr>
              <w:pStyle w:val="NumericTableBodyText"/>
              <w:jc w:val="center"/>
              <w:rPr>
                <w:color w:val="FF0000"/>
              </w:rPr>
            </w:pPr>
            <w:r w:rsidRPr="00ED3165">
              <w:t>0.00</w:t>
            </w:r>
          </w:p>
        </w:tc>
        <w:tc>
          <w:tcPr>
            <w:tcW w:w="1145" w:type="dxa"/>
          </w:tcPr>
          <w:p w14:paraId="41A04879" w14:textId="0FB9BC72" w:rsidR="003A735B" w:rsidRDefault="003A735B" w:rsidP="004F6873">
            <w:pPr>
              <w:pStyle w:val="NumericTableBodyText"/>
              <w:jc w:val="center"/>
            </w:pPr>
            <w:r w:rsidRPr="00ED3165">
              <w:t>0.00</w:t>
            </w:r>
          </w:p>
        </w:tc>
      </w:tr>
      <w:tr w:rsidR="003A735B" w14:paraId="00CBCDF1" w14:textId="20BC7B30" w:rsidTr="003A735B">
        <w:trPr>
          <w:trHeight w:val="290"/>
        </w:trPr>
        <w:tc>
          <w:tcPr>
            <w:tcW w:w="3119" w:type="dxa"/>
            <w:hideMark/>
          </w:tcPr>
          <w:p w14:paraId="61983E41" w14:textId="77777777" w:rsidR="003A735B" w:rsidRDefault="003A735B" w:rsidP="003A735B">
            <w:pPr>
              <w:pStyle w:val="NumericTableBodyText"/>
            </w:pPr>
            <w:r>
              <w:t xml:space="preserve">   High Current Intertidal Soft Sediment</w:t>
            </w:r>
          </w:p>
        </w:tc>
        <w:tc>
          <w:tcPr>
            <w:tcW w:w="1145" w:type="dxa"/>
            <w:noWrap/>
          </w:tcPr>
          <w:p w14:paraId="289925C5" w14:textId="637F2140" w:rsidR="003A735B" w:rsidRDefault="003A735B" w:rsidP="004F6873">
            <w:pPr>
              <w:pStyle w:val="NumericTableBodyText"/>
              <w:jc w:val="center"/>
            </w:pPr>
            <w:r w:rsidRPr="00ED3165">
              <w:t>0.00</w:t>
            </w:r>
          </w:p>
        </w:tc>
        <w:tc>
          <w:tcPr>
            <w:tcW w:w="1145" w:type="dxa"/>
            <w:noWrap/>
          </w:tcPr>
          <w:p w14:paraId="4EDF3AD1" w14:textId="1F2B8B2A" w:rsidR="003A735B" w:rsidRPr="008F24CF" w:rsidRDefault="003A735B" w:rsidP="004F6873">
            <w:pPr>
              <w:pStyle w:val="NumericTableBodyText"/>
              <w:jc w:val="center"/>
              <w:rPr>
                <w:b/>
                <w:bCs/>
              </w:rPr>
            </w:pPr>
            <w:r w:rsidRPr="00ED3165">
              <w:t>0.00</w:t>
            </w:r>
          </w:p>
        </w:tc>
        <w:tc>
          <w:tcPr>
            <w:tcW w:w="1145" w:type="dxa"/>
            <w:noWrap/>
          </w:tcPr>
          <w:p w14:paraId="64E0355F" w14:textId="648687D9" w:rsidR="003A735B" w:rsidRPr="008F24CF" w:rsidRDefault="003A735B" w:rsidP="004F6873">
            <w:pPr>
              <w:pStyle w:val="NumericTableBodyText"/>
              <w:jc w:val="center"/>
              <w:rPr>
                <w:b/>
                <w:bCs/>
              </w:rPr>
            </w:pPr>
            <w:r w:rsidRPr="00ED3165">
              <w:t>0.00</w:t>
            </w:r>
          </w:p>
        </w:tc>
        <w:tc>
          <w:tcPr>
            <w:tcW w:w="1146" w:type="dxa"/>
            <w:noWrap/>
          </w:tcPr>
          <w:p w14:paraId="086C685D" w14:textId="18167583" w:rsidR="003A735B" w:rsidRDefault="003A735B" w:rsidP="004F6873">
            <w:pPr>
              <w:pStyle w:val="NumericTableBodyText"/>
              <w:jc w:val="center"/>
            </w:pPr>
            <w:r w:rsidRPr="00ED3165">
              <w:t>0.00</w:t>
            </w:r>
          </w:p>
        </w:tc>
        <w:tc>
          <w:tcPr>
            <w:tcW w:w="1145" w:type="dxa"/>
            <w:noWrap/>
          </w:tcPr>
          <w:p w14:paraId="25F879B8" w14:textId="30A6E8B9" w:rsidR="003A735B" w:rsidRDefault="003A735B" w:rsidP="004F6873">
            <w:pPr>
              <w:pStyle w:val="NumericTableBodyText"/>
              <w:jc w:val="center"/>
            </w:pPr>
            <w:r w:rsidRPr="00ED3165">
              <w:t>0.00</w:t>
            </w:r>
          </w:p>
        </w:tc>
        <w:tc>
          <w:tcPr>
            <w:tcW w:w="1145" w:type="dxa"/>
            <w:noWrap/>
          </w:tcPr>
          <w:p w14:paraId="48625E63" w14:textId="0E3ADBA6" w:rsidR="003A735B" w:rsidRDefault="003A735B" w:rsidP="004F6873">
            <w:pPr>
              <w:pStyle w:val="NumericTableBodyText"/>
              <w:jc w:val="center"/>
              <w:rPr>
                <w:color w:val="FF0000"/>
              </w:rPr>
            </w:pPr>
            <w:r w:rsidRPr="00ED3165">
              <w:t>0.00</w:t>
            </w:r>
          </w:p>
        </w:tc>
        <w:tc>
          <w:tcPr>
            <w:tcW w:w="1145" w:type="dxa"/>
          </w:tcPr>
          <w:p w14:paraId="2494E4ED" w14:textId="03092C00" w:rsidR="003A735B" w:rsidRDefault="003A735B" w:rsidP="004F6873">
            <w:pPr>
              <w:pStyle w:val="NumericTableBodyText"/>
              <w:jc w:val="center"/>
            </w:pPr>
            <w:r w:rsidRPr="00ED3165">
              <w:t>0.00</w:t>
            </w:r>
          </w:p>
        </w:tc>
      </w:tr>
      <w:tr w:rsidR="003A735B" w14:paraId="4BE19475" w14:textId="07C4EA63" w:rsidTr="003A735B">
        <w:trPr>
          <w:trHeight w:val="290"/>
        </w:trPr>
        <w:tc>
          <w:tcPr>
            <w:tcW w:w="3119" w:type="dxa"/>
            <w:hideMark/>
          </w:tcPr>
          <w:p w14:paraId="25A83F17" w14:textId="77777777" w:rsidR="003A735B" w:rsidRDefault="003A735B" w:rsidP="003A735B">
            <w:pPr>
              <w:pStyle w:val="NumericTableBodyText"/>
            </w:pPr>
            <w:r>
              <w:t xml:space="preserve">   High Current Shallow Gravel</w:t>
            </w:r>
          </w:p>
        </w:tc>
        <w:tc>
          <w:tcPr>
            <w:tcW w:w="1145" w:type="dxa"/>
            <w:noWrap/>
          </w:tcPr>
          <w:p w14:paraId="42891319" w14:textId="11E9B46D" w:rsidR="003A735B" w:rsidRDefault="003A735B" w:rsidP="004F6873">
            <w:pPr>
              <w:pStyle w:val="NumericTableBodyText"/>
              <w:jc w:val="center"/>
            </w:pPr>
            <w:r w:rsidRPr="00ED3165">
              <w:t>0.00</w:t>
            </w:r>
          </w:p>
        </w:tc>
        <w:tc>
          <w:tcPr>
            <w:tcW w:w="1145" w:type="dxa"/>
            <w:noWrap/>
          </w:tcPr>
          <w:p w14:paraId="0444A453" w14:textId="4DBB6475" w:rsidR="003A735B" w:rsidRPr="008F24CF" w:rsidRDefault="003A735B" w:rsidP="004F6873">
            <w:pPr>
              <w:pStyle w:val="NumericTableBodyText"/>
              <w:jc w:val="center"/>
              <w:rPr>
                <w:b/>
                <w:bCs/>
              </w:rPr>
            </w:pPr>
            <w:r w:rsidRPr="00ED3165">
              <w:t>0.00</w:t>
            </w:r>
          </w:p>
        </w:tc>
        <w:tc>
          <w:tcPr>
            <w:tcW w:w="1145" w:type="dxa"/>
            <w:noWrap/>
          </w:tcPr>
          <w:p w14:paraId="5860A9B1" w14:textId="2909C974" w:rsidR="003A735B" w:rsidRPr="008F24CF" w:rsidRDefault="003A735B" w:rsidP="004F6873">
            <w:pPr>
              <w:pStyle w:val="NumericTableBodyText"/>
              <w:jc w:val="center"/>
              <w:rPr>
                <w:b/>
                <w:bCs/>
              </w:rPr>
            </w:pPr>
            <w:r w:rsidRPr="00ED3165">
              <w:t>0.00</w:t>
            </w:r>
          </w:p>
        </w:tc>
        <w:tc>
          <w:tcPr>
            <w:tcW w:w="1146" w:type="dxa"/>
            <w:noWrap/>
          </w:tcPr>
          <w:p w14:paraId="0F5AC538" w14:textId="77821EA9" w:rsidR="003A735B" w:rsidRDefault="003A735B" w:rsidP="004F6873">
            <w:pPr>
              <w:pStyle w:val="NumericTableBodyText"/>
              <w:jc w:val="center"/>
            </w:pPr>
            <w:r w:rsidRPr="00ED3165">
              <w:t>0.00</w:t>
            </w:r>
          </w:p>
        </w:tc>
        <w:tc>
          <w:tcPr>
            <w:tcW w:w="1145" w:type="dxa"/>
            <w:noWrap/>
          </w:tcPr>
          <w:p w14:paraId="1FC75408" w14:textId="55DF2A16" w:rsidR="003A735B" w:rsidRDefault="003A735B" w:rsidP="004F6873">
            <w:pPr>
              <w:pStyle w:val="NumericTableBodyText"/>
              <w:jc w:val="center"/>
            </w:pPr>
            <w:r w:rsidRPr="00ED3165">
              <w:t>0.00</w:t>
            </w:r>
          </w:p>
        </w:tc>
        <w:tc>
          <w:tcPr>
            <w:tcW w:w="1145" w:type="dxa"/>
            <w:noWrap/>
          </w:tcPr>
          <w:p w14:paraId="3CEF8582" w14:textId="6D5E6F06" w:rsidR="003A735B" w:rsidRDefault="003A735B" w:rsidP="004F6873">
            <w:pPr>
              <w:pStyle w:val="NumericTableBodyText"/>
              <w:jc w:val="center"/>
              <w:rPr>
                <w:color w:val="FF0000"/>
              </w:rPr>
            </w:pPr>
            <w:r w:rsidRPr="00ED3165">
              <w:t>0.00</w:t>
            </w:r>
          </w:p>
        </w:tc>
        <w:tc>
          <w:tcPr>
            <w:tcW w:w="1145" w:type="dxa"/>
          </w:tcPr>
          <w:p w14:paraId="69D740DA" w14:textId="5AD61BA2" w:rsidR="003A735B" w:rsidRDefault="003A735B" w:rsidP="004F6873">
            <w:pPr>
              <w:pStyle w:val="NumericTableBodyText"/>
              <w:jc w:val="center"/>
            </w:pPr>
            <w:r w:rsidRPr="00ED3165">
              <w:t>0.00</w:t>
            </w:r>
          </w:p>
        </w:tc>
      </w:tr>
      <w:tr w:rsidR="003A735B" w14:paraId="446A12CB" w14:textId="1AC6C03E" w:rsidTr="003A735B">
        <w:trPr>
          <w:trHeight w:val="290"/>
        </w:trPr>
        <w:tc>
          <w:tcPr>
            <w:tcW w:w="3119" w:type="dxa"/>
            <w:hideMark/>
          </w:tcPr>
          <w:p w14:paraId="28092A3E" w14:textId="77777777" w:rsidR="003A735B" w:rsidRDefault="003A735B" w:rsidP="003A735B">
            <w:pPr>
              <w:pStyle w:val="NumericTableBodyText"/>
            </w:pPr>
            <w:r>
              <w:t xml:space="preserve">   High Current Shallow Mud</w:t>
            </w:r>
          </w:p>
        </w:tc>
        <w:tc>
          <w:tcPr>
            <w:tcW w:w="1145" w:type="dxa"/>
            <w:noWrap/>
          </w:tcPr>
          <w:p w14:paraId="02A648EB" w14:textId="62EF09C4" w:rsidR="003A735B" w:rsidRDefault="003A735B" w:rsidP="004F6873">
            <w:pPr>
              <w:pStyle w:val="NumericTableBodyText"/>
              <w:jc w:val="center"/>
            </w:pPr>
            <w:r w:rsidRPr="00ED3165">
              <w:t>0.00</w:t>
            </w:r>
          </w:p>
        </w:tc>
        <w:tc>
          <w:tcPr>
            <w:tcW w:w="1145" w:type="dxa"/>
            <w:noWrap/>
          </w:tcPr>
          <w:p w14:paraId="2A5805DE" w14:textId="07567DF9" w:rsidR="003A735B" w:rsidRDefault="003A735B" w:rsidP="004F6873">
            <w:pPr>
              <w:pStyle w:val="NumericTableBodyText"/>
              <w:jc w:val="center"/>
            </w:pPr>
            <w:r w:rsidRPr="00ED3165">
              <w:t>1.04</w:t>
            </w:r>
          </w:p>
        </w:tc>
        <w:tc>
          <w:tcPr>
            <w:tcW w:w="1145" w:type="dxa"/>
            <w:noWrap/>
          </w:tcPr>
          <w:p w14:paraId="0DE5DABC" w14:textId="1C2B5DCD" w:rsidR="003A735B" w:rsidRDefault="003A735B" w:rsidP="004F6873">
            <w:pPr>
              <w:pStyle w:val="NumericTableBodyText"/>
              <w:jc w:val="center"/>
            </w:pPr>
            <w:r w:rsidRPr="00ED3165">
              <w:t>1.04</w:t>
            </w:r>
          </w:p>
        </w:tc>
        <w:tc>
          <w:tcPr>
            <w:tcW w:w="1146" w:type="dxa"/>
            <w:noWrap/>
          </w:tcPr>
          <w:p w14:paraId="460523E8" w14:textId="46BA389F" w:rsidR="003A735B" w:rsidRDefault="003A735B" w:rsidP="004F6873">
            <w:pPr>
              <w:pStyle w:val="NumericTableBodyText"/>
              <w:jc w:val="center"/>
            </w:pPr>
            <w:r w:rsidRPr="00ED3165">
              <w:t>0.00</w:t>
            </w:r>
          </w:p>
        </w:tc>
        <w:tc>
          <w:tcPr>
            <w:tcW w:w="1145" w:type="dxa"/>
            <w:noWrap/>
          </w:tcPr>
          <w:p w14:paraId="6D38C8DF" w14:textId="711AF99C" w:rsidR="003A735B" w:rsidRDefault="003A735B" w:rsidP="004F6873">
            <w:pPr>
              <w:pStyle w:val="NumericTableBodyText"/>
              <w:jc w:val="center"/>
            </w:pPr>
            <w:r w:rsidRPr="00ED3165">
              <w:t>0.00</w:t>
            </w:r>
          </w:p>
        </w:tc>
        <w:tc>
          <w:tcPr>
            <w:tcW w:w="1145" w:type="dxa"/>
            <w:noWrap/>
          </w:tcPr>
          <w:p w14:paraId="367F158A" w14:textId="32E6CB4F" w:rsidR="003A735B" w:rsidRDefault="003A735B" w:rsidP="004F6873">
            <w:pPr>
              <w:pStyle w:val="NumericTableBodyText"/>
              <w:jc w:val="center"/>
              <w:rPr>
                <w:color w:val="FF0000"/>
              </w:rPr>
            </w:pPr>
            <w:r w:rsidRPr="00ED3165">
              <w:t>0.00</w:t>
            </w:r>
          </w:p>
        </w:tc>
        <w:tc>
          <w:tcPr>
            <w:tcW w:w="1145" w:type="dxa"/>
          </w:tcPr>
          <w:p w14:paraId="0148F3ED" w14:textId="5B12766E" w:rsidR="003A735B" w:rsidRDefault="003A735B" w:rsidP="004F6873">
            <w:pPr>
              <w:pStyle w:val="NumericTableBodyText"/>
              <w:jc w:val="center"/>
            </w:pPr>
            <w:r w:rsidRPr="00ED3165">
              <w:t>0.00</w:t>
            </w:r>
          </w:p>
        </w:tc>
      </w:tr>
      <w:tr w:rsidR="003A735B" w14:paraId="3F850519" w14:textId="39F1FBFF" w:rsidTr="00375645">
        <w:trPr>
          <w:trHeight w:val="290"/>
        </w:trPr>
        <w:tc>
          <w:tcPr>
            <w:tcW w:w="3119" w:type="dxa"/>
            <w:hideMark/>
          </w:tcPr>
          <w:p w14:paraId="345FD069" w14:textId="77777777" w:rsidR="003A735B" w:rsidRDefault="003A735B" w:rsidP="003A735B">
            <w:pPr>
              <w:pStyle w:val="NumericTableBodyText"/>
            </w:pPr>
            <w:r>
              <w:t xml:space="preserve">   High Current Shallow Rocky Reef</w:t>
            </w:r>
          </w:p>
        </w:tc>
        <w:tc>
          <w:tcPr>
            <w:tcW w:w="1145" w:type="dxa"/>
            <w:noWrap/>
          </w:tcPr>
          <w:p w14:paraId="5ACB1DBD" w14:textId="6E5646E7" w:rsidR="003A735B" w:rsidRPr="008F24CF" w:rsidRDefault="003A735B" w:rsidP="004F6873">
            <w:pPr>
              <w:pStyle w:val="NumericTableBodyText"/>
              <w:jc w:val="center"/>
              <w:rPr>
                <w:b/>
                <w:bCs/>
              </w:rPr>
            </w:pPr>
            <w:r w:rsidRPr="00ED3165">
              <w:t>0.00</w:t>
            </w:r>
          </w:p>
        </w:tc>
        <w:tc>
          <w:tcPr>
            <w:tcW w:w="1145" w:type="dxa"/>
            <w:shd w:val="clear" w:color="auto" w:fill="D9D9D9" w:themeFill="background1" w:themeFillShade="D9"/>
            <w:noWrap/>
          </w:tcPr>
          <w:p w14:paraId="7B22EBC2" w14:textId="7EEB102A" w:rsidR="003A735B" w:rsidRDefault="003A735B" w:rsidP="004F6873">
            <w:pPr>
              <w:pStyle w:val="NumericTableBodyText"/>
              <w:jc w:val="center"/>
            </w:pPr>
            <w:r w:rsidRPr="008F24CF">
              <w:rPr>
                <w:b/>
                <w:bCs/>
              </w:rPr>
              <w:t>23.72</w:t>
            </w:r>
          </w:p>
        </w:tc>
        <w:tc>
          <w:tcPr>
            <w:tcW w:w="1145" w:type="dxa"/>
            <w:shd w:val="clear" w:color="auto" w:fill="D9D9D9" w:themeFill="background1" w:themeFillShade="D9"/>
            <w:noWrap/>
          </w:tcPr>
          <w:p w14:paraId="05BB6339" w14:textId="1AD80C07" w:rsidR="003A735B" w:rsidRDefault="003A735B" w:rsidP="004F6873">
            <w:pPr>
              <w:pStyle w:val="NumericTableBodyText"/>
              <w:jc w:val="center"/>
            </w:pPr>
            <w:r w:rsidRPr="008F24CF">
              <w:rPr>
                <w:b/>
                <w:bCs/>
              </w:rPr>
              <w:t>23.72</w:t>
            </w:r>
          </w:p>
        </w:tc>
        <w:tc>
          <w:tcPr>
            <w:tcW w:w="1146" w:type="dxa"/>
            <w:noWrap/>
          </w:tcPr>
          <w:p w14:paraId="00DA2AFF" w14:textId="042BE4EC" w:rsidR="003A735B" w:rsidRPr="008F24CF" w:rsidRDefault="003A735B" w:rsidP="004F6873">
            <w:pPr>
              <w:pStyle w:val="NumericTableBodyText"/>
              <w:jc w:val="center"/>
              <w:rPr>
                <w:b/>
                <w:bCs/>
              </w:rPr>
            </w:pPr>
            <w:r w:rsidRPr="00ED3165">
              <w:t>0.00</w:t>
            </w:r>
          </w:p>
        </w:tc>
        <w:tc>
          <w:tcPr>
            <w:tcW w:w="1145" w:type="dxa"/>
            <w:noWrap/>
          </w:tcPr>
          <w:p w14:paraId="1E14C0A6" w14:textId="22F9D507" w:rsidR="003A735B" w:rsidRDefault="003A735B" w:rsidP="004F6873">
            <w:pPr>
              <w:pStyle w:val="NumericTableBodyText"/>
              <w:jc w:val="center"/>
            </w:pPr>
            <w:r w:rsidRPr="00ED3165">
              <w:t>0.00</w:t>
            </w:r>
          </w:p>
        </w:tc>
        <w:tc>
          <w:tcPr>
            <w:tcW w:w="1145" w:type="dxa"/>
            <w:noWrap/>
          </w:tcPr>
          <w:p w14:paraId="1D2F6D69" w14:textId="656E3639" w:rsidR="003A735B" w:rsidRDefault="003A735B" w:rsidP="004F6873">
            <w:pPr>
              <w:pStyle w:val="NumericTableBodyText"/>
              <w:jc w:val="center"/>
              <w:rPr>
                <w:color w:val="FF0000"/>
              </w:rPr>
            </w:pPr>
            <w:r w:rsidRPr="00ED3165">
              <w:t>0.00</w:t>
            </w:r>
          </w:p>
        </w:tc>
        <w:tc>
          <w:tcPr>
            <w:tcW w:w="1145" w:type="dxa"/>
          </w:tcPr>
          <w:p w14:paraId="5061A058" w14:textId="502309E3" w:rsidR="003A735B" w:rsidRDefault="003A735B" w:rsidP="004F6873">
            <w:pPr>
              <w:pStyle w:val="NumericTableBodyText"/>
              <w:jc w:val="center"/>
            </w:pPr>
            <w:r w:rsidRPr="00ED3165">
              <w:t>0.00</w:t>
            </w:r>
          </w:p>
        </w:tc>
      </w:tr>
      <w:tr w:rsidR="003A735B" w14:paraId="6D49497F" w14:textId="7B58FCFD" w:rsidTr="00375645">
        <w:trPr>
          <w:trHeight w:val="290"/>
        </w:trPr>
        <w:tc>
          <w:tcPr>
            <w:tcW w:w="3119" w:type="dxa"/>
            <w:hideMark/>
          </w:tcPr>
          <w:p w14:paraId="6D217382" w14:textId="77777777" w:rsidR="003A735B" w:rsidRDefault="003A735B" w:rsidP="003A735B">
            <w:pPr>
              <w:pStyle w:val="NumericTableBodyText"/>
            </w:pPr>
            <w:r>
              <w:t xml:space="preserve">   High Current Shallow Sand</w:t>
            </w:r>
          </w:p>
        </w:tc>
        <w:tc>
          <w:tcPr>
            <w:tcW w:w="1145" w:type="dxa"/>
            <w:noWrap/>
          </w:tcPr>
          <w:p w14:paraId="375943DA" w14:textId="6B3F39DB" w:rsidR="003A735B" w:rsidRPr="008F24CF" w:rsidRDefault="003A735B" w:rsidP="004F6873">
            <w:pPr>
              <w:pStyle w:val="NumericTableBodyText"/>
              <w:jc w:val="center"/>
              <w:rPr>
                <w:b/>
                <w:bCs/>
              </w:rPr>
            </w:pPr>
            <w:r w:rsidRPr="00ED3165">
              <w:t>0.00</w:t>
            </w:r>
          </w:p>
        </w:tc>
        <w:tc>
          <w:tcPr>
            <w:tcW w:w="1145" w:type="dxa"/>
            <w:shd w:val="clear" w:color="auto" w:fill="D9D9D9" w:themeFill="background1" w:themeFillShade="D9"/>
            <w:noWrap/>
          </w:tcPr>
          <w:p w14:paraId="164686E8" w14:textId="739B7214" w:rsidR="003A735B" w:rsidRDefault="003A735B" w:rsidP="004F6873">
            <w:pPr>
              <w:pStyle w:val="NumericTableBodyText"/>
              <w:jc w:val="center"/>
            </w:pPr>
            <w:r w:rsidRPr="008F24CF">
              <w:rPr>
                <w:b/>
                <w:bCs/>
              </w:rPr>
              <w:t>3.77</w:t>
            </w:r>
          </w:p>
        </w:tc>
        <w:tc>
          <w:tcPr>
            <w:tcW w:w="1145" w:type="dxa"/>
            <w:shd w:val="clear" w:color="auto" w:fill="D9D9D9" w:themeFill="background1" w:themeFillShade="D9"/>
            <w:noWrap/>
          </w:tcPr>
          <w:p w14:paraId="2AB23F89" w14:textId="2D745C48" w:rsidR="003A735B" w:rsidRDefault="003A735B" w:rsidP="004F6873">
            <w:pPr>
              <w:pStyle w:val="NumericTableBodyText"/>
              <w:jc w:val="center"/>
            </w:pPr>
            <w:r w:rsidRPr="008F24CF">
              <w:rPr>
                <w:b/>
                <w:bCs/>
              </w:rPr>
              <w:t>3.77</w:t>
            </w:r>
          </w:p>
        </w:tc>
        <w:tc>
          <w:tcPr>
            <w:tcW w:w="1146" w:type="dxa"/>
            <w:noWrap/>
          </w:tcPr>
          <w:p w14:paraId="133C28AA" w14:textId="6405091A" w:rsidR="003A735B" w:rsidRPr="008F24CF" w:rsidRDefault="003A735B" w:rsidP="004F6873">
            <w:pPr>
              <w:pStyle w:val="NumericTableBodyText"/>
              <w:jc w:val="center"/>
              <w:rPr>
                <w:b/>
                <w:bCs/>
              </w:rPr>
            </w:pPr>
            <w:r w:rsidRPr="00ED3165">
              <w:t>0.00</w:t>
            </w:r>
          </w:p>
        </w:tc>
        <w:tc>
          <w:tcPr>
            <w:tcW w:w="1145" w:type="dxa"/>
            <w:noWrap/>
          </w:tcPr>
          <w:p w14:paraId="7E994E23" w14:textId="303B0735" w:rsidR="003A735B" w:rsidRDefault="003A735B" w:rsidP="004F6873">
            <w:pPr>
              <w:pStyle w:val="NumericTableBodyText"/>
              <w:jc w:val="center"/>
            </w:pPr>
            <w:r w:rsidRPr="00ED3165">
              <w:t>0.00</w:t>
            </w:r>
          </w:p>
        </w:tc>
        <w:tc>
          <w:tcPr>
            <w:tcW w:w="1145" w:type="dxa"/>
            <w:noWrap/>
          </w:tcPr>
          <w:p w14:paraId="5A579704" w14:textId="63905125" w:rsidR="003A735B" w:rsidRDefault="003A735B" w:rsidP="004F6873">
            <w:pPr>
              <w:pStyle w:val="NumericTableBodyText"/>
              <w:jc w:val="center"/>
              <w:rPr>
                <w:color w:val="FF0000"/>
              </w:rPr>
            </w:pPr>
            <w:r w:rsidRPr="00ED3165">
              <w:t>0.00</w:t>
            </w:r>
          </w:p>
        </w:tc>
        <w:tc>
          <w:tcPr>
            <w:tcW w:w="1145" w:type="dxa"/>
          </w:tcPr>
          <w:p w14:paraId="61EE6E29" w14:textId="3285F0ED" w:rsidR="003A735B" w:rsidRDefault="003A735B" w:rsidP="004F6873">
            <w:pPr>
              <w:pStyle w:val="NumericTableBodyText"/>
              <w:jc w:val="center"/>
            </w:pPr>
            <w:r w:rsidRPr="00ED3165">
              <w:t>0.00</w:t>
            </w:r>
          </w:p>
        </w:tc>
      </w:tr>
      <w:tr w:rsidR="003A735B" w14:paraId="7F5B94F4" w14:textId="1A24C90F" w:rsidTr="003A735B">
        <w:trPr>
          <w:trHeight w:val="290"/>
        </w:trPr>
        <w:tc>
          <w:tcPr>
            <w:tcW w:w="3119" w:type="dxa"/>
            <w:hideMark/>
          </w:tcPr>
          <w:p w14:paraId="2F956D32" w14:textId="77777777" w:rsidR="003A735B" w:rsidRDefault="003A735B" w:rsidP="003A735B">
            <w:pPr>
              <w:pStyle w:val="NumericTableBodyText"/>
            </w:pPr>
            <w:r>
              <w:t xml:space="preserve">   Moderate Deep Gravel</w:t>
            </w:r>
          </w:p>
        </w:tc>
        <w:tc>
          <w:tcPr>
            <w:tcW w:w="1145" w:type="dxa"/>
            <w:noWrap/>
          </w:tcPr>
          <w:p w14:paraId="128AEBE9" w14:textId="577890EF" w:rsidR="003A735B" w:rsidRPr="008F24CF" w:rsidRDefault="003A735B" w:rsidP="004F6873">
            <w:pPr>
              <w:pStyle w:val="NumericTableBodyText"/>
              <w:jc w:val="center"/>
              <w:rPr>
                <w:b/>
                <w:bCs/>
              </w:rPr>
            </w:pPr>
            <w:r w:rsidRPr="00ED3165">
              <w:t>0.00</w:t>
            </w:r>
          </w:p>
        </w:tc>
        <w:tc>
          <w:tcPr>
            <w:tcW w:w="1145" w:type="dxa"/>
            <w:noWrap/>
          </w:tcPr>
          <w:p w14:paraId="02E46319" w14:textId="475CFCB0" w:rsidR="003A735B" w:rsidRDefault="003A735B" w:rsidP="004F6873">
            <w:pPr>
              <w:pStyle w:val="NumericTableBodyText"/>
              <w:jc w:val="center"/>
            </w:pPr>
            <w:r w:rsidRPr="00ED3165">
              <w:t>0.00</w:t>
            </w:r>
          </w:p>
        </w:tc>
        <w:tc>
          <w:tcPr>
            <w:tcW w:w="1145" w:type="dxa"/>
            <w:noWrap/>
          </w:tcPr>
          <w:p w14:paraId="0EBA6AE9" w14:textId="5556B9F0" w:rsidR="003A735B" w:rsidRDefault="003A735B" w:rsidP="004F6873">
            <w:pPr>
              <w:pStyle w:val="NumericTableBodyText"/>
              <w:jc w:val="center"/>
            </w:pPr>
            <w:r w:rsidRPr="00ED3165">
              <w:t>0.00</w:t>
            </w:r>
          </w:p>
        </w:tc>
        <w:tc>
          <w:tcPr>
            <w:tcW w:w="1146" w:type="dxa"/>
            <w:noWrap/>
          </w:tcPr>
          <w:p w14:paraId="20A4224C" w14:textId="7B280965" w:rsidR="003A735B" w:rsidRPr="008F24CF" w:rsidRDefault="003A735B" w:rsidP="004F6873">
            <w:pPr>
              <w:pStyle w:val="NumericTableBodyText"/>
              <w:jc w:val="center"/>
              <w:rPr>
                <w:b/>
                <w:bCs/>
              </w:rPr>
            </w:pPr>
            <w:r w:rsidRPr="00ED3165">
              <w:t>0.00</w:t>
            </w:r>
          </w:p>
        </w:tc>
        <w:tc>
          <w:tcPr>
            <w:tcW w:w="1145" w:type="dxa"/>
            <w:noWrap/>
          </w:tcPr>
          <w:p w14:paraId="35F61F57" w14:textId="49FD6665" w:rsidR="003A735B" w:rsidRDefault="003A735B" w:rsidP="004F6873">
            <w:pPr>
              <w:pStyle w:val="NumericTableBodyText"/>
              <w:jc w:val="center"/>
            </w:pPr>
            <w:r w:rsidRPr="00ED3165">
              <w:t>0.00</w:t>
            </w:r>
          </w:p>
        </w:tc>
        <w:tc>
          <w:tcPr>
            <w:tcW w:w="1145" w:type="dxa"/>
            <w:noWrap/>
          </w:tcPr>
          <w:p w14:paraId="3E1D2685" w14:textId="194E1087" w:rsidR="003A735B" w:rsidRDefault="003A735B" w:rsidP="004F6873">
            <w:pPr>
              <w:pStyle w:val="NumericTableBodyText"/>
              <w:jc w:val="center"/>
              <w:rPr>
                <w:color w:val="FF0000"/>
              </w:rPr>
            </w:pPr>
            <w:r w:rsidRPr="00ED3165">
              <w:t>0.00</w:t>
            </w:r>
          </w:p>
        </w:tc>
        <w:tc>
          <w:tcPr>
            <w:tcW w:w="1145" w:type="dxa"/>
          </w:tcPr>
          <w:p w14:paraId="43A2FA23" w14:textId="62DCCABB" w:rsidR="003A735B" w:rsidRDefault="003A735B" w:rsidP="004F6873">
            <w:pPr>
              <w:pStyle w:val="NumericTableBodyText"/>
              <w:jc w:val="center"/>
            </w:pPr>
            <w:r w:rsidRPr="00ED3165">
              <w:t>0.00</w:t>
            </w:r>
          </w:p>
        </w:tc>
      </w:tr>
      <w:tr w:rsidR="003A735B" w14:paraId="57B378E7" w14:textId="527FBAD7" w:rsidTr="004F6873">
        <w:trPr>
          <w:trHeight w:val="290"/>
        </w:trPr>
        <w:tc>
          <w:tcPr>
            <w:tcW w:w="3119" w:type="dxa"/>
            <w:hideMark/>
          </w:tcPr>
          <w:p w14:paraId="776E5045" w14:textId="77777777" w:rsidR="003A735B" w:rsidRDefault="003A735B" w:rsidP="003A735B">
            <w:pPr>
              <w:pStyle w:val="NumericTableBodyText"/>
            </w:pPr>
            <w:r>
              <w:t xml:space="preserve">   Moderate Deep Mud</w:t>
            </w:r>
          </w:p>
        </w:tc>
        <w:tc>
          <w:tcPr>
            <w:tcW w:w="1145" w:type="dxa"/>
            <w:shd w:val="clear" w:color="auto" w:fill="D9D9D9" w:themeFill="background1" w:themeFillShade="D9"/>
            <w:noWrap/>
          </w:tcPr>
          <w:p w14:paraId="5E0A5C2E" w14:textId="4B5A50E8" w:rsidR="003A735B" w:rsidRDefault="003A735B" w:rsidP="004F6873">
            <w:pPr>
              <w:pStyle w:val="NumericTableBodyText"/>
              <w:jc w:val="center"/>
            </w:pPr>
            <w:r w:rsidRPr="008F24CF">
              <w:rPr>
                <w:b/>
                <w:bCs/>
              </w:rPr>
              <w:t>6.08</w:t>
            </w:r>
          </w:p>
        </w:tc>
        <w:tc>
          <w:tcPr>
            <w:tcW w:w="1145" w:type="dxa"/>
            <w:noWrap/>
          </w:tcPr>
          <w:p w14:paraId="7F063B19" w14:textId="62DEC07A" w:rsidR="003A735B" w:rsidRDefault="003A735B" w:rsidP="004F6873">
            <w:pPr>
              <w:pStyle w:val="NumericTableBodyText"/>
              <w:jc w:val="center"/>
            </w:pPr>
            <w:r w:rsidRPr="00ED3165">
              <w:t>0.00</w:t>
            </w:r>
          </w:p>
        </w:tc>
        <w:tc>
          <w:tcPr>
            <w:tcW w:w="1145" w:type="dxa"/>
            <w:noWrap/>
          </w:tcPr>
          <w:p w14:paraId="2D1633D5" w14:textId="168AED40" w:rsidR="003A735B" w:rsidRDefault="003A735B" w:rsidP="004F6873">
            <w:pPr>
              <w:pStyle w:val="NumericTableBodyText"/>
              <w:jc w:val="center"/>
            </w:pPr>
            <w:r w:rsidRPr="00ED3165">
              <w:t>0.00</w:t>
            </w:r>
          </w:p>
        </w:tc>
        <w:tc>
          <w:tcPr>
            <w:tcW w:w="1146" w:type="dxa"/>
            <w:shd w:val="clear" w:color="auto" w:fill="D9D9D9" w:themeFill="background1" w:themeFillShade="D9"/>
            <w:noWrap/>
          </w:tcPr>
          <w:p w14:paraId="47CF2EB2" w14:textId="6ABC7D6D" w:rsidR="003A735B" w:rsidRDefault="003A735B" w:rsidP="004F6873">
            <w:pPr>
              <w:pStyle w:val="NumericTableBodyText"/>
              <w:jc w:val="center"/>
            </w:pPr>
            <w:r w:rsidRPr="008F24CF">
              <w:rPr>
                <w:b/>
                <w:bCs/>
              </w:rPr>
              <w:t>2.55</w:t>
            </w:r>
          </w:p>
        </w:tc>
        <w:tc>
          <w:tcPr>
            <w:tcW w:w="1145" w:type="dxa"/>
            <w:noWrap/>
          </w:tcPr>
          <w:p w14:paraId="0045C3ED" w14:textId="5C249BE2" w:rsidR="003A735B" w:rsidRDefault="003A735B" w:rsidP="004F6873">
            <w:pPr>
              <w:pStyle w:val="NumericTableBodyText"/>
              <w:jc w:val="center"/>
            </w:pPr>
            <w:r w:rsidRPr="00ED3165">
              <w:t>0.00</w:t>
            </w:r>
          </w:p>
        </w:tc>
        <w:tc>
          <w:tcPr>
            <w:tcW w:w="1145" w:type="dxa"/>
            <w:noWrap/>
          </w:tcPr>
          <w:p w14:paraId="0F7A08E2" w14:textId="037D0C6A" w:rsidR="003A735B" w:rsidRDefault="003A735B" w:rsidP="004F6873">
            <w:pPr>
              <w:pStyle w:val="NumericTableBodyText"/>
              <w:jc w:val="center"/>
              <w:rPr>
                <w:color w:val="FF0000"/>
              </w:rPr>
            </w:pPr>
            <w:r w:rsidRPr="00ED3165">
              <w:t>0.00</w:t>
            </w:r>
          </w:p>
        </w:tc>
        <w:tc>
          <w:tcPr>
            <w:tcW w:w="1145" w:type="dxa"/>
          </w:tcPr>
          <w:p w14:paraId="133D61BA" w14:textId="36021F1E" w:rsidR="003A735B" w:rsidRDefault="003A735B" w:rsidP="004F6873">
            <w:pPr>
              <w:pStyle w:val="NumericTableBodyText"/>
              <w:jc w:val="center"/>
            </w:pPr>
            <w:r w:rsidRPr="00ED3165">
              <w:t>0.00</w:t>
            </w:r>
          </w:p>
        </w:tc>
      </w:tr>
      <w:tr w:rsidR="003A735B" w14:paraId="0EB32519" w14:textId="04CDDFC9" w:rsidTr="004F6873">
        <w:trPr>
          <w:trHeight w:val="290"/>
        </w:trPr>
        <w:tc>
          <w:tcPr>
            <w:tcW w:w="3119" w:type="dxa"/>
            <w:tcBorders>
              <w:bottom w:val="single" w:sz="4" w:space="0" w:color="auto"/>
            </w:tcBorders>
            <w:hideMark/>
          </w:tcPr>
          <w:p w14:paraId="1B3223F9" w14:textId="77777777" w:rsidR="003A735B" w:rsidRDefault="003A735B" w:rsidP="003A735B">
            <w:pPr>
              <w:pStyle w:val="NumericTableBodyText"/>
            </w:pPr>
            <w:r>
              <w:t xml:space="preserve">   Moderate Deep Rocky Reef</w:t>
            </w:r>
          </w:p>
        </w:tc>
        <w:tc>
          <w:tcPr>
            <w:tcW w:w="1145" w:type="dxa"/>
            <w:tcBorders>
              <w:bottom w:val="single" w:sz="4" w:space="0" w:color="auto"/>
            </w:tcBorders>
            <w:shd w:val="clear" w:color="auto" w:fill="D9D9D9" w:themeFill="background1" w:themeFillShade="D9"/>
            <w:noWrap/>
          </w:tcPr>
          <w:p w14:paraId="6D9ABC47" w14:textId="0A708543" w:rsidR="003A735B" w:rsidRDefault="003A735B" w:rsidP="004F6873">
            <w:pPr>
              <w:pStyle w:val="NumericTableBodyText"/>
              <w:jc w:val="center"/>
            </w:pPr>
            <w:r w:rsidRPr="008F24CF">
              <w:rPr>
                <w:b/>
                <w:bCs/>
              </w:rPr>
              <w:t>17.65</w:t>
            </w:r>
          </w:p>
        </w:tc>
        <w:tc>
          <w:tcPr>
            <w:tcW w:w="1145" w:type="dxa"/>
            <w:tcBorders>
              <w:bottom w:val="single" w:sz="4" w:space="0" w:color="auto"/>
            </w:tcBorders>
            <w:noWrap/>
          </w:tcPr>
          <w:p w14:paraId="04983790" w14:textId="19B51A22" w:rsidR="003A735B" w:rsidRDefault="003A735B" w:rsidP="004F6873">
            <w:pPr>
              <w:pStyle w:val="NumericTableBodyText"/>
              <w:jc w:val="center"/>
            </w:pPr>
            <w:r w:rsidRPr="00ED3165">
              <w:t>0.00</w:t>
            </w:r>
          </w:p>
        </w:tc>
        <w:tc>
          <w:tcPr>
            <w:tcW w:w="1145" w:type="dxa"/>
            <w:tcBorders>
              <w:bottom w:val="single" w:sz="4" w:space="0" w:color="auto"/>
            </w:tcBorders>
            <w:noWrap/>
          </w:tcPr>
          <w:p w14:paraId="5E983DEB" w14:textId="5F64F176" w:rsidR="003A735B" w:rsidRDefault="003A735B" w:rsidP="004F6873">
            <w:pPr>
              <w:pStyle w:val="NumericTableBodyText"/>
              <w:jc w:val="center"/>
            </w:pPr>
            <w:r w:rsidRPr="00ED3165">
              <w:t>0.00</w:t>
            </w:r>
          </w:p>
        </w:tc>
        <w:tc>
          <w:tcPr>
            <w:tcW w:w="1146" w:type="dxa"/>
            <w:tcBorders>
              <w:bottom w:val="single" w:sz="4" w:space="0" w:color="auto"/>
            </w:tcBorders>
            <w:shd w:val="clear" w:color="auto" w:fill="D9D9D9" w:themeFill="background1" w:themeFillShade="D9"/>
            <w:noWrap/>
          </w:tcPr>
          <w:p w14:paraId="118C3977" w14:textId="3E901C4D" w:rsidR="003A735B" w:rsidRDefault="003A735B" w:rsidP="004F6873">
            <w:pPr>
              <w:pStyle w:val="NumericTableBodyText"/>
              <w:jc w:val="center"/>
            </w:pPr>
            <w:r w:rsidRPr="008F24CF">
              <w:rPr>
                <w:b/>
                <w:bCs/>
              </w:rPr>
              <w:t>6.14</w:t>
            </w:r>
          </w:p>
        </w:tc>
        <w:tc>
          <w:tcPr>
            <w:tcW w:w="1145" w:type="dxa"/>
            <w:tcBorders>
              <w:bottom w:val="single" w:sz="4" w:space="0" w:color="auto"/>
            </w:tcBorders>
            <w:noWrap/>
          </w:tcPr>
          <w:p w14:paraId="5171FC5D" w14:textId="399A870C" w:rsidR="003A735B" w:rsidRDefault="003A735B" w:rsidP="004F6873">
            <w:pPr>
              <w:pStyle w:val="NumericTableBodyText"/>
              <w:jc w:val="center"/>
            </w:pPr>
            <w:r w:rsidRPr="00ED3165">
              <w:t>0.00</w:t>
            </w:r>
          </w:p>
        </w:tc>
        <w:tc>
          <w:tcPr>
            <w:tcW w:w="1145" w:type="dxa"/>
            <w:tcBorders>
              <w:bottom w:val="single" w:sz="4" w:space="0" w:color="auto"/>
            </w:tcBorders>
            <w:noWrap/>
          </w:tcPr>
          <w:p w14:paraId="1CEB6CA1" w14:textId="783B9F5D" w:rsidR="003A735B" w:rsidRDefault="003A735B" w:rsidP="004F6873">
            <w:pPr>
              <w:pStyle w:val="NumericTableBodyText"/>
              <w:jc w:val="center"/>
              <w:rPr>
                <w:color w:val="FF0000"/>
              </w:rPr>
            </w:pPr>
            <w:r w:rsidRPr="00ED3165">
              <w:t>0.00</w:t>
            </w:r>
          </w:p>
        </w:tc>
        <w:tc>
          <w:tcPr>
            <w:tcW w:w="1145" w:type="dxa"/>
            <w:tcBorders>
              <w:bottom w:val="single" w:sz="4" w:space="0" w:color="auto"/>
            </w:tcBorders>
          </w:tcPr>
          <w:p w14:paraId="4B7D163C" w14:textId="225DA1FB" w:rsidR="003A735B" w:rsidRDefault="003A735B" w:rsidP="004F6873">
            <w:pPr>
              <w:pStyle w:val="NumericTableBodyText"/>
              <w:jc w:val="center"/>
            </w:pPr>
            <w:r w:rsidRPr="00ED3165">
              <w:t>0.00</w:t>
            </w:r>
          </w:p>
        </w:tc>
      </w:tr>
      <w:tr w:rsidR="003A735B" w14:paraId="167457E1" w14:textId="7B298366" w:rsidTr="004F6873">
        <w:trPr>
          <w:trHeight w:val="290"/>
        </w:trPr>
        <w:tc>
          <w:tcPr>
            <w:tcW w:w="3119" w:type="dxa"/>
            <w:tcBorders>
              <w:top w:val="single" w:sz="4" w:space="0" w:color="auto"/>
            </w:tcBorders>
            <w:hideMark/>
          </w:tcPr>
          <w:p w14:paraId="09A2E3F0" w14:textId="77777777" w:rsidR="003A735B" w:rsidRDefault="003A735B" w:rsidP="003A735B">
            <w:pPr>
              <w:pStyle w:val="NumericTableBodyText"/>
            </w:pPr>
            <w:r>
              <w:lastRenderedPageBreak/>
              <w:t xml:space="preserve">   Moderate Deep Sand</w:t>
            </w:r>
          </w:p>
        </w:tc>
        <w:tc>
          <w:tcPr>
            <w:tcW w:w="1145" w:type="dxa"/>
            <w:tcBorders>
              <w:top w:val="single" w:sz="4" w:space="0" w:color="auto"/>
            </w:tcBorders>
            <w:shd w:val="clear" w:color="auto" w:fill="D9D9D9" w:themeFill="background1" w:themeFillShade="D9"/>
            <w:noWrap/>
          </w:tcPr>
          <w:p w14:paraId="490F15F9" w14:textId="7D1BE2F0" w:rsidR="003A735B" w:rsidRDefault="003A735B" w:rsidP="004F6873">
            <w:pPr>
              <w:pStyle w:val="NumericTableBodyText"/>
              <w:jc w:val="center"/>
            </w:pPr>
            <w:r w:rsidRPr="008F24CF">
              <w:rPr>
                <w:b/>
                <w:bCs/>
              </w:rPr>
              <w:t>2.29</w:t>
            </w:r>
          </w:p>
        </w:tc>
        <w:tc>
          <w:tcPr>
            <w:tcW w:w="1145" w:type="dxa"/>
            <w:tcBorders>
              <w:top w:val="single" w:sz="4" w:space="0" w:color="auto"/>
            </w:tcBorders>
            <w:noWrap/>
          </w:tcPr>
          <w:p w14:paraId="1B7DF669" w14:textId="31DDF957" w:rsidR="003A735B" w:rsidRDefault="003A735B" w:rsidP="004F6873">
            <w:pPr>
              <w:pStyle w:val="NumericTableBodyText"/>
              <w:jc w:val="center"/>
            </w:pPr>
            <w:r w:rsidRPr="00ED3165">
              <w:t>0.00</w:t>
            </w:r>
          </w:p>
        </w:tc>
        <w:tc>
          <w:tcPr>
            <w:tcW w:w="1145" w:type="dxa"/>
            <w:tcBorders>
              <w:top w:val="single" w:sz="4" w:space="0" w:color="auto"/>
            </w:tcBorders>
            <w:noWrap/>
          </w:tcPr>
          <w:p w14:paraId="4A62D44A" w14:textId="2BB344AA" w:rsidR="003A735B" w:rsidRDefault="003A735B" w:rsidP="004F6873">
            <w:pPr>
              <w:pStyle w:val="NumericTableBodyText"/>
              <w:jc w:val="center"/>
            </w:pPr>
            <w:r w:rsidRPr="00ED3165">
              <w:t>0.00</w:t>
            </w:r>
          </w:p>
        </w:tc>
        <w:tc>
          <w:tcPr>
            <w:tcW w:w="1146" w:type="dxa"/>
            <w:tcBorders>
              <w:top w:val="single" w:sz="4" w:space="0" w:color="auto"/>
            </w:tcBorders>
            <w:shd w:val="clear" w:color="auto" w:fill="D9D9D9" w:themeFill="background1" w:themeFillShade="D9"/>
            <w:noWrap/>
          </w:tcPr>
          <w:p w14:paraId="4C76F2EC" w14:textId="175E013B" w:rsidR="003A735B" w:rsidRDefault="003A735B" w:rsidP="004F6873">
            <w:pPr>
              <w:pStyle w:val="NumericTableBodyText"/>
              <w:jc w:val="center"/>
            </w:pPr>
            <w:r w:rsidRPr="008F24CF">
              <w:rPr>
                <w:b/>
                <w:bCs/>
              </w:rPr>
              <w:t>9.40</w:t>
            </w:r>
          </w:p>
        </w:tc>
        <w:tc>
          <w:tcPr>
            <w:tcW w:w="1145" w:type="dxa"/>
            <w:tcBorders>
              <w:top w:val="single" w:sz="4" w:space="0" w:color="auto"/>
            </w:tcBorders>
            <w:noWrap/>
          </w:tcPr>
          <w:p w14:paraId="0E5459C1" w14:textId="0C61F540" w:rsidR="003A735B" w:rsidRDefault="003A735B" w:rsidP="004F6873">
            <w:pPr>
              <w:pStyle w:val="NumericTableBodyText"/>
              <w:jc w:val="center"/>
            </w:pPr>
            <w:r w:rsidRPr="00ED3165">
              <w:t>0.00</w:t>
            </w:r>
          </w:p>
        </w:tc>
        <w:tc>
          <w:tcPr>
            <w:tcW w:w="1145" w:type="dxa"/>
            <w:tcBorders>
              <w:top w:val="single" w:sz="4" w:space="0" w:color="auto"/>
            </w:tcBorders>
            <w:noWrap/>
          </w:tcPr>
          <w:p w14:paraId="55040659" w14:textId="250A504C" w:rsidR="003A735B" w:rsidRDefault="003A735B" w:rsidP="004F6873">
            <w:pPr>
              <w:pStyle w:val="NumericTableBodyText"/>
              <w:jc w:val="center"/>
              <w:rPr>
                <w:color w:val="FF0000"/>
              </w:rPr>
            </w:pPr>
            <w:r w:rsidRPr="00ED3165">
              <w:t>0.00</w:t>
            </w:r>
          </w:p>
        </w:tc>
        <w:tc>
          <w:tcPr>
            <w:tcW w:w="1145" w:type="dxa"/>
            <w:tcBorders>
              <w:top w:val="single" w:sz="4" w:space="0" w:color="auto"/>
            </w:tcBorders>
          </w:tcPr>
          <w:p w14:paraId="39BA5125" w14:textId="17B7485B" w:rsidR="003A735B" w:rsidRDefault="003A735B" w:rsidP="004F6873">
            <w:pPr>
              <w:pStyle w:val="NumericTableBodyText"/>
              <w:jc w:val="center"/>
            </w:pPr>
            <w:r w:rsidRPr="00ED3165">
              <w:t>0.00</w:t>
            </w:r>
          </w:p>
        </w:tc>
      </w:tr>
      <w:tr w:rsidR="003A735B" w14:paraId="09087A5F" w14:textId="3AE453EF" w:rsidTr="004F6873">
        <w:trPr>
          <w:trHeight w:val="290"/>
        </w:trPr>
        <w:tc>
          <w:tcPr>
            <w:tcW w:w="3119" w:type="dxa"/>
            <w:hideMark/>
          </w:tcPr>
          <w:p w14:paraId="085C1A86" w14:textId="77777777" w:rsidR="003A735B" w:rsidRDefault="003A735B" w:rsidP="003A735B">
            <w:pPr>
              <w:pStyle w:val="NumericTableBodyText"/>
            </w:pPr>
            <w:r>
              <w:t xml:space="preserve">   Moderate Intertidal Rocky Reef</w:t>
            </w:r>
          </w:p>
        </w:tc>
        <w:tc>
          <w:tcPr>
            <w:tcW w:w="1145" w:type="dxa"/>
            <w:noWrap/>
          </w:tcPr>
          <w:p w14:paraId="50723A9B" w14:textId="6D5F8F3E" w:rsidR="003A735B" w:rsidRDefault="003A735B" w:rsidP="004F6873">
            <w:pPr>
              <w:pStyle w:val="NumericTableBodyText"/>
              <w:jc w:val="center"/>
            </w:pPr>
            <w:r w:rsidRPr="00ED3165">
              <w:t>0.00</w:t>
            </w:r>
          </w:p>
        </w:tc>
        <w:tc>
          <w:tcPr>
            <w:tcW w:w="1145" w:type="dxa"/>
            <w:noWrap/>
          </w:tcPr>
          <w:p w14:paraId="15F239A0" w14:textId="0607229B" w:rsidR="003A735B" w:rsidRDefault="003A735B" w:rsidP="004F6873">
            <w:pPr>
              <w:pStyle w:val="NumericTableBodyText"/>
              <w:jc w:val="center"/>
            </w:pPr>
            <w:r w:rsidRPr="00ED3165">
              <w:t>0.00</w:t>
            </w:r>
          </w:p>
        </w:tc>
        <w:tc>
          <w:tcPr>
            <w:tcW w:w="1145" w:type="dxa"/>
            <w:noWrap/>
          </w:tcPr>
          <w:p w14:paraId="08997F9A" w14:textId="5AC74922" w:rsidR="003A735B" w:rsidRDefault="003A735B" w:rsidP="004F6873">
            <w:pPr>
              <w:pStyle w:val="NumericTableBodyText"/>
              <w:jc w:val="center"/>
            </w:pPr>
            <w:r w:rsidRPr="00ED3165">
              <w:t>0.00</w:t>
            </w:r>
          </w:p>
        </w:tc>
        <w:tc>
          <w:tcPr>
            <w:tcW w:w="1146" w:type="dxa"/>
            <w:noWrap/>
          </w:tcPr>
          <w:p w14:paraId="03C0ED92" w14:textId="2A4D795D" w:rsidR="003A735B" w:rsidRDefault="003A735B" w:rsidP="004F6873">
            <w:pPr>
              <w:pStyle w:val="NumericTableBodyText"/>
              <w:jc w:val="center"/>
            </w:pPr>
            <w:r w:rsidRPr="00ED3165">
              <w:t>0.00</w:t>
            </w:r>
          </w:p>
        </w:tc>
        <w:tc>
          <w:tcPr>
            <w:tcW w:w="1145" w:type="dxa"/>
            <w:noWrap/>
          </w:tcPr>
          <w:p w14:paraId="4F7FB714" w14:textId="7935C0B8" w:rsidR="003A735B" w:rsidRDefault="003A735B" w:rsidP="004F6873">
            <w:pPr>
              <w:pStyle w:val="NumericTableBodyText"/>
              <w:jc w:val="center"/>
            </w:pPr>
            <w:r w:rsidRPr="00ED3165">
              <w:t>0.00</w:t>
            </w:r>
          </w:p>
        </w:tc>
        <w:tc>
          <w:tcPr>
            <w:tcW w:w="1145" w:type="dxa"/>
            <w:noWrap/>
          </w:tcPr>
          <w:p w14:paraId="719F5839" w14:textId="1E2F4E2E" w:rsidR="003A735B" w:rsidRDefault="003A735B" w:rsidP="004F6873">
            <w:pPr>
              <w:pStyle w:val="NumericTableBodyText"/>
              <w:jc w:val="center"/>
              <w:rPr>
                <w:color w:val="FF0000"/>
              </w:rPr>
            </w:pPr>
            <w:r w:rsidRPr="00ED3165">
              <w:t>0.00</w:t>
            </w:r>
          </w:p>
        </w:tc>
        <w:tc>
          <w:tcPr>
            <w:tcW w:w="1145" w:type="dxa"/>
          </w:tcPr>
          <w:p w14:paraId="7A5F76E5" w14:textId="17D6ED97" w:rsidR="003A735B" w:rsidRDefault="003A735B" w:rsidP="004F6873">
            <w:pPr>
              <w:pStyle w:val="NumericTableBodyText"/>
              <w:jc w:val="center"/>
            </w:pPr>
            <w:r w:rsidRPr="00ED3165">
              <w:t>0.00</w:t>
            </w:r>
          </w:p>
        </w:tc>
      </w:tr>
      <w:tr w:rsidR="003A735B" w14:paraId="2E86D711" w14:textId="6D0D186D" w:rsidTr="003A735B">
        <w:trPr>
          <w:trHeight w:val="290"/>
        </w:trPr>
        <w:tc>
          <w:tcPr>
            <w:tcW w:w="3119" w:type="dxa"/>
            <w:hideMark/>
          </w:tcPr>
          <w:p w14:paraId="254B4523" w14:textId="77777777" w:rsidR="003A735B" w:rsidRDefault="003A735B" w:rsidP="003A735B">
            <w:pPr>
              <w:pStyle w:val="NumericTableBodyText"/>
            </w:pPr>
            <w:r>
              <w:t xml:space="preserve">   Moderate Mid slope Mud</w:t>
            </w:r>
          </w:p>
        </w:tc>
        <w:tc>
          <w:tcPr>
            <w:tcW w:w="1145" w:type="dxa"/>
            <w:noWrap/>
          </w:tcPr>
          <w:p w14:paraId="53A81326" w14:textId="2B657A25" w:rsidR="003A735B" w:rsidRPr="008F24CF" w:rsidRDefault="003A735B" w:rsidP="004F6873">
            <w:pPr>
              <w:pStyle w:val="NumericTableBodyText"/>
              <w:jc w:val="center"/>
              <w:rPr>
                <w:b/>
                <w:bCs/>
              </w:rPr>
            </w:pPr>
            <w:r w:rsidRPr="00ED3165">
              <w:t>0.00</w:t>
            </w:r>
          </w:p>
        </w:tc>
        <w:tc>
          <w:tcPr>
            <w:tcW w:w="1145" w:type="dxa"/>
            <w:noWrap/>
          </w:tcPr>
          <w:p w14:paraId="263F560F" w14:textId="6F0BB16F" w:rsidR="003A735B" w:rsidRDefault="003A735B" w:rsidP="004F6873">
            <w:pPr>
              <w:pStyle w:val="NumericTableBodyText"/>
              <w:jc w:val="center"/>
            </w:pPr>
            <w:r w:rsidRPr="00ED3165">
              <w:t>0.00</w:t>
            </w:r>
          </w:p>
        </w:tc>
        <w:tc>
          <w:tcPr>
            <w:tcW w:w="1145" w:type="dxa"/>
            <w:noWrap/>
          </w:tcPr>
          <w:p w14:paraId="66D54EE5" w14:textId="2EA2E0EB" w:rsidR="003A735B" w:rsidRDefault="003A735B" w:rsidP="004F6873">
            <w:pPr>
              <w:pStyle w:val="NumericTableBodyText"/>
              <w:jc w:val="center"/>
            </w:pPr>
            <w:r w:rsidRPr="00ED3165">
              <w:t>0.00</w:t>
            </w:r>
          </w:p>
        </w:tc>
        <w:tc>
          <w:tcPr>
            <w:tcW w:w="1146" w:type="dxa"/>
            <w:noWrap/>
          </w:tcPr>
          <w:p w14:paraId="2040920B" w14:textId="399B58EF" w:rsidR="003A735B" w:rsidRPr="008F24CF" w:rsidRDefault="003A735B" w:rsidP="004F6873">
            <w:pPr>
              <w:pStyle w:val="NumericTableBodyText"/>
              <w:jc w:val="center"/>
              <w:rPr>
                <w:b/>
                <w:bCs/>
              </w:rPr>
            </w:pPr>
            <w:r w:rsidRPr="00ED3165">
              <w:t>0.00</w:t>
            </w:r>
          </w:p>
        </w:tc>
        <w:tc>
          <w:tcPr>
            <w:tcW w:w="1145" w:type="dxa"/>
            <w:noWrap/>
          </w:tcPr>
          <w:p w14:paraId="7D24A955" w14:textId="17AFA032" w:rsidR="003A735B" w:rsidRDefault="003A735B" w:rsidP="004F6873">
            <w:pPr>
              <w:pStyle w:val="NumericTableBodyText"/>
              <w:jc w:val="center"/>
            </w:pPr>
            <w:r w:rsidRPr="00ED3165">
              <w:t>0.00</w:t>
            </w:r>
          </w:p>
        </w:tc>
        <w:tc>
          <w:tcPr>
            <w:tcW w:w="1145" w:type="dxa"/>
            <w:noWrap/>
          </w:tcPr>
          <w:p w14:paraId="02811ECA" w14:textId="47A149B2" w:rsidR="003A735B" w:rsidRDefault="003A735B" w:rsidP="004F6873">
            <w:pPr>
              <w:pStyle w:val="NumericTableBodyText"/>
              <w:jc w:val="center"/>
              <w:rPr>
                <w:color w:val="FF0000"/>
              </w:rPr>
            </w:pPr>
            <w:r w:rsidRPr="00ED3165">
              <w:t>0.00</w:t>
            </w:r>
          </w:p>
        </w:tc>
        <w:tc>
          <w:tcPr>
            <w:tcW w:w="1145" w:type="dxa"/>
          </w:tcPr>
          <w:p w14:paraId="1B5B3C52" w14:textId="11951FF6" w:rsidR="003A735B" w:rsidRDefault="003A735B" w:rsidP="004F6873">
            <w:pPr>
              <w:pStyle w:val="NumericTableBodyText"/>
              <w:jc w:val="center"/>
            </w:pPr>
            <w:r w:rsidRPr="00ED3165">
              <w:t>0.00</w:t>
            </w:r>
          </w:p>
        </w:tc>
      </w:tr>
      <w:tr w:rsidR="003A735B" w14:paraId="58AAF25D" w14:textId="0051D028" w:rsidTr="003A735B">
        <w:trPr>
          <w:trHeight w:val="290"/>
        </w:trPr>
        <w:tc>
          <w:tcPr>
            <w:tcW w:w="3119" w:type="dxa"/>
            <w:hideMark/>
          </w:tcPr>
          <w:p w14:paraId="05F57D0D" w14:textId="77777777" w:rsidR="003A735B" w:rsidRDefault="003A735B" w:rsidP="003A735B">
            <w:pPr>
              <w:pStyle w:val="NumericTableBodyText"/>
            </w:pPr>
            <w:r>
              <w:t xml:space="preserve">   Moderate Shallow Gravel</w:t>
            </w:r>
          </w:p>
        </w:tc>
        <w:tc>
          <w:tcPr>
            <w:tcW w:w="1145" w:type="dxa"/>
            <w:noWrap/>
          </w:tcPr>
          <w:p w14:paraId="35CB05FC" w14:textId="20F7E23B" w:rsidR="003A735B" w:rsidRPr="008F24CF" w:rsidRDefault="003A735B" w:rsidP="004F6873">
            <w:pPr>
              <w:pStyle w:val="NumericTableBodyText"/>
              <w:jc w:val="center"/>
              <w:rPr>
                <w:b/>
                <w:bCs/>
              </w:rPr>
            </w:pPr>
            <w:r w:rsidRPr="00ED3165">
              <w:t>0.00</w:t>
            </w:r>
          </w:p>
        </w:tc>
        <w:tc>
          <w:tcPr>
            <w:tcW w:w="1145" w:type="dxa"/>
            <w:noWrap/>
          </w:tcPr>
          <w:p w14:paraId="56B4425D" w14:textId="60AEBE4F" w:rsidR="003A735B" w:rsidRDefault="003A735B" w:rsidP="004F6873">
            <w:pPr>
              <w:pStyle w:val="NumericTableBodyText"/>
              <w:jc w:val="center"/>
            </w:pPr>
            <w:r w:rsidRPr="00ED3165">
              <w:t>0.00</w:t>
            </w:r>
          </w:p>
        </w:tc>
        <w:tc>
          <w:tcPr>
            <w:tcW w:w="1145" w:type="dxa"/>
            <w:noWrap/>
          </w:tcPr>
          <w:p w14:paraId="5C62D6A8" w14:textId="2AC7C47A" w:rsidR="003A735B" w:rsidRDefault="003A735B" w:rsidP="004F6873">
            <w:pPr>
              <w:pStyle w:val="NumericTableBodyText"/>
              <w:jc w:val="center"/>
            </w:pPr>
            <w:r w:rsidRPr="00ED3165">
              <w:t>0.00</w:t>
            </w:r>
          </w:p>
        </w:tc>
        <w:tc>
          <w:tcPr>
            <w:tcW w:w="1146" w:type="dxa"/>
            <w:noWrap/>
          </w:tcPr>
          <w:p w14:paraId="56D1C1F2" w14:textId="4CC945C0" w:rsidR="003A735B" w:rsidRDefault="003A735B" w:rsidP="004F6873">
            <w:pPr>
              <w:pStyle w:val="NumericTableBodyText"/>
              <w:jc w:val="center"/>
            </w:pPr>
            <w:r w:rsidRPr="00ED3165">
              <w:t>0.00</w:t>
            </w:r>
          </w:p>
        </w:tc>
        <w:tc>
          <w:tcPr>
            <w:tcW w:w="1145" w:type="dxa"/>
            <w:noWrap/>
          </w:tcPr>
          <w:p w14:paraId="4F87A13A" w14:textId="6085B0E3" w:rsidR="003A735B" w:rsidRDefault="003A735B" w:rsidP="004F6873">
            <w:pPr>
              <w:pStyle w:val="NumericTableBodyText"/>
              <w:jc w:val="center"/>
            </w:pPr>
            <w:r w:rsidRPr="00ED3165">
              <w:t>0.00</w:t>
            </w:r>
          </w:p>
        </w:tc>
        <w:tc>
          <w:tcPr>
            <w:tcW w:w="1145" w:type="dxa"/>
            <w:noWrap/>
          </w:tcPr>
          <w:p w14:paraId="2141140D" w14:textId="03DFE204" w:rsidR="003A735B" w:rsidRDefault="003A735B" w:rsidP="004F6873">
            <w:pPr>
              <w:pStyle w:val="NumericTableBodyText"/>
              <w:jc w:val="center"/>
              <w:rPr>
                <w:color w:val="FF0000"/>
              </w:rPr>
            </w:pPr>
            <w:r w:rsidRPr="00ED3165">
              <w:t>0.00</w:t>
            </w:r>
          </w:p>
        </w:tc>
        <w:tc>
          <w:tcPr>
            <w:tcW w:w="1145" w:type="dxa"/>
          </w:tcPr>
          <w:p w14:paraId="42426BE7" w14:textId="3EEE55FF" w:rsidR="003A735B" w:rsidRDefault="003A735B" w:rsidP="004F6873">
            <w:pPr>
              <w:pStyle w:val="NumericTableBodyText"/>
              <w:jc w:val="center"/>
            </w:pPr>
            <w:r w:rsidRPr="00ED3165">
              <w:t>0.00</w:t>
            </w:r>
          </w:p>
        </w:tc>
      </w:tr>
      <w:tr w:rsidR="003A735B" w14:paraId="200FB2B9" w14:textId="0D8EBE39" w:rsidTr="003A735B">
        <w:trPr>
          <w:trHeight w:val="290"/>
        </w:trPr>
        <w:tc>
          <w:tcPr>
            <w:tcW w:w="3119" w:type="dxa"/>
            <w:hideMark/>
          </w:tcPr>
          <w:p w14:paraId="3120CA1B" w14:textId="77777777" w:rsidR="003A735B" w:rsidRDefault="003A735B" w:rsidP="003A735B">
            <w:pPr>
              <w:pStyle w:val="NumericTableBodyText"/>
            </w:pPr>
            <w:r>
              <w:t xml:space="preserve">   Moderate Shallow Mud</w:t>
            </w:r>
          </w:p>
        </w:tc>
        <w:tc>
          <w:tcPr>
            <w:tcW w:w="1145" w:type="dxa"/>
            <w:noWrap/>
          </w:tcPr>
          <w:p w14:paraId="51F62C00" w14:textId="5865E75C" w:rsidR="003A735B" w:rsidRDefault="003A735B" w:rsidP="004F6873">
            <w:pPr>
              <w:pStyle w:val="NumericTableBodyText"/>
              <w:jc w:val="center"/>
            </w:pPr>
            <w:r w:rsidRPr="00ED3165">
              <w:t>0.00</w:t>
            </w:r>
          </w:p>
        </w:tc>
        <w:tc>
          <w:tcPr>
            <w:tcW w:w="1145" w:type="dxa"/>
            <w:noWrap/>
          </w:tcPr>
          <w:p w14:paraId="4273BA8E" w14:textId="58699873" w:rsidR="003A735B" w:rsidRDefault="003A735B" w:rsidP="004F6873">
            <w:pPr>
              <w:pStyle w:val="NumericTableBodyText"/>
              <w:jc w:val="center"/>
            </w:pPr>
            <w:r w:rsidRPr="00ED3165">
              <w:t>0.00</w:t>
            </w:r>
          </w:p>
        </w:tc>
        <w:tc>
          <w:tcPr>
            <w:tcW w:w="1145" w:type="dxa"/>
            <w:noWrap/>
          </w:tcPr>
          <w:p w14:paraId="6CC8B705" w14:textId="660A606C" w:rsidR="003A735B" w:rsidRDefault="003A735B" w:rsidP="004F6873">
            <w:pPr>
              <w:pStyle w:val="NumericTableBodyText"/>
              <w:jc w:val="center"/>
            </w:pPr>
            <w:r w:rsidRPr="00ED3165">
              <w:t>0.00</w:t>
            </w:r>
          </w:p>
        </w:tc>
        <w:tc>
          <w:tcPr>
            <w:tcW w:w="1146" w:type="dxa"/>
            <w:noWrap/>
          </w:tcPr>
          <w:p w14:paraId="6B22280F" w14:textId="3721F79C" w:rsidR="003A735B" w:rsidRDefault="003A735B" w:rsidP="004F6873">
            <w:pPr>
              <w:pStyle w:val="NumericTableBodyText"/>
              <w:jc w:val="center"/>
            </w:pPr>
            <w:r w:rsidRPr="00ED3165">
              <w:t>0.00</w:t>
            </w:r>
          </w:p>
        </w:tc>
        <w:tc>
          <w:tcPr>
            <w:tcW w:w="1145" w:type="dxa"/>
            <w:noWrap/>
          </w:tcPr>
          <w:p w14:paraId="5F71AE47" w14:textId="2D24F67D" w:rsidR="003A735B" w:rsidRDefault="003A735B" w:rsidP="004F6873">
            <w:pPr>
              <w:pStyle w:val="NumericTableBodyText"/>
              <w:jc w:val="center"/>
            </w:pPr>
            <w:r w:rsidRPr="00ED3165">
              <w:t>0.00</w:t>
            </w:r>
          </w:p>
        </w:tc>
        <w:tc>
          <w:tcPr>
            <w:tcW w:w="1145" w:type="dxa"/>
            <w:noWrap/>
          </w:tcPr>
          <w:p w14:paraId="2737BB0D" w14:textId="7E10D294" w:rsidR="003A735B" w:rsidRDefault="003A735B" w:rsidP="004F6873">
            <w:pPr>
              <w:pStyle w:val="NumericTableBodyText"/>
              <w:jc w:val="center"/>
              <w:rPr>
                <w:color w:val="FF0000"/>
              </w:rPr>
            </w:pPr>
            <w:r w:rsidRPr="00ED3165">
              <w:t>0.00</w:t>
            </w:r>
          </w:p>
        </w:tc>
        <w:tc>
          <w:tcPr>
            <w:tcW w:w="1145" w:type="dxa"/>
          </w:tcPr>
          <w:p w14:paraId="69C452D4" w14:textId="666B684E" w:rsidR="003A735B" w:rsidRDefault="003A735B" w:rsidP="004F6873">
            <w:pPr>
              <w:pStyle w:val="NumericTableBodyText"/>
              <w:jc w:val="center"/>
            </w:pPr>
            <w:r w:rsidRPr="00ED3165">
              <w:t>0.00</w:t>
            </w:r>
          </w:p>
        </w:tc>
      </w:tr>
      <w:tr w:rsidR="003A735B" w14:paraId="2DF5E22D" w14:textId="637AE3AF" w:rsidTr="00375645">
        <w:trPr>
          <w:trHeight w:val="290"/>
        </w:trPr>
        <w:tc>
          <w:tcPr>
            <w:tcW w:w="3119" w:type="dxa"/>
            <w:hideMark/>
          </w:tcPr>
          <w:p w14:paraId="1548243F" w14:textId="77777777" w:rsidR="003A735B" w:rsidRDefault="003A735B" w:rsidP="003A735B">
            <w:pPr>
              <w:pStyle w:val="NumericTableBodyText"/>
            </w:pPr>
            <w:r>
              <w:t xml:space="preserve">   Moderate Shallow Rocky Reef</w:t>
            </w:r>
          </w:p>
        </w:tc>
        <w:tc>
          <w:tcPr>
            <w:tcW w:w="1145" w:type="dxa"/>
            <w:shd w:val="clear" w:color="auto" w:fill="D9D9D9" w:themeFill="background1" w:themeFillShade="D9"/>
            <w:noWrap/>
          </w:tcPr>
          <w:p w14:paraId="0BA351D7" w14:textId="6A59232F" w:rsidR="003A735B" w:rsidRDefault="003A735B" w:rsidP="004F6873">
            <w:pPr>
              <w:pStyle w:val="NumericTableBodyText"/>
              <w:jc w:val="center"/>
            </w:pPr>
            <w:r w:rsidRPr="008F24CF">
              <w:rPr>
                <w:b/>
                <w:bCs/>
              </w:rPr>
              <w:t>16.72</w:t>
            </w:r>
          </w:p>
        </w:tc>
        <w:tc>
          <w:tcPr>
            <w:tcW w:w="1145" w:type="dxa"/>
            <w:noWrap/>
          </w:tcPr>
          <w:p w14:paraId="4D8019B8" w14:textId="78A7ACD8" w:rsidR="003A735B" w:rsidRDefault="003A735B" w:rsidP="004F6873">
            <w:pPr>
              <w:pStyle w:val="NumericTableBodyText"/>
              <w:jc w:val="center"/>
            </w:pPr>
            <w:r w:rsidRPr="00ED3165">
              <w:t>0.00</w:t>
            </w:r>
          </w:p>
        </w:tc>
        <w:tc>
          <w:tcPr>
            <w:tcW w:w="1145" w:type="dxa"/>
            <w:noWrap/>
          </w:tcPr>
          <w:p w14:paraId="4667825B" w14:textId="539ED473" w:rsidR="003A735B" w:rsidRDefault="003A735B" w:rsidP="004F6873">
            <w:pPr>
              <w:pStyle w:val="NumericTableBodyText"/>
              <w:jc w:val="center"/>
            </w:pPr>
            <w:r w:rsidRPr="00ED3165">
              <w:t>0.00</w:t>
            </w:r>
          </w:p>
        </w:tc>
        <w:tc>
          <w:tcPr>
            <w:tcW w:w="1146" w:type="dxa"/>
            <w:shd w:val="clear" w:color="auto" w:fill="D9D9D9" w:themeFill="background1" w:themeFillShade="D9"/>
            <w:noWrap/>
          </w:tcPr>
          <w:p w14:paraId="0C00C716" w14:textId="0F4934E5" w:rsidR="003A735B" w:rsidRDefault="003A735B" w:rsidP="004F6873">
            <w:pPr>
              <w:pStyle w:val="NumericTableBodyText"/>
              <w:jc w:val="center"/>
            </w:pPr>
            <w:r w:rsidRPr="008F24CF">
              <w:rPr>
                <w:b/>
                <w:bCs/>
              </w:rPr>
              <w:t>4.10</w:t>
            </w:r>
          </w:p>
        </w:tc>
        <w:tc>
          <w:tcPr>
            <w:tcW w:w="1145" w:type="dxa"/>
            <w:noWrap/>
          </w:tcPr>
          <w:p w14:paraId="486F4DD8" w14:textId="067EE500" w:rsidR="003A735B" w:rsidRDefault="003A735B" w:rsidP="004F6873">
            <w:pPr>
              <w:pStyle w:val="NumericTableBodyText"/>
              <w:jc w:val="center"/>
            </w:pPr>
            <w:r w:rsidRPr="00ED3165">
              <w:t>0.00</w:t>
            </w:r>
          </w:p>
        </w:tc>
        <w:tc>
          <w:tcPr>
            <w:tcW w:w="1145" w:type="dxa"/>
            <w:noWrap/>
          </w:tcPr>
          <w:p w14:paraId="710A29E3" w14:textId="4D23E021" w:rsidR="003A735B" w:rsidRDefault="003A735B" w:rsidP="004F6873">
            <w:pPr>
              <w:pStyle w:val="NumericTableBodyText"/>
              <w:jc w:val="center"/>
              <w:rPr>
                <w:color w:val="FF0000"/>
              </w:rPr>
            </w:pPr>
            <w:r w:rsidRPr="00ED3165">
              <w:t>0.00</w:t>
            </w:r>
          </w:p>
        </w:tc>
        <w:tc>
          <w:tcPr>
            <w:tcW w:w="1145" w:type="dxa"/>
          </w:tcPr>
          <w:p w14:paraId="4862133B" w14:textId="745A357D" w:rsidR="003A735B" w:rsidRDefault="003A735B" w:rsidP="004F6873">
            <w:pPr>
              <w:pStyle w:val="NumericTableBodyText"/>
              <w:jc w:val="center"/>
            </w:pPr>
            <w:r w:rsidRPr="00ED3165">
              <w:t>0.00</w:t>
            </w:r>
          </w:p>
        </w:tc>
      </w:tr>
      <w:tr w:rsidR="003A735B" w14:paraId="783B1B3D" w14:textId="77FFECFF" w:rsidTr="00375645">
        <w:trPr>
          <w:trHeight w:val="290"/>
        </w:trPr>
        <w:tc>
          <w:tcPr>
            <w:tcW w:w="3119" w:type="dxa"/>
            <w:hideMark/>
          </w:tcPr>
          <w:p w14:paraId="4CF2A3CD" w14:textId="77777777" w:rsidR="003A735B" w:rsidRDefault="003A735B" w:rsidP="003A735B">
            <w:pPr>
              <w:pStyle w:val="NumericTableBodyText"/>
            </w:pPr>
            <w:r>
              <w:t xml:space="preserve">   Moderate Shallow Sand</w:t>
            </w:r>
          </w:p>
        </w:tc>
        <w:tc>
          <w:tcPr>
            <w:tcW w:w="1145" w:type="dxa"/>
            <w:shd w:val="clear" w:color="auto" w:fill="D9D9D9" w:themeFill="background1" w:themeFillShade="D9"/>
            <w:noWrap/>
          </w:tcPr>
          <w:p w14:paraId="1382C5F1" w14:textId="43C30501" w:rsidR="003A735B" w:rsidRDefault="003A735B" w:rsidP="004F6873">
            <w:pPr>
              <w:pStyle w:val="NumericTableBodyText"/>
              <w:jc w:val="center"/>
            </w:pPr>
            <w:r w:rsidRPr="008F24CF">
              <w:rPr>
                <w:b/>
                <w:bCs/>
              </w:rPr>
              <w:t>4.13</w:t>
            </w:r>
          </w:p>
        </w:tc>
        <w:tc>
          <w:tcPr>
            <w:tcW w:w="1145" w:type="dxa"/>
            <w:noWrap/>
          </w:tcPr>
          <w:p w14:paraId="16740F9C" w14:textId="2BA3D64D" w:rsidR="003A735B" w:rsidRDefault="003A735B" w:rsidP="004F6873">
            <w:pPr>
              <w:pStyle w:val="NumericTableBodyText"/>
              <w:jc w:val="center"/>
            </w:pPr>
            <w:r w:rsidRPr="00ED3165">
              <w:t>0.00</w:t>
            </w:r>
          </w:p>
        </w:tc>
        <w:tc>
          <w:tcPr>
            <w:tcW w:w="1145" w:type="dxa"/>
            <w:noWrap/>
          </w:tcPr>
          <w:p w14:paraId="7D879109" w14:textId="476100C5" w:rsidR="003A735B" w:rsidRDefault="003A735B" w:rsidP="004F6873">
            <w:pPr>
              <w:pStyle w:val="NumericTableBodyText"/>
              <w:jc w:val="center"/>
            </w:pPr>
            <w:r w:rsidRPr="00ED3165">
              <w:t>0.00</w:t>
            </w:r>
          </w:p>
        </w:tc>
        <w:tc>
          <w:tcPr>
            <w:tcW w:w="1146" w:type="dxa"/>
            <w:noWrap/>
          </w:tcPr>
          <w:p w14:paraId="54D3FD68" w14:textId="6F675344" w:rsidR="003A735B" w:rsidRDefault="003A735B" w:rsidP="004F6873">
            <w:pPr>
              <w:pStyle w:val="NumericTableBodyText"/>
              <w:jc w:val="center"/>
            </w:pPr>
            <w:r w:rsidRPr="00ED3165">
              <w:t>0.00</w:t>
            </w:r>
          </w:p>
        </w:tc>
        <w:tc>
          <w:tcPr>
            <w:tcW w:w="1145" w:type="dxa"/>
            <w:noWrap/>
          </w:tcPr>
          <w:p w14:paraId="0B19A9DA" w14:textId="69F23F67" w:rsidR="003A735B" w:rsidRDefault="003A735B" w:rsidP="004F6873">
            <w:pPr>
              <w:pStyle w:val="NumericTableBodyText"/>
              <w:jc w:val="center"/>
            </w:pPr>
            <w:r w:rsidRPr="00ED3165">
              <w:t>0.00</w:t>
            </w:r>
          </w:p>
        </w:tc>
        <w:tc>
          <w:tcPr>
            <w:tcW w:w="1145" w:type="dxa"/>
            <w:noWrap/>
          </w:tcPr>
          <w:p w14:paraId="7295CF35" w14:textId="0D773B3F" w:rsidR="003A735B" w:rsidRDefault="003A735B" w:rsidP="004F6873">
            <w:pPr>
              <w:pStyle w:val="NumericTableBodyText"/>
              <w:jc w:val="center"/>
              <w:rPr>
                <w:color w:val="FF0000"/>
              </w:rPr>
            </w:pPr>
            <w:r w:rsidRPr="00ED3165">
              <w:t>0.00</w:t>
            </w:r>
          </w:p>
        </w:tc>
        <w:tc>
          <w:tcPr>
            <w:tcW w:w="1145" w:type="dxa"/>
          </w:tcPr>
          <w:p w14:paraId="170107AE" w14:textId="322897C9" w:rsidR="003A735B" w:rsidRDefault="003A735B" w:rsidP="004F6873">
            <w:pPr>
              <w:pStyle w:val="NumericTableBodyText"/>
              <w:jc w:val="center"/>
            </w:pPr>
            <w:r w:rsidRPr="00ED3165">
              <w:t>0.00</w:t>
            </w:r>
          </w:p>
        </w:tc>
      </w:tr>
      <w:tr w:rsidR="003A735B" w14:paraId="5BA96FDE" w14:textId="504EDE03" w:rsidTr="003A735B">
        <w:trPr>
          <w:trHeight w:val="290"/>
        </w:trPr>
        <w:tc>
          <w:tcPr>
            <w:tcW w:w="3119" w:type="dxa"/>
            <w:hideMark/>
          </w:tcPr>
          <w:p w14:paraId="0E90DE16" w14:textId="77777777" w:rsidR="003A735B" w:rsidRDefault="003A735B" w:rsidP="003A735B">
            <w:pPr>
              <w:pStyle w:val="NumericTableBodyText"/>
            </w:pPr>
            <w:r>
              <w:t xml:space="preserve">   Moderate Upper Slope Mud</w:t>
            </w:r>
          </w:p>
        </w:tc>
        <w:tc>
          <w:tcPr>
            <w:tcW w:w="1145" w:type="dxa"/>
            <w:noWrap/>
          </w:tcPr>
          <w:p w14:paraId="66A4AD42" w14:textId="5A53C0D3" w:rsidR="003A735B" w:rsidRDefault="003A735B" w:rsidP="004F6873">
            <w:pPr>
              <w:pStyle w:val="NumericTableBodyText"/>
              <w:jc w:val="center"/>
            </w:pPr>
            <w:r w:rsidRPr="00ED3165">
              <w:t>0.31</w:t>
            </w:r>
          </w:p>
        </w:tc>
        <w:tc>
          <w:tcPr>
            <w:tcW w:w="1145" w:type="dxa"/>
            <w:noWrap/>
          </w:tcPr>
          <w:p w14:paraId="146714B9" w14:textId="5A195171" w:rsidR="003A735B" w:rsidRDefault="003A735B" w:rsidP="004F6873">
            <w:pPr>
              <w:pStyle w:val="NumericTableBodyText"/>
              <w:jc w:val="center"/>
            </w:pPr>
            <w:r w:rsidRPr="00ED3165">
              <w:t>0.00</w:t>
            </w:r>
          </w:p>
        </w:tc>
        <w:tc>
          <w:tcPr>
            <w:tcW w:w="1145" w:type="dxa"/>
            <w:noWrap/>
          </w:tcPr>
          <w:p w14:paraId="5192CC08" w14:textId="18564062" w:rsidR="003A735B" w:rsidRDefault="003A735B" w:rsidP="004F6873">
            <w:pPr>
              <w:pStyle w:val="NumericTableBodyText"/>
              <w:jc w:val="center"/>
            </w:pPr>
            <w:r w:rsidRPr="00ED3165">
              <w:t>0.00</w:t>
            </w:r>
          </w:p>
        </w:tc>
        <w:tc>
          <w:tcPr>
            <w:tcW w:w="1146" w:type="dxa"/>
            <w:noWrap/>
          </w:tcPr>
          <w:p w14:paraId="07AA2C0C" w14:textId="3FF0AB65" w:rsidR="003A735B" w:rsidRDefault="003A735B" w:rsidP="004F6873">
            <w:pPr>
              <w:pStyle w:val="NumericTableBodyText"/>
              <w:jc w:val="center"/>
            </w:pPr>
            <w:r w:rsidRPr="00ED3165">
              <w:t>0.00</w:t>
            </w:r>
          </w:p>
        </w:tc>
        <w:tc>
          <w:tcPr>
            <w:tcW w:w="1145" w:type="dxa"/>
            <w:noWrap/>
          </w:tcPr>
          <w:p w14:paraId="101EC108" w14:textId="0EEC1996" w:rsidR="003A735B" w:rsidRPr="008F24CF" w:rsidRDefault="003A735B" w:rsidP="004F6873">
            <w:pPr>
              <w:pStyle w:val="NumericTableBodyText"/>
              <w:jc w:val="center"/>
              <w:rPr>
                <w:b/>
                <w:bCs/>
              </w:rPr>
            </w:pPr>
            <w:r w:rsidRPr="00ED3165">
              <w:t>0.00</w:t>
            </w:r>
          </w:p>
        </w:tc>
        <w:tc>
          <w:tcPr>
            <w:tcW w:w="1145" w:type="dxa"/>
            <w:noWrap/>
          </w:tcPr>
          <w:p w14:paraId="06E00842" w14:textId="129E4572" w:rsidR="003A735B" w:rsidRPr="008F24CF" w:rsidRDefault="003A735B" w:rsidP="004F6873">
            <w:pPr>
              <w:pStyle w:val="NumericTableBodyText"/>
              <w:jc w:val="center"/>
              <w:rPr>
                <w:b/>
                <w:bCs/>
                <w:color w:val="FF0000"/>
              </w:rPr>
            </w:pPr>
            <w:r w:rsidRPr="00ED3165">
              <w:t>0.00</w:t>
            </w:r>
          </w:p>
        </w:tc>
        <w:tc>
          <w:tcPr>
            <w:tcW w:w="1145" w:type="dxa"/>
          </w:tcPr>
          <w:p w14:paraId="43F3E61C" w14:textId="5CDAD17F" w:rsidR="003A735B" w:rsidRDefault="003A735B" w:rsidP="004F6873">
            <w:pPr>
              <w:pStyle w:val="NumericTableBodyText"/>
              <w:jc w:val="center"/>
            </w:pPr>
            <w:r w:rsidRPr="00ED3165">
              <w:t>0.00</w:t>
            </w:r>
          </w:p>
        </w:tc>
      </w:tr>
      <w:tr w:rsidR="003A735B" w14:paraId="09E0F61B" w14:textId="53363996" w:rsidTr="003A735B">
        <w:trPr>
          <w:trHeight w:val="290"/>
        </w:trPr>
        <w:tc>
          <w:tcPr>
            <w:tcW w:w="3119" w:type="dxa"/>
            <w:hideMark/>
          </w:tcPr>
          <w:p w14:paraId="0E3571B7" w14:textId="77777777" w:rsidR="003A735B" w:rsidRDefault="003A735B" w:rsidP="003A735B">
            <w:pPr>
              <w:pStyle w:val="NumericTableBodyText"/>
            </w:pPr>
            <w:r>
              <w:t xml:space="preserve">   Moderate Upper Slope Sand</w:t>
            </w:r>
          </w:p>
        </w:tc>
        <w:tc>
          <w:tcPr>
            <w:tcW w:w="1145" w:type="dxa"/>
            <w:noWrap/>
          </w:tcPr>
          <w:p w14:paraId="335839B2" w14:textId="51A3DFFC" w:rsidR="003A735B" w:rsidRDefault="003A735B" w:rsidP="004F6873">
            <w:pPr>
              <w:pStyle w:val="NumericTableBodyText"/>
              <w:jc w:val="center"/>
            </w:pPr>
            <w:r w:rsidRPr="00ED3165">
              <w:t>0.00</w:t>
            </w:r>
          </w:p>
        </w:tc>
        <w:tc>
          <w:tcPr>
            <w:tcW w:w="1145" w:type="dxa"/>
            <w:noWrap/>
          </w:tcPr>
          <w:p w14:paraId="4DCE0BA6" w14:textId="16D4A123" w:rsidR="003A735B" w:rsidRPr="008F24CF" w:rsidRDefault="003A735B" w:rsidP="004F6873">
            <w:pPr>
              <w:pStyle w:val="NumericTableBodyText"/>
              <w:jc w:val="center"/>
              <w:rPr>
                <w:b/>
                <w:bCs/>
              </w:rPr>
            </w:pPr>
            <w:r w:rsidRPr="00ED3165">
              <w:t>0.00</w:t>
            </w:r>
          </w:p>
        </w:tc>
        <w:tc>
          <w:tcPr>
            <w:tcW w:w="1145" w:type="dxa"/>
            <w:noWrap/>
          </w:tcPr>
          <w:p w14:paraId="74A1C6DA" w14:textId="76368657" w:rsidR="003A735B" w:rsidRPr="008F24CF" w:rsidRDefault="003A735B" w:rsidP="004F6873">
            <w:pPr>
              <w:pStyle w:val="NumericTableBodyText"/>
              <w:jc w:val="center"/>
              <w:rPr>
                <w:b/>
                <w:bCs/>
              </w:rPr>
            </w:pPr>
            <w:r w:rsidRPr="00ED3165">
              <w:t>0.00</w:t>
            </w:r>
          </w:p>
        </w:tc>
        <w:tc>
          <w:tcPr>
            <w:tcW w:w="1146" w:type="dxa"/>
            <w:noWrap/>
          </w:tcPr>
          <w:p w14:paraId="7D569A71" w14:textId="5C35D7A3" w:rsidR="003A735B" w:rsidRDefault="003A735B" w:rsidP="004F6873">
            <w:pPr>
              <w:pStyle w:val="NumericTableBodyText"/>
              <w:jc w:val="center"/>
            </w:pPr>
            <w:r w:rsidRPr="00ED3165">
              <w:t>0.00</w:t>
            </w:r>
          </w:p>
        </w:tc>
        <w:tc>
          <w:tcPr>
            <w:tcW w:w="1145" w:type="dxa"/>
            <w:noWrap/>
          </w:tcPr>
          <w:p w14:paraId="2709F660" w14:textId="189E5E16" w:rsidR="003A735B" w:rsidRDefault="003A735B" w:rsidP="004F6873">
            <w:pPr>
              <w:pStyle w:val="NumericTableBodyText"/>
              <w:jc w:val="center"/>
            </w:pPr>
            <w:r w:rsidRPr="00ED3165">
              <w:t>0.00</w:t>
            </w:r>
          </w:p>
        </w:tc>
        <w:tc>
          <w:tcPr>
            <w:tcW w:w="1145" w:type="dxa"/>
            <w:noWrap/>
          </w:tcPr>
          <w:p w14:paraId="443D9744" w14:textId="0E8C2B9E" w:rsidR="003A735B" w:rsidRDefault="003A735B" w:rsidP="004F6873">
            <w:pPr>
              <w:pStyle w:val="NumericTableBodyText"/>
              <w:jc w:val="center"/>
              <w:rPr>
                <w:color w:val="FF0000"/>
              </w:rPr>
            </w:pPr>
            <w:r w:rsidRPr="00ED3165">
              <w:t>0.00</w:t>
            </w:r>
          </w:p>
        </w:tc>
        <w:tc>
          <w:tcPr>
            <w:tcW w:w="1145" w:type="dxa"/>
          </w:tcPr>
          <w:p w14:paraId="7E962846" w14:textId="3271F3A9" w:rsidR="003A735B" w:rsidRDefault="003A735B" w:rsidP="004F6873">
            <w:pPr>
              <w:pStyle w:val="NumericTableBodyText"/>
              <w:jc w:val="center"/>
            </w:pPr>
            <w:r w:rsidRPr="00ED3165">
              <w:t>0.00</w:t>
            </w:r>
          </w:p>
        </w:tc>
      </w:tr>
      <w:tr w:rsidR="003A735B" w14:paraId="6938D89C" w14:textId="1D562DCA" w:rsidTr="003A735B">
        <w:trPr>
          <w:trHeight w:val="290"/>
        </w:trPr>
        <w:tc>
          <w:tcPr>
            <w:tcW w:w="3119" w:type="dxa"/>
            <w:hideMark/>
          </w:tcPr>
          <w:p w14:paraId="164E1A97" w14:textId="77777777" w:rsidR="003A735B" w:rsidRDefault="003A735B" w:rsidP="003A735B">
            <w:pPr>
              <w:pStyle w:val="NumericTableBodyText"/>
            </w:pPr>
            <w:r>
              <w:t xml:space="preserve">   Sheltered Deep Gravel</w:t>
            </w:r>
          </w:p>
        </w:tc>
        <w:tc>
          <w:tcPr>
            <w:tcW w:w="1145" w:type="dxa"/>
            <w:noWrap/>
          </w:tcPr>
          <w:p w14:paraId="4D5ECFD9" w14:textId="589D7B20" w:rsidR="003A735B" w:rsidRDefault="003A735B" w:rsidP="004F6873">
            <w:pPr>
              <w:pStyle w:val="NumericTableBodyText"/>
              <w:jc w:val="center"/>
            </w:pPr>
            <w:r w:rsidRPr="00ED3165">
              <w:t>0.00</w:t>
            </w:r>
          </w:p>
        </w:tc>
        <w:tc>
          <w:tcPr>
            <w:tcW w:w="1145" w:type="dxa"/>
            <w:noWrap/>
          </w:tcPr>
          <w:p w14:paraId="65048EB9" w14:textId="2C896792" w:rsidR="003A735B" w:rsidRPr="008F24CF" w:rsidRDefault="003A735B" w:rsidP="004F6873">
            <w:pPr>
              <w:pStyle w:val="NumericTableBodyText"/>
              <w:jc w:val="center"/>
              <w:rPr>
                <w:b/>
                <w:bCs/>
              </w:rPr>
            </w:pPr>
            <w:r w:rsidRPr="00ED3165">
              <w:t>0.41</w:t>
            </w:r>
          </w:p>
        </w:tc>
        <w:tc>
          <w:tcPr>
            <w:tcW w:w="1145" w:type="dxa"/>
            <w:noWrap/>
          </w:tcPr>
          <w:p w14:paraId="7AE44D02" w14:textId="2E5729ED" w:rsidR="003A735B" w:rsidRPr="008F24CF" w:rsidRDefault="003A735B" w:rsidP="004F6873">
            <w:pPr>
              <w:pStyle w:val="NumericTableBodyText"/>
              <w:jc w:val="center"/>
              <w:rPr>
                <w:b/>
                <w:bCs/>
              </w:rPr>
            </w:pPr>
            <w:r w:rsidRPr="00ED3165">
              <w:t>0.27</w:t>
            </w:r>
          </w:p>
        </w:tc>
        <w:tc>
          <w:tcPr>
            <w:tcW w:w="1146" w:type="dxa"/>
            <w:noWrap/>
          </w:tcPr>
          <w:p w14:paraId="236B44F5" w14:textId="60F0336D" w:rsidR="003A735B" w:rsidRDefault="003A735B" w:rsidP="004F6873">
            <w:pPr>
              <w:pStyle w:val="NumericTableBodyText"/>
              <w:jc w:val="center"/>
            </w:pPr>
            <w:r w:rsidRPr="00ED3165">
              <w:t>0.00</w:t>
            </w:r>
          </w:p>
        </w:tc>
        <w:tc>
          <w:tcPr>
            <w:tcW w:w="1145" w:type="dxa"/>
            <w:noWrap/>
          </w:tcPr>
          <w:p w14:paraId="10B389E8" w14:textId="79F1BDA0" w:rsidR="003A735B" w:rsidRDefault="003A735B" w:rsidP="004F6873">
            <w:pPr>
              <w:pStyle w:val="NumericTableBodyText"/>
              <w:jc w:val="center"/>
            </w:pPr>
            <w:r w:rsidRPr="00ED3165">
              <w:t>0.00</w:t>
            </w:r>
          </w:p>
        </w:tc>
        <w:tc>
          <w:tcPr>
            <w:tcW w:w="1145" w:type="dxa"/>
            <w:noWrap/>
          </w:tcPr>
          <w:p w14:paraId="52BE4A65" w14:textId="4A04ABF2" w:rsidR="003A735B" w:rsidRDefault="003A735B" w:rsidP="004F6873">
            <w:pPr>
              <w:pStyle w:val="NumericTableBodyText"/>
              <w:jc w:val="center"/>
              <w:rPr>
                <w:color w:val="FF0000"/>
              </w:rPr>
            </w:pPr>
            <w:r w:rsidRPr="00ED3165">
              <w:t>0.00</w:t>
            </w:r>
          </w:p>
        </w:tc>
        <w:tc>
          <w:tcPr>
            <w:tcW w:w="1145" w:type="dxa"/>
          </w:tcPr>
          <w:p w14:paraId="066F6C30" w14:textId="30453077" w:rsidR="003A735B" w:rsidRDefault="003A735B" w:rsidP="004F6873">
            <w:pPr>
              <w:pStyle w:val="NumericTableBodyText"/>
              <w:jc w:val="center"/>
            </w:pPr>
            <w:r w:rsidRPr="00ED3165">
              <w:t>0.00</w:t>
            </w:r>
          </w:p>
        </w:tc>
      </w:tr>
      <w:tr w:rsidR="003A735B" w14:paraId="46B1D18A" w14:textId="190E4D79" w:rsidTr="00375645">
        <w:trPr>
          <w:trHeight w:val="290"/>
        </w:trPr>
        <w:tc>
          <w:tcPr>
            <w:tcW w:w="3119" w:type="dxa"/>
            <w:hideMark/>
          </w:tcPr>
          <w:p w14:paraId="44DAC34B" w14:textId="77777777" w:rsidR="003A735B" w:rsidRDefault="003A735B" w:rsidP="003A735B">
            <w:pPr>
              <w:pStyle w:val="NumericTableBodyText"/>
            </w:pPr>
            <w:r>
              <w:t xml:space="preserve">   Sheltered Deep Mud</w:t>
            </w:r>
          </w:p>
        </w:tc>
        <w:tc>
          <w:tcPr>
            <w:tcW w:w="1145" w:type="dxa"/>
            <w:noWrap/>
          </w:tcPr>
          <w:p w14:paraId="1783004C" w14:textId="69611EFE" w:rsidR="003A735B" w:rsidRDefault="003A735B" w:rsidP="004F6873">
            <w:pPr>
              <w:pStyle w:val="NumericTableBodyText"/>
              <w:jc w:val="center"/>
            </w:pPr>
            <w:r w:rsidRPr="00ED3165">
              <w:t>0.00</w:t>
            </w:r>
          </w:p>
        </w:tc>
        <w:tc>
          <w:tcPr>
            <w:tcW w:w="1145" w:type="dxa"/>
            <w:noWrap/>
          </w:tcPr>
          <w:p w14:paraId="32A83D94" w14:textId="4DEEE757" w:rsidR="003A735B" w:rsidRDefault="003A735B" w:rsidP="004F6873">
            <w:pPr>
              <w:pStyle w:val="NumericTableBodyText"/>
              <w:jc w:val="center"/>
            </w:pPr>
            <w:r w:rsidRPr="00ED3165">
              <w:t>0.07</w:t>
            </w:r>
          </w:p>
        </w:tc>
        <w:tc>
          <w:tcPr>
            <w:tcW w:w="1145" w:type="dxa"/>
            <w:noWrap/>
          </w:tcPr>
          <w:p w14:paraId="7B4F334C" w14:textId="612DD21D" w:rsidR="003A735B" w:rsidRDefault="003A735B" w:rsidP="004F6873">
            <w:pPr>
              <w:pStyle w:val="NumericTableBodyText"/>
              <w:jc w:val="center"/>
            </w:pPr>
            <w:r w:rsidRPr="00ED3165">
              <w:t>0.07</w:t>
            </w:r>
          </w:p>
        </w:tc>
        <w:tc>
          <w:tcPr>
            <w:tcW w:w="1146" w:type="dxa"/>
            <w:noWrap/>
          </w:tcPr>
          <w:p w14:paraId="286FF754" w14:textId="35E296C0"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67344DAB" w14:textId="50BE1306" w:rsidR="003A735B" w:rsidRDefault="003A735B" w:rsidP="004F6873">
            <w:pPr>
              <w:pStyle w:val="NumericTableBodyText"/>
              <w:jc w:val="center"/>
            </w:pPr>
            <w:r w:rsidRPr="008F24CF">
              <w:rPr>
                <w:b/>
                <w:bCs/>
              </w:rPr>
              <w:t>1.39</w:t>
            </w:r>
          </w:p>
        </w:tc>
        <w:tc>
          <w:tcPr>
            <w:tcW w:w="1145" w:type="dxa"/>
            <w:shd w:val="clear" w:color="auto" w:fill="D9D9D9" w:themeFill="background1" w:themeFillShade="D9"/>
            <w:noWrap/>
          </w:tcPr>
          <w:p w14:paraId="5C94774E" w14:textId="26ECADC4" w:rsidR="003A735B" w:rsidRDefault="003A735B" w:rsidP="004F6873">
            <w:pPr>
              <w:pStyle w:val="NumericTableBodyText"/>
              <w:jc w:val="center"/>
              <w:rPr>
                <w:color w:val="FF0000"/>
              </w:rPr>
            </w:pPr>
            <w:r w:rsidRPr="008F24CF">
              <w:rPr>
                <w:b/>
                <w:bCs/>
              </w:rPr>
              <w:t>1.39</w:t>
            </w:r>
          </w:p>
        </w:tc>
        <w:tc>
          <w:tcPr>
            <w:tcW w:w="1145" w:type="dxa"/>
          </w:tcPr>
          <w:p w14:paraId="4B4E0D99" w14:textId="60D2F0D9" w:rsidR="003A735B" w:rsidRDefault="003A735B" w:rsidP="004F6873">
            <w:pPr>
              <w:pStyle w:val="NumericTableBodyText"/>
              <w:jc w:val="center"/>
            </w:pPr>
            <w:r w:rsidRPr="00ED3165">
              <w:t>0.00</w:t>
            </w:r>
          </w:p>
        </w:tc>
      </w:tr>
      <w:tr w:rsidR="003A735B" w14:paraId="221FDFB7" w14:textId="36055561" w:rsidTr="00375645">
        <w:trPr>
          <w:trHeight w:val="290"/>
        </w:trPr>
        <w:tc>
          <w:tcPr>
            <w:tcW w:w="3119" w:type="dxa"/>
            <w:hideMark/>
          </w:tcPr>
          <w:p w14:paraId="2EC06BAF" w14:textId="77777777" w:rsidR="003A735B" w:rsidRDefault="003A735B" w:rsidP="003A735B">
            <w:pPr>
              <w:pStyle w:val="NumericTableBodyText"/>
            </w:pPr>
            <w:r>
              <w:t xml:space="preserve">   Sheltered Deep Rocky Reef</w:t>
            </w:r>
          </w:p>
        </w:tc>
        <w:tc>
          <w:tcPr>
            <w:tcW w:w="1145" w:type="dxa"/>
            <w:noWrap/>
          </w:tcPr>
          <w:p w14:paraId="26EFD62B" w14:textId="176E9AF6" w:rsidR="003A735B" w:rsidRDefault="003A735B" w:rsidP="004F6873">
            <w:pPr>
              <w:pStyle w:val="NumericTableBodyText"/>
              <w:jc w:val="center"/>
            </w:pPr>
            <w:r w:rsidRPr="00ED3165">
              <w:t>0.53</w:t>
            </w:r>
          </w:p>
        </w:tc>
        <w:tc>
          <w:tcPr>
            <w:tcW w:w="1145" w:type="dxa"/>
            <w:shd w:val="clear" w:color="auto" w:fill="D9D9D9" w:themeFill="background1" w:themeFillShade="D9"/>
            <w:noWrap/>
          </w:tcPr>
          <w:p w14:paraId="17963353" w14:textId="093B98F3" w:rsidR="003A735B" w:rsidRDefault="003A735B" w:rsidP="004F6873">
            <w:pPr>
              <w:pStyle w:val="NumericTableBodyText"/>
              <w:jc w:val="center"/>
            </w:pPr>
            <w:r w:rsidRPr="008F24CF">
              <w:rPr>
                <w:b/>
                <w:bCs/>
              </w:rPr>
              <w:t>11.92</w:t>
            </w:r>
          </w:p>
        </w:tc>
        <w:tc>
          <w:tcPr>
            <w:tcW w:w="1145" w:type="dxa"/>
            <w:shd w:val="clear" w:color="auto" w:fill="D9D9D9" w:themeFill="background1" w:themeFillShade="D9"/>
            <w:noWrap/>
          </w:tcPr>
          <w:p w14:paraId="783BAB39" w14:textId="4E6763FD" w:rsidR="003A735B" w:rsidRDefault="003A735B" w:rsidP="004F6873">
            <w:pPr>
              <w:pStyle w:val="NumericTableBodyText"/>
              <w:jc w:val="center"/>
            </w:pPr>
            <w:r w:rsidRPr="008F24CF">
              <w:rPr>
                <w:b/>
                <w:bCs/>
              </w:rPr>
              <w:t>11.92</w:t>
            </w:r>
          </w:p>
        </w:tc>
        <w:tc>
          <w:tcPr>
            <w:tcW w:w="1146" w:type="dxa"/>
            <w:noWrap/>
          </w:tcPr>
          <w:p w14:paraId="2424B321" w14:textId="6F73C636" w:rsidR="003A735B" w:rsidRDefault="003A735B" w:rsidP="004F6873">
            <w:pPr>
              <w:pStyle w:val="NumericTableBodyText"/>
              <w:jc w:val="center"/>
            </w:pPr>
            <w:r w:rsidRPr="00ED3165">
              <w:t>0.71</w:t>
            </w:r>
          </w:p>
        </w:tc>
        <w:tc>
          <w:tcPr>
            <w:tcW w:w="1145" w:type="dxa"/>
            <w:noWrap/>
          </w:tcPr>
          <w:p w14:paraId="15C09A1C" w14:textId="4787F5A3" w:rsidR="003A735B" w:rsidRDefault="003A735B" w:rsidP="004F6873">
            <w:pPr>
              <w:pStyle w:val="NumericTableBodyText"/>
              <w:jc w:val="center"/>
            </w:pPr>
            <w:r w:rsidRPr="00ED3165">
              <w:t>0.00</w:t>
            </w:r>
          </w:p>
        </w:tc>
        <w:tc>
          <w:tcPr>
            <w:tcW w:w="1145" w:type="dxa"/>
            <w:noWrap/>
          </w:tcPr>
          <w:p w14:paraId="18E4F1E0" w14:textId="45E736F8" w:rsidR="003A735B" w:rsidRDefault="003A735B" w:rsidP="004F6873">
            <w:pPr>
              <w:pStyle w:val="NumericTableBodyText"/>
              <w:jc w:val="center"/>
              <w:rPr>
                <w:color w:val="FF0000"/>
              </w:rPr>
            </w:pPr>
            <w:r w:rsidRPr="00ED3165">
              <w:t>0.00</w:t>
            </w:r>
          </w:p>
        </w:tc>
        <w:tc>
          <w:tcPr>
            <w:tcW w:w="1145" w:type="dxa"/>
          </w:tcPr>
          <w:p w14:paraId="3C4AA118" w14:textId="5234B03E" w:rsidR="003A735B" w:rsidRDefault="003A735B" w:rsidP="004F6873">
            <w:pPr>
              <w:pStyle w:val="NumericTableBodyText"/>
              <w:jc w:val="center"/>
            </w:pPr>
            <w:r w:rsidRPr="00ED3165">
              <w:t>0.00</w:t>
            </w:r>
          </w:p>
        </w:tc>
      </w:tr>
      <w:tr w:rsidR="003A735B" w14:paraId="536D9D63" w14:textId="466F69ED" w:rsidTr="00375645">
        <w:trPr>
          <w:trHeight w:val="290"/>
        </w:trPr>
        <w:tc>
          <w:tcPr>
            <w:tcW w:w="3119" w:type="dxa"/>
            <w:hideMark/>
          </w:tcPr>
          <w:p w14:paraId="3BD631F1" w14:textId="77777777" w:rsidR="003A735B" w:rsidRDefault="003A735B" w:rsidP="003A735B">
            <w:pPr>
              <w:pStyle w:val="NumericTableBodyText"/>
            </w:pPr>
            <w:r>
              <w:t xml:space="preserve">   Sheltered Deep Sand</w:t>
            </w:r>
          </w:p>
        </w:tc>
        <w:tc>
          <w:tcPr>
            <w:tcW w:w="1145" w:type="dxa"/>
            <w:noWrap/>
          </w:tcPr>
          <w:p w14:paraId="2346C8D0" w14:textId="4A5A26CB"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2C38FAF1" w14:textId="7F8F25A4" w:rsidR="003A735B" w:rsidRDefault="003A735B" w:rsidP="004F6873">
            <w:pPr>
              <w:pStyle w:val="NumericTableBodyText"/>
              <w:jc w:val="center"/>
            </w:pPr>
            <w:r w:rsidRPr="008F24CF">
              <w:rPr>
                <w:b/>
                <w:bCs/>
              </w:rPr>
              <w:t>2.04</w:t>
            </w:r>
          </w:p>
        </w:tc>
        <w:tc>
          <w:tcPr>
            <w:tcW w:w="1145" w:type="dxa"/>
            <w:shd w:val="clear" w:color="auto" w:fill="D9D9D9" w:themeFill="background1" w:themeFillShade="D9"/>
            <w:noWrap/>
          </w:tcPr>
          <w:p w14:paraId="20FFAD85" w14:textId="31A3F3FF" w:rsidR="003A735B" w:rsidRDefault="003A735B" w:rsidP="004F6873">
            <w:pPr>
              <w:pStyle w:val="NumericTableBodyText"/>
              <w:jc w:val="center"/>
            </w:pPr>
            <w:r w:rsidRPr="008F24CF">
              <w:rPr>
                <w:b/>
                <w:bCs/>
              </w:rPr>
              <w:t>2.05</w:t>
            </w:r>
          </w:p>
        </w:tc>
        <w:tc>
          <w:tcPr>
            <w:tcW w:w="1146" w:type="dxa"/>
            <w:noWrap/>
          </w:tcPr>
          <w:p w14:paraId="0BB0831D" w14:textId="79D45B5E" w:rsidR="003A735B" w:rsidRDefault="003A735B" w:rsidP="004F6873">
            <w:pPr>
              <w:pStyle w:val="NumericTableBodyText"/>
              <w:jc w:val="center"/>
            </w:pPr>
            <w:r w:rsidRPr="00ED3165">
              <w:t>0.01</w:t>
            </w:r>
          </w:p>
        </w:tc>
        <w:tc>
          <w:tcPr>
            <w:tcW w:w="1145" w:type="dxa"/>
            <w:noWrap/>
          </w:tcPr>
          <w:p w14:paraId="3309BF20" w14:textId="62C22E44" w:rsidR="003A735B" w:rsidRDefault="003A735B" w:rsidP="004F6873">
            <w:pPr>
              <w:pStyle w:val="NumericTableBodyText"/>
              <w:jc w:val="center"/>
            </w:pPr>
            <w:r w:rsidRPr="00ED3165">
              <w:t>0.00</w:t>
            </w:r>
          </w:p>
        </w:tc>
        <w:tc>
          <w:tcPr>
            <w:tcW w:w="1145" w:type="dxa"/>
            <w:noWrap/>
          </w:tcPr>
          <w:p w14:paraId="17F60013" w14:textId="4E75D020" w:rsidR="003A735B" w:rsidRDefault="003A735B" w:rsidP="004F6873">
            <w:pPr>
              <w:pStyle w:val="NumericTableBodyText"/>
              <w:jc w:val="center"/>
              <w:rPr>
                <w:color w:val="FF0000"/>
              </w:rPr>
            </w:pPr>
            <w:r w:rsidRPr="00ED3165">
              <w:t>0.00</w:t>
            </w:r>
          </w:p>
        </w:tc>
        <w:tc>
          <w:tcPr>
            <w:tcW w:w="1145" w:type="dxa"/>
          </w:tcPr>
          <w:p w14:paraId="6CF92F96" w14:textId="18BE4B45" w:rsidR="003A735B" w:rsidRDefault="003A735B" w:rsidP="004F6873">
            <w:pPr>
              <w:pStyle w:val="NumericTableBodyText"/>
              <w:jc w:val="center"/>
            </w:pPr>
            <w:r w:rsidRPr="00ED3165">
              <w:t>0.00</w:t>
            </w:r>
          </w:p>
        </w:tc>
      </w:tr>
      <w:tr w:rsidR="003A735B" w14:paraId="03F1DE18" w14:textId="0CE59601" w:rsidTr="003A735B">
        <w:trPr>
          <w:trHeight w:val="290"/>
        </w:trPr>
        <w:tc>
          <w:tcPr>
            <w:tcW w:w="3119" w:type="dxa"/>
            <w:hideMark/>
          </w:tcPr>
          <w:p w14:paraId="2F3BB98E" w14:textId="77777777" w:rsidR="003A735B" w:rsidRDefault="003A735B" w:rsidP="003A735B">
            <w:pPr>
              <w:pStyle w:val="NumericTableBodyText"/>
            </w:pPr>
            <w:r>
              <w:t xml:space="preserve">   Sheltered Intertidal Rocky Reef</w:t>
            </w:r>
          </w:p>
        </w:tc>
        <w:tc>
          <w:tcPr>
            <w:tcW w:w="1145" w:type="dxa"/>
            <w:noWrap/>
          </w:tcPr>
          <w:p w14:paraId="214A4737" w14:textId="575A6244" w:rsidR="003A735B" w:rsidRDefault="003A735B" w:rsidP="004F6873">
            <w:pPr>
              <w:pStyle w:val="NumericTableBodyText"/>
              <w:jc w:val="center"/>
            </w:pPr>
            <w:r w:rsidRPr="00ED3165">
              <w:t>1.59</w:t>
            </w:r>
          </w:p>
        </w:tc>
        <w:tc>
          <w:tcPr>
            <w:tcW w:w="1145" w:type="dxa"/>
            <w:noWrap/>
          </w:tcPr>
          <w:p w14:paraId="057DE9A8" w14:textId="4178C07E" w:rsidR="003A735B" w:rsidRDefault="003A735B" w:rsidP="004F6873">
            <w:pPr>
              <w:pStyle w:val="NumericTableBodyText"/>
              <w:jc w:val="center"/>
            </w:pPr>
            <w:r w:rsidRPr="00ED3165">
              <w:t>0.00</w:t>
            </w:r>
          </w:p>
        </w:tc>
        <w:tc>
          <w:tcPr>
            <w:tcW w:w="1145" w:type="dxa"/>
            <w:noWrap/>
          </w:tcPr>
          <w:p w14:paraId="4A797A91" w14:textId="507D69EE" w:rsidR="003A735B" w:rsidRDefault="003A735B" w:rsidP="004F6873">
            <w:pPr>
              <w:pStyle w:val="NumericTableBodyText"/>
              <w:jc w:val="center"/>
            </w:pPr>
            <w:r w:rsidRPr="00ED3165">
              <w:t>0.00</w:t>
            </w:r>
          </w:p>
        </w:tc>
        <w:tc>
          <w:tcPr>
            <w:tcW w:w="1146" w:type="dxa"/>
            <w:noWrap/>
          </w:tcPr>
          <w:p w14:paraId="315FF0C8" w14:textId="7655A63A" w:rsidR="003A735B" w:rsidRDefault="003A735B" w:rsidP="004F6873">
            <w:pPr>
              <w:pStyle w:val="NumericTableBodyText"/>
              <w:jc w:val="center"/>
            </w:pPr>
            <w:r w:rsidRPr="00ED3165">
              <w:t>0.79</w:t>
            </w:r>
          </w:p>
        </w:tc>
        <w:tc>
          <w:tcPr>
            <w:tcW w:w="1145" w:type="dxa"/>
            <w:noWrap/>
          </w:tcPr>
          <w:p w14:paraId="7B7AA988" w14:textId="4ED6E5F2" w:rsidR="003A735B" w:rsidRDefault="003A735B" w:rsidP="004F6873">
            <w:pPr>
              <w:pStyle w:val="NumericTableBodyText"/>
              <w:jc w:val="center"/>
            </w:pPr>
            <w:r w:rsidRPr="00ED3165">
              <w:t>0.00</w:t>
            </w:r>
          </w:p>
        </w:tc>
        <w:tc>
          <w:tcPr>
            <w:tcW w:w="1145" w:type="dxa"/>
            <w:noWrap/>
          </w:tcPr>
          <w:p w14:paraId="2BC6C7F5" w14:textId="25405DE4" w:rsidR="003A735B" w:rsidRDefault="003A735B" w:rsidP="004F6873">
            <w:pPr>
              <w:pStyle w:val="NumericTableBodyText"/>
              <w:jc w:val="center"/>
              <w:rPr>
                <w:color w:val="FF0000"/>
              </w:rPr>
            </w:pPr>
            <w:r w:rsidRPr="00ED3165">
              <w:t>0.00</w:t>
            </w:r>
          </w:p>
        </w:tc>
        <w:tc>
          <w:tcPr>
            <w:tcW w:w="1145" w:type="dxa"/>
          </w:tcPr>
          <w:p w14:paraId="53CA740C" w14:textId="315EB9AA" w:rsidR="003A735B" w:rsidRDefault="003A735B" w:rsidP="004F6873">
            <w:pPr>
              <w:pStyle w:val="NumericTableBodyText"/>
              <w:jc w:val="center"/>
            </w:pPr>
            <w:r w:rsidRPr="00ED3165">
              <w:t>0.00</w:t>
            </w:r>
          </w:p>
        </w:tc>
      </w:tr>
      <w:tr w:rsidR="003A735B" w14:paraId="61D89989" w14:textId="6067EC47" w:rsidTr="003A735B">
        <w:trPr>
          <w:trHeight w:val="290"/>
        </w:trPr>
        <w:tc>
          <w:tcPr>
            <w:tcW w:w="3119" w:type="dxa"/>
            <w:hideMark/>
          </w:tcPr>
          <w:p w14:paraId="70E1FB42" w14:textId="77777777" w:rsidR="003A735B" w:rsidRDefault="003A735B" w:rsidP="003A735B">
            <w:pPr>
              <w:pStyle w:val="NumericTableBodyText"/>
            </w:pPr>
            <w:r>
              <w:t xml:space="preserve">   Sheltered Intertidal Soft Sediment</w:t>
            </w:r>
          </w:p>
        </w:tc>
        <w:tc>
          <w:tcPr>
            <w:tcW w:w="1145" w:type="dxa"/>
            <w:noWrap/>
          </w:tcPr>
          <w:p w14:paraId="28710A30" w14:textId="1A056D53" w:rsidR="003A735B" w:rsidRDefault="003A735B" w:rsidP="004F6873">
            <w:pPr>
              <w:pStyle w:val="NumericTableBodyText"/>
              <w:jc w:val="center"/>
            </w:pPr>
            <w:r w:rsidRPr="00ED3165">
              <w:t>0.00</w:t>
            </w:r>
          </w:p>
        </w:tc>
        <w:tc>
          <w:tcPr>
            <w:tcW w:w="1145" w:type="dxa"/>
            <w:noWrap/>
          </w:tcPr>
          <w:p w14:paraId="1618CEFC" w14:textId="5D3FD654" w:rsidR="003A735B" w:rsidRPr="008F24CF" w:rsidRDefault="003A735B" w:rsidP="004F6873">
            <w:pPr>
              <w:pStyle w:val="NumericTableBodyText"/>
              <w:jc w:val="center"/>
              <w:rPr>
                <w:b/>
                <w:bCs/>
              </w:rPr>
            </w:pPr>
            <w:r w:rsidRPr="00ED3165">
              <w:t>0.00</w:t>
            </w:r>
          </w:p>
        </w:tc>
        <w:tc>
          <w:tcPr>
            <w:tcW w:w="1145" w:type="dxa"/>
            <w:noWrap/>
          </w:tcPr>
          <w:p w14:paraId="50C95D0E" w14:textId="750E31CC" w:rsidR="003A735B" w:rsidRDefault="003A735B" w:rsidP="004F6873">
            <w:pPr>
              <w:pStyle w:val="NumericTableBodyText"/>
              <w:jc w:val="center"/>
            </w:pPr>
            <w:r w:rsidRPr="00ED3165">
              <w:t>0.00</w:t>
            </w:r>
          </w:p>
        </w:tc>
        <w:tc>
          <w:tcPr>
            <w:tcW w:w="1146" w:type="dxa"/>
            <w:noWrap/>
          </w:tcPr>
          <w:p w14:paraId="5803D52D" w14:textId="3C9964C8" w:rsidR="003A735B" w:rsidRDefault="003A735B" w:rsidP="004F6873">
            <w:pPr>
              <w:pStyle w:val="NumericTableBodyText"/>
              <w:jc w:val="center"/>
            </w:pPr>
            <w:r w:rsidRPr="00ED3165">
              <w:t>0.00</w:t>
            </w:r>
          </w:p>
        </w:tc>
        <w:tc>
          <w:tcPr>
            <w:tcW w:w="1145" w:type="dxa"/>
            <w:noWrap/>
          </w:tcPr>
          <w:p w14:paraId="3405781C" w14:textId="63BC284B" w:rsidR="003A735B" w:rsidRDefault="003A735B" w:rsidP="004F6873">
            <w:pPr>
              <w:pStyle w:val="NumericTableBodyText"/>
              <w:jc w:val="center"/>
            </w:pPr>
            <w:r w:rsidRPr="00ED3165">
              <w:t>0.00</w:t>
            </w:r>
          </w:p>
        </w:tc>
        <w:tc>
          <w:tcPr>
            <w:tcW w:w="1145" w:type="dxa"/>
            <w:noWrap/>
          </w:tcPr>
          <w:p w14:paraId="50DDA390" w14:textId="4462A4B4" w:rsidR="003A735B" w:rsidRDefault="003A735B" w:rsidP="004F6873">
            <w:pPr>
              <w:pStyle w:val="NumericTableBodyText"/>
              <w:jc w:val="center"/>
              <w:rPr>
                <w:color w:val="FF0000"/>
              </w:rPr>
            </w:pPr>
            <w:r w:rsidRPr="00ED3165">
              <w:t>0.00</w:t>
            </w:r>
          </w:p>
        </w:tc>
        <w:tc>
          <w:tcPr>
            <w:tcW w:w="1145" w:type="dxa"/>
          </w:tcPr>
          <w:p w14:paraId="6BCE9F3D" w14:textId="175576F8" w:rsidR="003A735B" w:rsidRDefault="003A735B" w:rsidP="004F6873">
            <w:pPr>
              <w:pStyle w:val="NumericTableBodyText"/>
              <w:jc w:val="center"/>
            </w:pPr>
            <w:r w:rsidRPr="00ED3165">
              <w:t>0.00</w:t>
            </w:r>
          </w:p>
        </w:tc>
      </w:tr>
      <w:tr w:rsidR="003A735B" w14:paraId="575428E1" w14:textId="6F51BF09" w:rsidTr="003A735B">
        <w:trPr>
          <w:trHeight w:val="290"/>
        </w:trPr>
        <w:tc>
          <w:tcPr>
            <w:tcW w:w="3119" w:type="dxa"/>
            <w:hideMark/>
          </w:tcPr>
          <w:p w14:paraId="4D870EE3" w14:textId="77777777" w:rsidR="003A735B" w:rsidRDefault="003A735B" w:rsidP="003A735B">
            <w:pPr>
              <w:pStyle w:val="NumericTableBodyText"/>
            </w:pPr>
            <w:r>
              <w:t xml:space="preserve">   Sheltered Shallow Gravel</w:t>
            </w:r>
          </w:p>
        </w:tc>
        <w:tc>
          <w:tcPr>
            <w:tcW w:w="1145" w:type="dxa"/>
            <w:noWrap/>
          </w:tcPr>
          <w:p w14:paraId="5152E671" w14:textId="44C1B8F2" w:rsidR="003A735B" w:rsidRDefault="003A735B" w:rsidP="004F6873">
            <w:pPr>
              <w:pStyle w:val="NumericTableBodyText"/>
              <w:jc w:val="center"/>
            </w:pPr>
            <w:r w:rsidRPr="00ED3165">
              <w:t>0.00</w:t>
            </w:r>
          </w:p>
        </w:tc>
        <w:tc>
          <w:tcPr>
            <w:tcW w:w="1145" w:type="dxa"/>
            <w:noWrap/>
          </w:tcPr>
          <w:p w14:paraId="09A36E59" w14:textId="56E1063C" w:rsidR="003A735B" w:rsidRDefault="003A735B" w:rsidP="004F6873">
            <w:pPr>
              <w:pStyle w:val="NumericTableBodyText"/>
              <w:jc w:val="center"/>
            </w:pPr>
            <w:r w:rsidRPr="00ED3165">
              <w:t>0.00</w:t>
            </w:r>
          </w:p>
        </w:tc>
        <w:tc>
          <w:tcPr>
            <w:tcW w:w="1145" w:type="dxa"/>
            <w:noWrap/>
          </w:tcPr>
          <w:p w14:paraId="5DCCFB9C" w14:textId="11B92256" w:rsidR="003A735B" w:rsidRDefault="003A735B" w:rsidP="004F6873">
            <w:pPr>
              <w:pStyle w:val="NumericTableBodyText"/>
              <w:jc w:val="center"/>
            </w:pPr>
            <w:r w:rsidRPr="00ED3165">
              <w:t>0.00</w:t>
            </w:r>
          </w:p>
        </w:tc>
        <w:tc>
          <w:tcPr>
            <w:tcW w:w="1146" w:type="dxa"/>
            <w:noWrap/>
          </w:tcPr>
          <w:p w14:paraId="1BDD811E" w14:textId="0666FE5C" w:rsidR="003A735B" w:rsidRDefault="003A735B" w:rsidP="004F6873">
            <w:pPr>
              <w:pStyle w:val="NumericTableBodyText"/>
              <w:jc w:val="center"/>
            </w:pPr>
            <w:r w:rsidRPr="00ED3165">
              <w:t>0.00</w:t>
            </w:r>
          </w:p>
        </w:tc>
        <w:tc>
          <w:tcPr>
            <w:tcW w:w="1145" w:type="dxa"/>
            <w:noWrap/>
          </w:tcPr>
          <w:p w14:paraId="25F3674A" w14:textId="3838BCFB" w:rsidR="003A735B" w:rsidRDefault="003A735B" w:rsidP="004F6873">
            <w:pPr>
              <w:pStyle w:val="NumericTableBodyText"/>
              <w:jc w:val="center"/>
            </w:pPr>
            <w:r w:rsidRPr="00ED3165">
              <w:t>0.00</w:t>
            </w:r>
          </w:p>
        </w:tc>
        <w:tc>
          <w:tcPr>
            <w:tcW w:w="1145" w:type="dxa"/>
            <w:noWrap/>
          </w:tcPr>
          <w:p w14:paraId="05CE5309" w14:textId="73B6AD71" w:rsidR="003A735B" w:rsidRDefault="003A735B" w:rsidP="004F6873">
            <w:pPr>
              <w:pStyle w:val="NumericTableBodyText"/>
              <w:jc w:val="center"/>
              <w:rPr>
                <w:color w:val="FF0000"/>
              </w:rPr>
            </w:pPr>
            <w:r w:rsidRPr="00ED3165">
              <w:t>0.00</w:t>
            </w:r>
          </w:p>
        </w:tc>
        <w:tc>
          <w:tcPr>
            <w:tcW w:w="1145" w:type="dxa"/>
          </w:tcPr>
          <w:p w14:paraId="08D47DE2" w14:textId="4228B419" w:rsidR="003A735B" w:rsidRDefault="003A735B" w:rsidP="004F6873">
            <w:pPr>
              <w:pStyle w:val="NumericTableBodyText"/>
              <w:jc w:val="center"/>
            </w:pPr>
            <w:r w:rsidRPr="00ED3165">
              <w:t>0.00</w:t>
            </w:r>
          </w:p>
        </w:tc>
      </w:tr>
      <w:tr w:rsidR="003A735B" w14:paraId="24B50750" w14:textId="527E028C" w:rsidTr="003A735B">
        <w:trPr>
          <w:trHeight w:val="290"/>
        </w:trPr>
        <w:tc>
          <w:tcPr>
            <w:tcW w:w="3119" w:type="dxa"/>
            <w:hideMark/>
          </w:tcPr>
          <w:p w14:paraId="52B12ACF" w14:textId="77777777" w:rsidR="003A735B" w:rsidRDefault="003A735B" w:rsidP="003A735B">
            <w:pPr>
              <w:pStyle w:val="NumericTableBodyText"/>
            </w:pPr>
            <w:r>
              <w:t xml:space="preserve">   Sheltered Shallow Mud</w:t>
            </w:r>
          </w:p>
        </w:tc>
        <w:tc>
          <w:tcPr>
            <w:tcW w:w="1145" w:type="dxa"/>
            <w:noWrap/>
          </w:tcPr>
          <w:p w14:paraId="71C436B1" w14:textId="2E91FA3A" w:rsidR="003A735B" w:rsidRDefault="003A735B" w:rsidP="004F6873">
            <w:pPr>
              <w:pStyle w:val="NumericTableBodyText"/>
              <w:jc w:val="center"/>
            </w:pPr>
            <w:r w:rsidRPr="00ED3165">
              <w:t>0.00</w:t>
            </w:r>
          </w:p>
        </w:tc>
        <w:tc>
          <w:tcPr>
            <w:tcW w:w="1145" w:type="dxa"/>
            <w:noWrap/>
          </w:tcPr>
          <w:p w14:paraId="4B2A6A34" w14:textId="31394010" w:rsidR="003A735B" w:rsidRPr="008F24CF" w:rsidRDefault="003A735B" w:rsidP="004F6873">
            <w:pPr>
              <w:pStyle w:val="NumericTableBodyText"/>
              <w:jc w:val="center"/>
              <w:rPr>
                <w:b/>
                <w:bCs/>
              </w:rPr>
            </w:pPr>
            <w:r w:rsidRPr="00ED3165">
              <w:t>0.00</w:t>
            </w:r>
          </w:p>
        </w:tc>
        <w:tc>
          <w:tcPr>
            <w:tcW w:w="1145" w:type="dxa"/>
            <w:noWrap/>
          </w:tcPr>
          <w:p w14:paraId="35391B44" w14:textId="7C5B7A1A" w:rsidR="003A735B" w:rsidRPr="008F24CF" w:rsidRDefault="003A735B" w:rsidP="004F6873">
            <w:pPr>
              <w:pStyle w:val="NumericTableBodyText"/>
              <w:jc w:val="center"/>
              <w:rPr>
                <w:b/>
                <w:bCs/>
              </w:rPr>
            </w:pPr>
            <w:r w:rsidRPr="00ED3165">
              <w:t>0.00</w:t>
            </w:r>
          </w:p>
        </w:tc>
        <w:tc>
          <w:tcPr>
            <w:tcW w:w="1146" w:type="dxa"/>
            <w:noWrap/>
          </w:tcPr>
          <w:p w14:paraId="6AD7D964" w14:textId="5C6844E9" w:rsidR="003A735B" w:rsidRDefault="003A735B" w:rsidP="004F6873">
            <w:pPr>
              <w:pStyle w:val="NumericTableBodyText"/>
              <w:jc w:val="center"/>
            </w:pPr>
            <w:r w:rsidRPr="00ED3165">
              <w:t>0.00</w:t>
            </w:r>
          </w:p>
        </w:tc>
        <w:tc>
          <w:tcPr>
            <w:tcW w:w="1145" w:type="dxa"/>
            <w:noWrap/>
          </w:tcPr>
          <w:p w14:paraId="3E12263B" w14:textId="27287616" w:rsidR="003A735B" w:rsidRPr="008F24CF" w:rsidRDefault="003A735B" w:rsidP="004F6873">
            <w:pPr>
              <w:pStyle w:val="NumericTableBodyText"/>
              <w:jc w:val="center"/>
              <w:rPr>
                <w:b/>
                <w:bCs/>
              </w:rPr>
            </w:pPr>
            <w:r w:rsidRPr="00ED3165">
              <w:t>0.00</w:t>
            </w:r>
          </w:p>
        </w:tc>
        <w:tc>
          <w:tcPr>
            <w:tcW w:w="1145" w:type="dxa"/>
            <w:noWrap/>
          </w:tcPr>
          <w:p w14:paraId="595172FC" w14:textId="564702DB" w:rsidR="003A735B" w:rsidRPr="008F24CF" w:rsidRDefault="003A735B" w:rsidP="004F6873">
            <w:pPr>
              <w:pStyle w:val="NumericTableBodyText"/>
              <w:jc w:val="center"/>
              <w:rPr>
                <w:b/>
                <w:bCs/>
                <w:color w:val="FF0000"/>
              </w:rPr>
            </w:pPr>
            <w:r w:rsidRPr="00ED3165">
              <w:t>0.00</w:t>
            </w:r>
          </w:p>
        </w:tc>
        <w:tc>
          <w:tcPr>
            <w:tcW w:w="1145" w:type="dxa"/>
          </w:tcPr>
          <w:p w14:paraId="7850BED0" w14:textId="7D4575BB" w:rsidR="003A735B" w:rsidRDefault="003A735B" w:rsidP="004F6873">
            <w:pPr>
              <w:pStyle w:val="NumericTableBodyText"/>
              <w:jc w:val="center"/>
            </w:pPr>
            <w:r w:rsidRPr="00ED3165">
              <w:t>0.00</w:t>
            </w:r>
          </w:p>
        </w:tc>
      </w:tr>
      <w:tr w:rsidR="003A735B" w14:paraId="4180B22D" w14:textId="4963F765" w:rsidTr="00375645">
        <w:trPr>
          <w:trHeight w:val="290"/>
        </w:trPr>
        <w:tc>
          <w:tcPr>
            <w:tcW w:w="3119" w:type="dxa"/>
            <w:hideMark/>
          </w:tcPr>
          <w:p w14:paraId="4FE652C4" w14:textId="77777777" w:rsidR="003A735B" w:rsidRDefault="003A735B" w:rsidP="003A735B">
            <w:pPr>
              <w:pStyle w:val="NumericTableBodyText"/>
            </w:pPr>
            <w:r>
              <w:t xml:space="preserve">   Sheltered Shallow Rocky Reef</w:t>
            </w:r>
          </w:p>
        </w:tc>
        <w:tc>
          <w:tcPr>
            <w:tcW w:w="1145" w:type="dxa"/>
            <w:noWrap/>
          </w:tcPr>
          <w:p w14:paraId="520206B6" w14:textId="6CC26F88" w:rsidR="003A735B" w:rsidRDefault="003A735B" w:rsidP="004F6873">
            <w:pPr>
              <w:pStyle w:val="NumericTableBodyText"/>
              <w:jc w:val="center"/>
            </w:pPr>
            <w:r w:rsidRPr="00ED3165">
              <w:t>1.67</w:t>
            </w:r>
          </w:p>
        </w:tc>
        <w:tc>
          <w:tcPr>
            <w:tcW w:w="1145" w:type="dxa"/>
            <w:shd w:val="clear" w:color="auto" w:fill="D9D9D9" w:themeFill="background1" w:themeFillShade="D9"/>
            <w:noWrap/>
          </w:tcPr>
          <w:p w14:paraId="4D575427" w14:textId="7A3DA41F" w:rsidR="003A735B" w:rsidRPr="008F24CF" w:rsidRDefault="003A735B" w:rsidP="004F6873">
            <w:pPr>
              <w:pStyle w:val="NumericTableBodyText"/>
              <w:jc w:val="center"/>
              <w:rPr>
                <w:b/>
                <w:bCs/>
              </w:rPr>
            </w:pPr>
            <w:r w:rsidRPr="008F24CF">
              <w:rPr>
                <w:b/>
                <w:bCs/>
              </w:rPr>
              <w:t>1.17</w:t>
            </w:r>
          </w:p>
        </w:tc>
        <w:tc>
          <w:tcPr>
            <w:tcW w:w="1145" w:type="dxa"/>
            <w:noWrap/>
          </w:tcPr>
          <w:p w14:paraId="2A443CC1" w14:textId="29CE32DF" w:rsidR="003A735B" w:rsidRPr="008F24CF" w:rsidRDefault="003A735B" w:rsidP="004F6873">
            <w:pPr>
              <w:pStyle w:val="NumericTableBodyText"/>
              <w:jc w:val="center"/>
              <w:rPr>
                <w:b/>
                <w:bCs/>
              </w:rPr>
            </w:pPr>
            <w:r w:rsidRPr="00ED3165">
              <w:t>1.17</w:t>
            </w:r>
          </w:p>
        </w:tc>
        <w:tc>
          <w:tcPr>
            <w:tcW w:w="1146" w:type="dxa"/>
            <w:noWrap/>
          </w:tcPr>
          <w:p w14:paraId="16DB70C3" w14:textId="6682675B" w:rsidR="003A735B" w:rsidRDefault="003A735B" w:rsidP="004F6873">
            <w:pPr>
              <w:pStyle w:val="NumericTableBodyText"/>
              <w:jc w:val="center"/>
            </w:pPr>
            <w:r w:rsidRPr="00ED3165">
              <w:t>0.42</w:t>
            </w:r>
          </w:p>
        </w:tc>
        <w:tc>
          <w:tcPr>
            <w:tcW w:w="1145" w:type="dxa"/>
            <w:noWrap/>
          </w:tcPr>
          <w:p w14:paraId="382E0BE4" w14:textId="33C3FFCD" w:rsidR="003A735B" w:rsidRPr="008F24CF" w:rsidRDefault="003A735B" w:rsidP="004F6873">
            <w:pPr>
              <w:pStyle w:val="NumericTableBodyText"/>
              <w:jc w:val="center"/>
              <w:rPr>
                <w:b/>
                <w:bCs/>
              </w:rPr>
            </w:pPr>
            <w:r w:rsidRPr="00ED3165">
              <w:t>0.00</w:t>
            </w:r>
          </w:p>
        </w:tc>
        <w:tc>
          <w:tcPr>
            <w:tcW w:w="1145" w:type="dxa"/>
            <w:noWrap/>
          </w:tcPr>
          <w:p w14:paraId="598AEBB0" w14:textId="01392AFA" w:rsidR="003A735B" w:rsidRPr="008F24CF" w:rsidRDefault="003A735B" w:rsidP="004F6873">
            <w:pPr>
              <w:pStyle w:val="NumericTableBodyText"/>
              <w:jc w:val="center"/>
              <w:rPr>
                <w:b/>
                <w:bCs/>
                <w:color w:val="FF0000"/>
              </w:rPr>
            </w:pPr>
            <w:r w:rsidRPr="00ED3165">
              <w:t>0.00</w:t>
            </w:r>
          </w:p>
        </w:tc>
        <w:tc>
          <w:tcPr>
            <w:tcW w:w="1145" w:type="dxa"/>
          </w:tcPr>
          <w:p w14:paraId="5B7FDDC3" w14:textId="09326196" w:rsidR="003A735B" w:rsidRDefault="003A735B" w:rsidP="004F6873">
            <w:pPr>
              <w:pStyle w:val="NumericTableBodyText"/>
              <w:jc w:val="center"/>
            </w:pPr>
            <w:r w:rsidRPr="00ED3165">
              <w:t>0.00</w:t>
            </w:r>
          </w:p>
        </w:tc>
      </w:tr>
      <w:tr w:rsidR="003A735B" w14:paraId="7BCF59EE" w14:textId="4F9A6473" w:rsidTr="003A735B">
        <w:trPr>
          <w:trHeight w:val="290"/>
        </w:trPr>
        <w:tc>
          <w:tcPr>
            <w:tcW w:w="3119" w:type="dxa"/>
            <w:hideMark/>
          </w:tcPr>
          <w:p w14:paraId="01405021" w14:textId="77777777" w:rsidR="003A735B" w:rsidRDefault="003A735B" w:rsidP="003A735B">
            <w:pPr>
              <w:pStyle w:val="NumericTableBodyText"/>
            </w:pPr>
            <w:r>
              <w:t xml:space="preserve">   Sheltered Shallow Sand</w:t>
            </w:r>
          </w:p>
        </w:tc>
        <w:tc>
          <w:tcPr>
            <w:tcW w:w="1145" w:type="dxa"/>
            <w:noWrap/>
          </w:tcPr>
          <w:p w14:paraId="1B4EA50F" w14:textId="77BE95AE" w:rsidR="003A735B" w:rsidRDefault="003A735B" w:rsidP="004F6873">
            <w:pPr>
              <w:pStyle w:val="NumericTableBodyText"/>
              <w:jc w:val="center"/>
            </w:pPr>
            <w:r w:rsidRPr="00ED3165">
              <w:t>0.02</w:t>
            </w:r>
          </w:p>
        </w:tc>
        <w:tc>
          <w:tcPr>
            <w:tcW w:w="1145" w:type="dxa"/>
            <w:noWrap/>
          </w:tcPr>
          <w:p w14:paraId="432657C1" w14:textId="65812846" w:rsidR="003A735B" w:rsidRPr="008F24CF" w:rsidRDefault="003A735B" w:rsidP="004F6873">
            <w:pPr>
              <w:pStyle w:val="NumericTableBodyText"/>
              <w:jc w:val="center"/>
              <w:rPr>
                <w:b/>
                <w:bCs/>
              </w:rPr>
            </w:pPr>
            <w:r w:rsidRPr="00ED3165">
              <w:t>0.12</w:t>
            </w:r>
          </w:p>
        </w:tc>
        <w:tc>
          <w:tcPr>
            <w:tcW w:w="1145" w:type="dxa"/>
            <w:noWrap/>
          </w:tcPr>
          <w:p w14:paraId="31015EAB" w14:textId="26F2ED35" w:rsidR="003A735B" w:rsidRPr="008F24CF" w:rsidRDefault="003A735B" w:rsidP="004F6873">
            <w:pPr>
              <w:pStyle w:val="NumericTableBodyText"/>
              <w:jc w:val="center"/>
              <w:rPr>
                <w:b/>
                <w:bCs/>
              </w:rPr>
            </w:pPr>
            <w:r w:rsidRPr="00ED3165">
              <w:t>0.12</w:t>
            </w:r>
          </w:p>
        </w:tc>
        <w:tc>
          <w:tcPr>
            <w:tcW w:w="1146" w:type="dxa"/>
            <w:noWrap/>
          </w:tcPr>
          <w:p w14:paraId="1C99964C" w14:textId="5082D3AF" w:rsidR="003A735B" w:rsidRDefault="003A735B" w:rsidP="004F6873">
            <w:pPr>
              <w:pStyle w:val="NumericTableBodyText"/>
              <w:jc w:val="center"/>
            </w:pPr>
            <w:r w:rsidRPr="00ED3165">
              <w:t>0.02</w:t>
            </w:r>
          </w:p>
        </w:tc>
        <w:tc>
          <w:tcPr>
            <w:tcW w:w="1145" w:type="dxa"/>
            <w:noWrap/>
          </w:tcPr>
          <w:p w14:paraId="4A9A6720" w14:textId="45FFBAB7" w:rsidR="003A735B" w:rsidRDefault="003A735B" w:rsidP="004F6873">
            <w:pPr>
              <w:pStyle w:val="NumericTableBodyText"/>
              <w:jc w:val="center"/>
            </w:pPr>
            <w:r w:rsidRPr="00ED3165">
              <w:t>0.00</w:t>
            </w:r>
          </w:p>
        </w:tc>
        <w:tc>
          <w:tcPr>
            <w:tcW w:w="1145" w:type="dxa"/>
            <w:noWrap/>
          </w:tcPr>
          <w:p w14:paraId="20732140" w14:textId="7EAAC5A9" w:rsidR="003A735B" w:rsidRDefault="003A735B" w:rsidP="004F6873">
            <w:pPr>
              <w:pStyle w:val="NumericTableBodyText"/>
              <w:jc w:val="center"/>
              <w:rPr>
                <w:color w:val="FF0000"/>
              </w:rPr>
            </w:pPr>
            <w:r w:rsidRPr="00ED3165">
              <w:t>0.00</w:t>
            </w:r>
          </w:p>
        </w:tc>
        <w:tc>
          <w:tcPr>
            <w:tcW w:w="1145" w:type="dxa"/>
          </w:tcPr>
          <w:p w14:paraId="5C15AC70" w14:textId="786DD3A9" w:rsidR="003A735B" w:rsidRDefault="003A735B" w:rsidP="004F6873">
            <w:pPr>
              <w:pStyle w:val="NumericTableBodyText"/>
              <w:jc w:val="center"/>
            </w:pPr>
            <w:r w:rsidRPr="00ED3165">
              <w:t>0.00</w:t>
            </w:r>
          </w:p>
        </w:tc>
      </w:tr>
      <w:tr w:rsidR="003A735B" w14:paraId="4393F69E" w14:textId="0786DE2E" w:rsidTr="00375645">
        <w:trPr>
          <w:trHeight w:val="290"/>
        </w:trPr>
        <w:tc>
          <w:tcPr>
            <w:tcW w:w="3119" w:type="dxa"/>
            <w:hideMark/>
          </w:tcPr>
          <w:p w14:paraId="5CB9FCD1" w14:textId="77777777" w:rsidR="003A735B" w:rsidRDefault="003A735B" w:rsidP="003A735B">
            <w:pPr>
              <w:pStyle w:val="NumericTableBodyText"/>
            </w:pPr>
            <w:r>
              <w:t xml:space="preserve">   Very Sheltered Deep Gravel</w:t>
            </w:r>
          </w:p>
        </w:tc>
        <w:tc>
          <w:tcPr>
            <w:tcW w:w="1145" w:type="dxa"/>
            <w:noWrap/>
          </w:tcPr>
          <w:p w14:paraId="6624B36B" w14:textId="285DF08F"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179C8C1C" w14:textId="36E262A9" w:rsidR="003A735B" w:rsidRPr="008F24CF" w:rsidRDefault="003A735B" w:rsidP="004F6873">
            <w:pPr>
              <w:pStyle w:val="NumericTableBodyText"/>
              <w:jc w:val="center"/>
              <w:rPr>
                <w:b/>
                <w:bCs/>
              </w:rPr>
            </w:pPr>
            <w:r w:rsidRPr="008F24CF">
              <w:rPr>
                <w:b/>
                <w:bCs/>
              </w:rPr>
              <w:t>7.42</w:t>
            </w:r>
          </w:p>
        </w:tc>
        <w:tc>
          <w:tcPr>
            <w:tcW w:w="1145" w:type="dxa"/>
            <w:shd w:val="clear" w:color="auto" w:fill="D9D9D9" w:themeFill="background1" w:themeFillShade="D9"/>
            <w:noWrap/>
          </w:tcPr>
          <w:p w14:paraId="6BB7C6AA" w14:textId="25EFB687" w:rsidR="003A735B" w:rsidRPr="008F24CF" w:rsidRDefault="003A735B" w:rsidP="004F6873">
            <w:pPr>
              <w:pStyle w:val="NumericTableBodyText"/>
              <w:jc w:val="center"/>
              <w:rPr>
                <w:b/>
                <w:bCs/>
              </w:rPr>
            </w:pPr>
            <w:r w:rsidRPr="008F24CF">
              <w:rPr>
                <w:b/>
                <w:bCs/>
              </w:rPr>
              <w:t>5.08</w:t>
            </w:r>
          </w:p>
        </w:tc>
        <w:tc>
          <w:tcPr>
            <w:tcW w:w="1146" w:type="dxa"/>
            <w:noWrap/>
          </w:tcPr>
          <w:p w14:paraId="044D6651" w14:textId="783A174E"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40DB914C" w14:textId="679D095D" w:rsidR="003A735B" w:rsidRPr="008F24CF" w:rsidRDefault="003A735B" w:rsidP="004F6873">
            <w:pPr>
              <w:pStyle w:val="NumericTableBodyText"/>
              <w:jc w:val="center"/>
              <w:rPr>
                <w:b/>
                <w:bCs/>
              </w:rPr>
            </w:pPr>
            <w:r w:rsidRPr="008F24CF">
              <w:rPr>
                <w:b/>
                <w:bCs/>
              </w:rPr>
              <w:t>5.47</w:t>
            </w:r>
          </w:p>
        </w:tc>
        <w:tc>
          <w:tcPr>
            <w:tcW w:w="1145" w:type="dxa"/>
            <w:shd w:val="clear" w:color="auto" w:fill="D9D9D9" w:themeFill="background1" w:themeFillShade="D9"/>
            <w:noWrap/>
          </w:tcPr>
          <w:p w14:paraId="4261F8D6" w14:textId="0E7D22B5" w:rsidR="003A735B" w:rsidRPr="008F24CF" w:rsidRDefault="003A735B" w:rsidP="004F6873">
            <w:pPr>
              <w:pStyle w:val="NumericTableBodyText"/>
              <w:jc w:val="center"/>
              <w:rPr>
                <w:b/>
                <w:bCs/>
                <w:color w:val="FF0000"/>
              </w:rPr>
            </w:pPr>
            <w:r w:rsidRPr="008F24CF">
              <w:rPr>
                <w:b/>
                <w:bCs/>
              </w:rPr>
              <w:t>33.20</w:t>
            </w:r>
          </w:p>
        </w:tc>
        <w:tc>
          <w:tcPr>
            <w:tcW w:w="1145" w:type="dxa"/>
          </w:tcPr>
          <w:p w14:paraId="7D3B83D7" w14:textId="71A93F23" w:rsidR="003A735B" w:rsidRDefault="003A735B" w:rsidP="004F6873">
            <w:pPr>
              <w:pStyle w:val="NumericTableBodyText"/>
              <w:jc w:val="center"/>
            </w:pPr>
            <w:r w:rsidRPr="00ED3165">
              <w:t>0.00</w:t>
            </w:r>
          </w:p>
        </w:tc>
      </w:tr>
      <w:tr w:rsidR="003A735B" w14:paraId="02E3420B" w14:textId="798366F7" w:rsidTr="00375645">
        <w:trPr>
          <w:trHeight w:val="290"/>
        </w:trPr>
        <w:tc>
          <w:tcPr>
            <w:tcW w:w="3119" w:type="dxa"/>
            <w:hideMark/>
          </w:tcPr>
          <w:p w14:paraId="1E68F32D" w14:textId="77777777" w:rsidR="003A735B" w:rsidRDefault="003A735B" w:rsidP="003A735B">
            <w:pPr>
              <w:pStyle w:val="NumericTableBodyText"/>
            </w:pPr>
            <w:r>
              <w:t xml:space="preserve">   Very Sheltered Deep Mud</w:t>
            </w:r>
          </w:p>
        </w:tc>
        <w:tc>
          <w:tcPr>
            <w:tcW w:w="1145" w:type="dxa"/>
            <w:noWrap/>
          </w:tcPr>
          <w:p w14:paraId="3B45CEC7" w14:textId="04E80333"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140AA382" w14:textId="53CF7B24" w:rsidR="003A735B" w:rsidRPr="008F24CF" w:rsidRDefault="003A735B" w:rsidP="004F6873">
            <w:pPr>
              <w:pStyle w:val="NumericTableBodyText"/>
              <w:jc w:val="center"/>
              <w:rPr>
                <w:b/>
                <w:bCs/>
              </w:rPr>
            </w:pPr>
            <w:r w:rsidRPr="008F24CF">
              <w:rPr>
                <w:b/>
                <w:bCs/>
              </w:rPr>
              <w:t>3.96</w:t>
            </w:r>
          </w:p>
        </w:tc>
        <w:tc>
          <w:tcPr>
            <w:tcW w:w="1145" w:type="dxa"/>
            <w:shd w:val="clear" w:color="auto" w:fill="D9D9D9" w:themeFill="background1" w:themeFillShade="D9"/>
            <w:noWrap/>
          </w:tcPr>
          <w:p w14:paraId="772F7B21" w14:textId="59B3F615" w:rsidR="003A735B" w:rsidRPr="008F24CF" w:rsidRDefault="003A735B" w:rsidP="004F6873">
            <w:pPr>
              <w:pStyle w:val="NumericTableBodyText"/>
              <w:jc w:val="center"/>
              <w:rPr>
                <w:b/>
                <w:bCs/>
              </w:rPr>
            </w:pPr>
            <w:r w:rsidRPr="008F24CF">
              <w:rPr>
                <w:b/>
                <w:bCs/>
              </w:rPr>
              <w:t>3.70</w:t>
            </w:r>
          </w:p>
        </w:tc>
        <w:tc>
          <w:tcPr>
            <w:tcW w:w="1146" w:type="dxa"/>
            <w:noWrap/>
          </w:tcPr>
          <w:p w14:paraId="7393A571" w14:textId="67F473F2"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3D6DDA8E" w14:textId="2810EF78" w:rsidR="003A735B" w:rsidRPr="008F24CF" w:rsidRDefault="003A735B" w:rsidP="004F6873">
            <w:pPr>
              <w:pStyle w:val="NumericTableBodyText"/>
              <w:jc w:val="center"/>
              <w:rPr>
                <w:b/>
                <w:bCs/>
              </w:rPr>
            </w:pPr>
            <w:r w:rsidRPr="008F24CF">
              <w:rPr>
                <w:b/>
                <w:bCs/>
              </w:rPr>
              <w:t>5.17</w:t>
            </w:r>
          </w:p>
        </w:tc>
        <w:tc>
          <w:tcPr>
            <w:tcW w:w="1145" w:type="dxa"/>
            <w:shd w:val="clear" w:color="auto" w:fill="D9D9D9" w:themeFill="background1" w:themeFillShade="D9"/>
            <w:noWrap/>
          </w:tcPr>
          <w:p w14:paraId="3A66554D" w14:textId="2CBF9F4B" w:rsidR="003A735B" w:rsidRPr="008F24CF" w:rsidRDefault="003A735B" w:rsidP="004F6873">
            <w:pPr>
              <w:pStyle w:val="NumericTableBodyText"/>
              <w:jc w:val="center"/>
              <w:rPr>
                <w:b/>
                <w:bCs/>
                <w:color w:val="FF0000"/>
              </w:rPr>
            </w:pPr>
            <w:r w:rsidRPr="008F24CF">
              <w:rPr>
                <w:b/>
                <w:bCs/>
              </w:rPr>
              <w:t>6.43</w:t>
            </w:r>
          </w:p>
        </w:tc>
        <w:tc>
          <w:tcPr>
            <w:tcW w:w="1145" w:type="dxa"/>
          </w:tcPr>
          <w:p w14:paraId="2F2D538E" w14:textId="4E4ECBC6" w:rsidR="003A735B" w:rsidRPr="008F24CF" w:rsidRDefault="003A735B" w:rsidP="004F6873">
            <w:pPr>
              <w:pStyle w:val="NumericTableBodyText"/>
              <w:jc w:val="center"/>
              <w:rPr>
                <w:b/>
                <w:bCs/>
              </w:rPr>
            </w:pPr>
            <w:r w:rsidRPr="00ED3165">
              <w:t>0.00</w:t>
            </w:r>
          </w:p>
        </w:tc>
      </w:tr>
      <w:tr w:rsidR="003A735B" w14:paraId="7A167075" w14:textId="6B24A824" w:rsidTr="00375645">
        <w:trPr>
          <w:trHeight w:val="290"/>
        </w:trPr>
        <w:tc>
          <w:tcPr>
            <w:tcW w:w="3119" w:type="dxa"/>
            <w:hideMark/>
          </w:tcPr>
          <w:p w14:paraId="63695604" w14:textId="77777777" w:rsidR="003A735B" w:rsidRDefault="003A735B" w:rsidP="003A735B">
            <w:pPr>
              <w:pStyle w:val="NumericTableBodyText"/>
            </w:pPr>
            <w:r>
              <w:t xml:space="preserve">   Very Sheltered Deep Rocky Reef</w:t>
            </w:r>
          </w:p>
        </w:tc>
        <w:tc>
          <w:tcPr>
            <w:tcW w:w="1145" w:type="dxa"/>
            <w:noWrap/>
          </w:tcPr>
          <w:p w14:paraId="5B15D63C" w14:textId="3FEC485E"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7CC28427" w14:textId="4A4AD74D" w:rsidR="003A735B" w:rsidRDefault="003A735B" w:rsidP="004F6873">
            <w:pPr>
              <w:pStyle w:val="NumericTableBodyText"/>
              <w:jc w:val="center"/>
            </w:pPr>
            <w:r w:rsidRPr="008F24CF">
              <w:rPr>
                <w:b/>
                <w:bCs/>
              </w:rPr>
              <w:t>15.57</w:t>
            </w:r>
          </w:p>
        </w:tc>
        <w:tc>
          <w:tcPr>
            <w:tcW w:w="1145" w:type="dxa"/>
            <w:shd w:val="clear" w:color="auto" w:fill="D9D9D9" w:themeFill="background1" w:themeFillShade="D9"/>
            <w:noWrap/>
          </w:tcPr>
          <w:p w14:paraId="4D54BA89" w14:textId="3432852E" w:rsidR="003A735B" w:rsidRDefault="003A735B" w:rsidP="004F6873">
            <w:pPr>
              <w:pStyle w:val="NumericTableBodyText"/>
              <w:jc w:val="center"/>
            </w:pPr>
            <w:r w:rsidRPr="008F24CF">
              <w:rPr>
                <w:b/>
                <w:bCs/>
              </w:rPr>
              <w:t>15.57</w:t>
            </w:r>
          </w:p>
        </w:tc>
        <w:tc>
          <w:tcPr>
            <w:tcW w:w="1146" w:type="dxa"/>
            <w:noWrap/>
          </w:tcPr>
          <w:p w14:paraId="4685090A" w14:textId="112C183F" w:rsidR="003A735B" w:rsidRDefault="003A735B" w:rsidP="004F6873">
            <w:pPr>
              <w:pStyle w:val="NumericTableBodyText"/>
              <w:jc w:val="center"/>
            </w:pPr>
            <w:r w:rsidRPr="00ED3165">
              <w:t>0.00</w:t>
            </w:r>
          </w:p>
        </w:tc>
        <w:tc>
          <w:tcPr>
            <w:tcW w:w="1145" w:type="dxa"/>
            <w:noWrap/>
          </w:tcPr>
          <w:p w14:paraId="5C204B16" w14:textId="63AAD6E4" w:rsidR="003A735B" w:rsidRDefault="003A735B" w:rsidP="004F6873">
            <w:pPr>
              <w:pStyle w:val="NumericTableBodyText"/>
              <w:jc w:val="center"/>
            </w:pPr>
            <w:r w:rsidRPr="00ED3165">
              <w:t>0.00</w:t>
            </w:r>
          </w:p>
        </w:tc>
        <w:tc>
          <w:tcPr>
            <w:tcW w:w="1145" w:type="dxa"/>
            <w:noWrap/>
          </w:tcPr>
          <w:p w14:paraId="5DED77B6" w14:textId="2C02D6E6" w:rsidR="003A735B" w:rsidRDefault="003A735B" w:rsidP="004F6873">
            <w:pPr>
              <w:pStyle w:val="NumericTableBodyText"/>
              <w:jc w:val="center"/>
              <w:rPr>
                <w:color w:val="FF0000"/>
              </w:rPr>
            </w:pPr>
            <w:r w:rsidRPr="00ED3165">
              <w:t>0.00</w:t>
            </w:r>
          </w:p>
        </w:tc>
        <w:tc>
          <w:tcPr>
            <w:tcW w:w="1145" w:type="dxa"/>
          </w:tcPr>
          <w:p w14:paraId="75B94A18" w14:textId="03FB08E1" w:rsidR="003A735B" w:rsidRDefault="003A735B" w:rsidP="004F6873">
            <w:pPr>
              <w:pStyle w:val="NumericTableBodyText"/>
              <w:jc w:val="center"/>
            </w:pPr>
            <w:r w:rsidRPr="00ED3165">
              <w:t>0.00</w:t>
            </w:r>
          </w:p>
        </w:tc>
      </w:tr>
      <w:tr w:rsidR="003A735B" w14:paraId="64CC859F" w14:textId="312A30A2" w:rsidTr="00375645">
        <w:trPr>
          <w:trHeight w:val="290"/>
        </w:trPr>
        <w:tc>
          <w:tcPr>
            <w:tcW w:w="3119" w:type="dxa"/>
            <w:hideMark/>
          </w:tcPr>
          <w:p w14:paraId="49E5358F" w14:textId="77777777" w:rsidR="003A735B" w:rsidRDefault="003A735B" w:rsidP="003A735B">
            <w:pPr>
              <w:pStyle w:val="NumericTableBodyText"/>
            </w:pPr>
            <w:r>
              <w:t xml:space="preserve">   Very Sheltered Deep Sand</w:t>
            </w:r>
          </w:p>
        </w:tc>
        <w:tc>
          <w:tcPr>
            <w:tcW w:w="1145" w:type="dxa"/>
            <w:noWrap/>
          </w:tcPr>
          <w:p w14:paraId="79448EEE" w14:textId="5090529D"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78E50082" w14:textId="4BBE37B0" w:rsidR="003A735B" w:rsidRDefault="003A735B" w:rsidP="004F6873">
            <w:pPr>
              <w:pStyle w:val="NumericTableBodyText"/>
              <w:jc w:val="center"/>
            </w:pPr>
            <w:r w:rsidRPr="008F24CF">
              <w:rPr>
                <w:b/>
                <w:bCs/>
              </w:rPr>
              <w:t>1.52</w:t>
            </w:r>
          </w:p>
        </w:tc>
        <w:tc>
          <w:tcPr>
            <w:tcW w:w="1145" w:type="dxa"/>
            <w:shd w:val="clear" w:color="auto" w:fill="D9D9D9" w:themeFill="background1" w:themeFillShade="D9"/>
            <w:noWrap/>
          </w:tcPr>
          <w:p w14:paraId="0451682D" w14:textId="5B6B2EEE" w:rsidR="003A735B" w:rsidRDefault="003A735B" w:rsidP="004F6873">
            <w:pPr>
              <w:pStyle w:val="NumericTableBodyText"/>
              <w:jc w:val="center"/>
            </w:pPr>
            <w:r w:rsidRPr="008F24CF">
              <w:rPr>
                <w:b/>
                <w:bCs/>
              </w:rPr>
              <w:t>1.52</w:t>
            </w:r>
          </w:p>
        </w:tc>
        <w:tc>
          <w:tcPr>
            <w:tcW w:w="1146" w:type="dxa"/>
            <w:noWrap/>
          </w:tcPr>
          <w:p w14:paraId="42163E05" w14:textId="39F4520E"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04CCE46C" w14:textId="6CFCA4A5" w:rsidR="003A735B" w:rsidRPr="008F24CF" w:rsidRDefault="003A735B" w:rsidP="004F6873">
            <w:pPr>
              <w:pStyle w:val="NumericTableBodyText"/>
              <w:jc w:val="center"/>
              <w:rPr>
                <w:b/>
                <w:bCs/>
              </w:rPr>
            </w:pPr>
            <w:r w:rsidRPr="008F24CF">
              <w:rPr>
                <w:b/>
                <w:bCs/>
              </w:rPr>
              <w:t>0.49</w:t>
            </w:r>
          </w:p>
        </w:tc>
        <w:tc>
          <w:tcPr>
            <w:tcW w:w="1145" w:type="dxa"/>
            <w:shd w:val="clear" w:color="auto" w:fill="D9D9D9" w:themeFill="background1" w:themeFillShade="D9"/>
            <w:noWrap/>
          </w:tcPr>
          <w:p w14:paraId="4363C014" w14:textId="0474D789" w:rsidR="003A735B" w:rsidRPr="008F24CF" w:rsidRDefault="003A735B" w:rsidP="004F6873">
            <w:pPr>
              <w:pStyle w:val="NumericTableBodyText"/>
              <w:jc w:val="center"/>
              <w:rPr>
                <w:b/>
                <w:bCs/>
                <w:color w:val="FF0000"/>
              </w:rPr>
            </w:pPr>
            <w:r w:rsidRPr="008F24CF">
              <w:rPr>
                <w:b/>
                <w:bCs/>
              </w:rPr>
              <w:t>0.70</w:t>
            </w:r>
          </w:p>
        </w:tc>
        <w:tc>
          <w:tcPr>
            <w:tcW w:w="1145" w:type="dxa"/>
          </w:tcPr>
          <w:p w14:paraId="552415A8" w14:textId="117D5247" w:rsidR="003A735B" w:rsidRDefault="003A735B" w:rsidP="004F6873">
            <w:pPr>
              <w:pStyle w:val="NumericTableBodyText"/>
              <w:jc w:val="center"/>
            </w:pPr>
            <w:r w:rsidRPr="00ED3165">
              <w:t>0.00</w:t>
            </w:r>
          </w:p>
        </w:tc>
      </w:tr>
      <w:tr w:rsidR="003A735B" w14:paraId="4EC45250" w14:textId="0A722249" w:rsidTr="004F6873">
        <w:trPr>
          <w:trHeight w:val="290"/>
        </w:trPr>
        <w:tc>
          <w:tcPr>
            <w:tcW w:w="3119" w:type="dxa"/>
            <w:hideMark/>
          </w:tcPr>
          <w:p w14:paraId="152F141C" w14:textId="77777777" w:rsidR="003A735B" w:rsidRDefault="003A735B" w:rsidP="003A735B">
            <w:pPr>
              <w:pStyle w:val="NumericTableBodyText"/>
            </w:pPr>
            <w:r>
              <w:t xml:space="preserve">   Very Sheltered Intertidal Rocky Reef</w:t>
            </w:r>
          </w:p>
        </w:tc>
        <w:tc>
          <w:tcPr>
            <w:tcW w:w="1145" w:type="dxa"/>
            <w:noWrap/>
          </w:tcPr>
          <w:p w14:paraId="4A232680" w14:textId="0FCA276B"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3A7C6ECD" w14:textId="5956DB22" w:rsidR="003A735B" w:rsidRPr="008F24CF" w:rsidRDefault="003A735B" w:rsidP="004F6873">
            <w:pPr>
              <w:pStyle w:val="NumericTableBodyText"/>
              <w:jc w:val="center"/>
              <w:rPr>
                <w:b/>
                <w:bCs/>
              </w:rPr>
            </w:pPr>
            <w:r w:rsidRPr="008F24CF">
              <w:rPr>
                <w:b/>
                <w:bCs/>
              </w:rPr>
              <w:t>3.08</w:t>
            </w:r>
          </w:p>
        </w:tc>
        <w:tc>
          <w:tcPr>
            <w:tcW w:w="1145" w:type="dxa"/>
            <w:shd w:val="clear" w:color="auto" w:fill="D9D9D9" w:themeFill="background1" w:themeFillShade="D9"/>
            <w:noWrap/>
          </w:tcPr>
          <w:p w14:paraId="52B39353" w14:textId="74218815" w:rsidR="003A735B" w:rsidRPr="008F24CF" w:rsidRDefault="003A735B" w:rsidP="004F6873">
            <w:pPr>
              <w:pStyle w:val="NumericTableBodyText"/>
              <w:jc w:val="center"/>
              <w:rPr>
                <w:b/>
                <w:bCs/>
              </w:rPr>
            </w:pPr>
            <w:r w:rsidRPr="008F24CF">
              <w:rPr>
                <w:b/>
                <w:bCs/>
              </w:rPr>
              <w:t>5.90</w:t>
            </w:r>
          </w:p>
        </w:tc>
        <w:tc>
          <w:tcPr>
            <w:tcW w:w="1146" w:type="dxa"/>
            <w:noWrap/>
          </w:tcPr>
          <w:p w14:paraId="4E27C3B9" w14:textId="456E7A93" w:rsidR="003A735B" w:rsidRDefault="003A735B" w:rsidP="004F6873">
            <w:pPr>
              <w:pStyle w:val="NumericTableBodyText"/>
              <w:jc w:val="center"/>
            </w:pPr>
            <w:r w:rsidRPr="00ED3165">
              <w:t>0.00</w:t>
            </w:r>
          </w:p>
        </w:tc>
        <w:tc>
          <w:tcPr>
            <w:tcW w:w="1145" w:type="dxa"/>
            <w:shd w:val="clear" w:color="auto" w:fill="D9D9D9" w:themeFill="background1" w:themeFillShade="D9"/>
            <w:noWrap/>
          </w:tcPr>
          <w:p w14:paraId="34EF72F8" w14:textId="3A613770" w:rsidR="003A735B" w:rsidRPr="008F24CF" w:rsidRDefault="003A735B" w:rsidP="004F6873">
            <w:pPr>
              <w:pStyle w:val="NumericTableBodyText"/>
              <w:jc w:val="center"/>
              <w:rPr>
                <w:b/>
                <w:bCs/>
              </w:rPr>
            </w:pPr>
            <w:r w:rsidRPr="008F24CF">
              <w:rPr>
                <w:b/>
                <w:bCs/>
              </w:rPr>
              <w:t>2.56</w:t>
            </w:r>
          </w:p>
        </w:tc>
        <w:tc>
          <w:tcPr>
            <w:tcW w:w="1145" w:type="dxa"/>
            <w:shd w:val="clear" w:color="auto" w:fill="D9D9D9" w:themeFill="background1" w:themeFillShade="D9"/>
            <w:noWrap/>
          </w:tcPr>
          <w:p w14:paraId="611A7340" w14:textId="3E989BF4" w:rsidR="003A735B" w:rsidRPr="008F24CF" w:rsidRDefault="003A735B" w:rsidP="004F6873">
            <w:pPr>
              <w:pStyle w:val="NumericTableBodyText"/>
              <w:jc w:val="center"/>
              <w:rPr>
                <w:b/>
                <w:bCs/>
                <w:color w:val="FF0000"/>
              </w:rPr>
            </w:pPr>
            <w:r w:rsidRPr="008F24CF">
              <w:rPr>
                <w:b/>
                <w:bCs/>
              </w:rPr>
              <w:t>2.82</w:t>
            </w:r>
          </w:p>
        </w:tc>
        <w:tc>
          <w:tcPr>
            <w:tcW w:w="1145" w:type="dxa"/>
            <w:shd w:val="clear" w:color="auto" w:fill="D9D9D9" w:themeFill="background1" w:themeFillShade="D9"/>
          </w:tcPr>
          <w:p w14:paraId="444D8C78" w14:textId="7FA3B86D" w:rsidR="003A735B" w:rsidRDefault="003A735B" w:rsidP="004F6873">
            <w:pPr>
              <w:pStyle w:val="NumericTableBodyText"/>
              <w:jc w:val="center"/>
            </w:pPr>
            <w:r w:rsidRPr="008F24CF">
              <w:rPr>
                <w:b/>
                <w:bCs/>
              </w:rPr>
              <w:t>0.26</w:t>
            </w:r>
          </w:p>
        </w:tc>
      </w:tr>
      <w:tr w:rsidR="003A735B" w14:paraId="0B9E1454" w14:textId="4B331FFB" w:rsidTr="004F6873">
        <w:trPr>
          <w:trHeight w:val="290"/>
        </w:trPr>
        <w:tc>
          <w:tcPr>
            <w:tcW w:w="3119" w:type="dxa"/>
            <w:tcBorders>
              <w:bottom w:val="single" w:sz="4" w:space="0" w:color="auto"/>
            </w:tcBorders>
            <w:hideMark/>
          </w:tcPr>
          <w:p w14:paraId="5C96AEC3" w14:textId="77777777" w:rsidR="003A735B" w:rsidRDefault="003A735B" w:rsidP="003A735B">
            <w:pPr>
              <w:pStyle w:val="NumericTableBodyText"/>
            </w:pPr>
            <w:r>
              <w:t xml:space="preserve">   Very Sheltered Intertidal Soft Sediment</w:t>
            </w:r>
          </w:p>
        </w:tc>
        <w:tc>
          <w:tcPr>
            <w:tcW w:w="1145" w:type="dxa"/>
            <w:tcBorders>
              <w:bottom w:val="single" w:sz="4" w:space="0" w:color="auto"/>
            </w:tcBorders>
            <w:noWrap/>
          </w:tcPr>
          <w:p w14:paraId="1BBB57AB" w14:textId="46E7372A" w:rsidR="003A735B" w:rsidRDefault="003A735B" w:rsidP="004F6873">
            <w:pPr>
              <w:pStyle w:val="NumericTableBodyText"/>
              <w:jc w:val="center"/>
            </w:pPr>
            <w:r w:rsidRPr="00ED3165">
              <w:t>0.00</w:t>
            </w:r>
          </w:p>
        </w:tc>
        <w:tc>
          <w:tcPr>
            <w:tcW w:w="1145" w:type="dxa"/>
            <w:tcBorders>
              <w:bottom w:val="single" w:sz="4" w:space="0" w:color="auto"/>
            </w:tcBorders>
            <w:noWrap/>
          </w:tcPr>
          <w:p w14:paraId="275DCDA0" w14:textId="2F3C32FB" w:rsidR="003A735B" w:rsidRPr="008F24CF" w:rsidRDefault="003A735B" w:rsidP="004F6873">
            <w:pPr>
              <w:pStyle w:val="NumericTableBodyText"/>
              <w:jc w:val="center"/>
              <w:rPr>
                <w:b/>
                <w:bCs/>
              </w:rPr>
            </w:pPr>
            <w:r w:rsidRPr="00ED3165">
              <w:t>0.31</w:t>
            </w:r>
          </w:p>
        </w:tc>
        <w:tc>
          <w:tcPr>
            <w:tcW w:w="1145" w:type="dxa"/>
            <w:tcBorders>
              <w:bottom w:val="single" w:sz="4" w:space="0" w:color="auto"/>
            </w:tcBorders>
            <w:noWrap/>
          </w:tcPr>
          <w:p w14:paraId="54A63FA0" w14:textId="337C902A" w:rsidR="003A735B" w:rsidRPr="008F24CF" w:rsidRDefault="003A735B" w:rsidP="004F6873">
            <w:pPr>
              <w:pStyle w:val="NumericTableBodyText"/>
              <w:jc w:val="center"/>
              <w:rPr>
                <w:b/>
                <w:bCs/>
              </w:rPr>
            </w:pPr>
            <w:r w:rsidRPr="00ED3165">
              <w:t>0.56</w:t>
            </w:r>
          </w:p>
        </w:tc>
        <w:tc>
          <w:tcPr>
            <w:tcW w:w="1146" w:type="dxa"/>
            <w:tcBorders>
              <w:bottom w:val="single" w:sz="4" w:space="0" w:color="auto"/>
            </w:tcBorders>
            <w:noWrap/>
          </w:tcPr>
          <w:p w14:paraId="08E3C86D" w14:textId="4CB371F3" w:rsidR="003A735B" w:rsidRDefault="003A735B" w:rsidP="004F6873">
            <w:pPr>
              <w:pStyle w:val="NumericTableBodyText"/>
              <w:jc w:val="center"/>
            </w:pPr>
            <w:r w:rsidRPr="00ED3165">
              <w:t>0.00</w:t>
            </w:r>
          </w:p>
        </w:tc>
        <w:tc>
          <w:tcPr>
            <w:tcW w:w="1145" w:type="dxa"/>
            <w:tcBorders>
              <w:bottom w:val="single" w:sz="4" w:space="0" w:color="auto"/>
            </w:tcBorders>
            <w:noWrap/>
          </w:tcPr>
          <w:p w14:paraId="2212F056" w14:textId="1B275730" w:rsidR="003A735B" w:rsidRPr="008F24CF" w:rsidRDefault="003A735B" w:rsidP="004F6873">
            <w:pPr>
              <w:pStyle w:val="NumericTableBodyText"/>
              <w:jc w:val="center"/>
              <w:rPr>
                <w:b/>
                <w:bCs/>
              </w:rPr>
            </w:pPr>
            <w:r w:rsidRPr="00ED3165">
              <w:t>0.00</w:t>
            </w:r>
          </w:p>
        </w:tc>
        <w:tc>
          <w:tcPr>
            <w:tcW w:w="1145" w:type="dxa"/>
            <w:tcBorders>
              <w:bottom w:val="single" w:sz="4" w:space="0" w:color="auto"/>
            </w:tcBorders>
            <w:noWrap/>
          </w:tcPr>
          <w:p w14:paraId="4B9AC5AB" w14:textId="4F489318" w:rsidR="003A735B" w:rsidRPr="008F24CF" w:rsidRDefault="003A735B" w:rsidP="004F6873">
            <w:pPr>
              <w:pStyle w:val="NumericTableBodyText"/>
              <w:jc w:val="center"/>
              <w:rPr>
                <w:b/>
                <w:bCs/>
                <w:color w:val="FF0000"/>
              </w:rPr>
            </w:pPr>
            <w:r w:rsidRPr="00ED3165">
              <w:t>0.00</w:t>
            </w:r>
          </w:p>
        </w:tc>
        <w:tc>
          <w:tcPr>
            <w:tcW w:w="1145" w:type="dxa"/>
            <w:tcBorders>
              <w:bottom w:val="single" w:sz="4" w:space="0" w:color="auto"/>
            </w:tcBorders>
          </w:tcPr>
          <w:p w14:paraId="5DF72374" w14:textId="2E3FE493" w:rsidR="003A735B" w:rsidRDefault="003A735B" w:rsidP="004F6873">
            <w:pPr>
              <w:pStyle w:val="NumericTableBodyText"/>
              <w:jc w:val="center"/>
            </w:pPr>
            <w:r w:rsidRPr="00ED3165">
              <w:t>0.00</w:t>
            </w:r>
          </w:p>
        </w:tc>
      </w:tr>
      <w:tr w:rsidR="003A735B" w14:paraId="11A73BC1" w14:textId="61BD64C0" w:rsidTr="004F6873">
        <w:trPr>
          <w:trHeight w:val="290"/>
        </w:trPr>
        <w:tc>
          <w:tcPr>
            <w:tcW w:w="3119" w:type="dxa"/>
            <w:tcBorders>
              <w:top w:val="single" w:sz="4" w:space="0" w:color="auto"/>
            </w:tcBorders>
            <w:hideMark/>
          </w:tcPr>
          <w:p w14:paraId="4A7EA0DF" w14:textId="77777777" w:rsidR="003A735B" w:rsidRDefault="003A735B" w:rsidP="003A735B">
            <w:pPr>
              <w:pStyle w:val="NumericTableBodyText"/>
            </w:pPr>
            <w:r>
              <w:lastRenderedPageBreak/>
              <w:t xml:space="preserve">   Very Sheltered Shallow Gravel</w:t>
            </w:r>
          </w:p>
        </w:tc>
        <w:tc>
          <w:tcPr>
            <w:tcW w:w="1145" w:type="dxa"/>
            <w:tcBorders>
              <w:top w:val="single" w:sz="4" w:space="0" w:color="auto"/>
            </w:tcBorders>
            <w:noWrap/>
          </w:tcPr>
          <w:p w14:paraId="76EE7A5A" w14:textId="6430A19C" w:rsidR="003A735B" w:rsidRDefault="003A735B" w:rsidP="004F6873">
            <w:pPr>
              <w:pStyle w:val="NumericTableBodyText"/>
              <w:jc w:val="center"/>
            </w:pPr>
            <w:r w:rsidRPr="00ED3165">
              <w:t>0.00</w:t>
            </w:r>
          </w:p>
        </w:tc>
        <w:tc>
          <w:tcPr>
            <w:tcW w:w="1145" w:type="dxa"/>
            <w:tcBorders>
              <w:top w:val="single" w:sz="4" w:space="0" w:color="auto"/>
            </w:tcBorders>
            <w:noWrap/>
          </w:tcPr>
          <w:p w14:paraId="590D64BB" w14:textId="38B4BF14" w:rsidR="003A735B" w:rsidRDefault="003A735B" w:rsidP="004F6873">
            <w:pPr>
              <w:pStyle w:val="NumericTableBodyText"/>
              <w:jc w:val="center"/>
            </w:pPr>
            <w:r w:rsidRPr="00ED3165">
              <w:t>0.00</w:t>
            </w:r>
          </w:p>
        </w:tc>
        <w:tc>
          <w:tcPr>
            <w:tcW w:w="1145" w:type="dxa"/>
            <w:tcBorders>
              <w:top w:val="single" w:sz="4" w:space="0" w:color="auto"/>
            </w:tcBorders>
            <w:noWrap/>
          </w:tcPr>
          <w:p w14:paraId="71DE4DEB" w14:textId="09134134" w:rsidR="003A735B" w:rsidRDefault="003A735B" w:rsidP="004F6873">
            <w:pPr>
              <w:pStyle w:val="NumericTableBodyText"/>
              <w:jc w:val="center"/>
            </w:pPr>
            <w:r w:rsidRPr="00ED3165">
              <w:t>0.00</w:t>
            </w:r>
          </w:p>
        </w:tc>
        <w:tc>
          <w:tcPr>
            <w:tcW w:w="1146" w:type="dxa"/>
            <w:tcBorders>
              <w:top w:val="single" w:sz="4" w:space="0" w:color="auto"/>
            </w:tcBorders>
            <w:noWrap/>
          </w:tcPr>
          <w:p w14:paraId="78603777" w14:textId="42B920B0" w:rsidR="003A735B" w:rsidRDefault="003A735B" w:rsidP="004F6873">
            <w:pPr>
              <w:pStyle w:val="NumericTableBodyText"/>
              <w:jc w:val="center"/>
            </w:pPr>
            <w:r w:rsidRPr="00ED3165">
              <w:t>0.00</w:t>
            </w:r>
          </w:p>
        </w:tc>
        <w:tc>
          <w:tcPr>
            <w:tcW w:w="1145" w:type="dxa"/>
            <w:tcBorders>
              <w:top w:val="single" w:sz="4" w:space="0" w:color="auto"/>
            </w:tcBorders>
            <w:shd w:val="clear" w:color="auto" w:fill="D9D9D9" w:themeFill="background1" w:themeFillShade="D9"/>
            <w:noWrap/>
          </w:tcPr>
          <w:p w14:paraId="1B35252E" w14:textId="5327CDA3" w:rsidR="003A735B" w:rsidRPr="008F24CF" w:rsidRDefault="003A735B" w:rsidP="004F6873">
            <w:pPr>
              <w:pStyle w:val="NumericTableBodyText"/>
              <w:jc w:val="center"/>
              <w:rPr>
                <w:b/>
                <w:bCs/>
              </w:rPr>
            </w:pPr>
            <w:r w:rsidRPr="008F24CF">
              <w:rPr>
                <w:b/>
                <w:bCs/>
              </w:rPr>
              <w:t>3.00</w:t>
            </w:r>
          </w:p>
        </w:tc>
        <w:tc>
          <w:tcPr>
            <w:tcW w:w="1145" w:type="dxa"/>
            <w:tcBorders>
              <w:top w:val="single" w:sz="4" w:space="0" w:color="auto"/>
            </w:tcBorders>
            <w:shd w:val="clear" w:color="auto" w:fill="D9D9D9" w:themeFill="background1" w:themeFillShade="D9"/>
            <w:noWrap/>
          </w:tcPr>
          <w:p w14:paraId="60E022E3" w14:textId="3908CDEB" w:rsidR="003A735B" w:rsidRPr="008F24CF" w:rsidRDefault="003A735B" w:rsidP="004F6873">
            <w:pPr>
              <w:pStyle w:val="NumericTableBodyText"/>
              <w:jc w:val="center"/>
              <w:rPr>
                <w:b/>
                <w:bCs/>
                <w:color w:val="FF0000"/>
              </w:rPr>
            </w:pPr>
            <w:r w:rsidRPr="008F24CF">
              <w:rPr>
                <w:b/>
                <w:bCs/>
              </w:rPr>
              <w:t>37.08</w:t>
            </w:r>
          </w:p>
        </w:tc>
        <w:tc>
          <w:tcPr>
            <w:tcW w:w="1145" w:type="dxa"/>
            <w:tcBorders>
              <w:top w:val="single" w:sz="4" w:space="0" w:color="auto"/>
            </w:tcBorders>
          </w:tcPr>
          <w:p w14:paraId="4AFF56C9" w14:textId="21D072D6" w:rsidR="003A735B" w:rsidRPr="008F24CF" w:rsidRDefault="003A735B" w:rsidP="004F6873">
            <w:pPr>
              <w:pStyle w:val="NumericTableBodyText"/>
              <w:jc w:val="center"/>
              <w:rPr>
                <w:b/>
                <w:bCs/>
              </w:rPr>
            </w:pPr>
            <w:r w:rsidRPr="00ED3165">
              <w:t>0.00</w:t>
            </w:r>
          </w:p>
        </w:tc>
      </w:tr>
      <w:tr w:rsidR="003A735B" w14:paraId="434C3C72" w14:textId="554C638A" w:rsidTr="00375645">
        <w:trPr>
          <w:trHeight w:val="290"/>
        </w:trPr>
        <w:tc>
          <w:tcPr>
            <w:tcW w:w="3119" w:type="dxa"/>
            <w:hideMark/>
          </w:tcPr>
          <w:p w14:paraId="57AC140F" w14:textId="77777777" w:rsidR="003A735B" w:rsidRDefault="003A735B" w:rsidP="003A735B">
            <w:pPr>
              <w:pStyle w:val="NumericTableBodyText"/>
            </w:pPr>
            <w:r>
              <w:t xml:space="preserve">   Very Sheltered Shallow Mud</w:t>
            </w:r>
          </w:p>
        </w:tc>
        <w:tc>
          <w:tcPr>
            <w:tcW w:w="1145" w:type="dxa"/>
            <w:noWrap/>
            <w:hideMark/>
          </w:tcPr>
          <w:p w14:paraId="7F8A5F15" w14:textId="54D233A3" w:rsidR="003A735B" w:rsidRDefault="003A735B" w:rsidP="004F6873">
            <w:pPr>
              <w:pStyle w:val="NumericTableBodyText"/>
              <w:jc w:val="center"/>
            </w:pPr>
            <w:r w:rsidRPr="00ED3165">
              <w:t>0.00</w:t>
            </w:r>
          </w:p>
        </w:tc>
        <w:tc>
          <w:tcPr>
            <w:tcW w:w="1145" w:type="dxa"/>
            <w:shd w:val="clear" w:color="auto" w:fill="D9D9D9" w:themeFill="background1" w:themeFillShade="D9"/>
            <w:noWrap/>
            <w:hideMark/>
          </w:tcPr>
          <w:p w14:paraId="03275B81" w14:textId="1F13E163" w:rsidR="003A735B" w:rsidRPr="008F24CF" w:rsidRDefault="003A735B" w:rsidP="004F6873">
            <w:pPr>
              <w:pStyle w:val="NumericTableBodyText"/>
              <w:jc w:val="center"/>
              <w:rPr>
                <w:b/>
                <w:bCs/>
              </w:rPr>
            </w:pPr>
            <w:r w:rsidRPr="008F24CF">
              <w:rPr>
                <w:b/>
                <w:bCs/>
              </w:rPr>
              <w:t>3.23</w:t>
            </w:r>
          </w:p>
        </w:tc>
        <w:tc>
          <w:tcPr>
            <w:tcW w:w="1145" w:type="dxa"/>
            <w:shd w:val="clear" w:color="auto" w:fill="D9D9D9" w:themeFill="background1" w:themeFillShade="D9"/>
            <w:noWrap/>
            <w:hideMark/>
          </w:tcPr>
          <w:p w14:paraId="17EE22BB" w14:textId="58BA5F64" w:rsidR="003A735B" w:rsidRPr="008F24CF" w:rsidRDefault="003A735B" w:rsidP="004F6873">
            <w:pPr>
              <w:pStyle w:val="NumericTableBodyText"/>
              <w:jc w:val="center"/>
              <w:rPr>
                <w:b/>
                <w:bCs/>
              </w:rPr>
            </w:pPr>
            <w:r w:rsidRPr="008F24CF">
              <w:rPr>
                <w:b/>
                <w:bCs/>
              </w:rPr>
              <w:t>6.24</w:t>
            </w:r>
          </w:p>
        </w:tc>
        <w:tc>
          <w:tcPr>
            <w:tcW w:w="1146" w:type="dxa"/>
            <w:noWrap/>
            <w:hideMark/>
          </w:tcPr>
          <w:p w14:paraId="25B722A0" w14:textId="00EA63A9" w:rsidR="003A735B" w:rsidRDefault="003A735B" w:rsidP="004F6873">
            <w:pPr>
              <w:pStyle w:val="NumericTableBodyText"/>
              <w:jc w:val="center"/>
            </w:pPr>
            <w:r w:rsidRPr="00ED3165">
              <w:t>0.00</w:t>
            </w:r>
          </w:p>
        </w:tc>
        <w:tc>
          <w:tcPr>
            <w:tcW w:w="1145" w:type="dxa"/>
            <w:shd w:val="clear" w:color="auto" w:fill="D9D9D9" w:themeFill="background1" w:themeFillShade="D9"/>
            <w:noWrap/>
            <w:hideMark/>
          </w:tcPr>
          <w:p w14:paraId="1986BF6B" w14:textId="3AFE0630" w:rsidR="003A735B" w:rsidRDefault="003A735B" w:rsidP="004F6873">
            <w:pPr>
              <w:pStyle w:val="NumericTableBodyText"/>
              <w:jc w:val="center"/>
            </w:pPr>
            <w:r w:rsidRPr="008F24CF">
              <w:rPr>
                <w:b/>
                <w:bCs/>
              </w:rPr>
              <w:t>1.18</w:t>
            </w:r>
          </w:p>
        </w:tc>
        <w:tc>
          <w:tcPr>
            <w:tcW w:w="1145" w:type="dxa"/>
            <w:shd w:val="clear" w:color="auto" w:fill="D9D9D9" w:themeFill="background1" w:themeFillShade="D9"/>
            <w:noWrap/>
            <w:hideMark/>
          </w:tcPr>
          <w:p w14:paraId="616A3A52" w14:textId="3E403754" w:rsidR="003A735B" w:rsidRDefault="003A735B" w:rsidP="004F6873">
            <w:pPr>
              <w:pStyle w:val="NumericTableBodyText"/>
              <w:jc w:val="center"/>
              <w:rPr>
                <w:color w:val="FF0000"/>
              </w:rPr>
            </w:pPr>
            <w:r w:rsidRPr="008F24CF">
              <w:rPr>
                <w:b/>
                <w:bCs/>
              </w:rPr>
              <w:t>1.17</w:t>
            </w:r>
          </w:p>
        </w:tc>
        <w:tc>
          <w:tcPr>
            <w:tcW w:w="1145" w:type="dxa"/>
          </w:tcPr>
          <w:p w14:paraId="6B24D57C" w14:textId="4097794B" w:rsidR="003A735B" w:rsidRDefault="003A735B" w:rsidP="004F6873">
            <w:pPr>
              <w:pStyle w:val="NumericTableBodyText"/>
              <w:jc w:val="center"/>
            </w:pPr>
            <w:r w:rsidRPr="00ED3165">
              <w:t>0.00</w:t>
            </w:r>
          </w:p>
        </w:tc>
      </w:tr>
      <w:tr w:rsidR="003A735B" w14:paraId="2BA5C06F" w14:textId="2FA83805" w:rsidTr="00375645">
        <w:trPr>
          <w:trHeight w:val="290"/>
        </w:trPr>
        <w:tc>
          <w:tcPr>
            <w:tcW w:w="3119" w:type="dxa"/>
            <w:hideMark/>
          </w:tcPr>
          <w:p w14:paraId="5EB7C764" w14:textId="77777777" w:rsidR="003A735B" w:rsidRDefault="003A735B" w:rsidP="003A735B">
            <w:pPr>
              <w:pStyle w:val="NumericTableBodyText"/>
            </w:pPr>
            <w:r>
              <w:t xml:space="preserve">   Very Sheltered Shallow Rocky Reef</w:t>
            </w:r>
          </w:p>
        </w:tc>
        <w:tc>
          <w:tcPr>
            <w:tcW w:w="1145" w:type="dxa"/>
            <w:noWrap/>
            <w:hideMark/>
          </w:tcPr>
          <w:p w14:paraId="4B692955" w14:textId="0E14FBAE" w:rsidR="003A735B" w:rsidRDefault="003A735B" w:rsidP="004F6873">
            <w:pPr>
              <w:pStyle w:val="NumericTableBodyText"/>
              <w:jc w:val="center"/>
            </w:pPr>
            <w:r w:rsidRPr="00ED3165">
              <w:t>0.05</w:t>
            </w:r>
          </w:p>
        </w:tc>
        <w:tc>
          <w:tcPr>
            <w:tcW w:w="1145" w:type="dxa"/>
            <w:shd w:val="clear" w:color="auto" w:fill="D9D9D9" w:themeFill="background1" w:themeFillShade="D9"/>
            <w:noWrap/>
            <w:hideMark/>
          </w:tcPr>
          <w:p w14:paraId="32EC6CB8" w14:textId="5607F5FC" w:rsidR="003A735B" w:rsidRPr="008F24CF" w:rsidRDefault="003A735B" w:rsidP="004F6873">
            <w:pPr>
              <w:pStyle w:val="NumericTableBodyText"/>
              <w:jc w:val="center"/>
              <w:rPr>
                <w:b/>
                <w:bCs/>
              </w:rPr>
            </w:pPr>
            <w:r w:rsidRPr="008F24CF">
              <w:rPr>
                <w:b/>
                <w:bCs/>
              </w:rPr>
              <w:t>12.44</w:t>
            </w:r>
          </w:p>
        </w:tc>
        <w:tc>
          <w:tcPr>
            <w:tcW w:w="1145" w:type="dxa"/>
            <w:shd w:val="clear" w:color="auto" w:fill="D9D9D9" w:themeFill="background1" w:themeFillShade="D9"/>
            <w:noWrap/>
            <w:hideMark/>
          </w:tcPr>
          <w:p w14:paraId="33139F8B" w14:textId="0A74B218" w:rsidR="003A735B" w:rsidRPr="008F24CF" w:rsidRDefault="003A735B" w:rsidP="004F6873">
            <w:pPr>
              <w:pStyle w:val="NumericTableBodyText"/>
              <w:jc w:val="center"/>
              <w:rPr>
                <w:b/>
                <w:bCs/>
              </w:rPr>
            </w:pPr>
            <w:r w:rsidRPr="008F24CF">
              <w:rPr>
                <w:b/>
                <w:bCs/>
              </w:rPr>
              <w:t>17.91</w:t>
            </w:r>
          </w:p>
        </w:tc>
        <w:tc>
          <w:tcPr>
            <w:tcW w:w="1146" w:type="dxa"/>
            <w:noWrap/>
            <w:hideMark/>
          </w:tcPr>
          <w:p w14:paraId="12DC6307" w14:textId="39E10BA0" w:rsidR="003A735B" w:rsidRDefault="003A735B" w:rsidP="004F6873">
            <w:pPr>
              <w:pStyle w:val="NumericTableBodyText"/>
              <w:jc w:val="center"/>
            </w:pPr>
            <w:r w:rsidRPr="00ED3165">
              <w:t>0.00</w:t>
            </w:r>
          </w:p>
        </w:tc>
        <w:tc>
          <w:tcPr>
            <w:tcW w:w="1145" w:type="dxa"/>
            <w:shd w:val="clear" w:color="auto" w:fill="D9D9D9" w:themeFill="background1" w:themeFillShade="D9"/>
            <w:noWrap/>
            <w:hideMark/>
          </w:tcPr>
          <w:p w14:paraId="5B370647" w14:textId="0987C8DA" w:rsidR="003A735B" w:rsidRDefault="003A735B" w:rsidP="004F6873">
            <w:pPr>
              <w:pStyle w:val="NumericTableBodyText"/>
              <w:jc w:val="center"/>
            </w:pPr>
            <w:r w:rsidRPr="008F24CF">
              <w:rPr>
                <w:b/>
                <w:bCs/>
              </w:rPr>
              <w:t>3.01</w:t>
            </w:r>
          </w:p>
        </w:tc>
        <w:tc>
          <w:tcPr>
            <w:tcW w:w="1145" w:type="dxa"/>
            <w:shd w:val="clear" w:color="auto" w:fill="D9D9D9" w:themeFill="background1" w:themeFillShade="D9"/>
            <w:noWrap/>
            <w:hideMark/>
          </w:tcPr>
          <w:p w14:paraId="68F8CB8D" w14:textId="393110DD" w:rsidR="003A735B" w:rsidRDefault="003A735B" w:rsidP="004F6873">
            <w:pPr>
              <w:pStyle w:val="NumericTableBodyText"/>
              <w:jc w:val="center"/>
              <w:rPr>
                <w:color w:val="FF0000"/>
              </w:rPr>
            </w:pPr>
            <w:r w:rsidRPr="008F24CF">
              <w:rPr>
                <w:b/>
                <w:bCs/>
              </w:rPr>
              <w:t>4.62</w:t>
            </w:r>
          </w:p>
        </w:tc>
        <w:tc>
          <w:tcPr>
            <w:tcW w:w="1145" w:type="dxa"/>
          </w:tcPr>
          <w:p w14:paraId="618F0A5C" w14:textId="2A60B492" w:rsidR="003A735B" w:rsidRPr="008F24CF" w:rsidRDefault="003A735B" w:rsidP="004F6873">
            <w:pPr>
              <w:pStyle w:val="NumericTableBodyText"/>
              <w:jc w:val="center"/>
              <w:rPr>
                <w:b/>
                <w:bCs/>
              </w:rPr>
            </w:pPr>
            <w:r w:rsidRPr="00ED3165">
              <w:t>0.00</w:t>
            </w:r>
          </w:p>
        </w:tc>
      </w:tr>
      <w:tr w:rsidR="003A735B" w14:paraId="0767304B" w14:textId="586689A2" w:rsidTr="00375645">
        <w:trPr>
          <w:cnfStyle w:val="010000000000" w:firstRow="0" w:lastRow="1" w:firstColumn="0" w:lastColumn="0" w:oddVBand="0" w:evenVBand="0" w:oddHBand="0" w:evenHBand="0" w:firstRowFirstColumn="0" w:firstRowLastColumn="0" w:lastRowFirstColumn="0" w:lastRowLastColumn="0"/>
          <w:trHeight w:val="290"/>
        </w:trPr>
        <w:tc>
          <w:tcPr>
            <w:tcW w:w="3119" w:type="dxa"/>
            <w:hideMark/>
          </w:tcPr>
          <w:p w14:paraId="10D41E7F" w14:textId="77777777" w:rsidR="003A735B" w:rsidRDefault="003A735B" w:rsidP="003A735B">
            <w:pPr>
              <w:pStyle w:val="NumericTableBodyText"/>
            </w:pPr>
            <w:r>
              <w:t xml:space="preserve">   Very Sheltered Shallow Sand</w:t>
            </w:r>
          </w:p>
        </w:tc>
        <w:tc>
          <w:tcPr>
            <w:tcW w:w="1145" w:type="dxa"/>
            <w:noWrap/>
            <w:hideMark/>
          </w:tcPr>
          <w:p w14:paraId="34A29C25" w14:textId="5AFC070D" w:rsidR="003A735B" w:rsidRDefault="003A735B" w:rsidP="004F6873">
            <w:pPr>
              <w:pStyle w:val="NumericTableBodyText"/>
              <w:jc w:val="center"/>
            </w:pPr>
            <w:r w:rsidRPr="00ED3165">
              <w:t>0.00</w:t>
            </w:r>
          </w:p>
        </w:tc>
        <w:tc>
          <w:tcPr>
            <w:tcW w:w="1145" w:type="dxa"/>
            <w:noWrap/>
            <w:hideMark/>
          </w:tcPr>
          <w:p w14:paraId="6DE5281F" w14:textId="11A7588A" w:rsidR="003A735B" w:rsidRPr="008F24CF" w:rsidRDefault="003A735B" w:rsidP="004F6873">
            <w:pPr>
              <w:pStyle w:val="NumericTableBodyText"/>
              <w:jc w:val="center"/>
              <w:rPr>
                <w:b/>
                <w:bCs/>
              </w:rPr>
            </w:pPr>
            <w:r w:rsidRPr="00ED3165">
              <w:t>0.93</w:t>
            </w:r>
          </w:p>
        </w:tc>
        <w:tc>
          <w:tcPr>
            <w:tcW w:w="1145" w:type="dxa"/>
            <w:noWrap/>
            <w:hideMark/>
          </w:tcPr>
          <w:p w14:paraId="0B412CDE" w14:textId="5BFC5F4D" w:rsidR="003A735B" w:rsidRPr="008F24CF" w:rsidRDefault="003A735B" w:rsidP="004F6873">
            <w:pPr>
              <w:pStyle w:val="NumericTableBodyText"/>
              <w:jc w:val="center"/>
              <w:rPr>
                <w:b/>
                <w:bCs/>
              </w:rPr>
            </w:pPr>
            <w:r w:rsidRPr="00ED3165">
              <w:t>0.90</w:t>
            </w:r>
          </w:p>
        </w:tc>
        <w:tc>
          <w:tcPr>
            <w:tcW w:w="1146" w:type="dxa"/>
            <w:noWrap/>
            <w:hideMark/>
          </w:tcPr>
          <w:p w14:paraId="5E630103" w14:textId="7BE0FD83" w:rsidR="003A735B" w:rsidRDefault="003A735B" w:rsidP="004F6873">
            <w:pPr>
              <w:pStyle w:val="NumericTableBodyText"/>
              <w:jc w:val="center"/>
            </w:pPr>
            <w:r w:rsidRPr="00ED3165">
              <w:t>0.00</w:t>
            </w:r>
          </w:p>
        </w:tc>
        <w:tc>
          <w:tcPr>
            <w:tcW w:w="1145" w:type="dxa"/>
            <w:shd w:val="clear" w:color="auto" w:fill="D9D9D9" w:themeFill="background1" w:themeFillShade="D9"/>
            <w:noWrap/>
            <w:hideMark/>
          </w:tcPr>
          <w:p w14:paraId="5AF0FF31" w14:textId="016A840E" w:rsidR="003A735B" w:rsidRDefault="003A735B" w:rsidP="004F6873">
            <w:pPr>
              <w:pStyle w:val="NumericTableBodyText"/>
              <w:jc w:val="center"/>
            </w:pPr>
            <w:r w:rsidRPr="008F24CF">
              <w:rPr>
                <w:b/>
                <w:bCs/>
              </w:rPr>
              <w:t>3.59</w:t>
            </w:r>
          </w:p>
        </w:tc>
        <w:tc>
          <w:tcPr>
            <w:tcW w:w="1145" w:type="dxa"/>
            <w:shd w:val="clear" w:color="auto" w:fill="D9D9D9" w:themeFill="background1" w:themeFillShade="D9"/>
            <w:noWrap/>
            <w:hideMark/>
          </w:tcPr>
          <w:p w14:paraId="6A7AE319" w14:textId="6E58AB21" w:rsidR="003A735B" w:rsidRDefault="003A735B" w:rsidP="004F6873">
            <w:pPr>
              <w:pStyle w:val="NumericTableBodyText"/>
              <w:jc w:val="center"/>
              <w:rPr>
                <w:color w:val="FF0000"/>
              </w:rPr>
            </w:pPr>
            <w:r w:rsidRPr="008F24CF">
              <w:rPr>
                <w:b/>
                <w:bCs/>
              </w:rPr>
              <w:t>4.34</w:t>
            </w:r>
          </w:p>
        </w:tc>
        <w:tc>
          <w:tcPr>
            <w:tcW w:w="1145" w:type="dxa"/>
            <w:shd w:val="clear" w:color="auto" w:fill="D9D9D9" w:themeFill="background1" w:themeFillShade="D9"/>
          </w:tcPr>
          <w:p w14:paraId="11732F58" w14:textId="5AAA0AF9" w:rsidR="003A735B" w:rsidRDefault="003A735B" w:rsidP="004F6873">
            <w:pPr>
              <w:pStyle w:val="NumericTableBodyText"/>
              <w:jc w:val="center"/>
            </w:pPr>
            <w:r w:rsidRPr="008F24CF">
              <w:rPr>
                <w:b/>
                <w:bCs/>
              </w:rPr>
              <w:t>0.06</w:t>
            </w:r>
          </w:p>
        </w:tc>
      </w:tr>
    </w:tbl>
    <w:p w14:paraId="1CB46A8A" w14:textId="77777777" w:rsidR="00D90564" w:rsidRDefault="00D90564" w:rsidP="00D90564"/>
    <w:p w14:paraId="5067F9F0" w14:textId="77777777" w:rsidR="00D90564" w:rsidRDefault="00D90564" w:rsidP="00D90564">
      <w:pPr>
        <w:pStyle w:val="BodyText"/>
      </w:pPr>
    </w:p>
    <w:p w14:paraId="23BD88FB" w14:textId="77777777" w:rsidR="000E153E" w:rsidRDefault="000E153E" w:rsidP="00C84B86">
      <w:pPr>
        <w:pStyle w:val="BodyText"/>
      </w:pPr>
    </w:p>
    <w:p w14:paraId="7DD456F2" w14:textId="0BE4EB18" w:rsidR="000E153E" w:rsidRDefault="000E153E" w:rsidP="00F16844">
      <w:pPr>
        <w:pStyle w:val="Caption"/>
        <w:pageBreakBefore/>
        <w:spacing w:after="120"/>
        <w:rPr>
          <w:vanish/>
          <w:specVanish/>
        </w:rPr>
      </w:pPr>
      <w:bookmarkStart w:id="220" w:name="_Ref34649167"/>
      <w:bookmarkStart w:id="221" w:name="_Toc50110186"/>
      <w:r>
        <w:lastRenderedPageBreak/>
        <w:t xml:space="preserve">Table </w:t>
      </w:r>
      <w:r>
        <w:fldChar w:fldCharType="begin"/>
      </w:r>
      <w:r>
        <w:instrText>STYLEREF "Heading 7" \s</w:instrText>
      </w:r>
      <w:r>
        <w:fldChar w:fldCharType="separate"/>
      </w:r>
      <w:r w:rsidR="006F40A1">
        <w:rPr>
          <w:noProof/>
        </w:rPr>
        <w:t>B</w:t>
      </w:r>
      <w:r>
        <w:fldChar w:fldCharType="end"/>
      </w:r>
      <w:r>
        <w:noBreakHyphen/>
      </w:r>
      <w:r>
        <w:fldChar w:fldCharType="begin"/>
      </w:r>
      <w:r>
        <w:instrText>SEQ TableAppendix \s 7</w:instrText>
      </w:r>
      <w:r>
        <w:fldChar w:fldCharType="separate"/>
      </w:r>
      <w:r w:rsidR="006F40A1">
        <w:rPr>
          <w:noProof/>
        </w:rPr>
        <w:t>9</w:t>
      </w:r>
      <w:r>
        <w:fldChar w:fldCharType="end"/>
      </w:r>
      <w:bookmarkEnd w:id="220"/>
      <w:r>
        <w:t>:</w:t>
      </w:r>
      <w:r>
        <w:tab/>
        <w:t>Detailed intersect analysis between biogenic habitat point occurrence records and</w:t>
      </w:r>
      <w:r w:rsidR="006F6079">
        <w:t xml:space="preserve"> proposed</w:t>
      </w:r>
      <w:r>
        <w:t xml:space="preserve"> </w:t>
      </w:r>
      <w:r w:rsidR="006F6079">
        <w:t>marine reserves</w:t>
      </w:r>
      <w:r>
        <w:t xml:space="preserve"> and </w:t>
      </w:r>
      <w:r w:rsidR="006F6079">
        <w:t>seabed protected areas</w:t>
      </w:r>
      <w:r>
        <w:t>.</w:t>
      </w:r>
      <w:bookmarkEnd w:id="221"/>
    </w:p>
    <w:p w14:paraId="71835DED" w14:textId="16E2498A" w:rsidR="000E153E" w:rsidRDefault="000E153E" w:rsidP="003C433F">
      <w:pPr>
        <w:pStyle w:val="CaptionText"/>
        <w:keepNext/>
        <w:spacing w:after="120"/>
      </w:pPr>
    </w:p>
    <w:tbl>
      <w:tblPr>
        <w:tblStyle w:val="ADXDataTable"/>
        <w:tblW w:w="5014" w:type="pct"/>
        <w:tblLayout w:type="fixed"/>
        <w:tblLook w:val="04E0" w:firstRow="1" w:lastRow="1" w:firstColumn="1" w:lastColumn="0" w:noHBand="0" w:noVBand="1"/>
      </w:tblPr>
      <w:tblGrid>
        <w:gridCol w:w="1989"/>
        <w:gridCol w:w="2414"/>
        <w:gridCol w:w="830"/>
        <w:gridCol w:w="830"/>
        <w:gridCol w:w="830"/>
        <w:gridCol w:w="830"/>
        <w:gridCol w:w="640"/>
        <w:gridCol w:w="994"/>
        <w:gridCol w:w="868"/>
        <w:gridCol w:w="833"/>
        <w:gridCol w:w="830"/>
        <w:gridCol w:w="830"/>
        <w:gridCol w:w="953"/>
        <w:gridCol w:w="941"/>
      </w:tblGrid>
      <w:tr w:rsidR="006C11B6" w:rsidRPr="00040D1D" w14:paraId="01D47BD8" w14:textId="77777777" w:rsidTr="00A17DED">
        <w:trPr>
          <w:cnfStyle w:val="100000000000" w:firstRow="1" w:lastRow="0" w:firstColumn="0" w:lastColumn="0" w:oddVBand="0" w:evenVBand="0" w:oddHBand="0" w:evenHBand="0" w:firstRowFirstColumn="0" w:firstRowLastColumn="0" w:lastRowFirstColumn="0" w:lastRowLastColumn="0"/>
          <w:trHeight w:val="300"/>
          <w:tblHeader/>
        </w:trPr>
        <w:tc>
          <w:tcPr>
            <w:tcW w:w="681" w:type="pct"/>
            <w:vAlign w:val="center"/>
          </w:tcPr>
          <w:p w14:paraId="4C93E455" w14:textId="22922D3F" w:rsidR="006C11B6" w:rsidRDefault="006C11B6" w:rsidP="00901C6F">
            <w:pPr>
              <w:pStyle w:val="TableHeading"/>
            </w:pPr>
            <w:r>
              <w:t>Proposed MPA</w:t>
            </w:r>
          </w:p>
        </w:tc>
        <w:tc>
          <w:tcPr>
            <w:tcW w:w="826" w:type="pct"/>
            <w:vAlign w:val="center"/>
          </w:tcPr>
          <w:p w14:paraId="60AB6C71" w14:textId="5CDE7D10" w:rsidR="006C11B6" w:rsidRDefault="006C11B6" w:rsidP="00901C6F">
            <w:pPr>
              <w:pStyle w:val="TableHeading"/>
            </w:pPr>
            <w:r>
              <w:t>MPA Type</w:t>
            </w:r>
          </w:p>
        </w:tc>
        <w:tc>
          <w:tcPr>
            <w:tcW w:w="284" w:type="pct"/>
            <w:noWrap/>
            <w:vAlign w:val="center"/>
            <w:hideMark/>
          </w:tcPr>
          <w:p w14:paraId="5B65461A" w14:textId="53477FCC" w:rsidR="006C11B6" w:rsidRPr="00040D1D" w:rsidRDefault="006C11B6" w:rsidP="00901C6F">
            <w:pPr>
              <w:pStyle w:val="TableHeading"/>
              <w:rPr>
                <w:rFonts w:cs="Calibri"/>
                <w:color w:val="002060"/>
                <w:sz w:val="22"/>
                <w:szCs w:val="22"/>
              </w:rPr>
            </w:pPr>
            <w:r w:rsidRPr="00040D1D">
              <w:t>Algal meadow</w:t>
            </w:r>
          </w:p>
        </w:tc>
        <w:tc>
          <w:tcPr>
            <w:tcW w:w="284" w:type="pct"/>
            <w:noWrap/>
            <w:vAlign w:val="center"/>
          </w:tcPr>
          <w:p w14:paraId="573F48DB" w14:textId="78FE9F34" w:rsidR="006C11B6" w:rsidRPr="00040D1D" w:rsidRDefault="006C11B6" w:rsidP="00901C6F">
            <w:pPr>
              <w:pStyle w:val="TableHeading"/>
              <w:rPr>
                <w:rFonts w:cs="Calibri"/>
                <w:color w:val="002060"/>
                <w:sz w:val="22"/>
                <w:szCs w:val="22"/>
              </w:rPr>
            </w:pPr>
            <w:r w:rsidRPr="00D915B1">
              <w:t>Biogenic habitat</w:t>
            </w:r>
          </w:p>
        </w:tc>
        <w:tc>
          <w:tcPr>
            <w:tcW w:w="284" w:type="pct"/>
            <w:noWrap/>
            <w:vAlign w:val="center"/>
          </w:tcPr>
          <w:p w14:paraId="31DAEB9A" w14:textId="5B2E95E2" w:rsidR="006C11B6" w:rsidRPr="00040D1D" w:rsidRDefault="006C11B6" w:rsidP="00901C6F">
            <w:pPr>
              <w:pStyle w:val="TableHeading"/>
              <w:rPr>
                <w:rFonts w:cs="Calibri"/>
                <w:color w:val="002060"/>
                <w:sz w:val="22"/>
                <w:szCs w:val="22"/>
              </w:rPr>
            </w:pPr>
            <w:r w:rsidRPr="00D915B1">
              <w:t>Bivalve</w:t>
            </w:r>
          </w:p>
        </w:tc>
        <w:tc>
          <w:tcPr>
            <w:tcW w:w="284" w:type="pct"/>
            <w:noWrap/>
            <w:vAlign w:val="center"/>
          </w:tcPr>
          <w:p w14:paraId="368D37F5" w14:textId="2538F305" w:rsidR="006C11B6" w:rsidRPr="00040D1D" w:rsidRDefault="006C11B6" w:rsidP="00901C6F">
            <w:pPr>
              <w:pStyle w:val="TableHeading"/>
              <w:rPr>
                <w:rFonts w:cs="Calibri"/>
                <w:color w:val="002060"/>
                <w:sz w:val="22"/>
                <w:szCs w:val="22"/>
              </w:rPr>
            </w:pPr>
            <w:r w:rsidRPr="00D915B1">
              <w:t>Bryozoan</w:t>
            </w:r>
          </w:p>
        </w:tc>
        <w:tc>
          <w:tcPr>
            <w:tcW w:w="219" w:type="pct"/>
            <w:noWrap/>
            <w:vAlign w:val="center"/>
          </w:tcPr>
          <w:p w14:paraId="62A870A4" w14:textId="14CFBA38" w:rsidR="006C11B6" w:rsidRPr="00040D1D" w:rsidRDefault="006C11B6" w:rsidP="00901C6F">
            <w:pPr>
              <w:pStyle w:val="TableHeading"/>
              <w:rPr>
                <w:rFonts w:cs="Calibri"/>
                <w:color w:val="002060"/>
                <w:sz w:val="22"/>
                <w:szCs w:val="22"/>
              </w:rPr>
            </w:pPr>
            <w:r w:rsidRPr="00D915B1">
              <w:t>Kelp</w:t>
            </w:r>
          </w:p>
        </w:tc>
        <w:tc>
          <w:tcPr>
            <w:tcW w:w="340" w:type="pct"/>
            <w:noWrap/>
            <w:vAlign w:val="center"/>
          </w:tcPr>
          <w:p w14:paraId="72F63E15" w14:textId="0027C10D" w:rsidR="006C11B6" w:rsidRPr="00040D1D" w:rsidRDefault="006C11B6" w:rsidP="00901C6F">
            <w:pPr>
              <w:pStyle w:val="TableHeading"/>
              <w:rPr>
                <w:rFonts w:cs="Calibri"/>
                <w:color w:val="002060"/>
                <w:sz w:val="22"/>
                <w:szCs w:val="22"/>
              </w:rPr>
            </w:pPr>
            <w:r w:rsidRPr="00D915B1">
              <w:t>Mangrove</w:t>
            </w:r>
          </w:p>
        </w:tc>
        <w:tc>
          <w:tcPr>
            <w:tcW w:w="297" w:type="pct"/>
            <w:noWrap/>
            <w:vAlign w:val="center"/>
          </w:tcPr>
          <w:p w14:paraId="6BB8AB28" w14:textId="1025C6E0" w:rsidR="006C11B6" w:rsidRPr="00040D1D" w:rsidRDefault="006C11B6" w:rsidP="00901C6F">
            <w:pPr>
              <w:pStyle w:val="TableHeading"/>
              <w:rPr>
                <w:rFonts w:cs="Calibri"/>
                <w:color w:val="002060"/>
                <w:sz w:val="22"/>
                <w:szCs w:val="22"/>
              </w:rPr>
            </w:pPr>
            <w:r w:rsidRPr="00D915B1">
              <w:t>Rhodolith</w:t>
            </w:r>
          </w:p>
        </w:tc>
        <w:tc>
          <w:tcPr>
            <w:tcW w:w="285" w:type="pct"/>
            <w:noWrap/>
            <w:vAlign w:val="center"/>
          </w:tcPr>
          <w:p w14:paraId="268AFD5E" w14:textId="144B26DE" w:rsidR="006C11B6" w:rsidRPr="00040D1D" w:rsidRDefault="006C11B6" w:rsidP="00901C6F">
            <w:pPr>
              <w:pStyle w:val="TableHeading"/>
              <w:rPr>
                <w:rFonts w:cs="Calibri"/>
                <w:color w:val="002060"/>
                <w:sz w:val="22"/>
                <w:szCs w:val="22"/>
              </w:rPr>
            </w:pPr>
            <w:r w:rsidRPr="00D915B1">
              <w:t>Seagrass</w:t>
            </w:r>
          </w:p>
        </w:tc>
        <w:tc>
          <w:tcPr>
            <w:tcW w:w="284" w:type="pct"/>
            <w:noWrap/>
            <w:vAlign w:val="center"/>
          </w:tcPr>
          <w:p w14:paraId="3D26BEEA" w14:textId="221EC9EE" w:rsidR="006C11B6" w:rsidRPr="00040D1D" w:rsidRDefault="006C11B6" w:rsidP="00901C6F">
            <w:pPr>
              <w:pStyle w:val="TableHeading"/>
              <w:rPr>
                <w:rFonts w:cs="Calibri"/>
                <w:color w:val="002060"/>
                <w:sz w:val="22"/>
                <w:szCs w:val="22"/>
              </w:rPr>
            </w:pPr>
            <w:r w:rsidRPr="00D915B1">
              <w:t>Seapen</w:t>
            </w:r>
          </w:p>
        </w:tc>
        <w:tc>
          <w:tcPr>
            <w:tcW w:w="284" w:type="pct"/>
            <w:noWrap/>
            <w:vAlign w:val="center"/>
          </w:tcPr>
          <w:p w14:paraId="1276E097" w14:textId="12356CBD" w:rsidR="006C11B6" w:rsidRPr="00040D1D" w:rsidRDefault="006C11B6" w:rsidP="00901C6F">
            <w:pPr>
              <w:pStyle w:val="TableHeading"/>
              <w:rPr>
                <w:rFonts w:cs="Calibri"/>
                <w:color w:val="002060"/>
                <w:sz w:val="22"/>
                <w:szCs w:val="22"/>
              </w:rPr>
            </w:pPr>
            <w:r w:rsidRPr="00D915B1">
              <w:t>Sponge</w:t>
            </w:r>
          </w:p>
        </w:tc>
        <w:tc>
          <w:tcPr>
            <w:tcW w:w="326" w:type="pct"/>
            <w:noWrap/>
            <w:vAlign w:val="center"/>
          </w:tcPr>
          <w:p w14:paraId="7592C291" w14:textId="269939F8" w:rsidR="006C11B6" w:rsidRPr="00040D1D" w:rsidRDefault="006C11B6" w:rsidP="00901C6F">
            <w:pPr>
              <w:pStyle w:val="TableHeading"/>
              <w:rPr>
                <w:rFonts w:cs="Calibri"/>
                <w:color w:val="002060"/>
                <w:sz w:val="22"/>
                <w:szCs w:val="22"/>
              </w:rPr>
            </w:pPr>
            <w:r w:rsidRPr="00D915B1">
              <w:t>Total individual records</w:t>
            </w:r>
          </w:p>
        </w:tc>
        <w:tc>
          <w:tcPr>
            <w:tcW w:w="322" w:type="pct"/>
            <w:noWrap/>
            <w:vAlign w:val="center"/>
          </w:tcPr>
          <w:p w14:paraId="1A3F19FB" w14:textId="5F51B87B" w:rsidR="006C11B6" w:rsidRPr="00040D1D" w:rsidRDefault="006C11B6" w:rsidP="00901C6F">
            <w:pPr>
              <w:pStyle w:val="TableHeading"/>
              <w:rPr>
                <w:rFonts w:cs="Calibri"/>
                <w:color w:val="002060"/>
                <w:sz w:val="22"/>
                <w:szCs w:val="22"/>
              </w:rPr>
            </w:pPr>
            <w:r w:rsidRPr="00D915B1">
              <w:t>Number of biogenic features</w:t>
            </w:r>
          </w:p>
        </w:tc>
      </w:tr>
      <w:tr w:rsidR="006C11B6" w14:paraId="73A24C58" w14:textId="1083051D" w:rsidTr="00A17DED">
        <w:trPr>
          <w:trHeight w:val="300"/>
        </w:trPr>
        <w:tc>
          <w:tcPr>
            <w:tcW w:w="1507" w:type="pct"/>
            <w:gridSpan w:val="2"/>
            <w:tcBorders>
              <w:top w:val="single" w:sz="4" w:space="0" w:color="auto"/>
            </w:tcBorders>
          </w:tcPr>
          <w:p w14:paraId="0172351A" w14:textId="04A26870" w:rsidR="006C11B6" w:rsidRDefault="006C11B6" w:rsidP="006C11B6">
            <w:pPr>
              <w:pStyle w:val="NumericTableBodyText"/>
            </w:pPr>
            <w:r>
              <w:t xml:space="preserve">Sum of all </w:t>
            </w:r>
            <w:r w:rsidR="00E76F82">
              <w:t xml:space="preserve">HGMSP </w:t>
            </w:r>
            <w:r>
              <w:t>Proposals **(noting some individual areas overlap)</w:t>
            </w:r>
          </w:p>
        </w:tc>
        <w:tc>
          <w:tcPr>
            <w:tcW w:w="284" w:type="pct"/>
            <w:tcBorders>
              <w:top w:val="single" w:sz="4" w:space="0" w:color="auto"/>
            </w:tcBorders>
            <w:noWrap/>
            <w:hideMark/>
          </w:tcPr>
          <w:p w14:paraId="1F5FC282" w14:textId="77777777" w:rsidR="006C11B6" w:rsidRDefault="006C11B6" w:rsidP="004F6873">
            <w:pPr>
              <w:pStyle w:val="NumericTableBodyText"/>
              <w:jc w:val="center"/>
            </w:pPr>
          </w:p>
        </w:tc>
        <w:tc>
          <w:tcPr>
            <w:tcW w:w="284" w:type="pct"/>
            <w:tcBorders>
              <w:top w:val="single" w:sz="4" w:space="0" w:color="auto"/>
            </w:tcBorders>
            <w:noWrap/>
            <w:hideMark/>
          </w:tcPr>
          <w:p w14:paraId="37B5C134" w14:textId="77777777" w:rsidR="006C11B6" w:rsidRDefault="006C11B6" w:rsidP="004F6873">
            <w:pPr>
              <w:pStyle w:val="NumericTableBodyText"/>
              <w:jc w:val="center"/>
            </w:pPr>
          </w:p>
        </w:tc>
        <w:tc>
          <w:tcPr>
            <w:tcW w:w="284" w:type="pct"/>
            <w:tcBorders>
              <w:top w:val="single" w:sz="4" w:space="0" w:color="auto"/>
            </w:tcBorders>
            <w:noWrap/>
            <w:hideMark/>
          </w:tcPr>
          <w:p w14:paraId="52C1C8C6" w14:textId="77777777" w:rsidR="006C11B6" w:rsidRDefault="006C11B6" w:rsidP="004F6873">
            <w:pPr>
              <w:pStyle w:val="NumericTableBodyText"/>
              <w:jc w:val="center"/>
            </w:pPr>
          </w:p>
        </w:tc>
        <w:tc>
          <w:tcPr>
            <w:tcW w:w="284" w:type="pct"/>
            <w:tcBorders>
              <w:top w:val="single" w:sz="4" w:space="0" w:color="auto"/>
            </w:tcBorders>
            <w:noWrap/>
            <w:hideMark/>
          </w:tcPr>
          <w:p w14:paraId="6F402872" w14:textId="77777777" w:rsidR="006C11B6" w:rsidRDefault="006C11B6" w:rsidP="004F6873">
            <w:pPr>
              <w:pStyle w:val="NumericTableBodyText"/>
              <w:jc w:val="center"/>
            </w:pPr>
          </w:p>
        </w:tc>
        <w:tc>
          <w:tcPr>
            <w:tcW w:w="219" w:type="pct"/>
            <w:tcBorders>
              <w:top w:val="single" w:sz="4" w:space="0" w:color="auto"/>
            </w:tcBorders>
            <w:noWrap/>
            <w:hideMark/>
          </w:tcPr>
          <w:p w14:paraId="0B5C996D" w14:textId="77777777" w:rsidR="006C11B6" w:rsidRDefault="006C11B6" w:rsidP="004F6873">
            <w:pPr>
              <w:pStyle w:val="NumericTableBodyText"/>
              <w:jc w:val="center"/>
            </w:pPr>
          </w:p>
        </w:tc>
        <w:tc>
          <w:tcPr>
            <w:tcW w:w="340" w:type="pct"/>
            <w:tcBorders>
              <w:top w:val="single" w:sz="4" w:space="0" w:color="auto"/>
            </w:tcBorders>
            <w:noWrap/>
            <w:hideMark/>
          </w:tcPr>
          <w:p w14:paraId="7A768F62" w14:textId="77777777" w:rsidR="006C11B6" w:rsidRDefault="006C11B6" w:rsidP="004F6873">
            <w:pPr>
              <w:pStyle w:val="NumericTableBodyText"/>
              <w:jc w:val="center"/>
            </w:pPr>
          </w:p>
        </w:tc>
        <w:tc>
          <w:tcPr>
            <w:tcW w:w="297" w:type="pct"/>
            <w:tcBorders>
              <w:top w:val="single" w:sz="4" w:space="0" w:color="auto"/>
            </w:tcBorders>
            <w:noWrap/>
            <w:hideMark/>
          </w:tcPr>
          <w:p w14:paraId="3167A9EC" w14:textId="77777777" w:rsidR="006C11B6" w:rsidRDefault="006C11B6" w:rsidP="004F6873">
            <w:pPr>
              <w:pStyle w:val="NumericTableBodyText"/>
              <w:jc w:val="center"/>
            </w:pPr>
          </w:p>
        </w:tc>
        <w:tc>
          <w:tcPr>
            <w:tcW w:w="285" w:type="pct"/>
            <w:tcBorders>
              <w:top w:val="single" w:sz="4" w:space="0" w:color="auto"/>
            </w:tcBorders>
            <w:noWrap/>
            <w:hideMark/>
          </w:tcPr>
          <w:p w14:paraId="70EE9E5E" w14:textId="77777777" w:rsidR="006C11B6" w:rsidRDefault="006C11B6" w:rsidP="004F6873">
            <w:pPr>
              <w:pStyle w:val="NumericTableBodyText"/>
              <w:jc w:val="center"/>
              <w:rPr>
                <w:rFonts w:cs="Calibri"/>
                <w:color w:val="000000"/>
                <w:sz w:val="22"/>
                <w:szCs w:val="22"/>
              </w:rPr>
            </w:pPr>
          </w:p>
        </w:tc>
        <w:tc>
          <w:tcPr>
            <w:tcW w:w="284" w:type="pct"/>
            <w:tcBorders>
              <w:top w:val="single" w:sz="4" w:space="0" w:color="auto"/>
            </w:tcBorders>
            <w:noWrap/>
            <w:hideMark/>
          </w:tcPr>
          <w:p w14:paraId="0D3E81F9" w14:textId="77777777" w:rsidR="006C11B6" w:rsidRDefault="006C11B6" w:rsidP="004F6873">
            <w:pPr>
              <w:pStyle w:val="NumericTableBodyText"/>
              <w:jc w:val="center"/>
              <w:rPr>
                <w:rFonts w:cs="Calibri"/>
                <w:color w:val="000000"/>
                <w:sz w:val="22"/>
                <w:szCs w:val="22"/>
              </w:rPr>
            </w:pPr>
          </w:p>
        </w:tc>
        <w:tc>
          <w:tcPr>
            <w:tcW w:w="284" w:type="pct"/>
            <w:tcBorders>
              <w:top w:val="single" w:sz="4" w:space="0" w:color="auto"/>
            </w:tcBorders>
            <w:noWrap/>
          </w:tcPr>
          <w:p w14:paraId="320CF0D2" w14:textId="3A9DF9B5" w:rsidR="006C11B6" w:rsidRDefault="006C11B6" w:rsidP="004F6873">
            <w:pPr>
              <w:pStyle w:val="NumericTableBodyText"/>
              <w:jc w:val="center"/>
              <w:rPr>
                <w:rFonts w:cs="Calibri"/>
                <w:color w:val="000000"/>
                <w:sz w:val="22"/>
                <w:szCs w:val="22"/>
              </w:rPr>
            </w:pPr>
          </w:p>
        </w:tc>
        <w:tc>
          <w:tcPr>
            <w:tcW w:w="326" w:type="pct"/>
            <w:tcBorders>
              <w:top w:val="single" w:sz="4" w:space="0" w:color="auto"/>
            </w:tcBorders>
            <w:noWrap/>
          </w:tcPr>
          <w:p w14:paraId="357F6714" w14:textId="598156EA" w:rsidR="006C11B6" w:rsidRDefault="006C11B6" w:rsidP="004F6873">
            <w:pPr>
              <w:pStyle w:val="NumericTableBodyText"/>
              <w:jc w:val="center"/>
            </w:pPr>
            <w:r>
              <w:t>1064</w:t>
            </w:r>
          </w:p>
        </w:tc>
        <w:tc>
          <w:tcPr>
            <w:tcW w:w="322" w:type="pct"/>
            <w:tcBorders>
              <w:top w:val="single" w:sz="4" w:space="0" w:color="auto"/>
            </w:tcBorders>
          </w:tcPr>
          <w:p w14:paraId="0D67D0E0" w14:textId="36C24D51" w:rsidR="006C11B6" w:rsidRDefault="006C11B6" w:rsidP="004F6873">
            <w:pPr>
              <w:pStyle w:val="NumericTableBodyText"/>
              <w:jc w:val="center"/>
            </w:pPr>
            <w:r>
              <w:t>54</w:t>
            </w:r>
          </w:p>
        </w:tc>
      </w:tr>
      <w:tr w:rsidR="006C11B6" w14:paraId="70FB67E9" w14:textId="77777777" w:rsidTr="004F6873">
        <w:trPr>
          <w:trHeight w:val="300"/>
        </w:trPr>
        <w:tc>
          <w:tcPr>
            <w:tcW w:w="1507" w:type="pct"/>
            <w:gridSpan w:val="2"/>
          </w:tcPr>
          <w:p w14:paraId="58EDA684" w14:textId="59E8CB0C" w:rsidR="006C11B6" w:rsidRDefault="006C11B6" w:rsidP="006C11B6">
            <w:pPr>
              <w:pStyle w:val="NumericTableBodyText"/>
            </w:pPr>
            <w:r>
              <w:t xml:space="preserve">HGMP total </w:t>
            </w:r>
            <w:r w:rsidR="00665E87">
              <w:t>number of records in dataset</w:t>
            </w:r>
          </w:p>
        </w:tc>
        <w:tc>
          <w:tcPr>
            <w:tcW w:w="284" w:type="pct"/>
            <w:noWrap/>
            <w:hideMark/>
          </w:tcPr>
          <w:p w14:paraId="2E991E6F" w14:textId="77777777" w:rsidR="006C11B6" w:rsidRDefault="006C11B6" w:rsidP="004F6873">
            <w:pPr>
              <w:pStyle w:val="NumericTableBodyText"/>
              <w:jc w:val="center"/>
            </w:pPr>
            <w:r>
              <w:t>26</w:t>
            </w:r>
          </w:p>
        </w:tc>
        <w:tc>
          <w:tcPr>
            <w:tcW w:w="284" w:type="pct"/>
            <w:noWrap/>
            <w:hideMark/>
          </w:tcPr>
          <w:p w14:paraId="43315055" w14:textId="77777777" w:rsidR="006C11B6" w:rsidRDefault="006C11B6" w:rsidP="004F6873">
            <w:pPr>
              <w:pStyle w:val="NumericTableBodyText"/>
              <w:jc w:val="center"/>
            </w:pPr>
            <w:r>
              <w:t>45</w:t>
            </w:r>
          </w:p>
        </w:tc>
        <w:tc>
          <w:tcPr>
            <w:tcW w:w="284" w:type="pct"/>
            <w:noWrap/>
            <w:hideMark/>
          </w:tcPr>
          <w:p w14:paraId="55E395B5" w14:textId="77777777" w:rsidR="006C11B6" w:rsidRDefault="006C11B6" w:rsidP="004F6873">
            <w:pPr>
              <w:pStyle w:val="NumericTableBodyText"/>
              <w:jc w:val="center"/>
            </w:pPr>
            <w:r>
              <w:t>10087</w:t>
            </w:r>
          </w:p>
        </w:tc>
        <w:tc>
          <w:tcPr>
            <w:tcW w:w="284" w:type="pct"/>
            <w:noWrap/>
            <w:hideMark/>
          </w:tcPr>
          <w:p w14:paraId="16F32FE0" w14:textId="77777777" w:rsidR="006C11B6" w:rsidRDefault="006C11B6" w:rsidP="004F6873">
            <w:pPr>
              <w:pStyle w:val="NumericTableBodyText"/>
              <w:jc w:val="center"/>
            </w:pPr>
            <w:r>
              <w:t>56</w:t>
            </w:r>
          </w:p>
        </w:tc>
        <w:tc>
          <w:tcPr>
            <w:tcW w:w="219" w:type="pct"/>
            <w:noWrap/>
            <w:hideMark/>
          </w:tcPr>
          <w:p w14:paraId="0A80662A" w14:textId="77777777" w:rsidR="006C11B6" w:rsidRDefault="006C11B6" w:rsidP="004F6873">
            <w:pPr>
              <w:pStyle w:val="NumericTableBodyText"/>
              <w:jc w:val="center"/>
            </w:pPr>
            <w:r>
              <w:t>141</w:t>
            </w:r>
          </w:p>
        </w:tc>
        <w:tc>
          <w:tcPr>
            <w:tcW w:w="340" w:type="pct"/>
            <w:noWrap/>
            <w:hideMark/>
          </w:tcPr>
          <w:p w14:paraId="7ADC1F2A" w14:textId="77777777" w:rsidR="006C11B6" w:rsidRDefault="006C11B6" w:rsidP="004F6873">
            <w:pPr>
              <w:pStyle w:val="NumericTableBodyText"/>
              <w:jc w:val="center"/>
            </w:pPr>
            <w:r>
              <w:t>14</w:t>
            </w:r>
          </w:p>
        </w:tc>
        <w:tc>
          <w:tcPr>
            <w:tcW w:w="297" w:type="pct"/>
            <w:noWrap/>
            <w:hideMark/>
          </w:tcPr>
          <w:p w14:paraId="69A47A27" w14:textId="77777777" w:rsidR="006C11B6" w:rsidRDefault="006C11B6" w:rsidP="004F6873">
            <w:pPr>
              <w:pStyle w:val="NumericTableBodyText"/>
              <w:jc w:val="center"/>
            </w:pPr>
            <w:r>
              <w:t>6</w:t>
            </w:r>
          </w:p>
        </w:tc>
        <w:tc>
          <w:tcPr>
            <w:tcW w:w="285" w:type="pct"/>
            <w:noWrap/>
            <w:hideMark/>
          </w:tcPr>
          <w:p w14:paraId="65EF1996" w14:textId="77777777" w:rsidR="006C11B6" w:rsidRDefault="006C11B6" w:rsidP="004F6873">
            <w:pPr>
              <w:pStyle w:val="NumericTableBodyText"/>
              <w:jc w:val="center"/>
            </w:pPr>
            <w:r>
              <w:t>16</w:t>
            </w:r>
          </w:p>
        </w:tc>
        <w:tc>
          <w:tcPr>
            <w:tcW w:w="284" w:type="pct"/>
            <w:noWrap/>
            <w:hideMark/>
          </w:tcPr>
          <w:p w14:paraId="20B56D28" w14:textId="77777777" w:rsidR="006C11B6" w:rsidRDefault="006C11B6" w:rsidP="004F6873">
            <w:pPr>
              <w:pStyle w:val="NumericTableBodyText"/>
              <w:jc w:val="center"/>
            </w:pPr>
            <w:r>
              <w:t>112</w:t>
            </w:r>
          </w:p>
        </w:tc>
        <w:tc>
          <w:tcPr>
            <w:tcW w:w="284" w:type="pct"/>
            <w:noWrap/>
            <w:hideMark/>
          </w:tcPr>
          <w:p w14:paraId="6B294CF4" w14:textId="77777777" w:rsidR="006C11B6" w:rsidRDefault="006C11B6" w:rsidP="004F6873">
            <w:pPr>
              <w:pStyle w:val="NumericTableBodyText"/>
              <w:jc w:val="center"/>
            </w:pPr>
            <w:r>
              <w:t>25</w:t>
            </w:r>
          </w:p>
        </w:tc>
        <w:tc>
          <w:tcPr>
            <w:tcW w:w="326" w:type="pct"/>
            <w:noWrap/>
            <w:hideMark/>
          </w:tcPr>
          <w:p w14:paraId="2A7A1A0A" w14:textId="77777777" w:rsidR="006C11B6" w:rsidRDefault="006C11B6" w:rsidP="004F6873">
            <w:pPr>
              <w:pStyle w:val="NumericTableBodyText"/>
              <w:jc w:val="center"/>
            </w:pPr>
            <w:r>
              <w:t>10528</w:t>
            </w:r>
          </w:p>
        </w:tc>
        <w:tc>
          <w:tcPr>
            <w:tcW w:w="322" w:type="pct"/>
            <w:noWrap/>
            <w:hideMark/>
          </w:tcPr>
          <w:p w14:paraId="2945AC9A" w14:textId="4A44D0A3" w:rsidR="006C11B6" w:rsidRDefault="006C11B6" w:rsidP="004F6873">
            <w:pPr>
              <w:pStyle w:val="NumericTableBodyText"/>
              <w:jc w:val="center"/>
            </w:pPr>
          </w:p>
        </w:tc>
      </w:tr>
      <w:tr w:rsidR="000B70F7" w14:paraId="0D304405" w14:textId="77777777" w:rsidTr="004F6873">
        <w:trPr>
          <w:trHeight w:val="300"/>
        </w:trPr>
        <w:tc>
          <w:tcPr>
            <w:tcW w:w="681" w:type="pct"/>
          </w:tcPr>
          <w:p w14:paraId="6BE0A653" w14:textId="52C26353" w:rsidR="000B70F7" w:rsidRDefault="000B70F7" w:rsidP="000B70F7">
            <w:pPr>
              <w:pStyle w:val="NumericTableBodyText"/>
            </w:pPr>
            <w:r>
              <w:t xml:space="preserve">Cape Colville </w:t>
            </w:r>
          </w:p>
        </w:tc>
        <w:tc>
          <w:tcPr>
            <w:tcW w:w="826" w:type="pct"/>
          </w:tcPr>
          <w:p w14:paraId="2459B896" w14:textId="7439AA62" w:rsidR="000B70F7" w:rsidRDefault="000B70F7" w:rsidP="000B70F7">
            <w:pPr>
              <w:pStyle w:val="NumericTableBodyText"/>
            </w:pPr>
            <w:r w:rsidRPr="00441202">
              <w:t>Marine reserve</w:t>
            </w:r>
            <w:r>
              <w:t xml:space="preserve"> (single option)</w:t>
            </w:r>
          </w:p>
        </w:tc>
        <w:tc>
          <w:tcPr>
            <w:tcW w:w="284" w:type="pct"/>
            <w:noWrap/>
          </w:tcPr>
          <w:p w14:paraId="210B24D7" w14:textId="77777777" w:rsidR="000B70F7" w:rsidRDefault="000B70F7" w:rsidP="004F6873">
            <w:pPr>
              <w:pStyle w:val="NumericTableBodyText"/>
              <w:jc w:val="center"/>
              <w:rPr>
                <w:szCs w:val="20"/>
              </w:rPr>
            </w:pPr>
          </w:p>
        </w:tc>
        <w:tc>
          <w:tcPr>
            <w:tcW w:w="284" w:type="pct"/>
            <w:noWrap/>
          </w:tcPr>
          <w:p w14:paraId="4391177C" w14:textId="634A5DDF" w:rsidR="000B70F7" w:rsidRDefault="000B70F7" w:rsidP="004F6873">
            <w:pPr>
              <w:pStyle w:val="NumericTableBodyText"/>
              <w:jc w:val="center"/>
              <w:rPr>
                <w:szCs w:val="20"/>
              </w:rPr>
            </w:pPr>
          </w:p>
        </w:tc>
        <w:tc>
          <w:tcPr>
            <w:tcW w:w="284" w:type="pct"/>
            <w:noWrap/>
          </w:tcPr>
          <w:p w14:paraId="303EBF8C" w14:textId="37001FFC" w:rsidR="000B70F7" w:rsidRDefault="000B70F7" w:rsidP="004F6873">
            <w:pPr>
              <w:pStyle w:val="NumericTableBodyText"/>
              <w:jc w:val="center"/>
            </w:pPr>
          </w:p>
        </w:tc>
        <w:tc>
          <w:tcPr>
            <w:tcW w:w="284" w:type="pct"/>
            <w:noWrap/>
          </w:tcPr>
          <w:p w14:paraId="72472CFB" w14:textId="77777777" w:rsidR="000B70F7" w:rsidRDefault="000B70F7" w:rsidP="004F6873">
            <w:pPr>
              <w:pStyle w:val="NumericTableBodyText"/>
              <w:jc w:val="center"/>
            </w:pPr>
          </w:p>
        </w:tc>
        <w:tc>
          <w:tcPr>
            <w:tcW w:w="219" w:type="pct"/>
            <w:noWrap/>
          </w:tcPr>
          <w:p w14:paraId="2F959232" w14:textId="77777777" w:rsidR="000B70F7" w:rsidRDefault="000B70F7" w:rsidP="004F6873">
            <w:pPr>
              <w:pStyle w:val="NumericTableBodyText"/>
              <w:jc w:val="center"/>
              <w:rPr>
                <w:szCs w:val="20"/>
              </w:rPr>
            </w:pPr>
          </w:p>
        </w:tc>
        <w:tc>
          <w:tcPr>
            <w:tcW w:w="340" w:type="pct"/>
            <w:noWrap/>
          </w:tcPr>
          <w:p w14:paraId="18164921" w14:textId="77777777" w:rsidR="000B70F7" w:rsidRDefault="000B70F7" w:rsidP="004F6873">
            <w:pPr>
              <w:pStyle w:val="NumericTableBodyText"/>
              <w:jc w:val="center"/>
              <w:rPr>
                <w:szCs w:val="20"/>
              </w:rPr>
            </w:pPr>
          </w:p>
        </w:tc>
        <w:tc>
          <w:tcPr>
            <w:tcW w:w="297" w:type="pct"/>
            <w:noWrap/>
          </w:tcPr>
          <w:p w14:paraId="2A003CF9" w14:textId="77777777" w:rsidR="000B70F7" w:rsidRDefault="000B70F7" w:rsidP="004F6873">
            <w:pPr>
              <w:pStyle w:val="NumericTableBodyText"/>
              <w:jc w:val="center"/>
              <w:rPr>
                <w:szCs w:val="20"/>
              </w:rPr>
            </w:pPr>
          </w:p>
        </w:tc>
        <w:tc>
          <w:tcPr>
            <w:tcW w:w="285" w:type="pct"/>
            <w:noWrap/>
          </w:tcPr>
          <w:p w14:paraId="662FE8F5" w14:textId="77777777" w:rsidR="000B70F7" w:rsidRDefault="000B70F7" w:rsidP="004F6873">
            <w:pPr>
              <w:pStyle w:val="NumericTableBodyText"/>
              <w:jc w:val="center"/>
              <w:rPr>
                <w:szCs w:val="20"/>
              </w:rPr>
            </w:pPr>
          </w:p>
        </w:tc>
        <w:tc>
          <w:tcPr>
            <w:tcW w:w="284" w:type="pct"/>
            <w:noWrap/>
          </w:tcPr>
          <w:p w14:paraId="5708EA4D" w14:textId="77777777" w:rsidR="000B70F7" w:rsidRDefault="000B70F7" w:rsidP="004F6873">
            <w:pPr>
              <w:pStyle w:val="NumericTableBodyText"/>
              <w:jc w:val="center"/>
              <w:rPr>
                <w:szCs w:val="20"/>
              </w:rPr>
            </w:pPr>
          </w:p>
        </w:tc>
        <w:tc>
          <w:tcPr>
            <w:tcW w:w="284" w:type="pct"/>
            <w:noWrap/>
          </w:tcPr>
          <w:p w14:paraId="0C116A03" w14:textId="77777777" w:rsidR="000B70F7" w:rsidRDefault="000B70F7" w:rsidP="004F6873">
            <w:pPr>
              <w:pStyle w:val="NumericTableBodyText"/>
              <w:jc w:val="center"/>
              <w:rPr>
                <w:szCs w:val="20"/>
              </w:rPr>
            </w:pPr>
          </w:p>
        </w:tc>
        <w:tc>
          <w:tcPr>
            <w:tcW w:w="326" w:type="pct"/>
            <w:noWrap/>
          </w:tcPr>
          <w:p w14:paraId="131CA6FF" w14:textId="1AD7D693" w:rsidR="000B70F7" w:rsidRDefault="000B70F7" w:rsidP="004F6873">
            <w:pPr>
              <w:pStyle w:val="NumericTableBodyText"/>
              <w:jc w:val="center"/>
            </w:pPr>
            <w:r>
              <w:t>0</w:t>
            </w:r>
          </w:p>
        </w:tc>
        <w:tc>
          <w:tcPr>
            <w:tcW w:w="322" w:type="pct"/>
            <w:noWrap/>
          </w:tcPr>
          <w:p w14:paraId="4D3F3710" w14:textId="654F7894" w:rsidR="000B70F7" w:rsidRDefault="000B70F7" w:rsidP="004F6873">
            <w:pPr>
              <w:pStyle w:val="NumericTableBodyText"/>
              <w:jc w:val="center"/>
            </w:pPr>
            <w:r>
              <w:t>0</w:t>
            </w:r>
          </w:p>
        </w:tc>
      </w:tr>
      <w:tr w:rsidR="000B70F7" w14:paraId="1D8B1A6E" w14:textId="77777777" w:rsidTr="004F6873">
        <w:trPr>
          <w:trHeight w:val="300"/>
        </w:trPr>
        <w:tc>
          <w:tcPr>
            <w:tcW w:w="681" w:type="pct"/>
          </w:tcPr>
          <w:p w14:paraId="41444C6A" w14:textId="56BDA3D1" w:rsidR="000B70F7" w:rsidRDefault="00665E87" w:rsidP="000B70F7">
            <w:pPr>
              <w:pStyle w:val="NumericTableBodyText"/>
            </w:pPr>
            <w:r>
              <w:t>Pakiri – Leigh (</w:t>
            </w:r>
            <w:r w:rsidR="000B70F7">
              <w:t>Cape Rodney-Okakari Point Marine Reserve extension</w:t>
            </w:r>
            <w:r>
              <w:t>)</w:t>
            </w:r>
          </w:p>
        </w:tc>
        <w:tc>
          <w:tcPr>
            <w:tcW w:w="826" w:type="pct"/>
          </w:tcPr>
          <w:p w14:paraId="74344B3B" w14:textId="31F17DD2" w:rsidR="000B70F7" w:rsidRPr="00441202" w:rsidRDefault="000B70F7" w:rsidP="000B70F7">
            <w:pPr>
              <w:pStyle w:val="NumericTableBodyText"/>
            </w:pPr>
            <w:r w:rsidRPr="00441202">
              <w:t>Marine reserve</w:t>
            </w:r>
            <w:r>
              <w:t xml:space="preserve"> (single option)</w:t>
            </w:r>
          </w:p>
        </w:tc>
        <w:tc>
          <w:tcPr>
            <w:tcW w:w="284" w:type="pct"/>
            <w:noWrap/>
          </w:tcPr>
          <w:p w14:paraId="153716A4" w14:textId="77777777" w:rsidR="000B70F7" w:rsidRDefault="000B70F7" w:rsidP="004F6873">
            <w:pPr>
              <w:pStyle w:val="NumericTableBodyText"/>
              <w:jc w:val="center"/>
              <w:rPr>
                <w:szCs w:val="20"/>
              </w:rPr>
            </w:pPr>
          </w:p>
        </w:tc>
        <w:tc>
          <w:tcPr>
            <w:tcW w:w="284" w:type="pct"/>
            <w:noWrap/>
          </w:tcPr>
          <w:p w14:paraId="7D6C3CF5" w14:textId="1874A780" w:rsidR="000B70F7" w:rsidRDefault="000B70F7" w:rsidP="004F6873">
            <w:pPr>
              <w:pStyle w:val="NumericTableBodyText"/>
              <w:jc w:val="center"/>
            </w:pPr>
            <w:r>
              <w:t>1</w:t>
            </w:r>
          </w:p>
        </w:tc>
        <w:tc>
          <w:tcPr>
            <w:tcW w:w="284" w:type="pct"/>
            <w:noWrap/>
          </w:tcPr>
          <w:p w14:paraId="3C6B89BA" w14:textId="4E4A948B" w:rsidR="000B70F7" w:rsidRDefault="000B70F7" w:rsidP="004F6873">
            <w:pPr>
              <w:pStyle w:val="NumericTableBodyText"/>
              <w:jc w:val="center"/>
            </w:pPr>
            <w:r>
              <w:t>24</w:t>
            </w:r>
          </w:p>
        </w:tc>
        <w:tc>
          <w:tcPr>
            <w:tcW w:w="284" w:type="pct"/>
            <w:noWrap/>
          </w:tcPr>
          <w:p w14:paraId="048F6ED4" w14:textId="77777777" w:rsidR="000B70F7" w:rsidRDefault="000B70F7" w:rsidP="004F6873">
            <w:pPr>
              <w:pStyle w:val="NumericTableBodyText"/>
              <w:jc w:val="center"/>
            </w:pPr>
          </w:p>
        </w:tc>
        <w:tc>
          <w:tcPr>
            <w:tcW w:w="219" w:type="pct"/>
            <w:noWrap/>
          </w:tcPr>
          <w:p w14:paraId="0D9B6EB8" w14:textId="77777777" w:rsidR="000B70F7" w:rsidRDefault="000B70F7" w:rsidP="004F6873">
            <w:pPr>
              <w:pStyle w:val="NumericTableBodyText"/>
              <w:jc w:val="center"/>
              <w:rPr>
                <w:szCs w:val="20"/>
              </w:rPr>
            </w:pPr>
          </w:p>
        </w:tc>
        <w:tc>
          <w:tcPr>
            <w:tcW w:w="340" w:type="pct"/>
            <w:noWrap/>
          </w:tcPr>
          <w:p w14:paraId="1EF3490F" w14:textId="77777777" w:rsidR="000B70F7" w:rsidRDefault="000B70F7" w:rsidP="004F6873">
            <w:pPr>
              <w:pStyle w:val="NumericTableBodyText"/>
              <w:jc w:val="center"/>
              <w:rPr>
                <w:szCs w:val="20"/>
              </w:rPr>
            </w:pPr>
          </w:p>
        </w:tc>
        <w:tc>
          <w:tcPr>
            <w:tcW w:w="297" w:type="pct"/>
            <w:noWrap/>
          </w:tcPr>
          <w:p w14:paraId="76469179" w14:textId="77777777" w:rsidR="000B70F7" w:rsidRDefault="000B70F7" w:rsidP="004F6873">
            <w:pPr>
              <w:pStyle w:val="NumericTableBodyText"/>
              <w:jc w:val="center"/>
              <w:rPr>
                <w:szCs w:val="20"/>
              </w:rPr>
            </w:pPr>
          </w:p>
        </w:tc>
        <w:tc>
          <w:tcPr>
            <w:tcW w:w="285" w:type="pct"/>
            <w:noWrap/>
          </w:tcPr>
          <w:p w14:paraId="0C47C4AC" w14:textId="77777777" w:rsidR="000B70F7" w:rsidRDefault="000B70F7" w:rsidP="004F6873">
            <w:pPr>
              <w:pStyle w:val="NumericTableBodyText"/>
              <w:jc w:val="center"/>
              <w:rPr>
                <w:szCs w:val="20"/>
              </w:rPr>
            </w:pPr>
          </w:p>
        </w:tc>
        <w:tc>
          <w:tcPr>
            <w:tcW w:w="284" w:type="pct"/>
            <w:noWrap/>
          </w:tcPr>
          <w:p w14:paraId="3850BBBF" w14:textId="77777777" w:rsidR="000B70F7" w:rsidRDefault="000B70F7" w:rsidP="004F6873">
            <w:pPr>
              <w:pStyle w:val="NumericTableBodyText"/>
              <w:jc w:val="center"/>
              <w:rPr>
                <w:szCs w:val="20"/>
              </w:rPr>
            </w:pPr>
          </w:p>
        </w:tc>
        <w:tc>
          <w:tcPr>
            <w:tcW w:w="284" w:type="pct"/>
            <w:noWrap/>
          </w:tcPr>
          <w:p w14:paraId="0C3F703F" w14:textId="77777777" w:rsidR="000B70F7" w:rsidRDefault="000B70F7" w:rsidP="004F6873">
            <w:pPr>
              <w:pStyle w:val="NumericTableBodyText"/>
              <w:jc w:val="center"/>
              <w:rPr>
                <w:szCs w:val="20"/>
              </w:rPr>
            </w:pPr>
          </w:p>
        </w:tc>
        <w:tc>
          <w:tcPr>
            <w:tcW w:w="326" w:type="pct"/>
            <w:noWrap/>
          </w:tcPr>
          <w:p w14:paraId="78C1DCE7" w14:textId="1E31776F" w:rsidR="000B70F7" w:rsidRDefault="000B70F7" w:rsidP="004F6873">
            <w:pPr>
              <w:pStyle w:val="NumericTableBodyText"/>
              <w:jc w:val="center"/>
            </w:pPr>
            <w:r>
              <w:t>25</w:t>
            </w:r>
          </w:p>
        </w:tc>
        <w:tc>
          <w:tcPr>
            <w:tcW w:w="322" w:type="pct"/>
            <w:noWrap/>
          </w:tcPr>
          <w:p w14:paraId="404476B7" w14:textId="6ABF961E" w:rsidR="000B70F7" w:rsidRDefault="000B70F7" w:rsidP="004F6873">
            <w:pPr>
              <w:pStyle w:val="NumericTableBodyText"/>
              <w:jc w:val="center"/>
            </w:pPr>
            <w:r>
              <w:t>2</w:t>
            </w:r>
          </w:p>
        </w:tc>
      </w:tr>
      <w:tr w:rsidR="000B70F7" w14:paraId="53BD6CCB" w14:textId="77777777" w:rsidTr="004F6873">
        <w:trPr>
          <w:trHeight w:val="300"/>
        </w:trPr>
        <w:tc>
          <w:tcPr>
            <w:tcW w:w="681" w:type="pct"/>
          </w:tcPr>
          <w:p w14:paraId="0FAE3A2D" w14:textId="06694A70" w:rsidR="000B70F7" w:rsidRDefault="000B70F7" w:rsidP="000B70F7">
            <w:pPr>
              <w:pStyle w:val="NumericTableBodyText"/>
            </w:pPr>
            <w:r>
              <w:t>Little Barrier Island</w:t>
            </w:r>
            <w:r w:rsidR="00665E87">
              <w:t xml:space="preserve"> /</w:t>
            </w:r>
            <w:r>
              <w:t xml:space="preserve"> Hauturu</w:t>
            </w:r>
          </w:p>
        </w:tc>
        <w:tc>
          <w:tcPr>
            <w:tcW w:w="826" w:type="pct"/>
          </w:tcPr>
          <w:p w14:paraId="29FA9954" w14:textId="2D090DAE" w:rsidR="000B70F7" w:rsidRDefault="000B70F7" w:rsidP="000B70F7">
            <w:pPr>
              <w:pStyle w:val="NumericTableBodyText"/>
            </w:pPr>
            <w:r w:rsidRPr="00441202">
              <w:t>Marine reserve</w:t>
            </w:r>
            <w:r>
              <w:t xml:space="preserve"> (single option)</w:t>
            </w:r>
          </w:p>
        </w:tc>
        <w:tc>
          <w:tcPr>
            <w:tcW w:w="284" w:type="pct"/>
            <w:noWrap/>
          </w:tcPr>
          <w:p w14:paraId="0DD90236" w14:textId="77777777" w:rsidR="000B70F7" w:rsidRDefault="000B70F7" w:rsidP="004F6873">
            <w:pPr>
              <w:pStyle w:val="NumericTableBodyText"/>
              <w:jc w:val="center"/>
              <w:rPr>
                <w:szCs w:val="20"/>
              </w:rPr>
            </w:pPr>
          </w:p>
        </w:tc>
        <w:tc>
          <w:tcPr>
            <w:tcW w:w="284" w:type="pct"/>
            <w:noWrap/>
          </w:tcPr>
          <w:p w14:paraId="59368B29" w14:textId="77777777" w:rsidR="000B70F7" w:rsidRDefault="000B70F7" w:rsidP="004F6873">
            <w:pPr>
              <w:pStyle w:val="NumericTableBodyText"/>
              <w:jc w:val="center"/>
              <w:rPr>
                <w:szCs w:val="20"/>
              </w:rPr>
            </w:pPr>
          </w:p>
        </w:tc>
        <w:tc>
          <w:tcPr>
            <w:tcW w:w="284" w:type="pct"/>
            <w:noWrap/>
          </w:tcPr>
          <w:p w14:paraId="1C8590EB" w14:textId="77777777" w:rsidR="000B70F7" w:rsidRDefault="000B70F7" w:rsidP="004F6873">
            <w:pPr>
              <w:pStyle w:val="NumericTableBodyText"/>
              <w:jc w:val="center"/>
            </w:pPr>
          </w:p>
        </w:tc>
        <w:tc>
          <w:tcPr>
            <w:tcW w:w="284" w:type="pct"/>
            <w:noWrap/>
          </w:tcPr>
          <w:p w14:paraId="4B1545DC" w14:textId="77777777" w:rsidR="000B70F7" w:rsidRDefault="000B70F7" w:rsidP="004F6873">
            <w:pPr>
              <w:pStyle w:val="NumericTableBodyText"/>
              <w:jc w:val="center"/>
            </w:pPr>
          </w:p>
        </w:tc>
        <w:tc>
          <w:tcPr>
            <w:tcW w:w="219" w:type="pct"/>
            <w:noWrap/>
          </w:tcPr>
          <w:p w14:paraId="0A25F57F" w14:textId="4F5EA59A" w:rsidR="000B70F7" w:rsidRDefault="000B70F7" w:rsidP="004F6873">
            <w:pPr>
              <w:pStyle w:val="NumericTableBodyText"/>
              <w:jc w:val="center"/>
              <w:rPr>
                <w:szCs w:val="20"/>
              </w:rPr>
            </w:pPr>
          </w:p>
        </w:tc>
        <w:tc>
          <w:tcPr>
            <w:tcW w:w="340" w:type="pct"/>
            <w:noWrap/>
          </w:tcPr>
          <w:p w14:paraId="6D47C42E" w14:textId="77777777" w:rsidR="000B70F7" w:rsidRDefault="000B70F7" w:rsidP="004F6873">
            <w:pPr>
              <w:pStyle w:val="NumericTableBodyText"/>
              <w:jc w:val="center"/>
              <w:rPr>
                <w:szCs w:val="20"/>
              </w:rPr>
            </w:pPr>
          </w:p>
        </w:tc>
        <w:tc>
          <w:tcPr>
            <w:tcW w:w="297" w:type="pct"/>
            <w:noWrap/>
          </w:tcPr>
          <w:p w14:paraId="753DF7A4" w14:textId="77777777" w:rsidR="000B70F7" w:rsidRDefault="000B70F7" w:rsidP="004F6873">
            <w:pPr>
              <w:pStyle w:val="NumericTableBodyText"/>
              <w:jc w:val="center"/>
              <w:rPr>
                <w:szCs w:val="20"/>
              </w:rPr>
            </w:pPr>
          </w:p>
        </w:tc>
        <w:tc>
          <w:tcPr>
            <w:tcW w:w="285" w:type="pct"/>
            <w:noWrap/>
          </w:tcPr>
          <w:p w14:paraId="6552542C" w14:textId="77777777" w:rsidR="000B70F7" w:rsidRDefault="000B70F7" w:rsidP="004F6873">
            <w:pPr>
              <w:pStyle w:val="NumericTableBodyText"/>
              <w:jc w:val="center"/>
              <w:rPr>
                <w:szCs w:val="20"/>
              </w:rPr>
            </w:pPr>
          </w:p>
        </w:tc>
        <w:tc>
          <w:tcPr>
            <w:tcW w:w="284" w:type="pct"/>
            <w:noWrap/>
          </w:tcPr>
          <w:p w14:paraId="22741718" w14:textId="77777777" w:rsidR="000B70F7" w:rsidRDefault="000B70F7" w:rsidP="004F6873">
            <w:pPr>
              <w:pStyle w:val="NumericTableBodyText"/>
              <w:jc w:val="center"/>
              <w:rPr>
                <w:szCs w:val="20"/>
              </w:rPr>
            </w:pPr>
          </w:p>
        </w:tc>
        <w:tc>
          <w:tcPr>
            <w:tcW w:w="284" w:type="pct"/>
            <w:noWrap/>
          </w:tcPr>
          <w:p w14:paraId="5AA6B7E7" w14:textId="7D03D32B" w:rsidR="000B70F7" w:rsidRDefault="000B70F7" w:rsidP="004F6873">
            <w:pPr>
              <w:pStyle w:val="NumericTableBodyText"/>
              <w:jc w:val="center"/>
              <w:rPr>
                <w:szCs w:val="20"/>
              </w:rPr>
            </w:pPr>
          </w:p>
        </w:tc>
        <w:tc>
          <w:tcPr>
            <w:tcW w:w="326" w:type="pct"/>
            <w:noWrap/>
          </w:tcPr>
          <w:p w14:paraId="48E9FDFF" w14:textId="16C90ABD" w:rsidR="000B70F7" w:rsidRDefault="000B70F7" w:rsidP="004F6873">
            <w:pPr>
              <w:pStyle w:val="NumericTableBodyText"/>
              <w:jc w:val="center"/>
            </w:pPr>
            <w:r>
              <w:t>0</w:t>
            </w:r>
          </w:p>
        </w:tc>
        <w:tc>
          <w:tcPr>
            <w:tcW w:w="322" w:type="pct"/>
            <w:noWrap/>
          </w:tcPr>
          <w:p w14:paraId="53C1FAC0" w14:textId="39ADC0B7" w:rsidR="000B70F7" w:rsidRDefault="000B70F7" w:rsidP="004F6873">
            <w:pPr>
              <w:pStyle w:val="NumericTableBodyText"/>
              <w:jc w:val="center"/>
            </w:pPr>
            <w:r>
              <w:t>0</w:t>
            </w:r>
          </w:p>
        </w:tc>
      </w:tr>
      <w:tr w:rsidR="000B70F7" w14:paraId="22BB7329" w14:textId="77777777" w:rsidTr="004F6873">
        <w:trPr>
          <w:trHeight w:val="300"/>
        </w:trPr>
        <w:tc>
          <w:tcPr>
            <w:tcW w:w="681" w:type="pct"/>
          </w:tcPr>
          <w:p w14:paraId="250387CE" w14:textId="216F22D8" w:rsidR="000B70F7" w:rsidRDefault="000B70F7" w:rsidP="000B70F7">
            <w:pPr>
              <w:pStyle w:val="NumericTableBodyText"/>
            </w:pPr>
            <w:r>
              <w:t>Motukawao</w:t>
            </w:r>
          </w:p>
        </w:tc>
        <w:tc>
          <w:tcPr>
            <w:tcW w:w="826" w:type="pct"/>
          </w:tcPr>
          <w:p w14:paraId="137DBE6F" w14:textId="3F988E0A" w:rsidR="000B70F7" w:rsidRDefault="000B70F7" w:rsidP="000B70F7">
            <w:pPr>
              <w:pStyle w:val="NumericTableBodyText"/>
            </w:pPr>
            <w:r w:rsidRPr="00441202">
              <w:t>Marine reserve</w:t>
            </w:r>
            <w:r>
              <w:t xml:space="preserve"> (single option)</w:t>
            </w:r>
          </w:p>
        </w:tc>
        <w:tc>
          <w:tcPr>
            <w:tcW w:w="284" w:type="pct"/>
            <w:noWrap/>
          </w:tcPr>
          <w:p w14:paraId="59FF5E92" w14:textId="77777777" w:rsidR="000B70F7" w:rsidRDefault="000B70F7" w:rsidP="004F6873">
            <w:pPr>
              <w:pStyle w:val="NumericTableBodyText"/>
              <w:jc w:val="center"/>
              <w:rPr>
                <w:szCs w:val="20"/>
              </w:rPr>
            </w:pPr>
          </w:p>
        </w:tc>
        <w:tc>
          <w:tcPr>
            <w:tcW w:w="284" w:type="pct"/>
            <w:noWrap/>
          </w:tcPr>
          <w:p w14:paraId="34DBF45C" w14:textId="77777777" w:rsidR="000B70F7" w:rsidRDefault="000B70F7" w:rsidP="004F6873">
            <w:pPr>
              <w:pStyle w:val="NumericTableBodyText"/>
              <w:jc w:val="center"/>
              <w:rPr>
                <w:szCs w:val="20"/>
              </w:rPr>
            </w:pPr>
          </w:p>
        </w:tc>
        <w:tc>
          <w:tcPr>
            <w:tcW w:w="284" w:type="pct"/>
            <w:noWrap/>
          </w:tcPr>
          <w:p w14:paraId="753A47C8" w14:textId="77777777" w:rsidR="000B70F7" w:rsidRDefault="000B70F7" w:rsidP="004F6873">
            <w:pPr>
              <w:pStyle w:val="NumericTableBodyText"/>
              <w:jc w:val="center"/>
            </w:pPr>
          </w:p>
        </w:tc>
        <w:tc>
          <w:tcPr>
            <w:tcW w:w="284" w:type="pct"/>
            <w:noWrap/>
          </w:tcPr>
          <w:p w14:paraId="57E0C61B" w14:textId="77777777" w:rsidR="000B70F7" w:rsidRDefault="000B70F7" w:rsidP="004F6873">
            <w:pPr>
              <w:pStyle w:val="NumericTableBodyText"/>
              <w:jc w:val="center"/>
            </w:pPr>
          </w:p>
        </w:tc>
        <w:tc>
          <w:tcPr>
            <w:tcW w:w="219" w:type="pct"/>
            <w:noWrap/>
          </w:tcPr>
          <w:p w14:paraId="651CDCC9" w14:textId="77777777" w:rsidR="000B70F7" w:rsidRDefault="000B70F7" w:rsidP="004F6873">
            <w:pPr>
              <w:pStyle w:val="NumericTableBodyText"/>
              <w:jc w:val="center"/>
              <w:rPr>
                <w:szCs w:val="20"/>
              </w:rPr>
            </w:pPr>
          </w:p>
        </w:tc>
        <w:tc>
          <w:tcPr>
            <w:tcW w:w="340" w:type="pct"/>
            <w:noWrap/>
          </w:tcPr>
          <w:p w14:paraId="1F4F0933" w14:textId="77777777" w:rsidR="000B70F7" w:rsidRDefault="000B70F7" w:rsidP="004F6873">
            <w:pPr>
              <w:pStyle w:val="NumericTableBodyText"/>
              <w:jc w:val="center"/>
              <w:rPr>
                <w:szCs w:val="20"/>
              </w:rPr>
            </w:pPr>
          </w:p>
        </w:tc>
        <w:tc>
          <w:tcPr>
            <w:tcW w:w="297" w:type="pct"/>
            <w:noWrap/>
          </w:tcPr>
          <w:p w14:paraId="3620BEDF" w14:textId="77777777" w:rsidR="000B70F7" w:rsidRDefault="000B70F7" w:rsidP="004F6873">
            <w:pPr>
              <w:pStyle w:val="NumericTableBodyText"/>
              <w:jc w:val="center"/>
              <w:rPr>
                <w:szCs w:val="20"/>
              </w:rPr>
            </w:pPr>
          </w:p>
        </w:tc>
        <w:tc>
          <w:tcPr>
            <w:tcW w:w="285" w:type="pct"/>
            <w:noWrap/>
          </w:tcPr>
          <w:p w14:paraId="21474695" w14:textId="77777777" w:rsidR="000B70F7" w:rsidRDefault="000B70F7" w:rsidP="004F6873">
            <w:pPr>
              <w:pStyle w:val="NumericTableBodyText"/>
              <w:jc w:val="center"/>
              <w:rPr>
                <w:szCs w:val="20"/>
              </w:rPr>
            </w:pPr>
          </w:p>
        </w:tc>
        <w:tc>
          <w:tcPr>
            <w:tcW w:w="284" w:type="pct"/>
            <w:noWrap/>
          </w:tcPr>
          <w:p w14:paraId="466B863D" w14:textId="77777777" w:rsidR="000B70F7" w:rsidRDefault="000B70F7" w:rsidP="004F6873">
            <w:pPr>
              <w:pStyle w:val="NumericTableBodyText"/>
              <w:jc w:val="center"/>
              <w:rPr>
                <w:szCs w:val="20"/>
              </w:rPr>
            </w:pPr>
          </w:p>
        </w:tc>
        <w:tc>
          <w:tcPr>
            <w:tcW w:w="284" w:type="pct"/>
            <w:noWrap/>
          </w:tcPr>
          <w:p w14:paraId="2609B046" w14:textId="77777777" w:rsidR="000B70F7" w:rsidRDefault="000B70F7" w:rsidP="004F6873">
            <w:pPr>
              <w:pStyle w:val="NumericTableBodyText"/>
              <w:jc w:val="center"/>
              <w:rPr>
                <w:szCs w:val="20"/>
              </w:rPr>
            </w:pPr>
          </w:p>
        </w:tc>
        <w:tc>
          <w:tcPr>
            <w:tcW w:w="326" w:type="pct"/>
            <w:noWrap/>
          </w:tcPr>
          <w:p w14:paraId="5CBC264D" w14:textId="5A8DD9BE" w:rsidR="000B70F7" w:rsidRDefault="000B70F7" w:rsidP="004F6873">
            <w:pPr>
              <w:pStyle w:val="NumericTableBodyText"/>
              <w:jc w:val="center"/>
            </w:pPr>
            <w:r>
              <w:t>0</w:t>
            </w:r>
          </w:p>
        </w:tc>
        <w:tc>
          <w:tcPr>
            <w:tcW w:w="322" w:type="pct"/>
            <w:noWrap/>
          </w:tcPr>
          <w:p w14:paraId="39162CA4" w14:textId="0EE72C23" w:rsidR="000B70F7" w:rsidRDefault="000B70F7" w:rsidP="004F6873">
            <w:pPr>
              <w:pStyle w:val="NumericTableBodyText"/>
              <w:jc w:val="center"/>
            </w:pPr>
            <w:r>
              <w:t>0</w:t>
            </w:r>
          </w:p>
        </w:tc>
      </w:tr>
      <w:tr w:rsidR="000B70F7" w14:paraId="0612901C" w14:textId="77777777" w:rsidTr="004F6873">
        <w:trPr>
          <w:trHeight w:val="300"/>
        </w:trPr>
        <w:tc>
          <w:tcPr>
            <w:tcW w:w="681" w:type="pct"/>
          </w:tcPr>
          <w:p w14:paraId="0C3DAEBC" w14:textId="3FA4137E" w:rsidR="000B70F7" w:rsidRDefault="000B70F7" w:rsidP="000B70F7">
            <w:pPr>
              <w:pStyle w:val="NumericTableBodyText"/>
            </w:pPr>
            <w:r>
              <w:t>The Noises</w:t>
            </w:r>
          </w:p>
        </w:tc>
        <w:tc>
          <w:tcPr>
            <w:tcW w:w="826" w:type="pct"/>
          </w:tcPr>
          <w:p w14:paraId="356516AC" w14:textId="386A0AB8" w:rsidR="000B70F7" w:rsidRDefault="000B70F7" w:rsidP="000B70F7">
            <w:pPr>
              <w:pStyle w:val="NumericTableBodyText"/>
            </w:pPr>
            <w:r w:rsidRPr="00441202">
              <w:t>Marine reserve</w:t>
            </w:r>
            <w:r>
              <w:t xml:space="preserve"> (single option)</w:t>
            </w:r>
          </w:p>
        </w:tc>
        <w:tc>
          <w:tcPr>
            <w:tcW w:w="284" w:type="pct"/>
            <w:noWrap/>
          </w:tcPr>
          <w:p w14:paraId="02239D0E" w14:textId="77777777" w:rsidR="000B70F7" w:rsidRDefault="000B70F7" w:rsidP="004F6873">
            <w:pPr>
              <w:pStyle w:val="NumericTableBodyText"/>
              <w:jc w:val="center"/>
              <w:rPr>
                <w:szCs w:val="20"/>
              </w:rPr>
            </w:pPr>
          </w:p>
        </w:tc>
        <w:tc>
          <w:tcPr>
            <w:tcW w:w="284" w:type="pct"/>
            <w:noWrap/>
          </w:tcPr>
          <w:p w14:paraId="2B4CCA06" w14:textId="77777777" w:rsidR="000B70F7" w:rsidRDefault="000B70F7" w:rsidP="004F6873">
            <w:pPr>
              <w:pStyle w:val="NumericTableBodyText"/>
              <w:jc w:val="center"/>
              <w:rPr>
                <w:szCs w:val="20"/>
              </w:rPr>
            </w:pPr>
          </w:p>
        </w:tc>
        <w:tc>
          <w:tcPr>
            <w:tcW w:w="284" w:type="pct"/>
            <w:noWrap/>
          </w:tcPr>
          <w:p w14:paraId="3BEF1AE7" w14:textId="77777777" w:rsidR="000B70F7" w:rsidRDefault="000B70F7" w:rsidP="004F6873">
            <w:pPr>
              <w:pStyle w:val="NumericTableBodyText"/>
              <w:jc w:val="center"/>
            </w:pPr>
          </w:p>
        </w:tc>
        <w:tc>
          <w:tcPr>
            <w:tcW w:w="284" w:type="pct"/>
            <w:noWrap/>
          </w:tcPr>
          <w:p w14:paraId="5EE7EEC7" w14:textId="77777777" w:rsidR="000B70F7" w:rsidRDefault="000B70F7" w:rsidP="004F6873">
            <w:pPr>
              <w:pStyle w:val="NumericTableBodyText"/>
              <w:jc w:val="center"/>
            </w:pPr>
          </w:p>
        </w:tc>
        <w:tc>
          <w:tcPr>
            <w:tcW w:w="219" w:type="pct"/>
            <w:noWrap/>
          </w:tcPr>
          <w:p w14:paraId="02C0207D" w14:textId="572A1679" w:rsidR="000B70F7" w:rsidRDefault="000B70F7" w:rsidP="004F6873">
            <w:pPr>
              <w:pStyle w:val="NumericTableBodyText"/>
              <w:jc w:val="center"/>
              <w:rPr>
                <w:szCs w:val="20"/>
              </w:rPr>
            </w:pPr>
            <w:r>
              <w:t>2</w:t>
            </w:r>
          </w:p>
        </w:tc>
        <w:tc>
          <w:tcPr>
            <w:tcW w:w="340" w:type="pct"/>
            <w:noWrap/>
          </w:tcPr>
          <w:p w14:paraId="1FAB06DF" w14:textId="77777777" w:rsidR="000B70F7" w:rsidRDefault="000B70F7" w:rsidP="004F6873">
            <w:pPr>
              <w:pStyle w:val="NumericTableBodyText"/>
              <w:jc w:val="center"/>
              <w:rPr>
                <w:szCs w:val="20"/>
              </w:rPr>
            </w:pPr>
          </w:p>
        </w:tc>
        <w:tc>
          <w:tcPr>
            <w:tcW w:w="297" w:type="pct"/>
            <w:noWrap/>
          </w:tcPr>
          <w:p w14:paraId="7F3359F9" w14:textId="77777777" w:rsidR="000B70F7" w:rsidRDefault="000B70F7" w:rsidP="004F6873">
            <w:pPr>
              <w:pStyle w:val="NumericTableBodyText"/>
              <w:jc w:val="center"/>
              <w:rPr>
                <w:szCs w:val="20"/>
              </w:rPr>
            </w:pPr>
          </w:p>
        </w:tc>
        <w:tc>
          <w:tcPr>
            <w:tcW w:w="285" w:type="pct"/>
            <w:noWrap/>
          </w:tcPr>
          <w:p w14:paraId="700FA8CE" w14:textId="77777777" w:rsidR="000B70F7" w:rsidRDefault="000B70F7" w:rsidP="004F6873">
            <w:pPr>
              <w:pStyle w:val="NumericTableBodyText"/>
              <w:jc w:val="center"/>
              <w:rPr>
                <w:szCs w:val="20"/>
              </w:rPr>
            </w:pPr>
          </w:p>
        </w:tc>
        <w:tc>
          <w:tcPr>
            <w:tcW w:w="284" w:type="pct"/>
            <w:noWrap/>
          </w:tcPr>
          <w:p w14:paraId="23CBD0B6" w14:textId="77777777" w:rsidR="000B70F7" w:rsidRDefault="000B70F7" w:rsidP="004F6873">
            <w:pPr>
              <w:pStyle w:val="NumericTableBodyText"/>
              <w:jc w:val="center"/>
              <w:rPr>
                <w:szCs w:val="20"/>
              </w:rPr>
            </w:pPr>
          </w:p>
        </w:tc>
        <w:tc>
          <w:tcPr>
            <w:tcW w:w="284" w:type="pct"/>
            <w:noWrap/>
          </w:tcPr>
          <w:p w14:paraId="5D12A2EB" w14:textId="5604C927" w:rsidR="000B70F7" w:rsidRDefault="000B70F7" w:rsidP="004F6873">
            <w:pPr>
              <w:pStyle w:val="NumericTableBodyText"/>
              <w:jc w:val="center"/>
              <w:rPr>
                <w:szCs w:val="20"/>
              </w:rPr>
            </w:pPr>
            <w:r>
              <w:t>5</w:t>
            </w:r>
          </w:p>
        </w:tc>
        <w:tc>
          <w:tcPr>
            <w:tcW w:w="326" w:type="pct"/>
            <w:noWrap/>
          </w:tcPr>
          <w:p w14:paraId="2F00F22E" w14:textId="04AD13CD" w:rsidR="000B70F7" w:rsidRDefault="000B70F7" w:rsidP="004F6873">
            <w:pPr>
              <w:pStyle w:val="NumericTableBodyText"/>
              <w:jc w:val="center"/>
            </w:pPr>
            <w:r>
              <w:t>7</w:t>
            </w:r>
          </w:p>
        </w:tc>
        <w:tc>
          <w:tcPr>
            <w:tcW w:w="322" w:type="pct"/>
            <w:noWrap/>
          </w:tcPr>
          <w:p w14:paraId="52579C43" w14:textId="7EDD4BE7" w:rsidR="000B70F7" w:rsidRDefault="000B70F7" w:rsidP="004F6873">
            <w:pPr>
              <w:pStyle w:val="NumericTableBodyText"/>
              <w:jc w:val="center"/>
            </w:pPr>
            <w:r>
              <w:t>2</w:t>
            </w:r>
          </w:p>
        </w:tc>
      </w:tr>
      <w:tr w:rsidR="000B70F7" w14:paraId="6D7E7B0A" w14:textId="77777777" w:rsidTr="004F6873">
        <w:trPr>
          <w:trHeight w:val="300"/>
        </w:trPr>
        <w:tc>
          <w:tcPr>
            <w:tcW w:w="681" w:type="pct"/>
          </w:tcPr>
          <w:p w14:paraId="112F2684" w14:textId="7C4A32F1" w:rsidR="000B70F7" w:rsidRDefault="000B70F7" w:rsidP="000B70F7">
            <w:pPr>
              <w:pStyle w:val="NumericTableBodyText"/>
            </w:pPr>
            <w:r>
              <w:t>Rotoroa Island</w:t>
            </w:r>
          </w:p>
        </w:tc>
        <w:tc>
          <w:tcPr>
            <w:tcW w:w="826" w:type="pct"/>
          </w:tcPr>
          <w:p w14:paraId="58E54D19" w14:textId="57CF6281" w:rsidR="000B70F7" w:rsidRDefault="000B70F7" w:rsidP="000B70F7">
            <w:pPr>
              <w:pStyle w:val="NumericTableBodyText"/>
            </w:pPr>
            <w:r w:rsidRPr="00441202">
              <w:t>Marine reserve</w:t>
            </w:r>
            <w:r>
              <w:t xml:space="preserve"> (single option)</w:t>
            </w:r>
          </w:p>
        </w:tc>
        <w:tc>
          <w:tcPr>
            <w:tcW w:w="284" w:type="pct"/>
            <w:noWrap/>
          </w:tcPr>
          <w:p w14:paraId="6FCBAC4B" w14:textId="25236BD6" w:rsidR="000B70F7" w:rsidRDefault="000B70F7" w:rsidP="004F6873">
            <w:pPr>
              <w:pStyle w:val="NumericTableBodyText"/>
              <w:jc w:val="center"/>
              <w:rPr>
                <w:szCs w:val="20"/>
              </w:rPr>
            </w:pPr>
          </w:p>
        </w:tc>
        <w:tc>
          <w:tcPr>
            <w:tcW w:w="284" w:type="pct"/>
            <w:noWrap/>
          </w:tcPr>
          <w:p w14:paraId="739DAEE1" w14:textId="77777777" w:rsidR="000B70F7" w:rsidRDefault="000B70F7" w:rsidP="004F6873">
            <w:pPr>
              <w:pStyle w:val="NumericTableBodyText"/>
              <w:jc w:val="center"/>
              <w:rPr>
                <w:szCs w:val="20"/>
              </w:rPr>
            </w:pPr>
          </w:p>
        </w:tc>
        <w:tc>
          <w:tcPr>
            <w:tcW w:w="284" w:type="pct"/>
            <w:noWrap/>
          </w:tcPr>
          <w:p w14:paraId="034AF4D7" w14:textId="4FF050C6" w:rsidR="000B70F7" w:rsidRDefault="000B70F7" w:rsidP="004F6873">
            <w:pPr>
              <w:pStyle w:val="NumericTableBodyText"/>
              <w:jc w:val="center"/>
            </w:pPr>
            <w:r>
              <w:t>12</w:t>
            </w:r>
          </w:p>
        </w:tc>
        <w:tc>
          <w:tcPr>
            <w:tcW w:w="284" w:type="pct"/>
            <w:noWrap/>
          </w:tcPr>
          <w:p w14:paraId="6D9F7C66" w14:textId="77777777" w:rsidR="000B70F7" w:rsidRDefault="000B70F7" w:rsidP="004F6873">
            <w:pPr>
              <w:pStyle w:val="NumericTableBodyText"/>
              <w:jc w:val="center"/>
            </w:pPr>
          </w:p>
        </w:tc>
        <w:tc>
          <w:tcPr>
            <w:tcW w:w="219" w:type="pct"/>
            <w:noWrap/>
          </w:tcPr>
          <w:p w14:paraId="1A7439EA" w14:textId="069246C4" w:rsidR="000B70F7" w:rsidRDefault="000B70F7" w:rsidP="004F6873">
            <w:pPr>
              <w:pStyle w:val="NumericTableBodyText"/>
              <w:jc w:val="center"/>
              <w:rPr>
                <w:szCs w:val="20"/>
              </w:rPr>
            </w:pPr>
          </w:p>
        </w:tc>
        <w:tc>
          <w:tcPr>
            <w:tcW w:w="340" w:type="pct"/>
            <w:noWrap/>
          </w:tcPr>
          <w:p w14:paraId="77DE7CED" w14:textId="77777777" w:rsidR="000B70F7" w:rsidRDefault="000B70F7" w:rsidP="004F6873">
            <w:pPr>
              <w:pStyle w:val="NumericTableBodyText"/>
              <w:jc w:val="center"/>
              <w:rPr>
                <w:szCs w:val="20"/>
              </w:rPr>
            </w:pPr>
          </w:p>
        </w:tc>
        <w:tc>
          <w:tcPr>
            <w:tcW w:w="297" w:type="pct"/>
            <w:noWrap/>
          </w:tcPr>
          <w:p w14:paraId="2D6B95C5" w14:textId="77777777" w:rsidR="000B70F7" w:rsidRDefault="000B70F7" w:rsidP="004F6873">
            <w:pPr>
              <w:pStyle w:val="NumericTableBodyText"/>
              <w:jc w:val="center"/>
              <w:rPr>
                <w:szCs w:val="20"/>
              </w:rPr>
            </w:pPr>
          </w:p>
        </w:tc>
        <w:tc>
          <w:tcPr>
            <w:tcW w:w="285" w:type="pct"/>
            <w:noWrap/>
          </w:tcPr>
          <w:p w14:paraId="135D8235" w14:textId="77777777" w:rsidR="000B70F7" w:rsidRDefault="000B70F7" w:rsidP="004F6873">
            <w:pPr>
              <w:pStyle w:val="NumericTableBodyText"/>
              <w:jc w:val="center"/>
              <w:rPr>
                <w:szCs w:val="20"/>
              </w:rPr>
            </w:pPr>
          </w:p>
        </w:tc>
        <w:tc>
          <w:tcPr>
            <w:tcW w:w="284" w:type="pct"/>
            <w:noWrap/>
          </w:tcPr>
          <w:p w14:paraId="0558E45A" w14:textId="77777777" w:rsidR="000B70F7" w:rsidRDefault="000B70F7" w:rsidP="004F6873">
            <w:pPr>
              <w:pStyle w:val="NumericTableBodyText"/>
              <w:jc w:val="center"/>
              <w:rPr>
                <w:szCs w:val="20"/>
              </w:rPr>
            </w:pPr>
          </w:p>
        </w:tc>
        <w:tc>
          <w:tcPr>
            <w:tcW w:w="284" w:type="pct"/>
            <w:noWrap/>
          </w:tcPr>
          <w:p w14:paraId="3E3D13E8" w14:textId="0CE0BF9C" w:rsidR="000B70F7" w:rsidRDefault="000B70F7" w:rsidP="004F6873">
            <w:pPr>
              <w:pStyle w:val="NumericTableBodyText"/>
              <w:jc w:val="center"/>
              <w:rPr>
                <w:szCs w:val="20"/>
              </w:rPr>
            </w:pPr>
          </w:p>
        </w:tc>
        <w:tc>
          <w:tcPr>
            <w:tcW w:w="326" w:type="pct"/>
            <w:noWrap/>
          </w:tcPr>
          <w:p w14:paraId="4831827F" w14:textId="4A02D763" w:rsidR="000B70F7" w:rsidRDefault="000B70F7" w:rsidP="004F6873">
            <w:pPr>
              <w:pStyle w:val="NumericTableBodyText"/>
              <w:jc w:val="center"/>
            </w:pPr>
            <w:r>
              <w:t>12</w:t>
            </w:r>
          </w:p>
        </w:tc>
        <w:tc>
          <w:tcPr>
            <w:tcW w:w="322" w:type="pct"/>
            <w:noWrap/>
          </w:tcPr>
          <w:p w14:paraId="2E682C76" w14:textId="6A0DD9B6" w:rsidR="000B70F7" w:rsidRDefault="000B70F7" w:rsidP="004F6873">
            <w:pPr>
              <w:pStyle w:val="NumericTableBodyText"/>
              <w:jc w:val="center"/>
            </w:pPr>
            <w:r>
              <w:t>1</w:t>
            </w:r>
          </w:p>
        </w:tc>
      </w:tr>
      <w:tr w:rsidR="000B70F7" w14:paraId="7D822736" w14:textId="77777777" w:rsidTr="004F6873">
        <w:trPr>
          <w:trHeight w:val="300"/>
        </w:trPr>
        <w:tc>
          <w:tcPr>
            <w:tcW w:w="681" w:type="pct"/>
          </w:tcPr>
          <w:p w14:paraId="2843161C" w14:textId="105951A7" w:rsidR="000B70F7" w:rsidRDefault="000B70F7" w:rsidP="000B70F7">
            <w:pPr>
              <w:pStyle w:val="NumericTableBodyText"/>
            </w:pPr>
            <w:r>
              <w:t>Slipper Island Whakahau</w:t>
            </w:r>
          </w:p>
        </w:tc>
        <w:tc>
          <w:tcPr>
            <w:tcW w:w="826" w:type="pct"/>
          </w:tcPr>
          <w:p w14:paraId="30B4042B" w14:textId="6E1A952C" w:rsidR="000B70F7" w:rsidRDefault="000B70F7" w:rsidP="000B70F7">
            <w:pPr>
              <w:pStyle w:val="NumericTableBodyText"/>
            </w:pPr>
            <w:r w:rsidRPr="00441202">
              <w:t>Marine reserve</w:t>
            </w:r>
            <w:r>
              <w:t xml:space="preserve"> (single option)</w:t>
            </w:r>
          </w:p>
        </w:tc>
        <w:tc>
          <w:tcPr>
            <w:tcW w:w="284" w:type="pct"/>
            <w:noWrap/>
          </w:tcPr>
          <w:p w14:paraId="0510B0DA" w14:textId="0CD9ADE0" w:rsidR="000B70F7" w:rsidRDefault="000B70F7" w:rsidP="004F6873">
            <w:pPr>
              <w:pStyle w:val="NumericTableBodyText"/>
              <w:jc w:val="center"/>
              <w:rPr>
                <w:szCs w:val="20"/>
              </w:rPr>
            </w:pPr>
            <w:r>
              <w:t>2</w:t>
            </w:r>
          </w:p>
        </w:tc>
        <w:tc>
          <w:tcPr>
            <w:tcW w:w="284" w:type="pct"/>
            <w:noWrap/>
          </w:tcPr>
          <w:p w14:paraId="6C5D5CC1" w14:textId="77777777" w:rsidR="000B70F7" w:rsidRDefault="000B70F7" w:rsidP="004F6873">
            <w:pPr>
              <w:pStyle w:val="NumericTableBodyText"/>
              <w:jc w:val="center"/>
              <w:rPr>
                <w:szCs w:val="20"/>
              </w:rPr>
            </w:pPr>
          </w:p>
        </w:tc>
        <w:tc>
          <w:tcPr>
            <w:tcW w:w="284" w:type="pct"/>
            <w:noWrap/>
          </w:tcPr>
          <w:p w14:paraId="54BC55D8" w14:textId="77777777" w:rsidR="000B70F7" w:rsidRDefault="000B70F7" w:rsidP="004F6873">
            <w:pPr>
              <w:pStyle w:val="NumericTableBodyText"/>
              <w:jc w:val="center"/>
            </w:pPr>
          </w:p>
        </w:tc>
        <w:tc>
          <w:tcPr>
            <w:tcW w:w="284" w:type="pct"/>
            <w:noWrap/>
          </w:tcPr>
          <w:p w14:paraId="58361184" w14:textId="77777777" w:rsidR="000B70F7" w:rsidRDefault="000B70F7" w:rsidP="004F6873">
            <w:pPr>
              <w:pStyle w:val="NumericTableBodyText"/>
              <w:jc w:val="center"/>
            </w:pPr>
          </w:p>
        </w:tc>
        <w:tc>
          <w:tcPr>
            <w:tcW w:w="219" w:type="pct"/>
            <w:noWrap/>
          </w:tcPr>
          <w:p w14:paraId="2D4ACAD3" w14:textId="29AA7672" w:rsidR="000B70F7" w:rsidRDefault="000B70F7" w:rsidP="004F6873">
            <w:pPr>
              <w:pStyle w:val="NumericTableBodyText"/>
              <w:jc w:val="center"/>
              <w:rPr>
                <w:szCs w:val="20"/>
              </w:rPr>
            </w:pPr>
          </w:p>
        </w:tc>
        <w:tc>
          <w:tcPr>
            <w:tcW w:w="340" w:type="pct"/>
            <w:noWrap/>
          </w:tcPr>
          <w:p w14:paraId="2953BA46" w14:textId="77777777" w:rsidR="000B70F7" w:rsidRDefault="000B70F7" w:rsidP="004F6873">
            <w:pPr>
              <w:pStyle w:val="NumericTableBodyText"/>
              <w:jc w:val="center"/>
              <w:rPr>
                <w:szCs w:val="20"/>
              </w:rPr>
            </w:pPr>
          </w:p>
        </w:tc>
        <w:tc>
          <w:tcPr>
            <w:tcW w:w="297" w:type="pct"/>
            <w:noWrap/>
          </w:tcPr>
          <w:p w14:paraId="0C1DDD0F" w14:textId="77777777" w:rsidR="000B70F7" w:rsidRDefault="000B70F7" w:rsidP="004F6873">
            <w:pPr>
              <w:pStyle w:val="NumericTableBodyText"/>
              <w:jc w:val="center"/>
              <w:rPr>
                <w:szCs w:val="20"/>
              </w:rPr>
            </w:pPr>
          </w:p>
        </w:tc>
        <w:tc>
          <w:tcPr>
            <w:tcW w:w="285" w:type="pct"/>
            <w:noWrap/>
          </w:tcPr>
          <w:p w14:paraId="70B642D1" w14:textId="77777777" w:rsidR="000B70F7" w:rsidRDefault="000B70F7" w:rsidP="004F6873">
            <w:pPr>
              <w:pStyle w:val="NumericTableBodyText"/>
              <w:jc w:val="center"/>
              <w:rPr>
                <w:szCs w:val="20"/>
              </w:rPr>
            </w:pPr>
          </w:p>
        </w:tc>
        <w:tc>
          <w:tcPr>
            <w:tcW w:w="284" w:type="pct"/>
            <w:noWrap/>
          </w:tcPr>
          <w:p w14:paraId="1B2E38E0" w14:textId="77777777" w:rsidR="000B70F7" w:rsidRDefault="000B70F7" w:rsidP="004F6873">
            <w:pPr>
              <w:pStyle w:val="NumericTableBodyText"/>
              <w:jc w:val="center"/>
              <w:rPr>
                <w:szCs w:val="20"/>
              </w:rPr>
            </w:pPr>
          </w:p>
        </w:tc>
        <w:tc>
          <w:tcPr>
            <w:tcW w:w="284" w:type="pct"/>
            <w:noWrap/>
          </w:tcPr>
          <w:p w14:paraId="5748A10C" w14:textId="15F02BA4" w:rsidR="000B70F7" w:rsidRDefault="000B70F7" w:rsidP="004F6873">
            <w:pPr>
              <w:pStyle w:val="NumericTableBodyText"/>
              <w:jc w:val="center"/>
              <w:rPr>
                <w:szCs w:val="20"/>
              </w:rPr>
            </w:pPr>
            <w:r>
              <w:t>1</w:t>
            </w:r>
          </w:p>
        </w:tc>
        <w:tc>
          <w:tcPr>
            <w:tcW w:w="326" w:type="pct"/>
            <w:noWrap/>
          </w:tcPr>
          <w:p w14:paraId="185721A1" w14:textId="39C6EE12" w:rsidR="000B70F7" w:rsidRDefault="000B70F7" w:rsidP="004F6873">
            <w:pPr>
              <w:pStyle w:val="NumericTableBodyText"/>
              <w:jc w:val="center"/>
            </w:pPr>
            <w:r>
              <w:t>3</w:t>
            </w:r>
          </w:p>
        </w:tc>
        <w:tc>
          <w:tcPr>
            <w:tcW w:w="322" w:type="pct"/>
            <w:noWrap/>
          </w:tcPr>
          <w:p w14:paraId="61B1CFEA" w14:textId="1FA80AEC" w:rsidR="000B70F7" w:rsidRDefault="000B70F7" w:rsidP="004F6873">
            <w:pPr>
              <w:pStyle w:val="NumericTableBodyText"/>
              <w:jc w:val="center"/>
            </w:pPr>
            <w:r>
              <w:t>2</w:t>
            </w:r>
          </w:p>
        </w:tc>
      </w:tr>
      <w:tr w:rsidR="000B70F7" w14:paraId="5E51394E" w14:textId="77777777" w:rsidTr="004F6873">
        <w:trPr>
          <w:trHeight w:val="300"/>
        </w:trPr>
        <w:tc>
          <w:tcPr>
            <w:tcW w:w="681" w:type="pct"/>
          </w:tcPr>
          <w:p w14:paraId="05272F58" w14:textId="4D9E3887" w:rsidR="000B70F7" w:rsidRDefault="00665E87" w:rsidP="000B70F7">
            <w:pPr>
              <w:pStyle w:val="NumericTableBodyText"/>
            </w:pPr>
            <w:r>
              <w:t>Hahei (</w:t>
            </w:r>
            <w:r w:rsidR="000B70F7">
              <w:t>Whanganui A Hei Cathedral Cove) Marine Reserve extension</w:t>
            </w:r>
            <w:r>
              <w:t>)</w:t>
            </w:r>
          </w:p>
        </w:tc>
        <w:tc>
          <w:tcPr>
            <w:tcW w:w="826" w:type="pct"/>
          </w:tcPr>
          <w:p w14:paraId="4B4FE5A9" w14:textId="0A1D3BA5" w:rsidR="000B70F7" w:rsidRDefault="000B70F7" w:rsidP="000B70F7">
            <w:pPr>
              <w:pStyle w:val="NumericTableBodyText"/>
            </w:pPr>
            <w:r w:rsidRPr="00441202">
              <w:t>Marine reserve</w:t>
            </w:r>
            <w:r>
              <w:t xml:space="preserve"> (single option)</w:t>
            </w:r>
          </w:p>
        </w:tc>
        <w:tc>
          <w:tcPr>
            <w:tcW w:w="284" w:type="pct"/>
            <w:noWrap/>
          </w:tcPr>
          <w:p w14:paraId="532A620E" w14:textId="7AC2D056" w:rsidR="000B70F7" w:rsidRDefault="000B70F7" w:rsidP="004F6873">
            <w:pPr>
              <w:pStyle w:val="NumericTableBodyText"/>
              <w:jc w:val="center"/>
              <w:rPr>
                <w:szCs w:val="20"/>
              </w:rPr>
            </w:pPr>
          </w:p>
        </w:tc>
        <w:tc>
          <w:tcPr>
            <w:tcW w:w="284" w:type="pct"/>
            <w:noWrap/>
          </w:tcPr>
          <w:p w14:paraId="1C008EE0" w14:textId="77777777" w:rsidR="000B70F7" w:rsidRDefault="000B70F7" w:rsidP="004F6873">
            <w:pPr>
              <w:pStyle w:val="NumericTableBodyText"/>
              <w:jc w:val="center"/>
              <w:rPr>
                <w:szCs w:val="20"/>
              </w:rPr>
            </w:pPr>
          </w:p>
        </w:tc>
        <w:tc>
          <w:tcPr>
            <w:tcW w:w="284" w:type="pct"/>
            <w:noWrap/>
          </w:tcPr>
          <w:p w14:paraId="5C75EE68" w14:textId="77777777" w:rsidR="000B70F7" w:rsidRDefault="000B70F7" w:rsidP="004F6873">
            <w:pPr>
              <w:pStyle w:val="NumericTableBodyText"/>
              <w:jc w:val="center"/>
            </w:pPr>
          </w:p>
        </w:tc>
        <w:tc>
          <w:tcPr>
            <w:tcW w:w="284" w:type="pct"/>
            <w:noWrap/>
          </w:tcPr>
          <w:p w14:paraId="3347ED1D" w14:textId="77777777" w:rsidR="000B70F7" w:rsidRDefault="000B70F7" w:rsidP="004F6873">
            <w:pPr>
              <w:pStyle w:val="NumericTableBodyText"/>
              <w:jc w:val="center"/>
            </w:pPr>
          </w:p>
        </w:tc>
        <w:tc>
          <w:tcPr>
            <w:tcW w:w="219" w:type="pct"/>
            <w:noWrap/>
          </w:tcPr>
          <w:p w14:paraId="69604980" w14:textId="09354033" w:rsidR="000B70F7" w:rsidRDefault="000B70F7" w:rsidP="004F6873">
            <w:pPr>
              <w:pStyle w:val="NumericTableBodyText"/>
              <w:jc w:val="center"/>
              <w:rPr>
                <w:szCs w:val="20"/>
              </w:rPr>
            </w:pPr>
            <w:r>
              <w:t>2</w:t>
            </w:r>
          </w:p>
        </w:tc>
        <w:tc>
          <w:tcPr>
            <w:tcW w:w="340" w:type="pct"/>
            <w:noWrap/>
          </w:tcPr>
          <w:p w14:paraId="2DF096C8" w14:textId="77777777" w:rsidR="000B70F7" w:rsidRDefault="000B70F7" w:rsidP="004F6873">
            <w:pPr>
              <w:pStyle w:val="NumericTableBodyText"/>
              <w:jc w:val="center"/>
              <w:rPr>
                <w:szCs w:val="20"/>
              </w:rPr>
            </w:pPr>
          </w:p>
        </w:tc>
        <w:tc>
          <w:tcPr>
            <w:tcW w:w="297" w:type="pct"/>
            <w:noWrap/>
          </w:tcPr>
          <w:p w14:paraId="01D543FD" w14:textId="77777777" w:rsidR="000B70F7" w:rsidRDefault="000B70F7" w:rsidP="004F6873">
            <w:pPr>
              <w:pStyle w:val="NumericTableBodyText"/>
              <w:jc w:val="center"/>
              <w:rPr>
                <w:szCs w:val="20"/>
              </w:rPr>
            </w:pPr>
          </w:p>
        </w:tc>
        <w:tc>
          <w:tcPr>
            <w:tcW w:w="285" w:type="pct"/>
            <w:noWrap/>
          </w:tcPr>
          <w:p w14:paraId="6D9DDF67" w14:textId="77777777" w:rsidR="000B70F7" w:rsidRDefault="000B70F7" w:rsidP="004F6873">
            <w:pPr>
              <w:pStyle w:val="NumericTableBodyText"/>
              <w:jc w:val="center"/>
              <w:rPr>
                <w:szCs w:val="20"/>
              </w:rPr>
            </w:pPr>
          </w:p>
        </w:tc>
        <w:tc>
          <w:tcPr>
            <w:tcW w:w="284" w:type="pct"/>
            <w:noWrap/>
          </w:tcPr>
          <w:p w14:paraId="5C906FD9" w14:textId="77777777" w:rsidR="000B70F7" w:rsidRDefault="000B70F7" w:rsidP="004F6873">
            <w:pPr>
              <w:pStyle w:val="NumericTableBodyText"/>
              <w:jc w:val="center"/>
              <w:rPr>
                <w:szCs w:val="20"/>
              </w:rPr>
            </w:pPr>
          </w:p>
        </w:tc>
        <w:tc>
          <w:tcPr>
            <w:tcW w:w="284" w:type="pct"/>
            <w:noWrap/>
          </w:tcPr>
          <w:p w14:paraId="2C1FCB4C" w14:textId="06CCD2E2" w:rsidR="000B70F7" w:rsidRDefault="000B70F7" w:rsidP="004F6873">
            <w:pPr>
              <w:pStyle w:val="NumericTableBodyText"/>
              <w:jc w:val="center"/>
              <w:rPr>
                <w:szCs w:val="20"/>
              </w:rPr>
            </w:pPr>
          </w:p>
        </w:tc>
        <w:tc>
          <w:tcPr>
            <w:tcW w:w="326" w:type="pct"/>
            <w:noWrap/>
          </w:tcPr>
          <w:p w14:paraId="5AC6F8ED" w14:textId="1E85E17A" w:rsidR="000B70F7" w:rsidRDefault="000B70F7" w:rsidP="004F6873">
            <w:pPr>
              <w:pStyle w:val="NumericTableBodyText"/>
              <w:jc w:val="center"/>
            </w:pPr>
            <w:r>
              <w:t>2</w:t>
            </w:r>
          </w:p>
        </w:tc>
        <w:tc>
          <w:tcPr>
            <w:tcW w:w="322" w:type="pct"/>
            <w:noWrap/>
          </w:tcPr>
          <w:p w14:paraId="1E487F88" w14:textId="1127CDD1" w:rsidR="000B70F7" w:rsidRDefault="000B70F7" w:rsidP="004F6873">
            <w:pPr>
              <w:pStyle w:val="NumericTableBodyText"/>
              <w:jc w:val="center"/>
            </w:pPr>
            <w:r>
              <w:t>1</w:t>
            </w:r>
          </w:p>
        </w:tc>
      </w:tr>
      <w:tr w:rsidR="000B70F7" w14:paraId="1B36279C" w14:textId="77777777" w:rsidTr="004F6873">
        <w:trPr>
          <w:trHeight w:val="300"/>
        </w:trPr>
        <w:tc>
          <w:tcPr>
            <w:tcW w:w="681" w:type="pct"/>
          </w:tcPr>
          <w:p w14:paraId="47D0878C" w14:textId="49EB6A1C" w:rsidR="000B70F7" w:rsidRDefault="000B70F7" w:rsidP="000B70F7">
            <w:pPr>
              <w:pStyle w:val="NumericTableBodyText"/>
            </w:pPr>
            <w:r>
              <w:t xml:space="preserve">Alderman Islands </w:t>
            </w:r>
            <w:r w:rsidR="00665E87">
              <w:t xml:space="preserve">/ </w:t>
            </w:r>
            <w:r>
              <w:t>Te Ruamaahua</w:t>
            </w:r>
          </w:p>
        </w:tc>
        <w:tc>
          <w:tcPr>
            <w:tcW w:w="826" w:type="pct"/>
          </w:tcPr>
          <w:p w14:paraId="25ECE8C4" w14:textId="6E2B0C14" w:rsidR="000B70F7" w:rsidRPr="00441202" w:rsidRDefault="000B70F7" w:rsidP="000B70F7">
            <w:pPr>
              <w:pStyle w:val="NumericTableBodyText"/>
            </w:pPr>
            <w:r>
              <w:t xml:space="preserve">SC1 </w:t>
            </w:r>
            <w:r w:rsidRPr="002C1A8C">
              <w:t>Marine reserve</w:t>
            </w:r>
          </w:p>
        </w:tc>
        <w:tc>
          <w:tcPr>
            <w:tcW w:w="284" w:type="pct"/>
            <w:noWrap/>
          </w:tcPr>
          <w:p w14:paraId="0CAA780E" w14:textId="77777777" w:rsidR="000B70F7" w:rsidRDefault="000B70F7" w:rsidP="004F6873">
            <w:pPr>
              <w:pStyle w:val="NumericTableBodyText"/>
              <w:jc w:val="center"/>
              <w:rPr>
                <w:szCs w:val="20"/>
              </w:rPr>
            </w:pPr>
          </w:p>
        </w:tc>
        <w:tc>
          <w:tcPr>
            <w:tcW w:w="284" w:type="pct"/>
            <w:noWrap/>
          </w:tcPr>
          <w:p w14:paraId="02CC6431" w14:textId="77777777" w:rsidR="000B70F7" w:rsidRDefault="000B70F7" w:rsidP="004F6873">
            <w:pPr>
              <w:pStyle w:val="NumericTableBodyText"/>
              <w:jc w:val="center"/>
              <w:rPr>
                <w:szCs w:val="20"/>
              </w:rPr>
            </w:pPr>
          </w:p>
        </w:tc>
        <w:tc>
          <w:tcPr>
            <w:tcW w:w="284" w:type="pct"/>
            <w:noWrap/>
          </w:tcPr>
          <w:p w14:paraId="762C5AA1" w14:textId="77777777" w:rsidR="000B70F7" w:rsidRDefault="000B70F7" w:rsidP="004F6873">
            <w:pPr>
              <w:pStyle w:val="NumericTableBodyText"/>
              <w:jc w:val="center"/>
            </w:pPr>
          </w:p>
        </w:tc>
        <w:tc>
          <w:tcPr>
            <w:tcW w:w="284" w:type="pct"/>
            <w:noWrap/>
          </w:tcPr>
          <w:p w14:paraId="1E9DC07D" w14:textId="77777777" w:rsidR="000B70F7" w:rsidRDefault="000B70F7" w:rsidP="004F6873">
            <w:pPr>
              <w:pStyle w:val="NumericTableBodyText"/>
              <w:jc w:val="center"/>
            </w:pPr>
          </w:p>
        </w:tc>
        <w:tc>
          <w:tcPr>
            <w:tcW w:w="219" w:type="pct"/>
            <w:noWrap/>
          </w:tcPr>
          <w:p w14:paraId="24EE387B" w14:textId="77777777" w:rsidR="000B70F7" w:rsidRDefault="000B70F7" w:rsidP="004F6873">
            <w:pPr>
              <w:pStyle w:val="NumericTableBodyText"/>
              <w:jc w:val="center"/>
            </w:pPr>
          </w:p>
        </w:tc>
        <w:tc>
          <w:tcPr>
            <w:tcW w:w="340" w:type="pct"/>
            <w:noWrap/>
          </w:tcPr>
          <w:p w14:paraId="61F97B95" w14:textId="77777777" w:rsidR="000B70F7" w:rsidRDefault="000B70F7" w:rsidP="004F6873">
            <w:pPr>
              <w:pStyle w:val="NumericTableBodyText"/>
              <w:jc w:val="center"/>
              <w:rPr>
                <w:szCs w:val="20"/>
              </w:rPr>
            </w:pPr>
          </w:p>
        </w:tc>
        <w:tc>
          <w:tcPr>
            <w:tcW w:w="297" w:type="pct"/>
            <w:noWrap/>
          </w:tcPr>
          <w:p w14:paraId="3B06E61C" w14:textId="77777777" w:rsidR="000B70F7" w:rsidRDefault="000B70F7" w:rsidP="004F6873">
            <w:pPr>
              <w:pStyle w:val="NumericTableBodyText"/>
              <w:jc w:val="center"/>
              <w:rPr>
                <w:szCs w:val="20"/>
              </w:rPr>
            </w:pPr>
          </w:p>
        </w:tc>
        <w:tc>
          <w:tcPr>
            <w:tcW w:w="285" w:type="pct"/>
            <w:noWrap/>
          </w:tcPr>
          <w:p w14:paraId="12B697FE" w14:textId="77777777" w:rsidR="000B70F7" w:rsidRDefault="000B70F7" w:rsidP="004F6873">
            <w:pPr>
              <w:pStyle w:val="NumericTableBodyText"/>
              <w:jc w:val="center"/>
              <w:rPr>
                <w:szCs w:val="20"/>
              </w:rPr>
            </w:pPr>
          </w:p>
        </w:tc>
        <w:tc>
          <w:tcPr>
            <w:tcW w:w="284" w:type="pct"/>
            <w:noWrap/>
          </w:tcPr>
          <w:p w14:paraId="01F19A42" w14:textId="77777777" w:rsidR="000B70F7" w:rsidRDefault="000B70F7" w:rsidP="004F6873">
            <w:pPr>
              <w:pStyle w:val="NumericTableBodyText"/>
              <w:jc w:val="center"/>
              <w:rPr>
                <w:szCs w:val="20"/>
              </w:rPr>
            </w:pPr>
          </w:p>
        </w:tc>
        <w:tc>
          <w:tcPr>
            <w:tcW w:w="284" w:type="pct"/>
            <w:noWrap/>
          </w:tcPr>
          <w:p w14:paraId="2CB7852F" w14:textId="77777777" w:rsidR="000B70F7" w:rsidRDefault="000B70F7" w:rsidP="004F6873">
            <w:pPr>
              <w:pStyle w:val="NumericTableBodyText"/>
              <w:jc w:val="center"/>
              <w:rPr>
                <w:szCs w:val="20"/>
              </w:rPr>
            </w:pPr>
          </w:p>
        </w:tc>
        <w:tc>
          <w:tcPr>
            <w:tcW w:w="326" w:type="pct"/>
            <w:noWrap/>
          </w:tcPr>
          <w:p w14:paraId="177D2030" w14:textId="047B52DB" w:rsidR="000B70F7" w:rsidRDefault="000B70F7" w:rsidP="004F6873">
            <w:pPr>
              <w:pStyle w:val="NumericTableBodyText"/>
              <w:jc w:val="center"/>
            </w:pPr>
            <w:r>
              <w:t>0</w:t>
            </w:r>
          </w:p>
        </w:tc>
        <w:tc>
          <w:tcPr>
            <w:tcW w:w="322" w:type="pct"/>
            <w:noWrap/>
          </w:tcPr>
          <w:p w14:paraId="3648A030" w14:textId="0A264B24" w:rsidR="000B70F7" w:rsidRDefault="000B70F7" w:rsidP="004F6873">
            <w:pPr>
              <w:pStyle w:val="NumericTableBodyText"/>
              <w:jc w:val="center"/>
            </w:pPr>
            <w:r>
              <w:t>0</w:t>
            </w:r>
          </w:p>
        </w:tc>
      </w:tr>
      <w:tr w:rsidR="006C11B6" w14:paraId="671235F6" w14:textId="77777777" w:rsidTr="004F6873">
        <w:trPr>
          <w:trHeight w:val="300"/>
        </w:trPr>
        <w:tc>
          <w:tcPr>
            <w:tcW w:w="681" w:type="pct"/>
          </w:tcPr>
          <w:p w14:paraId="70A9128A" w14:textId="6752908E" w:rsidR="006C11B6" w:rsidRPr="00116238" w:rsidRDefault="006C11B6" w:rsidP="006C11B6">
            <w:pPr>
              <w:pStyle w:val="NumericTableBodyText"/>
            </w:pPr>
            <w:r>
              <w:t xml:space="preserve">Alderman Islands </w:t>
            </w:r>
            <w:r w:rsidR="00665E87">
              <w:t xml:space="preserve">/ </w:t>
            </w:r>
            <w:r>
              <w:t>Te Ruamaahua</w:t>
            </w:r>
          </w:p>
        </w:tc>
        <w:tc>
          <w:tcPr>
            <w:tcW w:w="826" w:type="pct"/>
          </w:tcPr>
          <w:p w14:paraId="21393F02" w14:textId="0E18F574" w:rsidR="006C11B6" w:rsidRPr="00116238" w:rsidRDefault="006C11B6" w:rsidP="006C11B6">
            <w:pPr>
              <w:pStyle w:val="NumericTableBodyText"/>
            </w:pPr>
            <w:r>
              <w:t>SC2 Marine reserve</w:t>
            </w:r>
          </w:p>
        </w:tc>
        <w:tc>
          <w:tcPr>
            <w:tcW w:w="284" w:type="pct"/>
            <w:noWrap/>
          </w:tcPr>
          <w:p w14:paraId="188930BE" w14:textId="77777777" w:rsidR="006C11B6" w:rsidRDefault="006C11B6" w:rsidP="004F6873">
            <w:pPr>
              <w:pStyle w:val="NumericTableBodyText"/>
              <w:jc w:val="center"/>
              <w:rPr>
                <w:szCs w:val="20"/>
              </w:rPr>
            </w:pPr>
          </w:p>
        </w:tc>
        <w:tc>
          <w:tcPr>
            <w:tcW w:w="284" w:type="pct"/>
            <w:noWrap/>
          </w:tcPr>
          <w:p w14:paraId="621FA8C9" w14:textId="77777777" w:rsidR="006C11B6" w:rsidRDefault="006C11B6" w:rsidP="004F6873">
            <w:pPr>
              <w:pStyle w:val="NumericTableBodyText"/>
              <w:jc w:val="center"/>
              <w:rPr>
                <w:szCs w:val="20"/>
              </w:rPr>
            </w:pPr>
          </w:p>
        </w:tc>
        <w:tc>
          <w:tcPr>
            <w:tcW w:w="284" w:type="pct"/>
            <w:noWrap/>
          </w:tcPr>
          <w:p w14:paraId="739B16F6" w14:textId="77777777" w:rsidR="006C11B6" w:rsidRDefault="006C11B6" w:rsidP="004F6873">
            <w:pPr>
              <w:pStyle w:val="NumericTableBodyText"/>
              <w:jc w:val="center"/>
            </w:pPr>
            <w:r>
              <w:t>1</w:t>
            </w:r>
          </w:p>
        </w:tc>
        <w:tc>
          <w:tcPr>
            <w:tcW w:w="284" w:type="pct"/>
            <w:noWrap/>
          </w:tcPr>
          <w:p w14:paraId="1FCCC372" w14:textId="77777777" w:rsidR="006C11B6" w:rsidRDefault="006C11B6" w:rsidP="004F6873">
            <w:pPr>
              <w:pStyle w:val="NumericTableBodyText"/>
              <w:jc w:val="center"/>
            </w:pPr>
          </w:p>
        </w:tc>
        <w:tc>
          <w:tcPr>
            <w:tcW w:w="219" w:type="pct"/>
            <w:noWrap/>
          </w:tcPr>
          <w:p w14:paraId="0D72AB6F" w14:textId="77777777" w:rsidR="006C11B6" w:rsidRDefault="006C11B6" w:rsidP="004F6873">
            <w:pPr>
              <w:pStyle w:val="NumericTableBodyText"/>
              <w:jc w:val="center"/>
              <w:rPr>
                <w:szCs w:val="20"/>
              </w:rPr>
            </w:pPr>
          </w:p>
        </w:tc>
        <w:tc>
          <w:tcPr>
            <w:tcW w:w="340" w:type="pct"/>
            <w:noWrap/>
          </w:tcPr>
          <w:p w14:paraId="03276B96" w14:textId="77777777" w:rsidR="006C11B6" w:rsidRDefault="006C11B6" w:rsidP="004F6873">
            <w:pPr>
              <w:pStyle w:val="NumericTableBodyText"/>
              <w:jc w:val="center"/>
              <w:rPr>
                <w:szCs w:val="20"/>
              </w:rPr>
            </w:pPr>
          </w:p>
        </w:tc>
        <w:tc>
          <w:tcPr>
            <w:tcW w:w="297" w:type="pct"/>
            <w:noWrap/>
          </w:tcPr>
          <w:p w14:paraId="1A571E0E" w14:textId="77777777" w:rsidR="006C11B6" w:rsidRDefault="006C11B6" w:rsidP="004F6873">
            <w:pPr>
              <w:pStyle w:val="NumericTableBodyText"/>
              <w:jc w:val="center"/>
              <w:rPr>
                <w:szCs w:val="20"/>
              </w:rPr>
            </w:pPr>
          </w:p>
        </w:tc>
        <w:tc>
          <w:tcPr>
            <w:tcW w:w="285" w:type="pct"/>
            <w:noWrap/>
          </w:tcPr>
          <w:p w14:paraId="1B28BA49" w14:textId="77777777" w:rsidR="006C11B6" w:rsidRDefault="006C11B6" w:rsidP="004F6873">
            <w:pPr>
              <w:pStyle w:val="NumericTableBodyText"/>
              <w:jc w:val="center"/>
              <w:rPr>
                <w:szCs w:val="20"/>
              </w:rPr>
            </w:pPr>
          </w:p>
        </w:tc>
        <w:tc>
          <w:tcPr>
            <w:tcW w:w="284" w:type="pct"/>
            <w:noWrap/>
          </w:tcPr>
          <w:p w14:paraId="047F39AC" w14:textId="77777777" w:rsidR="006C11B6" w:rsidRDefault="006C11B6" w:rsidP="004F6873">
            <w:pPr>
              <w:pStyle w:val="NumericTableBodyText"/>
              <w:jc w:val="center"/>
              <w:rPr>
                <w:szCs w:val="20"/>
              </w:rPr>
            </w:pPr>
          </w:p>
        </w:tc>
        <w:tc>
          <w:tcPr>
            <w:tcW w:w="284" w:type="pct"/>
            <w:noWrap/>
          </w:tcPr>
          <w:p w14:paraId="1FD422F9" w14:textId="77777777" w:rsidR="006C11B6" w:rsidRDefault="006C11B6" w:rsidP="004F6873">
            <w:pPr>
              <w:pStyle w:val="NumericTableBodyText"/>
              <w:jc w:val="center"/>
              <w:rPr>
                <w:szCs w:val="20"/>
              </w:rPr>
            </w:pPr>
          </w:p>
        </w:tc>
        <w:tc>
          <w:tcPr>
            <w:tcW w:w="326" w:type="pct"/>
            <w:noWrap/>
          </w:tcPr>
          <w:p w14:paraId="284E79BC" w14:textId="77777777" w:rsidR="006C11B6" w:rsidRDefault="006C11B6" w:rsidP="004F6873">
            <w:pPr>
              <w:pStyle w:val="NumericTableBodyText"/>
              <w:jc w:val="center"/>
            </w:pPr>
            <w:r>
              <w:t>1</w:t>
            </w:r>
          </w:p>
        </w:tc>
        <w:tc>
          <w:tcPr>
            <w:tcW w:w="322" w:type="pct"/>
            <w:noWrap/>
          </w:tcPr>
          <w:p w14:paraId="65A0DB84" w14:textId="77777777" w:rsidR="006C11B6" w:rsidRDefault="006C11B6" w:rsidP="004F6873">
            <w:pPr>
              <w:pStyle w:val="NumericTableBodyText"/>
              <w:jc w:val="center"/>
            </w:pPr>
            <w:r>
              <w:t>1</w:t>
            </w:r>
          </w:p>
        </w:tc>
      </w:tr>
      <w:tr w:rsidR="000B70F7" w14:paraId="40A15550" w14:textId="77777777" w:rsidTr="004F6873">
        <w:trPr>
          <w:trHeight w:val="300"/>
        </w:trPr>
        <w:tc>
          <w:tcPr>
            <w:tcW w:w="681" w:type="pct"/>
          </w:tcPr>
          <w:p w14:paraId="7458A82B" w14:textId="5CEC17AF" w:rsidR="000B70F7" w:rsidRDefault="000B70F7" w:rsidP="000B70F7">
            <w:pPr>
              <w:pStyle w:val="NumericTableBodyText"/>
            </w:pPr>
            <w:r>
              <w:t>Kawau Bay</w:t>
            </w:r>
          </w:p>
        </w:tc>
        <w:tc>
          <w:tcPr>
            <w:tcW w:w="826" w:type="pct"/>
          </w:tcPr>
          <w:p w14:paraId="083860F3" w14:textId="685585CA" w:rsidR="000B70F7" w:rsidRDefault="000B70F7" w:rsidP="000B70F7">
            <w:pPr>
              <w:pStyle w:val="NumericTableBodyText"/>
            </w:pPr>
            <w:r>
              <w:t xml:space="preserve">SC1 </w:t>
            </w:r>
            <w:r w:rsidRPr="002C1A8C">
              <w:t>Marine reserve</w:t>
            </w:r>
          </w:p>
        </w:tc>
        <w:tc>
          <w:tcPr>
            <w:tcW w:w="284" w:type="pct"/>
            <w:noWrap/>
          </w:tcPr>
          <w:p w14:paraId="75EC1055" w14:textId="77777777" w:rsidR="000B70F7" w:rsidRDefault="000B70F7" w:rsidP="004F6873">
            <w:pPr>
              <w:pStyle w:val="NumericTableBodyText"/>
              <w:jc w:val="center"/>
              <w:rPr>
                <w:szCs w:val="20"/>
              </w:rPr>
            </w:pPr>
          </w:p>
        </w:tc>
        <w:tc>
          <w:tcPr>
            <w:tcW w:w="284" w:type="pct"/>
            <w:noWrap/>
          </w:tcPr>
          <w:p w14:paraId="7C3B86B5" w14:textId="77777777" w:rsidR="000B70F7" w:rsidRDefault="000B70F7" w:rsidP="004F6873">
            <w:pPr>
              <w:pStyle w:val="NumericTableBodyText"/>
              <w:jc w:val="center"/>
              <w:rPr>
                <w:szCs w:val="20"/>
              </w:rPr>
            </w:pPr>
          </w:p>
        </w:tc>
        <w:tc>
          <w:tcPr>
            <w:tcW w:w="284" w:type="pct"/>
            <w:noWrap/>
          </w:tcPr>
          <w:p w14:paraId="12ABDB72" w14:textId="77777777" w:rsidR="000B70F7" w:rsidRDefault="000B70F7" w:rsidP="004F6873">
            <w:pPr>
              <w:pStyle w:val="NumericTableBodyText"/>
              <w:jc w:val="center"/>
              <w:rPr>
                <w:szCs w:val="20"/>
              </w:rPr>
            </w:pPr>
          </w:p>
        </w:tc>
        <w:tc>
          <w:tcPr>
            <w:tcW w:w="284" w:type="pct"/>
            <w:noWrap/>
          </w:tcPr>
          <w:p w14:paraId="660E6A78" w14:textId="77777777" w:rsidR="000B70F7" w:rsidRDefault="000B70F7" w:rsidP="004F6873">
            <w:pPr>
              <w:pStyle w:val="NumericTableBodyText"/>
              <w:jc w:val="center"/>
              <w:rPr>
                <w:szCs w:val="20"/>
              </w:rPr>
            </w:pPr>
          </w:p>
        </w:tc>
        <w:tc>
          <w:tcPr>
            <w:tcW w:w="219" w:type="pct"/>
            <w:noWrap/>
          </w:tcPr>
          <w:p w14:paraId="5217776D" w14:textId="77777777" w:rsidR="000B70F7" w:rsidRDefault="000B70F7" w:rsidP="004F6873">
            <w:pPr>
              <w:pStyle w:val="NumericTableBodyText"/>
              <w:jc w:val="center"/>
              <w:rPr>
                <w:szCs w:val="20"/>
              </w:rPr>
            </w:pPr>
          </w:p>
        </w:tc>
        <w:tc>
          <w:tcPr>
            <w:tcW w:w="340" w:type="pct"/>
            <w:noWrap/>
          </w:tcPr>
          <w:p w14:paraId="694D77C6" w14:textId="77777777" w:rsidR="000B70F7" w:rsidRDefault="000B70F7" w:rsidP="004F6873">
            <w:pPr>
              <w:pStyle w:val="NumericTableBodyText"/>
              <w:jc w:val="center"/>
              <w:rPr>
                <w:szCs w:val="20"/>
              </w:rPr>
            </w:pPr>
          </w:p>
        </w:tc>
        <w:tc>
          <w:tcPr>
            <w:tcW w:w="297" w:type="pct"/>
            <w:noWrap/>
          </w:tcPr>
          <w:p w14:paraId="5BF8C557" w14:textId="77777777" w:rsidR="000B70F7" w:rsidRDefault="000B70F7" w:rsidP="004F6873">
            <w:pPr>
              <w:pStyle w:val="NumericTableBodyText"/>
              <w:jc w:val="center"/>
              <w:rPr>
                <w:szCs w:val="20"/>
              </w:rPr>
            </w:pPr>
          </w:p>
        </w:tc>
        <w:tc>
          <w:tcPr>
            <w:tcW w:w="285" w:type="pct"/>
            <w:noWrap/>
          </w:tcPr>
          <w:p w14:paraId="71B76F59" w14:textId="77777777" w:rsidR="000B70F7" w:rsidRDefault="000B70F7" w:rsidP="004F6873">
            <w:pPr>
              <w:pStyle w:val="NumericTableBodyText"/>
              <w:jc w:val="center"/>
              <w:rPr>
                <w:szCs w:val="20"/>
              </w:rPr>
            </w:pPr>
          </w:p>
        </w:tc>
        <w:tc>
          <w:tcPr>
            <w:tcW w:w="284" w:type="pct"/>
            <w:noWrap/>
          </w:tcPr>
          <w:p w14:paraId="253793E2" w14:textId="77777777" w:rsidR="000B70F7" w:rsidRDefault="000B70F7" w:rsidP="004F6873">
            <w:pPr>
              <w:pStyle w:val="NumericTableBodyText"/>
              <w:jc w:val="center"/>
              <w:rPr>
                <w:szCs w:val="20"/>
              </w:rPr>
            </w:pPr>
          </w:p>
        </w:tc>
        <w:tc>
          <w:tcPr>
            <w:tcW w:w="284" w:type="pct"/>
            <w:noWrap/>
          </w:tcPr>
          <w:p w14:paraId="603103F7" w14:textId="77777777" w:rsidR="000B70F7" w:rsidRDefault="000B70F7" w:rsidP="004F6873">
            <w:pPr>
              <w:pStyle w:val="NumericTableBodyText"/>
              <w:jc w:val="center"/>
              <w:rPr>
                <w:szCs w:val="20"/>
              </w:rPr>
            </w:pPr>
          </w:p>
        </w:tc>
        <w:tc>
          <w:tcPr>
            <w:tcW w:w="326" w:type="pct"/>
            <w:noWrap/>
          </w:tcPr>
          <w:p w14:paraId="537203C7" w14:textId="33FA81D5" w:rsidR="000B70F7" w:rsidRDefault="000B70F7" w:rsidP="004F6873">
            <w:pPr>
              <w:pStyle w:val="NumericTableBodyText"/>
              <w:jc w:val="center"/>
            </w:pPr>
            <w:r>
              <w:t>0</w:t>
            </w:r>
          </w:p>
        </w:tc>
        <w:tc>
          <w:tcPr>
            <w:tcW w:w="322" w:type="pct"/>
            <w:noWrap/>
          </w:tcPr>
          <w:p w14:paraId="5807DC75" w14:textId="2C538DFD" w:rsidR="000B70F7" w:rsidRDefault="000B70F7" w:rsidP="004F6873">
            <w:pPr>
              <w:pStyle w:val="NumericTableBodyText"/>
              <w:jc w:val="center"/>
            </w:pPr>
            <w:r>
              <w:t>0</w:t>
            </w:r>
          </w:p>
        </w:tc>
      </w:tr>
      <w:tr w:rsidR="000B70F7" w14:paraId="797D18F7" w14:textId="77777777" w:rsidTr="004F6873">
        <w:trPr>
          <w:trHeight w:val="300"/>
        </w:trPr>
        <w:tc>
          <w:tcPr>
            <w:tcW w:w="681" w:type="pct"/>
          </w:tcPr>
          <w:p w14:paraId="0852AB9E" w14:textId="51CE4760" w:rsidR="000B70F7" w:rsidRDefault="000B70F7" w:rsidP="000B70F7">
            <w:pPr>
              <w:pStyle w:val="NumericTableBodyText"/>
            </w:pPr>
            <w:r>
              <w:t>Kawau Bay</w:t>
            </w:r>
          </w:p>
        </w:tc>
        <w:tc>
          <w:tcPr>
            <w:tcW w:w="826" w:type="pct"/>
          </w:tcPr>
          <w:p w14:paraId="668E7FCC" w14:textId="4B6F1756" w:rsidR="000B70F7" w:rsidRDefault="000B70F7" w:rsidP="000B70F7">
            <w:pPr>
              <w:pStyle w:val="NumericTableBodyText"/>
            </w:pPr>
            <w:r>
              <w:t>SC2 Marine reserve</w:t>
            </w:r>
          </w:p>
        </w:tc>
        <w:tc>
          <w:tcPr>
            <w:tcW w:w="284" w:type="pct"/>
            <w:noWrap/>
          </w:tcPr>
          <w:p w14:paraId="03C9A62E" w14:textId="7FDF2138" w:rsidR="000B70F7" w:rsidRDefault="000B70F7" w:rsidP="004F6873">
            <w:pPr>
              <w:pStyle w:val="NumericTableBodyText"/>
              <w:jc w:val="center"/>
              <w:rPr>
                <w:szCs w:val="20"/>
              </w:rPr>
            </w:pPr>
          </w:p>
        </w:tc>
        <w:tc>
          <w:tcPr>
            <w:tcW w:w="284" w:type="pct"/>
            <w:noWrap/>
          </w:tcPr>
          <w:p w14:paraId="69F8E9DB" w14:textId="77777777" w:rsidR="000B70F7" w:rsidRDefault="000B70F7" w:rsidP="004F6873">
            <w:pPr>
              <w:pStyle w:val="NumericTableBodyText"/>
              <w:jc w:val="center"/>
              <w:rPr>
                <w:szCs w:val="20"/>
              </w:rPr>
            </w:pPr>
          </w:p>
        </w:tc>
        <w:tc>
          <w:tcPr>
            <w:tcW w:w="284" w:type="pct"/>
            <w:noWrap/>
          </w:tcPr>
          <w:p w14:paraId="0D306AC7" w14:textId="77777777" w:rsidR="000B70F7" w:rsidRDefault="000B70F7" w:rsidP="004F6873">
            <w:pPr>
              <w:pStyle w:val="NumericTableBodyText"/>
              <w:jc w:val="center"/>
              <w:rPr>
                <w:szCs w:val="20"/>
              </w:rPr>
            </w:pPr>
          </w:p>
        </w:tc>
        <w:tc>
          <w:tcPr>
            <w:tcW w:w="284" w:type="pct"/>
            <w:noWrap/>
          </w:tcPr>
          <w:p w14:paraId="157CFD35" w14:textId="77777777" w:rsidR="000B70F7" w:rsidRDefault="000B70F7" w:rsidP="004F6873">
            <w:pPr>
              <w:pStyle w:val="NumericTableBodyText"/>
              <w:jc w:val="center"/>
              <w:rPr>
                <w:szCs w:val="20"/>
              </w:rPr>
            </w:pPr>
          </w:p>
        </w:tc>
        <w:tc>
          <w:tcPr>
            <w:tcW w:w="219" w:type="pct"/>
            <w:noWrap/>
          </w:tcPr>
          <w:p w14:paraId="770A9478" w14:textId="2E0A5F86" w:rsidR="000B70F7" w:rsidRDefault="000B70F7" w:rsidP="004F6873">
            <w:pPr>
              <w:pStyle w:val="NumericTableBodyText"/>
              <w:jc w:val="center"/>
              <w:rPr>
                <w:szCs w:val="20"/>
              </w:rPr>
            </w:pPr>
          </w:p>
        </w:tc>
        <w:tc>
          <w:tcPr>
            <w:tcW w:w="340" w:type="pct"/>
            <w:noWrap/>
          </w:tcPr>
          <w:p w14:paraId="6BEEC4F7" w14:textId="77777777" w:rsidR="000B70F7" w:rsidRDefault="000B70F7" w:rsidP="004F6873">
            <w:pPr>
              <w:pStyle w:val="NumericTableBodyText"/>
              <w:jc w:val="center"/>
              <w:rPr>
                <w:szCs w:val="20"/>
              </w:rPr>
            </w:pPr>
          </w:p>
        </w:tc>
        <w:tc>
          <w:tcPr>
            <w:tcW w:w="297" w:type="pct"/>
            <w:noWrap/>
          </w:tcPr>
          <w:p w14:paraId="42071DDC" w14:textId="77777777" w:rsidR="000B70F7" w:rsidRDefault="000B70F7" w:rsidP="004F6873">
            <w:pPr>
              <w:pStyle w:val="NumericTableBodyText"/>
              <w:jc w:val="center"/>
              <w:rPr>
                <w:szCs w:val="20"/>
              </w:rPr>
            </w:pPr>
          </w:p>
        </w:tc>
        <w:tc>
          <w:tcPr>
            <w:tcW w:w="285" w:type="pct"/>
            <w:noWrap/>
          </w:tcPr>
          <w:p w14:paraId="26114A94" w14:textId="77777777" w:rsidR="000B70F7" w:rsidRDefault="000B70F7" w:rsidP="004F6873">
            <w:pPr>
              <w:pStyle w:val="NumericTableBodyText"/>
              <w:jc w:val="center"/>
              <w:rPr>
                <w:szCs w:val="20"/>
              </w:rPr>
            </w:pPr>
          </w:p>
        </w:tc>
        <w:tc>
          <w:tcPr>
            <w:tcW w:w="284" w:type="pct"/>
            <w:noWrap/>
          </w:tcPr>
          <w:p w14:paraId="0066D873" w14:textId="77777777" w:rsidR="000B70F7" w:rsidRDefault="000B70F7" w:rsidP="004F6873">
            <w:pPr>
              <w:pStyle w:val="NumericTableBodyText"/>
              <w:jc w:val="center"/>
              <w:rPr>
                <w:szCs w:val="20"/>
              </w:rPr>
            </w:pPr>
          </w:p>
        </w:tc>
        <w:tc>
          <w:tcPr>
            <w:tcW w:w="284" w:type="pct"/>
            <w:noWrap/>
          </w:tcPr>
          <w:p w14:paraId="048A6E9A" w14:textId="77777777" w:rsidR="000B70F7" w:rsidRDefault="000B70F7" w:rsidP="004F6873">
            <w:pPr>
              <w:pStyle w:val="NumericTableBodyText"/>
              <w:jc w:val="center"/>
              <w:rPr>
                <w:szCs w:val="20"/>
              </w:rPr>
            </w:pPr>
          </w:p>
        </w:tc>
        <w:tc>
          <w:tcPr>
            <w:tcW w:w="326" w:type="pct"/>
            <w:noWrap/>
          </w:tcPr>
          <w:p w14:paraId="4DC1AD9D" w14:textId="5EFF6D05" w:rsidR="000B70F7" w:rsidRDefault="000B70F7" w:rsidP="004F6873">
            <w:pPr>
              <w:pStyle w:val="NumericTableBodyText"/>
              <w:jc w:val="center"/>
            </w:pPr>
            <w:r>
              <w:t>0</w:t>
            </w:r>
          </w:p>
        </w:tc>
        <w:tc>
          <w:tcPr>
            <w:tcW w:w="322" w:type="pct"/>
            <w:noWrap/>
          </w:tcPr>
          <w:p w14:paraId="1A2E3392" w14:textId="080654C0" w:rsidR="000B70F7" w:rsidRDefault="000B70F7" w:rsidP="004F6873">
            <w:pPr>
              <w:pStyle w:val="NumericTableBodyText"/>
              <w:jc w:val="center"/>
            </w:pPr>
            <w:r>
              <w:t>0</w:t>
            </w:r>
          </w:p>
        </w:tc>
      </w:tr>
      <w:tr w:rsidR="000B70F7" w14:paraId="67FB9F26" w14:textId="77777777" w:rsidTr="004F6873">
        <w:trPr>
          <w:trHeight w:val="300"/>
        </w:trPr>
        <w:tc>
          <w:tcPr>
            <w:tcW w:w="681" w:type="pct"/>
          </w:tcPr>
          <w:p w14:paraId="4F33AD05" w14:textId="75EE0DDB" w:rsidR="000B70F7" w:rsidRDefault="000B70F7" w:rsidP="000B70F7">
            <w:pPr>
              <w:pStyle w:val="NumericTableBodyText"/>
            </w:pPr>
            <w:r>
              <w:t>Mokohinau Islands</w:t>
            </w:r>
          </w:p>
        </w:tc>
        <w:tc>
          <w:tcPr>
            <w:tcW w:w="826" w:type="pct"/>
          </w:tcPr>
          <w:p w14:paraId="0C818B3C" w14:textId="1C3D24F8" w:rsidR="000B70F7" w:rsidRDefault="000B70F7" w:rsidP="000B70F7">
            <w:pPr>
              <w:pStyle w:val="NumericTableBodyText"/>
            </w:pPr>
            <w:r>
              <w:t xml:space="preserve">SC1 </w:t>
            </w:r>
            <w:r w:rsidRPr="002C1A8C">
              <w:t>Marine reserve</w:t>
            </w:r>
          </w:p>
        </w:tc>
        <w:tc>
          <w:tcPr>
            <w:tcW w:w="284" w:type="pct"/>
            <w:noWrap/>
          </w:tcPr>
          <w:p w14:paraId="60C73E48" w14:textId="0EB38D61" w:rsidR="000B70F7" w:rsidRDefault="000B70F7" w:rsidP="004F6873">
            <w:pPr>
              <w:pStyle w:val="NumericTableBodyText"/>
              <w:jc w:val="center"/>
              <w:rPr>
                <w:szCs w:val="20"/>
              </w:rPr>
            </w:pPr>
            <w:r>
              <w:t>10</w:t>
            </w:r>
          </w:p>
        </w:tc>
        <w:tc>
          <w:tcPr>
            <w:tcW w:w="284" w:type="pct"/>
            <w:noWrap/>
          </w:tcPr>
          <w:p w14:paraId="56AD46EB" w14:textId="77777777" w:rsidR="000B70F7" w:rsidRDefault="000B70F7" w:rsidP="004F6873">
            <w:pPr>
              <w:pStyle w:val="NumericTableBodyText"/>
              <w:jc w:val="center"/>
              <w:rPr>
                <w:szCs w:val="20"/>
              </w:rPr>
            </w:pPr>
          </w:p>
        </w:tc>
        <w:tc>
          <w:tcPr>
            <w:tcW w:w="284" w:type="pct"/>
            <w:noWrap/>
          </w:tcPr>
          <w:p w14:paraId="50867B63" w14:textId="77777777" w:rsidR="000B70F7" w:rsidRDefault="000B70F7" w:rsidP="004F6873">
            <w:pPr>
              <w:pStyle w:val="NumericTableBodyText"/>
              <w:jc w:val="center"/>
              <w:rPr>
                <w:szCs w:val="20"/>
              </w:rPr>
            </w:pPr>
          </w:p>
        </w:tc>
        <w:tc>
          <w:tcPr>
            <w:tcW w:w="284" w:type="pct"/>
            <w:noWrap/>
          </w:tcPr>
          <w:p w14:paraId="523872E2" w14:textId="77777777" w:rsidR="000B70F7" w:rsidRDefault="000B70F7" w:rsidP="004F6873">
            <w:pPr>
              <w:pStyle w:val="NumericTableBodyText"/>
              <w:jc w:val="center"/>
              <w:rPr>
                <w:szCs w:val="20"/>
              </w:rPr>
            </w:pPr>
          </w:p>
        </w:tc>
        <w:tc>
          <w:tcPr>
            <w:tcW w:w="219" w:type="pct"/>
            <w:noWrap/>
          </w:tcPr>
          <w:p w14:paraId="5A9C33D9" w14:textId="194377AA" w:rsidR="000B70F7" w:rsidRDefault="000B70F7" w:rsidP="004F6873">
            <w:pPr>
              <w:pStyle w:val="NumericTableBodyText"/>
              <w:jc w:val="center"/>
              <w:rPr>
                <w:szCs w:val="20"/>
              </w:rPr>
            </w:pPr>
            <w:r>
              <w:t>10</w:t>
            </w:r>
          </w:p>
        </w:tc>
        <w:tc>
          <w:tcPr>
            <w:tcW w:w="340" w:type="pct"/>
            <w:noWrap/>
          </w:tcPr>
          <w:p w14:paraId="357DED51" w14:textId="77777777" w:rsidR="000B70F7" w:rsidRDefault="000B70F7" w:rsidP="004F6873">
            <w:pPr>
              <w:pStyle w:val="NumericTableBodyText"/>
              <w:jc w:val="center"/>
              <w:rPr>
                <w:szCs w:val="20"/>
              </w:rPr>
            </w:pPr>
          </w:p>
        </w:tc>
        <w:tc>
          <w:tcPr>
            <w:tcW w:w="297" w:type="pct"/>
            <w:noWrap/>
          </w:tcPr>
          <w:p w14:paraId="3B05FBF7" w14:textId="77777777" w:rsidR="000B70F7" w:rsidRDefault="000B70F7" w:rsidP="004F6873">
            <w:pPr>
              <w:pStyle w:val="NumericTableBodyText"/>
              <w:jc w:val="center"/>
              <w:rPr>
                <w:szCs w:val="20"/>
              </w:rPr>
            </w:pPr>
          </w:p>
        </w:tc>
        <w:tc>
          <w:tcPr>
            <w:tcW w:w="285" w:type="pct"/>
            <w:noWrap/>
          </w:tcPr>
          <w:p w14:paraId="6FA00DC4" w14:textId="77777777" w:rsidR="000B70F7" w:rsidRDefault="000B70F7" w:rsidP="004F6873">
            <w:pPr>
              <w:pStyle w:val="NumericTableBodyText"/>
              <w:jc w:val="center"/>
              <w:rPr>
                <w:szCs w:val="20"/>
              </w:rPr>
            </w:pPr>
          </w:p>
        </w:tc>
        <w:tc>
          <w:tcPr>
            <w:tcW w:w="284" w:type="pct"/>
            <w:noWrap/>
          </w:tcPr>
          <w:p w14:paraId="6A3D0CA4" w14:textId="77777777" w:rsidR="000B70F7" w:rsidRDefault="000B70F7" w:rsidP="004F6873">
            <w:pPr>
              <w:pStyle w:val="NumericTableBodyText"/>
              <w:jc w:val="center"/>
              <w:rPr>
                <w:szCs w:val="20"/>
              </w:rPr>
            </w:pPr>
          </w:p>
        </w:tc>
        <w:tc>
          <w:tcPr>
            <w:tcW w:w="284" w:type="pct"/>
            <w:noWrap/>
          </w:tcPr>
          <w:p w14:paraId="431AD3E8" w14:textId="77777777" w:rsidR="000B70F7" w:rsidRDefault="000B70F7" w:rsidP="004F6873">
            <w:pPr>
              <w:pStyle w:val="NumericTableBodyText"/>
              <w:jc w:val="center"/>
              <w:rPr>
                <w:szCs w:val="20"/>
              </w:rPr>
            </w:pPr>
          </w:p>
        </w:tc>
        <w:tc>
          <w:tcPr>
            <w:tcW w:w="326" w:type="pct"/>
            <w:noWrap/>
          </w:tcPr>
          <w:p w14:paraId="77404D6F" w14:textId="70C000ED" w:rsidR="000B70F7" w:rsidRDefault="000B70F7" w:rsidP="004F6873">
            <w:pPr>
              <w:pStyle w:val="NumericTableBodyText"/>
              <w:jc w:val="center"/>
            </w:pPr>
            <w:r>
              <w:t>20</w:t>
            </w:r>
          </w:p>
        </w:tc>
        <w:tc>
          <w:tcPr>
            <w:tcW w:w="322" w:type="pct"/>
            <w:noWrap/>
          </w:tcPr>
          <w:p w14:paraId="78E79993" w14:textId="10F08534" w:rsidR="000B70F7" w:rsidRDefault="000B70F7" w:rsidP="004F6873">
            <w:pPr>
              <w:pStyle w:val="NumericTableBodyText"/>
              <w:jc w:val="center"/>
            </w:pPr>
            <w:r>
              <w:t>2</w:t>
            </w:r>
          </w:p>
        </w:tc>
      </w:tr>
      <w:tr w:rsidR="000B70F7" w14:paraId="047C718A" w14:textId="77777777" w:rsidTr="004F6873">
        <w:trPr>
          <w:trHeight w:val="300"/>
        </w:trPr>
        <w:tc>
          <w:tcPr>
            <w:tcW w:w="681" w:type="pct"/>
          </w:tcPr>
          <w:p w14:paraId="36FE16AB" w14:textId="7632CE2A" w:rsidR="000B70F7" w:rsidRPr="00116238" w:rsidRDefault="000B70F7" w:rsidP="000B70F7">
            <w:pPr>
              <w:pStyle w:val="NumericTableBodyText"/>
            </w:pPr>
            <w:r>
              <w:t>Mokohinau Islands</w:t>
            </w:r>
          </w:p>
        </w:tc>
        <w:tc>
          <w:tcPr>
            <w:tcW w:w="826" w:type="pct"/>
          </w:tcPr>
          <w:p w14:paraId="4CB86753" w14:textId="74E774EE" w:rsidR="000B70F7" w:rsidRPr="00116238" w:rsidRDefault="000B70F7" w:rsidP="000B70F7">
            <w:pPr>
              <w:pStyle w:val="NumericTableBodyText"/>
            </w:pPr>
            <w:r>
              <w:t>SC2 Marine reserve</w:t>
            </w:r>
          </w:p>
        </w:tc>
        <w:tc>
          <w:tcPr>
            <w:tcW w:w="284" w:type="pct"/>
            <w:noWrap/>
          </w:tcPr>
          <w:p w14:paraId="6809DDE3" w14:textId="1EC4DF4C" w:rsidR="000B70F7" w:rsidRDefault="000B70F7" w:rsidP="004F6873">
            <w:pPr>
              <w:pStyle w:val="NumericTableBodyText"/>
              <w:jc w:val="center"/>
              <w:rPr>
                <w:szCs w:val="20"/>
              </w:rPr>
            </w:pPr>
            <w:r>
              <w:t>2</w:t>
            </w:r>
          </w:p>
        </w:tc>
        <w:tc>
          <w:tcPr>
            <w:tcW w:w="284" w:type="pct"/>
            <w:noWrap/>
          </w:tcPr>
          <w:p w14:paraId="5D923D7B" w14:textId="77777777" w:rsidR="000B70F7" w:rsidRDefault="000B70F7" w:rsidP="004F6873">
            <w:pPr>
              <w:pStyle w:val="NumericTableBodyText"/>
              <w:jc w:val="center"/>
              <w:rPr>
                <w:szCs w:val="20"/>
              </w:rPr>
            </w:pPr>
          </w:p>
        </w:tc>
        <w:tc>
          <w:tcPr>
            <w:tcW w:w="284" w:type="pct"/>
            <w:noWrap/>
          </w:tcPr>
          <w:p w14:paraId="4E4D86BA" w14:textId="77777777" w:rsidR="000B70F7" w:rsidRDefault="000B70F7" w:rsidP="004F6873">
            <w:pPr>
              <w:pStyle w:val="NumericTableBodyText"/>
              <w:jc w:val="center"/>
              <w:rPr>
                <w:szCs w:val="20"/>
              </w:rPr>
            </w:pPr>
          </w:p>
        </w:tc>
        <w:tc>
          <w:tcPr>
            <w:tcW w:w="284" w:type="pct"/>
            <w:noWrap/>
          </w:tcPr>
          <w:p w14:paraId="0F366EC1" w14:textId="77777777" w:rsidR="000B70F7" w:rsidRDefault="000B70F7" w:rsidP="004F6873">
            <w:pPr>
              <w:pStyle w:val="NumericTableBodyText"/>
              <w:jc w:val="center"/>
              <w:rPr>
                <w:szCs w:val="20"/>
              </w:rPr>
            </w:pPr>
          </w:p>
        </w:tc>
        <w:tc>
          <w:tcPr>
            <w:tcW w:w="219" w:type="pct"/>
            <w:noWrap/>
          </w:tcPr>
          <w:p w14:paraId="3643AC25" w14:textId="77777777" w:rsidR="000B70F7" w:rsidRDefault="000B70F7" w:rsidP="004F6873">
            <w:pPr>
              <w:pStyle w:val="NumericTableBodyText"/>
              <w:jc w:val="center"/>
              <w:rPr>
                <w:szCs w:val="20"/>
              </w:rPr>
            </w:pPr>
          </w:p>
        </w:tc>
        <w:tc>
          <w:tcPr>
            <w:tcW w:w="340" w:type="pct"/>
            <w:noWrap/>
          </w:tcPr>
          <w:p w14:paraId="5D2FCC99" w14:textId="77777777" w:rsidR="000B70F7" w:rsidRDefault="000B70F7" w:rsidP="004F6873">
            <w:pPr>
              <w:pStyle w:val="NumericTableBodyText"/>
              <w:jc w:val="center"/>
              <w:rPr>
                <w:szCs w:val="20"/>
              </w:rPr>
            </w:pPr>
          </w:p>
        </w:tc>
        <w:tc>
          <w:tcPr>
            <w:tcW w:w="297" w:type="pct"/>
            <w:noWrap/>
          </w:tcPr>
          <w:p w14:paraId="0DC8FC87" w14:textId="77777777" w:rsidR="000B70F7" w:rsidRDefault="000B70F7" w:rsidP="004F6873">
            <w:pPr>
              <w:pStyle w:val="NumericTableBodyText"/>
              <w:jc w:val="center"/>
              <w:rPr>
                <w:szCs w:val="20"/>
              </w:rPr>
            </w:pPr>
          </w:p>
        </w:tc>
        <w:tc>
          <w:tcPr>
            <w:tcW w:w="285" w:type="pct"/>
            <w:noWrap/>
          </w:tcPr>
          <w:p w14:paraId="728C6C94" w14:textId="77777777" w:rsidR="000B70F7" w:rsidRDefault="000B70F7" w:rsidP="004F6873">
            <w:pPr>
              <w:pStyle w:val="NumericTableBodyText"/>
              <w:jc w:val="center"/>
              <w:rPr>
                <w:szCs w:val="20"/>
              </w:rPr>
            </w:pPr>
          </w:p>
        </w:tc>
        <w:tc>
          <w:tcPr>
            <w:tcW w:w="284" w:type="pct"/>
            <w:noWrap/>
          </w:tcPr>
          <w:p w14:paraId="102E6A0C" w14:textId="77777777" w:rsidR="000B70F7" w:rsidRDefault="000B70F7" w:rsidP="004F6873">
            <w:pPr>
              <w:pStyle w:val="NumericTableBodyText"/>
              <w:jc w:val="center"/>
              <w:rPr>
                <w:szCs w:val="20"/>
              </w:rPr>
            </w:pPr>
          </w:p>
        </w:tc>
        <w:tc>
          <w:tcPr>
            <w:tcW w:w="284" w:type="pct"/>
            <w:noWrap/>
          </w:tcPr>
          <w:p w14:paraId="5FA700A2" w14:textId="77777777" w:rsidR="000B70F7" w:rsidRDefault="000B70F7" w:rsidP="004F6873">
            <w:pPr>
              <w:pStyle w:val="NumericTableBodyText"/>
              <w:jc w:val="center"/>
              <w:rPr>
                <w:szCs w:val="20"/>
              </w:rPr>
            </w:pPr>
          </w:p>
        </w:tc>
        <w:tc>
          <w:tcPr>
            <w:tcW w:w="326" w:type="pct"/>
            <w:noWrap/>
          </w:tcPr>
          <w:p w14:paraId="24D0427C" w14:textId="6E7DCA51" w:rsidR="000B70F7" w:rsidRDefault="000B70F7" w:rsidP="004F6873">
            <w:pPr>
              <w:pStyle w:val="NumericTableBodyText"/>
              <w:jc w:val="center"/>
            </w:pPr>
            <w:r>
              <w:t>2</w:t>
            </w:r>
          </w:p>
        </w:tc>
        <w:tc>
          <w:tcPr>
            <w:tcW w:w="322" w:type="pct"/>
            <w:noWrap/>
          </w:tcPr>
          <w:p w14:paraId="64935DA5" w14:textId="6AC76901" w:rsidR="000B70F7" w:rsidRDefault="000B70F7" w:rsidP="004F6873">
            <w:pPr>
              <w:pStyle w:val="NumericTableBodyText"/>
              <w:jc w:val="center"/>
            </w:pPr>
            <w:r>
              <w:t>1</w:t>
            </w:r>
          </w:p>
        </w:tc>
      </w:tr>
      <w:tr w:rsidR="000B70F7" w14:paraId="51DE9640" w14:textId="77777777" w:rsidTr="004F6873">
        <w:trPr>
          <w:trHeight w:val="300"/>
        </w:trPr>
        <w:tc>
          <w:tcPr>
            <w:tcW w:w="681" w:type="pct"/>
          </w:tcPr>
          <w:p w14:paraId="70B5874B" w14:textId="7F1434A2" w:rsidR="000B70F7" w:rsidRPr="00116238" w:rsidRDefault="000B70F7" w:rsidP="000B70F7">
            <w:pPr>
              <w:pStyle w:val="NumericTableBodyText"/>
            </w:pPr>
            <w:r>
              <w:t>Rangitoto &amp; Motutapu</w:t>
            </w:r>
          </w:p>
        </w:tc>
        <w:tc>
          <w:tcPr>
            <w:tcW w:w="826" w:type="pct"/>
          </w:tcPr>
          <w:p w14:paraId="7F143663" w14:textId="3E306926" w:rsidR="000B70F7" w:rsidRPr="00116238" w:rsidRDefault="000B70F7" w:rsidP="000B70F7">
            <w:pPr>
              <w:pStyle w:val="NumericTableBodyText"/>
            </w:pPr>
            <w:r>
              <w:t xml:space="preserve">SC1 </w:t>
            </w:r>
            <w:r w:rsidRPr="002C1A8C">
              <w:t>Marine reserve</w:t>
            </w:r>
          </w:p>
        </w:tc>
        <w:tc>
          <w:tcPr>
            <w:tcW w:w="284" w:type="pct"/>
            <w:noWrap/>
          </w:tcPr>
          <w:p w14:paraId="3C398F31" w14:textId="623EA241" w:rsidR="000B70F7" w:rsidRDefault="000B70F7" w:rsidP="004F6873">
            <w:pPr>
              <w:pStyle w:val="NumericTableBodyText"/>
              <w:jc w:val="center"/>
            </w:pPr>
          </w:p>
        </w:tc>
        <w:tc>
          <w:tcPr>
            <w:tcW w:w="284" w:type="pct"/>
            <w:noWrap/>
          </w:tcPr>
          <w:p w14:paraId="07371F40" w14:textId="77777777" w:rsidR="000B70F7" w:rsidRDefault="000B70F7" w:rsidP="004F6873">
            <w:pPr>
              <w:pStyle w:val="NumericTableBodyText"/>
              <w:jc w:val="center"/>
            </w:pPr>
          </w:p>
        </w:tc>
        <w:tc>
          <w:tcPr>
            <w:tcW w:w="284" w:type="pct"/>
            <w:noWrap/>
          </w:tcPr>
          <w:p w14:paraId="68B6828F" w14:textId="77777777" w:rsidR="000B70F7" w:rsidRDefault="000B70F7" w:rsidP="004F6873">
            <w:pPr>
              <w:pStyle w:val="NumericTableBodyText"/>
              <w:jc w:val="center"/>
              <w:rPr>
                <w:szCs w:val="20"/>
              </w:rPr>
            </w:pPr>
          </w:p>
        </w:tc>
        <w:tc>
          <w:tcPr>
            <w:tcW w:w="284" w:type="pct"/>
            <w:noWrap/>
          </w:tcPr>
          <w:p w14:paraId="3CBB9D83" w14:textId="77777777" w:rsidR="000B70F7" w:rsidRDefault="000B70F7" w:rsidP="004F6873">
            <w:pPr>
              <w:pStyle w:val="NumericTableBodyText"/>
              <w:jc w:val="center"/>
              <w:rPr>
                <w:szCs w:val="20"/>
              </w:rPr>
            </w:pPr>
          </w:p>
        </w:tc>
        <w:tc>
          <w:tcPr>
            <w:tcW w:w="219" w:type="pct"/>
            <w:noWrap/>
          </w:tcPr>
          <w:p w14:paraId="04968435" w14:textId="55A310BB" w:rsidR="000B70F7" w:rsidRDefault="000B70F7" w:rsidP="004F6873">
            <w:pPr>
              <w:pStyle w:val="NumericTableBodyText"/>
              <w:jc w:val="center"/>
              <w:rPr>
                <w:szCs w:val="20"/>
              </w:rPr>
            </w:pPr>
            <w:r>
              <w:t>6</w:t>
            </w:r>
          </w:p>
        </w:tc>
        <w:tc>
          <w:tcPr>
            <w:tcW w:w="340" w:type="pct"/>
            <w:noWrap/>
          </w:tcPr>
          <w:p w14:paraId="1D5AA206" w14:textId="77777777" w:rsidR="000B70F7" w:rsidRDefault="000B70F7" w:rsidP="004F6873">
            <w:pPr>
              <w:pStyle w:val="NumericTableBodyText"/>
              <w:jc w:val="center"/>
              <w:rPr>
                <w:szCs w:val="20"/>
              </w:rPr>
            </w:pPr>
          </w:p>
        </w:tc>
        <w:tc>
          <w:tcPr>
            <w:tcW w:w="297" w:type="pct"/>
            <w:noWrap/>
          </w:tcPr>
          <w:p w14:paraId="39067F92" w14:textId="77777777" w:rsidR="000B70F7" w:rsidRDefault="000B70F7" w:rsidP="004F6873">
            <w:pPr>
              <w:pStyle w:val="NumericTableBodyText"/>
              <w:jc w:val="center"/>
              <w:rPr>
                <w:szCs w:val="20"/>
              </w:rPr>
            </w:pPr>
          </w:p>
        </w:tc>
        <w:tc>
          <w:tcPr>
            <w:tcW w:w="285" w:type="pct"/>
            <w:noWrap/>
          </w:tcPr>
          <w:p w14:paraId="4958D124" w14:textId="77777777" w:rsidR="000B70F7" w:rsidRDefault="000B70F7" w:rsidP="004F6873">
            <w:pPr>
              <w:pStyle w:val="NumericTableBodyText"/>
              <w:jc w:val="center"/>
              <w:rPr>
                <w:szCs w:val="20"/>
              </w:rPr>
            </w:pPr>
          </w:p>
        </w:tc>
        <w:tc>
          <w:tcPr>
            <w:tcW w:w="284" w:type="pct"/>
            <w:noWrap/>
          </w:tcPr>
          <w:p w14:paraId="6F5C2865" w14:textId="77777777" w:rsidR="000B70F7" w:rsidRDefault="000B70F7" w:rsidP="004F6873">
            <w:pPr>
              <w:pStyle w:val="NumericTableBodyText"/>
              <w:jc w:val="center"/>
              <w:rPr>
                <w:szCs w:val="20"/>
              </w:rPr>
            </w:pPr>
          </w:p>
        </w:tc>
        <w:tc>
          <w:tcPr>
            <w:tcW w:w="284" w:type="pct"/>
            <w:noWrap/>
          </w:tcPr>
          <w:p w14:paraId="3D868E1F" w14:textId="77777777" w:rsidR="000B70F7" w:rsidRDefault="000B70F7" w:rsidP="004F6873">
            <w:pPr>
              <w:pStyle w:val="NumericTableBodyText"/>
              <w:jc w:val="center"/>
              <w:rPr>
                <w:szCs w:val="20"/>
              </w:rPr>
            </w:pPr>
          </w:p>
        </w:tc>
        <w:tc>
          <w:tcPr>
            <w:tcW w:w="326" w:type="pct"/>
            <w:noWrap/>
          </w:tcPr>
          <w:p w14:paraId="6E071699" w14:textId="17E39472" w:rsidR="000B70F7" w:rsidRDefault="000B70F7" w:rsidP="004F6873">
            <w:pPr>
              <w:pStyle w:val="NumericTableBodyText"/>
              <w:jc w:val="center"/>
            </w:pPr>
            <w:r>
              <w:t>6</w:t>
            </w:r>
          </w:p>
        </w:tc>
        <w:tc>
          <w:tcPr>
            <w:tcW w:w="322" w:type="pct"/>
            <w:noWrap/>
          </w:tcPr>
          <w:p w14:paraId="20FAD588" w14:textId="10C2A46C" w:rsidR="000B70F7" w:rsidRDefault="000B70F7" w:rsidP="004F6873">
            <w:pPr>
              <w:pStyle w:val="NumericTableBodyText"/>
              <w:jc w:val="center"/>
            </w:pPr>
            <w:r>
              <w:t>1</w:t>
            </w:r>
          </w:p>
        </w:tc>
      </w:tr>
      <w:tr w:rsidR="006C11B6" w14:paraId="405C33F4" w14:textId="77777777" w:rsidTr="004F6873">
        <w:trPr>
          <w:trHeight w:val="300"/>
        </w:trPr>
        <w:tc>
          <w:tcPr>
            <w:tcW w:w="681" w:type="pct"/>
          </w:tcPr>
          <w:p w14:paraId="12C76656" w14:textId="433F848A" w:rsidR="006C11B6" w:rsidRPr="00116238" w:rsidRDefault="006C11B6" w:rsidP="006C11B6">
            <w:pPr>
              <w:pStyle w:val="NumericTableBodyText"/>
            </w:pPr>
            <w:r>
              <w:t>Rangitoto &amp; Motutapu</w:t>
            </w:r>
          </w:p>
        </w:tc>
        <w:tc>
          <w:tcPr>
            <w:tcW w:w="826" w:type="pct"/>
          </w:tcPr>
          <w:p w14:paraId="06ADB0A3" w14:textId="03F2C04F" w:rsidR="006C11B6" w:rsidRPr="00116238" w:rsidRDefault="006C11B6" w:rsidP="006C11B6">
            <w:pPr>
              <w:pStyle w:val="NumericTableBodyText"/>
            </w:pPr>
            <w:r>
              <w:t>SC2 Marine reserve</w:t>
            </w:r>
          </w:p>
        </w:tc>
        <w:tc>
          <w:tcPr>
            <w:tcW w:w="284" w:type="pct"/>
            <w:noWrap/>
            <w:hideMark/>
          </w:tcPr>
          <w:p w14:paraId="050BE99E" w14:textId="77777777" w:rsidR="006C11B6" w:rsidRDefault="006C11B6" w:rsidP="004F6873">
            <w:pPr>
              <w:pStyle w:val="NumericTableBodyText"/>
              <w:jc w:val="center"/>
              <w:rPr>
                <w:szCs w:val="20"/>
              </w:rPr>
            </w:pPr>
          </w:p>
        </w:tc>
        <w:tc>
          <w:tcPr>
            <w:tcW w:w="284" w:type="pct"/>
            <w:noWrap/>
            <w:hideMark/>
          </w:tcPr>
          <w:p w14:paraId="350DF6D1" w14:textId="77777777" w:rsidR="006C11B6" w:rsidRDefault="006C11B6" w:rsidP="004F6873">
            <w:pPr>
              <w:pStyle w:val="NumericTableBodyText"/>
              <w:jc w:val="center"/>
              <w:rPr>
                <w:szCs w:val="20"/>
              </w:rPr>
            </w:pPr>
          </w:p>
        </w:tc>
        <w:tc>
          <w:tcPr>
            <w:tcW w:w="284" w:type="pct"/>
            <w:noWrap/>
            <w:hideMark/>
          </w:tcPr>
          <w:p w14:paraId="73C26E0A" w14:textId="77777777" w:rsidR="006C11B6" w:rsidRDefault="006C11B6" w:rsidP="004F6873">
            <w:pPr>
              <w:pStyle w:val="NumericTableBodyText"/>
              <w:jc w:val="center"/>
              <w:rPr>
                <w:szCs w:val="20"/>
              </w:rPr>
            </w:pPr>
          </w:p>
        </w:tc>
        <w:tc>
          <w:tcPr>
            <w:tcW w:w="284" w:type="pct"/>
            <w:noWrap/>
            <w:hideMark/>
          </w:tcPr>
          <w:p w14:paraId="050465BB" w14:textId="77777777" w:rsidR="006C11B6" w:rsidRDefault="006C11B6" w:rsidP="004F6873">
            <w:pPr>
              <w:pStyle w:val="NumericTableBodyText"/>
              <w:jc w:val="center"/>
              <w:rPr>
                <w:szCs w:val="20"/>
              </w:rPr>
            </w:pPr>
          </w:p>
        </w:tc>
        <w:tc>
          <w:tcPr>
            <w:tcW w:w="219" w:type="pct"/>
            <w:noWrap/>
            <w:hideMark/>
          </w:tcPr>
          <w:p w14:paraId="14BF6039" w14:textId="77777777" w:rsidR="006C11B6" w:rsidRDefault="006C11B6" w:rsidP="004F6873">
            <w:pPr>
              <w:pStyle w:val="NumericTableBodyText"/>
              <w:jc w:val="center"/>
            </w:pPr>
            <w:r>
              <w:t>6</w:t>
            </w:r>
          </w:p>
        </w:tc>
        <w:tc>
          <w:tcPr>
            <w:tcW w:w="340" w:type="pct"/>
            <w:noWrap/>
            <w:hideMark/>
          </w:tcPr>
          <w:p w14:paraId="0CDB2168" w14:textId="77777777" w:rsidR="006C11B6" w:rsidRDefault="006C11B6" w:rsidP="004F6873">
            <w:pPr>
              <w:pStyle w:val="NumericTableBodyText"/>
              <w:jc w:val="center"/>
            </w:pPr>
          </w:p>
        </w:tc>
        <w:tc>
          <w:tcPr>
            <w:tcW w:w="297" w:type="pct"/>
            <w:noWrap/>
            <w:hideMark/>
          </w:tcPr>
          <w:p w14:paraId="4D9D5D2F" w14:textId="77777777" w:rsidR="006C11B6" w:rsidRDefault="006C11B6" w:rsidP="004F6873">
            <w:pPr>
              <w:pStyle w:val="NumericTableBodyText"/>
              <w:jc w:val="center"/>
              <w:rPr>
                <w:szCs w:val="20"/>
              </w:rPr>
            </w:pPr>
          </w:p>
        </w:tc>
        <w:tc>
          <w:tcPr>
            <w:tcW w:w="285" w:type="pct"/>
            <w:noWrap/>
            <w:hideMark/>
          </w:tcPr>
          <w:p w14:paraId="290CBC14" w14:textId="77777777" w:rsidR="006C11B6" w:rsidRDefault="006C11B6" w:rsidP="004F6873">
            <w:pPr>
              <w:pStyle w:val="NumericTableBodyText"/>
              <w:jc w:val="center"/>
              <w:rPr>
                <w:szCs w:val="20"/>
              </w:rPr>
            </w:pPr>
          </w:p>
        </w:tc>
        <w:tc>
          <w:tcPr>
            <w:tcW w:w="284" w:type="pct"/>
            <w:noWrap/>
            <w:hideMark/>
          </w:tcPr>
          <w:p w14:paraId="6898033C" w14:textId="77777777" w:rsidR="006C11B6" w:rsidRDefault="006C11B6" w:rsidP="004F6873">
            <w:pPr>
              <w:pStyle w:val="NumericTableBodyText"/>
              <w:jc w:val="center"/>
              <w:rPr>
                <w:szCs w:val="20"/>
              </w:rPr>
            </w:pPr>
          </w:p>
        </w:tc>
        <w:tc>
          <w:tcPr>
            <w:tcW w:w="284" w:type="pct"/>
            <w:noWrap/>
            <w:hideMark/>
          </w:tcPr>
          <w:p w14:paraId="2AC108F0" w14:textId="77777777" w:rsidR="006C11B6" w:rsidRDefault="006C11B6" w:rsidP="004F6873">
            <w:pPr>
              <w:pStyle w:val="NumericTableBodyText"/>
              <w:jc w:val="center"/>
              <w:rPr>
                <w:szCs w:val="20"/>
              </w:rPr>
            </w:pPr>
          </w:p>
        </w:tc>
        <w:tc>
          <w:tcPr>
            <w:tcW w:w="326" w:type="pct"/>
            <w:noWrap/>
            <w:hideMark/>
          </w:tcPr>
          <w:p w14:paraId="4A80A77E" w14:textId="77777777" w:rsidR="006C11B6" w:rsidRDefault="006C11B6" w:rsidP="004F6873">
            <w:pPr>
              <w:pStyle w:val="NumericTableBodyText"/>
              <w:jc w:val="center"/>
            </w:pPr>
            <w:r>
              <w:t>6</w:t>
            </w:r>
          </w:p>
        </w:tc>
        <w:tc>
          <w:tcPr>
            <w:tcW w:w="322" w:type="pct"/>
            <w:noWrap/>
            <w:hideMark/>
          </w:tcPr>
          <w:p w14:paraId="44A6717A" w14:textId="77777777" w:rsidR="006C11B6" w:rsidRDefault="006C11B6" w:rsidP="004F6873">
            <w:pPr>
              <w:pStyle w:val="NumericTableBodyText"/>
              <w:jc w:val="center"/>
            </w:pPr>
            <w:r>
              <w:t>1</w:t>
            </w:r>
          </w:p>
        </w:tc>
      </w:tr>
      <w:tr w:rsidR="000B70F7" w14:paraId="50508DCB" w14:textId="77777777" w:rsidTr="004F6873">
        <w:trPr>
          <w:trHeight w:val="300"/>
        </w:trPr>
        <w:tc>
          <w:tcPr>
            <w:tcW w:w="681" w:type="pct"/>
            <w:tcBorders>
              <w:bottom w:val="single" w:sz="4" w:space="0" w:color="auto"/>
            </w:tcBorders>
          </w:tcPr>
          <w:p w14:paraId="35CFA3D1" w14:textId="699A3AE1" w:rsidR="000B70F7" w:rsidRDefault="000B70F7" w:rsidP="000B70F7">
            <w:pPr>
              <w:pStyle w:val="NumericTableBodyText"/>
            </w:pPr>
            <w:r>
              <w:t>Tiritiri Matangi</w:t>
            </w:r>
            <w:r w:rsidR="00665E87">
              <w:t xml:space="preserve"> Island</w:t>
            </w:r>
          </w:p>
        </w:tc>
        <w:tc>
          <w:tcPr>
            <w:tcW w:w="826" w:type="pct"/>
            <w:tcBorders>
              <w:bottom w:val="single" w:sz="4" w:space="0" w:color="auto"/>
            </w:tcBorders>
          </w:tcPr>
          <w:p w14:paraId="79CC678F" w14:textId="499B6D9B" w:rsidR="000B70F7" w:rsidRDefault="000B70F7" w:rsidP="000B70F7">
            <w:pPr>
              <w:pStyle w:val="NumericTableBodyText"/>
            </w:pPr>
            <w:r>
              <w:t xml:space="preserve">SC1 </w:t>
            </w:r>
            <w:r w:rsidRPr="002C1A8C">
              <w:t>Marine reserve</w:t>
            </w:r>
          </w:p>
        </w:tc>
        <w:tc>
          <w:tcPr>
            <w:tcW w:w="284" w:type="pct"/>
            <w:tcBorders>
              <w:bottom w:val="single" w:sz="4" w:space="0" w:color="auto"/>
            </w:tcBorders>
            <w:noWrap/>
          </w:tcPr>
          <w:p w14:paraId="31ADC299" w14:textId="77777777" w:rsidR="000B70F7" w:rsidRDefault="000B70F7" w:rsidP="004F6873">
            <w:pPr>
              <w:pStyle w:val="NumericTableBodyText"/>
              <w:jc w:val="center"/>
              <w:rPr>
                <w:szCs w:val="20"/>
              </w:rPr>
            </w:pPr>
          </w:p>
        </w:tc>
        <w:tc>
          <w:tcPr>
            <w:tcW w:w="284" w:type="pct"/>
            <w:tcBorders>
              <w:bottom w:val="single" w:sz="4" w:space="0" w:color="auto"/>
            </w:tcBorders>
            <w:noWrap/>
          </w:tcPr>
          <w:p w14:paraId="720F45EA" w14:textId="77777777" w:rsidR="000B70F7" w:rsidRDefault="000B70F7" w:rsidP="004F6873">
            <w:pPr>
              <w:pStyle w:val="NumericTableBodyText"/>
              <w:jc w:val="center"/>
              <w:rPr>
                <w:szCs w:val="20"/>
              </w:rPr>
            </w:pPr>
          </w:p>
        </w:tc>
        <w:tc>
          <w:tcPr>
            <w:tcW w:w="284" w:type="pct"/>
            <w:tcBorders>
              <w:bottom w:val="single" w:sz="4" w:space="0" w:color="auto"/>
            </w:tcBorders>
            <w:noWrap/>
          </w:tcPr>
          <w:p w14:paraId="4EFA1625" w14:textId="77777777" w:rsidR="000B70F7" w:rsidRDefault="000B70F7" w:rsidP="004F6873">
            <w:pPr>
              <w:pStyle w:val="NumericTableBodyText"/>
              <w:jc w:val="center"/>
              <w:rPr>
                <w:szCs w:val="20"/>
              </w:rPr>
            </w:pPr>
          </w:p>
        </w:tc>
        <w:tc>
          <w:tcPr>
            <w:tcW w:w="284" w:type="pct"/>
            <w:tcBorders>
              <w:bottom w:val="single" w:sz="4" w:space="0" w:color="auto"/>
            </w:tcBorders>
            <w:noWrap/>
          </w:tcPr>
          <w:p w14:paraId="6B307842" w14:textId="77777777" w:rsidR="000B70F7" w:rsidRDefault="000B70F7" w:rsidP="004F6873">
            <w:pPr>
              <w:pStyle w:val="NumericTableBodyText"/>
              <w:jc w:val="center"/>
              <w:rPr>
                <w:szCs w:val="20"/>
              </w:rPr>
            </w:pPr>
          </w:p>
        </w:tc>
        <w:tc>
          <w:tcPr>
            <w:tcW w:w="219" w:type="pct"/>
            <w:tcBorders>
              <w:bottom w:val="single" w:sz="4" w:space="0" w:color="auto"/>
            </w:tcBorders>
            <w:noWrap/>
          </w:tcPr>
          <w:p w14:paraId="3D826E9E" w14:textId="6AC8B6F6" w:rsidR="000B70F7" w:rsidRDefault="000B70F7" w:rsidP="004F6873">
            <w:pPr>
              <w:pStyle w:val="NumericTableBodyText"/>
              <w:jc w:val="center"/>
            </w:pPr>
            <w:r>
              <w:t>1</w:t>
            </w:r>
          </w:p>
        </w:tc>
        <w:tc>
          <w:tcPr>
            <w:tcW w:w="340" w:type="pct"/>
            <w:tcBorders>
              <w:bottom w:val="single" w:sz="4" w:space="0" w:color="auto"/>
            </w:tcBorders>
            <w:noWrap/>
          </w:tcPr>
          <w:p w14:paraId="4FDA79F1" w14:textId="77777777" w:rsidR="000B70F7" w:rsidRDefault="000B70F7" w:rsidP="004F6873">
            <w:pPr>
              <w:pStyle w:val="NumericTableBodyText"/>
              <w:jc w:val="center"/>
            </w:pPr>
          </w:p>
        </w:tc>
        <w:tc>
          <w:tcPr>
            <w:tcW w:w="297" w:type="pct"/>
            <w:tcBorders>
              <w:bottom w:val="single" w:sz="4" w:space="0" w:color="auto"/>
            </w:tcBorders>
            <w:noWrap/>
          </w:tcPr>
          <w:p w14:paraId="0B84E487" w14:textId="77777777" w:rsidR="000B70F7" w:rsidRDefault="000B70F7" w:rsidP="004F6873">
            <w:pPr>
              <w:pStyle w:val="NumericTableBodyText"/>
              <w:jc w:val="center"/>
              <w:rPr>
                <w:szCs w:val="20"/>
              </w:rPr>
            </w:pPr>
          </w:p>
        </w:tc>
        <w:tc>
          <w:tcPr>
            <w:tcW w:w="285" w:type="pct"/>
            <w:tcBorders>
              <w:bottom w:val="single" w:sz="4" w:space="0" w:color="auto"/>
            </w:tcBorders>
            <w:noWrap/>
          </w:tcPr>
          <w:p w14:paraId="043FB795" w14:textId="77777777" w:rsidR="000B70F7" w:rsidRDefault="000B70F7" w:rsidP="004F6873">
            <w:pPr>
              <w:pStyle w:val="NumericTableBodyText"/>
              <w:jc w:val="center"/>
              <w:rPr>
                <w:szCs w:val="20"/>
              </w:rPr>
            </w:pPr>
          </w:p>
        </w:tc>
        <w:tc>
          <w:tcPr>
            <w:tcW w:w="284" w:type="pct"/>
            <w:tcBorders>
              <w:bottom w:val="single" w:sz="4" w:space="0" w:color="auto"/>
            </w:tcBorders>
            <w:noWrap/>
          </w:tcPr>
          <w:p w14:paraId="1B728CDF" w14:textId="77777777" w:rsidR="000B70F7" w:rsidRDefault="000B70F7" w:rsidP="004F6873">
            <w:pPr>
              <w:pStyle w:val="NumericTableBodyText"/>
              <w:jc w:val="center"/>
              <w:rPr>
                <w:szCs w:val="20"/>
              </w:rPr>
            </w:pPr>
          </w:p>
        </w:tc>
        <w:tc>
          <w:tcPr>
            <w:tcW w:w="284" w:type="pct"/>
            <w:tcBorders>
              <w:bottom w:val="single" w:sz="4" w:space="0" w:color="auto"/>
            </w:tcBorders>
            <w:noWrap/>
          </w:tcPr>
          <w:p w14:paraId="14931444" w14:textId="77777777" w:rsidR="000B70F7" w:rsidRDefault="000B70F7" w:rsidP="004F6873">
            <w:pPr>
              <w:pStyle w:val="NumericTableBodyText"/>
              <w:jc w:val="center"/>
              <w:rPr>
                <w:szCs w:val="20"/>
              </w:rPr>
            </w:pPr>
          </w:p>
        </w:tc>
        <w:tc>
          <w:tcPr>
            <w:tcW w:w="326" w:type="pct"/>
            <w:tcBorders>
              <w:bottom w:val="single" w:sz="4" w:space="0" w:color="auto"/>
            </w:tcBorders>
            <w:noWrap/>
          </w:tcPr>
          <w:p w14:paraId="697D3297" w14:textId="311FEB89" w:rsidR="000B70F7" w:rsidRDefault="000B70F7" w:rsidP="004F6873">
            <w:pPr>
              <w:pStyle w:val="NumericTableBodyText"/>
              <w:jc w:val="center"/>
            </w:pPr>
            <w:r>
              <w:t>1</w:t>
            </w:r>
          </w:p>
        </w:tc>
        <w:tc>
          <w:tcPr>
            <w:tcW w:w="322" w:type="pct"/>
            <w:tcBorders>
              <w:bottom w:val="single" w:sz="4" w:space="0" w:color="auto"/>
            </w:tcBorders>
            <w:noWrap/>
          </w:tcPr>
          <w:p w14:paraId="030ACC69" w14:textId="309BBD76" w:rsidR="000B70F7" w:rsidRDefault="000B70F7" w:rsidP="004F6873">
            <w:pPr>
              <w:pStyle w:val="NumericTableBodyText"/>
              <w:jc w:val="center"/>
            </w:pPr>
            <w:r>
              <w:t>1</w:t>
            </w:r>
          </w:p>
        </w:tc>
      </w:tr>
      <w:tr w:rsidR="006C11B6" w14:paraId="18FB02E8" w14:textId="77777777" w:rsidTr="004F6873">
        <w:trPr>
          <w:trHeight w:val="300"/>
        </w:trPr>
        <w:tc>
          <w:tcPr>
            <w:tcW w:w="681" w:type="pct"/>
            <w:tcBorders>
              <w:top w:val="single" w:sz="4" w:space="0" w:color="auto"/>
            </w:tcBorders>
          </w:tcPr>
          <w:p w14:paraId="41CA7DF5" w14:textId="3048ACC3" w:rsidR="006C11B6" w:rsidRPr="00116238" w:rsidRDefault="006C11B6" w:rsidP="006C11B6">
            <w:pPr>
              <w:pStyle w:val="NumericTableBodyText"/>
            </w:pPr>
            <w:r>
              <w:lastRenderedPageBreak/>
              <w:t>Tiritiri Matangi</w:t>
            </w:r>
            <w:r w:rsidR="00665E87">
              <w:t xml:space="preserve"> Island</w:t>
            </w:r>
          </w:p>
        </w:tc>
        <w:tc>
          <w:tcPr>
            <w:tcW w:w="826" w:type="pct"/>
            <w:tcBorders>
              <w:top w:val="single" w:sz="4" w:space="0" w:color="auto"/>
            </w:tcBorders>
          </w:tcPr>
          <w:p w14:paraId="104F0370" w14:textId="12C85412" w:rsidR="006C11B6" w:rsidRPr="00116238" w:rsidRDefault="006C11B6" w:rsidP="006C11B6">
            <w:pPr>
              <w:pStyle w:val="NumericTableBodyText"/>
            </w:pPr>
            <w:r>
              <w:t>SC2 Marine reserve</w:t>
            </w:r>
          </w:p>
        </w:tc>
        <w:tc>
          <w:tcPr>
            <w:tcW w:w="284" w:type="pct"/>
            <w:tcBorders>
              <w:top w:val="single" w:sz="4" w:space="0" w:color="auto"/>
            </w:tcBorders>
            <w:noWrap/>
            <w:hideMark/>
          </w:tcPr>
          <w:p w14:paraId="3C6625C9" w14:textId="77777777" w:rsidR="006C11B6" w:rsidRDefault="006C11B6" w:rsidP="004F6873">
            <w:pPr>
              <w:pStyle w:val="NumericTableBodyText"/>
              <w:jc w:val="center"/>
              <w:rPr>
                <w:szCs w:val="20"/>
              </w:rPr>
            </w:pPr>
          </w:p>
        </w:tc>
        <w:tc>
          <w:tcPr>
            <w:tcW w:w="284" w:type="pct"/>
            <w:tcBorders>
              <w:top w:val="single" w:sz="4" w:space="0" w:color="auto"/>
            </w:tcBorders>
            <w:noWrap/>
            <w:hideMark/>
          </w:tcPr>
          <w:p w14:paraId="35C473FA" w14:textId="77777777" w:rsidR="006C11B6" w:rsidRDefault="006C11B6" w:rsidP="004F6873">
            <w:pPr>
              <w:pStyle w:val="NumericTableBodyText"/>
              <w:jc w:val="center"/>
              <w:rPr>
                <w:szCs w:val="20"/>
              </w:rPr>
            </w:pPr>
          </w:p>
        </w:tc>
        <w:tc>
          <w:tcPr>
            <w:tcW w:w="284" w:type="pct"/>
            <w:tcBorders>
              <w:top w:val="single" w:sz="4" w:space="0" w:color="auto"/>
            </w:tcBorders>
            <w:noWrap/>
            <w:hideMark/>
          </w:tcPr>
          <w:p w14:paraId="4CA1FD22" w14:textId="77777777" w:rsidR="006C11B6" w:rsidRDefault="006C11B6" w:rsidP="004F6873">
            <w:pPr>
              <w:pStyle w:val="NumericTableBodyText"/>
              <w:jc w:val="center"/>
              <w:rPr>
                <w:szCs w:val="20"/>
              </w:rPr>
            </w:pPr>
          </w:p>
        </w:tc>
        <w:tc>
          <w:tcPr>
            <w:tcW w:w="284" w:type="pct"/>
            <w:tcBorders>
              <w:top w:val="single" w:sz="4" w:space="0" w:color="auto"/>
            </w:tcBorders>
            <w:noWrap/>
            <w:hideMark/>
          </w:tcPr>
          <w:p w14:paraId="7D78EDD8" w14:textId="77777777" w:rsidR="006C11B6" w:rsidRDefault="006C11B6" w:rsidP="004F6873">
            <w:pPr>
              <w:pStyle w:val="NumericTableBodyText"/>
              <w:jc w:val="center"/>
              <w:rPr>
                <w:szCs w:val="20"/>
              </w:rPr>
            </w:pPr>
          </w:p>
        </w:tc>
        <w:tc>
          <w:tcPr>
            <w:tcW w:w="219" w:type="pct"/>
            <w:tcBorders>
              <w:top w:val="single" w:sz="4" w:space="0" w:color="auto"/>
            </w:tcBorders>
            <w:noWrap/>
            <w:hideMark/>
          </w:tcPr>
          <w:p w14:paraId="23497846" w14:textId="77777777" w:rsidR="006C11B6" w:rsidRDefault="006C11B6" w:rsidP="004F6873">
            <w:pPr>
              <w:pStyle w:val="NumericTableBodyText"/>
              <w:jc w:val="center"/>
              <w:rPr>
                <w:szCs w:val="20"/>
              </w:rPr>
            </w:pPr>
          </w:p>
        </w:tc>
        <w:tc>
          <w:tcPr>
            <w:tcW w:w="340" w:type="pct"/>
            <w:tcBorders>
              <w:top w:val="single" w:sz="4" w:space="0" w:color="auto"/>
            </w:tcBorders>
            <w:noWrap/>
            <w:hideMark/>
          </w:tcPr>
          <w:p w14:paraId="5497D232" w14:textId="77777777" w:rsidR="006C11B6" w:rsidRDefault="006C11B6" w:rsidP="004F6873">
            <w:pPr>
              <w:pStyle w:val="NumericTableBodyText"/>
              <w:jc w:val="center"/>
              <w:rPr>
                <w:szCs w:val="20"/>
              </w:rPr>
            </w:pPr>
          </w:p>
        </w:tc>
        <w:tc>
          <w:tcPr>
            <w:tcW w:w="297" w:type="pct"/>
            <w:tcBorders>
              <w:top w:val="single" w:sz="4" w:space="0" w:color="auto"/>
            </w:tcBorders>
            <w:noWrap/>
            <w:hideMark/>
          </w:tcPr>
          <w:p w14:paraId="5F67ADEA" w14:textId="77777777" w:rsidR="006C11B6" w:rsidRDefault="006C11B6" w:rsidP="004F6873">
            <w:pPr>
              <w:pStyle w:val="NumericTableBodyText"/>
              <w:jc w:val="center"/>
              <w:rPr>
                <w:szCs w:val="20"/>
              </w:rPr>
            </w:pPr>
          </w:p>
        </w:tc>
        <w:tc>
          <w:tcPr>
            <w:tcW w:w="285" w:type="pct"/>
            <w:tcBorders>
              <w:top w:val="single" w:sz="4" w:space="0" w:color="auto"/>
            </w:tcBorders>
            <w:noWrap/>
            <w:hideMark/>
          </w:tcPr>
          <w:p w14:paraId="2787DD79" w14:textId="77777777" w:rsidR="006C11B6" w:rsidRDefault="006C11B6" w:rsidP="004F6873">
            <w:pPr>
              <w:pStyle w:val="NumericTableBodyText"/>
              <w:jc w:val="center"/>
              <w:rPr>
                <w:szCs w:val="20"/>
              </w:rPr>
            </w:pPr>
          </w:p>
        </w:tc>
        <w:tc>
          <w:tcPr>
            <w:tcW w:w="284" w:type="pct"/>
            <w:tcBorders>
              <w:top w:val="single" w:sz="4" w:space="0" w:color="auto"/>
            </w:tcBorders>
            <w:noWrap/>
            <w:hideMark/>
          </w:tcPr>
          <w:p w14:paraId="22484147" w14:textId="77777777" w:rsidR="006C11B6" w:rsidRDefault="006C11B6" w:rsidP="004F6873">
            <w:pPr>
              <w:pStyle w:val="NumericTableBodyText"/>
              <w:jc w:val="center"/>
              <w:rPr>
                <w:szCs w:val="20"/>
              </w:rPr>
            </w:pPr>
          </w:p>
        </w:tc>
        <w:tc>
          <w:tcPr>
            <w:tcW w:w="284" w:type="pct"/>
            <w:tcBorders>
              <w:top w:val="single" w:sz="4" w:space="0" w:color="auto"/>
            </w:tcBorders>
            <w:noWrap/>
            <w:hideMark/>
          </w:tcPr>
          <w:p w14:paraId="48FCFDDC" w14:textId="77777777" w:rsidR="006C11B6" w:rsidRDefault="006C11B6" w:rsidP="004F6873">
            <w:pPr>
              <w:pStyle w:val="NumericTableBodyText"/>
              <w:jc w:val="center"/>
              <w:rPr>
                <w:szCs w:val="20"/>
              </w:rPr>
            </w:pPr>
          </w:p>
        </w:tc>
        <w:tc>
          <w:tcPr>
            <w:tcW w:w="326" w:type="pct"/>
            <w:tcBorders>
              <w:top w:val="single" w:sz="4" w:space="0" w:color="auto"/>
            </w:tcBorders>
            <w:noWrap/>
            <w:hideMark/>
          </w:tcPr>
          <w:p w14:paraId="2CA3BC30" w14:textId="77777777" w:rsidR="006C11B6" w:rsidRDefault="006C11B6" w:rsidP="004F6873">
            <w:pPr>
              <w:pStyle w:val="NumericTableBodyText"/>
              <w:jc w:val="center"/>
            </w:pPr>
            <w:r>
              <w:t>0</w:t>
            </w:r>
          </w:p>
        </w:tc>
        <w:tc>
          <w:tcPr>
            <w:tcW w:w="322" w:type="pct"/>
            <w:tcBorders>
              <w:top w:val="single" w:sz="4" w:space="0" w:color="auto"/>
            </w:tcBorders>
            <w:noWrap/>
            <w:hideMark/>
          </w:tcPr>
          <w:p w14:paraId="20773A0F" w14:textId="77777777" w:rsidR="006C11B6" w:rsidRDefault="006C11B6" w:rsidP="004F6873">
            <w:pPr>
              <w:pStyle w:val="NumericTableBodyText"/>
              <w:jc w:val="center"/>
            </w:pPr>
            <w:r>
              <w:t>0</w:t>
            </w:r>
          </w:p>
        </w:tc>
      </w:tr>
      <w:tr w:rsidR="000B70F7" w14:paraId="20073FFF" w14:textId="77777777" w:rsidTr="004F6873">
        <w:trPr>
          <w:trHeight w:val="300"/>
        </w:trPr>
        <w:tc>
          <w:tcPr>
            <w:tcW w:w="681" w:type="pct"/>
          </w:tcPr>
          <w:p w14:paraId="13C73A92" w14:textId="77777777" w:rsidR="000B70F7" w:rsidRDefault="000B70F7" w:rsidP="006C11B6">
            <w:pPr>
              <w:pStyle w:val="NumericTableBodyText"/>
            </w:pPr>
          </w:p>
        </w:tc>
        <w:tc>
          <w:tcPr>
            <w:tcW w:w="826" w:type="pct"/>
          </w:tcPr>
          <w:p w14:paraId="5D1EA205" w14:textId="77777777" w:rsidR="000B70F7" w:rsidRDefault="000B70F7" w:rsidP="006C11B6">
            <w:pPr>
              <w:pStyle w:val="NumericTableBodyText"/>
            </w:pPr>
          </w:p>
        </w:tc>
        <w:tc>
          <w:tcPr>
            <w:tcW w:w="284" w:type="pct"/>
            <w:noWrap/>
          </w:tcPr>
          <w:p w14:paraId="7B3A6F62" w14:textId="77777777" w:rsidR="000B70F7" w:rsidRDefault="000B70F7" w:rsidP="004F6873">
            <w:pPr>
              <w:pStyle w:val="NumericTableBodyText"/>
              <w:jc w:val="center"/>
              <w:rPr>
                <w:szCs w:val="20"/>
              </w:rPr>
            </w:pPr>
          </w:p>
        </w:tc>
        <w:tc>
          <w:tcPr>
            <w:tcW w:w="284" w:type="pct"/>
            <w:noWrap/>
          </w:tcPr>
          <w:p w14:paraId="0BCFED14" w14:textId="77777777" w:rsidR="000B70F7" w:rsidRDefault="000B70F7" w:rsidP="004F6873">
            <w:pPr>
              <w:pStyle w:val="NumericTableBodyText"/>
              <w:jc w:val="center"/>
              <w:rPr>
                <w:szCs w:val="20"/>
              </w:rPr>
            </w:pPr>
          </w:p>
        </w:tc>
        <w:tc>
          <w:tcPr>
            <w:tcW w:w="284" w:type="pct"/>
            <w:noWrap/>
          </w:tcPr>
          <w:p w14:paraId="42C6D016" w14:textId="77777777" w:rsidR="000B70F7" w:rsidRDefault="000B70F7" w:rsidP="004F6873">
            <w:pPr>
              <w:pStyle w:val="NumericTableBodyText"/>
              <w:jc w:val="center"/>
              <w:rPr>
                <w:szCs w:val="20"/>
              </w:rPr>
            </w:pPr>
          </w:p>
        </w:tc>
        <w:tc>
          <w:tcPr>
            <w:tcW w:w="284" w:type="pct"/>
            <w:noWrap/>
          </w:tcPr>
          <w:p w14:paraId="6029C231" w14:textId="77777777" w:rsidR="000B70F7" w:rsidRDefault="000B70F7" w:rsidP="004F6873">
            <w:pPr>
              <w:pStyle w:val="NumericTableBodyText"/>
              <w:jc w:val="center"/>
              <w:rPr>
                <w:szCs w:val="20"/>
              </w:rPr>
            </w:pPr>
          </w:p>
        </w:tc>
        <w:tc>
          <w:tcPr>
            <w:tcW w:w="219" w:type="pct"/>
            <w:noWrap/>
          </w:tcPr>
          <w:p w14:paraId="3D0BC8B6" w14:textId="77777777" w:rsidR="000B70F7" w:rsidRDefault="000B70F7" w:rsidP="004F6873">
            <w:pPr>
              <w:pStyle w:val="NumericTableBodyText"/>
              <w:jc w:val="center"/>
              <w:rPr>
                <w:szCs w:val="20"/>
              </w:rPr>
            </w:pPr>
          </w:p>
        </w:tc>
        <w:tc>
          <w:tcPr>
            <w:tcW w:w="340" w:type="pct"/>
            <w:noWrap/>
          </w:tcPr>
          <w:p w14:paraId="081FD213" w14:textId="77777777" w:rsidR="000B70F7" w:rsidRDefault="000B70F7" w:rsidP="004F6873">
            <w:pPr>
              <w:pStyle w:val="NumericTableBodyText"/>
              <w:jc w:val="center"/>
              <w:rPr>
                <w:szCs w:val="20"/>
              </w:rPr>
            </w:pPr>
          </w:p>
        </w:tc>
        <w:tc>
          <w:tcPr>
            <w:tcW w:w="297" w:type="pct"/>
            <w:noWrap/>
          </w:tcPr>
          <w:p w14:paraId="47CAE237" w14:textId="77777777" w:rsidR="000B70F7" w:rsidRDefault="000B70F7" w:rsidP="004F6873">
            <w:pPr>
              <w:pStyle w:val="NumericTableBodyText"/>
              <w:jc w:val="center"/>
              <w:rPr>
                <w:szCs w:val="20"/>
              </w:rPr>
            </w:pPr>
          </w:p>
        </w:tc>
        <w:tc>
          <w:tcPr>
            <w:tcW w:w="285" w:type="pct"/>
            <w:noWrap/>
          </w:tcPr>
          <w:p w14:paraId="4D55447A" w14:textId="77777777" w:rsidR="000B70F7" w:rsidRDefault="000B70F7" w:rsidP="004F6873">
            <w:pPr>
              <w:pStyle w:val="NumericTableBodyText"/>
              <w:jc w:val="center"/>
              <w:rPr>
                <w:szCs w:val="20"/>
              </w:rPr>
            </w:pPr>
          </w:p>
        </w:tc>
        <w:tc>
          <w:tcPr>
            <w:tcW w:w="284" w:type="pct"/>
            <w:noWrap/>
          </w:tcPr>
          <w:p w14:paraId="5B30D6C2" w14:textId="77777777" w:rsidR="000B70F7" w:rsidRDefault="000B70F7" w:rsidP="004F6873">
            <w:pPr>
              <w:pStyle w:val="NumericTableBodyText"/>
              <w:jc w:val="center"/>
              <w:rPr>
                <w:szCs w:val="20"/>
              </w:rPr>
            </w:pPr>
          </w:p>
        </w:tc>
        <w:tc>
          <w:tcPr>
            <w:tcW w:w="284" w:type="pct"/>
            <w:noWrap/>
          </w:tcPr>
          <w:p w14:paraId="7BABB387" w14:textId="77777777" w:rsidR="000B70F7" w:rsidRDefault="000B70F7" w:rsidP="004F6873">
            <w:pPr>
              <w:pStyle w:val="NumericTableBodyText"/>
              <w:jc w:val="center"/>
              <w:rPr>
                <w:szCs w:val="20"/>
              </w:rPr>
            </w:pPr>
          </w:p>
        </w:tc>
        <w:tc>
          <w:tcPr>
            <w:tcW w:w="326" w:type="pct"/>
            <w:noWrap/>
          </w:tcPr>
          <w:p w14:paraId="05134732" w14:textId="77777777" w:rsidR="000B70F7" w:rsidRDefault="000B70F7" w:rsidP="004F6873">
            <w:pPr>
              <w:pStyle w:val="NumericTableBodyText"/>
              <w:jc w:val="center"/>
            </w:pPr>
          </w:p>
        </w:tc>
        <w:tc>
          <w:tcPr>
            <w:tcW w:w="322" w:type="pct"/>
            <w:noWrap/>
          </w:tcPr>
          <w:p w14:paraId="4F9EF419" w14:textId="77777777" w:rsidR="000B70F7" w:rsidRDefault="000B70F7" w:rsidP="004F6873">
            <w:pPr>
              <w:pStyle w:val="NumericTableBodyText"/>
              <w:jc w:val="center"/>
            </w:pPr>
          </w:p>
        </w:tc>
      </w:tr>
      <w:tr w:rsidR="000B70F7" w14:paraId="25530444" w14:textId="77777777" w:rsidTr="004F6873">
        <w:trPr>
          <w:trHeight w:val="300"/>
        </w:trPr>
        <w:tc>
          <w:tcPr>
            <w:tcW w:w="681" w:type="pct"/>
          </w:tcPr>
          <w:p w14:paraId="3026433D" w14:textId="11155484" w:rsidR="000B70F7" w:rsidRDefault="000B70F7" w:rsidP="000B70F7">
            <w:pPr>
              <w:pStyle w:val="NumericTableBodyText"/>
            </w:pPr>
            <w:r>
              <w:t>Cape Colville</w:t>
            </w:r>
          </w:p>
        </w:tc>
        <w:tc>
          <w:tcPr>
            <w:tcW w:w="826" w:type="pct"/>
          </w:tcPr>
          <w:p w14:paraId="46EE57C5" w14:textId="4AB8286B" w:rsidR="000B70F7" w:rsidRDefault="000B70F7" w:rsidP="000B70F7">
            <w:pPr>
              <w:pStyle w:val="NumericTableBodyText"/>
            </w:pPr>
            <w:r w:rsidRPr="00C240B2">
              <w:t>Seabed protected area</w:t>
            </w:r>
            <w:r>
              <w:t xml:space="preserve"> (single option)</w:t>
            </w:r>
          </w:p>
        </w:tc>
        <w:tc>
          <w:tcPr>
            <w:tcW w:w="284" w:type="pct"/>
            <w:noWrap/>
          </w:tcPr>
          <w:p w14:paraId="40AA0DE3" w14:textId="77777777" w:rsidR="000B70F7" w:rsidRDefault="000B70F7" w:rsidP="004F6873">
            <w:pPr>
              <w:pStyle w:val="NumericTableBodyText"/>
              <w:jc w:val="center"/>
            </w:pPr>
          </w:p>
        </w:tc>
        <w:tc>
          <w:tcPr>
            <w:tcW w:w="284" w:type="pct"/>
            <w:noWrap/>
          </w:tcPr>
          <w:p w14:paraId="56E397D4" w14:textId="77777777" w:rsidR="000B70F7" w:rsidRDefault="000B70F7" w:rsidP="004F6873">
            <w:pPr>
              <w:pStyle w:val="NumericTableBodyText"/>
              <w:jc w:val="center"/>
            </w:pPr>
          </w:p>
        </w:tc>
        <w:tc>
          <w:tcPr>
            <w:tcW w:w="284" w:type="pct"/>
            <w:noWrap/>
          </w:tcPr>
          <w:p w14:paraId="74447C1A" w14:textId="15F36013" w:rsidR="000B70F7" w:rsidRDefault="000B70F7" w:rsidP="004F6873">
            <w:pPr>
              <w:pStyle w:val="NumericTableBodyText"/>
              <w:jc w:val="center"/>
            </w:pPr>
            <w:r>
              <w:t>2</w:t>
            </w:r>
          </w:p>
        </w:tc>
        <w:tc>
          <w:tcPr>
            <w:tcW w:w="284" w:type="pct"/>
            <w:noWrap/>
          </w:tcPr>
          <w:p w14:paraId="0259D45B" w14:textId="77777777" w:rsidR="000B70F7" w:rsidRDefault="000B70F7" w:rsidP="004F6873">
            <w:pPr>
              <w:pStyle w:val="NumericTableBodyText"/>
              <w:jc w:val="center"/>
            </w:pPr>
          </w:p>
        </w:tc>
        <w:tc>
          <w:tcPr>
            <w:tcW w:w="219" w:type="pct"/>
            <w:noWrap/>
          </w:tcPr>
          <w:p w14:paraId="4B34518B" w14:textId="34B96C28" w:rsidR="000B70F7" w:rsidRDefault="000B70F7" w:rsidP="004F6873">
            <w:pPr>
              <w:pStyle w:val="NumericTableBodyText"/>
              <w:jc w:val="center"/>
            </w:pPr>
            <w:r>
              <w:t>2</w:t>
            </w:r>
          </w:p>
        </w:tc>
        <w:tc>
          <w:tcPr>
            <w:tcW w:w="340" w:type="pct"/>
            <w:noWrap/>
          </w:tcPr>
          <w:p w14:paraId="31291AF7" w14:textId="77777777" w:rsidR="000B70F7" w:rsidRDefault="000B70F7" w:rsidP="004F6873">
            <w:pPr>
              <w:pStyle w:val="NumericTableBodyText"/>
              <w:jc w:val="center"/>
            </w:pPr>
          </w:p>
        </w:tc>
        <w:tc>
          <w:tcPr>
            <w:tcW w:w="297" w:type="pct"/>
            <w:noWrap/>
          </w:tcPr>
          <w:p w14:paraId="10FC3B91" w14:textId="77777777" w:rsidR="000B70F7" w:rsidRDefault="000B70F7" w:rsidP="004F6873">
            <w:pPr>
              <w:pStyle w:val="NumericTableBodyText"/>
              <w:jc w:val="center"/>
              <w:rPr>
                <w:szCs w:val="20"/>
              </w:rPr>
            </w:pPr>
          </w:p>
        </w:tc>
        <w:tc>
          <w:tcPr>
            <w:tcW w:w="285" w:type="pct"/>
            <w:noWrap/>
          </w:tcPr>
          <w:p w14:paraId="3785E83E" w14:textId="77777777" w:rsidR="000B70F7" w:rsidRDefault="000B70F7" w:rsidP="004F6873">
            <w:pPr>
              <w:pStyle w:val="NumericTableBodyText"/>
              <w:jc w:val="center"/>
            </w:pPr>
          </w:p>
        </w:tc>
        <w:tc>
          <w:tcPr>
            <w:tcW w:w="284" w:type="pct"/>
            <w:noWrap/>
          </w:tcPr>
          <w:p w14:paraId="272B5FB4" w14:textId="77777777" w:rsidR="000B70F7" w:rsidRDefault="000B70F7" w:rsidP="004F6873">
            <w:pPr>
              <w:pStyle w:val="NumericTableBodyText"/>
              <w:jc w:val="center"/>
              <w:rPr>
                <w:szCs w:val="20"/>
              </w:rPr>
            </w:pPr>
          </w:p>
        </w:tc>
        <w:tc>
          <w:tcPr>
            <w:tcW w:w="284" w:type="pct"/>
            <w:noWrap/>
          </w:tcPr>
          <w:p w14:paraId="46033350" w14:textId="77777777" w:rsidR="000B70F7" w:rsidRDefault="000B70F7" w:rsidP="004F6873">
            <w:pPr>
              <w:pStyle w:val="NumericTableBodyText"/>
              <w:jc w:val="center"/>
              <w:rPr>
                <w:szCs w:val="20"/>
              </w:rPr>
            </w:pPr>
          </w:p>
        </w:tc>
        <w:tc>
          <w:tcPr>
            <w:tcW w:w="326" w:type="pct"/>
            <w:noWrap/>
          </w:tcPr>
          <w:p w14:paraId="03D46360" w14:textId="4876F74C" w:rsidR="000B70F7" w:rsidRDefault="000B70F7" w:rsidP="004F6873">
            <w:pPr>
              <w:pStyle w:val="NumericTableBodyText"/>
              <w:jc w:val="center"/>
            </w:pPr>
            <w:r>
              <w:t>4</w:t>
            </w:r>
          </w:p>
        </w:tc>
        <w:tc>
          <w:tcPr>
            <w:tcW w:w="322" w:type="pct"/>
            <w:noWrap/>
          </w:tcPr>
          <w:p w14:paraId="05F50F27" w14:textId="16FA045D" w:rsidR="000B70F7" w:rsidRDefault="000B70F7" w:rsidP="004F6873">
            <w:pPr>
              <w:pStyle w:val="NumericTableBodyText"/>
              <w:jc w:val="center"/>
            </w:pPr>
            <w:r>
              <w:t>2</w:t>
            </w:r>
          </w:p>
        </w:tc>
      </w:tr>
      <w:tr w:rsidR="000B70F7" w14:paraId="2205745B" w14:textId="77777777" w:rsidTr="004F6873">
        <w:trPr>
          <w:trHeight w:val="300"/>
        </w:trPr>
        <w:tc>
          <w:tcPr>
            <w:tcW w:w="681" w:type="pct"/>
          </w:tcPr>
          <w:p w14:paraId="7CD767E9" w14:textId="108630E4" w:rsidR="000B70F7" w:rsidRDefault="000B70F7" w:rsidP="000B70F7">
            <w:pPr>
              <w:pStyle w:val="NumericTableBodyText"/>
            </w:pPr>
            <w:r>
              <w:t>Craddock Channel</w:t>
            </w:r>
          </w:p>
        </w:tc>
        <w:tc>
          <w:tcPr>
            <w:tcW w:w="826" w:type="pct"/>
          </w:tcPr>
          <w:p w14:paraId="6EBA5339" w14:textId="070E4AC9" w:rsidR="000B70F7" w:rsidRDefault="000B70F7" w:rsidP="000B70F7">
            <w:pPr>
              <w:pStyle w:val="NumericTableBodyText"/>
            </w:pPr>
            <w:r w:rsidRPr="00C240B2">
              <w:t>Seabed protected area</w:t>
            </w:r>
            <w:r>
              <w:t xml:space="preserve"> (single option)</w:t>
            </w:r>
          </w:p>
        </w:tc>
        <w:tc>
          <w:tcPr>
            <w:tcW w:w="284" w:type="pct"/>
            <w:noWrap/>
          </w:tcPr>
          <w:p w14:paraId="7D179C07" w14:textId="77777777" w:rsidR="000B70F7" w:rsidRDefault="000B70F7" w:rsidP="004F6873">
            <w:pPr>
              <w:pStyle w:val="NumericTableBodyText"/>
              <w:jc w:val="center"/>
            </w:pPr>
          </w:p>
        </w:tc>
        <w:tc>
          <w:tcPr>
            <w:tcW w:w="284" w:type="pct"/>
            <w:noWrap/>
          </w:tcPr>
          <w:p w14:paraId="0DC9AF28" w14:textId="77777777" w:rsidR="000B70F7" w:rsidRDefault="000B70F7" w:rsidP="004F6873">
            <w:pPr>
              <w:pStyle w:val="NumericTableBodyText"/>
              <w:jc w:val="center"/>
            </w:pPr>
          </w:p>
        </w:tc>
        <w:tc>
          <w:tcPr>
            <w:tcW w:w="284" w:type="pct"/>
            <w:noWrap/>
          </w:tcPr>
          <w:p w14:paraId="0D5159B1" w14:textId="77777777" w:rsidR="000B70F7" w:rsidRDefault="000B70F7" w:rsidP="004F6873">
            <w:pPr>
              <w:pStyle w:val="NumericTableBodyText"/>
              <w:jc w:val="center"/>
            </w:pPr>
          </w:p>
        </w:tc>
        <w:tc>
          <w:tcPr>
            <w:tcW w:w="284" w:type="pct"/>
            <w:noWrap/>
          </w:tcPr>
          <w:p w14:paraId="04EA8BB5" w14:textId="77777777" w:rsidR="000B70F7" w:rsidRDefault="000B70F7" w:rsidP="004F6873">
            <w:pPr>
              <w:pStyle w:val="NumericTableBodyText"/>
              <w:jc w:val="center"/>
            </w:pPr>
          </w:p>
        </w:tc>
        <w:tc>
          <w:tcPr>
            <w:tcW w:w="219" w:type="pct"/>
            <w:noWrap/>
          </w:tcPr>
          <w:p w14:paraId="34FE5F45" w14:textId="77777777" w:rsidR="000B70F7" w:rsidRDefault="000B70F7" w:rsidP="004F6873">
            <w:pPr>
              <w:pStyle w:val="NumericTableBodyText"/>
              <w:jc w:val="center"/>
            </w:pPr>
          </w:p>
        </w:tc>
        <w:tc>
          <w:tcPr>
            <w:tcW w:w="340" w:type="pct"/>
            <w:noWrap/>
          </w:tcPr>
          <w:p w14:paraId="1D999C9B" w14:textId="77777777" w:rsidR="000B70F7" w:rsidRDefault="000B70F7" w:rsidP="004F6873">
            <w:pPr>
              <w:pStyle w:val="NumericTableBodyText"/>
              <w:jc w:val="center"/>
            </w:pPr>
          </w:p>
        </w:tc>
        <w:tc>
          <w:tcPr>
            <w:tcW w:w="297" w:type="pct"/>
            <w:noWrap/>
          </w:tcPr>
          <w:p w14:paraId="2919A52D" w14:textId="77777777" w:rsidR="000B70F7" w:rsidRDefault="000B70F7" w:rsidP="004F6873">
            <w:pPr>
              <w:pStyle w:val="NumericTableBodyText"/>
              <w:jc w:val="center"/>
              <w:rPr>
                <w:szCs w:val="20"/>
              </w:rPr>
            </w:pPr>
          </w:p>
        </w:tc>
        <w:tc>
          <w:tcPr>
            <w:tcW w:w="285" w:type="pct"/>
            <w:noWrap/>
          </w:tcPr>
          <w:p w14:paraId="57E27208" w14:textId="77777777" w:rsidR="000B70F7" w:rsidRDefault="000B70F7" w:rsidP="004F6873">
            <w:pPr>
              <w:pStyle w:val="NumericTableBodyText"/>
              <w:jc w:val="center"/>
            </w:pPr>
          </w:p>
        </w:tc>
        <w:tc>
          <w:tcPr>
            <w:tcW w:w="284" w:type="pct"/>
            <w:noWrap/>
          </w:tcPr>
          <w:p w14:paraId="253D9013" w14:textId="77777777" w:rsidR="000B70F7" w:rsidRDefault="000B70F7" w:rsidP="004F6873">
            <w:pPr>
              <w:pStyle w:val="NumericTableBodyText"/>
              <w:jc w:val="center"/>
              <w:rPr>
                <w:szCs w:val="20"/>
              </w:rPr>
            </w:pPr>
          </w:p>
        </w:tc>
        <w:tc>
          <w:tcPr>
            <w:tcW w:w="284" w:type="pct"/>
            <w:noWrap/>
          </w:tcPr>
          <w:p w14:paraId="45CCE359" w14:textId="77777777" w:rsidR="000B70F7" w:rsidRDefault="000B70F7" w:rsidP="004F6873">
            <w:pPr>
              <w:pStyle w:val="NumericTableBodyText"/>
              <w:jc w:val="center"/>
              <w:rPr>
                <w:szCs w:val="20"/>
              </w:rPr>
            </w:pPr>
          </w:p>
        </w:tc>
        <w:tc>
          <w:tcPr>
            <w:tcW w:w="326" w:type="pct"/>
            <w:noWrap/>
          </w:tcPr>
          <w:p w14:paraId="603A9AE2" w14:textId="4A57BE16" w:rsidR="000B70F7" w:rsidRDefault="000B70F7" w:rsidP="004F6873">
            <w:pPr>
              <w:pStyle w:val="NumericTableBodyText"/>
              <w:jc w:val="center"/>
            </w:pPr>
            <w:r>
              <w:t>0</w:t>
            </w:r>
          </w:p>
        </w:tc>
        <w:tc>
          <w:tcPr>
            <w:tcW w:w="322" w:type="pct"/>
            <w:noWrap/>
          </w:tcPr>
          <w:p w14:paraId="4354A9DE" w14:textId="23242D42" w:rsidR="000B70F7" w:rsidRDefault="000B70F7" w:rsidP="004F6873">
            <w:pPr>
              <w:pStyle w:val="NumericTableBodyText"/>
              <w:jc w:val="center"/>
            </w:pPr>
            <w:r>
              <w:t>0</w:t>
            </w:r>
          </w:p>
        </w:tc>
      </w:tr>
      <w:tr w:rsidR="000B70F7" w14:paraId="7BF1E31F" w14:textId="77777777" w:rsidTr="004F6873">
        <w:trPr>
          <w:trHeight w:val="300"/>
        </w:trPr>
        <w:tc>
          <w:tcPr>
            <w:tcW w:w="681" w:type="pct"/>
          </w:tcPr>
          <w:p w14:paraId="464D7E35" w14:textId="3DE8F998" w:rsidR="000B70F7" w:rsidRDefault="000B70F7" w:rsidP="000B70F7">
            <w:pPr>
              <w:pStyle w:val="NumericTableBodyText"/>
            </w:pPr>
            <w:r>
              <w:t>Firth of Thames</w:t>
            </w:r>
          </w:p>
        </w:tc>
        <w:tc>
          <w:tcPr>
            <w:tcW w:w="826" w:type="pct"/>
          </w:tcPr>
          <w:p w14:paraId="25EF851B" w14:textId="2DBC1409" w:rsidR="000B70F7" w:rsidRDefault="000B70F7" w:rsidP="000B70F7">
            <w:pPr>
              <w:pStyle w:val="NumericTableBodyText"/>
            </w:pPr>
            <w:r w:rsidRPr="00C240B2">
              <w:t>Seabed protected area</w:t>
            </w:r>
            <w:r>
              <w:t xml:space="preserve"> (single option)</w:t>
            </w:r>
          </w:p>
        </w:tc>
        <w:tc>
          <w:tcPr>
            <w:tcW w:w="284" w:type="pct"/>
            <w:noWrap/>
          </w:tcPr>
          <w:p w14:paraId="70D22C14" w14:textId="77777777" w:rsidR="000B70F7" w:rsidRDefault="000B70F7" w:rsidP="004F6873">
            <w:pPr>
              <w:pStyle w:val="NumericTableBodyText"/>
              <w:jc w:val="center"/>
            </w:pPr>
          </w:p>
        </w:tc>
        <w:tc>
          <w:tcPr>
            <w:tcW w:w="284" w:type="pct"/>
            <w:noWrap/>
          </w:tcPr>
          <w:p w14:paraId="49F20236" w14:textId="77777777" w:rsidR="000B70F7" w:rsidRDefault="000B70F7" w:rsidP="004F6873">
            <w:pPr>
              <w:pStyle w:val="NumericTableBodyText"/>
              <w:jc w:val="center"/>
            </w:pPr>
          </w:p>
        </w:tc>
        <w:tc>
          <w:tcPr>
            <w:tcW w:w="284" w:type="pct"/>
            <w:noWrap/>
          </w:tcPr>
          <w:p w14:paraId="644BB0B3" w14:textId="2359729D" w:rsidR="000B70F7" w:rsidRDefault="000B70F7" w:rsidP="004F6873">
            <w:pPr>
              <w:pStyle w:val="NumericTableBodyText"/>
              <w:jc w:val="center"/>
            </w:pPr>
            <w:r>
              <w:t>822</w:t>
            </w:r>
          </w:p>
        </w:tc>
        <w:tc>
          <w:tcPr>
            <w:tcW w:w="284" w:type="pct"/>
            <w:noWrap/>
          </w:tcPr>
          <w:p w14:paraId="46C6B01F" w14:textId="77777777" w:rsidR="000B70F7" w:rsidRDefault="000B70F7" w:rsidP="004F6873">
            <w:pPr>
              <w:pStyle w:val="NumericTableBodyText"/>
              <w:jc w:val="center"/>
            </w:pPr>
          </w:p>
        </w:tc>
        <w:tc>
          <w:tcPr>
            <w:tcW w:w="219" w:type="pct"/>
            <w:noWrap/>
          </w:tcPr>
          <w:p w14:paraId="4F5F8115" w14:textId="398EC69B" w:rsidR="000B70F7" w:rsidRDefault="000B70F7" w:rsidP="004F6873">
            <w:pPr>
              <w:pStyle w:val="NumericTableBodyText"/>
              <w:jc w:val="center"/>
            </w:pPr>
            <w:r>
              <w:t>13</w:t>
            </w:r>
          </w:p>
        </w:tc>
        <w:tc>
          <w:tcPr>
            <w:tcW w:w="340" w:type="pct"/>
            <w:noWrap/>
          </w:tcPr>
          <w:p w14:paraId="1DE7EB15" w14:textId="3565EC6B" w:rsidR="000B70F7" w:rsidRDefault="000B70F7" w:rsidP="004F6873">
            <w:pPr>
              <w:pStyle w:val="NumericTableBodyText"/>
              <w:jc w:val="center"/>
            </w:pPr>
            <w:r>
              <w:t>2</w:t>
            </w:r>
          </w:p>
        </w:tc>
        <w:tc>
          <w:tcPr>
            <w:tcW w:w="297" w:type="pct"/>
            <w:noWrap/>
          </w:tcPr>
          <w:p w14:paraId="6532400C" w14:textId="77777777" w:rsidR="000B70F7" w:rsidRDefault="000B70F7" w:rsidP="004F6873">
            <w:pPr>
              <w:pStyle w:val="NumericTableBodyText"/>
              <w:jc w:val="center"/>
              <w:rPr>
                <w:szCs w:val="20"/>
              </w:rPr>
            </w:pPr>
          </w:p>
        </w:tc>
        <w:tc>
          <w:tcPr>
            <w:tcW w:w="285" w:type="pct"/>
            <w:noWrap/>
          </w:tcPr>
          <w:p w14:paraId="53CFE7C5" w14:textId="77777777" w:rsidR="000B70F7" w:rsidRDefault="000B70F7" w:rsidP="004F6873">
            <w:pPr>
              <w:pStyle w:val="NumericTableBodyText"/>
              <w:jc w:val="center"/>
            </w:pPr>
          </w:p>
        </w:tc>
        <w:tc>
          <w:tcPr>
            <w:tcW w:w="284" w:type="pct"/>
            <w:noWrap/>
          </w:tcPr>
          <w:p w14:paraId="69FB617B" w14:textId="77777777" w:rsidR="000B70F7" w:rsidRDefault="000B70F7" w:rsidP="004F6873">
            <w:pPr>
              <w:pStyle w:val="NumericTableBodyText"/>
              <w:jc w:val="center"/>
              <w:rPr>
                <w:szCs w:val="20"/>
              </w:rPr>
            </w:pPr>
          </w:p>
        </w:tc>
        <w:tc>
          <w:tcPr>
            <w:tcW w:w="284" w:type="pct"/>
            <w:noWrap/>
          </w:tcPr>
          <w:p w14:paraId="6BD7A19E" w14:textId="77777777" w:rsidR="000B70F7" w:rsidRDefault="000B70F7" w:rsidP="004F6873">
            <w:pPr>
              <w:pStyle w:val="NumericTableBodyText"/>
              <w:jc w:val="center"/>
              <w:rPr>
                <w:szCs w:val="20"/>
              </w:rPr>
            </w:pPr>
          </w:p>
        </w:tc>
        <w:tc>
          <w:tcPr>
            <w:tcW w:w="326" w:type="pct"/>
            <w:noWrap/>
          </w:tcPr>
          <w:p w14:paraId="4A6026DB" w14:textId="222BA2FC" w:rsidR="000B70F7" w:rsidRDefault="000B70F7" w:rsidP="004F6873">
            <w:pPr>
              <w:pStyle w:val="NumericTableBodyText"/>
              <w:jc w:val="center"/>
            </w:pPr>
            <w:r>
              <w:t>837</w:t>
            </w:r>
          </w:p>
        </w:tc>
        <w:tc>
          <w:tcPr>
            <w:tcW w:w="322" w:type="pct"/>
            <w:noWrap/>
          </w:tcPr>
          <w:p w14:paraId="65BF6E28" w14:textId="7F18566A" w:rsidR="000B70F7" w:rsidRDefault="000B70F7" w:rsidP="004F6873">
            <w:pPr>
              <w:pStyle w:val="NumericTableBodyText"/>
              <w:jc w:val="center"/>
            </w:pPr>
            <w:r>
              <w:t>3</w:t>
            </w:r>
          </w:p>
        </w:tc>
      </w:tr>
      <w:tr w:rsidR="000B70F7" w14:paraId="2BFFC59D" w14:textId="77777777" w:rsidTr="004F6873">
        <w:trPr>
          <w:trHeight w:val="300"/>
        </w:trPr>
        <w:tc>
          <w:tcPr>
            <w:tcW w:w="681" w:type="pct"/>
          </w:tcPr>
          <w:p w14:paraId="09A3205D" w14:textId="7A58008D" w:rsidR="000B70F7" w:rsidRDefault="000B70F7" w:rsidP="000B70F7">
            <w:pPr>
              <w:pStyle w:val="NumericTableBodyText"/>
            </w:pPr>
            <w:r>
              <w:t>Mercury Islands Ahuahu</w:t>
            </w:r>
            <w:r w:rsidR="00665E87">
              <w:t xml:space="preserve"> </w:t>
            </w:r>
            <w:r>
              <w:t>/</w:t>
            </w:r>
            <w:r w:rsidR="00665E87">
              <w:t xml:space="preserve"> </w:t>
            </w:r>
            <w:r>
              <w:t>Whakau</w:t>
            </w:r>
          </w:p>
        </w:tc>
        <w:tc>
          <w:tcPr>
            <w:tcW w:w="826" w:type="pct"/>
          </w:tcPr>
          <w:p w14:paraId="521D4C40" w14:textId="290560DD" w:rsidR="000B70F7" w:rsidRDefault="000B70F7" w:rsidP="000B70F7">
            <w:pPr>
              <w:pStyle w:val="NumericTableBodyText"/>
            </w:pPr>
            <w:r w:rsidRPr="00C240B2">
              <w:t>Seabed protected area</w:t>
            </w:r>
            <w:r>
              <w:t xml:space="preserve"> (single option)</w:t>
            </w:r>
          </w:p>
        </w:tc>
        <w:tc>
          <w:tcPr>
            <w:tcW w:w="284" w:type="pct"/>
            <w:noWrap/>
          </w:tcPr>
          <w:p w14:paraId="4903237E" w14:textId="77777777" w:rsidR="000B70F7" w:rsidRDefault="000B70F7" w:rsidP="004F6873">
            <w:pPr>
              <w:pStyle w:val="NumericTableBodyText"/>
              <w:jc w:val="center"/>
            </w:pPr>
          </w:p>
        </w:tc>
        <w:tc>
          <w:tcPr>
            <w:tcW w:w="284" w:type="pct"/>
            <w:noWrap/>
          </w:tcPr>
          <w:p w14:paraId="1875765D" w14:textId="77777777" w:rsidR="000B70F7" w:rsidRDefault="000B70F7" w:rsidP="004F6873">
            <w:pPr>
              <w:pStyle w:val="NumericTableBodyText"/>
              <w:jc w:val="center"/>
            </w:pPr>
          </w:p>
        </w:tc>
        <w:tc>
          <w:tcPr>
            <w:tcW w:w="284" w:type="pct"/>
            <w:noWrap/>
          </w:tcPr>
          <w:p w14:paraId="6D4A7C3D" w14:textId="77777777" w:rsidR="000B70F7" w:rsidRDefault="000B70F7" w:rsidP="004F6873">
            <w:pPr>
              <w:pStyle w:val="NumericTableBodyText"/>
              <w:jc w:val="center"/>
            </w:pPr>
          </w:p>
        </w:tc>
        <w:tc>
          <w:tcPr>
            <w:tcW w:w="284" w:type="pct"/>
            <w:noWrap/>
          </w:tcPr>
          <w:p w14:paraId="5D8D21AD" w14:textId="77777777" w:rsidR="000B70F7" w:rsidRDefault="000B70F7" w:rsidP="004F6873">
            <w:pPr>
              <w:pStyle w:val="NumericTableBodyText"/>
              <w:jc w:val="center"/>
            </w:pPr>
          </w:p>
        </w:tc>
        <w:tc>
          <w:tcPr>
            <w:tcW w:w="219" w:type="pct"/>
            <w:noWrap/>
          </w:tcPr>
          <w:p w14:paraId="0A51CAE2" w14:textId="77777777" w:rsidR="000B70F7" w:rsidRDefault="000B70F7" w:rsidP="004F6873">
            <w:pPr>
              <w:pStyle w:val="NumericTableBodyText"/>
              <w:jc w:val="center"/>
            </w:pPr>
          </w:p>
        </w:tc>
        <w:tc>
          <w:tcPr>
            <w:tcW w:w="340" w:type="pct"/>
            <w:noWrap/>
          </w:tcPr>
          <w:p w14:paraId="7EE0FC31" w14:textId="77777777" w:rsidR="000B70F7" w:rsidRDefault="000B70F7" w:rsidP="004F6873">
            <w:pPr>
              <w:pStyle w:val="NumericTableBodyText"/>
              <w:jc w:val="center"/>
            </w:pPr>
          </w:p>
        </w:tc>
        <w:tc>
          <w:tcPr>
            <w:tcW w:w="297" w:type="pct"/>
            <w:noWrap/>
          </w:tcPr>
          <w:p w14:paraId="1837D791" w14:textId="77777777" w:rsidR="000B70F7" w:rsidRDefault="000B70F7" w:rsidP="004F6873">
            <w:pPr>
              <w:pStyle w:val="NumericTableBodyText"/>
              <w:jc w:val="center"/>
              <w:rPr>
                <w:szCs w:val="20"/>
              </w:rPr>
            </w:pPr>
          </w:p>
        </w:tc>
        <w:tc>
          <w:tcPr>
            <w:tcW w:w="285" w:type="pct"/>
            <w:noWrap/>
          </w:tcPr>
          <w:p w14:paraId="3155A194" w14:textId="77777777" w:rsidR="000B70F7" w:rsidRDefault="000B70F7" w:rsidP="004F6873">
            <w:pPr>
              <w:pStyle w:val="NumericTableBodyText"/>
              <w:jc w:val="center"/>
            </w:pPr>
          </w:p>
        </w:tc>
        <w:tc>
          <w:tcPr>
            <w:tcW w:w="284" w:type="pct"/>
            <w:noWrap/>
          </w:tcPr>
          <w:p w14:paraId="3D2484AE" w14:textId="77777777" w:rsidR="000B70F7" w:rsidRDefault="000B70F7" w:rsidP="004F6873">
            <w:pPr>
              <w:pStyle w:val="NumericTableBodyText"/>
              <w:jc w:val="center"/>
              <w:rPr>
                <w:szCs w:val="20"/>
              </w:rPr>
            </w:pPr>
          </w:p>
        </w:tc>
        <w:tc>
          <w:tcPr>
            <w:tcW w:w="284" w:type="pct"/>
            <w:noWrap/>
          </w:tcPr>
          <w:p w14:paraId="3D02DFDA" w14:textId="77777777" w:rsidR="000B70F7" w:rsidRDefault="000B70F7" w:rsidP="004F6873">
            <w:pPr>
              <w:pStyle w:val="NumericTableBodyText"/>
              <w:jc w:val="center"/>
              <w:rPr>
                <w:szCs w:val="20"/>
              </w:rPr>
            </w:pPr>
          </w:p>
        </w:tc>
        <w:tc>
          <w:tcPr>
            <w:tcW w:w="326" w:type="pct"/>
            <w:noWrap/>
          </w:tcPr>
          <w:p w14:paraId="32528377" w14:textId="4E61CF0F" w:rsidR="000B70F7" w:rsidRDefault="000B70F7" w:rsidP="004F6873">
            <w:pPr>
              <w:pStyle w:val="NumericTableBodyText"/>
              <w:jc w:val="center"/>
            </w:pPr>
            <w:r>
              <w:t>0</w:t>
            </w:r>
          </w:p>
        </w:tc>
        <w:tc>
          <w:tcPr>
            <w:tcW w:w="322" w:type="pct"/>
            <w:noWrap/>
          </w:tcPr>
          <w:p w14:paraId="228A3AD5" w14:textId="195144F3" w:rsidR="000B70F7" w:rsidRDefault="000B70F7" w:rsidP="004F6873">
            <w:pPr>
              <w:pStyle w:val="NumericTableBodyText"/>
              <w:jc w:val="center"/>
            </w:pPr>
            <w:r>
              <w:t>0</w:t>
            </w:r>
          </w:p>
        </w:tc>
      </w:tr>
      <w:tr w:rsidR="000B70F7" w14:paraId="7286432C" w14:textId="77777777" w:rsidTr="004F6873">
        <w:trPr>
          <w:trHeight w:val="300"/>
        </w:trPr>
        <w:tc>
          <w:tcPr>
            <w:tcW w:w="681" w:type="pct"/>
          </w:tcPr>
          <w:p w14:paraId="1C7287A7" w14:textId="1D1A0EB2" w:rsidR="000B70F7" w:rsidRDefault="000B70F7" w:rsidP="000B70F7">
            <w:pPr>
              <w:pStyle w:val="NumericTableBodyText"/>
            </w:pPr>
            <w:r>
              <w:t xml:space="preserve">Alderman Islands </w:t>
            </w:r>
            <w:r w:rsidR="00665E87">
              <w:t xml:space="preserve">/ </w:t>
            </w:r>
            <w:r>
              <w:t>Te Ruamaahua</w:t>
            </w:r>
          </w:p>
        </w:tc>
        <w:tc>
          <w:tcPr>
            <w:tcW w:w="826" w:type="pct"/>
          </w:tcPr>
          <w:p w14:paraId="70CADC85" w14:textId="17C08ECB" w:rsidR="000B70F7" w:rsidRDefault="000B70F7" w:rsidP="000B70F7">
            <w:pPr>
              <w:pStyle w:val="NumericTableBodyText"/>
            </w:pPr>
            <w:r>
              <w:t xml:space="preserve">SC1 </w:t>
            </w:r>
            <w:r w:rsidRPr="00C240B2">
              <w:t>Seabed protected area</w:t>
            </w:r>
          </w:p>
        </w:tc>
        <w:tc>
          <w:tcPr>
            <w:tcW w:w="284" w:type="pct"/>
            <w:noWrap/>
          </w:tcPr>
          <w:p w14:paraId="317AC5C4" w14:textId="5F3B3115" w:rsidR="000B70F7" w:rsidRDefault="000B70F7" w:rsidP="004F6873">
            <w:pPr>
              <w:pStyle w:val="NumericTableBodyText"/>
              <w:jc w:val="center"/>
            </w:pPr>
            <w:r>
              <w:t>8</w:t>
            </w:r>
          </w:p>
        </w:tc>
        <w:tc>
          <w:tcPr>
            <w:tcW w:w="284" w:type="pct"/>
            <w:noWrap/>
          </w:tcPr>
          <w:p w14:paraId="4E01B5F6" w14:textId="77777777" w:rsidR="000B70F7" w:rsidRDefault="000B70F7" w:rsidP="004F6873">
            <w:pPr>
              <w:pStyle w:val="NumericTableBodyText"/>
              <w:jc w:val="center"/>
            </w:pPr>
          </w:p>
        </w:tc>
        <w:tc>
          <w:tcPr>
            <w:tcW w:w="284" w:type="pct"/>
            <w:noWrap/>
          </w:tcPr>
          <w:p w14:paraId="32AE7C54" w14:textId="77777777" w:rsidR="000B70F7" w:rsidRDefault="000B70F7" w:rsidP="004F6873">
            <w:pPr>
              <w:pStyle w:val="NumericTableBodyText"/>
              <w:jc w:val="center"/>
            </w:pPr>
          </w:p>
        </w:tc>
        <w:tc>
          <w:tcPr>
            <w:tcW w:w="284" w:type="pct"/>
            <w:noWrap/>
          </w:tcPr>
          <w:p w14:paraId="6AE473CF" w14:textId="77777777" w:rsidR="000B70F7" w:rsidRDefault="000B70F7" w:rsidP="004F6873">
            <w:pPr>
              <w:pStyle w:val="NumericTableBodyText"/>
              <w:jc w:val="center"/>
            </w:pPr>
          </w:p>
        </w:tc>
        <w:tc>
          <w:tcPr>
            <w:tcW w:w="219" w:type="pct"/>
            <w:noWrap/>
          </w:tcPr>
          <w:p w14:paraId="593BCF79" w14:textId="7CD6D694" w:rsidR="000B70F7" w:rsidRDefault="000B70F7" w:rsidP="004F6873">
            <w:pPr>
              <w:pStyle w:val="NumericTableBodyText"/>
              <w:jc w:val="center"/>
            </w:pPr>
            <w:r>
              <w:t>2</w:t>
            </w:r>
          </w:p>
        </w:tc>
        <w:tc>
          <w:tcPr>
            <w:tcW w:w="340" w:type="pct"/>
            <w:noWrap/>
          </w:tcPr>
          <w:p w14:paraId="669337C9" w14:textId="77777777" w:rsidR="000B70F7" w:rsidRDefault="000B70F7" w:rsidP="004F6873">
            <w:pPr>
              <w:pStyle w:val="NumericTableBodyText"/>
              <w:jc w:val="center"/>
            </w:pPr>
          </w:p>
        </w:tc>
        <w:tc>
          <w:tcPr>
            <w:tcW w:w="297" w:type="pct"/>
            <w:noWrap/>
          </w:tcPr>
          <w:p w14:paraId="38D00A43" w14:textId="58F2F7CE" w:rsidR="000B70F7" w:rsidRDefault="000B70F7" w:rsidP="004F6873">
            <w:pPr>
              <w:pStyle w:val="NumericTableBodyText"/>
              <w:jc w:val="center"/>
              <w:rPr>
                <w:szCs w:val="20"/>
              </w:rPr>
            </w:pPr>
            <w:r>
              <w:t>2</w:t>
            </w:r>
          </w:p>
        </w:tc>
        <w:tc>
          <w:tcPr>
            <w:tcW w:w="285" w:type="pct"/>
            <w:noWrap/>
          </w:tcPr>
          <w:p w14:paraId="202689ED" w14:textId="77777777" w:rsidR="000B70F7" w:rsidRDefault="000B70F7" w:rsidP="004F6873">
            <w:pPr>
              <w:pStyle w:val="NumericTableBodyText"/>
              <w:jc w:val="center"/>
              <w:rPr>
                <w:szCs w:val="20"/>
              </w:rPr>
            </w:pPr>
          </w:p>
        </w:tc>
        <w:tc>
          <w:tcPr>
            <w:tcW w:w="284" w:type="pct"/>
            <w:noWrap/>
          </w:tcPr>
          <w:p w14:paraId="01861DEC" w14:textId="77777777" w:rsidR="000B70F7" w:rsidRDefault="000B70F7" w:rsidP="004F6873">
            <w:pPr>
              <w:pStyle w:val="NumericTableBodyText"/>
              <w:jc w:val="center"/>
              <w:rPr>
                <w:szCs w:val="20"/>
              </w:rPr>
            </w:pPr>
          </w:p>
        </w:tc>
        <w:tc>
          <w:tcPr>
            <w:tcW w:w="284" w:type="pct"/>
            <w:noWrap/>
          </w:tcPr>
          <w:p w14:paraId="11368B87" w14:textId="5132D25E" w:rsidR="000B70F7" w:rsidRDefault="000B70F7" w:rsidP="004F6873">
            <w:pPr>
              <w:pStyle w:val="NumericTableBodyText"/>
              <w:jc w:val="center"/>
              <w:rPr>
                <w:szCs w:val="20"/>
              </w:rPr>
            </w:pPr>
            <w:r>
              <w:t>1</w:t>
            </w:r>
          </w:p>
        </w:tc>
        <w:tc>
          <w:tcPr>
            <w:tcW w:w="326" w:type="pct"/>
            <w:noWrap/>
          </w:tcPr>
          <w:p w14:paraId="749374A3" w14:textId="25BD4B13" w:rsidR="000B70F7" w:rsidRDefault="000B70F7" w:rsidP="004F6873">
            <w:pPr>
              <w:pStyle w:val="NumericTableBodyText"/>
              <w:jc w:val="center"/>
            </w:pPr>
            <w:r>
              <w:t>13</w:t>
            </w:r>
          </w:p>
        </w:tc>
        <w:tc>
          <w:tcPr>
            <w:tcW w:w="322" w:type="pct"/>
            <w:noWrap/>
          </w:tcPr>
          <w:p w14:paraId="57EE7834" w14:textId="69F5D318" w:rsidR="000B70F7" w:rsidRDefault="000B70F7" w:rsidP="004F6873">
            <w:pPr>
              <w:pStyle w:val="NumericTableBodyText"/>
              <w:jc w:val="center"/>
            </w:pPr>
            <w:r>
              <w:t>4</w:t>
            </w:r>
          </w:p>
        </w:tc>
      </w:tr>
      <w:tr w:rsidR="000B70F7" w14:paraId="3ADB67DC" w14:textId="77777777" w:rsidTr="004F6873">
        <w:trPr>
          <w:trHeight w:val="300"/>
        </w:trPr>
        <w:tc>
          <w:tcPr>
            <w:tcW w:w="681" w:type="pct"/>
          </w:tcPr>
          <w:p w14:paraId="56F3891D" w14:textId="43E30822" w:rsidR="000B70F7" w:rsidRDefault="000B70F7" w:rsidP="000B70F7">
            <w:pPr>
              <w:pStyle w:val="NumericTableBodyText"/>
            </w:pPr>
            <w:r>
              <w:t>Kawau Bay</w:t>
            </w:r>
          </w:p>
        </w:tc>
        <w:tc>
          <w:tcPr>
            <w:tcW w:w="826" w:type="pct"/>
          </w:tcPr>
          <w:p w14:paraId="57E00370" w14:textId="77BBDEA5" w:rsidR="000B70F7" w:rsidRDefault="000B70F7" w:rsidP="000B70F7">
            <w:pPr>
              <w:pStyle w:val="NumericTableBodyText"/>
            </w:pPr>
            <w:r>
              <w:t xml:space="preserve">SC1 </w:t>
            </w:r>
            <w:r w:rsidRPr="00C240B2">
              <w:t>Seabed protected area</w:t>
            </w:r>
          </w:p>
        </w:tc>
        <w:tc>
          <w:tcPr>
            <w:tcW w:w="284" w:type="pct"/>
            <w:noWrap/>
          </w:tcPr>
          <w:p w14:paraId="47F0BABA" w14:textId="77777777" w:rsidR="000B70F7" w:rsidRDefault="000B70F7" w:rsidP="004F6873">
            <w:pPr>
              <w:pStyle w:val="NumericTableBodyText"/>
              <w:jc w:val="center"/>
            </w:pPr>
          </w:p>
        </w:tc>
        <w:tc>
          <w:tcPr>
            <w:tcW w:w="284" w:type="pct"/>
            <w:noWrap/>
          </w:tcPr>
          <w:p w14:paraId="79383FA4" w14:textId="7D5963D0" w:rsidR="000B70F7" w:rsidRDefault="000B70F7" w:rsidP="004F6873">
            <w:pPr>
              <w:pStyle w:val="NumericTableBodyText"/>
              <w:jc w:val="center"/>
            </w:pPr>
            <w:r>
              <w:t>2</w:t>
            </w:r>
          </w:p>
        </w:tc>
        <w:tc>
          <w:tcPr>
            <w:tcW w:w="284" w:type="pct"/>
            <w:noWrap/>
          </w:tcPr>
          <w:p w14:paraId="7DEE811E" w14:textId="695716C6" w:rsidR="000B70F7" w:rsidRDefault="000B70F7" w:rsidP="004F6873">
            <w:pPr>
              <w:pStyle w:val="NumericTableBodyText"/>
              <w:jc w:val="center"/>
            </w:pPr>
            <w:r>
              <w:t>11</w:t>
            </w:r>
          </w:p>
        </w:tc>
        <w:tc>
          <w:tcPr>
            <w:tcW w:w="284" w:type="pct"/>
            <w:noWrap/>
          </w:tcPr>
          <w:p w14:paraId="41DC568E" w14:textId="4D119FA4" w:rsidR="000B70F7" w:rsidRDefault="000B70F7" w:rsidP="004F6873">
            <w:pPr>
              <w:pStyle w:val="NumericTableBodyText"/>
              <w:jc w:val="center"/>
            </w:pPr>
            <w:r>
              <w:t>10</w:t>
            </w:r>
          </w:p>
        </w:tc>
        <w:tc>
          <w:tcPr>
            <w:tcW w:w="219" w:type="pct"/>
            <w:noWrap/>
          </w:tcPr>
          <w:p w14:paraId="3CF16CC3" w14:textId="38263E21" w:rsidR="000B70F7" w:rsidRDefault="000B70F7" w:rsidP="004F6873">
            <w:pPr>
              <w:pStyle w:val="NumericTableBodyText"/>
              <w:jc w:val="center"/>
            </w:pPr>
            <w:r>
              <w:t>1</w:t>
            </w:r>
          </w:p>
        </w:tc>
        <w:tc>
          <w:tcPr>
            <w:tcW w:w="340" w:type="pct"/>
            <w:noWrap/>
          </w:tcPr>
          <w:p w14:paraId="14E65341" w14:textId="77777777" w:rsidR="000B70F7" w:rsidRDefault="000B70F7" w:rsidP="004F6873">
            <w:pPr>
              <w:pStyle w:val="NumericTableBodyText"/>
              <w:jc w:val="center"/>
            </w:pPr>
          </w:p>
        </w:tc>
        <w:tc>
          <w:tcPr>
            <w:tcW w:w="297" w:type="pct"/>
            <w:noWrap/>
          </w:tcPr>
          <w:p w14:paraId="631492FE" w14:textId="2E2A52E1" w:rsidR="000B70F7" w:rsidRDefault="000B70F7" w:rsidP="004F6873">
            <w:pPr>
              <w:pStyle w:val="NumericTableBodyText"/>
              <w:jc w:val="center"/>
              <w:rPr>
                <w:szCs w:val="20"/>
              </w:rPr>
            </w:pPr>
            <w:r>
              <w:t>2</w:t>
            </w:r>
          </w:p>
        </w:tc>
        <w:tc>
          <w:tcPr>
            <w:tcW w:w="285" w:type="pct"/>
            <w:noWrap/>
          </w:tcPr>
          <w:p w14:paraId="275804D3" w14:textId="77777777" w:rsidR="000B70F7" w:rsidRDefault="000B70F7" w:rsidP="004F6873">
            <w:pPr>
              <w:pStyle w:val="NumericTableBodyText"/>
              <w:jc w:val="center"/>
              <w:rPr>
                <w:szCs w:val="20"/>
              </w:rPr>
            </w:pPr>
          </w:p>
        </w:tc>
        <w:tc>
          <w:tcPr>
            <w:tcW w:w="284" w:type="pct"/>
            <w:noWrap/>
          </w:tcPr>
          <w:p w14:paraId="76BDD15D" w14:textId="77777777" w:rsidR="000B70F7" w:rsidRDefault="000B70F7" w:rsidP="004F6873">
            <w:pPr>
              <w:pStyle w:val="NumericTableBodyText"/>
              <w:jc w:val="center"/>
              <w:rPr>
                <w:szCs w:val="20"/>
              </w:rPr>
            </w:pPr>
          </w:p>
        </w:tc>
        <w:tc>
          <w:tcPr>
            <w:tcW w:w="284" w:type="pct"/>
            <w:noWrap/>
          </w:tcPr>
          <w:p w14:paraId="6B15DE42" w14:textId="28BA41E1" w:rsidR="000B70F7" w:rsidRDefault="000B70F7" w:rsidP="004F6873">
            <w:pPr>
              <w:pStyle w:val="NumericTableBodyText"/>
              <w:jc w:val="center"/>
              <w:rPr>
                <w:szCs w:val="20"/>
              </w:rPr>
            </w:pPr>
            <w:r>
              <w:t>3</w:t>
            </w:r>
          </w:p>
        </w:tc>
        <w:tc>
          <w:tcPr>
            <w:tcW w:w="326" w:type="pct"/>
            <w:noWrap/>
          </w:tcPr>
          <w:p w14:paraId="40FC8562" w14:textId="0C7E1ACD" w:rsidR="000B70F7" w:rsidRDefault="000B70F7" w:rsidP="004F6873">
            <w:pPr>
              <w:pStyle w:val="NumericTableBodyText"/>
              <w:jc w:val="center"/>
            </w:pPr>
            <w:r>
              <w:t>29</w:t>
            </w:r>
          </w:p>
        </w:tc>
        <w:tc>
          <w:tcPr>
            <w:tcW w:w="322" w:type="pct"/>
            <w:noWrap/>
          </w:tcPr>
          <w:p w14:paraId="3295E0BC" w14:textId="5CD6D794" w:rsidR="000B70F7" w:rsidRDefault="000B70F7" w:rsidP="004F6873">
            <w:pPr>
              <w:pStyle w:val="NumericTableBodyText"/>
              <w:jc w:val="center"/>
            </w:pPr>
            <w:r>
              <w:t>6</w:t>
            </w:r>
          </w:p>
        </w:tc>
      </w:tr>
      <w:tr w:rsidR="000B70F7" w14:paraId="24A56612" w14:textId="77777777" w:rsidTr="004F6873">
        <w:trPr>
          <w:trHeight w:val="300"/>
        </w:trPr>
        <w:tc>
          <w:tcPr>
            <w:tcW w:w="681" w:type="pct"/>
          </w:tcPr>
          <w:p w14:paraId="4303DE46" w14:textId="6D9901E9" w:rsidR="000B70F7" w:rsidRDefault="000B70F7" w:rsidP="000B70F7">
            <w:pPr>
              <w:pStyle w:val="NumericTableBodyText"/>
            </w:pPr>
            <w:r>
              <w:t>Kawau Bay</w:t>
            </w:r>
          </w:p>
        </w:tc>
        <w:tc>
          <w:tcPr>
            <w:tcW w:w="826" w:type="pct"/>
          </w:tcPr>
          <w:p w14:paraId="0672F807" w14:textId="21EB339E" w:rsidR="000B70F7" w:rsidRDefault="000B70F7" w:rsidP="000B70F7">
            <w:pPr>
              <w:pStyle w:val="NumericTableBodyText"/>
            </w:pPr>
            <w:r>
              <w:t xml:space="preserve">SC2 </w:t>
            </w:r>
            <w:r w:rsidRPr="00C240B2">
              <w:t>Seabed protected area</w:t>
            </w:r>
          </w:p>
        </w:tc>
        <w:tc>
          <w:tcPr>
            <w:tcW w:w="284" w:type="pct"/>
            <w:noWrap/>
          </w:tcPr>
          <w:p w14:paraId="03A1DACC" w14:textId="77777777" w:rsidR="000B70F7" w:rsidRDefault="000B70F7" w:rsidP="004F6873">
            <w:pPr>
              <w:pStyle w:val="NumericTableBodyText"/>
              <w:jc w:val="center"/>
            </w:pPr>
          </w:p>
        </w:tc>
        <w:tc>
          <w:tcPr>
            <w:tcW w:w="284" w:type="pct"/>
            <w:noWrap/>
          </w:tcPr>
          <w:p w14:paraId="735364B3" w14:textId="5728047F" w:rsidR="000B70F7" w:rsidRDefault="000B70F7" w:rsidP="004F6873">
            <w:pPr>
              <w:pStyle w:val="NumericTableBodyText"/>
              <w:jc w:val="center"/>
            </w:pPr>
            <w:r>
              <w:t>2</w:t>
            </w:r>
          </w:p>
        </w:tc>
        <w:tc>
          <w:tcPr>
            <w:tcW w:w="284" w:type="pct"/>
            <w:noWrap/>
          </w:tcPr>
          <w:p w14:paraId="614B27C1" w14:textId="35415CA5" w:rsidR="000B70F7" w:rsidRDefault="000B70F7" w:rsidP="004F6873">
            <w:pPr>
              <w:pStyle w:val="NumericTableBodyText"/>
              <w:jc w:val="center"/>
            </w:pPr>
            <w:r>
              <w:t>8</w:t>
            </w:r>
          </w:p>
        </w:tc>
        <w:tc>
          <w:tcPr>
            <w:tcW w:w="284" w:type="pct"/>
            <w:noWrap/>
          </w:tcPr>
          <w:p w14:paraId="1B40F35A" w14:textId="278BFDFC" w:rsidR="000B70F7" w:rsidRDefault="000B70F7" w:rsidP="004F6873">
            <w:pPr>
              <w:pStyle w:val="NumericTableBodyText"/>
              <w:jc w:val="center"/>
            </w:pPr>
            <w:r>
              <w:t>10</w:t>
            </w:r>
          </w:p>
        </w:tc>
        <w:tc>
          <w:tcPr>
            <w:tcW w:w="219" w:type="pct"/>
            <w:noWrap/>
          </w:tcPr>
          <w:p w14:paraId="25C48E2D" w14:textId="409B706F" w:rsidR="000B70F7" w:rsidRDefault="000B70F7" w:rsidP="004F6873">
            <w:pPr>
              <w:pStyle w:val="NumericTableBodyText"/>
              <w:jc w:val="center"/>
            </w:pPr>
            <w:r>
              <w:t>1</w:t>
            </w:r>
          </w:p>
        </w:tc>
        <w:tc>
          <w:tcPr>
            <w:tcW w:w="340" w:type="pct"/>
            <w:noWrap/>
          </w:tcPr>
          <w:p w14:paraId="008F1CF5" w14:textId="77777777" w:rsidR="000B70F7" w:rsidRDefault="000B70F7" w:rsidP="004F6873">
            <w:pPr>
              <w:pStyle w:val="NumericTableBodyText"/>
              <w:jc w:val="center"/>
            </w:pPr>
          </w:p>
        </w:tc>
        <w:tc>
          <w:tcPr>
            <w:tcW w:w="297" w:type="pct"/>
            <w:noWrap/>
          </w:tcPr>
          <w:p w14:paraId="0D5696DC" w14:textId="26351B88" w:rsidR="000B70F7" w:rsidRDefault="000B70F7" w:rsidP="004F6873">
            <w:pPr>
              <w:pStyle w:val="NumericTableBodyText"/>
              <w:jc w:val="center"/>
            </w:pPr>
            <w:r>
              <w:t>2</w:t>
            </w:r>
          </w:p>
        </w:tc>
        <w:tc>
          <w:tcPr>
            <w:tcW w:w="285" w:type="pct"/>
            <w:noWrap/>
          </w:tcPr>
          <w:p w14:paraId="4DE61DB6" w14:textId="77777777" w:rsidR="000B70F7" w:rsidRDefault="000B70F7" w:rsidP="004F6873">
            <w:pPr>
              <w:pStyle w:val="NumericTableBodyText"/>
              <w:jc w:val="center"/>
              <w:rPr>
                <w:szCs w:val="20"/>
              </w:rPr>
            </w:pPr>
          </w:p>
        </w:tc>
        <w:tc>
          <w:tcPr>
            <w:tcW w:w="284" w:type="pct"/>
            <w:noWrap/>
          </w:tcPr>
          <w:p w14:paraId="100E9F68" w14:textId="77777777" w:rsidR="000B70F7" w:rsidRDefault="000B70F7" w:rsidP="004F6873">
            <w:pPr>
              <w:pStyle w:val="NumericTableBodyText"/>
              <w:jc w:val="center"/>
              <w:rPr>
                <w:szCs w:val="20"/>
              </w:rPr>
            </w:pPr>
          </w:p>
        </w:tc>
        <w:tc>
          <w:tcPr>
            <w:tcW w:w="284" w:type="pct"/>
            <w:noWrap/>
          </w:tcPr>
          <w:p w14:paraId="1C061121" w14:textId="5E6DF5A3" w:rsidR="000B70F7" w:rsidRDefault="000B70F7" w:rsidP="004F6873">
            <w:pPr>
              <w:pStyle w:val="NumericTableBodyText"/>
              <w:jc w:val="center"/>
            </w:pPr>
            <w:r>
              <w:t>6</w:t>
            </w:r>
          </w:p>
        </w:tc>
        <w:tc>
          <w:tcPr>
            <w:tcW w:w="326" w:type="pct"/>
            <w:noWrap/>
          </w:tcPr>
          <w:p w14:paraId="2FCBE93E" w14:textId="3B756820" w:rsidR="000B70F7" w:rsidRDefault="000B70F7" w:rsidP="004F6873">
            <w:pPr>
              <w:pStyle w:val="NumericTableBodyText"/>
              <w:jc w:val="center"/>
            </w:pPr>
            <w:r>
              <w:t>29</w:t>
            </w:r>
          </w:p>
        </w:tc>
        <w:tc>
          <w:tcPr>
            <w:tcW w:w="322" w:type="pct"/>
            <w:noWrap/>
          </w:tcPr>
          <w:p w14:paraId="3CBFC996" w14:textId="22285B69" w:rsidR="000B70F7" w:rsidRDefault="000B70F7" w:rsidP="004F6873">
            <w:pPr>
              <w:pStyle w:val="NumericTableBodyText"/>
              <w:jc w:val="center"/>
            </w:pPr>
            <w:r>
              <w:t>6</w:t>
            </w:r>
          </w:p>
        </w:tc>
      </w:tr>
      <w:tr w:rsidR="000B70F7" w14:paraId="14948EE9" w14:textId="77777777" w:rsidTr="004F6873">
        <w:trPr>
          <w:trHeight w:val="300"/>
        </w:trPr>
        <w:tc>
          <w:tcPr>
            <w:tcW w:w="681" w:type="pct"/>
          </w:tcPr>
          <w:p w14:paraId="0E2C3B6A" w14:textId="4A4531AB" w:rsidR="000B70F7" w:rsidRDefault="000B70F7" w:rsidP="000B70F7">
            <w:pPr>
              <w:pStyle w:val="NumericTableBodyText"/>
            </w:pPr>
            <w:r>
              <w:t>Mokohinau Islands</w:t>
            </w:r>
          </w:p>
        </w:tc>
        <w:tc>
          <w:tcPr>
            <w:tcW w:w="826" w:type="pct"/>
          </w:tcPr>
          <w:p w14:paraId="51F018D7" w14:textId="103F464C" w:rsidR="000B70F7" w:rsidRDefault="000B70F7" w:rsidP="000B70F7">
            <w:pPr>
              <w:pStyle w:val="NumericTableBodyText"/>
            </w:pPr>
            <w:r>
              <w:t xml:space="preserve">SC1 </w:t>
            </w:r>
            <w:r w:rsidRPr="00C240B2">
              <w:t>Seabed protected area</w:t>
            </w:r>
          </w:p>
        </w:tc>
        <w:tc>
          <w:tcPr>
            <w:tcW w:w="284" w:type="pct"/>
            <w:noWrap/>
          </w:tcPr>
          <w:p w14:paraId="02F5C6F4" w14:textId="667890C6" w:rsidR="000B70F7" w:rsidRDefault="000B70F7" w:rsidP="004F6873">
            <w:pPr>
              <w:pStyle w:val="NumericTableBodyText"/>
              <w:jc w:val="center"/>
            </w:pPr>
          </w:p>
        </w:tc>
        <w:tc>
          <w:tcPr>
            <w:tcW w:w="284" w:type="pct"/>
            <w:noWrap/>
          </w:tcPr>
          <w:p w14:paraId="29DE1FC3" w14:textId="77777777" w:rsidR="000B70F7" w:rsidRDefault="000B70F7" w:rsidP="004F6873">
            <w:pPr>
              <w:pStyle w:val="NumericTableBodyText"/>
              <w:jc w:val="center"/>
            </w:pPr>
          </w:p>
        </w:tc>
        <w:tc>
          <w:tcPr>
            <w:tcW w:w="284" w:type="pct"/>
            <w:noWrap/>
          </w:tcPr>
          <w:p w14:paraId="49753A42" w14:textId="3A56DA7D" w:rsidR="000B70F7" w:rsidRDefault="000B70F7" w:rsidP="004F6873">
            <w:pPr>
              <w:pStyle w:val="NumericTableBodyText"/>
              <w:jc w:val="center"/>
            </w:pPr>
          </w:p>
        </w:tc>
        <w:tc>
          <w:tcPr>
            <w:tcW w:w="284" w:type="pct"/>
            <w:noWrap/>
          </w:tcPr>
          <w:p w14:paraId="3148CC38" w14:textId="77777777" w:rsidR="000B70F7" w:rsidRDefault="000B70F7" w:rsidP="004F6873">
            <w:pPr>
              <w:pStyle w:val="NumericTableBodyText"/>
              <w:jc w:val="center"/>
            </w:pPr>
          </w:p>
        </w:tc>
        <w:tc>
          <w:tcPr>
            <w:tcW w:w="219" w:type="pct"/>
            <w:noWrap/>
          </w:tcPr>
          <w:p w14:paraId="50CF5CCE" w14:textId="1A23978F" w:rsidR="000B70F7" w:rsidRDefault="000B70F7" w:rsidP="004F6873">
            <w:pPr>
              <w:pStyle w:val="NumericTableBodyText"/>
              <w:jc w:val="center"/>
            </w:pPr>
          </w:p>
        </w:tc>
        <w:tc>
          <w:tcPr>
            <w:tcW w:w="340" w:type="pct"/>
            <w:noWrap/>
          </w:tcPr>
          <w:p w14:paraId="3E282A38" w14:textId="77777777" w:rsidR="000B70F7" w:rsidRDefault="000B70F7" w:rsidP="004F6873">
            <w:pPr>
              <w:pStyle w:val="NumericTableBodyText"/>
              <w:jc w:val="center"/>
            </w:pPr>
          </w:p>
        </w:tc>
        <w:tc>
          <w:tcPr>
            <w:tcW w:w="297" w:type="pct"/>
            <w:noWrap/>
          </w:tcPr>
          <w:p w14:paraId="25E888F4" w14:textId="77777777" w:rsidR="000B70F7" w:rsidRDefault="000B70F7" w:rsidP="004F6873">
            <w:pPr>
              <w:pStyle w:val="NumericTableBodyText"/>
              <w:jc w:val="center"/>
              <w:rPr>
                <w:szCs w:val="20"/>
              </w:rPr>
            </w:pPr>
          </w:p>
        </w:tc>
        <w:tc>
          <w:tcPr>
            <w:tcW w:w="285" w:type="pct"/>
            <w:noWrap/>
          </w:tcPr>
          <w:p w14:paraId="64DAAD9D" w14:textId="77777777" w:rsidR="000B70F7" w:rsidRDefault="000B70F7" w:rsidP="004F6873">
            <w:pPr>
              <w:pStyle w:val="NumericTableBodyText"/>
              <w:jc w:val="center"/>
              <w:rPr>
                <w:szCs w:val="20"/>
              </w:rPr>
            </w:pPr>
          </w:p>
        </w:tc>
        <w:tc>
          <w:tcPr>
            <w:tcW w:w="284" w:type="pct"/>
            <w:noWrap/>
          </w:tcPr>
          <w:p w14:paraId="344349FC" w14:textId="77777777" w:rsidR="000B70F7" w:rsidRDefault="000B70F7" w:rsidP="004F6873">
            <w:pPr>
              <w:pStyle w:val="NumericTableBodyText"/>
              <w:jc w:val="center"/>
              <w:rPr>
                <w:szCs w:val="20"/>
              </w:rPr>
            </w:pPr>
          </w:p>
        </w:tc>
        <w:tc>
          <w:tcPr>
            <w:tcW w:w="284" w:type="pct"/>
            <w:noWrap/>
          </w:tcPr>
          <w:p w14:paraId="147A1C3F" w14:textId="3694FB58" w:rsidR="000B70F7" w:rsidRDefault="000B70F7" w:rsidP="004F6873">
            <w:pPr>
              <w:pStyle w:val="NumericTableBodyText"/>
              <w:jc w:val="center"/>
              <w:rPr>
                <w:szCs w:val="20"/>
              </w:rPr>
            </w:pPr>
            <w:r>
              <w:t>4</w:t>
            </w:r>
          </w:p>
        </w:tc>
        <w:tc>
          <w:tcPr>
            <w:tcW w:w="326" w:type="pct"/>
            <w:noWrap/>
          </w:tcPr>
          <w:p w14:paraId="2B9A4C3E" w14:textId="3108D018" w:rsidR="000B70F7" w:rsidRDefault="000B70F7" w:rsidP="004F6873">
            <w:pPr>
              <w:pStyle w:val="NumericTableBodyText"/>
              <w:jc w:val="center"/>
            </w:pPr>
            <w:r>
              <w:t>4</w:t>
            </w:r>
          </w:p>
        </w:tc>
        <w:tc>
          <w:tcPr>
            <w:tcW w:w="322" w:type="pct"/>
            <w:noWrap/>
          </w:tcPr>
          <w:p w14:paraId="596BB892" w14:textId="3A23E4A9" w:rsidR="000B70F7" w:rsidRDefault="000B70F7" w:rsidP="004F6873">
            <w:pPr>
              <w:pStyle w:val="NumericTableBodyText"/>
              <w:jc w:val="center"/>
            </w:pPr>
            <w:r>
              <w:t>1</w:t>
            </w:r>
          </w:p>
        </w:tc>
      </w:tr>
      <w:tr w:rsidR="000B70F7" w14:paraId="5F6D0F79" w14:textId="77777777" w:rsidTr="004F6873">
        <w:trPr>
          <w:trHeight w:val="300"/>
        </w:trPr>
        <w:tc>
          <w:tcPr>
            <w:tcW w:w="681" w:type="pct"/>
          </w:tcPr>
          <w:p w14:paraId="51E555FF" w14:textId="4634A46C" w:rsidR="000B70F7" w:rsidRPr="00116238" w:rsidRDefault="000B70F7" w:rsidP="000B70F7">
            <w:pPr>
              <w:pStyle w:val="NumericTableBodyText"/>
            </w:pPr>
            <w:r>
              <w:t>Tiritiri Matangi</w:t>
            </w:r>
            <w:r w:rsidR="00665E87">
              <w:t xml:space="preserve"> Island</w:t>
            </w:r>
          </w:p>
        </w:tc>
        <w:tc>
          <w:tcPr>
            <w:tcW w:w="826" w:type="pct"/>
          </w:tcPr>
          <w:p w14:paraId="66210242" w14:textId="4CC7DAF0" w:rsidR="000B70F7" w:rsidRPr="00116238" w:rsidRDefault="000B70F7" w:rsidP="000B70F7">
            <w:pPr>
              <w:pStyle w:val="NumericTableBodyText"/>
            </w:pPr>
            <w:r>
              <w:t xml:space="preserve">SC1 </w:t>
            </w:r>
            <w:r w:rsidRPr="00C240B2">
              <w:t>Seabed protected area</w:t>
            </w:r>
          </w:p>
        </w:tc>
        <w:tc>
          <w:tcPr>
            <w:tcW w:w="284" w:type="pct"/>
            <w:noWrap/>
          </w:tcPr>
          <w:p w14:paraId="748FA237" w14:textId="58C68604" w:rsidR="000B70F7" w:rsidRDefault="000B70F7" w:rsidP="004F6873">
            <w:pPr>
              <w:pStyle w:val="NumericTableBodyText"/>
              <w:jc w:val="center"/>
              <w:rPr>
                <w:szCs w:val="20"/>
              </w:rPr>
            </w:pPr>
            <w:r>
              <w:t>6</w:t>
            </w:r>
          </w:p>
        </w:tc>
        <w:tc>
          <w:tcPr>
            <w:tcW w:w="284" w:type="pct"/>
            <w:noWrap/>
          </w:tcPr>
          <w:p w14:paraId="454F1B54" w14:textId="2A26FB63" w:rsidR="000B70F7" w:rsidRDefault="000B70F7" w:rsidP="004F6873">
            <w:pPr>
              <w:pStyle w:val="NumericTableBodyText"/>
              <w:jc w:val="center"/>
            </w:pPr>
          </w:p>
        </w:tc>
        <w:tc>
          <w:tcPr>
            <w:tcW w:w="284" w:type="pct"/>
            <w:noWrap/>
          </w:tcPr>
          <w:p w14:paraId="06D84F65" w14:textId="3486C268" w:rsidR="000B70F7" w:rsidRDefault="000B70F7" w:rsidP="004F6873">
            <w:pPr>
              <w:pStyle w:val="NumericTableBodyText"/>
              <w:jc w:val="center"/>
            </w:pPr>
            <w:r>
              <w:t>4</w:t>
            </w:r>
          </w:p>
        </w:tc>
        <w:tc>
          <w:tcPr>
            <w:tcW w:w="284" w:type="pct"/>
            <w:noWrap/>
          </w:tcPr>
          <w:p w14:paraId="336A7C0E" w14:textId="30DCE786" w:rsidR="000B70F7" w:rsidRDefault="000B70F7" w:rsidP="004F6873">
            <w:pPr>
              <w:pStyle w:val="NumericTableBodyText"/>
              <w:jc w:val="center"/>
            </w:pPr>
          </w:p>
        </w:tc>
        <w:tc>
          <w:tcPr>
            <w:tcW w:w="219" w:type="pct"/>
            <w:noWrap/>
          </w:tcPr>
          <w:p w14:paraId="1725FEEE" w14:textId="25AACE0E" w:rsidR="000B70F7" w:rsidRDefault="000B70F7" w:rsidP="004F6873">
            <w:pPr>
              <w:pStyle w:val="NumericTableBodyText"/>
              <w:jc w:val="center"/>
            </w:pPr>
          </w:p>
        </w:tc>
        <w:tc>
          <w:tcPr>
            <w:tcW w:w="340" w:type="pct"/>
            <w:noWrap/>
          </w:tcPr>
          <w:p w14:paraId="27B19BC5" w14:textId="77777777" w:rsidR="000B70F7" w:rsidRDefault="000B70F7" w:rsidP="004F6873">
            <w:pPr>
              <w:pStyle w:val="NumericTableBodyText"/>
              <w:jc w:val="center"/>
            </w:pPr>
          </w:p>
        </w:tc>
        <w:tc>
          <w:tcPr>
            <w:tcW w:w="297" w:type="pct"/>
            <w:noWrap/>
          </w:tcPr>
          <w:p w14:paraId="63B1ADF4" w14:textId="24AFC8C7" w:rsidR="000B70F7" w:rsidRDefault="000B70F7" w:rsidP="004F6873">
            <w:pPr>
              <w:pStyle w:val="NumericTableBodyText"/>
              <w:jc w:val="center"/>
            </w:pPr>
          </w:p>
        </w:tc>
        <w:tc>
          <w:tcPr>
            <w:tcW w:w="285" w:type="pct"/>
            <w:noWrap/>
          </w:tcPr>
          <w:p w14:paraId="326B5E3B" w14:textId="77777777" w:rsidR="000B70F7" w:rsidRDefault="000B70F7" w:rsidP="004F6873">
            <w:pPr>
              <w:pStyle w:val="NumericTableBodyText"/>
              <w:jc w:val="center"/>
            </w:pPr>
          </w:p>
        </w:tc>
        <w:tc>
          <w:tcPr>
            <w:tcW w:w="284" w:type="pct"/>
            <w:noWrap/>
          </w:tcPr>
          <w:p w14:paraId="5C0AC92F" w14:textId="77777777" w:rsidR="000B70F7" w:rsidRDefault="000B70F7" w:rsidP="004F6873">
            <w:pPr>
              <w:pStyle w:val="NumericTableBodyText"/>
              <w:jc w:val="center"/>
              <w:rPr>
                <w:szCs w:val="20"/>
              </w:rPr>
            </w:pPr>
          </w:p>
        </w:tc>
        <w:tc>
          <w:tcPr>
            <w:tcW w:w="284" w:type="pct"/>
            <w:noWrap/>
          </w:tcPr>
          <w:p w14:paraId="24D5026B" w14:textId="06B63E08" w:rsidR="000B70F7" w:rsidRDefault="000B70F7" w:rsidP="004F6873">
            <w:pPr>
              <w:pStyle w:val="NumericTableBodyText"/>
              <w:jc w:val="center"/>
            </w:pPr>
          </w:p>
        </w:tc>
        <w:tc>
          <w:tcPr>
            <w:tcW w:w="326" w:type="pct"/>
            <w:noWrap/>
          </w:tcPr>
          <w:p w14:paraId="1ACA7D65" w14:textId="1876742D" w:rsidR="000B70F7" w:rsidRDefault="000B70F7" w:rsidP="004F6873">
            <w:pPr>
              <w:pStyle w:val="NumericTableBodyText"/>
              <w:jc w:val="center"/>
            </w:pPr>
            <w:r>
              <w:t>10</w:t>
            </w:r>
          </w:p>
        </w:tc>
        <w:tc>
          <w:tcPr>
            <w:tcW w:w="322" w:type="pct"/>
            <w:noWrap/>
          </w:tcPr>
          <w:p w14:paraId="653939D8" w14:textId="1353AFD4" w:rsidR="000B70F7" w:rsidRDefault="000B70F7" w:rsidP="004F6873">
            <w:pPr>
              <w:pStyle w:val="NumericTableBodyText"/>
              <w:jc w:val="center"/>
            </w:pPr>
            <w:r>
              <w:t>2</w:t>
            </w:r>
          </w:p>
        </w:tc>
      </w:tr>
      <w:tr w:rsidR="000B70F7" w14:paraId="4A3EE0B5" w14:textId="77777777" w:rsidTr="004F6873">
        <w:trPr>
          <w:trHeight w:val="300"/>
        </w:trPr>
        <w:tc>
          <w:tcPr>
            <w:tcW w:w="681" w:type="pct"/>
          </w:tcPr>
          <w:p w14:paraId="619BDF2B" w14:textId="3D21F6FF" w:rsidR="000B70F7" w:rsidRPr="00116238" w:rsidRDefault="000B70F7" w:rsidP="000B70F7">
            <w:pPr>
              <w:pStyle w:val="NumericTableBodyText"/>
            </w:pPr>
            <w:r>
              <w:t>Tiritiri Matangi</w:t>
            </w:r>
            <w:r w:rsidR="00665E87">
              <w:t xml:space="preserve"> Island</w:t>
            </w:r>
          </w:p>
        </w:tc>
        <w:tc>
          <w:tcPr>
            <w:tcW w:w="826" w:type="pct"/>
          </w:tcPr>
          <w:p w14:paraId="33CD7067" w14:textId="2ECB4DE1" w:rsidR="000B70F7" w:rsidRPr="00116238" w:rsidRDefault="000B70F7" w:rsidP="000B70F7">
            <w:pPr>
              <w:pStyle w:val="NumericTableBodyText"/>
            </w:pPr>
            <w:r>
              <w:t>SC2 Seabed protected area</w:t>
            </w:r>
          </w:p>
        </w:tc>
        <w:tc>
          <w:tcPr>
            <w:tcW w:w="284" w:type="pct"/>
            <w:noWrap/>
          </w:tcPr>
          <w:p w14:paraId="639F5553" w14:textId="48778F86" w:rsidR="000B70F7" w:rsidRDefault="000B70F7" w:rsidP="004F6873">
            <w:pPr>
              <w:pStyle w:val="NumericTableBodyText"/>
              <w:jc w:val="center"/>
            </w:pPr>
            <w:r>
              <w:t>6</w:t>
            </w:r>
          </w:p>
        </w:tc>
        <w:tc>
          <w:tcPr>
            <w:tcW w:w="284" w:type="pct"/>
            <w:noWrap/>
          </w:tcPr>
          <w:p w14:paraId="7299425E" w14:textId="77777777" w:rsidR="000B70F7" w:rsidRDefault="000B70F7" w:rsidP="004F6873">
            <w:pPr>
              <w:pStyle w:val="NumericTableBodyText"/>
              <w:jc w:val="center"/>
            </w:pPr>
          </w:p>
        </w:tc>
        <w:tc>
          <w:tcPr>
            <w:tcW w:w="284" w:type="pct"/>
            <w:noWrap/>
          </w:tcPr>
          <w:p w14:paraId="7C93FB98" w14:textId="48906DE8" w:rsidR="000B70F7" w:rsidRDefault="000B70F7" w:rsidP="004F6873">
            <w:pPr>
              <w:pStyle w:val="NumericTableBodyText"/>
              <w:jc w:val="center"/>
              <w:rPr>
                <w:szCs w:val="20"/>
              </w:rPr>
            </w:pPr>
            <w:r>
              <w:t>4</w:t>
            </w:r>
          </w:p>
        </w:tc>
        <w:tc>
          <w:tcPr>
            <w:tcW w:w="284" w:type="pct"/>
            <w:noWrap/>
          </w:tcPr>
          <w:p w14:paraId="5427E257" w14:textId="77777777" w:rsidR="000B70F7" w:rsidRDefault="000B70F7" w:rsidP="004F6873">
            <w:pPr>
              <w:pStyle w:val="NumericTableBodyText"/>
              <w:jc w:val="center"/>
              <w:rPr>
                <w:szCs w:val="20"/>
              </w:rPr>
            </w:pPr>
          </w:p>
        </w:tc>
        <w:tc>
          <w:tcPr>
            <w:tcW w:w="219" w:type="pct"/>
            <w:noWrap/>
          </w:tcPr>
          <w:p w14:paraId="192301A5" w14:textId="2DC9D8E7" w:rsidR="000B70F7" w:rsidRDefault="000B70F7" w:rsidP="004F6873">
            <w:pPr>
              <w:pStyle w:val="NumericTableBodyText"/>
              <w:jc w:val="center"/>
            </w:pPr>
            <w:r>
              <w:t>1</w:t>
            </w:r>
          </w:p>
        </w:tc>
        <w:tc>
          <w:tcPr>
            <w:tcW w:w="340" w:type="pct"/>
            <w:noWrap/>
          </w:tcPr>
          <w:p w14:paraId="6F02C8D7" w14:textId="77777777" w:rsidR="000B70F7" w:rsidRDefault="000B70F7" w:rsidP="004F6873">
            <w:pPr>
              <w:pStyle w:val="NumericTableBodyText"/>
              <w:jc w:val="center"/>
            </w:pPr>
          </w:p>
        </w:tc>
        <w:tc>
          <w:tcPr>
            <w:tcW w:w="297" w:type="pct"/>
            <w:noWrap/>
          </w:tcPr>
          <w:p w14:paraId="58DFDF42" w14:textId="77777777" w:rsidR="000B70F7" w:rsidRDefault="000B70F7" w:rsidP="004F6873">
            <w:pPr>
              <w:pStyle w:val="NumericTableBodyText"/>
              <w:jc w:val="center"/>
              <w:rPr>
                <w:szCs w:val="20"/>
              </w:rPr>
            </w:pPr>
          </w:p>
        </w:tc>
        <w:tc>
          <w:tcPr>
            <w:tcW w:w="285" w:type="pct"/>
            <w:noWrap/>
          </w:tcPr>
          <w:p w14:paraId="1F84CA42" w14:textId="77777777" w:rsidR="000B70F7" w:rsidRDefault="000B70F7" w:rsidP="004F6873">
            <w:pPr>
              <w:pStyle w:val="NumericTableBodyText"/>
              <w:jc w:val="center"/>
              <w:rPr>
                <w:szCs w:val="20"/>
              </w:rPr>
            </w:pPr>
          </w:p>
        </w:tc>
        <w:tc>
          <w:tcPr>
            <w:tcW w:w="284" w:type="pct"/>
            <w:noWrap/>
          </w:tcPr>
          <w:p w14:paraId="4450134D" w14:textId="77777777" w:rsidR="000B70F7" w:rsidRDefault="000B70F7" w:rsidP="004F6873">
            <w:pPr>
              <w:pStyle w:val="NumericTableBodyText"/>
              <w:jc w:val="center"/>
              <w:rPr>
                <w:szCs w:val="20"/>
              </w:rPr>
            </w:pPr>
          </w:p>
        </w:tc>
        <w:tc>
          <w:tcPr>
            <w:tcW w:w="284" w:type="pct"/>
            <w:noWrap/>
          </w:tcPr>
          <w:p w14:paraId="4F015C32" w14:textId="77777777" w:rsidR="000B70F7" w:rsidRDefault="000B70F7" w:rsidP="004F6873">
            <w:pPr>
              <w:pStyle w:val="NumericTableBodyText"/>
              <w:jc w:val="center"/>
              <w:rPr>
                <w:szCs w:val="20"/>
              </w:rPr>
            </w:pPr>
          </w:p>
        </w:tc>
        <w:tc>
          <w:tcPr>
            <w:tcW w:w="326" w:type="pct"/>
            <w:noWrap/>
          </w:tcPr>
          <w:p w14:paraId="023AC13C" w14:textId="3392EBDD" w:rsidR="000B70F7" w:rsidRDefault="000B70F7" w:rsidP="004F6873">
            <w:pPr>
              <w:pStyle w:val="NumericTableBodyText"/>
              <w:jc w:val="center"/>
            </w:pPr>
            <w:r>
              <w:t>11</w:t>
            </w:r>
          </w:p>
        </w:tc>
        <w:tc>
          <w:tcPr>
            <w:tcW w:w="322" w:type="pct"/>
            <w:noWrap/>
          </w:tcPr>
          <w:p w14:paraId="2313D0D3" w14:textId="266F3DE0" w:rsidR="000B70F7" w:rsidRDefault="000B70F7" w:rsidP="004F6873">
            <w:pPr>
              <w:pStyle w:val="NumericTableBodyText"/>
              <w:jc w:val="center"/>
            </w:pPr>
            <w:r>
              <w:t>3</w:t>
            </w:r>
          </w:p>
        </w:tc>
      </w:tr>
      <w:tr w:rsidR="000B70F7" w14:paraId="2D4575EE" w14:textId="77777777" w:rsidTr="004F6873">
        <w:trPr>
          <w:cnfStyle w:val="010000000000" w:firstRow="0" w:lastRow="1" w:firstColumn="0" w:lastColumn="0" w:oddVBand="0" w:evenVBand="0" w:oddHBand="0" w:evenHBand="0" w:firstRowFirstColumn="0" w:firstRowLastColumn="0" w:lastRowFirstColumn="0" w:lastRowLastColumn="0"/>
          <w:trHeight w:val="300"/>
        </w:trPr>
        <w:tc>
          <w:tcPr>
            <w:tcW w:w="681" w:type="pct"/>
          </w:tcPr>
          <w:p w14:paraId="5038FA7A" w14:textId="693F9215" w:rsidR="000B70F7" w:rsidRDefault="000B70F7" w:rsidP="000B70F7">
            <w:pPr>
              <w:pStyle w:val="NumericTableBodyText"/>
            </w:pPr>
            <w:r>
              <w:t>Whangateau Harbour</w:t>
            </w:r>
          </w:p>
        </w:tc>
        <w:tc>
          <w:tcPr>
            <w:tcW w:w="826" w:type="pct"/>
          </w:tcPr>
          <w:p w14:paraId="34EE03E5" w14:textId="46D41B73" w:rsidR="000B70F7" w:rsidRDefault="000B70F7" w:rsidP="000B70F7">
            <w:pPr>
              <w:pStyle w:val="NumericTableBodyText"/>
            </w:pPr>
            <w:r>
              <w:t xml:space="preserve">SC1 </w:t>
            </w:r>
            <w:r w:rsidRPr="00C240B2">
              <w:t>Seabed protected area</w:t>
            </w:r>
          </w:p>
        </w:tc>
        <w:tc>
          <w:tcPr>
            <w:tcW w:w="284" w:type="pct"/>
            <w:noWrap/>
          </w:tcPr>
          <w:p w14:paraId="2A183F69" w14:textId="77777777" w:rsidR="000B70F7" w:rsidRDefault="000B70F7" w:rsidP="004F6873">
            <w:pPr>
              <w:pStyle w:val="NumericTableBodyText"/>
              <w:jc w:val="center"/>
            </w:pPr>
          </w:p>
        </w:tc>
        <w:tc>
          <w:tcPr>
            <w:tcW w:w="284" w:type="pct"/>
            <w:noWrap/>
          </w:tcPr>
          <w:p w14:paraId="7F45631A" w14:textId="77777777" w:rsidR="000B70F7" w:rsidRDefault="000B70F7" w:rsidP="004F6873">
            <w:pPr>
              <w:pStyle w:val="NumericTableBodyText"/>
              <w:jc w:val="center"/>
            </w:pPr>
          </w:p>
        </w:tc>
        <w:tc>
          <w:tcPr>
            <w:tcW w:w="284" w:type="pct"/>
            <w:noWrap/>
          </w:tcPr>
          <w:p w14:paraId="23F7D2FC" w14:textId="522DF33A" w:rsidR="000B70F7" w:rsidRDefault="000B70F7" w:rsidP="004F6873">
            <w:pPr>
              <w:pStyle w:val="NumericTableBodyText"/>
              <w:jc w:val="center"/>
            </w:pPr>
            <w:r>
              <w:t>2</w:t>
            </w:r>
          </w:p>
        </w:tc>
        <w:tc>
          <w:tcPr>
            <w:tcW w:w="284" w:type="pct"/>
            <w:noWrap/>
          </w:tcPr>
          <w:p w14:paraId="7565CECE" w14:textId="47D8D9DA" w:rsidR="000B70F7" w:rsidRDefault="000B70F7" w:rsidP="004F6873">
            <w:pPr>
              <w:pStyle w:val="NumericTableBodyText"/>
              <w:jc w:val="center"/>
              <w:rPr>
                <w:szCs w:val="20"/>
              </w:rPr>
            </w:pPr>
            <w:r>
              <w:t>2</w:t>
            </w:r>
          </w:p>
        </w:tc>
        <w:tc>
          <w:tcPr>
            <w:tcW w:w="219" w:type="pct"/>
            <w:noWrap/>
          </w:tcPr>
          <w:p w14:paraId="5DBBBD0E" w14:textId="77777777" w:rsidR="000B70F7" w:rsidRDefault="000B70F7" w:rsidP="004F6873">
            <w:pPr>
              <w:pStyle w:val="NumericTableBodyText"/>
              <w:jc w:val="center"/>
            </w:pPr>
          </w:p>
        </w:tc>
        <w:tc>
          <w:tcPr>
            <w:tcW w:w="340" w:type="pct"/>
            <w:noWrap/>
          </w:tcPr>
          <w:p w14:paraId="0650A49F" w14:textId="652A5B9B" w:rsidR="000B70F7" w:rsidRDefault="000B70F7" w:rsidP="004F6873">
            <w:pPr>
              <w:pStyle w:val="NumericTableBodyText"/>
              <w:jc w:val="center"/>
            </w:pPr>
            <w:r>
              <w:t>3</w:t>
            </w:r>
          </w:p>
        </w:tc>
        <w:tc>
          <w:tcPr>
            <w:tcW w:w="297" w:type="pct"/>
            <w:noWrap/>
          </w:tcPr>
          <w:p w14:paraId="5EC815C4" w14:textId="77777777" w:rsidR="000B70F7" w:rsidRDefault="000B70F7" w:rsidP="004F6873">
            <w:pPr>
              <w:pStyle w:val="NumericTableBodyText"/>
              <w:jc w:val="center"/>
              <w:rPr>
                <w:szCs w:val="20"/>
              </w:rPr>
            </w:pPr>
          </w:p>
        </w:tc>
        <w:tc>
          <w:tcPr>
            <w:tcW w:w="285" w:type="pct"/>
            <w:noWrap/>
          </w:tcPr>
          <w:p w14:paraId="3CF7EE46" w14:textId="25093A3A" w:rsidR="000B70F7" w:rsidRDefault="000B70F7" w:rsidP="004F6873">
            <w:pPr>
              <w:pStyle w:val="NumericTableBodyText"/>
              <w:jc w:val="center"/>
              <w:rPr>
                <w:szCs w:val="20"/>
              </w:rPr>
            </w:pPr>
            <w:r>
              <w:t>1</w:t>
            </w:r>
          </w:p>
        </w:tc>
        <w:tc>
          <w:tcPr>
            <w:tcW w:w="284" w:type="pct"/>
            <w:noWrap/>
          </w:tcPr>
          <w:p w14:paraId="0E7CC6C1" w14:textId="77777777" w:rsidR="000B70F7" w:rsidRDefault="000B70F7" w:rsidP="004F6873">
            <w:pPr>
              <w:pStyle w:val="NumericTableBodyText"/>
              <w:jc w:val="center"/>
              <w:rPr>
                <w:szCs w:val="20"/>
              </w:rPr>
            </w:pPr>
          </w:p>
        </w:tc>
        <w:tc>
          <w:tcPr>
            <w:tcW w:w="284" w:type="pct"/>
            <w:noWrap/>
          </w:tcPr>
          <w:p w14:paraId="63E18CFD" w14:textId="77777777" w:rsidR="000B70F7" w:rsidRDefault="000B70F7" w:rsidP="004F6873">
            <w:pPr>
              <w:pStyle w:val="NumericTableBodyText"/>
              <w:jc w:val="center"/>
              <w:rPr>
                <w:szCs w:val="20"/>
              </w:rPr>
            </w:pPr>
          </w:p>
        </w:tc>
        <w:tc>
          <w:tcPr>
            <w:tcW w:w="326" w:type="pct"/>
            <w:noWrap/>
          </w:tcPr>
          <w:p w14:paraId="5EEAAC8F" w14:textId="6E0B92A4" w:rsidR="000B70F7" w:rsidRDefault="000B70F7" w:rsidP="004F6873">
            <w:pPr>
              <w:pStyle w:val="NumericTableBodyText"/>
              <w:jc w:val="center"/>
            </w:pPr>
            <w:r>
              <w:t>8</w:t>
            </w:r>
          </w:p>
        </w:tc>
        <w:tc>
          <w:tcPr>
            <w:tcW w:w="322" w:type="pct"/>
            <w:noWrap/>
          </w:tcPr>
          <w:p w14:paraId="6BEAE44E" w14:textId="4D059A09" w:rsidR="000B70F7" w:rsidRDefault="000B70F7" w:rsidP="004F6873">
            <w:pPr>
              <w:pStyle w:val="NumericTableBodyText"/>
              <w:jc w:val="center"/>
            </w:pPr>
            <w:r>
              <w:t>4</w:t>
            </w:r>
          </w:p>
        </w:tc>
      </w:tr>
    </w:tbl>
    <w:p w14:paraId="393C7744" w14:textId="08C7BBFC" w:rsidR="000E153E" w:rsidRDefault="000E153E" w:rsidP="00C84B86">
      <w:pPr>
        <w:pStyle w:val="BodyText"/>
        <w:sectPr w:rsidR="000E153E" w:rsidSect="00C84B86">
          <w:headerReference w:type="even" r:id="rId86"/>
          <w:headerReference w:type="default" r:id="rId87"/>
          <w:footerReference w:type="even" r:id="rId88"/>
          <w:footerReference w:type="default" r:id="rId89"/>
          <w:headerReference w:type="first" r:id="rId90"/>
          <w:footerReference w:type="first" r:id="rId91"/>
          <w:pgSz w:w="16839" w:h="11907" w:orient="landscape" w:code="9"/>
          <w:pgMar w:top="1134" w:right="1134" w:bottom="1134" w:left="1134" w:header="567" w:footer="510" w:gutter="0"/>
          <w:cols w:space="708"/>
          <w:docGrid w:linePitch="360"/>
        </w:sectPr>
      </w:pPr>
    </w:p>
    <w:p w14:paraId="23327A14" w14:textId="068BC417" w:rsidR="00300897" w:rsidRDefault="00937284" w:rsidP="00DB4EDF">
      <w:pPr>
        <w:pStyle w:val="Heading7"/>
      </w:pPr>
      <w:bookmarkStart w:id="222" w:name="_Ref37761364"/>
      <w:bookmarkStart w:id="223" w:name="_Ref37766070"/>
      <w:bookmarkStart w:id="224" w:name="_Toc48829493"/>
      <w:r>
        <w:lastRenderedPageBreak/>
        <w:t>Fisheries data layers</w:t>
      </w:r>
      <w:bookmarkEnd w:id="222"/>
      <w:bookmarkEnd w:id="223"/>
      <w:bookmarkEnd w:id="224"/>
    </w:p>
    <w:p w14:paraId="7C174CEE" w14:textId="467FFEB1" w:rsidR="00937284" w:rsidRDefault="00937284" w:rsidP="00937284">
      <w:pPr>
        <w:pStyle w:val="Caption"/>
        <w:spacing w:after="120"/>
        <w:rPr>
          <w:vanish/>
          <w:specVanish/>
        </w:rPr>
      </w:pPr>
      <w:bookmarkStart w:id="225" w:name="_Ref31540453"/>
      <w:bookmarkStart w:id="226" w:name="_Toc50110187"/>
      <w:r>
        <w:t xml:space="preserve">Table </w:t>
      </w:r>
      <w:r>
        <w:fldChar w:fldCharType="begin"/>
      </w:r>
      <w:r>
        <w:instrText>STYLEREF "Heading 7" \s</w:instrText>
      </w:r>
      <w:r>
        <w:fldChar w:fldCharType="separate"/>
      </w:r>
      <w:r w:rsidR="006F40A1">
        <w:rPr>
          <w:noProof/>
        </w:rPr>
        <w:t>C</w:t>
      </w:r>
      <w:r>
        <w:fldChar w:fldCharType="end"/>
      </w:r>
      <w:r>
        <w:noBreakHyphen/>
      </w:r>
      <w:r>
        <w:fldChar w:fldCharType="begin"/>
      </w:r>
      <w:r>
        <w:instrText>SEQ TableAppendix \s 7</w:instrText>
      </w:r>
      <w:r>
        <w:fldChar w:fldCharType="separate"/>
      </w:r>
      <w:r w:rsidR="006F40A1">
        <w:rPr>
          <w:noProof/>
        </w:rPr>
        <w:t>1</w:t>
      </w:r>
      <w:r>
        <w:fldChar w:fldCharType="end"/>
      </w:r>
      <w:bookmarkEnd w:id="225"/>
      <w:r>
        <w:t>:</w:t>
      </w:r>
      <w:r>
        <w:tab/>
        <w:t>Fisheries data layers provided by F</w:t>
      </w:r>
      <w:r w:rsidR="00665E87">
        <w:t xml:space="preserve">isheries </w:t>
      </w:r>
      <w:r>
        <w:t>N</w:t>
      </w:r>
      <w:r w:rsidR="00665E87">
        <w:t xml:space="preserve">ew </w:t>
      </w:r>
      <w:r w:rsidR="00F16844">
        <w:t>Zealand</w:t>
      </w:r>
      <w:r>
        <w:t>.</w:t>
      </w:r>
      <w:bookmarkEnd w:id="226"/>
    </w:p>
    <w:p w14:paraId="24EF320F" w14:textId="19EA0572" w:rsidR="00937284" w:rsidRDefault="00937284" w:rsidP="00937284">
      <w:pPr>
        <w:pStyle w:val="CaptionText"/>
        <w:keepNext/>
        <w:spacing w:after="120"/>
      </w:pPr>
      <w:r>
        <w:t xml:space="preserve"> </w:t>
      </w:r>
      <w:r>
        <w:rPr>
          <w:noProof/>
          <w:color w:val="000000" w:themeColor="text1"/>
          <w:szCs w:val="20"/>
        </w:rPr>
        <w:t>Aggregated layers of intensity and catch have not been calculated as the spatial resolution and/or metrics differ between the layers.</w:t>
      </w:r>
      <w:r>
        <w:rPr>
          <w:color w:val="000000" w:themeColor="text1"/>
          <w:szCs w:val="20"/>
        </w:rPr>
        <w:t xml:space="preserve"> All the layers have a resolution of 250 m and use the NZ Albers Equal Area projection coordinate system. All layers have the same extent, which </w:t>
      </w:r>
      <w:r w:rsidR="00665E87">
        <w:rPr>
          <w:color w:val="000000" w:themeColor="text1"/>
          <w:szCs w:val="20"/>
        </w:rPr>
        <w:t xml:space="preserve">includes </w:t>
      </w:r>
      <w:r>
        <w:rPr>
          <w:color w:val="000000" w:themeColor="text1"/>
          <w:szCs w:val="20"/>
        </w:rPr>
        <w:t xml:space="preserve">the </w:t>
      </w:r>
      <w:r w:rsidR="00665E87">
        <w:rPr>
          <w:color w:val="000000" w:themeColor="text1"/>
          <w:szCs w:val="20"/>
        </w:rPr>
        <w:t xml:space="preserve">full </w:t>
      </w:r>
      <w:r>
        <w:rPr>
          <w:color w:val="000000" w:themeColor="text1"/>
          <w:szCs w:val="20"/>
        </w:rPr>
        <w:t>boundar</w:t>
      </w:r>
      <w:r w:rsidR="00665E87">
        <w:rPr>
          <w:color w:val="000000" w:themeColor="text1"/>
          <w:szCs w:val="20"/>
        </w:rPr>
        <w:t>y</w:t>
      </w:r>
      <w:r>
        <w:rPr>
          <w:color w:val="000000" w:themeColor="text1"/>
          <w:szCs w:val="20"/>
        </w:rPr>
        <w:t xml:space="preserve"> of the Hauraki Gulf Marine Park.</w:t>
      </w:r>
    </w:p>
    <w:tbl>
      <w:tblPr>
        <w:tblStyle w:val="ADXDataTable"/>
        <w:tblW w:w="13906" w:type="dxa"/>
        <w:tblLook w:val="04A0" w:firstRow="1" w:lastRow="0" w:firstColumn="1" w:lastColumn="0" w:noHBand="0" w:noVBand="1"/>
      </w:tblPr>
      <w:tblGrid>
        <w:gridCol w:w="1615"/>
        <w:gridCol w:w="1015"/>
        <w:gridCol w:w="1345"/>
        <w:gridCol w:w="1123"/>
        <w:gridCol w:w="3674"/>
        <w:gridCol w:w="5134"/>
      </w:tblGrid>
      <w:tr w:rsidR="00937284" w14:paraId="2588AD80" w14:textId="77777777" w:rsidTr="00A17DED">
        <w:trPr>
          <w:cnfStyle w:val="100000000000" w:firstRow="1" w:lastRow="0" w:firstColumn="0" w:lastColumn="0" w:oddVBand="0" w:evenVBand="0" w:oddHBand="0" w:evenHBand="0" w:firstRowFirstColumn="0" w:firstRowLastColumn="0" w:lastRowFirstColumn="0" w:lastRowLastColumn="0"/>
          <w:tblHeader/>
        </w:trPr>
        <w:tc>
          <w:tcPr>
            <w:tcW w:w="0" w:type="auto"/>
            <w:hideMark/>
          </w:tcPr>
          <w:p w14:paraId="07603CFF" w14:textId="77777777" w:rsidR="00937284" w:rsidRPr="004F6873" w:rsidRDefault="00937284" w:rsidP="00C0065F">
            <w:pPr>
              <w:pStyle w:val="NumericTableHeading"/>
              <w:rPr>
                <w:rFonts w:asciiTheme="minorHAnsi" w:hAnsiTheme="minorHAnsi" w:cstheme="minorHAnsi"/>
                <w:sz w:val="20"/>
                <w:szCs w:val="20"/>
              </w:rPr>
            </w:pPr>
            <w:r w:rsidRPr="004F6873">
              <w:rPr>
                <w:rFonts w:asciiTheme="minorHAnsi" w:hAnsiTheme="minorHAnsi" w:cstheme="minorHAnsi"/>
                <w:sz w:val="20"/>
                <w:szCs w:val="20"/>
              </w:rPr>
              <w:t>Layer</w:t>
            </w:r>
          </w:p>
        </w:tc>
        <w:tc>
          <w:tcPr>
            <w:tcW w:w="0" w:type="auto"/>
            <w:hideMark/>
          </w:tcPr>
          <w:p w14:paraId="1210CA6C" w14:textId="77777777" w:rsidR="00937284" w:rsidRPr="004F6873" w:rsidRDefault="00937284" w:rsidP="004F6873">
            <w:pPr>
              <w:pStyle w:val="NumericTableHeading"/>
              <w:rPr>
                <w:rFonts w:asciiTheme="minorHAnsi" w:hAnsiTheme="minorHAnsi" w:cstheme="minorHAnsi"/>
                <w:sz w:val="20"/>
                <w:szCs w:val="20"/>
              </w:rPr>
            </w:pPr>
            <w:r w:rsidRPr="004F6873">
              <w:rPr>
                <w:rFonts w:asciiTheme="minorHAnsi" w:hAnsiTheme="minorHAnsi" w:cstheme="minorHAnsi"/>
                <w:sz w:val="20"/>
                <w:szCs w:val="20"/>
              </w:rPr>
              <w:t>Data Range</w:t>
            </w:r>
          </w:p>
        </w:tc>
        <w:tc>
          <w:tcPr>
            <w:tcW w:w="1345" w:type="dxa"/>
            <w:hideMark/>
          </w:tcPr>
          <w:p w14:paraId="29324529" w14:textId="77777777" w:rsidR="00937284" w:rsidRPr="004F6873" w:rsidRDefault="00937284" w:rsidP="00C0065F">
            <w:pPr>
              <w:pStyle w:val="NumericTableHeading"/>
              <w:rPr>
                <w:rFonts w:asciiTheme="minorHAnsi" w:hAnsiTheme="minorHAnsi" w:cstheme="minorHAnsi"/>
                <w:sz w:val="20"/>
                <w:szCs w:val="20"/>
              </w:rPr>
            </w:pPr>
            <w:r w:rsidRPr="004F6873">
              <w:rPr>
                <w:rFonts w:asciiTheme="minorHAnsi" w:hAnsiTheme="minorHAnsi" w:cstheme="minorHAnsi"/>
                <w:sz w:val="20"/>
                <w:szCs w:val="20"/>
              </w:rPr>
              <w:t>Metrics</w:t>
            </w:r>
          </w:p>
        </w:tc>
        <w:tc>
          <w:tcPr>
            <w:tcW w:w="1123" w:type="dxa"/>
            <w:hideMark/>
          </w:tcPr>
          <w:p w14:paraId="08940B04" w14:textId="77777777" w:rsidR="00937284" w:rsidRPr="004F6873" w:rsidRDefault="00937284" w:rsidP="00C0065F">
            <w:pPr>
              <w:pStyle w:val="NumericTableHeading"/>
              <w:rPr>
                <w:rFonts w:asciiTheme="minorHAnsi" w:hAnsiTheme="minorHAnsi" w:cstheme="minorHAnsi"/>
                <w:sz w:val="20"/>
                <w:szCs w:val="20"/>
              </w:rPr>
            </w:pPr>
            <w:r w:rsidRPr="004F6873">
              <w:rPr>
                <w:rFonts w:asciiTheme="minorHAnsi" w:hAnsiTheme="minorHAnsi" w:cstheme="minorHAnsi"/>
                <w:sz w:val="20"/>
                <w:szCs w:val="20"/>
              </w:rPr>
              <w:t>Source</w:t>
            </w:r>
          </w:p>
        </w:tc>
        <w:tc>
          <w:tcPr>
            <w:tcW w:w="3674" w:type="dxa"/>
            <w:hideMark/>
          </w:tcPr>
          <w:p w14:paraId="3277591E" w14:textId="77777777" w:rsidR="00937284" w:rsidRPr="004F6873" w:rsidRDefault="00937284" w:rsidP="00C0065F">
            <w:pPr>
              <w:pStyle w:val="NumericTableHeading"/>
              <w:rPr>
                <w:rFonts w:asciiTheme="minorHAnsi" w:hAnsiTheme="minorHAnsi" w:cstheme="minorHAnsi"/>
                <w:sz w:val="20"/>
                <w:szCs w:val="20"/>
              </w:rPr>
            </w:pPr>
            <w:r w:rsidRPr="004F6873">
              <w:rPr>
                <w:rFonts w:asciiTheme="minorHAnsi" w:hAnsiTheme="minorHAnsi" w:cstheme="minorHAnsi"/>
                <w:sz w:val="20"/>
                <w:szCs w:val="20"/>
              </w:rPr>
              <w:t>Processing Notes</w:t>
            </w:r>
          </w:p>
        </w:tc>
        <w:tc>
          <w:tcPr>
            <w:tcW w:w="0" w:type="auto"/>
            <w:hideMark/>
          </w:tcPr>
          <w:p w14:paraId="27A2A460" w14:textId="77777777" w:rsidR="00937284" w:rsidRPr="004F6873" w:rsidRDefault="00937284" w:rsidP="00C0065F">
            <w:pPr>
              <w:pStyle w:val="NumericTableHeading"/>
              <w:rPr>
                <w:rFonts w:asciiTheme="minorHAnsi" w:hAnsiTheme="minorHAnsi" w:cstheme="minorHAnsi"/>
                <w:sz w:val="20"/>
                <w:szCs w:val="20"/>
              </w:rPr>
            </w:pPr>
            <w:r w:rsidRPr="004F6873">
              <w:rPr>
                <w:rFonts w:asciiTheme="minorHAnsi" w:hAnsiTheme="minorHAnsi" w:cstheme="minorHAnsi"/>
                <w:sz w:val="20"/>
                <w:szCs w:val="20"/>
              </w:rPr>
              <w:t>Limitations</w:t>
            </w:r>
          </w:p>
        </w:tc>
      </w:tr>
      <w:tr w:rsidR="00937284" w14:paraId="040217C7" w14:textId="77777777" w:rsidTr="00A17DED">
        <w:tc>
          <w:tcPr>
            <w:tcW w:w="0" w:type="auto"/>
            <w:tcBorders>
              <w:top w:val="single" w:sz="4" w:space="0" w:color="auto"/>
            </w:tcBorders>
            <w:hideMark/>
          </w:tcPr>
          <w:p w14:paraId="0774CAF0"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Recreational Vessel Density</w:t>
            </w:r>
          </w:p>
        </w:tc>
        <w:tc>
          <w:tcPr>
            <w:tcW w:w="0" w:type="auto"/>
            <w:tcBorders>
              <w:top w:val="single" w:sz="4" w:space="0" w:color="auto"/>
            </w:tcBorders>
            <w:hideMark/>
          </w:tcPr>
          <w:p w14:paraId="269A1EF3" w14:textId="77777777" w:rsidR="00937284" w:rsidRPr="004F6873" w:rsidRDefault="00937284" w:rsidP="004F6873">
            <w:pPr>
              <w:pStyle w:val="NumericTableBodyText"/>
              <w:jc w:val="center"/>
              <w:rPr>
                <w:rFonts w:asciiTheme="minorHAnsi" w:hAnsiTheme="minorHAnsi" w:cstheme="minorHAnsi"/>
                <w:sz w:val="20"/>
                <w:szCs w:val="20"/>
              </w:rPr>
            </w:pPr>
            <w:r w:rsidRPr="004F6873">
              <w:rPr>
                <w:rFonts w:asciiTheme="minorHAnsi" w:hAnsiTheme="minorHAnsi" w:cstheme="minorHAnsi"/>
                <w:sz w:val="20"/>
                <w:szCs w:val="20"/>
              </w:rPr>
              <w:t>2004/05 2011/12 2017/18</w:t>
            </w:r>
          </w:p>
        </w:tc>
        <w:tc>
          <w:tcPr>
            <w:tcW w:w="1345" w:type="dxa"/>
            <w:tcBorders>
              <w:top w:val="single" w:sz="4" w:space="0" w:color="auto"/>
            </w:tcBorders>
            <w:hideMark/>
          </w:tcPr>
          <w:p w14:paraId="01A207E1" w14:textId="263E5151"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 xml:space="preserve">Estimated vessels </w:t>
            </w:r>
            <w:r w:rsidR="00812146" w:rsidRPr="004F6873">
              <w:rPr>
                <w:rFonts w:asciiTheme="minorHAnsi" w:hAnsiTheme="minorHAnsi" w:cstheme="minorHAnsi"/>
                <w:sz w:val="20"/>
                <w:szCs w:val="20"/>
              </w:rPr>
              <w:t>(</w:t>
            </w:r>
            <w:r w:rsidRPr="004F6873">
              <w:rPr>
                <w:rFonts w:asciiTheme="minorHAnsi" w:hAnsiTheme="minorHAnsi" w:cstheme="minorHAnsi"/>
                <w:color w:val="000000"/>
                <w:sz w:val="20"/>
                <w:szCs w:val="20"/>
                <w:lang w:eastAsia="en-NZ"/>
              </w:rPr>
              <w:t>km</w:t>
            </w:r>
            <w:r w:rsidRPr="004F6873">
              <w:rPr>
                <w:rFonts w:asciiTheme="minorHAnsi" w:hAnsiTheme="minorHAnsi" w:cstheme="minorHAnsi"/>
                <w:color w:val="000000"/>
                <w:sz w:val="20"/>
                <w:szCs w:val="20"/>
                <w:vertAlign w:val="superscript"/>
                <w:lang w:eastAsia="en-NZ"/>
              </w:rPr>
              <w:t>-2</w:t>
            </w:r>
            <w:r w:rsidR="00812146" w:rsidRPr="004F6873">
              <w:rPr>
                <w:rFonts w:asciiTheme="minorHAnsi" w:hAnsiTheme="minorHAnsi" w:cstheme="minorHAnsi"/>
                <w:sz w:val="20"/>
                <w:szCs w:val="20"/>
              </w:rPr>
              <w:t>)</w:t>
            </w:r>
          </w:p>
        </w:tc>
        <w:tc>
          <w:tcPr>
            <w:tcW w:w="1123" w:type="dxa"/>
            <w:tcBorders>
              <w:top w:val="single" w:sz="4" w:space="0" w:color="auto"/>
            </w:tcBorders>
            <w:hideMark/>
          </w:tcPr>
          <w:p w14:paraId="4014EDAC"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NIWA aerial recreational vessel surveys</w:t>
            </w:r>
          </w:p>
        </w:tc>
        <w:tc>
          <w:tcPr>
            <w:tcW w:w="3674" w:type="dxa"/>
            <w:tcBorders>
              <w:top w:val="single" w:sz="4" w:space="0" w:color="auto"/>
            </w:tcBorders>
            <w:hideMark/>
          </w:tcPr>
          <w:p w14:paraId="7DEEBC65" w14:textId="374CC409"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Vessel locations converted into density estimates using Kernel Density with 2.5</w:t>
            </w:r>
            <w:r w:rsidR="00812146" w:rsidRPr="004F6873">
              <w:rPr>
                <w:rFonts w:asciiTheme="minorHAnsi" w:hAnsiTheme="minorHAnsi" w:cstheme="minorHAnsi"/>
                <w:sz w:val="20"/>
                <w:szCs w:val="20"/>
              </w:rPr>
              <w:t xml:space="preserve"> </w:t>
            </w:r>
            <w:r w:rsidRPr="004F6873">
              <w:rPr>
                <w:rFonts w:asciiTheme="minorHAnsi" w:hAnsiTheme="minorHAnsi" w:cstheme="minorHAnsi"/>
                <w:sz w:val="20"/>
                <w:szCs w:val="20"/>
              </w:rPr>
              <w:t>km search radius</w:t>
            </w:r>
            <w:r w:rsidR="004F6873">
              <w:rPr>
                <w:rFonts w:asciiTheme="minorHAnsi" w:hAnsiTheme="minorHAnsi" w:cstheme="minorHAnsi"/>
                <w:sz w:val="20"/>
                <w:szCs w:val="20"/>
              </w:rPr>
              <w:t>.</w:t>
            </w:r>
          </w:p>
        </w:tc>
        <w:tc>
          <w:tcPr>
            <w:tcW w:w="0" w:type="auto"/>
            <w:tcBorders>
              <w:top w:val="single" w:sz="4" w:space="0" w:color="auto"/>
            </w:tcBorders>
            <w:hideMark/>
          </w:tcPr>
          <w:p w14:paraId="4ABE5CFC"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w:t>
            </w:r>
          </w:p>
        </w:tc>
      </w:tr>
      <w:tr w:rsidR="00937284" w14:paraId="31558CDF" w14:textId="77777777" w:rsidTr="004F6873">
        <w:tc>
          <w:tcPr>
            <w:tcW w:w="0" w:type="auto"/>
            <w:hideMark/>
          </w:tcPr>
          <w:p w14:paraId="5F56D3CE"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Trawl Footprint</w:t>
            </w:r>
          </w:p>
        </w:tc>
        <w:tc>
          <w:tcPr>
            <w:tcW w:w="0" w:type="auto"/>
            <w:hideMark/>
          </w:tcPr>
          <w:p w14:paraId="21086D9D" w14:textId="77777777" w:rsidR="00937284" w:rsidRPr="004F6873" w:rsidRDefault="00937284" w:rsidP="004F6873">
            <w:pPr>
              <w:pStyle w:val="NumericTableBodyText"/>
              <w:jc w:val="center"/>
              <w:rPr>
                <w:rFonts w:asciiTheme="minorHAnsi" w:hAnsiTheme="minorHAnsi" w:cstheme="minorHAnsi"/>
                <w:sz w:val="20"/>
                <w:szCs w:val="20"/>
              </w:rPr>
            </w:pPr>
            <w:r w:rsidRPr="004F6873">
              <w:rPr>
                <w:rFonts w:asciiTheme="minorHAnsi" w:hAnsiTheme="minorHAnsi" w:cstheme="minorHAnsi"/>
                <w:sz w:val="20"/>
                <w:szCs w:val="20"/>
              </w:rPr>
              <w:t>2008-2018</w:t>
            </w:r>
          </w:p>
        </w:tc>
        <w:tc>
          <w:tcPr>
            <w:tcW w:w="1345" w:type="dxa"/>
            <w:hideMark/>
          </w:tcPr>
          <w:p w14:paraId="5B61E977" w14:textId="4C3258F9"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 xml:space="preserve">Number of tows </w:t>
            </w:r>
            <w:r w:rsidRPr="004F6873">
              <w:rPr>
                <w:rFonts w:asciiTheme="minorHAnsi" w:hAnsiTheme="minorHAnsi" w:cstheme="minorHAnsi"/>
                <w:color w:val="000000"/>
                <w:sz w:val="20"/>
                <w:szCs w:val="20"/>
                <w:lang w:eastAsia="en-NZ"/>
              </w:rPr>
              <w:t>km</w:t>
            </w:r>
            <w:r w:rsidRPr="004F6873">
              <w:rPr>
                <w:rFonts w:asciiTheme="minorHAnsi" w:hAnsiTheme="minorHAnsi" w:cstheme="minorHAnsi"/>
                <w:color w:val="000000"/>
                <w:sz w:val="20"/>
                <w:szCs w:val="20"/>
                <w:vertAlign w:val="superscript"/>
                <w:lang w:eastAsia="en-NZ"/>
              </w:rPr>
              <w:t xml:space="preserve">-2 </w:t>
            </w:r>
            <w:r w:rsidRPr="004F6873">
              <w:rPr>
                <w:rFonts w:asciiTheme="minorHAnsi" w:hAnsiTheme="minorHAnsi" w:cstheme="minorHAnsi"/>
                <w:sz w:val="20"/>
                <w:szCs w:val="20"/>
              </w:rPr>
              <w:t>grid</w:t>
            </w:r>
          </w:p>
        </w:tc>
        <w:tc>
          <w:tcPr>
            <w:tcW w:w="1123" w:type="dxa"/>
            <w:hideMark/>
          </w:tcPr>
          <w:p w14:paraId="5646545E"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BEN2018-01</w:t>
            </w:r>
          </w:p>
        </w:tc>
        <w:tc>
          <w:tcPr>
            <w:tcW w:w="3674" w:type="dxa"/>
          </w:tcPr>
          <w:p w14:paraId="631F87B1" w14:textId="51F1BED7" w:rsidR="00937284" w:rsidRPr="004F6873" w:rsidRDefault="00812146"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National trawl footprint dataset.</w:t>
            </w:r>
          </w:p>
        </w:tc>
        <w:tc>
          <w:tcPr>
            <w:tcW w:w="0" w:type="auto"/>
            <w:hideMark/>
          </w:tcPr>
          <w:p w14:paraId="4BA58092"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IN-CONFIDENCE</w:t>
            </w:r>
          </w:p>
          <w:p w14:paraId="274230C4"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Currently unpublished.</w:t>
            </w:r>
          </w:p>
        </w:tc>
      </w:tr>
      <w:tr w:rsidR="00937284" w14:paraId="7535144A" w14:textId="77777777" w:rsidTr="004F6873">
        <w:tc>
          <w:tcPr>
            <w:tcW w:w="0" w:type="auto"/>
            <w:hideMark/>
          </w:tcPr>
          <w:p w14:paraId="3A0A0D4C"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Annual intensity of trawl fishing</w:t>
            </w:r>
          </w:p>
        </w:tc>
        <w:tc>
          <w:tcPr>
            <w:tcW w:w="0" w:type="auto"/>
            <w:hideMark/>
          </w:tcPr>
          <w:p w14:paraId="2EACDE9F" w14:textId="77777777" w:rsidR="00937284" w:rsidRPr="004F6873" w:rsidRDefault="00937284" w:rsidP="004F6873">
            <w:pPr>
              <w:pStyle w:val="NumericTableBodyText"/>
              <w:jc w:val="center"/>
              <w:rPr>
                <w:rFonts w:asciiTheme="minorHAnsi" w:hAnsiTheme="minorHAnsi" w:cstheme="minorHAnsi"/>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38E55493"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 xml:space="preserve">Number of tows </w:t>
            </w:r>
            <w:r w:rsidRPr="004F6873">
              <w:rPr>
                <w:rFonts w:asciiTheme="minorHAnsi" w:hAnsiTheme="minorHAnsi" w:cstheme="minorHAnsi"/>
                <w:color w:val="000000"/>
                <w:sz w:val="20"/>
                <w:szCs w:val="20"/>
                <w:lang w:eastAsia="en-NZ"/>
              </w:rPr>
              <w:t>km</w:t>
            </w:r>
            <w:r w:rsidRPr="004F6873">
              <w:rPr>
                <w:rFonts w:asciiTheme="minorHAnsi" w:hAnsiTheme="minorHAnsi" w:cstheme="minorHAnsi"/>
                <w:color w:val="000000"/>
                <w:sz w:val="20"/>
                <w:szCs w:val="20"/>
                <w:vertAlign w:val="superscript"/>
                <w:lang w:eastAsia="en-NZ"/>
              </w:rPr>
              <w:t>-2</w:t>
            </w:r>
            <w:r w:rsidRPr="004F6873">
              <w:rPr>
                <w:rFonts w:asciiTheme="minorHAnsi" w:hAnsiTheme="minorHAnsi" w:cstheme="minorHAnsi"/>
                <w:sz w:val="20"/>
                <w:szCs w:val="20"/>
              </w:rPr>
              <w:t xml:space="preserve"> grid </w:t>
            </w:r>
          </w:p>
        </w:tc>
        <w:tc>
          <w:tcPr>
            <w:tcW w:w="1123" w:type="dxa"/>
            <w:hideMark/>
          </w:tcPr>
          <w:p w14:paraId="50EA6AEF"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sz w:val="20"/>
                <w:szCs w:val="20"/>
              </w:rPr>
              <w:t>Commercial fishing effort</w:t>
            </w:r>
          </w:p>
        </w:tc>
        <w:tc>
          <w:tcPr>
            <w:tcW w:w="3674" w:type="dxa"/>
            <w:hideMark/>
          </w:tcPr>
          <w:p w14:paraId="4C15435E" w14:textId="77777777" w:rsidR="00937284" w:rsidRPr="004F6873" w:rsidRDefault="00937284" w:rsidP="00C0065F">
            <w:pPr>
              <w:pStyle w:val="NumericTableBodyText"/>
              <w:rPr>
                <w:rFonts w:asciiTheme="minorHAnsi" w:hAnsiTheme="minorHAnsi" w:cstheme="minorHAnsi"/>
                <w:color w:val="000000" w:themeColor="text1"/>
                <w:sz w:val="20"/>
                <w:szCs w:val="20"/>
                <w:lang w:eastAsia="en-US"/>
              </w:rPr>
            </w:pPr>
            <w:r w:rsidRPr="004F6873">
              <w:rPr>
                <w:rFonts w:asciiTheme="minorHAnsi" w:hAnsiTheme="minorHAnsi" w:cstheme="minorHAnsi"/>
                <w:color w:val="000000" w:themeColor="text1"/>
                <w:sz w:val="20"/>
                <w:szCs w:val="20"/>
              </w:rPr>
              <w:t>Trawl footprint methodology used.</w:t>
            </w:r>
          </w:p>
          <w:p w14:paraId="66C6403E"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Lines drawn between start and end (or estimated end) points then buffered by estimated trawl door widths.</w:t>
            </w:r>
          </w:p>
        </w:tc>
        <w:tc>
          <w:tcPr>
            <w:tcW w:w="0" w:type="auto"/>
            <w:hideMark/>
          </w:tcPr>
          <w:p w14:paraId="5E9B7538" w14:textId="77777777" w:rsidR="00937284" w:rsidRPr="004F6873" w:rsidRDefault="00937284" w:rsidP="00C0065F">
            <w:pPr>
              <w:pStyle w:val="NumericTableBodyText"/>
              <w:rPr>
                <w:rFonts w:asciiTheme="minorHAnsi" w:hAnsiTheme="minorHAnsi" w:cstheme="minorHAnsi"/>
                <w:color w:val="000000" w:themeColor="text1"/>
                <w:sz w:val="20"/>
                <w:szCs w:val="20"/>
                <w:lang w:eastAsia="en-US"/>
              </w:rPr>
            </w:pPr>
            <w:r w:rsidRPr="004F6873">
              <w:rPr>
                <w:rFonts w:asciiTheme="minorHAnsi" w:hAnsiTheme="minorHAnsi" w:cstheme="minorHAnsi"/>
                <w:color w:val="000000" w:themeColor="text1"/>
                <w:sz w:val="20"/>
                <w:szCs w:val="20"/>
              </w:rPr>
              <w:t>IN-CONFIDENCE</w:t>
            </w:r>
          </w:p>
          <w:p w14:paraId="0CECD85D" w14:textId="0793B5EA"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The higher spatial accuracy of the trawl polygons means trawl effort cannot be directly comparable with other fishing methods</w:t>
            </w:r>
            <w:r w:rsidR="004F6873">
              <w:rPr>
                <w:rFonts w:asciiTheme="minorHAnsi" w:hAnsiTheme="minorHAnsi" w:cstheme="minorHAnsi"/>
                <w:color w:val="000000" w:themeColor="text1"/>
                <w:sz w:val="20"/>
                <w:szCs w:val="20"/>
              </w:rPr>
              <w:t>.</w:t>
            </w:r>
          </w:p>
        </w:tc>
      </w:tr>
      <w:tr w:rsidR="00937284" w14:paraId="3AE987F6" w14:textId="77777777" w:rsidTr="004F6873">
        <w:tc>
          <w:tcPr>
            <w:tcW w:w="0" w:type="auto"/>
            <w:hideMark/>
          </w:tcPr>
          <w:p w14:paraId="1058570B"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Annual intensity of Danish seining</w:t>
            </w:r>
          </w:p>
        </w:tc>
        <w:tc>
          <w:tcPr>
            <w:tcW w:w="0" w:type="auto"/>
            <w:hideMark/>
          </w:tcPr>
          <w:p w14:paraId="280FF3B9" w14:textId="77777777" w:rsidR="00937284" w:rsidRPr="004F6873" w:rsidRDefault="00937284" w:rsidP="004F6873">
            <w:pPr>
              <w:pStyle w:val="NumericTableBodyText"/>
              <w:jc w:val="center"/>
              <w:rPr>
                <w:rFonts w:asciiTheme="minorHAnsi" w:hAnsiTheme="minorHAnsi" w:cstheme="minorHAnsi"/>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0705D8ED"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 xml:space="preserve">Events </w:t>
            </w:r>
            <w:r w:rsidRPr="004F6873">
              <w:rPr>
                <w:rFonts w:asciiTheme="minorHAnsi" w:hAnsiTheme="minorHAnsi" w:cstheme="minorHAnsi"/>
                <w:color w:val="000000"/>
                <w:sz w:val="20"/>
                <w:szCs w:val="20"/>
                <w:lang w:eastAsia="en-NZ"/>
              </w:rPr>
              <w:t>km</w:t>
            </w:r>
            <w:r w:rsidRPr="004F6873">
              <w:rPr>
                <w:rFonts w:asciiTheme="minorHAnsi" w:hAnsiTheme="minorHAnsi" w:cstheme="minorHAnsi"/>
                <w:color w:val="000000"/>
                <w:sz w:val="20"/>
                <w:szCs w:val="20"/>
                <w:vertAlign w:val="superscript"/>
                <w:lang w:eastAsia="en-NZ"/>
              </w:rPr>
              <w:t>-2</w:t>
            </w:r>
          </w:p>
        </w:tc>
        <w:tc>
          <w:tcPr>
            <w:tcW w:w="1123" w:type="dxa"/>
            <w:hideMark/>
          </w:tcPr>
          <w:p w14:paraId="065FB1FA"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Commercial fishing effort</w:t>
            </w:r>
          </w:p>
        </w:tc>
        <w:tc>
          <w:tcPr>
            <w:tcW w:w="3674" w:type="dxa"/>
            <w:hideMark/>
          </w:tcPr>
          <w:p w14:paraId="203B67F0" w14:textId="27E2F166"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Start positions buffered by 2 nautical miles</w:t>
            </w:r>
            <w:r w:rsidR="004F6873">
              <w:rPr>
                <w:rFonts w:asciiTheme="minorHAnsi" w:hAnsiTheme="minorHAnsi" w:cstheme="minorHAnsi"/>
                <w:color w:val="000000" w:themeColor="text1"/>
                <w:sz w:val="20"/>
                <w:szCs w:val="20"/>
              </w:rPr>
              <w:t>.</w:t>
            </w:r>
          </w:p>
        </w:tc>
        <w:tc>
          <w:tcPr>
            <w:tcW w:w="0" w:type="auto"/>
            <w:hideMark/>
          </w:tcPr>
          <w:p w14:paraId="220F2ACC"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IN-CONFIDENCE</w:t>
            </w:r>
          </w:p>
        </w:tc>
      </w:tr>
      <w:tr w:rsidR="00937284" w14:paraId="083DF754" w14:textId="77777777" w:rsidTr="004F6873">
        <w:tc>
          <w:tcPr>
            <w:tcW w:w="0" w:type="auto"/>
            <w:hideMark/>
          </w:tcPr>
          <w:p w14:paraId="2C11B685"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Annual intensity of purse seining</w:t>
            </w:r>
          </w:p>
        </w:tc>
        <w:tc>
          <w:tcPr>
            <w:tcW w:w="0" w:type="auto"/>
            <w:hideMark/>
          </w:tcPr>
          <w:p w14:paraId="3E93D11A" w14:textId="77777777" w:rsidR="00937284" w:rsidRPr="004F6873" w:rsidRDefault="00937284" w:rsidP="004F6873">
            <w:pPr>
              <w:pStyle w:val="NumericTableBodyText"/>
              <w:jc w:val="center"/>
              <w:rPr>
                <w:rFonts w:asciiTheme="minorHAnsi" w:hAnsiTheme="minorHAnsi" w:cstheme="minorHAnsi"/>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47C9A28B"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 xml:space="preserve">Events </w:t>
            </w:r>
            <w:r w:rsidRPr="004F6873">
              <w:rPr>
                <w:rFonts w:asciiTheme="minorHAnsi" w:hAnsiTheme="minorHAnsi" w:cstheme="minorHAnsi"/>
                <w:color w:val="000000"/>
                <w:sz w:val="20"/>
                <w:szCs w:val="20"/>
                <w:lang w:eastAsia="en-NZ"/>
              </w:rPr>
              <w:t>km</w:t>
            </w:r>
            <w:r w:rsidRPr="004F6873">
              <w:rPr>
                <w:rFonts w:asciiTheme="minorHAnsi" w:hAnsiTheme="minorHAnsi" w:cstheme="minorHAnsi"/>
                <w:color w:val="000000"/>
                <w:sz w:val="20"/>
                <w:szCs w:val="20"/>
                <w:vertAlign w:val="superscript"/>
                <w:lang w:eastAsia="en-NZ"/>
              </w:rPr>
              <w:t>-2</w:t>
            </w:r>
          </w:p>
        </w:tc>
        <w:tc>
          <w:tcPr>
            <w:tcW w:w="1123" w:type="dxa"/>
            <w:hideMark/>
          </w:tcPr>
          <w:p w14:paraId="1D6D8F02"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Commercial fishing effort</w:t>
            </w:r>
          </w:p>
        </w:tc>
        <w:tc>
          <w:tcPr>
            <w:tcW w:w="3674" w:type="dxa"/>
            <w:hideMark/>
          </w:tcPr>
          <w:p w14:paraId="0F13F168" w14:textId="4853A80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Start positions buffered by 2 nautical miles</w:t>
            </w:r>
            <w:r w:rsidR="004F6873">
              <w:rPr>
                <w:rFonts w:asciiTheme="minorHAnsi" w:hAnsiTheme="minorHAnsi" w:cstheme="minorHAnsi"/>
                <w:color w:val="000000" w:themeColor="text1"/>
                <w:sz w:val="20"/>
                <w:szCs w:val="20"/>
              </w:rPr>
              <w:t>.</w:t>
            </w:r>
          </w:p>
        </w:tc>
        <w:tc>
          <w:tcPr>
            <w:tcW w:w="0" w:type="auto"/>
            <w:hideMark/>
          </w:tcPr>
          <w:p w14:paraId="0B20E6AB"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IN-CONFIDENCE</w:t>
            </w:r>
          </w:p>
        </w:tc>
      </w:tr>
      <w:tr w:rsidR="00937284" w14:paraId="352EC13E" w14:textId="77777777" w:rsidTr="004F6873">
        <w:tc>
          <w:tcPr>
            <w:tcW w:w="0" w:type="auto"/>
            <w:hideMark/>
          </w:tcPr>
          <w:p w14:paraId="4C4616C0"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Annual intensity of dredging</w:t>
            </w:r>
          </w:p>
        </w:tc>
        <w:tc>
          <w:tcPr>
            <w:tcW w:w="0" w:type="auto"/>
            <w:hideMark/>
          </w:tcPr>
          <w:p w14:paraId="37E3974C" w14:textId="77777777" w:rsidR="00937284" w:rsidRPr="004F6873" w:rsidRDefault="00937284" w:rsidP="004F6873">
            <w:pPr>
              <w:pStyle w:val="NumericTableBodyText"/>
              <w:jc w:val="center"/>
              <w:rPr>
                <w:rFonts w:asciiTheme="minorHAnsi" w:hAnsiTheme="minorHAnsi" w:cstheme="minorHAnsi"/>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31300664"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Shots per statistical area</w:t>
            </w:r>
          </w:p>
        </w:tc>
        <w:tc>
          <w:tcPr>
            <w:tcW w:w="1123" w:type="dxa"/>
            <w:hideMark/>
          </w:tcPr>
          <w:p w14:paraId="1A72049F"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Commercial fishing effort</w:t>
            </w:r>
          </w:p>
        </w:tc>
        <w:tc>
          <w:tcPr>
            <w:tcW w:w="3674" w:type="dxa"/>
          </w:tcPr>
          <w:p w14:paraId="2327F685" w14:textId="4C61E371"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Only dredging targeting SCA included</w:t>
            </w:r>
            <w:r w:rsidR="004F6873">
              <w:rPr>
                <w:rFonts w:asciiTheme="minorHAnsi" w:hAnsiTheme="minorHAnsi" w:cstheme="minorHAnsi"/>
                <w:color w:val="000000" w:themeColor="text1"/>
                <w:sz w:val="20"/>
                <w:szCs w:val="20"/>
              </w:rPr>
              <w:t>.</w:t>
            </w:r>
          </w:p>
          <w:p w14:paraId="4F290CFB" w14:textId="77777777" w:rsidR="00937284" w:rsidRPr="004F6873" w:rsidRDefault="00937284" w:rsidP="00C0065F">
            <w:pPr>
              <w:pStyle w:val="NumericTableBodyText"/>
              <w:rPr>
                <w:rFonts w:asciiTheme="minorHAnsi" w:hAnsiTheme="minorHAnsi" w:cstheme="minorHAnsi"/>
                <w:color w:val="000000" w:themeColor="text1"/>
                <w:sz w:val="20"/>
                <w:szCs w:val="20"/>
              </w:rPr>
            </w:pPr>
          </w:p>
          <w:p w14:paraId="74E3C9A7" w14:textId="625F4A2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Mapped to SCA statistical areas</w:t>
            </w:r>
            <w:r w:rsidR="004F6873">
              <w:rPr>
                <w:rFonts w:asciiTheme="minorHAnsi" w:hAnsiTheme="minorHAnsi" w:cstheme="minorHAnsi"/>
                <w:color w:val="000000" w:themeColor="text1"/>
                <w:sz w:val="20"/>
                <w:szCs w:val="20"/>
              </w:rPr>
              <w:t>.</w:t>
            </w:r>
          </w:p>
        </w:tc>
        <w:tc>
          <w:tcPr>
            <w:tcW w:w="0" w:type="auto"/>
            <w:hideMark/>
          </w:tcPr>
          <w:p w14:paraId="61BC0F04"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p w14:paraId="0698F655" w14:textId="48B686FB"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Some statistical areas extend outside the HGMP</w:t>
            </w:r>
            <w:r w:rsidR="004F6873">
              <w:rPr>
                <w:rFonts w:asciiTheme="minorHAnsi" w:hAnsiTheme="minorHAnsi" w:cstheme="minorHAnsi"/>
                <w:color w:val="000000" w:themeColor="text1"/>
                <w:sz w:val="20"/>
                <w:szCs w:val="20"/>
              </w:rPr>
              <w:t>.</w:t>
            </w:r>
          </w:p>
        </w:tc>
      </w:tr>
      <w:tr w:rsidR="00937284" w14:paraId="3877E87B" w14:textId="77777777" w:rsidTr="004F6873">
        <w:tc>
          <w:tcPr>
            <w:tcW w:w="0" w:type="auto"/>
            <w:tcBorders>
              <w:bottom w:val="single" w:sz="4" w:space="0" w:color="auto"/>
            </w:tcBorders>
            <w:hideMark/>
          </w:tcPr>
          <w:p w14:paraId="5DB8415C"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Annual intensity of long lining</w:t>
            </w:r>
          </w:p>
        </w:tc>
        <w:tc>
          <w:tcPr>
            <w:tcW w:w="0" w:type="auto"/>
            <w:tcBorders>
              <w:bottom w:val="single" w:sz="4" w:space="0" w:color="auto"/>
            </w:tcBorders>
            <w:hideMark/>
          </w:tcPr>
          <w:p w14:paraId="00B05E76" w14:textId="77777777" w:rsidR="00937284" w:rsidRPr="004F6873" w:rsidRDefault="00937284" w:rsidP="004F6873">
            <w:pPr>
              <w:pStyle w:val="NumericTableBodyText"/>
              <w:jc w:val="center"/>
              <w:rPr>
                <w:rFonts w:asciiTheme="minorHAnsi" w:hAnsiTheme="minorHAnsi" w:cstheme="minorHAnsi"/>
                <w:sz w:val="20"/>
                <w:szCs w:val="20"/>
              </w:rPr>
            </w:pPr>
            <w:r w:rsidRPr="004F6873">
              <w:rPr>
                <w:rFonts w:asciiTheme="minorHAnsi" w:hAnsiTheme="minorHAnsi" w:cstheme="minorHAnsi"/>
                <w:color w:val="000000" w:themeColor="text1"/>
                <w:sz w:val="20"/>
                <w:szCs w:val="20"/>
              </w:rPr>
              <w:t>2016/17 2017/18 2018/19</w:t>
            </w:r>
          </w:p>
        </w:tc>
        <w:tc>
          <w:tcPr>
            <w:tcW w:w="1345" w:type="dxa"/>
            <w:tcBorders>
              <w:bottom w:val="single" w:sz="4" w:space="0" w:color="auto"/>
            </w:tcBorders>
            <w:hideMark/>
          </w:tcPr>
          <w:p w14:paraId="092487E6"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 xml:space="preserve">Events </w:t>
            </w:r>
            <w:r w:rsidRPr="004F6873">
              <w:rPr>
                <w:rFonts w:asciiTheme="minorHAnsi" w:hAnsiTheme="minorHAnsi" w:cstheme="minorHAnsi"/>
                <w:color w:val="000000"/>
                <w:sz w:val="20"/>
                <w:szCs w:val="20"/>
                <w:lang w:eastAsia="en-NZ"/>
              </w:rPr>
              <w:t>km</w:t>
            </w:r>
            <w:r w:rsidRPr="004F6873">
              <w:rPr>
                <w:rFonts w:asciiTheme="minorHAnsi" w:hAnsiTheme="minorHAnsi" w:cstheme="minorHAnsi"/>
                <w:color w:val="000000"/>
                <w:sz w:val="20"/>
                <w:szCs w:val="20"/>
                <w:vertAlign w:val="superscript"/>
                <w:lang w:eastAsia="en-NZ"/>
              </w:rPr>
              <w:t>-2</w:t>
            </w:r>
          </w:p>
        </w:tc>
        <w:tc>
          <w:tcPr>
            <w:tcW w:w="1123" w:type="dxa"/>
            <w:tcBorders>
              <w:bottom w:val="single" w:sz="4" w:space="0" w:color="auto"/>
            </w:tcBorders>
            <w:hideMark/>
          </w:tcPr>
          <w:p w14:paraId="597E2A6B"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Commercial fishing effort</w:t>
            </w:r>
          </w:p>
        </w:tc>
        <w:tc>
          <w:tcPr>
            <w:tcW w:w="3674" w:type="dxa"/>
            <w:tcBorders>
              <w:bottom w:val="single" w:sz="4" w:space="0" w:color="auto"/>
            </w:tcBorders>
            <w:hideMark/>
          </w:tcPr>
          <w:p w14:paraId="582E2220" w14:textId="7CACADC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Start positions buffered by 2 nautical miles. Includes a single Dahn line event. No other long lining methods were present in HGMP during time period</w:t>
            </w:r>
            <w:r w:rsidR="004F6873">
              <w:rPr>
                <w:rFonts w:asciiTheme="minorHAnsi" w:hAnsiTheme="minorHAnsi" w:cstheme="minorHAnsi"/>
                <w:color w:val="000000" w:themeColor="text1"/>
                <w:sz w:val="20"/>
                <w:szCs w:val="20"/>
              </w:rPr>
              <w:t>.</w:t>
            </w:r>
          </w:p>
        </w:tc>
        <w:tc>
          <w:tcPr>
            <w:tcW w:w="0" w:type="auto"/>
            <w:tcBorders>
              <w:bottom w:val="single" w:sz="4" w:space="0" w:color="auto"/>
            </w:tcBorders>
            <w:hideMark/>
          </w:tcPr>
          <w:p w14:paraId="7CE00049" w14:textId="77777777" w:rsidR="00937284" w:rsidRPr="004F6873" w:rsidRDefault="00937284" w:rsidP="00C0065F">
            <w:pPr>
              <w:pStyle w:val="NumericTableBodyText"/>
              <w:rPr>
                <w:rFonts w:asciiTheme="minorHAnsi" w:hAnsiTheme="minorHAnsi" w:cstheme="minorHAnsi"/>
                <w:sz w:val="20"/>
                <w:szCs w:val="20"/>
              </w:rPr>
            </w:pPr>
            <w:r w:rsidRPr="004F6873">
              <w:rPr>
                <w:rFonts w:asciiTheme="minorHAnsi" w:hAnsiTheme="minorHAnsi" w:cstheme="minorHAnsi"/>
                <w:color w:val="000000" w:themeColor="text1"/>
                <w:sz w:val="20"/>
                <w:szCs w:val="20"/>
              </w:rPr>
              <w:t>IN-CONFIDENCE</w:t>
            </w:r>
          </w:p>
        </w:tc>
      </w:tr>
      <w:tr w:rsidR="00937284" w14:paraId="5E990708" w14:textId="77777777" w:rsidTr="004F6873">
        <w:tc>
          <w:tcPr>
            <w:tcW w:w="0" w:type="auto"/>
            <w:tcBorders>
              <w:top w:val="single" w:sz="4" w:space="0" w:color="auto"/>
            </w:tcBorders>
            <w:hideMark/>
          </w:tcPr>
          <w:p w14:paraId="6B1E892D"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lastRenderedPageBreak/>
              <w:t>Annual intensity of set net fishing</w:t>
            </w:r>
          </w:p>
        </w:tc>
        <w:tc>
          <w:tcPr>
            <w:tcW w:w="0" w:type="auto"/>
            <w:tcBorders>
              <w:top w:val="single" w:sz="4" w:space="0" w:color="auto"/>
            </w:tcBorders>
            <w:hideMark/>
          </w:tcPr>
          <w:p w14:paraId="0D818307"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tcBorders>
              <w:top w:val="single" w:sz="4" w:space="0" w:color="auto"/>
            </w:tcBorders>
            <w:hideMark/>
          </w:tcPr>
          <w:p w14:paraId="3C8C6ACD"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 xml:space="preserve">Events </w:t>
            </w:r>
            <w:r w:rsidRPr="004F6873">
              <w:rPr>
                <w:rFonts w:asciiTheme="minorHAnsi" w:hAnsiTheme="minorHAnsi" w:cstheme="minorHAnsi"/>
                <w:color w:val="000000"/>
                <w:sz w:val="20"/>
                <w:szCs w:val="20"/>
                <w:lang w:eastAsia="en-NZ"/>
              </w:rPr>
              <w:t>km</w:t>
            </w:r>
            <w:r w:rsidRPr="004F6873">
              <w:rPr>
                <w:rFonts w:asciiTheme="minorHAnsi" w:hAnsiTheme="minorHAnsi" w:cstheme="minorHAnsi"/>
                <w:color w:val="000000"/>
                <w:sz w:val="20"/>
                <w:szCs w:val="20"/>
                <w:vertAlign w:val="superscript"/>
                <w:lang w:eastAsia="en-NZ"/>
              </w:rPr>
              <w:t>-2</w:t>
            </w:r>
          </w:p>
        </w:tc>
        <w:tc>
          <w:tcPr>
            <w:tcW w:w="1123" w:type="dxa"/>
            <w:tcBorders>
              <w:top w:val="single" w:sz="4" w:space="0" w:color="auto"/>
            </w:tcBorders>
            <w:hideMark/>
          </w:tcPr>
          <w:p w14:paraId="71EA0A58"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p>
        </w:tc>
        <w:tc>
          <w:tcPr>
            <w:tcW w:w="3674" w:type="dxa"/>
            <w:tcBorders>
              <w:top w:val="single" w:sz="4" w:space="0" w:color="auto"/>
            </w:tcBorders>
          </w:tcPr>
          <w:p w14:paraId="04B88C4F" w14:textId="5B2F68B4"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Start positions buffered by 2 nautical miles</w:t>
            </w:r>
          </w:p>
          <w:p w14:paraId="36EB5611" w14:textId="4EB42D0C"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Includes ring netting</w:t>
            </w:r>
            <w:r w:rsidR="004F6873">
              <w:rPr>
                <w:rFonts w:asciiTheme="minorHAnsi" w:hAnsiTheme="minorHAnsi" w:cstheme="minorHAnsi"/>
                <w:color w:val="000000" w:themeColor="text1"/>
                <w:sz w:val="20"/>
                <w:szCs w:val="20"/>
              </w:rPr>
              <w:t>.</w:t>
            </w:r>
          </w:p>
        </w:tc>
        <w:tc>
          <w:tcPr>
            <w:tcW w:w="0" w:type="auto"/>
            <w:tcBorders>
              <w:top w:val="single" w:sz="4" w:space="0" w:color="auto"/>
            </w:tcBorders>
            <w:hideMark/>
          </w:tcPr>
          <w:p w14:paraId="7D5199D2"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p w14:paraId="3E8710B7" w14:textId="1D653522"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Events reported using statistical areas are not mapped (mostly vessels &lt;6m in length). Uptake of ERS during later years is noticeable in inner Firth of Thames, effort here had previously reported using statistical areas and was unmapped</w:t>
            </w:r>
            <w:r w:rsidR="004F6873">
              <w:rPr>
                <w:rFonts w:asciiTheme="minorHAnsi" w:hAnsiTheme="minorHAnsi" w:cstheme="minorHAnsi"/>
                <w:color w:val="000000" w:themeColor="text1"/>
                <w:sz w:val="20"/>
                <w:szCs w:val="20"/>
              </w:rPr>
              <w:t>.</w:t>
            </w:r>
          </w:p>
        </w:tc>
      </w:tr>
      <w:tr w:rsidR="00937284" w14:paraId="52260D7C" w14:textId="77777777" w:rsidTr="004F6873">
        <w:tc>
          <w:tcPr>
            <w:tcW w:w="0" w:type="auto"/>
            <w:hideMark/>
          </w:tcPr>
          <w:p w14:paraId="2FAFB3D8"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Annual Intensity of potting</w:t>
            </w:r>
          </w:p>
        </w:tc>
        <w:tc>
          <w:tcPr>
            <w:tcW w:w="0" w:type="auto"/>
            <w:hideMark/>
          </w:tcPr>
          <w:p w14:paraId="02933B91"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6560D1D6" w14:textId="0249B65E" w:rsidR="00937284" w:rsidRPr="004F6873" w:rsidRDefault="001224A7"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Shots per statistical area</w:t>
            </w:r>
          </w:p>
        </w:tc>
        <w:tc>
          <w:tcPr>
            <w:tcW w:w="1123" w:type="dxa"/>
            <w:hideMark/>
          </w:tcPr>
          <w:p w14:paraId="4E5EE65F"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p>
        </w:tc>
        <w:tc>
          <w:tcPr>
            <w:tcW w:w="3674" w:type="dxa"/>
            <w:hideMark/>
          </w:tcPr>
          <w:p w14:paraId="29B89D02" w14:textId="7130FB13"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Does not include rock lobster potting effort</w:t>
            </w:r>
            <w:r w:rsidR="004F6873">
              <w:rPr>
                <w:rFonts w:asciiTheme="minorHAnsi" w:hAnsiTheme="minorHAnsi" w:cstheme="minorHAnsi"/>
                <w:color w:val="000000" w:themeColor="text1"/>
                <w:sz w:val="20"/>
                <w:szCs w:val="20"/>
              </w:rPr>
              <w:t>.</w:t>
            </w:r>
          </w:p>
        </w:tc>
        <w:tc>
          <w:tcPr>
            <w:tcW w:w="0" w:type="auto"/>
            <w:hideMark/>
          </w:tcPr>
          <w:p w14:paraId="2A6C2F0B"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p w14:paraId="13558042"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Some statistical areas extend outside the HGMP</w:t>
            </w:r>
          </w:p>
        </w:tc>
      </w:tr>
      <w:tr w:rsidR="00937284" w14:paraId="4D7AD8A2" w14:textId="77777777" w:rsidTr="004F6873">
        <w:tc>
          <w:tcPr>
            <w:tcW w:w="0" w:type="auto"/>
            <w:hideMark/>
          </w:tcPr>
          <w:p w14:paraId="18E04004"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trawl fishing – all species</w:t>
            </w:r>
          </w:p>
        </w:tc>
        <w:tc>
          <w:tcPr>
            <w:tcW w:w="0" w:type="auto"/>
            <w:hideMark/>
          </w:tcPr>
          <w:p w14:paraId="6E04977E"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4134A5E6"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r w:rsidRPr="004F6873">
              <w:rPr>
                <w:rFonts w:asciiTheme="minorHAnsi" w:hAnsiTheme="minorHAnsi" w:cstheme="minorHAnsi"/>
                <w:color w:val="000000" w:themeColor="text1"/>
                <w:sz w:val="20"/>
                <w:szCs w:val="20"/>
              </w:rPr>
              <w:t xml:space="preserve"> (mapped to km</w:t>
            </w:r>
            <w:r w:rsidRPr="004F6873">
              <w:rPr>
                <w:rFonts w:asciiTheme="minorHAnsi" w:hAnsiTheme="minorHAnsi" w:cstheme="minorHAnsi"/>
                <w:color w:val="000000" w:themeColor="text1"/>
                <w:sz w:val="20"/>
                <w:szCs w:val="20"/>
                <w:vertAlign w:val="superscript"/>
              </w:rPr>
              <w:t>2</w:t>
            </w:r>
            <w:r w:rsidRPr="004F6873">
              <w:rPr>
                <w:rFonts w:asciiTheme="minorHAnsi" w:hAnsiTheme="minorHAnsi" w:cstheme="minorHAnsi"/>
                <w:color w:val="000000" w:themeColor="text1"/>
                <w:sz w:val="20"/>
                <w:szCs w:val="20"/>
              </w:rPr>
              <w:t xml:space="preserve"> grid)</w:t>
            </w:r>
          </w:p>
        </w:tc>
        <w:tc>
          <w:tcPr>
            <w:tcW w:w="1123" w:type="dxa"/>
            <w:hideMark/>
          </w:tcPr>
          <w:p w14:paraId="1BCD3C67"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p>
        </w:tc>
        <w:tc>
          <w:tcPr>
            <w:tcW w:w="3674" w:type="dxa"/>
            <w:hideMark/>
          </w:tcPr>
          <w:p w14:paraId="2B92F8B6" w14:textId="7F1D004F"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Same as trawl effort layers</w:t>
            </w:r>
            <w:r w:rsidR="004F6873">
              <w:rPr>
                <w:rFonts w:asciiTheme="minorHAnsi" w:hAnsiTheme="minorHAnsi" w:cstheme="minorHAnsi"/>
                <w:color w:val="000000" w:themeColor="text1"/>
                <w:sz w:val="20"/>
                <w:szCs w:val="20"/>
              </w:rPr>
              <w:t>.</w:t>
            </w:r>
          </w:p>
        </w:tc>
        <w:tc>
          <w:tcPr>
            <w:tcW w:w="0" w:type="auto"/>
            <w:hideMark/>
          </w:tcPr>
          <w:p w14:paraId="405C27EC"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p w14:paraId="2A745F5A" w14:textId="16A1D302"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The higher spatial accuracy of the trawl polygons means trawl effort cannot be directly comparable with other fishing methods</w:t>
            </w:r>
            <w:r w:rsidR="004F6873">
              <w:rPr>
                <w:rFonts w:asciiTheme="minorHAnsi" w:hAnsiTheme="minorHAnsi" w:cstheme="minorHAnsi"/>
                <w:color w:val="000000" w:themeColor="text1"/>
                <w:sz w:val="20"/>
                <w:szCs w:val="20"/>
              </w:rPr>
              <w:t>.</w:t>
            </w:r>
          </w:p>
        </w:tc>
      </w:tr>
      <w:tr w:rsidR="00937284" w14:paraId="1E3DC2AD" w14:textId="77777777" w:rsidTr="004F6873">
        <w:trPr>
          <w:trHeight w:val="780"/>
        </w:trPr>
        <w:tc>
          <w:tcPr>
            <w:tcW w:w="0" w:type="auto"/>
            <w:hideMark/>
          </w:tcPr>
          <w:p w14:paraId="7CD5AFFD"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Danish seining – all species</w:t>
            </w:r>
          </w:p>
        </w:tc>
        <w:tc>
          <w:tcPr>
            <w:tcW w:w="0" w:type="auto"/>
            <w:hideMark/>
          </w:tcPr>
          <w:p w14:paraId="2CCD87C1"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63DDC0EA"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r w:rsidRPr="004F6873">
              <w:rPr>
                <w:rFonts w:asciiTheme="minorHAnsi" w:hAnsiTheme="minorHAnsi" w:cstheme="minorHAnsi"/>
                <w:color w:val="000000" w:themeColor="text1"/>
                <w:sz w:val="20"/>
                <w:szCs w:val="20"/>
              </w:rPr>
              <w:t xml:space="preserve"> (mapped to km</w:t>
            </w:r>
            <w:r w:rsidRPr="004F6873">
              <w:rPr>
                <w:rFonts w:asciiTheme="minorHAnsi" w:hAnsiTheme="minorHAnsi" w:cstheme="minorHAnsi"/>
                <w:color w:val="000000" w:themeColor="text1"/>
                <w:sz w:val="20"/>
                <w:szCs w:val="20"/>
                <w:vertAlign w:val="superscript"/>
              </w:rPr>
              <w:t>2</w:t>
            </w:r>
            <w:r w:rsidRPr="004F6873">
              <w:rPr>
                <w:rFonts w:asciiTheme="minorHAnsi" w:hAnsiTheme="minorHAnsi" w:cstheme="minorHAnsi"/>
                <w:color w:val="000000" w:themeColor="text1"/>
                <w:sz w:val="20"/>
                <w:szCs w:val="20"/>
              </w:rPr>
              <w:t xml:space="preserve"> grid)</w:t>
            </w:r>
          </w:p>
        </w:tc>
        <w:tc>
          <w:tcPr>
            <w:tcW w:w="1123" w:type="dxa"/>
            <w:hideMark/>
          </w:tcPr>
          <w:p w14:paraId="4D3ECDFD"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p>
        </w:tc>
        <w:tc>
          <w:tcPr>
            <w:tcW w:w="3674" w:type="dxa"/>
          </w:tcPr>
          <w:p w14:paraId="7D713BD9" w14:textId="34DECD18"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Start positions buffered by 2 nautical miles</w:t>
            </w:r>
            <w:r w:rsidR="00655AEB">
              <w:rPr>
                <w:rFonts w:asciiTheme="minorHAnsi" w:hAnsiTheme="minorHAnsi" w:cstheme="minorHAnsi"/>
                <w:color w:val="000000" w:themeColor="text1"/>
                <w:sz w:val="20"/>
                <w:szCs w:val="20"/>
              </w:rPr>
              <w:t>.</w:t>
            </w:r>
          </w:p>
          <w:p w14:paraId="558A0916"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0" w:type="auto"/>
            <w:hideMark/>
          </w:tcPr>
          <w:p w14:paraId="2B8B68BC"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r w:rsidR="00937284" w14:paraId="37C08A0B" w14:textId="77777777" w:rsidTr="004F6873">
        <w:tc>
          <w:tcPr>
            <w:tcW w:w="0" w:type="auto"/>
            <w:hideMark/>
          </w:tcPr>
          <w:p w14:paraId="42621A2C"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purse seining – all species</w:t>
            </w:r>
          </w:p>
        </w:tc>
        <w:tc>
          <w:tcPr>
            <w:tcW w:w="0" w:type="auto"/>
            <w:hideMark/>
          </w:tcPr>
          <w:p w14:paraId="4892F415"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48AAAB43"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r w:rsidRPr="004F6873">
              <w:rPr>
                <w:rFonts w:asciiTheme="minorHAnsi" w:hAnsiTheme="minorHAnsi" w:cstheme="minorHAnsi"/>
                <w:color w:val="000000" w:themeColor="text1"/>
                <w:sz w:val="20"/>
                <w:szCs w:val="20"/>
              </w:rPr>
              <w:t xml:space="preserve"> (mapped to km</w:t>
            </w:r>
            <w:r w:rsidRPr="004F6873">
              <w:rPr>
                <w:rFonts w:asciiTheme="minorHAnsi" w:hAnsiTheme="minorHAnsi" w:cstheme="minorHAnsi"/>
                <w:color w:val="000000" w:themeColor="text1"/>
                <w:sz w:val="20"/>
                <w:szCs w:val="20"/>
                <w:vertAlign w:val="superscript"/>
              </w:rPr>
              <w:t>2</w:t>
            </w:r>
            <w:r w:rsidRPr="004F6873">
              <w:rPr>
                <w:rFonts w:asciiTheme="minorHAnsi" w:hAnsiTheme="minorHAnsi" w:cstheme="minorHAnsi"/>
                <w:color w:val="000000" w:themeColor="text1"/>
                <w:sz w:val="20"/>
                <w:szCs w:val="20"/>
              </w:rPr>
              <w:t xml:space="preserve"> grid)</w:t>
            </w:r>
          </w:p>
        </w:tc>
        <w:tc>
          <w:tcPr>
            <w:tcW w:w="1123" w:type="dxa"/>
            <w:hideMark/>
          </w:tcPr>
          <w:p w14:paraId="5678F6D1"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p>
        </w:tc>
        <w:tc>
          <w:tcPr>
            <w:tcW w:w="3674" w:type="dxa"/>
            <w:hideMark/>
          </w:tcPr>
          <w:p w14:paraId="79A182B8" w14:textId="626EEFAD"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Start positions buffered by 2 nautical miles</w:t>
            </w:r>
            <w:r w:rsidR="00655AEB">
              <w:rPr>
                <w:rFonts w:asciiTheme="minorHAnsi" w:hAnsiTheme="minorHAnsi" w:cstheme="minorHAnsi"/>
                <w:color w:val="000000" w:themeColor="text1"/>
                <w:sz w:val="20"/>
                <w:szCs w:val="20"/>
              </w:rPr>
              <w:t>.</w:t>
            </w:r>
          </w:p>
        </w:tc>
        <w:tc>
          <w:tcPr>
            <w:tcW w:w="0" w:type="auto"/>
            <w:hideMark/>
          </w:tcPr>
          <w:p w14:paraId="4420C208"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r w:rsidR="00937284" w14:paraId="04D8AFEC" w14:textId="77777777" w:rsidTr="00A17DED">
        <w:tc>
          <w:tcPr>
            <w:tcW w:w="0" w:type="auto"/>
            <w:hideMark/>
          </w:tcPr>
          <w:p w14:paraId="707C995E"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dredging - scallops</w:t>
            </w:r>
          </w:p>
        </w:tc>
        <w:tc>
          <w:tcPr>
            <w:tcW w:w="0" w:type="auto"/>
            <w:hideMark/>
          </w:tcPr>
          <w:p w14:paraId="77148F06"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6ABFDE53"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r w:rsidRPr="004F6873">
              <w:rPr>
                <w:rFonts w:asciiTheme="minorHAnsi" w:hAnsiTheme="minorHAnsi" w:cstheme="minorHAnsi"/>
                <w:color w:val="000000" w:themeColor="text1"/>
                <w:sz w:val="20"/>
                <w:szCs w:val="20"/>
              </w:rPr>
              <w:t xml:space="preserve"> (mapped to km</w:t>
            </w:r>
            <w:r w:rsidRPr="004F6873">
              <w:rPr>
                <w:rFonts w:asciiTheme="minorHAnsi" w:hAnsiTheme="minorHAnsi" w:cstheme="minorHAnsi"/>
                <w:color w:val="000000" w:themeColor="text1"/>
                <w:sz w:val="20"/>
                <w:szCs w:val="20"/>
                <w:vertAlign w:val="superscript"/>
              </w:rPr>
              <w:t>2</w:t>
            </w:r>
            <w:r w:rsidRPr="004F6873">
              <w:rPr>
                <w:rFonts w:asciiTheme="minorHAnsi" w:hAnsiTheme="minorHAnsi" w:cstheme="minorHAnsi"/>
                <w:color w:val="000000" w:themeColor="text1"/>
                <w:sz w:val="20"/>
                <w:szCs w:val="20"/>
              </w:rPr>
              <w:t xml:space="preserve"> grid)</w:t>
            </w:r>
          </w:p>
        </w:tc>
        <w:tc>
          <w:tcPr>
            <w:tcW w:w="1123" w:type="dxa"/>
            <w:hideMark/>
          </w:tcPr>
          <w:p w14:paraId="5DC10DD0"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p>
        </w:tc>
        <w:tc>
          <w:tcPr>
            <w:tcW w:w="3674" w:type="dxa"/>
            <w:hideMark/>
          </w:tcPr>
          <w:p w14:paraId="523BC179"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Mapped to SCA statistical areas.</w:t>
            </w:r>
          </w:p>
          <w:p w14:paraId="597A21C9"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 xml:space="preserve">Catch values are proportional to the ratio of each statistical area inside the HGMP. </w:t>
            </w:r>
          </w:p>
        </w:tc>
        <w:tc>
          <w:tcPr>
            <w:tcW w:w="0" w:type="auto"/>
            <w:hideMark/>
          </w:tcPr>
          <w:p w14:paraId="3D6F0C43"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p w14:paraId="683643EC" w14:textId="54EDB782"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Some statistical areas extend outside the HGMP</w:t>
            </w:r>
            <w:r w:rsidR="00655AEB">
              <w:rPr>
                <w:rFonts w:asciiTheme="minorHAnsi" w:hAnsiTheme="minorHAnsi" w:cstheme="minorHAnsi"/>
                <w:color w:val="000000" w:themeColor="text1"/>
                <w:sz w:val="20"/>
                <w:szCs w:val="20"/>
              </w:rPr>
              <w:t>.</w:t>
            </w:r>
          </w:p>
        </w:tc>
      </w:tr>
      <w:tr w:rsidR="00937284" w14:paraId="65BF2385" w14:textId="77777777" w:rsidTr="00A17DED">
        <w:tc>
          <w:tcPr>
            <w:tcW w:w="0" w:type="auto"/>
            <w:tcBorders>
              <w:bottom w:val="single" w:sz="4" w:space="0" w:color="auto"/>
            </w:tcBorders>
            <w:hideMark/>
          </w:tcPr>
          <w:p w14:paraId="07E19587"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long lining – all species</w:t>
            </w:r>
          </w:p>
        </w:tc>
        <w:tc>
          <w:tcPr>
            <w:tcW w:w="0" w:type="auto"/>
            <w:tcBorders>
              <w:bottom w:val="single" w:sz="4" w:space="0" w:color="auto"/>
            </w:tcBorders>
            <w:hideMark/>
          </w:tcPr>
          <w:p w14:paraId="743216A2"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tcBorders>
              <w:bottom w:val="single" w:sz="4" w:space="0" w:color="auto"/>
            </w:tcBorders>
            <w:hideMark/>
          </w:tcPr>
          <w:p w14:paraId="409B46B4"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r w:rsidRPr="004F6873">
              <w:rPr>
                <w:rFonts w:asciiTheme="minorHAnsi" w:hAnsiTheme="minorHAnsi" w:cstheme="minorHAnsi"/>
                <w:color w:val="000000" w:themeColor="text1"/>
                <w:sz w:val="20"/>
                <w:szCs w:val="20"/>
              </w:rPr>
              <w:t xml:space="preserve"> (mapped to km</w:t>
            </w:r>
            <w:r w:rsidRPr="004F6873">
              <w:rPr>
                <w:rFonts w:asciiTheme="minorHAnsi" w:hAnsiTheme="minorHAnsi" w:cstheme="minorHAnsi"/>
                <w:color w:val="000000" w:themeColor="text1"/>
                <w:sz w:val="20"/>
                <w:szCs w:val="20"/>
                <w:vertAlign w:val="superscript"/>
              </w:rPr>
              <w:t>2</w:t>
            </w:r>
            <w:r w:rsidRPr="004F6873">
              <w:rPr>
                <w:rFonts w:asciiTheme="minorHAnsi" w:hAnsiTheme="minorHAnsi" w:cstheme="minorHAnsi"/>
                <w:color w:val="000000" w:themeColor="text1"/>
                <w:sz w:val="20"/>
                <w:szCs w:val="20"/>
              </w:rPr>
              <w:t xml:space="preserve"> grid)</w:t>
            </w:r>
          </w:p>
        </w:tc>
        <w:tc>
          <w:tcPr>
            <w:tcW w:w="1123" w:type="dxa"/>
            <w:tcBorders>
              <w:bottom w:val="single" w:sz="4" w:space="0" w:color="auto"/>
            </w:tcBorders>
            <w:hideMark/>
          </w:tcPr>
          <w:p w14:paraId="1FF438FD"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p>
        </w:tc>
        <w:tc>
          <w:tcPr>
            <w:tcW w:w="3674" w:type="dxa"/>
            <w:tcBorders>
              <w:bottom w:val="single" w:sz="4" w:space="0" w:color="auto"/>
            </w:tcBorders>
            <w:hideMark/>
          </w:tcPr>
          <w:p w14:paraId="773B1454" w14:textId="3EA5D323"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Start positions buffered by 2 nautical miles. Includes a single Dahn line event. No other long lining methods were present in HGMP during time period</w:t>
            </w:r>
            <w:r w:rsidR="00655AEB">
              <w:rPr>
                <w:rFonts w:asciiTheme="minorHAnsi" w:hAnsiTheme="minorHAnsi" w:cstheme="minorHAnsi"/>
                <w:color w:val="000000" w:themeColor="text1"/>
                <w:sz w:val="20"/>
                <w:szCs w:val="20"/>
              </w:rPr>
              <w:t>.</w:t>
            </w:r>
          </w:p>
        </w:tc>
        <w:tc>
          <w:tcPr>
            <w:tcW w:w="0" w:type="auto"/>
            <w:tcBorders>
              <w:bottom w:val="single" w:sz="4" w:space="0" w:color="auto"/>
            </w:tcBorders>
            <w:hideMark/>
          </w:tcPr>
          <w:p w14:paraId="3087D33A"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bl>
    <w:p w14:paraId="6E1B8771" w14:textId="77777777" w:rsidR="00A17DED" w:rsidRDefault="00A17DED">
      <w:r>
        <w:br w:type="page"/>
      </w:r>
    </w:p>
    <w:tbl>
      <w:tblPr>
        <w:tblStyle w:val="ADXDataTable"/>
        <w:tblW w:w="13906" w:type="dxa"/>
        <w:tblLook w:val="04A0" w:firstRow="1" w:lastRow="0" w:firstColumn="1" w:lastColumn="0" w:noHBand="0" w:noVBand="1"/>
      </w:tblPr>
      <w:tblGrid>
        <w:gridCol w:w="1699"/>
        <w:gridCol w:w="1009"/>
        <w:gridCol w:w="1345"/>
        <w:gridCol w:w="1123"/>
        <w:gridCol w:w="3674"/>
        <w:gridCol w:w="5056"/>
      </w:tblGrid>
      <w:tr w:rsidR="00A17DED" w14:paraId="25689A4E" w14:textId="77777777" w:rsidTr="00A17DED">
        <w:trPr>
          <w:cnfStyle w:val="100000000000" w:firstRow="1" w:lastRow="0" w:firstColumn="0" w:lastColumn="0" w:oddVBand="0" w:evenVBand="0" w:oddHBand="0" w:evenHBand="0" w:firstRowFirstColumn="0" w:firstRowLastColumn="0" w:lastRowFirstColumn="0" w:lastRowLastColumn="0"/>
        </w:trPr>
        <w:tc>
          <w:tcPr>
            <w:tcW w:w="0" w:type="auto"/>
          </w:tcPr>
          <w:p w14:paraId="70C2A225" w14:textId="22072BB6" w:rsidR="00A17DED" w:rsidRPr="00A17DED" w:rsidRDefault="00A17DED" w:rsidP="00A17DED">
            <w:pPr>
              <w:pStyle w:val="NumericTableBodyText"/>
              <w:jc w:val="center"/>
              <w:rPr>
                <w:rFonts w:asciiTheme="minorHAnsi" w:hAnsiTheme="minorHAnsi" w:cstheme="minorHAnsi"/>
                <w:b/>
                <w:bCs/>
                <w:color w:val="0035CC"/>
                <w:sz w:val="20"/>
                <w:szCs w:val="20"/>
              </w:rPr>
            </w:pPr>
            <w:r w:rsidRPr="00A17DED">
              <w:rPr>
                <w:rFonts w:asciiTheme="minorHAnsi" w:hAnsiTheme="minorHAnsi" w:cstheme="minorHAnsi"/>
                <w:b/>
                <w:bCs/>
                <w:color w:val="0035CC"/>
                <w:sz w:val="20"/>
                <w:szCs w:val="20"/>
              </w:rPr>
              <w:lastRenderedPageBreak/>
              <w:t>Layer</w:t>
            </w:r>
          </w:p>
        </w:tc>
        <w:tc>
          <w:tcPr>
            <w:tcW w:w="0" w:type="auto"/>
          </w:tcPr>
          <w:p w14:paraId="75D356CE" w14:textId="0824AAA8" w:rsidR="00A17DED" w:rsidRPr="00A17DED" w:rsidRDefault="00A17DED" w:rsidP="00A17DED">
            <w:pPr>
              <w:pStyle w:val="NumericTableBodyText"/>
              <w:jc w:val="center"/>
              <w:rPr>
                <w:rFonts w:asciiTheme="minorHAnsi" w:hAnsiTheme="minorHAnsi" w:cstheme="minorHAnsi"/>
                <w:b/>
                <w:bCs/>
                <w:color w:val="0035CC"/>
                <w:sz w:val="20"/>
                <w:szCs w:val="20"/>
              </w:rPr>
            </w:pPr>
            <w:r w:rsidRPr="00A17DED">
              <w:rPr>
                <w:rFonts w:asciiTheme="minorHAnsi" w:hAnsiTheme="minorHAnsi" w:cstheme="minorHAnsi"/>
                <w:b/>
                <w:bCs/>
                <w:color w:val="0035CC"/>
                <w:sz w:val="20"/>
                <w:szCs w:val="20"/>
              </w:rPr>
              <w:t>Data Range</w:t>
            </w:r>
          </w:p>
        </w:tc>
        <w:tc>
          <w:tcPr>
            <w:tcW w:w="1345" w:type="dxa"/>
          </w:tcPr>
          <w:p w14:paraId="47B6164B" w14:textId="01B391BA" w:rsidR="00A17DED" w:rsidRPr="00A17DED" w:rsidRDefault="00A17DED" w:rsidP="00A17DED">
            <w:pPr>
              <w:pStyle w:val="NumericTableBodyText"/>
              <w:jc w:val="center"/>
              <w:rPr>
                <w:rFonts w:asciiTheme="minorHAnsi" w:hAnsiTheme="minorHAnsi" w:cstheme="minorHAnsi"/>
                <w:b/>
                <w:bCs/>
                <w:color w:val="0035CC"/>
                <w:sz w:val="20"/>
                <w:szCs w:val="20"/>
              </w:rPr>
            </w:pPr>
            <w:r w:rsidRPr="00A17DED">
              <w:rPr>
                <w:rFonts w:asciiTheme="minorHAnsi" w:hAnsiTheme="minorHAnsi" w:cstheme="minorHAnsi"/>
                <w:b/>
                <w:bCs/>
                <w:color w:val="0035CC"/>
                <w:sz w:val="20"/>
                <w:szCs w:val="20"/>
              </w:rPr>
              <w:t>Metrics</w:t>
            </w:r>
          </w:p>
        </w:tc>
        <w:tc>
          <w:tcPr>
            <w:tcW w:w="1123" w:type="dxa"/>
          </w:tcPr>
          <w:p w14:paraId="2F822605" w14:textId="60EA43DE" w:rsidR="00A17DED" w:rsidRPr="00A17DED" w:rsidRDefault="00A17DED" w:rsidP="00A17DED">
            <w:pPr>
              <w:pStyle w:val="NumericTableBodyText"/>
              <w:jc w:val="center"/>
              <w:rPr>
                <w:rFonts w:asciiTheme="minorHAnsi" w:hAnsiTheme="minorHAnsi" w:cstheme="minorHAnsi"/>
                <w:b/>
                <w:bCs/>
                <w:color w:val="0035CC"/>
                <w:sz w:val="20"/>
                <w:szCs w:val="20"/>
              </w:rPr>
            </w:pPr>
            <w:r w:rsidRPr="00A17DED">
              <w:rPr>
                <w:rFonts w:asciiTheme="minorHAnsi" w:hAnsiTheme="minorHAnsi" w:cstheme="minorHAnsi"/>
                <w:b/>
                <w:bCs/>
                <w:color w:val="0035CC"/>
                <w:sz w:val="20"/>
                <w:szCs w:val="20"/>
              </w:rPr>
              <w:t>Source</w:t>
            </w:r>
          </w:p>
        </w:tc>
        <w:tc>
          <w:tcPr>
            <w:tcW w:w="3674" w:type="dxa"/>
          </w:tcPr>
          <w:p w14:paraId="36B1A2DB" w14:textId="163A7771" w:rsidR="00A17DED" w:rsidRPr="00A17DED" w:rsidRDefault="00A17DED" w:rsidP="00A17DED">
            <w:pPr>
              <w:pStyle w:val="NumericTableBodyText"/>
              <w:jc w:val="center"/>
              <w:rPr>
                <w:rFonts w:asciiTheme="minorHAnsi" w:hAnsiTheme="minorHAnsi" w:cstheme="minorHAnsi"/>
                <w:b/>
                <w:bCs/>
                <w:color w:val="0035CC"/>
                <w:sz w:val="20"/>
                <w:szCs w:val="20"/>
              </w:rPr>
            </w:pPr>
            <w:r w:rsidRPr="00A17DED">
              <w:rPr>
                <w:rFonts w:asciiTheme="minorHAnsi" w:hAnsiTheme="minorHAnsi" w:cstheme="minorHAnsi"/>
                <w:b/>
                <w:bCs/>
                <w:color w:val="0035CC"/>
                <w:sz w:val="20"/>
                <w:szCs w:val="20"/>
              </w:rPr>
              <w:t>Processing Notes</w:t>
            </w:r>
          </w:p>
        </w:tc>
        <w:tc>
          <w:tcPr>
            <w:tcW w:w="0" w:type="auto"/>
          </w:tcPr>
          <w:p w14:paraId="3580B33A" w14:textId="5C04E1B9" w:rsidR="00A17DED" w:rsidRPr="00A17DED" w:rsidRDefault="00A17DED" w:rsidP="00A17DED">
            <w:pPr>
              <w:pStyle w:val="NumericTableBodyText"/>
              <w:jc w:val="center"/>
              <w:rPr>
                <w:rFonts w:asciiTheme="minorHAnsi" w:hAnsiTheme="minorHAnsi" w:cstheme="minorHAnsi"/>
                <w:b/>
                <w:bCs/>
                <w:color w:val="0035CC"/>
                <w:sz w:val="20"/>
                <w:szCs w:val="20"/>
              </w:rPr>
            </w:pPr>
            <w:r w:rsidRPr="00A17DED">
              <w:rPr>
                <w:rFonts w:asciiTheme="minorHAnsi" w:hAnsiTheme="minorHAnsi" w:cstheme="minorHAnsi"/>
                <w:b/>
                <w:bCs/>
                <w:color w:val="0035CC"/>
                <w:sz w:val="20"/>
                <w:szCs w:val="20"/>
              </w:rPr>
              <w:t>Limitations</w:t>
            </w:r>
          </w:p>
        </w:tc>
      </w:tr>
      <w:tr w:rsidR="00A17DED" w14:paraId="6B36B51F" w14:textId="77777777" w:rsidTr="004F6873">
        <w:tc>
          <w:tcPr>
            <w:tcW w:w="0" w:type="auto"/>
            <w:tcBorders>
              <w:top w:val="single" w:sz="4" w:space="0" w:color="auto"/>
            </w:tcBorders>
          </w:tcPr>
          <w:p w14:paraId="57F7F91D" w14:textId="7B583721" w:rsidR="00A17DED" w:rsidRPr="004F6873" w:rsidRDefault="00A17DED" w:rsidP="00A17DED">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set net – all species</w:t>
            </w:r>
          </w:p>
        </w:tc>
        <w:tc>
          <w:tcPr>
            <w:tcW w:w="0" w:type="auto"/>
            <w:tcBorders>
              <w:top w:val="single" w:sz="4" w:space="0" w:color="auto"/>
            </w:tcBorders>
          </w:tcPr>
          <w:p w14:paraId="5F1CB71C" w14:textId="0247E673" w:rsidR="00A17DED" w:rsidRPr="004F6873" w:rsidRDefault="00A17DED" w:rsidP="00A17DED">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tcBorders>
              <w:top w:val="single" w:sz="4" w:space="0" w:color="auto"/>
            </w:tcBorders>
          </w:tcPr>
          <w:p w14:paraId="6BA98463" w14:textId="1B608E30" w:rsidR="00A17DED" w:rsidRPr="004F6873" w:rsidRDefault="00A17DED" w:rsidP="00A17DED">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r w:rsidRPr="004F6873">
              <w:rPr>
                <w:rFonts w:asciiTheme="minorHAnsi" w:hAnsiTheme="minorHAnsi" w:cstheme="minorHAnsi"/>
                <w:color w:val="000000" w:themeColor="text1"/>
                <w:sz w:val="20"/>
                <w:szCs w:val="20"/>
              </w:rPr>
              <w:t xml:space="preserve"> (mapped to km</w:t>
            </w:r>
            <w:r w:rsidRPr="004F6873">
              <w:rPr>
                <w:rFonts w:asciiTheme="minorHAnsi" w:hAnsiTheme="minorHAnsi" w:cstheme="minorHAnsi"/>
                <w:color w:val="000000" w:themeColor="text1"/>
                <w:sz w:val="20"/>
                <w:szCs w:val="20"/>
                <w:vertAlign w:val="superscript"/>
              </w:rPr>
              <w:t>2</w:t>
            </w:r>
            <w:r w:rsidRPr="004F6873">
              <w:rPr>
                <w:rFonts w:asciiTheme="minorHAnsi" w:hAnsiTheme="minorHAnsi" w:cstheme="minorHAnsi"/>
                <w:color w:val="000000" w:themeColor="text1"/>
                <w:sz w:val="20"/>
                <w:szCs w:val="20"/>
              </w:rPr>
              <w:t xml:space="preserve"> grid)</w:t>
            </w:r>
          </w:p>
        </w:tc>
        <w:tc>
          <w:tcPr>
            <w:tcW w:w="1123" w:type="dxa"/>
            <w:tcBorders>
              <w:top w:val="single" w:sz="4" w:space="0" w:color="auto"/>
            </w:tcBorders>
          </w:tcPr>
          <w:p w14:paraId="6148B449" w14:textId="623B9B0F" w:rsidR="00A17DED" w:rsidRPr="004F6873" w:rsidRDefault="00A17DED" w:rsidP="00A17DED">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p>
        </w:tc>
        <w:tc>
          <w:tcPr>
            <w:tcW w:w="3674" w:type="dxa"/>
            <w:tcBorders>
              <w:top w:val="single" w:sz="4" w:space="0" w:color="auto"/>
            </w:tcBorders>
          </w:tcPr>
          <w:p w14:paraId="23B87434" w14:textId="77777777" w:rsidR="00A17DED" w:rsidRPr="004F6873" w:rsidRDefault="00A17DED" w:rsidP="00A17DED">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Start positions buffered by 2 nautical miles</w:t>
            </w:r>
            <w:r>
              <w:rPr>
                <w:rFonts w:asciiTheme="minorHAnsi" w:hAnsiTheme="minorHAnsi" w:cstheme="minorHAnsi"/>
                <w:color w:val="000000" w:themeColor="text1"/>
                <w:sz w:val="20"/>
                <w:szCs w:val="20"/>
              </w:rPr>
              <w:t>.</w:t>
            </w:r>
          </w:p>
          <w:p w14:paraId="764EBBFD" w14:textId="77777777" w:rsidR="00A17DED" w:rsidRPr="004F6873" w:rsidRDefault="00A17DED" w:rsidP="00A17DED">
            <w:pPr>
              <w:pStyle w:val="NumericTableBodyText"/>
              <w:rPr>
                <w:rFonts w:asciiTheme="minorHAnsi" w:hAnsiTheme="minorHAnsi" w:cstheme="minorHAnsi"/>
                <w:color w:val="000000" w:themeColor="text1"/>
                <w:sz w:val="20"/>
                <w:szCs w:val="20"/>
              </w:rPr>
            </w:pPr>
          </w:p>
          <w:p w14:paraId="3D394B22" w14:textId="458ED597" w:rsidR="00A17DED" w:rsidRPr="004F6873" w:rsidRDefault="00A17DED" w:rsidP="00A17DED">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Includes ring netting</w:t>
            </w:r>
            <w:r>
              <w:rPr>
                <w:rFonts w:asciiTheme="minorHAnsi" w:hAnsiTheme="minorHAnsi" w:cstheme="minorHAnsi"/>
                <w:color w:val="000000" w:themeColor="text1"/>
                <w:sz w:val="20"/>
                <w:szCs w:val="20"/>
              </w:rPr>
              <w:t>.</w:t>
            </w:r>
          </w:p>
        </w:tc>
        <w:tc>
          <w:tcPr>
            <w:tcW w:w="0" w:type="auto"/>
            <w:tcBorders>
              <w:top w:val="single" w:sz="4" w:space="0" w:color="auto"/>
            </w:tcBorders>
          </w:tcPr>
          <w:p w14:paraId="13A4E54A" w14:textId="77777777" w:rsidR="00A17DED" w:rsidRPr="004F6873" w:rsidRDefault="00A17DED" w:rsidP="00A17DED">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p w14:paraId="5A041F6E" w14:textId="37FCFCC8" w:rsidR="00A17DED" w:rsidRPr="004F6873" w:rsidRDefault="00A17DED" w:rsidP="00A17DED">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Events reported using statistical areas are not mapped (mostly vessels &lt;6m in length). Uptake of ERS during later years is noticeable in inner Firth of Thames, effort here had previously reported using statistical areas and was unmapped</w:t>
            </w:r>
            <w:r>
              <w:rPr>
                <w:rFonts w:asciiTheme="minorHAnsi" w:hAnsiTheme="minorHAnsi" w:cstheme="minorHAnsi"/>
                <w:color w:val="000000" w:themeColor="text1"/>
                <w:sz w:val="20"/>
                <w:szCs w:val="20"/>
              </w:rPr>
              <w:t>.</w:t>
            </w:r>
          </w:p>
        </w:tc>
      </w:tr>
      <w:tr w:rsidR="00937284" w14:paraId="0C3F3890" w14:textId="77777777" w:rsidTr="004F6873">
        <w:tc>
          <w:tcPr>
            <w:tcW w:w="0" w:type="auto"/>
            <w:tcBorders>
              <w:top w:val="single" w:sz="4" w:space="0" w:color="auto"/>
            </w:tcBorders>
            <w:hideMark/>
          </w:tcPr>
          <w:p w14:paraId="38F45AD5"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potting – rock lobster</w:t>
            </w:r>
          </w:p>
        </w:tc>
        <w:tc>
          <w:tcPr>
            <w:tcW w:w="0" w:type="auto"/>
            <w:tcBorders>
              <w:top w:val="single" w:sz="4" w:space="0" w:color="auto"/>
            </w:tcBorders>
            <w:hideMark/>
          </w:tcPr>
          <w:p w14:paraId="114D7593"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tcBorders>
              <w:top w:val="single" w:sz="4" w:space="0" w:color="auto"/>
            </w:tcBorders>
            <w:hideMark/>
          </w:tcPr>
          <w:p w14:paraId="63A433DC" w14:textId="2F7CE046" w:rsidR="00937284" w:rsidRPr="004F6873" w:rsidRDefault="001224A7"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kg km</w:t>
            </w:r>
            <w:r w:rsidRPr="004F6873">
              <w:rPr>
                <w:rFonts w:asciiTheme="minorHAnsi" w:hAnsiTheme="minorHAnsi" w:cstheme="minorHAnsi"/>
                <w:color w:val="000000"/>
                <w:sz w:val="20"/>
                <w:szCs w:val="20"/>
                <w:vertAlign w:val="superscript"/>
                <w:lang w:eastAsia="en-NZ"/>
              </w:rPr>
              <w:t>-2</w:t>
            </w:r>
          </w:p>
        </w:tc>
        <w:tc>
          <w:tcPr>
            <w:tcW w:w="1123" w:type="dxa"/>
            <w:tcBorders>
              <w:top w:val="single" w:sz="4" w:space="0" w:color="auto"/>
            </w:tcBorders>
            <w:hideMark/>
          </w:tcPr>
          <w:p w14:paraId="2D666640" w14:textId="64D85062"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Commercial fishing effort</w:t>
            </w:r>
            <w:r w:rsidR="00655AEB">
              <w:rPr>
                <w:rFonts w:asciiTheme="minorHAnsi" w:hAnsiTheme="minorHAnsi" w:cstheme="minorHAnsi"/>
                <w:color w:val="000000" w:themeColor="text1"/>
                <w:sz w:val="20"/>
                <w:szCs w:val="20"/>
              </w:rPr>
              <w:t>.</w:t>
            </w:r>
          </w:p>
        </w:tc>
        <w:tc>
          <w:tcPr>
            <w:tcW w:w="3674" w:type="dxa"/>
            <w:tcBorders>
              <w:top w:val="single" w:sz="4" w:space="0" w:color="auto"/>
            </w:tcBorders>
            <w:hideMark/>
          </w:tcPr>
          <w:p w14:paraId="4C6D6B3C"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CRA potting effort was mapped using estimated rocky reef extents intersected with CRA statistical areas.</w:t>
            </w:r>
          </w:p>
        </w:tc>
        <w:tc>
          <w:tcPr>
            <w:tcW w:w="0" w:type="auto"/>
            <w:tcBorders>
              <w:top w:val="single" w:sz="4" w:space="0" w:color="auto"/>
            </w:tcBorders>
          </w:tcPr>
          <w:p w14:paraId="1CB7A94D"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p w14:paraId="4CE6B3E8" w14:textId="2ED24173"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Some statistical areas extend outside the HGMP</w:t>
            </w:r>
            <w:r w:rsidR="00655AEB">
              <w:rPr>
                <w:rFonts w:asciiTheme="minorHAnsi" w:hAnsiTheme="minorHAnsi" w:cstheme="minorHAnsi"/>
                <w:color w:val="000000" w:themeColor="text1"/>
                <w:sz w:val="20"/>
                <w:szCs w:val="20"/>
              </w:rPr>
              <w:t>.</w:t>
            </w:r>
          </w:p>
          <w:p w14:paraId="4ED63F17" w14:textId="53259BD6"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CRA effort was only reported in a single statistical area (906)</w:t>
            </w:r>
            <w:r w:rsidR="00655AEB">
              <w:rPr>
                <w:rFonts w:asciiTheme="minorHAnsi" w:hAnsiTheme="minorHAnsi" w:cstheme="minorHAnsi"/>
                <w:color w:val="000000" w:themeColor="text1"/>
                <w:sz w:val="20"/>
                <w:szCs w:val="20"/>
              </w:rPr>
              <w:t>.</w:t>
            </w:r>
          </w:p>
        </w:tc>
      </w:tr>
      <w:tr w:rsidR="00937284" w14:paraId="299B7881" w14:textId="77777777" w:rsidTr="004F6873">
        <w:tc>
          <w:tcPr>
            <w:tcW w:w="0" w:type="auto"/>
            <w:hideMark/>
          </w:tcPr>
          <w:p w14:paraId="7069B2AB"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Annual intensity of undersized snapper – Danish seining</w:t>
            </w:r>
          </w:p>
        </w:tc>
        <w:tc>
          <w:tcPr>
            <w:tcW w:w="0" w:type="auto"/>
            <w:hideMark/>
          </w:tcPr>
          <w:p w14:paraId="21F83977"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4AC16112"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 xml:space="preserve">Events per </w:t>
            </w:r>
            <w:r w:rsidRPr="004F6873">
              <w:rPr>
                <w:rFonts w:asciiTheme="minorHAnsi" w:hAnsiTheme="minorHAnsi" w:cstheme="minorHAnsi"/>
                <w:color w:val="000000"/>
                <w:sz w:val="20"/>
                <w:szCs w:val="20"/>
                <w:lang w:eastAsia="en-NZ"/>
              </w:rPr>
              <w:t>km</w:t>
            </w:r>
            <w:r w:rsidRPr="004F6873">
              <w:rPr>
                <w:rFonts w:asciiTheme="minorHAnsi" w:hAnsiTheme="minorHAnsi" w:cstheme="minorHAnsi"/>
                <w:color w:val="000000"/>
                <w:sz w:val="20"/>
                <w:szCs w:val="20"/>
                <w:vertAlign w:val="superscript"/>
                <w:lang w:eastAsia="en-NZ"/>
              </w:rPr>
              <w:t>-2</w:t>
            </w:r>
          </w:p>
        </w:tc>
        <w:tc>
          <w:tcPr>
            <w:tcW w:w="1123" w:type="dxa"/>
          </w:tcPr>
          <w:p w14:paraId="77B5DD62"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3674" w:type="dxa"/>
          </w:tcPr>
          <w:p w14:paraId="16FADD62"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0" w:type="auto"/>
          </w:tcPr>
          <w:p w14:paraId="310BB7EB" w14:textId="075E3FEB" w:rsidR="00937284" w:rsidRPr="004F6873" w:rsidRDefault="00F1684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r w:rsidR="00937284" w14:paraId="67DCB10F" w14:textId="77777777" w:rsidTr="004F6873">
        <w:tc>
          <w:tcPr>
            <w:tcW w:w="0" w:type="auto"/>
            <w:hideMark/>
          </w:tcPr>
          <w:p w14:paraId="4C6AC74D"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Annual intensity of undersized snapper – Trawl fishing</w:t>
            </w:r>
          </w:p>
        </w:tc>
        <w:tc>
          <w:tcPr>
            <w:tcW w:w="0" w:type="auto"/>
            <w:hideMark/>
          </w:tcPr>
          <w:p w14:paraId="376CB807"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60DCC353" w14:textId="17E8D93A" w:rsidR="00937284" w:rsidRPr="004F6873" w:rsidRDefault="00F46B7C"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 xml:space="preserve">Events per </w:t>
            </w:r>
            <w:r w:rsidR="00937284" w:rsidRPr="004F6873">
              <w:rPr>
                <w:rFonts w:asciiTheme="minorHAnsi" w:hAnsiTheme="minorHAnsi" w:cstheme="minorHAnsi"/>
                <w:color w:val="000000"/>
                <w:sz w:val="20"/>
                <w:szCs w:val="20"/>
                <w:lang w:eastAsia="en-NZ"/>
              </w:rPr>
              <w:t>km</w:t>
            </w:r>
            <w:r w:rsidR="00937284" w:rsidRPr="004F6873">
              <w:rPr>
                <w:rFonts w:asciiTheme="minorHAnsi" w:hAnsiTheme="minorHAnsi" w:cstheme="minorHAnsi"/>
                <w:color w:val="000000"/>
                <w:sz w:val="20"/>
                <w:szCs w:val="20"/>
                <w:vertAlign w:val="superscript"/>
                <w:lang w:eastAsia="en-NZ"/>
              </w:rPr>
              <w:t>-2</w:t>
            </w:r>
          </w:p>
        </w:tc>
        <w:tc>
          <w:tcPr>
            <w:tcW w:w="1123" w:type="dxa"/>
          </w:tcPr>
          <w:p w14:paraId="103E3EBE"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3674" w:type="dxa"/>
          </w:tcPr>
          <w:p w14:paraId="3EF9AE9A"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0" w:type="auto"/>
          </w:tcPr>
          <w:p w14:paraId="0BAC30E6" w14:textId="45C6C023" w:rsidR="00937284" w:rsidRPr="004F6873" w:rsidRDefault="00F1684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r w:rsidR="00937284" w14:paraId="72E0F474" w14:textId="77777777" w:rsidTr="004F6873">
        <w:tc>
          <w:tcPr>
            <w:tcW w:w="0" w:type="auto"/>
            <w:hideMark/>
          </w:tcPr>
          <w:p w14:paraId="18816D8F"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Annual intensity of undersized snapper – Long lining</w:t>
            </w:r>
          </w:p>
        </w:tc>
        <w:tc>
          <w:tcPr>
            <w:tcW w:w="0" w:type="auto"/>
            <w:hideMark/>
          </w:tcPr>
          <w:p w14:paraId="3854CA03"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27D69E5F" w14:textId="412A897A" w:rsidR="00937284" w:rsidRPr="004F6873" w:rsidRDefault="00F46B7C"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 xml:space="preserve">Events per </w:t>
            </w:r>
            <w:r w:rsidR="00937284" w:rsidRPr="004F6873">
              <w:rPr>
                <w:rFonts w:asciiTheme="minorHAnsi" w:hAnsiTheme="minorHAnsi" w:cstheme="minorHAnsi"/>
                <w:color w:val="000000"/>
                <w:sz w:val="20"/>
                <w:szCs w:val="20"/>
                <w:lang w:eastAsia="en-NZ"/>
              </w:rPr>
              <w:t>km</w:t>
            </w:r>
            <w:r w:rsidR="00937284" w:rsidRPr="004F6873">
              <w:rPr>
                <w:rFonts w:asciiTheme="minorHAnsi" w:hAnsiTheme="minorHAnsi" w:cstheme="minorHAnsi"/>
                <w:color w:val="000000"/>
                <w:sz w:val="20"/>
                <w:szCs w:val="20"/>
                <w:vertAlign w:val="superscript"/>
                <w:lang w:eastAsia="en-NZ"/>
              </w:rPr>
              <w:t>-2</w:t>
            </w:r>
          </w:p>
        </w:tc>
        <w:tc>
          <w:tcPr>
            <w:tcW w:w="1123" w:type="dxa"/>
          </w:tcPr>
          <w:p w14:paraId="6F866EB6"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3674" w:type="dxa"/>
          </w:tcPr>
          <w:p w14:paraId="135231E8"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0" w:type="auto"/>
          </w:tcPr>
          <w:p w14:paraId="53515970" w14:textId="74C5C72B" w:rsidR="00937284" w:rsidRPr="004F6873" w:rsidRDefault="00F1684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r w:rsidR="00937284" w14:paraId="582AB58A" w14:textId="77777777" w:rsidTr="004F6873">
        <w:tc>
          <w:tcPr>
            <w:tcW w:w="0" w:type="auto"/>
            <w:hideMark/>
          </w:tcPr>
          <w:p w14:paraId="3B0EED05"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undersized snapper– Danish seining</w:t>
            </w:r>
          </w:p>
        </w:tc>
        <w:tc>
          <w:tcPr>
            <w:tcW w:w="0" w:type="auto"/>
            <w:hideMark/>
          </w:tcPr>
          <w:p w14:paraId="46A79B6D"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270290CC"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p>
        </w:tc>
        <w:tc>
          <w:tcPr>
            <w:tcW w:w="1123" w:type="dxa"/>
          </w:tcPr>
          <w:p w14:paraId="2879A0AD"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3674" w:type="dxa"/>
          </w:tcPr>
          <w:p w14:paraId="5D15DA06"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0" w:type="auto"/>
          </w:tcPr>
          <w:p w14:paraId="2A59F578" w14:textId="6276AF42" w:rsidR="00937284" w:rsidRPr="004F6873" w:rsidRDefault="00F1684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r w:rsidR="00937284" w14:paraId="21802B02" w14:textId="77777777" w:rsidTr="00655AEB">
        <w:tc>
          <w:tcPr>
            <w:tcW w:w="0" w:type="auto"/>
            <w:hideMark/>
          </w:tcPr>
          <w:p w14:paraId="79834AC4"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undersized snapper– Trawl fishing</w:t>
            </w:r>
          </w:p>
        </w:tc>
        <w:tc>
          <w:tcPr>
            <w:tcW w:w="0" w:type="auto"/>
            <w:hideMark/>
          </w:tcPr>
          <w:p w14:paraId="3CD84707"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hideMark/>
          </w:tcPr>
          <w:p w14:paraId="50299AE7"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p>
        </w:tc>
        <w:tc>
          <w:tcPr>
            <w:tcW w:w="1123" w:type="dxa"/>
          </w:tcPr>
          <w:p w14:paraId="67287512"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3674" w:type="dxa"/>
          </w:tcPr>
          <w:p w14:paraId="162015A0"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0" w:type="auto"/>
          </w:tcPr>
          <w:p w14:paraId="67EA45AF" w14:textId="7E2E73E1" w:rsidR="00937284" w:rsidRPr="004F6873" w:rsidRDefault="00F1684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r w:rsidR="00937284" w14:paraId="21136854" w14:textId="77777777" w:rsidTr="00655AEB">
        <w:tc>
          <w:tcPr>
            <w:tcW w:w="0" w:type="auto"/>
            <w:tcBorders>
              <w:bottom w:val="single" w:sz="4" w:space="0" w:color="auto"/>
            </w:tcBorders>
            <w:hideMark/>
          </w:tcPr>
          <w:p w14:paraId="4CFEBCCC"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Catch intensity of undersized snapper– Long lining</w:t>
            </w:r>
          </w:p>
        </w:tc>
        <w:tc>
          <w:tcPr>
            <w:tcW w:w="0" w:type="auto"/>
            <w:tcBorders>
              <w:bottom w:val="single" w:sz="4" w:space="0" w:color="auto"/>
            </w:tcBorders>
            <w:hideMark/>
          </w:tcPr>
          <w:p w14:paraId="639DCC7A" w14:textId="77777777" w:rsidR="00937284" w:rsidRPr="004F6873" w:rsidRDefault="00937284" w:rsidP="004F6873">
            <w:pPr>
              <w:pStyle w:val="NumericTableBodyText"/>
              <w:jc w:val="center"/>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2016/17 2017/18 2018/19</w:t>
            </w:r>
          </w:p>
        </w:tc>
        <w:tc>
          <w:tcPr>
            <w:tcW w:w="1345" w:type="dxa"/>
            <w:tcBorders>
              <w:bottom w:val="single" w:sz="4" w:space="0" w:color="auto"/>
            </w:tcBorders>
            <w:hideMark/>
          </w:tcPr>
          <w:p w14:paraId="37BA5384" w14:textId="77777777" w:rsidR="00937284" w:rsidRPr="004F6873" w:rsidRDefault="0093728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sz w:val="20"/>
                <w:szCs w:val="20"/>
                <w:lang w:eastAsia="en-NZ"/>
              </w:rPr>
              <w:t>kg km</w:t>
            </w:r>
            <w:r w:rsidRPr="004F6873">
              <w:rPr>
                <w:rFonts w:asciiTheme="minorHAnsi" w:hAnsiTheme="minorHAnsi" w:cstheme="minorHAnsi"/>
                <w:color w:val="000000"/>
                <w:sz w:val="20"/>
                <w:szCs w:val="20"/>
                <w:vertAlign w:val="superscript"/>
                <w:lang w:eastAsia="en-NZ"/>
              </w:rPr>
              <w:t>-2</w:t>
            </w:r>
          </w:p>
        </w:tc>
        <w:tc>
          <w:tcPr>
            <w:tcW w:w="1123" w:type="dxa"/>
            <w:tcBorders>
              <w:bottom w:val="single" w:sz="4" w:space="0" w:color="auto"/>
            </w:tcBorders>
          </w:tcPr>
          <w:p w14:paraId="0222B7B6"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3674" w:type="dxa"/>
            <w:tcBorders>
              <w:bottom w:val="single" w:sz="4" w:space="0" w:color="auto"/>
            </w:tcBorders>
          </w:tcPr>
          <w:p w14:paraId="08EE82E8" w14:textId="77777777" w:rsidR="00937284" w:rsidRPr="004F6873" w:rsidRDefault="00937284" w:rsidP="00C0065F">
            <w:pPr>
              <w:pStyle w:val="NumericTableBodyText"/>
              <w:rPr>
                <w:rFonts w:asciiTheme="minorHAnsi" w:hAnsiTheme="minorHAnsi" w:cstheme="minorHAnsi"/>
                <w:color w:val="000000" w:themeColor="text1"/>
                <w:sz w:val="20"/>
                <w:szCs w:val="20"/>
              </w:rPr>
            </w:pPr>
          </w:p>
        </w:tc>
        <w:tc>
          <w:tcPr>
            <w:tcW w:w="0" w:type="auto"/>
            <w:tcBorders>
              <w:bottom w:val="single" w:sz="4" w:space="0" w:color="auto"/>
            </w:tcBorders>
          </w:tcPr>
          <w:p w14:paraId="4120C431" w14:textId="57207712" w:rsidR="00937284" w:rsidRPr="004F6873" w:rsidRDefault="00F16844" w:rsidP="00C0065F">
            <w:pPr>
              <w:pStyle w:val="NumericTableBodyText"/>
              <w:rPr>
                <w:rFonts w:asciiTheme="minorHAnsi" w:hAnsiTheme="minorHAnsi" w:cstheme="minorHAnsi"/>
                <w:color w:val="000000" w:themeColor="text1"/>
                <w:sz w:val="20"/>
                <w:szCs w:val="20"/>
              </w:rPr>
            </w:pPr>
            <w:r w:rsidRPr="004F6873">
              <w:rPr>
                <w:rFonts w:asciiTheme="minorHAnsi" w:hAnsiTheme="minorHAnsi" w:cstheme="minorHAnsi"/>
                <w:color w:val="000000" w:themeColor="text1"/>
                <w:sz w:val="20"/>
                <w:szCs w:val="20"/>
              </w:rPr>
              <w:t>IN-CONFIDENCE</w:t>
            </w:r>
          </w:p>
        </w:tc>
      </w:tr>
    </w:tbl>
    <w:p w14:paraId="00963596" w14:textId="77777777" w:rsidR="00937284" w:rsidRDefault="00937284" w:rsidP="00937284">
      <w:pPr>
        <w:pStyle w:val="BodyText"/>
      </w:pPr>
    </w:p>
    <w:p w14:paraId="0633A5A6" w14:textId="0D50861E" w:rsidR="00937284" w:rsidRDefault="00937284" w:rsidP="001D262B">
      <w:pPr>
        <w:pStyle w:val="Heading7"/>
      </w:pPr>
      <w:bookmarkStart w:id="227" w:name="_Toc32577677"/>
      <w:bookmarkStart w:id="228" w:name="_Ref34579027"/>
      <w:bookmarkStart w:id="229" w:name="_Ref34579390"/>
      <w:bookmarkStart w:id="230" w:name="_Ref48315055"/>
      <w:bookmarkStart w:id="231" w:name="_Ref48565901"/>
      <w:bookmarkStart w:id="232" w:name="_Toc48829494"/>
      <w:r>
        <w:lastRenderedPageBreak/>
        <w:t xml:space="preserve">Detailed results of evaluation of proposed </w:t>
      </w:r>
      <w:r w:rsidR="00D66BB5">
        <w:t>marine reserves</w:t>
      </w:r>
      <w:r>
        <w:t xml:space="preserve"> with fisheries layers</w:t>
      </w:r>
      <w:bookmarkEnd w:id="227"/>
      <w:bookmarkEnd w:id="228"/>
      <w:bookmarkEnd w:id="229"/>
      <w:bookmarkEnd w:id="230"/>
      <w:bookmarkEnd w:id="231"/>
      <w:bookmarkEnd w:id="232"/>
    </w:p>
    <w:p w14:paraId="16D2C3E7" w14:textId="0834D85A" w:rsidR="00937284" w:rsidRDefault="00937284" w:rsidP="00937284">
      <w:pPr>
        <w:pStyle w:val="Caption"/>
        <w:spacing w:after="120"/>
        <w:rPr>
          <w:vanish/>
          <w:specVanish/>
        </w:rPr>
      </w:pPr>
      <w:bookmarkStart w:id="233" w:name="_Ref31540117"/>
      <w:bookmarkStart w:id="234" w:name="_Toc50110188"/>
      <w:r>
        <w:t xml:space="preserve">Table </w:t>
      </w:r>
      <w:r>
        <w:fldChar w:fldCharType="begin"/>
      </w:r>
      <w:r>
        <w:instrText>STYLEREF "Heading 7" \s</w:instrText>
      </w:r>
      <w:r>
        <w:fldChar w:fldCharType="separate"/>
      </w:r>
      <w:r w:rsidR="006F40A1">
        <w:rPr>
          <w:noProof/>
        </w:rPr>
        <w:t>D</w:t>
      </w:r>
      <w:r>
        <w:fldChar w:fldCharType="end"/>
      </w:r>
      <w:r>
        <w:noBreakHyphen/>
      </w:r>
      <w:r>
        <w:fldChar w:fldCharType="begin"/>
      </w:r>
      <w:r>
        <w:instrText>SEQ TableAppendix \s 7</w:instrText>
      </w:r>
      <w:r>
        <w:fldChar w:fldCharType="separate"/>
      </w:r>
      <w:r w:rsidR="006F40A1">
        <w:rPr>
          <w:noProof/>
        </w:rPr>
        <w:t>1</w:t>
      </w:r>
      <w:r>
        <w:fldChar w:fldCharType="end"/>
      </w:r>
      <w:bookmarkEnd w:id="233"/>
      <w:r>
        <w:t>:</w:t>
      </w:r>
      <w:r>
        <w:tab/>
        <w:t xml:space="preserve">Detailed intersect analysis between all fisheries layers and Scenario 1 </w:t>
      </w:r>
      <w:r w:rsidR="006F6079">
        <w:t>marine reserves</w:t>
      </w:r>
      <w:r>
        <w:t>.</w:t>
      </w:r>
      <w:bookmarkEnd w:id="234"/>
    </w:p>
    <w:p w14:paraId="2EB23309" w14:textId="24594AE8" w:rsidR="00937284" w:rsidRDefault="00937284" w:rsidP="00937284">
      <w:pPr>
        <w:pStyle w:val="CaptionText"/>
        <w:keepNext/>
        <w:spacing w:after="120"/>
      </w:pPr>
      <w:r>
        <w:t xml:space="preserve"> </w:t>
      </w:r>
      <w:r w:rsidR="001125F5">
        <w:t>Displacement is given</w:t>
      </w:r>
      <w:r w:rsidR="00176DDB">
        <w:t xml:space="preserve"> both</w:t>
      </w:r>
      <w:r w:rsidR="001125F5">
        <w:t xml:space="preserve"> in units (number of tows</w:t>
      </w:r>
      <w:r w:rsidR="00BC436D">
        <w:t>,</w:t>
      </w:r>
      <w:r w:rsidR="00562E56">
        <w:t xml:space="preserve"> </w:t>
      </w:r>
      <w:r w:rsidR="00BC436D">
        <w:t>e</w:t>
      </w:r>
      <w:r w:rsidR="001125F5">
        <w:t>vents</w:t>
      </w:r>
      <w:r w:rsidR="008D0F24">
        <w:t>, vessels</w:t>
      </w:r>
      <w:r w:rsidR="00BC436D">
        <w:t xml:space="preserve"> or kg</w:t>
      </w:r>
      <w:r w:rsidR="001125F5">
        <w:t>) and % (</w:t>
      </w:r>
      <w:r w:rsidR="00176DDB">
        <w:t xml:space="preserve">percentage </w:t>
      </w:r>
      <w:r w:rsidR="001125F5">
        <w:t xml:space="preserve">relative to the </w:t>
      </w:r>
      <w:r w:rsidR="00176DDB">
        <w:t>total</w:t>
      </w:r>
      <w:r w:rsidR="001125F5">
        <w:t xml:space="preserve"> </w:t>
      </w:r>
      <w:r w:rsidR="00176DDB">
        <w:t>intensity/catch</w:t>
      </w:r>
      <w:r w:rsidR="008D0F24">
        <w:t>/density</w:t>
      </w:r>
      <w:r w:rsidR="00176DDB">
        <w:t xml:space="preserve"> </w:t>
      </w:r>
      <w:r w:rsidR="008D0F24">
        <w:t>of the data layer in question).</w:t>
      </w:r>
    </w:p>
    <w:tbl>
      <w:tblPr>
        <w:tblStyle w:val="ADXDataTable"/>
        <w:tblW w:w="5000" w:type="pct"/>
        <w:tblLook w:val="04A0" w:firstRow="1" w:lastRow="0" w:firstColumn="1" w:lastColumn="0" w:noHBand="0" w:noVBand="1"/>
      </w:tblPr>
      <w:tblGrid>
        <w:gridCol w:w="1656"/>
        <w:gridCol w:w="1152"/>
        <w:gridCol w:w="1364"/>
        <w:gridCol w:w="1364"/>
        <w:gridCol w:w="1364"/>
        <w:gridCol w:w="1364"/>
        <w:gridCol w:w="1364"/>
        <w:gridCol w:w="1361"/>
        <w:gridCol w:w="1364"/>
        <w:gridCol w:w="1366"/>
      </w:tblGrid>
      <w:tr w:rsidR="00655AEB" w14:paraId="11C5893B" w14:textId="77777777" w:rsidTr="006C7D52">
        <w:trPr>
          <w:cnfStyle w:val="100000000000" w:firstRow="1" w:lastRow="0" w:firstColumn="0" w:lastColumn="0" w:oddVBand="0" w:evenVBand="0" w:oddHBand="0" w:evenHBand="0" w:firstRowFirstColumn="0" w:firstRowLastColumn="0" w:lastRowFirstColumn="0" w:lastRowLastColumn="0"/>
        </w:trPr>
        <w:tc>
          <w:tcPr>
            <w:tcW w:w="604" w:type="pct"/>
            <w:vMerge w:val="restart"/>
            <w:vAlign w:val="center"/>
          </w:tcPr>
          <w:p w14:paraId="018358CA" w14:textId="31588229" w:rsidR="00655AEB" w:rsidRDefault="00655AEB" w:rsidP="00120F23">
            <w:pPr>
              <w:pStyle w:val="NumericTableHeading"/>
            </w:pPr>
            <w:r w:rsidRPr="00120F23">
              <w:t>Annual Intensity</w:t>
            </w:r>
            <w:r w:rsidRPr="00120F23">
              <w:tab/>
            </w:r>
          </w:p>
        </w:tc>
        <w:tc>
          <w:tcPr>
            <w:tcW w:w="420" w:type="pct"/>
          </w:tcPr>
          <w:p w14:paraId="26F1F13C" w14:textId="77777777" w:rsidR="00655AEB" w:rsidRDefault="00655AEB" w:rsidP="00120F23">
            <w:pPr>
              <w:pStyle w:val="NumericTableHeading"/>
            </w:pPr>
          </w:p>
        </w:tc>
        <w:tc>
          <w:tcPr>
            <w:tcW w:w="994" w:type="pct"/>
            <w:gridSpan w:val="2"/>
          </w:tcPr>
          <w:p w14:paraId="30213290" w14:textId="50407D69" w:rsidR="00655AEB" w:rsidRDefault="00655AEB" w:rsidP="00120F23">
            <w:pPr>
              <w:pStyle w:val="NumericTableHeading"/>
            </w:pPr>
            <w:r>
              <w:t>2016/17</w:t>
            </w:r>
          </w:p>
        </w:tc>
        <w:tc>
          <w:tcPr>
            <w:tcW w:w="994" w:type="pct"/>
            <w:gridSpan w:val="2"/>
          </w:tcPr>
          <w:p w14:paraId="2D9F295F" w14:textId="14EC5328" w:rsidR="00655AEB" w:rsidRDefault="00655AEB" w:rsidP="00120F23">
            <w:pPr>
              <w:pStyle w:val="NumericTableHeading"/>
            </w:pPr>
            <w:r>
              <w:t>2017/18</w:t>
            </w:r>
          </w:p>
        </w:tc>
        <w:tc>
          <w:tcPr>
            <w:tcW w:w="993" w:type="pct"/>
            <w:gridSpan w:val="2"/>
          </w:tcPr>
          <w:p w14:paraId="604B31A4" w14:textId="1ACD9C81" w:rsidR="00655AEB" w:rsidRDefault="00655AEB" w:rsidP="00120F23">
            <w:pPr>
              <w:pStyle w:val="NumericTableHeading"/>
            </w:pPr>
            <w:r>
              <w:t>2018/19</w:t>
            </w:r>
          </w:p>
        </w:tc>
        <w:tc>
          <w:tcPr>
            <w:tcW w:w="995" w:type="pct"/>
            <w:gridSpan w:val="2"/>
          </w:tcPr>
          <w:p w14:paraId="36A9238C" w14:textId="7EA211DB" w:rsidR="00655AEB" w:rsidRDefault="00655AEB" w:rsidP="00120F23">
            <w:pPr>
              <w:pStyle w:val="NumericTableHeading"/>
            </w:pPr>
            <w:r>
              <w:t>Average 2016/2019</w:t>
            </w:r>
            <w:r w:rsidDel="00812146">
              <w:t xml:space="preserve"> </w:t>
            </w:r>
          </w:p>
        </w:tc>
      </w:tr>
      <w:tr w:rsidR="00655AEB" w14:paraId="5D9161C0" w14:textId="77777777" w:rsidTr="00655AEB">
        <w:tc>
          <w:tcPr>
            <w:tcW w:w="604" w:type="pct"/>
            <w:vMerge/>
            <w:tcBorders>
              <w:bottom w:val="single" w:sz="4" w:space="0" w:color="auto"/>
            </w:tcBorders>
          </w:tcPr>
          <w:p w14:paraId="622E47F7" w14:textId="38445AB4" w:rsidR="00655AEB" w:rsidRPr="00120F23" w:rsidRDefault="00655AEB" w:rsidP="00120F23">
            <w:pPr>
              <w:pStyle w:val="NumericTableHeading"/>
            </w:pPr>
          </w:p>
        </w:tc>
        <w:tc>
          <w:tcPr>
            <w:tcW w:w="420" w:type="pct"/>
            <w:tcBorders>
              <w:bottom w:val="single" w:sz="4" w:space="0" w:color="auto"/>
            </w:tcBorders>
          </w:tcPr>
          <w:p w14:paraId="248BBD07" w14:textId="77777777" w:rsidR="00655AEB" w:rsidRPr="00120F23" w:rsidRDefault="00655AEB" w:rsidP="00120F23">
            <w:pPr>
              <w:pStyle w:val="NumericTableHeading"/>
            </w:pPr>
            <w:r w:rsidRPr="00120F23">
              <w:t>Units</w:t>
            </w:r>
          </w:p>
        </w:tc>
        <w:tc>
          <w:tcPr>
            <w:tcW w:w="497" w:type="pct"/>
            <w:tcBorders>
              <w:bottom w:val="single" w:sz="4" w:space="0" w:color="auto"/>
            </w:tcBorders>
          </w:tcPr>
          <w:p w14:paraId="1FDF7768" w14:textId="77777777" w:rsidR="00655AEB" w:rsidRDefault="00655AEB" w:rsidP="00120F23">
            <w:pPr>
              <w:pStyle w:val="NumericTableHeading"/>
            </w:pPr>
            <w:r>
              <w:t>Displacement (# events/tows)</w:t>
            </w:r>
          </w:p>
        </w:tc>
        <w:tc>
          <w:tcPr>
            <w:tcW w:w="497" w:type="pct"/>
            <w:tcBorders>
              <w:bottom w:val="single" w:sz="4" w:space="0" w:color="auto"/>
            </w:tcBorders>
          </w:tcPr>
          <w:p w14:paraId="5AF49DA8" w14:textId="77777777" w:rsidR="00655AEB" w:rsidRDefault="00655AEB" w:rsidP="00120F23">
            <w:pPr>
              <w:pStyle w:val="NumericTableHeading"/>
            </w:pPr>
            <w:r>
              <w:t>Displacement (%)</w:t>
            </w:r>
          </w:p>
        </w:tc>
        <w:tc>
          <w:tcPr>
            <w:tcW w:w="497" w:type="pct"/>
            <w:tcBorders>
              <w:bottom w:val="single" w:sz="4" w:space="0" w:color="auto"/>
            </w:tcBorders>
          </w:tcPr>
          <w:p w14:paraId="75511DCE" w14:textId="77777777" w:rsidR="00655AEB" w:rsidRDefault="00655AEB" w:rsidP="00120F23">
            <w:pPr>
              <w:pStyle w:val="NumericTableHeading"/>
            </w:pPr>
            <w:r>
              <w:t>Displacement (# events/tows)</w:t>
            </w:r>
          </w:p>
        </w:tc>
        <w:tc>
          <w:tcPr>
            <w:tcW w:w="497" w:type="pct"/>
            <w:tcBorders>
              <w:bottom w:val="single" w:sz="4" w:space="0" w:color="auto"/>
            </w:tcBorders>
          </w:tcPr>
          <w:p w14:paraId="43F157A1" w14:textId="77777777" w:rsidR="00655AEB" w:rsidRDefault="00655AEB" w:rsidP="00120F23">
            <w:pPr>
              <w:pStyle w:val="NumericTableHeading"/>
            </w:pPr>
            <w:r>
              <w:t>Displacement (%)</w:t>
            </w:r>
          </w:p>
        </w:tc>
        <w:tc>
          <w:tcPr>
            <w:tcW w:w="497" w:type="pct"/>
            <w:tcBorders>
              <w:bottom w:val="single" w:sz="4" w:space="0" w:color="auto"/>
            </w:tcBorders>
          </w:tcPr>
          <w:p w14:paraId="1CBB95A1" w14:textId="77777777" w:rsidR="00655AEB" w:rsidRDefault="00655AEB" w:rsidP="00120F23">
            <w:pPr>
              <w:pStyle w:val="NumericTableHeading"/>
            </w:pPr>
            <w:r>
              <w:t>Displacement (# events/tows)</w:t>
            </w:r>
          </w:p>
        </w:tc>
        <w:tc>
          <w:tcPr>
            <w:tcW w:w="496" w:type="pct"/>
            <w:tcBorders>
              <w:bottom w:val="single" w:sz="4" w:space="0" w:color="auto"/>
            </w:tcBorders>
          </w:tcPr>
          <w:p w14:paraId="636808AB" w14:textId="77777777" w:rsidR="00655AEB" w:rsidRDefault="00655AEB" w:rsidP="00120F23">
            <w:pPr>
              <w:pStyle w:val="NumericTableHeading"/>
            </w:pPr>
            <w:r>
              <w:t>Displacement (%)</w:t>
            </w:r>
          </w:p>
        </w:tc>
        <w:tc>
          <w:tcPr>
            <w:tcW w:w="497" w:type="pct"/>
            <w:tcBorders>
              <w:bottom w:val="single" w:sz="4" w:space="0" w:color="auto"/>
            </w:tcBorders>
          </w:tcPr>
          <w:p w14:paraId="29217764" w14:textId="77777777" w:rsidR="00655AEB" w:rsidRDefault="00655AEB" w:rsidP="00120F23">
            <w:pPr>
              <w:pStyle w:val="NumericTableHeading"/>
            </w:pPr>
            <w:r>
              <w:t>Displacement (# events/tows)</w:t>
            </w:r>
          </w:p>
        </w:tc>
        <w:tc>
          <w:tcPr>
            <w:tcW w:w="498" w:type="pct"/>
            <w:tcBorders>
              <w:bottom w:val="single" w:sz="4" w:space="0" w:color="auto"/>
            </w:tcBorders>
          </w:tcPr>
          <w:p w14:paraId="03EE070E" w14:textId="77777777" w:rsidR="00655AEB" w:rsidRDefault="00655AEB" w:rsidP="00120F23">
            <w:pPr>
              <w:pStyle w:val="NumericTableHeading"/>
            </w:pPr>
            <w:r>
              <w:t>Displacement (%)</w:t>
            </w:r>
          </w:p>
        </w:tc>
      </w:tr>
      <w:tr w:rsidR="00120F23" w14:paraId="51585E50" w14:textId="77777777" w:rsidTr="00655AEB">
        <w:tc>
          <w:tcPr>
            <w:tcW w:w="604" w:type="pct"/>
            <w:tcBorders>
              <w:top w:val="single" w:sz="4" w:space="0" w:color="auto"/>
            </w:tcBorders>
            <w:hideMark/>
          </w:tcPr>
          <w:p w14:paraId="2D5FEF66" w14:textId="77777777" w:rsidR="00120F23" w:rsidRDefault="00120F23" w:rsidP="00120F23">
            <w:pPr>
              <w:pStyle w:val="NumericTableBodyText"/>
            </w:pPr>
            <w:r>
              <w:rPr>
                <w:color w:val="000000"/>
                <w:lang w:eastAsia="en-NZ"/>
              </w:rPr>
              <w:t>Annual intensity of trawl fishing</w:t>
            </w:r>
          </w:p>
        </w:tc>
        <w:tc>
          <w:tcPr>
            <w:tcW w:w="420" w:type="pct"/>
            <w:tcBorders>
              <w:top w:val="single" w:sz="4" w:space="0" w:color="auto"/>
            </w:tcBorders>
            <w:hideMark/>
          </w:tcPr>
          <w:p w14:paraId="546FDE11" w14:textId="77777777" w:rsidR="00120F23" w:rsidRDefault="00120F23" w:rsidP="00CD06A8">
            <w:pPr>
              <w:pStyle w:val="NumericTableBodyText"/>
              <w:jc w:val="center"/>
            </w:pPr>
            <w:r>
              <w:rPr>
                <w:color w:val="000000"/>
                <w:lang w:eastAsia="en-NZ"/>
              </w:rPr>
              <w:t>tows km</w:t>
            </w:r>
            <w:r>
              <w:rPr>
                <w:color w:val="000000"/>
                <w:vertAlign w:val="superscript"/>
                <w:lang w:eastAsia="en-NZ"/>
              </w:rPr>
              <w:t>-2</w:t>
            </w:r>
          </w:p>
        </w:tc>
        <w:tc>
          <w:tcPr>
            <w:tcW w:w="497" w:type="pct"/>
            <w:tcBorders>
              <w:top w:val="single" w:sz="4" w:space="0" w:color="auto"/>
            </w:tcBorders>
            <w:hideMark/>
          </w:tcPr>
          <w:p w14:paraId="62A70CFD" w14:textId="5990B22A" w:rsidR="00120F23" w:rsidRDefault="00120F23" w:rsidP="00CD06A8">
            <w:pPr>
              <w:pStyle w:val="NumericTableBodyText"/>
              <w:jc w:val="center"/>
            </w:pPr>
            <w:r w:rsidRPr="009837FA">
              <w:t>2,961</w:t>
            </w:r>
          </w:p>
        </w:tc>
        <w:tc>
          <w:tcPr>
            <w:tcW w:w="497" w:type="pct"/>
            <w:tcBorders>
              <w:top w:val="single" w:sz="4" w:space="0" w:color="auto"/>
            </w:tcBorders>
            <w:hideMark/>
          </w:tcPr>
          <w:p w14:paraId="3DAA2572" w14:textId="1F0FEB0C" w:rsidR="00120F23" w:rsidRDefault="00120F23" w:rsidP="00CD06A8">
            <w:pPr>
              <w:pStyle w:val="NumericTableBodyText"/>
              <w:jc w:val="center"/>
            </w:pPr>
            <w:r w:rsidRPr="009837FA">
              <w:t>4.8</w:t>
            </w:r>
          </w:p>
        </w:tc>
        <w:tc>
          <w:tcPr>
            <w:tcW w:w="497" w:type="pct"/>
            <w:tcBorders>
              <w:top w:val="single" w:sz="4" w:space="0" w:color="auto"/>
            </w:tcBorders>
            <w:hideMark/>
          </w:tcPr>
          <w:p w14:paraId="436B5098" w14:textId="40B8F384" w:rsidR="00120F23" w:rsidRDefault="00120F23" w:rsidP="00CD06A8">
            <w:pPr>
              <w:pStyle w:val="NumericTableBodyText"/>
              <w:jc w:val="center"/>
            </w:pPr>
            <w:r w:rsidRPr="009837FA">
              <w:t>2,298</w:t>
            </w:r>
          </w:p>
        </w:tc>
        <w:tc>
          <w:tcPr>
            <w:tcW w:w="497" w:type="pct"/>
            <w:tcBorders>
              <w:top w:val="single" w:sz="4" w:space="0" w:color="auto"/>
            </w:tcBorders>
            <w:hideMark/>
          </w:tcPr>
          <w:p w14:paraId="06FFAA51" w14:textId="1262E5B9" w:rsidR="00120F23" w:rsidRDefault="00120F23" w:rsidP="00CD06A8">
            <w:pPr>
              <w:pStyle w:val="NumericTableBodyText"/>
              <w:jc w:val="center"/>
            </w:pPr>
            <w:r w:rsidRPr="009837FA">
              <w:t>4.4</w:t>
            </w:r>
          </w:p>
        </w:tc>
        <w:tc>
          <w:tcPr>
            <w:tcW w:w="497" w:type="pct"/>
            <w:tcBorders>
              <w:top w:val="single" w:sz="4" w:space="0" w:color="auto"/>
            </w:tcBorders>
            <w:hideMark/>
          </w:tcPr>
          <w:p w14:paraId="1935A9C3" w14:textId="7713AAB8" w:rsidR="00120F23" w:rsidRDefault="00120F23" w:rsidP="00CD06A8">
            <w:pPr>
              <w:pStyle w:val="NumericTableBodyText"/>
              <w:jc w:val="center"/>
            </w:pPr>
            <w:r w:rsidRPr="009837FA">
              <w:t>2,019</w:t>
            </w:r>
          </w:p>
        </w:tc>
        <w:tc>
          <w:tcPr>
            <w:tcW w:w="496" w:type="pct"/>
            <w:tcBorders>
              <w:top w:val="single" w:sz="4" w:space="0" w:color="auto"/>
            </w:tcBorders>
            <w:hideMark/>
          </w:tcPr>
          <w:p w14:paraId="3ABE6A7E" w14:textId="48893DBE" w:rsidR="00120F23" w:rsidRDefault="00120F23" w:rsidP="00CD06A8">
            <w:pPr>
              <w:pStyle w:val="NumericTableBodyText"/>
              <w:jc w:val="center"/>
            </w:pPr>
            <w:r w:rsidRPr="009837FA">
              <w:t>3.3</w:t>
            </w:r>
          </w:p>
        </w:tc>
        <w:tc>
          <w:tcPr>
            <w:tcW w:w="497" w:type="pct"/>
            <w:tcBorders>
              <w:top w:val="single" w:sz="4" w:space="0" w:color="auto"/>
            </w:tcBorders>
            <w:hideMark/>
          </w:tcPr>
          <w:p w14:paraId="360836A5" w14:textId="54128740" w:rsidR="00120F23" w:rsidRDefault="00120F23" w:rsidP="00CD06A8">
            <w:pPr>
              <w:pStyle w:val="NumericTableBodyText"/>
              <w:jc w:val="center"/>
            </w:pPr>
            <w:r w:rsidRPr="009837FA">
              <w:t>2,426</w:t>
            </w:r>
          </w:p>
        </w:tc>
        <w:tc>
          <w:tcPr>
            <w:tcW w:w="498" w:type="pct"/>
            <w:tcBorders>
              <w:top w:val="single" w:sz="4" w:space="0" w:color="auto"/>
            </w:tcBorders>
            <w:hideMark/>
          </w:tcPr>
          <w:p w14:paraId="74252DBB" w14:textId="65DB8B4C" w:rsidR="00120F23" w:rsidRDefault="00120F23" w:rsidP="00CD06A8">
            <w:pPr>
              <w:pStyle w:val="NumericTableBodyText"/>
              <w:jc w:val="center"/>
            </w:pPr>
            <w:r w:rsidRPr="009837FA">
              <w:t>4.2</w:t>
            </w:r>
          </w:p>
        </w:tc>
      </w:tr>
      <w:tr w:rsidR="00120F23" w14:paraId="59B8ABE9" w14:textId="77777777" w:rsidTr="00655AEB">
        <w:tc>
          <w:tcPr>
            <w:tcW w:w="604" w:type="pct"/>
            <w:hideMark/>
          </w:tcPr>
          <w:p w14:paraId="4626F4CF" w14:textId="77777777" w:rsidR="00120F23" w:rsidRDefault="00120F23" w:rsidP="00120F23">
            <w:pPr>
              <w:pStyle w:val="NumericTableBodyText"/>
            </w:pPr>
            <w:r>
              <w:rPr>
                <w:color w:val="000000"/>
                <w:lang w:eastAsia="en-NZ"/>
              </w:rPr>
              <w:t>Annual intensity of Danish seining</w:t>
            </w:r>
          </w:p>
        </w:tc>
        <w:tc>
          <w:tcPr>
            <w:tcW w:w="420" w:type="pct"/>
            <w:hideMark/>
          </w:tcPr>
          <w:p w14:paraId="5F8A898E" w14:textId="77777777" w:rsidR="00120F23" w:rsidRDefault="00120F23" w:rsidP="00CD06A8">
            <w:pPr>
              <w:pStyle w:val="NumericTableBodyText"/>
              <w:jc w:val="center"/>
            </w:pPr>
            <w:r>
              <w:rPr>
                <w:color w:val="000000"/>
                <w:lang w:eastAsia="en-NZ"/>
              </w:rPr>
              <w:t>events km</w:t>
            </w:r>
            <w:r>
              <w:rPr>
                <w:color w:val="000000"/>
                <w:vertAlign w:val="superscript"/>
                <w:lang w:eastAsia="en-NZ"/>
              </w:rPr>
              <w:t>-2</w:t>
            </w:r>
          </w:p>
        </w:tc>
        <w:tc>
          <w:tcPr>
            <w:tcW w:w="497" w:type="pct"/>
            <w:hideMark/>
          </w:tcPr>
          <w:p w14:paraId="60CBFD0D" w14:textId="327BD5C6" w:rsidR="00120F23" w:rsidRDefault="00120F23" w:rsidP="00CD06A8">
            <w:pPr>
              <w:pStyle w:val="NumericTableBodyText"/>
              <w:jc w:val="center"/>
            </w:pPr>
            <w:r w:rsidRPr="009837FA">
              <w:t>1,500</w:t>
            </w:r>
          </w:p>
        </w:tc>
        <w:tc>
          <w:tcPr>
            <w:tcW w:w="497" w:type="pct"/>
            <w:hideMark/>
          </w:tcPr>
          <w:p w14:paraId="0CB7CE37" w14:textId="53C4EDBC" w:rsidR="00120F23" w:rsidRDefault="00120F23" w:rsidP="00CD06A8">
            <w:pPr>
              <w:pStyle w:val="NumericTableBodyText"/>
              <w:jc w:val="center"/>
            </w:pPr>
            <w:r w:rsidRPr="009837FA">
              <w:t>1.8</w:t>
            </w:r>
          </w:p>
        </w:tc>
        <w:tc>
          <w:tcPr>
            <w:tcW w:w="497" w:type="pct"/>
            <w:hideMark/>
          </w:tcPr>
          <w:p w14:paraId="026EDC71" w14:textId="44E13936" w:rsidR="00120F23" w:rsidRDefault="00120F23" w:rsidP="00CD06A8">
            <w:pPr>
              <w:pStyle w:val="NumericTableBodyText"/>
              <w:jc w:val="center"/>
            </w:pPr>
            <w:r w:rsidRPr="009837FA">
              <w:t>1,613</w:t>
            </w:r>
          </w:p>
        </w:tc>
        <w:tc>
          <w:tcPr>
            <w:tcW w:w="497" w:type="pct"/>
            <w:hideMark/>
          </w:tcPr>
          <w:p w14:paraId="720B80F6" w14:textId="05D6759F" w:rsidR="00120F23" w:rsidRDefault="00120F23" w:rsidP="00CD06A8">
            <w:pPr>
              <w:pStyle w:val="NumericTableBodyText"/>
              <w:jc w:val="center"/>
            </w:pPr>
            <w:r w:rsidRPr="009837FA">
              <w:t>2.4</w:t>
            </w:r>
          </w:p>
        </w:tc>
        <w:tc>
          <w:tcPr>
            <w:tcW w:w="497" w:type="pct"/>
            <w:hideMark/>
          </w:tcPr>
          <w:p w14:paraId="3E5F5A20" w14:textId="0F5CA662" w:rsidR="00120F23" w:rsidRDefault="00120F23" w:rsidP="00CD06A8">
            <w:pPr>
              <w:pStyle w:val="NumericTableBodyText"/>
              <w:jc w:val="center"/>
            </w:pPr>
            <w:r w:rsidRPr="009837FA">
              <w:t>1,060</w:t>
            </w:r>
          </w:p>
        </w:tc>
        <w:tc>
          <w:tcPr>
            <w:tcW w:w="496" w:type="pct"/>
            <w:hideMark/>
          </w:tcPr>
          <w:p w14:paraId="6B1158A9" w14:textId="7067C84D" w:rsidR="00120F23" w:rsidRDefault="00120F23" w:rsidP="00CD06A8">
            <w:pPr>
              <w:pStyle w:val="NumericTableBodyText"/>
              <w:jc w:val="center"/>
            </w:pPr>
            <w:r w:rsidRPr="009837FA">
              <w:t>1.8</w:t>
            </w:r>
          </w:p>
        </w:tc>
        <w:tc>
          <w:tcPr>
            <w:tcW w:w="497" w:type="pct"/>
            <w:hideMark/>
          </w:tcPr>
          <w:p w14:paraId="13833FD6" w14:textId="587C35D8" w:rsidR="00120F23" w:rsidRDefault="00120F23" w:rsidP="00CD06A8">
            <w:pPr>
              <w:pStyle w:val="NumericTableBodyText"/>
              <w:jc w:val="center"/>
            </w:pPr>
            <w:r w:rsidRPr="009837FA">
              <w:t>1,391</w:t>
            </w:r>
          </w:p>
        </w:tc>
        <w:tc>
          <w:tcPr>
            <w:tcW w:w="498" w:type="pct"/>
            <w:hideMark/>
          </w:tcPr>
          <w:p w14:paraId="2D34B2B6" w14:textId="302A93AF" w:rsidR="00120F23" w:rsidRDefault="00120F23" w:rsidP="00CD06A8">
            <w:pPr>
              <w:pStyle w:val="NumericTableBodyText"/>
              <w:jc w:val="center"/>
            </w:pPr>
            <w:r w:rsidRPr="009837FA">
              <w:t>2.0</w:t>
            </w:r>
          </w:p>
        </w:tc>
      </w:tr>
      <w:tr w:rsidR="00120F23" w14:paraId="7FE6EF75" w14:textId="77777777" w:rsidTr="00655AEB">
        <w:tc>
          <w:tcPr>
            <w:tcW w:w="604" w:type="pct"/>
            <w:hideMark/>
          </w:tcPr>
          <w:p w14:paraId="1CA7E18A" w14:textId="77777777" w:rsidR="00120F23" w:rsidRDefault="00120F23" w:rsidP="00120F23">
            <w:pPr>
              <w:pStyle w:val="NumericTableBodyText"/>
            </w:pPr>
            <w:r>
              <w:rPr>
                <w:color w:val="000000"/>
                <w:lang w:eastAsia="en-NZ"/>
              </w:rPr>
              <w:t>Annual intensity of purse seining</w:t>
            </w:r>
          </w:p>
        </w:tc>
        <w:tc>
          <w:tcPr>
            <w:tcW w:w="420" w:type="pct"/>
            <w:hideMark/>
          </w:tcPr>
          <w:p w14:paraId="6F842114" w14:textId="77777777" w:rsidR="00120F23" w:rsidRDefault="00120F23" w:rsidP="00CD06A8">
            <w:pPr>
              <w:pStyle w:val="NumericTableBodyText"/>
              <w:jc w:val="center"/>
            </w:pPr>
            <w:r>
              <w:rPr>
                <w:color w:val="000000"/>
                <w:lang w:eastAsia="en-NZ"/>
              </w:rPr>
              <w:t>events km</w:t>
            </w:r>
            <w:r>
              <w:rPr>
                <w:color w:val="000000"/>
                <w:vertAlign w:val="superscript"/>
                <w:lang w:eastAsia="en-NZ"/>
              </w:rPr>
              <w:t>-2</w:t>
            </w:r>
          </w:p>
        </w:tc>
        <w:tc>
          <w:tcPr>
            <w:tcW w:w="497" w:type="pct"/>
            <w:hideMark/>
          </w:tcPr>
          <w:p w14:paraId="3AF5F414" w14:textId="6C706FD9" w:rsidR="00120F23" w:rsidRDefault="00120F23" w:rsidP="00CD06A8">
            <w:pPr>
              <w:pStyle w:val="NumericTableBodyText"/>
              <w:jc w:val="center"/>
            </w:pPr>
            <w:r w:rsidRPr="009837FA">
              <w:t>675</w:t>
            </w:r>
          </w:p>
        </w:tc>
        <w:tc>
          <w:tcPr>
            <w:tcW w:w="497" w:type="pct"/>
            <w:hideMark/>
          </w:tcPr>
          <w:p w14:paraId="08A167D4" w14:textId="307FB86A" w:rsidR="00120F23" w:rsidRDefault="00120F23" w:rsidP="00CD06A8">
            <w:pPr>
              <w:pStyle w:val="NumericTableBodyText"/>
              <w:jc w:val="center"/>
            </w:pPr>
            <w:r w:rsidRPr="009837FA">
              <w:t>6.5</w:t>
            </w:r>
          </w:p>
        </w:tc>
        <w:tc>
          <w:tcPr>
            <w:tcW w:w="497" w:type="pct"/>
            <w:hideMark/>
          </w:tcPr>
          <w:p w14:paraId="3318EB36" w14:textId="2ED29998" w:rsidR="00120F23" w:rsidRDefault="00120F23" w:rsidP="00CD06A8">
            <w:pPr>
              <w:pStyle w:val="NumericTableBodyText"/>
              <w:jc w:val="center"/>
            </w:pPr>
            <w:r w:rsidRPr="009837FA">
              <w:t>640</w:t>
            </w:r>
          </w:p>
        </w:tc>
        <w:tc>
          <w:tcPr>
            <w:tcW w:w="497" w:type="pct"/>
            <w:hideMark/>
          </w:tcPr>
          <w:p w14:paraId="5E043D20" w14:textId="01E818B4" w:rsidR="00120F23" w:rsidRDefault="00120F23" w:rsidP="00CD06A8">
            <w:pPr>
              <w:pStyle w:val="NumericTableBodyText"/>
              <w:jc w:val="center"/>
            </w:pPr>
            <w:r w:rsidRPr="009837FA">
              <w:t>9.9</w:t>
            </w:r>
          </w:p>
        </w:tc>
        <w:tc>
          <w:tcPr>
            <w:tcW w:w="497" w:type="pct"/>
            <w:hideMark/>
          </w:tcPr>
          <w:p w14:paraId="63A9CB8A" w14:textId="605B22F3" w:rsidR="00120F23" w:rsidRDefault="00120F23" w:rsidP="00CD06A8">
            <w:pPr>
              <w:pStyle w:val="NumericTableBodyText"/>
              <w:jc w:val="center"/>
            </w:pPr>
            <w:r w:rsidRPr="009837FA">
              <w:t>437</w:t>
            </w:r>
          </w:p>
        </w:tc>
        <w:tc>
          <w:tcPr>
            <w:tcW w:w="496" w:type="pct"/>
            <w:hideMark/>
          </w:tcPr>
          <w:p w14:paraId="03F261F3" w14:textId="2358B01A" w:rsidR="00120F23" w:rsidRDefault="00120F23" w:rsidP="00CD06A8">
            <w:pPr>
              <w:pStyle w:val="NumericTableBodyText"/>
              <w:jc w:val="center"/>
            </w:pPr>
            <w:r w:rsidRPr="009837FA">
              <w:t>5.7</w:t>
            </w:r>
          </w:p>
        </w:tc>
        <w:tc>
          <w:tcPr>
            <w:tcW w:w="497" w:type="pct"/>
            <w:hideMark/>
          </w:tcPr>
          <w:p w14:paraId="04A46193" w14:textId="1C689789" w:rsidR="00120F23" w:rsidRDefault="00120F23" w:rsidP="00CD06A8">
            <w:pPr>
              <w:pStyle w:val="NumericTableBodyText"/>
              <w:jc w:val="center"/>
            </w:pPr>
            <w:r w:rsidRPr="009837FA">
              <w:t>584</w:t>
            </w:r>
          </w:p>
        </w:tc>
        <w:tc>
          <w:tcPr>
            <w:tcW w:w="498" w:type="pct"/>
            <w:hideMark/>
          </w:tcPr>
          <w:p w14:paraId="31400405" w14:textId="738A1E2F" w:rsidR="00120F23" w:rsidRDefault="00120F23" w:rsidP="00CD06A8">
            <w:pPr>
              <w:pStyle w:val="NumericTableBodyText"/>
              <w:jc w:val="center"/>
            </w:pPr>
            <w:r w:rsidRPr="009837FA">
              <w:t>7.4</w:t>
            </w:r>
          </w:p>
        </w:tc>
      </w:tr>
      <w:tr w:rsidR="00120F23" w14:paraId="76167965" w14:textId="77777777" w:rsidTr="00655AEB">
        <w:tc>
          <w:tcPr>
            <w:tcW w:w="604" w:type="pct"/>
            <w:hideMark/>
          </w:tcPr>
          <w:p w14:paraId="597D4BD2" w14:textId="77777777" w:rsidR="00120F23" w:rsidRDefault="00120F23" w:rsidP="00120F23">
            <w:pPr>
              <w:pStyle w:val="NumericTableBodyText"/>
            </w:pPr>
            <w:r>
              <w:rPr>
                <w:color w:val="000000"/>
                <w:lang w:eastAsia="en-NZ"/>
              </w:rPr>
              <w:t>Annual intensity of long lining</w:t>
            </w:r>
          </w:p>
        </w:tc>
        <w:tc>
          <w:tcPr>
            <w:tcW w:w="420" w:type="pct"/>
            <w:hideMark/>
          </w:tcPr>
          <w:p w14:paraId="36D29BEB" w14:textId="77777777" w:rsidR="00120F23" w:rsidRDefault="00120F23" w:rsidP="00CD06A8">
            <w:pPr>
              <w:pStyle w:val="NumericTableBodyText"/>
              <w:jc w:val="center"/>
            </w:pPr>
            <w:r>
              <w:rPr>
                <w:color w:val="000000"/>
                <w:lang w:eastAsia="en-NZ"/>
              </w:rPr>
              <w:t>events km</w:t>
            </w:r>
            <w:r>
              <w:rPr>
                <w:color w:val="000000"/>
                <w:vertAlign w:val="superscript"/>
                <w:lang w:eastAsia="en-NZ"/>
              </w:rPr>
              <w:t>-2</w:t>
            </w:r>
          </w:p>
        </w:tc>
        <w:tc>
          <w:tcPr>
            <w:tcW w:w="497" w:type="pct"/>
            <w:hideMark/>
          </w:tcPr>
          <w:p w14:paraId="48B45E09" w14:textId="14B4F2DA" w:rsidR="00120F23" w:rsidRDefault="00120F23" w:rsidP="00CD06A8">
            <w:pPr>
              <w:pStyle w:val="NumericTableBodyText"/>
              <w:jc w:val="center"/>
            </w:pPr>
            <w:r w:rsidRPr="009837FA">
              <w:t>7,173</w:t>
            </w:r>
          </w:p>
        </w:tc>
        <w:tc>
          <w:tcPr>
            <w:tcW w:w="497" w:type="pct"/>
            <w:hideMark/>
          </w:tcPr>
          <w:p w14:paraId="4A886D0A" w14:textId="7CD55FBF" w:rsidR="00120F23" w:rsidRDefault="00120F23" w:rsidP="00CD06A8">
            <w:pPr>
              <w:pStyle w:val="NumericTableBodyText"/>
              <w:jc w:val="center"/>
            </w:pPr>
            <w:r w:rsidRPr="009837FA">
              <w:t>6.0</w:t>
            </w:r>
          </w:p>
        </w:tc>
        <w:tc>
          <w:tcPr>
            <w:tcW w:w="497" w:type="pct"/>
            <w:hideMark/>
          </w:tcPr>
          <w:p w14:paraId="6ECBF671" w14:textId="20C71853" w:rsidR="00120F23" w:rsidRDefault="00120F23" w:rsidP="00CD06A8">
            <w:pPr>
              <w:pStyle w:val="NumericTableBodyText"/>
              <w:jc w:val="center"/>
            </w:pPr>
            <w:r w:rsidRPr="009837FA">
              <w:t>4,875</w:t>
            </w:r>
          </w:p>
        </w:tc>
        <w:tc>
          <w:tcPr>
            <w:tcW w:w="497" w:type="pct"/>
            <w:hideMark/>
          </w:tcPr>
          <w:p w14:paraId="21BA36C7" w14:textId="44BCD55D" w:rsidR="00120F23" w:rsidRDefault="00120F23" w:rsidP="00CD06A8">
            <w:pPr>
              <w:pStyle w:val="NumericTableBodyText"/>
              <w:jc w:val="center"/>
            </w:pPr>
            <w:r w:rsidRPr="009837FA">
              <w:t>4.9</w:t>
            </w:r>
          </w:p>
        </w:tc>
        <w:tc>
          <w:tcPr>
            <w:tcW w:w="497" w:type="pct"/>
            <w:hideMark/>
          </w:tcPr>
          <w:p w14:paraId="7FD42F27" w14:textId="10FCFE66" w:rsidR="00120F23" w:rsidRDefault="00120F23" w:rsidP="00CD06A8">
            <w:pPr>
              <w:pStyle w:val="NumericTableBodyText"/>
              <w:jc w:val="center"/>
            </w:pPr>
            <w:r w:rsidRPr="009837FA">
              <w:t>6,636</w:t>
            </w:r>
          </w:p>
        </w:tc>
        <w:tc>
          <w:tcPr>
            <w:tcW w:w="496" w:type="pct"/>
            <w:hideMark/>
          </w:tcPr>
          <w:p w14:paraId="0A21FA96" w14:textId="54B84527" w:rsidR="00120F23" w:rsidRDefault="00120F23" w:rsidP="00CD06A8">
            <w:pPr>
              <w:pStyle w:val="NumericTableBodyText"/>
              <w:jc w:val="center"/>
            </w:pPr>
            <w:r w:rsidRPr="009837FA">
              <w:t>6.3</w:t>
            </w:r>
          </w:p>
        </w:tc>
        <w:tc>
          <w:tcPr>
            <w:tcW w:w="497" w:type="pct"/>
            <w:hideMark/>
          </w:tcPr>
          <w:p w14:paraId="5496F314" w14:textId="3C41C88D" w:rsidR="00120F23" w:rsidRDefault="00120F23" w:rsidP="00CD06A8">
            <w:pPr>
              <w:pStyle w:val="NumericTableBodyText"/>
              <w:jc w:val="center"/>
            </w:pPr>
            <w:r w:rsidRPr="009837FA">
              <w:t>6,228</w:t>
            </w:r>
          </w:p>
        </w:tc>
        <w:tc>
          <w:tcPr>
            <w:tcW w:w="498" w:type="pct"/>
            <w:hideMark/>
          </w:tcPr>
          <w:p w14:paraId="3DF83503" w14:textId="42B7ABD4" w:rsidR="00120F23" w:rsidRDefault="00120F23" w:rsidP="00CD06A8">
            <w:pPr>
              <w:pStyle w:val="NumericTableBodyText"/>
              <w:jc w:val="center"/>
            </w:pPr>
            <w:r w:rsidRPr="009837FA">
              <w:t>5.8</w:t>
            </w:r>
          </w:p>
        </w:tc>
      </w:tr>
      <w:tr w:rsidR="00120F23" w14:paraId="72BD97D1" w14:textId="77777777" w:rsidTr="00655AEB">
        <w:tc>
          <w:tcPr>
            <w:tcW w:w="604" w:type="pct"/>
            <w:hideMark/>
          </w:tcPr>
          <w:p w14:paraId="573C1891" w14:textId="77777777" w:rsidR="00120F23" w:rsidRDefault="00120F23" w:rsidP="00120F23">
            <w:pPr>
              <w:pStyle w:val="NumericTableBodyText"/>
            </w:pPr>
            <w:r>
              <w:rPr>
                <w:color w:val="000000"/>
                <w:lang w:eastAsia="en-NZ"/>
              </w:rPr>
              <w:t>Annual intensity of set net fishing</w:t>
            </w:r>
          </w:p>
        </w:tc>
        <w:tc>
          <w:tcPr>
            <w:tcW w:w="420" w:type="pct"/>
            <w:hideMark/>
          </w:tcPr>
          <w:p w14:paraId="37875CB3" w14:textId="77777777" w:rsidR="00120F23" w:rsidRDefault="00120F23" w:rsidP="00CD06A8">
            <w:pPr>
              <w:pStyle w:val="NumericTableBodyText"/>
              <w:jc w:val="center"/>
            </w:pPr>
            <w:r>
              <w:rPr>
                <w:color w:val="000000"/>
                <w:lang w:eastAsia="en-NZ"/>
              </w:rPr>
              <w:t>events km</w:t>
            </w:r>
            <w:r>
              <w:rPr>
                <w:color w:val="000000"/>
                <w:vertAlign w:val="superscript"/>
                <w:lang w:eastAsia="en-NZ"/>
              </w:rPr>
              <w:t>-2</w:t>
            </w:r>
          </w:p>
        </w:tc>
        <w:tc>
          <w:tcPr>
            <w:tcW w:w="497" w:type="pct"/>
            <w:hideMark/>
          </w:tcPr>
          <w:p w14:paraId="5EFC19B0" w14:textId="1B47BF5B" w:rsidR="00120F23" w:rsidRDefault="00120F23" w:rsidP="00CD06A8">
            <w:pPr>
              <w:pStyle w:val="NumericTableBodyText"/>
              <w:jc w:val="center"/>
            </w:pPr>
            <w:r w:rsidRPr="009837FA">
              <w:t>349</w:t>
            </w:r>
          </w:p>
        </w:tc>
        <w:tc>
          <w:tcPr>
            <w:tcW w:w="497" w:type="pct"/>
            <w:hideMark/>
          </w:tcPr>
          <w:p w14:paraId="08726CE7" w14:textId="2A84C9A5" w:rsidR="00120F23" w:rsidRDefault="00120F23" w:rsidP="00CD06A8">
            <w:pPr>
              <w:pStyle w:val="NumericTableBodyText"/>
              <w:jc w:val="center"/>
            </w:pPr>
            <w:r w:rsidRPr="009837FA">
              <w:t>4.8</w:t>
            </w:r>
          </w:p>
        </w:tc>
        <w:tc>
          <w:tcPr>
            <w:tcW w:w="497" w:type="pct"/>
            <w:hideMark/>
          </w:tcPr>
          <w:p w14:paraId="28C885FA" w14:textId="433892A3" w:rsidR="00120F23" w:rsidRDefault="00120F23" w:rsidP="00CD06A8">
            <w:pPr>
              <w:pStyle w:val="NumericTableBodyText"/>
              <w:jc w:val="center"/>
            </w:pPr>
            <w:r w:rsidRPr="009837FA">
              <w:t>420</w:t>
            </w:r>
          </w:p>
        </w:tc>
        <w:tc>
          <w:tcPr>
            <w:tcW w:w="497" w:type="pct"/>
            <w:hideMark/>
          </w:tcPr>
          <w:p w14:paraId="2FC89A2B" w14:textId="0860B5EB" w:rsidR="00120F23" w:rsidRDefault="00120F23" w:rsidP="00CD06A8">
            <w:pPr>
              <w:pStyle w:val="NumericTableBodyText"/>
              <w:jc w:val="center"/>
            </w:pPr>
            <w:r w:rsidRPr="009837FA">
              <w:t>5.0</w:t>
            </w:r>
          </w:p>
        </w:tc>
        <w:tc>
          <w:tcPr>
            <w:tcW w:w="497" w:type="pct"/>
            <w:hideMark/>
          </w:tcPr>
          <w:p w14:paraId="3DCF2F00" w14:textId="6C5E4CEE" w:rsidR="00120F23" w:rsidRDefault="00120F23" w:rsidP="00CD06A8">
            <w:pPr>
              <w:pStyle w:val="NumericTableBodyText"/>
              <w:jc w:val="center"/>
            </w:pPr>
            <w:r w:rsidRPr="009837FA">
              <w:t>503</w:t>
            </w:r>
          </w:p>
        </w:tc>
        <w:tc>
          <w:tcPr>
            <w:tcW w:w="496" w:type="pct"/>
            <w:hideMark/>
          </w:tcPr>
          <w:p w14:paraId="504AE280" w14:textId="78BA3EDE" w:rsidR="00120F23" w:rsidRDefault="00120F23" w:rsidP="00CD06A8">
            <w:pPr>
              <w:pStyle w:val="NumericTableBodyText"/>
              <w:jc w:val="center"/>
            </w:pPr>
            <w:r w:rsidRPr="009837FA">
              <w:t>2.4</w:t>
            </w:r>
          </w:p>
        </w:tc>
        <w:tc>
          <w:tcPr>
            <w:tcW w:w="497" w:type="pct"/>
            <w:hideMark/>
          </w:tcPr>
          <w:p w14:paraId="63E0179F" w14:textId="1C0AC6F5" w:rsidR="00120F23" w:rsidRDefault="00120F23" w:rsidP="00CD06A8">
            <w:pPr>
              <w:pStyle w:val="NumericTableBodyText"/>
              <w:jc w:val="center"/>
            </w:pPr>
            <w:r w:rsidRPr="009837FA">
              <w:t>424</w:t>
            </w:r>
          </w:p>
        </w:tc>
        <w:tc>
          <w:tcPr>
            <w:tcW w:w="498" w:type="pct"/>
            <w:hideMark/>
          </w:tcPr>
          <w:p w14:paraId="26F727C6" w14:textId="647F65AA" w:rsidR="00120F23" w:rsidRDefault="00120F23" w:rsidP="00CD06A8">
            <w:pPr>
              <w:pStyle w:val="NumericTableBodyText"/>
              <w:jc w:val="center"/>
            </w:pPr>
            <w:r w:rsidRPr="009837FA">
              <w:t>4.0</w:t>
            </w:r>
          </w:p>
        </w:tc>
      </w:tr>
      <w:tr w:rsidR="00120F23" w14:paraId="24F45A73" w14:textId="77777777" w:rsidTr="00655AEB">
        <w:tc>
          <w:tcPr>
            <w:tcW w:w="604" w:type="pct"/>
          </w:tcPr>
          <w:p w14:paraId="6E76124D" w14:textId="77777777" w:rsidR="00120F23" w:rsidRDefault="00120F23" w:rsidP="00120F23">
            <w:pPr>
              <w:pStyle w:val="NumericTableBodyText"/>
            </w:pPr>
          </w:p>
        </w:tc>
        <w:tc>
          <w:tcPr>
            <w:tcW w:w="420" w:type="pct"/>
          </w:tcPr>
          <w:p w14:paraId="42A90B09" w14:textId="77777777" w:rsidR="00120F23" w:rsidRDefault="00120F23" w:rsidP="00120F23">
            <w:pPr>
              <w:pStyle w:val="NumericTableBodyText"/>
            </w:pPr>
          </w:p>
        </w:tc>
        <w:tc>
          <w:tcPr>
            <w:tcW w:w="497" w:type="pct"/>
          </w:tcPr>
          <w:p w14:paraId="6A1923DF" w14:textId="77777777" w:rsidR="00120F23" w:rsidRDefault="00120F23" w:rsidP="00120F23">
            <w:pPr>
              <w:pStyle w:val="NumericTableBodyText"/>
            </w:pPr>
          </w:p>
        </w:tc>
        <w:tc>
          <w:tcPr>
            <w:tcW w:w="497" w:type="pct"/>
          </w:tcPr>
          <w:p w14:paraId="6182066A" w14:textId="77777777" w:rsidR="00120F23" w:rsidRDefault="00120F23" w:rsidP="00120F23">
            <w:pPr>
              <w:pStyle w:val="NumericTableBodyText"/>
            </w:pPr>
          </w:p>
        </w:tc>
        <w:tc>
          <w:tcPr>
            <w:tcW w:w="497" w:type="pct"/>
          </w:tcPr>
          <w:p w14:paraId="543CF9A2" w14:textId="77777777" w:rsidR="00120F23" w:rsidRDefault="00120F23" w:rsidP="00120F23">
            <w:pPr>
              <w:pStyle w:val="NumericTableBodyText"/>
            </w:pPr>
          </w:p>
        </w:tc>
        <w:tc>
          <w:tcPr>
            <w:tcW w:w="497" w:type="pct"/>
          </w:tcPr>
          <w:p w14:paraId="42418F9F" w14:textId="77777777" w:rsidR="00120F23" w:rsidRDefault="00120F23" w:rsidP="00120F23">
            <w:pPr>
              <w:pStyle w:val="NumericTableBodyText"/>
            </w:pPr>
          </w:p>
        </w:tc>
        <w:tc>
          <w:tcPr>
            <w:tcW w:w="497" w:type="pct"/>
          </w:tcPr>
          <w:p w14:paraId="682FA372" w14:textId="77777777" w:rsidR="00120F23" w:rsidRDefault="00120F23" w:rsidP="00120F23">
            <w:pPr>
              <w:pStyle w:val="NumericTableBodyText"/>
            </w:pPr>
          </w:p>
        </w:tc>
        <w:tc>
          <w:tcPr>
            <w:tcW w:w="496" w:type="pct"/>
          </w:tcPr>
          <w:p w14:paraId="069E40B5" w14:textId="77777777" w:rsidR="00120F23" w:rsidRDefault="00120F23" w:rsidP="00120F23">
            <w:pPr>
              <w:pStyle w:val="NumericTableBodyText"/>
            </w:pPr>
          </w:p>
        </w:tc>
        <w:tc>
          <w:tcPr>
            <w:tcW w:w="497" w:type="pct"/>
          </w:tcPr>
          <w:p w14:paraId="00250FA3" w14:textId="77777777" w:rsidR="00120F23" w:rsidRDefault="00120F23" w:rsidP="00120F23">
            <w:pPr>
              <w:pStyle w:val="NumericTableBodyText"/>
            </w:pPr>
          </w:p>
        </w:tc>
        <w:tc>
          <w:tcPr>
            <w:tcW w:w="498" w:type="pct"/>
          </w:tcPr>
          <w:p w14:paraId="28D59651" w14:textId="77777777" w:rsidR="00120F23" w:rsidRDefault="00120F23" w:rsidP="00120F23">
            <w:pPr>
              <w:pStyle w:val="NumericTableBodyText"/>
            </w:pPr>
          </w:p>
        </w:tc>
      </w:tr>
      <w:tr w:rsidR="00120F23" w14:paraId="1B15EA3E" w14:textId="77777777" w:rsidTr="00655AEB">
        <w:tc>
          <w:tcPr>
            <w:tcW w:w="604" w:type="pct"/>
            <w:hideMark/>
          </w:tcPr>
          <w:p w14:paraId="4D3EB868" w14:textId="77777777" w:rsidR="00120F23" w:rsidRPr="00C0065F" w:rsidRDefault="00120F23" w:rsidP="00655AEB">
            <w:pPr>
              <w:pStyle w:val="NumericTableBodyText"/>
              <w:jc w:val="center"/>
              <w:rPr>
                <w:b/>
                <w:bCs/>
              </w:rPr>
            </w:pPr>
            <w:r w:rsidRPr="00C0065F">
              <w:rPr>
                <w:b/>
                <w:bCs/>
                <w:color w:val="000000"/>
                <w:lang w:eastAsia="en-NZ"/>
              </w:rPr>
              <w:t>Catch Intensity</w:t>
            </w:r>
          </w:p>
        </w:tc>
        <w:tc>
          <w:tcPr>
            <w:tcW w:w="420" w:type="pct"/>
            <w:hideMark/>
          </w:tcPr>
          <w:p w14:paraId="7A354452" w14:textId="77777777" w:rsidR="00120F23" w:rsidRPr="00C0065F" w:rsidRDefault="00120F23" w:rsidP="00655AEB">
            <w:pPr>
              <w:pStyle w:val="NumericTableBodyText"/>
              <w:jc w:val="center"/>
              <w:rPr>
                <w:b/>
                <w:bCs/>
              </w:rPr>
            </w:pPr>
            <w:r w:rsidRPr="00C0065F">
              <w:rPr>
                <w:b/>
                <w:bCs/>
                <w:color w:val="000000"/>
                <w:lang w:eastAsia="en-NZ"/>
              </w:rPr>
              <w:t>Units</w:t>
            </w:r>
          </w:p>
        </w:tc>
        <w:tc>
          <w:tcPr>
            <w:tcW w:w="497" w:type="pct"/>
          </w:tcPr>
          <w:p w14:paraId="688AF61F" w14:textId="77777777" w:rsidR="00120F23" w:rsidRDefault="00120F23" w:rsidP="00120F23">
            <w:pPr>
              <w:pStyle w:val="NumericTableBodyText"/>
            </w:pPr>
            <w:r w:rsidRPr="00CE48B5">
              <w:rPr>
                <w:b/>
                <w:bCs/>
              </w:rPr>
              <w:t>Displacement (kg)</w:t>
            </w:r>
          </w:p>
        </w:tc>
        <w:tc>
          <w:tcPr>
            <w:tcW w:w="497" w:type="pct"/>
          </w:tcPr>
          <w:p w14:paraId="3610F8AD" w14:textId="77777777" w:rsidR="00120F23" w:rsidRDefault="00120F23" w:rsidP="00120F23">
            <w:pPr>
              <w:pStyle w:val="NumericTableBodyText"/>
            </w:pPr>
            <w:r w:rsidRPr="00CE48B5">
              <w:rPr>
                <w:b/>
                <w:bCs/>
              </w:rPr>
              <w:t>Displacement (%)</w:t>
            </w:r>
          </w:p>
        </w:tc>
        <w:tc>
          <w:tcPr>
            <w:tcW w:w="497" w:type="pct"/>
          </w:tcPr>
          <w:p w14:paraId="4420D086" w14:textId="77777777" w:rsidR="00120F23" w:rsidRDefault="00120F23" w:rsidP="00120F23">
            <w:pPr>
              <w:pStyle w:val="NumericTableBodyText"/>
            </w:pPr>
            <w:r w:rsidRPr="00CE48B5">
              <w:rPr>
                <w:b/>
                <w:bCs/>
              </w:rPr>
              <w:t>Displacement (kg)</w:t>
            </w:r>
          </w:p>
        </w:tc>
        <w:tc>
          <w:tcPr>
            <w:tcW w:w="497" w:type="pct"/>
          </w:tcPr>
          <w:p w14:paraId="39EC900D" w14:textId="77777777" w:rsidR="00120F23" w:rsidRDefault="00120F23" w:rsidP="00120F23">
            <w:pPr>
              <w:pStyle w:val="NumericTableBodyText"/>
            </w:pPr>
            <w:r w:rsidRPr="00CE48B5">
              <w:rPr>
                <w:b/>
                <w:bCs/>
              </w:rPr>
              <w:t>Displacement (%)</w:t>
            </w:r>
          </w:p>
        </w:tc>
        <w:tc>
          <w:tcPr>
            <w:tcW w:w="497" w:type="pct"/>
          </w:tcPr>
          <w:p w14:paraId="435F27BA" w14:textId="77777777" w:rsidR="00120F23" w:rsidRDefault="00120F23" w:rsidP="00120F23">
            <w:pPr>
              <w:pStyle w:val="NumericTableBodyText"/>
            </w:pPr>
            <w:r w:rsidRPr="00CE48B5">
              <w:rPr>
                <w:b/>
                <w:bCs/>
              </w:rPr>
              <w:t>Displacement (kg)</w:t>
            </w:r>
          </w:p>
        </w:tc>
        <w:tc>
          <w:tcPr>
            <w:tcW w:w="496" w:type="pct"/>
          </w:tcPr>
          <w:p w14:paraId="3483DEB7" w14:textId="77777777" w:rsidR="00120F23" w:rsidRDefault="00120F23" w:rsidP="00120F23">
            <w:pPr>
              <w:pStyle w:val="NumericTableBodyText"/>
            </w:pPr>
            <w:r w:rsidRPr="00CE48B5">
              <w:rPr>
                <w:b/>
                <w:bCs/>
              </w:rPr>
              <w:t>Displacement (%)</w:t>
            </w:r>
          </w:p>
        </w:tc>
        <w:tc>
          <w:tcPr>
            <w:tcW w:w="497" w:type="pct"/>
          </w:tcPr>
          <w:p w14:paraId="4203EBA5" w14:textId="77777777" w:rsidR="00120F23" w:rsidRDefault="00120F23" w:rsidP="00120F23">
            <w:pPr>
              <w:pStyle w:val="NumericTableBodyText"/>
            </w:pPr>
            <w:r w:rsidRPr="00CE48B5">
              <w:rPr>
                <w:b/>
                <w:bCs/>
              </w:rPr>
              <w:t>Displacement (kg)</w:t>
            </w:r>
          </w:p>
        </w:tc>
        <w:tc>
          <w:tcPr>
            <w:tcW w:w="498" w:type="pct"/>
          </w:tcPr>
          <w:p w14:paraId="2B73F8A0" w14:textId="77777777" w:rsidR="00120F23" w:rsidRDefault="00120F23" w:rsidP="00120F23">
            <w:pPr>
              <w:pStyle w:val="NumericTableBodyText"/>
            </w:pPr>
            <w:r w:rsidRPr="00CE48B5">
              <w:rPr>
                <w:b/>
                <w:bCs/>
              </w:rPr>
              <w:t>Displacement (%)</w:t>
            </w:r>
          </w:p>
        </w:tc>
      </w:tr>
      <w:tr w:rsidR="00120F23" w14:paraId="528C14F4" w14:textId="77777777" w:rsidTr="00655AEB">
        <w:tc>
          <w:tcPr>
            <w:tcW w:w="604" w:type="pct"/>
            <w:hideMark/>
          </w:tcPr>
          <w:p w14:paraId="32C81761" w14:textId="77777777" w:rsidR="00120F23" w:rsidRDefault="00120F23" w:rsidP="00120F23">
            <w:pPr>
              <w:pStyle w:val="NumericTableBodyText"/>
            </w:pPr>
            <w:r>
              <w:rPr>
                <w:color w:val="000000"/>
                <w:lang w:eastAsia="en-NZ"/>
              </w:rPr>
              <w:t>Catch intensity of trawl fishing – all species</w:t>
            </w:r>
          </w:p>
        </w:tc>
        <w:tc>
          <w:tcPr>
            <w:tcW w:w="420" w:type="pct"/>
            <w:hideMark/>
          </w:tcPr>
          <w:p w14:paraId="4135A953" w14:textId="77777777" w:rsidR="00120F23" w:rsidRDefault="00120F23" w:rsidP="00CD06A8">
            <w:pPr>
              <w:pStyle w:val="NumericTableBodyText"/>
              <w:jc w:val="center"/>
            </w:pPr>
            <w:r>
              <w:rPr>
                <w:color w:val="000000"/>
                <w:lang w:eastAsia="en-NZ"/>
              </w:rPr>
              <w:t>kg km</w:t>
            </w:r>
            <w:r>
              <w:rPr>
                <w:color w:val="000000"/>
                <w:vertAlign w:val="superscript"/>
                <w:lang w:eastAsia="en-NZ"/>
              </w:rPr>
              <w:t>-2</w:t>
            </w:r>
          </w:p>
        </w:tc>
        <w:tc>
          <w:tcPr>
            <w:tcW w:w="497" w:type="pct"/>
            <w:hideMark/>
          </w:tcPr>
          <w:p w14:paraId="42AD9AC3" w14:textId="066C2199" w:rsidR="00120F23" w:rsidRDefault="00120F23" w:rsidP="00655AEB">
            <w:pPr>
              <w:pStyle w:val="NumericTableBodyText"/>
              <w:jc w:val="center"/>
            </w:pPr>
            <w:r w:rsidRPr="00C53E4C">
              <w:t>1,738,493</w:t>
            </w:r>
          </w:p>
        </w:tc>
        <w:tc>
          <w:tcPr>
            <w:tcW w:w="497" w:type="pct"/>
            <w:hideMark/>
          </w:tcPr>
          <w:p w14:paraId="1916FADE" w14:textId="7D51A134" w:rsidR="00120F23" w:rsidRDefault="00120F23" w:rsidP="00655AEB">
            <w:pPr>
              <w:pStyle w:val="NumericTableBodyText"/>
              <w:jc w:val="center"/>
            </w:pPr>
            <w:r w:rsidRPr="00C53E4C">
              <w:t>6.2</w:t>
            </w:r>
          </w:p>
        </w:tc>
        <w:tc>
          <w:tcPr>
            <w:tcW w:w="497" w:type="pct"/>
            <w:hideMark/>
          </w:tcPr>
          <w:p w14:paraId="21A2C9D4" w14:textId="3FA231B1" w:rsidR="00120F23" w:rsidRDefault="00120F23" w:rsidP="00655AEB">
            <w:pPr>
              <w:pStyle w:val="NumericTableBodyText"/>
              <w:jc w:val="center"/>
            </w:pPr>
            <w:r w:rsidRPr="00C53E4C">
              <w:t>839,949</w:t>
            </w:r>
          </w:p>
        </w:tc>
        <w:tc>
          <w:tcPr>
            <w:tcW w:w="497" w:type="pct"/>
            <w:hideMark/>
          </w:tcPr>
          <w:p w14:paraId="7D257FD0" w14:textId="4C59190F" w:rsidR="00120F23" w:rsidRDefault="00120F23" w:rsidP="00655AEB">
            <w:pPr>
              <w:pStyle w:val="NumericTableBodyText"/>
              <w:jc w:val="center"/>
            </w:pPr>
            <w:r w:rsidRPr="00C53E4C">
              <w:t>3.9</w:t>
            </w:r>
          </w:p>
        </w:tc>
        <w:tc>
          <w:tcPr>
            <w:tcW w:w="497" w:type="pct"/>
            <w:hideMark/>
          </w:tcPr>
          <w:p w14:paraId="22A53870" w14:textId="1123326A" w:rsidR="00120F23" w:rsidRDefault="00120F23" w:rsidP="00655AEB">
            <w:pPr>
              <w:pStyle w:val="NumericTableBodyText"/>
              <w:jc w:val="center"/>
            </w:pPr>
            <w:r w:rsidRPr="00C53E4C">
              <w:t>805,356</w:t>
            </w:r>
          </w:p>
        </w:tc>
        <w:tc>
          <w:tcPr>
            <w:tcW w:w="496" w:type="pct"/>
            <w:hideMark/>
          </w:tcPr>
          <w:p w14:paraId="3772ED7D" w14:textId="0E51B772" w:rsidR="00120F23" w:rsidRDefault="00120F23" w:rsidP="00655AEB">
            <w:pPr>
              <w:pStyle w:val="NumericTableBodyText"/>
              <w:jc w:val="center"/>
            </w:pPr>
            <w:r w:rsidRPr="00C53E4C">
              <w:t>3.0</w:t>
            </w:r>
          </w:p>
        </w:tc>
        <w:tc>
          <w:tcPr>
            <w:tcW w:w="497" w:type="pct"/>
            <w:hideMark/>
          </w:tcPr>
          <w:p w14:paraId="4F0DB538" w14:textId="6FF746F6" w:rsidR="00120F23" w:rsidRDefault="00120F23" w:rsidP="00655AEB">
            <w:pPr>
              <w:pStyle w:val="NumericTableBodyText"/>
              <w:jc w:val="center"/>
            </w:pPr>
            <w:r w:rsidRPr="00C53E4C">
              <w:t>1,127,933</w:t>
            </w:r>
          </w:p>
        </w:tc>
        <w:tc>
          <w:tcPr>
            <w:tcW w:w="498" w:type="pct"/>
            <w:hideMark/>
          </w:tcPr>
          <w:p w14:paraId="5BEDF2E5" w14:textId="7C6A2E32" w:rsidR="00120F23" w:rsidRDefault="00120F23" w:rsidP="00655AEB">
            <w:pPr>
              <w:pStyle w:val="NumericTableBodyText"/>
              <w:jc w:val="center"/>
            </w:pPr>
            <w:r w:rsidRPr="00C53E4C">
              <w:t>4.4</w:t>
            </w:r>
          </w:p>
        </w:tc>
      </w:tr>
      <w:tr w:rsidR="00120F23" w14:paraId="4FBB111D" w14:textId="77777777" w:rsidTr="00655AEB">
        <w:tc>
          <w:tcPr>
            <w:tcW w:w="604" w:type="pct"/>
            <w:hideMark/>
          </w:tcPr>
          <w:p w14:paraId="630CC5B5" w14:textId="77777777" w:rsidR="00120F23" w:rsidRDefault="00120F23" w:rsidP="00120F23">
            <w:pPr>
              <w:pStyle w:val="NumericTableBodyText"/>
            </w:pPr>
            <w:r>
              <w:rPr>
                <w:color w:val="000000"/>
                <w:lang w:eastAsia="en-NZ"/>
              </w:rPr>
              <w:t>Catch intensity of Danish seining – all species</w:t>
            </w:r>
          </w:p>
        </w:tc>
        <w:tc>
          <w:tcPr>
            <w:tcW w:w="420" w:type="pct"/>
            <w:hideMark/>
          </w:tcPr>
          <w:p w14:paraId="7C098E43" w14:textId="77777777" w:rsidR="00120F23" w:rsidRDefault="00120F23" w:rsidP="00CD06A8">
            <w:pPr>
              <w:pStyle w:val="NumericTableBodyText"/>
              <w:jc w:val="center"/>
            </w:pPr>
            <w:r>
              <w:rPr>
                <w:color w:val="000000"/>
                <w:lang w:eastAsia="en-NZ"/>
              </w:rPr>
              <w:t>kg km</w:t>
            </w:r>
            <w:r>
              <w:rPr>
                <w:color w:val="000000"/>
                <w:vertAlign w:val="superscript"/>
                <w:lang w:eastAsia="en-NZ"/>
              </w:rPr>
              <w:t>-2</w:t>
            </w:r>
          </w:p>
        </w:tc>
        <w:tc>
          <w:tcPr>
            <w:tcW w:w="497" w:type="pct"/>
            <w:hideMark/>
          </w:tcPr>
          <w:p w14:paraId="15A3948E" w14:textId="107B247C" w:rsidR="00120F23" w:rsidRDefault="00120F23" w:rsidP="00655AEB">
            <w:pPr>
              <w:pStyle w:val="NumericTableBodyText"/>
              <w:jc w:val="center"/>
            </w:pPr>
            <w:r w:rsidRPr="00C53E4C">
              <w:t>15,039</w:t>
            </w:r>
          </w:p>
        </w:tc>
        <w:tc>
          <w:tcPr>
            <w:tcW w:w="497" w:type="pct"/>
            <w:hideMark/>
          </w:tcPr>
          <w:p w14:paraId="3F86DAEF" w14:textId="5F336750" w:rsidR="00120F23" w:rsidRDefault="00120F23" w:rsidP="00655AEB">
            <w:pPr>
              <w:pStyle w:val="NumericTableBodyText"/>
              <w:jc w:val="center"/>
            </w:pPr>
            <w:r w:rsidRPr="00C53E4C">
              <w:t>2.0</w:t>
            </w:r>
          </w:p>
        </w:tc>
        <w:tc>
          <w:tcPr>
            <w:tcW w:w="497" w:type="pct"/>
            <w:hideMark/>
          </w:tcPr>
          <w:p w14:paraId="3389EA60" w14:textId="520F3FBA" w:rsidR="00120F23" w:rsidRDefault="00120F23" w:rsidP="00655AEB">
            <w:pPr>
              <w:pStyle w:val="NumericTableBodyText"/>
              <w:jc w:val="center"/>
            </w:pPr>
            <w:r w:rsidRPr="00C53E4C">
              <w:t>14,574</w:t>
            </w:r>
          </w:p>
        </w:tc>
        <w:tc>
          <w:tcPr>
            <w:tcW w:w="497" w:type="pct"/>
            <w:hideMark/>
          </w:tcPr>
          <w:p w14:paraId="4CF13FC3" w14:textId="2E0CB057" w:rsidR="00120F23" w:rsidRDefault="00120F23" w:rsidP="00655AEB">
            <w:pPr>
              <w:pStyle w:val="NumericTableBodyText"/>
              <w:jc w:val="center"/>
            </w:pPr>
            <w:r w:rsidRPr="00C53E4C">
              <w:t>2.1</w:t>
            </w:r>
          </w:p>
        </w:tc>
        <w:tc>
          <w:tcPr>
            <w:tcW w:w="497" w:type="pct"/>
            <w:hideMark/>
          </w:tcPr>
          <w:p w14:paraId="5E280257" w14:textId="37D5D76B" w:rsidR="00120F23" w:rsidRDefault="00120F23" w:rsidP="00655AEB">
            <w:pPr>
              <w:pStyle w:val="NumericTableBodyText"/>
              <w:jc w:val="center"/>
            </w:pPr>
            <w:r w:rsidRPr="00C53E4C">
              <w:t>10,643</w:t>
            </w:r>
          </w:p>
        </w:tc>
        <w:tc>
          <w:tcPr>
            <w:tcW w:w="496" w:type="pct"/>
            <w:hideMark/>
          </w:tcPr>
          <w:p w14:paraId="3FEEB007" w14:textId="21B5E73C" w:rsidR="00120F23" w:rsidRDefault="00120F23" w:rsidP="00655AEB">
            <w:pPr>
              <w:pStyle w:val="NumericTableBodyText"/>
              <w:jc w:val="center"/>
            </w:pPr>
            <w:r w:rsidRPr="00C53E4C">
              <w:t>2.0</w:t>
            </w:r>
          </w:p>
        </w:tc>
        <w:tc>
          <w:tcPr>
            <w:tcW w:w="497" w:type="pct"/>
            <w:hideMark/>
          </w:tcPr>
          <w:p w14:paraId="42E3D003" w14:textId="5A74A796" w:rsidR="00120F23" w:rsidRDefault="00120F23" w:rsidP="00655AEB">
            <w:pPr>
              <w:pStyle w:val="NumericTableBodyText"/>
              <w:jc w:val="center"/>
            </w:pPr>
            <w:r w:rsidRPr="00C53E4C">
              <w:t>13,419</w:t>
            </w:r>
          </w:p>
        </w:tc>
        <w:tc>
          <w:tcPr>
            <w:tcW w:w="498" w:type="pct"/>
            <w:hideMark/>
          </w:tcPr>
          <w:p w14:paraId="38AFEA44" w14:textId="484E0793" w:rsidR="00120F23" w:rsidRDefault="00120F23" w:rsidP="00655AEB">
            <w:pPr>
              <w:pStyle w:val="NumericTableBodyText"/>
              <w:jc w:val="center"/>
            </w:pPr>
            <w:r w:rsidRPr="00C53E4C">
              <w:t>2.0</w:t>
            </w:r>
          </w:p>
        </w:tc>
      </w:tr>
      <w:tr w:rsidR="00120F23" w14:paraId="3A8127B3" w14:textId="77777777" w:rsidTr="00655AEB">
        <w:tc>
          <w:tcPr>
            <w:tcW w:w="604" w:type="pct"/>
            <w:hideMark/>
          </w:tcPr>
          <w:p w14:paraId="568C5A47" w14:textId="77777777" w:rsidR="00120F23" w:rsidRDefault="00120F23" w:rsidP="00120F23">
            <w:pPr>
              <w:pStyle w:val="NumericTableBodyText"/>
            </w:pPr>
            <w:r>
              <w:rPr>
                <w:color w:val="000000"/>
                <w:lang w:eastAsia="en-NZ"/>
              </w:rPr>
              <w:t>Catch intensity of purse seining – all species</w:t>
            </w:r>
          </w:p>
        </w:tc>
        <w:tc>
          <w:tcPr>
            <w:tcW w:w="420" w:type="pct"/>
            <w:hideMark/>
          </w:tcPr>
          <w:p w14:paraId="61704057" w14:textId="77777777" w:rsidR="00120F23" w:rsidRDefault="00120F23" w:rsidP="00CD06A8">
            <w:pPr>
              <w:pStyle w:val="NumericTableBodyText"/>
              <w:jc w:val="center"/>
            </w:pPr>
            <w:r>
              <w:rPr>
                <w:color w:val="000000"/>
                <w:lang w:eastAsia="en-NZ"/>
              </w:rPr>
              <w:t>kg km</w:t>
            </w:r>
            <w:r>
              <w:rPr>
                <w:color w:val="000000"/>
                <w:vertAlign w:val="superscript"/>
                <w:lang w:eastAsia="en-NZ"/>
              </w:rPr>
              <w:t>-2</w:t>
            </w:r>
          </w:p>
        </w:tc>
        <w:tc>
          <w:tcPr>
            <w:tcW w:w="497" w:type="pct"/>
            <w:hideMark/>
          </w:tcPr>
          <w:p w14:paraId="2A612EAF" w14:textId="74856352" w:rsidR="00120F23" w:rsidRDefault="00120F23" w:rsidP="00655AEB">
            <w:pPr>
              <w:pStyle w:val="NumericTableBodyText"/>
              <w:jc w:val="center"/>
            </w:pPr>
            <w:r w:rsidRPr="00C53E4C">
              <w:t>307,732</w:t>
            </w:r>
          </w:p>
        </w:tc>
        <w:tc>
          <w:tcPr>
            <w:tcW w:w="497" w:type="pct"/>
            <w:hideMark/>
          </w:tcPr>
          <w:p w14:paraId="6D48CAAF" w14:textId="3C404796" w:rsidR="00120F23" w:rsidRDefault="00120F23" w:rsidP="00655AEB">
            <w:pPr>
              <w:pStyle w:val="NumericTableBodyText"/>
              <w:jc w:val="center"/>
            </w:pPr>
            <w:r w:rsidRPr="00C53E4C">
              <w:t>3.6</w:t>
            </w:r>
          </w:p>
        </w:tc>
        <w:tc>
          <w:tcPr>
            <w:tcW w:w="497" w:type="pct"/>
            <w:hideMark/>
          </w:tcPr>
          <w:p w14:paraId="1C9496FC" w14:textId="090716A5" w:rsidR="00120F23" w:rsidRDefault="00120F23" w:rsidP="00655AEB">
            <w:pPr>
              <w:pStyle w:val="NumericTableBodyText"/>
              <w:jc w:val="center"/>
            </w:pPr>
            <w:r w:rsidRPr="00C53E4C">
              <w:t>635,723</w:t>
            </w:r>
          </w:p>
        </w:tc>
        <w:tc>
          <w:tcPr>
            <w:tcW w:w="497" w:type="pct"/>
            <w:hideMark/>
          </w:tcPr>
          <w:p w14:paraId="0B70FB52" w14:textId="6FFC608D" w:rsidR="00120F23" w:rsidRDefault="00120F23" w:rsidP="00655AEB">
            <w:pPr>
              <w:pStyle w:val="NumericTableBodyText"/>
              <w:jc w:val="center"/>
            </w:pPr>
            <w:r w:rsidRPr="00C53E4C">
              <w:t>9.1</w:t>
            </w:r>
          </w:p>
        </w:tc>
        <w:tc>
          <w:tcPr>
            <w:tcW w:w="497" w:type="pct"/>
            <w:hideMark/>
          </w:tcPr>
          <w:p w14:paraId="08662DFE" w14:textId="4010EC4C" w:rsidR="00120F23" w:rsidRDefault="00120F23" w:rsidP="00655AEB">
            <w:pPr>
              <w:pStyle w:val="NumericTableBodyText"/>
              <w:jc w:val="center"/>
            </w:pPr>
            <w:r w:rsidRPr="00C53E4C">
              <w:t>482,131</w:t>
            </w:r>
          </w:p>
        </w:tc>
        <w:tc>
          <w:tcPr>
            <w:tcW w:w="496" w:type="pct"/>
            <w:hideMark/>
          </w:tcPr>
          <w:p w14:paraId="52FF1B66" w14:textId="6445E8D0" w:rsidR="00120F23" w:rsidRDefault="00120F23" w:rsidP="00655AEB">
            <w:pPr>
              <w:pStyle w:val="NumericTableBodyText"/>
              <w:jc w:val="center"/>
            </w:pPr>
            <w:r w:rsidRPr="00C53E4C">
              <w:t>6.5</w:t>
            </w:r>
          </w:p>
        </w:tc>
        <w:tc>
          <w:tcPr>
            <w:tcW w:w="497" w:type="pct"/>
            <w:hideMark/>
          </w:tcPr>
          <w:p w14:paraId="1FCB05C1" w14:textId="69015F28" w:rsidR="00120F23" w:rsidRDefault="00120F23" w:rsidP="00655AEB">
            <w:pPr>
              <w:pStyle w:val="NumericTableBodyText"/>
              <w:jc w:val="center"/>
            </w:pPr>
            <w:r w:rsidRPr="00C53E4C">
              <w:t>475,196</w:t>
            </w:r>
          </w:p>
        </w:tc>
        <w:tc>
          <w:tcPr>
            <w:tcW w:w="498" w:type="pct"/>
            <w:hideMark/>
          </w:tcPr>
          <w:p w14:paraId="4AA86D97" w14:textId="74AC7B70" w:rsidR="00120F23" w:rsidRDefault="00120F23" w:rsidP="00655AEB">
            <w:pPr>
              <w:pStyle w:val="NumericTableBodyText"/>
              <w:jc w:val="center"/>
            </w:pPr>
            <w:r w:rsidRPr="00C53E4C">
              <w:t>6.4</w:t>
            </w:r>
          </w:p>
        </w:tc>
      </w:tr>
      <w:tr w:rsidR="00120F23" w14:paraId="703B31A8" w14:textId="77777777" w:rsidTr="00655AEB">
        <w:tc>
          <w:tcPr>
            <w:tcW w:w="604" w:type="pct"/>
            <w:tcBorders>
              <w:bottom w:val="single" w:sz="4" w:space="0" w:color="auto"/>
            </w:tcBorders>
            <w:hideMark/>
          </w:tcPr>
          <w:p w14:paraId="07DCE2CF" w14:textId="77777777" w:rsidR="00120F23" w:rsidRDefault="00120F23" w:rsidP="00120F23">
            <w:pPr>
              <w:pStyle w:val="NumericTableBodyText"/>
            </w:pPr>
            <w:r>
              <w:rPr>
                <w:color w:val="000000"/>
                <w:lang w:eastAsia="en-NZ"/>
              </w:rPr>
              <w:t>Catch intensity of long lining – all species</w:t>
            </w:r>
          </w:p>
        </w:tc>
        <w:tc>
          <w:tcPr>
            <w:tcW w:w="420" w:type="pct"/>
            <w:tcBorders>
              <w:bottom w:val="single" w:sz="4" w:space="0" w:color="auto"/>
            </w:tcBorders>
            <w:hideMark/>
          </w:tcPr>
          <w:p w14:paraId="3FF5DE70" w14:textId="77777777" w:rsidR="00120F23" w:rsidRDefault="00120F23" w:rsidP="00CD06A8">
            <w:pPr>
              <w:pStyle w:val="NumericTableBodyText"/>
              <w:jc w:val="center"/>
            </w:pPr>
            <w:r>
              <w:rPr>
                <w:color w:val="000000"/>
                <w:lang w:eastAsia="en-NZ"/>
              </w:rPr>
              <w:t>kg km</w:t>
            </w:r>
            <w:r>
              <w:rPr>
                <w:color w:val="000000"/>
                <w:vertAlign w:val="superscript"/>
                <w:lang w:eastAsia="en-NZ"/>
              </w:rPr>
              <w:t>-2</w:t>
            </w:r>
          </w:p>
        </w:tc>
        <w:tc>
          <w:tcPr>
            <w:tcW w:w="497" w:type="pct"/>
            <w:tcBorders>
              <w:bottom w:val="single" w:sz="4" w:space="0" w:color="auto"/>
            </w:tcBorders>
            <w:hideMark/>
          </w:tcPr>
          <w:p w14:paraId="56635437" w14:textId="180865D6" w:rsidR="00120F23" w:rsidRDefault="00120F23" w:rsidP="00655AEB">
            <w:pPr>
              <w:pStyle w:val="NumericTableBodyText"/>
              <w:jc w:val="center"/>
            </w:pPr>
            <w:r w:rsidRPr="00C53E4C">
              <w:t>93,190</w:t>
            </w:r>
          </w:p>
        </w:tc>
        <w:tc>
          <w:tcPr>
            <w:tcW w:w="497" w:type="pct"/>
            <w:tcBorders>
              <w:bottom w:val="single" w:sz="4" w:space="0" w:color="auto"/>
            </w:tcBorders>
            <w:hideMark/>
          </w:tcPr>
          <w:p w14:paraId="3BA2A08A" w14:textId="153776D2" w:rsidR="00120F23" w:rsidRDefault="00120F23" w:rsidP="00655AEB">
            <w:pPr>
              <w:pStyle w:val="NumericTableBodyText"/>
              <w:jc w:val="center"/>
            </w:pPr>
            <w:r w:rsidRPr="00C53E4C">
              <w:t>7.1</w:t>
            </w:r>
          </w:p>
        </w:tc>
        <w:tc>
          <w:tcPr>
            <w:tcW w:w="497" w:type="pct"/>
            <w:tcBorders>
              <w:bottom w:val="single" w:sz="4" w:space="0" w:color="auto"/>
            </w:tcBorders>
            <w:hideMark/>
          </w:tcPr>
          <w:p w14:paraId="68F5B0D0" w14:textId="0BD612FC" w:rsidR="00120F23" w:rsidRDefault="00120F23" w:rsidP="00655AEB">
            <w:pPr>
              <w:pStyle w:val="NumericTableBodyText"/>
              <w:jc w:val="center"/>
            </w:pPr>
            <w:r w:rsidRPr="00C53E4C">
              <w:t>67,729</w:t>
            </w:r>
          </w:p>
        </w:tc>
        <w:tc>
          <w:tcPr>
            <w:tcW w:w="497" w:type="pct"/>
            <w:tcBorders>
              <w:bottom w:val="single" w:sz="4" w:space="0" w:color="auto"/>
            </w:tcBorders>
            <w:hideMark/>
          </w:tcPr>
          <w:p w14:paraId="348CFDDF" w14:textId="2EA305F8" w:rsidR="00120F23" w:rsidRDefault="00120F23" w:rsidP="00655AEB">
            <w:pPr>
              <w:pStyle w:val="NumericTableBodyText"/>
              <w:jc w:val="center"/>
            </w:pPr>
            <w:r w:rsidRPr="00C53E4C">
              <w:t>5.7</w:t>
            </w:r>
          </w:p>
        </w:tc>
        <w:tc>
          <w:tcPr>
            <w:tcW w:w="497" w:type="pct"/>
            <w:tcBorders>
              <w:bottom w:val="single" w:sz="4" w:space="0" w:color="auto"/>
            </w:tcBorders>
            <w:hideMark/>
          </w:tcPr>
          <w:p w14:paraId="1FF4137A" w14:textId="1471B555" w:rsidR="00120F23" w:rsidRDefault="00120F23" w:rsidP="00655AEB">
            <w:pPr>
              <w:pStyle w:val="NumericTableBodyText"/>
              <w:jc w:val="center"/>
            </w:pPr>
            <w:r w:rsidRPr="00C53E4C">
              <w:t>81,281</w:t>
            </w:r>
          </w:p>
        </w:tc>
        <w:tc>
          <w:tcPr>
            <w:tcW w:w="496" w:type="pct"/>
            <w:tcBorders>
              <w:bottom w:val="single" w:sz="4" w:space="0" w:color="auto"/>
            </w:tcBorders>
            <w:hideMark/>
          </w:tcPr>
          <w:p w14:paraId="719C0363" w14:textId="455BDC2B" w:rsidR="00120F23" w:rsidRDefault="00120F23" w:rsidP="00655AEB">
            <w:pPr>
              <w:pStyle w:val="NumericTableBodyText"/>
              <w:jc w:val="center"/>
            </w:pPr>
            <w:r w:rsidRPr="00C53E4C">
              <w:t>6.4</w:t>
            </w:r>
          </w:p>
        </w:tc>
        <w:tc>
          <w:tcPr>
            <w:tcW w:w="497" w:type="pct"/>
            <w:tcBorders>
              <w:bottom w:val="single" w:sz="4" w:space="0" w:color="auto"/>
            </w:tcBorders>
            <w:hideMark/>
          </w:tcPr>
          <w:p w14:paraId="093AE587" w14:textId="3F28CC51" w:rsidR="00120F23" w:rsidRDefault="00120F23" w:rsidP="00655AEB">
            <w:pPr>
              <w:pStyle w:val="NumericTableBodyText"/>
              <w:jc w:val="center"/>
            </w:pPr>
            <w:r w:rsidRPr="00C53E4C">
              <w:t>80,733</w:t>
            </w:r>
          </w:p>
        </w:tc>
        <w:tc>
          <w:tcPr>
            <w:tcW w:w="498" w:type="pct"/>
            <w:tcBorders>
              <w:bottom w:val="single" w:sz="4" w:space="0" w:color="auto"/>
            </w:tcBorders>
            <w:hideMark/>
          </w:tcPr>
          <w:p w14:paraId="3384298F" w14:textId="1B33155F" w:rsidR="00120F23" w:rsidRDefault="00120F23" w:rsidP="00655AEB">
            <w:pPr>
              <w:pStyle w:val="NumericTableBodyText"/>
              <w:jc w:val="center"/>
            </w:pPr>
            <w:r w:rsidRPr="00C53E4C">
              <w:t>6.4</w:t>
            </w:r>
          </w:p>
        </w:tc>
      </w:tr>
      <w:tr w:rsidR="00120F23" w14:paraId="47B0B496" w14:textId="77777777" w:rsidTr="00655AEB">
        <w:tc>
          <w:tcPr>
            <w:tcW w:w="604" w:type="pct"/>
            <w:tcBorders>
              <w:top w:val="single" w:sz="4" w:space="0" w:color="auto"/>
            </w:tcBorders>
            <w:hideMark/>
          </w:tcPr>
          <w:p w14:paraId="29ECEAA6" w14:textId="77777777" w:rsidR="00120F23" w:rsidRDefault="00120F23" w:rsidP="00120F23">
            <w:pPr>
              <w:pStyle w:val="NumericTableBodyText"/>
            </w:pPr>
            <w:r>
              <w:rPr>
                <w:color w:val="000000"/>
                <w:lang w:eastAsia="en-NZ"/>
              </w:rPr>
              <w:lastRenderedPageBreak/>
              <w:t>Catch intensity of set net – all species</w:t>
            </w:r>
          </w:p>
        </w:tc>
        <w:tc>
          <w:tcPr>
            <w:tcW w:w="420" w:type="pct"/>
            <w:tcBorders>
              <w:top w:val="single" w:sz="4" w:space="0" w:color="auto"/>
            </w:tcBorders>
            <w:hideMark/>
          </w:tcPr>
          <w:p w14:paraId="00F2BC73" w14:textId="77777777" w:rsidR="00120F23" w:rsidRDefault="00120F23" w:rsidP="00CD06A8">
            <w:pPr>
              <w:pStyle w:val="NumericTableBodyText"/>
              <w:jc w:val="center"/>
            </w:pPr>
            <w:r>
              <w:rPr>
                <w:color w:val="000000"/>
                <w:lang w:eastAsia="en-NZ"/>
              </w:rPr>
              <w:t>kg km</w:t>
            </w:r>
            <w:r>
              <w:rPr>
                <w:color w:val="000000"/>
                <w:vertAlign w:val="superscript"/>
                <w:lang w:eastAsia="en-NZ"/>
              </w:rPr>
              <w:t>-2</w:t>
            </w:r>
          </w:p>
        </w:tc>
        <w:tc>
          <w:tcPr>
            <w:tcW w:w="497" w:type="pct"/>
            <w:tcBorders>
              <w:top w:val="single" w:sz="4" w:space="0" w:color="auto"/>
            </w:tcBorders>
            <w:hideMark/>
          </w:tcPr>
          <w:p w14:paraId="7B342898" w14:textId="3E7B070E" w:rsidR="00120F23" w:rsidRDefault="00120F23" w:rsidP="00CD06A8">
            <w:pPr>
              <w:pStyle w:val="NumericTableBodyText"/>
              <w:jc w:val="center"/>
            </w:pPr>
            <w:r w:rsidRPr="00C53E4C">
              <w:t>1,906</w:t>
            </w:r>
          </w:p>
        </w:tc>
        <w:tc>
          <w:tcPr>
            <w:tcW w:w="497" w:type="pct"/>
            <w:tcBorders>
              <w:top w:val="single" w:sz="4" w:space="0" w:color="auto"/>
            </w:tcBorders>
            <w:hideMark/>
          </w:tcPr>
          <w:p w14:paraId="1B063E7E" w14:textId="10CA6700" w:rsidR="00120F23" w:rsidRDefault="00120F23" w:rsidP="00CD06A8">
            <w:pPr>
              <w:pStyle w:val="NumericTableBodyText"/>
              <w:jc w:val="center"/>
            </w:pPr>
            <w:r w:rsidRPr="00C53E4C">
              <w:t>4.0</w:t>
            </w:r>
          </w:p>
        </w:tc>
        <w:tc>
          <w:tcPr>
            <w:tcW w:w="497" w:type="pct"/>
            <w:tcBorders>
              <w:top w:val="single" w:sz="4" w:space="0" w:color="auto"/>
            </w:tcBorders>
            <w:hideMark/>
          </w:tcPr>
          <w:p w14:paraId="59981CBF" w14:textId="3FDE2658" w:rsidR="00120F23" w:rsidRDefault="00120F23" w:rsidP="00CD06A8">
            <w:pPr>
              <w:pStyle w:val="NumericTableBodyText"/>
              <w:jc w:val="center"/>
            </w:pPr>
            <w:r w:rsidRPr="00C53E4C">
              <w:t>2,939</w:t>
            </w:r>
          </w:p>
        </w:tc>
        <w:tc>
          <w:tcPr>
            <w:tcW w:w="497" w:type="pct"/>
            <w:tcBorders>
              <w:top w:val="single" w:sz="4" w:space="0" w:color="auto"/>
            </w:tcBorders>
            <w:hideMark/>
          </w:tcPr>
          <w:p w14:paraId="3B93B556" w14:textId="4871D26A" w:rsidR="00120F23" w:rsidRDefault="00120F23" w:rsidP="00CD06A8">
            <w:pPr>
              <w:pStyle w:val="NumericTableBodyText"/>
              <w:jc w:val="center"/>
            </w:pPr>
            <w:r w:rsidRPr="00C53E4C">
              <w:t>4.7</w:t>
            </w:r>
          </w:p>
        </w:tc>
        <w:tc>
          <w:tcPr>
            <w:tcW w:w="497" w:type="pct"/>
            <w:tcBorders>
              <w:top w:val="single" w:sz="4" w:space="0" w:color="auto"/>
            </w:tcBorders>
            <w:hideMark/>
          </w:tcPr>
          <w:p w14:paraId="2CA077F0" w14:textId="51A1FB2F" w:rsidR="00120F23" w:rsidRDefault="00120F23" w:rsidP="00CD06A8">
            <w:pPr>
              <w:pStyle w:val="NumericTableBodyText"/>
              <w:jc w:val="center"/>
            </w:pPr>
            <w:r w:rsidRPr="00C53E4C">
              <w:t>3,622</w:t>
            </w:r>
          </w:p>
        </w:tc>
        <w:tc>
          <w:tcPr>
            <w:tcW w:w="496" w:type="pct"/>
            <w:tcBorders>
              <w:top w:val="single" w:sz="4" w:space="0" w:color="auto"/>
            </w:tcBorders>
            <w:hideMark/>
          </w:tcPr>
          <w:p w14:paraId="232607E8" w14:textId="4E2E0946" w:rsidR="00120F23" w:rsidRDefault="00120F23" w:rsidP="00CD06A8">
            <w:pPr>
              <w:pStyle w:val="NumericTableBodyText"/>
              <w:jc w:val="center"/>
            </w:pPr>
            <w:r w:rsidRPr="00C53E4C">
              <w:t>3.2</w:t>
            </w:r>
          </w:p>
        </w:tc>
        <w:tc>
          <w:tcPr>
            <w:tcW w:w="497" w:type="pct"/>
            <w:tcBorders>
              <w:top w:val="single" w:sz="4" w:space="0" w:color="auto"/>
            </w:tcBorders>
            <w:hideMark/>
          </w:tcPr>
          <w:p w14:paraId="050A2155" w14:textId="57269C0B" w:rsidR="00120F23" w:rsidRDefault="00120F23" w:rsidP="00CD06A8">
            <w:pPr>
              <w:pStyle w:val="NumericTableBodyText"/>
              <w:jc w:val="center"/>
            </w:pPr>
            <w:r w:rsidRPr="00C53E4C">
              <w:t>2,822</w:t>
            </w:r>
          </w:p>
        </w:tc>
        <w:tc>
          <w:tcPr>
            <w:tcW w:w="498" w:type="pct"/>
            <w:tcBorders>
              <w:top w:val="single" w:sz="4" w:space="0" w:color="auto"/>
            </w:tcBorders>
            <w:hideMark/>
          </w:tcPr>
          <w:p w14:paraId="70AD6961" w14:textId="7F3D351F" w:rsidR="00120F23" w:rsidRDefault="00120F23" w:rsidP="00CD06A8">
            <w:pPr>
              <w:pStyle w:val="NumericTableBodyText"/>
              <w:jc w:val="center"/>
            </w:pPr>
            <w:r w:rsidRPr="00C53E4C">
              <w:t>4.0</w:t>
            </w:r>
          </w:p>
        </w:tc>
      </w:tr>
      <w:tr w:rsidR="00120F23" w14:paraId="73D73BD9" w14:textId="77777777" w:rsidTr="00655AEB">
        <w:tc>
          <w:tcPr>
            <w:tcW w:w="604" w:type="pct"/>
          </w:tcPr>
          <w:p w14:paraId="610CAC31" w14:textId="77777777" w:rsidR="00120F23" w:rsidRDefault="00120F23" w:rsidP="00120F23">
            <w:pPr>
              <w:pStyle w:val="NumericTableBodyText"/>
              <w:rPr>
                <w:color w:val="000000"/>
                <w:lang w:eastAsia="en-NZ"/>
              </w:rPr>
            </w:pPr>
            <w:r>
              <w:rPr>
                <w:color w:val="000000"/>
                <w:lang w:eastAsia="en-NZ"/>
              </w:rPr>
              <w:t>Catch intensity of potting – rock lobster</w:t>
            </w:r>
          </w:p>
        </w:tc>
        <w:tc>
          <w:tcPr>
            <w:tcW w:w="420" w:type="pct"/>
          </w:tcPr>
          <w:p w14:paraId="3E36BB81" w14:textId="6A2BF260" w:rsidR="00120F23" w:rsidRDefault="00120F23" w:rsidP="00CD06A8">
            <w:pPr>
              <w:pStyle w:val="NumericTableBodyText"/>
              <w:jc w:val="center"/>
              <w:rPr>
                <w:color w:val="000000"/>
                <w:lang w:eastAsia="en-NZ"/>
              </w:rPr>
            </w:pPr>
            <w:r>
              <w:rPr>
                <w:color w:val="000000"/>
                <w:lang w:eastAsia="en-NZ"/>
              </w:rPr>
              <w:t>kg km</w:t>
            </w:r>
            <w:r>
              <w:rPr>
                <w:color w:val="000000"/>
                <w:vertAlign w:val="superscript"/>
                <w:lang w:eastAsia="en-NZ"/>
              </w:rPr>
              <w:t>-2</w:t>
            </w:r>
          </w:p>
        </w:tc>
        <w:tc>
          <w:tcPr>
            <w:tcW w:w="497" w:type="pct"/>
          </w:tcPr>
          <w:p w14:paraId="54C40653" w14:textId="32FE407E" w:rsidR="00120F23" w:rsidRDefault="00120F23" w:rsidP="00CD06A8">
            <w:pPr>
              <w:pStyle w:val="NumericTableBodyText"/>
              <w:jc w:val="center"/>
              <w:rPr>
                <w:color w:val="000000"/>
                <w:lang w:eastAsia="en-NZ"/>
              </w:rPr>
            </w:pPr>
            <w:r w:rsidRPr="00C53E4C">
              <w:t>26,931</w:t>
            </w:r>
          </w:p>
        </w:tc>
        <w:tc>
          <w:tcPr>
            <w:tcW w:w="497" w:type="pct"/>
          </w:tcPr>
          <w:p w14:paraId="7F337C69" w14:textId="5EFCDFAA" w:rsidR="00120F23" w:rsidRDefault="00120F23" w:rsidP="00CD06A8">
            <w:pPr>
              <w:pStyle w:val="NumericTableBodyText"/>
              <w:jc w:val="center"/>
              <w:rPr>
                <w:color w:val="000000"/>
                <w:lang w:eastAsia="en-NZ"/>
              </w:rPr>
            </w:pPr>
            <w:r w:rsidRPr="00C53E4C">
              <w:t>9.8</w:t>
            </w:r>
          </w:p>
        </w:tc>
        <w:tc>
          <w:tcPr>
            <w:tcW w:w="497" w:type="pct"/>
          </w:tcPr>
          <w:p w14:paraId="7538B550" w14:textId="7DBD4502" w:rsidR="00120F23" w:rsidRDefault="00120F23" w:rsidP="00CD06A8">
            <w:pPr>
              <w:pStyle w:val="NumericTableBodyText"/>
              <w:jc w:val="center"/>
              <w:rPr>
                <w:color w:val="000000"/>
                <w:lang w:eastAsia="en-NZ"/>
              </w:rPr>
            </w:pPr>
            <w:r w:rsidRPr="00C53E4C">
              <w:t>23,971</w:t>
            </w:r>
          </w:p>
        </w:tc>
        <w:tc>
          <w:tcPr>
            <w:tcW w:w="497" w:type="pct"/>
          </w:tcPr>
          <w:p w14:paraId="1B90B0EE" w14:textId="37EFA371" w:rsidR="00120F23" w:rsidRDefault="00120F23" w:rsidP="00CD06A8">
            <w:pPr>
              <w:pStyle w:val="NumericTableBodyText"/>
              <w:jc w:val="center"/>
              <w:rPr>
                <w:color w:val="000000"/>
                <w:lang w:eastAsia="en-NZ"/>
              </w:rPr>
            </w:pPr>
            <w:r w:rsidRPr="00C53E4C">
              <w:t>9.7</w:t>
            </w:r>
          </w:p>
        </w:tc>
        <w:tc>
          <w:tcPr>
            <w:tcW w:w="497" w:type="pct"/>
          </w:tcPr>
          <w:p w14:paraId="18E05F79" w14:textId="39DE836A" w:rsidR="00120F23" w:rsidRDefault="00120F23" w:rsidP="00CD06A8">
            <w:pPr>
              <w:pStyle w:val="NumericTableBodyText"/>
              <w:jc w:val="center"/>
              <w:rPr>
                <w:color w:val="000000"/>
                <w:lang w:eastAsia="en-NZ"/>
              </w:rPr>
            </w:pPr>
            <w:r w:rsidRPr="00C53E4C">
              <w:t>14,779</w:t>
            </w:r>
          </w:p>
        </w:tc>
        <w:tc>
          <w:tcPr>
            <w:tcW w:w="496" w:type="pct"/>
          </w:tcPr>
          <w:p w14:paraId="72BB6398" w14:textId="40372374" w:rsidR="00120F23" w:rsidRDefault="00120F23" w:rsidP="00CD06A8">
            <w:pPr>
              <w:pStyle w:val="NumericTableBodyText"/>
              <w:jc w:val="center"/>
              <w:rPr>
                <w:color w:val="000000"/>
                <w:lang w:eastAsia="en-NZ"/>
              </w:rPr>
            </w:pPr>
            <w:r w:rsidRPr="00C53E4C">
              <w:t>9.6</w:t>
            </w:r>
          </w:p>
        </w:tc>
        <w:tc>
          <w:tcPr>
            <w:tcW w:w="497" w:type="pct"/>
          </w:tcPr>
          <w:p w14:paraId="19E8B8BB" w14:textId="261D57F3" w:rsidR="00120F23" w:rsidRDefault="00120F23" w:rsidP="00CD06A8">
            <w:pPr>
              <w:pStyle w:val="NumericTableBodyText"/>
              <w:jc w:val="center"/>
              <w:rPr>
                <w:color w:val="000000"/>
                <w:lang w:eastAsia="en-NZ"/>
              </w:rPr>
            </w:pPr>
            <w:r w:rsidRPr="00C53E4C">
              <w:t>21,893</w:t>
            </w:r>
          </w:p>
        </w:tc>
        <w:tc>
          <w:tcPr>
            <w:tcW w:w="498" w:type="pct"/>
          </w:tcPr>
          <w:p w14:paraId="100390D0" w14:textId="4EC3BAED" w:rsidR="00120F23" w:rsidRDefault="00120F23" w:rsidP="00CD06A8">
            <w:pPr>
              <w:pStyle w:val="NumericTableBodyText"/>
              <w:jc w:val="center"/>
              <w:rPr>
                <w:color w:val="000000"/>
                <w:lang w:eastAsia="en-NZ"/>
              </w:rPr>
            </w:pPr>
            <w:r w:rsidRPr="00C53E4C">
              <w:t>9.7</w:t>
            </w:r>
          </w:p>
        </w:tc>
      </w:tr>
      <w:tr w:rsidR="00120F23" w14:paraId="3756C1BE" w14:textId="77777777" w:rsidTr="00655AEB">
        <w:tc>
          <w:tcPr>
            <w:tcW w:w="604" w:type="pct"/>
          </w:tcPr>
          <w:p w14:paraId="231FEE31" w14:textId="77777777" w:rsidR="00120F23" w:rsidRDefault="00120F23" w:rsidP="00120F23">
            <w:pPr>
              <w:pStyle w:val="NumericTableBodyText"/>
            </w:pPr>
          </w:p>
        </w:tc>
        <w:tc>
          <w:tcPr>
            <w:tcW w:w="420" w:type="pct"/>
          </w:tcPr>
          <w:p w14:paraId="1B01991B" w14:textId="77777777" w:rsidR="00120F23" w:rsidRDefault="00120F23" w:rsidP="00120F23">
            <w:pPr>
              <w:pStyle w:val="NumericTableBodyText"/>
            </w:pPr>
          </w:p>
        </w:tc>
        <w:tc>
          <w:tcPr>
            <w:tcW w:w="497" w:type="pct"/>
          </w:tcPr>
          <w:p w14:paraId="275B6957" w14:textId="77777777" w:rsidR="00120F23" w:rsidRDefault="00120F23" w:rsidP="00120F23">
            <w:pPr>
              <w:pStyle w:val="NumericTableBodyText"/>
            </w:pPr>
          </w:p>
        </w:tc>
        <w:tc>
          <w:tcPr>
            <w:tcW w:w="497" w:type="pct"/>
          </w:tcPr>
          <w:p w14:paraId="78E501D9" w14:textId="77777777" w:rsidR="00120F23" w:rsidRDefault="00120F23" w:rsidP="00120F23">
            <w:pPr>
              <w:pStyle w:val="NumericTableBodyText"/>
            </w:pPr>
          </w:p>
        </w:tc>
        <w:tc>
          <w:tcPr>
            <w:tcW w:w="497" w:type="pct"/>
          </w:tcPr>
          <w:p w14:paraId="0484DA78" w14:textId="77777777" w:rsidR="00120F23" w:rsidRDefault="00120F23" w:rsidP="00120F23">
            <w:pPr>
              <w:pStyle w:val="NumericTableBodyText"/>
            </w:pPr>
          </w:p>
        </w:tc>
        <w:tc>
          <w:tcPr>
            <w:tcW w:w="497" w:type="pct"/>
          </w:tcPr>
          <w:p w14:paraId="77BDF226" w14:textId="77777777" w:rsidR="00120F23" w:rsidRDefault="00120F23" w:rsidP="00120F23">
            <w:pPr>
              <w:pStyle w:val="NumericTableBodyText"/>
            </w:pPr>
          </w:p>
        </w:tc>
        <w:tc>
          <w:tcPr>
            <w:tcW w:w="497" w:type="pct"/>
          </w:tcPr>
          <w:p w14:paraId="4CFFA3B9" w14:textId="77777777" w:rsidR="00120F23" w:rsidRDefault="00120F23" w:rsidP="00120F23">
            <w:pPr>
              <w:pStyle w:val="NumericTableBodyText"/>
            </w:pPr>
          </w:p>
        </w:tc>
        <w:tc>
          <w:tcPr>
            <w:tcW w:w="496" w:type="pct"/>
          </w:tcPr>
          <w:p w14:paraId="0638DD3B" w14:textId="77777777" w:rsidR="00120F23" w:rsidRDefault="00120F23" w:rsidP="00120F23">
            <w:pPr>
              <w:pStyle w:val="NumericTableBodyText"/>
            </w:pPr>
          </w:p>
        </w:tc>
        <w:tc>
          <w:tcPr>
            <w:tcW w:w="497" w:type="pct"/>
          </w:tcPr>
          <w:p w14:paraId="4E8BDEEC" w14:textId="77777777" w:rsidR="00120F23" w:rsidRDefault="00120F23" w:rsidP="00120F23">
            <w:pPr>
              <w:pStyle w:val="NumericTableBodyText"/>
            </w:pPr>
          </w:p>
        </w:tc>
        <w:tc>
          <w:tcPr>
            <w:tcW w:w="498" w:type="pct"/>
          </w:tcPr>
          <w:p w14:paraId="66F3F04E" w14:textId="77777777" w:rsidR="00120F23" w:rsidRDefault="00120F23" w:rsidP="00120F23">
            <w:pPr>
              <w:pStyle w:val="NumericTableBodyText"/>
            </w:pPr>
          </w:p>
        </w:tc>
      </w:tr>
      <w:tr w:rsidR="00120F23" w14:paraId="0EE87BEB" w14:textId="77777777" w:rsidTr="00655AEB">
        <w:tc>
          <w:tcPr>
            <w:tcW w:w="1023" w:type="pct"/>
            <w:gridSpan w:val="2"/>
            <w:hideMark/>
          </w:tcPr>
          <w:p w14:paraId="165374F6" w14:textId="77777777" w:rsidR="00120F23" w:rsidRPr="00C0065F" w:rsidRDefault="00120F23" w:rsidP="00120F23">
            <w:pPr>
              <w:pStyle w:val="NumericTableBodyText"/>
              <w:rPr>
                <w:b/>
                <w:bCs/>
              </w:rPr>
            </w:pPr>
            <w:r w:rsidRPr="00C0065F">
              <w:rPr>
                <w:b/>
                <w:bCs/>
                <w:color w:val="000000"/>
                <w:lang w:eastAsia="en-NZ"/>
              </w:rPr>
              <w:t>Undersized Snapper *</w:t>
            </w:r>
          </w:p>
        </w:tc>
        <w:tc>
          <w:tcPr>
            <w:tcW w:w="497" w:type="pct"/>
          </w:tcPr>
          <w:p w14:paraId="1ABABA2A" w14:textId="77777777" w:rsidR="00120F23" w:rsidRDefault="00120F23" w:rsidP="00120F23">
            <w:pPr>
              <w:pStyle w:val="NumericTableBodyText"/>
            </w:pPr>
          </w:p>
        </w:tc>
        <w:tc>
          <w:tcPr>
            <w:tcW w:w="497" w:type="pct"/>
          </w:tcPr>
          <w:p w14:paraId="0884AAF6" w14:textId="77777777" w:rsidR="00120F23" w:rsidRDefault="00120F23" w:rsidP="00120F23">
            <w:pPr>
              <w:pStyle w:val="NumericTableBodyText"/>
            </w:pPr>
          </w:p>
        </w:tc>
        <w:tc>
          <w:tcPr>
            <w:tcW w:w="497" w:type="pct"/>
          </w:tcPr>
          <w:p w14:paraId="649F60B4" w14:textId="77777777" w:rsidR="00120F23" w:rsidRDefault="00120F23" w:rsidP="00120F23">
            <w:pPr>
              <w:pStyle w:val="NumericTableBodyText"/>
            </w:pPr>
          </w:p>
        </w:tc>
        <w:tc>
          <w:tcPr>
            <w:tcW w:w="497" w:type="pct"/>
          </w:tcPr>
          <w:p w14:paraId="514DC237" w14:textId="77777777" w:rsidR="00120F23" w:rsidRDefault="00120F23" w:rsidP="00120F23">
            <w:pPr>
              <w:pStyle w:val="NumericTableBodyText"/>
            </w:pPr>
          </w:p>
        </w:tc>
        <w:tc>
          <w:tcPr>
            <w:tcW w:w="497" w:type="pct"/>
          </w:tcPr>
          <w:p w14:paraId="2F20963E" w14:textId="77777777" w:rsidR="00120F23" w:rsidRDefault="00120F23" w:rsidP="00120F23">
            <w:pPr>
              <w:pStyle w:val="NumericTableBodyText"/>
            </w:pPr>
          </w:p>
        </w:tc>
        <w:tc>
          <w:tcPr>
            <w:tcW w:w="496" w:type="pct"/>
          </w:tcPr>
          <w:p w14:paraId="10308F55" w14:textId="77777777" w:rsidR="00120F23" w:rsidRDefault="00120F23" w:rsidP="00120F23">
            <w:pPr>
              <w:pStyle w:val="NumericTableBodyText"/>
            </w:pPr>
          </w:p>
        </w:tc>
        <w:tc>
          <w:tcPr>
            <w:tcW w:w="497" w:type="pct"/>
          </w:tcPr>
          <w:p w14:paraId="31F77C4F" w14:textId="77777777" w:rsidR="00120F23" w:rsidRDefault="00120F23" w:rsidP="00120F23">
            <w:pPr>
              <w:pStyle w:val="NumericTableBodyText"/>
            </w:pPr>
          </w:p>
        </w:tc>
        <w:tc>
          <w:tcPr>
            <w:tcW w:w="498" w:type="pct"/>
          </w:tcPr>
          <w:p w14:paraId="7E68A0A9" w14:textId="77777777" w:rsidR="00120F23" w:rsidRDefault="00120F23" w:rsidP="00120F23">
            <w:pPr>
              <w:pStyle w:val="NumericTableBodyText"/>
            </w:pPr>
          </w:p>
        </w:tc>
      </w:tr>
      <w:tr w:rsidR="00120F23" w14:paraId="494907D8" w14:textId="77777777" w:rsidTr="00655AEB">
        <w:tc>
          <w:tcPr>
            <w:tcW w:w="604" w:type="pct"/>
            <w:hideMark/>
          </w:tcPr>
          <w:p w14:paraId="07E6980D" w14:textId="77777777" w:rsidR="00120F23" w:rsidRPr="00C0065F" w:rsidRDefault="00120F23" w:rsidP="00120F23">
            <w:pPr>
              <w:pStyle w:val="NumericTableBodyText"/>
              <w:rPr>
                <w:b/>
                <w:bCs/>
              </w:rPr>
            </w:pPr>
            <w:r w:rsidRPr="00C0065F">
              <w:rPr>
                <w:b/>
                <w:bCs/>
                <w:color w:val="000000"/>
                <w:lang w:eastAsia="en-NZ"/>
              </w:rPr>
              <w:t>Annual intensity</w:t>
            </w:r>
          </w:p>
        </w:tc>
        <w:tc>
          <w:tcPr>
            <w:tcW w:w="420" w:type="pct"/>
            <w:hideMark/>
          </w:tcPr>
          <w:p w14:paraId="3463EE9C" w14:textId="77777777" w:rsidR="00120F23" w:rsidRPr="00C0065F" w:rsidRDefault="00120F23" w:rsidP="00CD06A8">
            <w:pPr>
              <w:pStyle w:val="NumericTableBodyText"/>
              <w:jc w:val="center"/>
              <w:rPr>
                <w:b/>
                <w:bCs/>
              </w:rPr>
            </w:pPr>
            <w:r w:rsidRPr="00C0065F">
              <w:rPr>
                <w:b/>
                <w:bCs/>
                <w:color w:val="000000"/>
                <w:lang w:eastAsia="en-NZ"/>
              </w:rPr>
              <w:t>Units</w:t>
            </w:r>
          </w:p>
        </w:tc>
        <w:tc>
          <w:tcPr>
            <w:tcW w:w="497" w:type="pct"/>
          </w:tcPr>
          <w:p w14:paraId="78C59FE0" w14:textId="77777777" w:rsidR="00120F23" w:rsidRDefault="00120F23" w:rsidP="00CD06A8">
            <w:pPr>
              <w:pStyle w:val="NumericTableBodyText"/>
              <w:jc w:val="center"/>
            </w:pPr>
            <w:r w:rsidRPr="00D7675E">
              <w:rPr>
                <w:b/>
                <w:bCs/>
              </w:rPr>
              <w:t>Displacement (</w:t>
            </w:r>
            <w:r>
              <w:rPr>
                <w:b/>
                <w:bCs/>
              </w:rPr>
              <w:t># events/tows</w:t>
            </w:r>
            <w:r w:rsidRPr="00D7675E">
              <w:rPr>
                <w:b/>
                <w:bCs/>
              </w:rPr>
              <w:t>)</w:t>
            </w:r>
          </w:p>
        </w:tc>
        <w:tc>
          <w:tcPr>
            <w:tcW w:w="497" w:type="pct"/>
          </w:tcPr>
          <w:p w14:paraId="50933FF9" w14:textId="77777777" w:rsidR="00120F23" w:rsidRDefault="00120F23" w:rsidP="00CD06A8">
            <w:pPr>
              <w:pStyle w:val="NumericTableBodyText"/>
              <w:jc w:val="center"/>
            </w:pPr>
            <w:r w:rsidRPr="00D7675E">
              <w:rPr>
                <w:b/>
                <w:bCs/>
              </w:rPr>
              <w:t>Displacement (%)</w:t>
            </w:r>
          </w:p>
        </w:tc>
        <w:tc>
          <w:tcPr>
            <w:tcW w:w="497" w:type="pct"/>
          </w:tcPr>
          <w:p w14:paraId="3C0A0701" w14:textId="77777777" w:rsidR="00120F23" w:rsidRDefault="00120F23" w:rsidP="00CD06A8">
            <w:pPr>
              <w:pStyle w:val="NumericTableBodyText"/>
              <w:jc w:val="center"/>
            </w:pPr>
            <w:r w:rsidRPr="00D7675E">
              <w:rPr>
                <w:b/>
                <w:bCs/>
              </w:rPr>
              <w:t>Displacement (</w:t>
            </w:r>
            <w:r>
              <w:rPr>
                <w:b/>
                <w:bCs/>
              </w:rPr>
              <w:t># events/tows</w:t>
            </w:r>
            <w:r w:rsidRPr="00D7675E">
              <w:rPr>
                <w:b/>
                <w:bCs/>
              </w:rPr>
              <w:t>)</w:t>
            </w:r>
          </w:p>
        </w:tc>
        <w:tc>
          <w:tcPr>
            <w:tcW w:w="497" w:type="pct"/>
          </w:tcPr>
          <w:p w14:paraId="67BB7924" w14:textId="77777777" w:rsidR="00120F23" w:rsidRDefault="00120F23" w:rsidP="00CD06A8">
            <w:pPr>
              <w:pStyle w:val="NumericTableBodyText"/>
              <w:jc w:val="center"/>
            </w:pPr>
            <w:r w:rsidRPr="00D7675E">
              <w:rPr>
                <w:b/>
                <w:bCs/>
              </w:rPr>
              <w:t>Displacement (%)</w:t>
            </w:r>
          </w:p>
        </w:tc>
        <w:tc>
          <w:tcPr>
            <w:tcW w:w="497" w:type="pct"/>
          </w:tcPr>
          <w:p w14:paraId="1E235ABB" w14:textId="77777777" w:rsidR="00120F23" w:rsidRDefault="00120F23" w:rsidP="00CD06A8">
            <w:pPr>
              <w:pStyle w:val="NumericTableBodyText"/>
              <w:jc w:val="center"/>
            </w:pPr>
            <w:r w:rsidRPr="00D7675E">
              <w:rPr>
                <w:b/>
                <w:bCs/>
              </w:rPr>
              <w:t>Displacement (</w:t>
            </w:r>
            <w:r>
              <w:rPr>
                <w:b/>
                <w:bCs/>
              </w:rPr>
              <w:t># events/tows</w:t>
            </w:r>
            <w:r w:rsidRPr="00D7675E">
              <w:rPr>
                <w:b/>
                <w:bCs/>
              </w:rPr>
              <w:t>)</w:t>
            </w:r>
          </w:p>
        </w:tc>
        <w:tc>
          <w:tcPr>
            <w:tcW w:w="496" w:type="pct"/>
          </w:tcPr>
          <w:p w14:paraId="4D5C8D0D" w14:textId="77777777" w:rsidR="00120F23" w:rsidRDefault="00120F23" w:rsidP="00CD06A8">
            <w:pPr>
              <w:pStyle w:val="NumericTableBodyText"/>
              <w:jc w:val="center"/>
            </w:pPr>
            <w:r w:rsidRPr="00D7675E">
              <w:rPr>
                <w:b/>
                <w:bCs/>
              </w:rPr>
              <w:t>Displacement (%)</w:t>
            </w:r>
          </w:p>
        </w:tc>
        <w:tc>
          <w:tcPr>
            <w:tcW w:w="497" w:type="pct"/>
          </w:tcPr>
          <w:p w14:paraId="729C12BF" w14:textId="77777777" w:rsidR="00120F23" w:rsidRDefault="00120F23" w:rsidP="00CD06A8">
            <w:pPr>
              <w:pStyle w:val="NumericTableBodyText"/>
              <w:jc w:val="center"/>
            </w:pPr>
            <w:r w:rsidRPr="00D7675E">
              <w:rPr>
                <w:b/>
                <w:bCs/>
              </w:rPr>
              <w:t>Displacement (</w:t>
            </w:r>
            <w:r>
              <w:rPr>
                <w:b/>
                <w:bCs/>
              </w:rPr>
              <w:t># events/tows</w:t>
            </w:r>
            <w:r w:rsidRPr="00D7675E">
              <w:rPr>
                <w:b/>
                <w:bCs/>
              </w:rPr>
              <w:t>)</w:t>
            </w:r>
          </w:p>
        </w:tc>
        <w:tc>
          <w:tcPr>
            <w:tcW w:w="498" w:type="pct"/>
          </w:tcPr>
          <w:p w14:paraId="68882039" w14:textId="77777777" w:rsidR="00120F23" w:rsidRDefault="00120F23" w:rsidP="00CD06A8">
            <w:pPr>
              <w:pStyle w:val="NumericTableBodyText"/>
              <w:jc w:val="center"/>
            </w:pPr>
            <w:r w:rsidRPr="00D7675E">
              <w:rPr>
                <w:b/>
                <w:bCs/>
              </w:rPr>
              <w:t>Displacement (%)</w:t>
            </w:r>
          </w:p>
        </w:tc>
      </w:tr>
      <w:tr w:rsidR="00120F23" w14:paraId="5896093F" w14:textId="77777777" w:rsidTr="00655AEB">
        <w:tc>
          <w:tcPr>
            <w:tcW w:w="604" w:type="pct"/>
            <w:hideMark/>
          </w:tcPr>
          <w:p w14:paraId="11BEBAD8" w14:textId="77777777" w:rsidR="00120F23" w:rsidRDefault="00120F23" w:rsidP="00120F23">
            <w:pPr>
              <w:pStyle w:val="NumericTableBodyText"/>
              <w:rPr>
                <w:color w:val="000000"/>
                <w:lang w:eastAsia="en-NZ"/>
              </w:rPr>
            </w:pPr>
            <w:r>
              <w:rPr>
                <w:color w:val="000000"/>
                <w:lang w:eastAsia="en-NZ"/>
              </w:rPr>
              <w:t>Danish seining</w:t>
            </w:r>
          </w:p>
        </w:tc>
        <w:tc>
          <w:tcPr>
            <w:tcW w:w="420" w:type="pct"/>
            <w:hideMark/>
          </w:tcPr>
          <w:p w14:paraId="5D12ADFC" w14:textId="77777777" w:rsidR="00120F23" w:rsidRDefault="00120F23" w:rsidP="00CD06A8">
            <w:pPr>
              <w:pStyle w:val="NumericTableBodyText"/>
              <w:jc w:val="center"/>
            </w:pPr>
            <w:r>
              <w:rPr>
                <w:color w:val="000000"/>
                <w:lang w:eastAsia="en-NZ"/>
              </w:rPr>
              <w:t>events km</w:t>
            </w:r>
            <w:r>
              <w:rPr>
                <w:color w:val="000000"/>
                <w:vertAlign w:val="superscript"/>
                <w:lang w:eastAsia="en-NZ"/>
              </w:rPr>
              <w:t>-2</w:t>
            </w:r>
          </w:p>
        </w:tc>
        <w:tc>
          <w:tcPr>
            <w:tcW w:w="497" w:type="pct"/>
            <w:hideMark/>
          </w:tcPr>
          <w:p w14:paraId="30A97B42" w14:textId="45E6F209" w:rsidR="00120F23" w:rsidRDefault="00120F23" w:rsidP="00CD06A8">
            <w:pPr>
              <w:pStyle w:val="NumericTableBodyText"/>
              <w:jc w:val="center"/>
            </w:pPr>
            <w:r w:rsidRPr="00B9746E">
              <w:t>1,409</w:t>
            </w:r>
          </w:p>
        </w:tc>
        <w:tc>
          <w:tcPr>
            <w:tcW w:w="497" w:type="pct"/>
            <w:hideMark/>
          </w:tcPr>
          <w:p w14:paraId="70EA5D3A" w14:textId="47E0183D" w:rsidR="00120F23" w:rsidRDefault="00120F23" w:rsidP="00CD06A8">
            <w:pPr>
              <w:pStyle w:val="NumericTableBodyText"/>
              <w:jc w:val="center"/>
            </w:pPr>
            <w:r w:rsidRPr="00B9746E">
              <w:t>1.8</w:t>
            </w:r>
          </w:p>
        </w:tc>
        <w:tc>
          <w:tcPr>
            <w:tcW w:w="497" w:type="pct"/>
            <w:hideMark/>
          </w:tcPr>
          <w:p w14:paraId="6A077A7F" w14:textId="7B0EB53F" w:rsidR="00120F23" w:rsidRDefault="00120F23" w:rsidP="00CD06A8">
            <w:pPr>
              <w:pStyle w:val="NumericTableBodyText"/>
              <w:jc w:val="center"/>
            </w:pPr>
            <w:r w:rsidRPr="00B9746E">
              <w:t>828</w:t>
            </w:r>
          </w:p>
        </w:tc>
        <w:tc>
          <w:tcPr>
            <w:tcW w:w="497" w:type="pct"/>
            <w:hideMark/>
          </w:tcPr>
          <w:p w14:paraId="3BF340DD" w14:textId="7E4C30F6" w:rsidR="00120F23" w:rsidRDefault="00120F23" w:rsidP="00CD06A8">
            <w:pPr>
              <w:pStyle w:val="NumericTableBodyText"/>
              <w:jc w:val="center"/>
            </w:pPr>
            <w:r w:rsidRPr="00B9746E">
              <w:t>1.5</w:t>
            </w:r>
          </w:p>
        </w:tc>
        <w:tc>
          <w:tcPr>
            <w:tcW w:w="497" w:type="pct"/>
            <w:hideMark/>
          </w:tcPr>
          <w:p w14:paraId="7E0C393F" w14:textId="4BFF4FF8" w:rsidR="00120F23" w:rsidRDefault="00120F23" w:rsidP="00CD06A8">
            <w:pPr>
              <w:pStyle w:val="NumericTableBodyText"/>
              <w:jc w:val="center"/>
            </w:pPr>
            <w:r w:rsidRPr="00B9746E">
              <w:t>601</w:t>
            </w:r>
          </w:p>
        </w:tc>
        <w:tc>
          <w:tcPr>
            <w:tcW w:w="496" w:type="pct"/>
            <w:hideMark/>
          </w:tcPr>
          <w:p w14:paraId="35FD135C" w14:textId="1CABA7A6" w:rsidR="00120F23" w:rsidRDefault="00120F23" w:rsidP="00CD06A8">
            <w:pPr>
              <w:pStyle w:val="NumericTableBodyText"/>
              <w:jc w:val="center"/>
            </w:pPr>
            <w:r w:rsidRPr="00B9746E">
              <w:t>1.8</w:t>
            </w:r>
          </w:p>
        </w:tc>
        <w:tc>
          <w:tcPr>
            <w:tcW w:w="497" w:type="pct"/>
            <w:hideMark/>
          </w:tcPr>
          <w:p w14:paraId="48DC726F" w14:textId="004B5AE2" w:rsidR="00120F23" w:rsidRDefault="00120F23" w:rsidP="00CD06A8">
            <w:pPr>
              <w:pStyle w:val="NumericTableBodyText"/>
              <w:jc w:val="center"/>
            </w:pPr>
            <w:r w:rsidRPr="00B9746E">
              <w:t>946</w:t>
            </w:r>
          </w:p>
        </w:tc>
        <w:tc>
          <w:tcPr>
            <w:tcW w:w="498" w:type="pct"/>
            <w:hideMark/>
          </w:tcPr>
          <w:p w14:paraId="4C1EE723" w14:textId="65EA3FD4" w:rsidR="00120F23" w:rsidRDefault="00120F23" w:rsidP="00CD06A8">
            <w:pPr>
              <w:pStyle w:val="NumericTableBodyText"/>
              <w:jc w:val="center"/>
            </w:pPr>
            <w:r w:rsidRPr="00B9746E">
              <w:t>1.7</w:t>
            </w:r>
          </w:p>
        </w:tc>
      </w:tr>
      <w:tr w:rsidR="00120F23" w14:paraId="223B533D" w14:textId="77777777" w:rsidTr="00655AEB">
        <w:tc>
          <w:tcPr>
            <w:tcW w:w="604" w:type="pct"/>
            <w:hideMark/>
          </w:tcPr>
          <w:p w14:paraId="0EEDA66F" w14:textId="77777777" w:rsidR="00120F23" w:rsidRDefault="00120F23" w:rsidP="00120F23">
            <w:pPr>
              <w:pStyle w:val="NumericTableBodyText"/>
              <w:rPr>
                <w:color w:val="000000"/>
                <w:lang w:eastAsia="en-NZ"/>
              </w:rPr>
            </w:pPr>
            <w:r>
              <w:rPr>
                <w:color w:val="000000"/>
                <w:lang w:eastAsia="en-NZ"/>
              </w:rPr>
              <w:t>Trawl fishing</w:t>
            </w:r>
          </w:p>
        </w:tc>
        <w:tc>
          <w:tcPr>
            <w:tcW w:w="420" w:type="pct"/>
            <w:hideMark/>
          </w:tcPr>
          <w:p w14:paraId="4E169D0E" w14:textId="77777777" w:rsidR="00120F23" w:rsidRDefault="00120F23" w:rsidP="00CD06A8">
            <w:pPr>
              <w:pStyle w:val="NumericTableBodyText"/>
              <w:jc w:val="center"/>
            </w:pPr>
            <w:r>
              <w:rPr>
                <w:color w:val="000000"/>
                <w:lang w:eastAsia="en-NZ"/>
              </w:rPr>
              <w:t>tows km</w:t>
            </w:r>
            <w:r>
              <w:rPr>
                <w:color w:val="000000"/>
                <w:vertAlign w:val="superscript"/>
                <w:lang w:eastAsia="en-NZ"/>
              </w:rPr>
              <w:t>-2</w:t>
            </w:r>
          </w:p>
        </w:tc>
        <w:tc>
          <w:tcPr>
            <w:tcW w:w="497" w:type="pct"/>
            <w:hideMark/>
          </w:tcPr>
          <w:p w14:paraId="54940CC8" w14:textId="669F9CE7" w:rsidR="00120F23" w:rsidRDefault="00120F23" w:rsidP="00CD06A8">
            <w:pPr>
              <w:pStyle w:val="NumericTableBodyText"/>
              <w:jc w:val="center"/>
            </w:pPr>
            <w:r w:rsidRPr="00B9746E">
              <w:t>1,325</w:t>
            </w:r>
          </w:p>
        </w:tc>
        <w:tc>
          <w:tcPr>
            <w:tcW w:w="497" w:type="pct"/>
            <w:hideMark/>
          </w:tcPr>
          <w:p w14:paraId="4EBB47AC" w14:textId="14533FEF" w:rsidR="00120F23" w:rsidRDefault="00120F23" w:rsidP="00CD06A8">
            <w:pPr>
              <w:pStyle w:val="NumericTableBodyText"/>
              <w:jc w:val="center"/>
            </w:pPr>
            <w:r w:rsidRPr="00B9746E">
              <w:t>3.0</w:t>
            </w:r>
          </w:p>
        </w:tc>
        <w:tc>
          <w:tcPr>
            <w:tcW w:w="497" w:type="pct"/>
            <w:hideMark/>
          </w:tcPr>
          <w:p w14:paraId="01B9645C" w14:textId="58C86A85" w:rsidR="00120F23" w:rsidRDefault="00120F23" w:rsidP="00CD06A8">
            <w:pPr>
              <w:pStyle w:val="NumericTableBodyText"/>
              <w:jc w:val="center"/>
            </w:pPr>
            <w:r w:rsidRPr="00B9746E">
              <w:t>1,183</w:t>
            </w:r>
          </w:p>
        </w:tc>
        <w:tc>
          <w:tcPr>
            <w:tcW w:w="497" w:type="pct"/>
            <w:hideMark/>
          </w:tcPr>
          <w:p w14:paraId="404BCCDA" w14:textId="1BAB6116" w:rsidR="00120F23" w:rsidRDefault="00120F23" w:rsidP="00CD06A8">
            <w:pPr>
              <w:pStyle w:val="NumericTableBodyText"/>
              <w:jc w:val="center"/>
            </w:pPr>
            <w:r w:rsidRPr="00B9746E">
              <w:t>3.5</w:t>
            </w:r>
          </w:p>
        </w:tc>
        <w:tc>
          <w:tcPr>
            <w:tcW w:w="497" w:type="pct"/>
            <w:hideMark/>
          </w:tcPr>
          <w:p w14:paraId="36FEA037" w14:textId="18B84AA2" w:rsidR="00120F23" w:rsidRDefault="00120F23" w:rsidP="00CD06A8">
            <w:pPr>
              <w:pStyle w:val="NumericTableBodyText"/>
              <w:jc w:val="center"/>
            </w:pPr>
            <w:r w:rsidRPr="00B9746E">
              <w:t>931</w:t>
            </w:r>
          </w:p>
        </w:tc>
        <w:tc>
          <w:tcPr>
            <w:tcW w:w="496" w:type="pct"/>
            <w:hideMark/>
          </w:tcPr>
          <w:p w14:paraId="6155205D" w14:textId="7113E0D2" w:rsidR="00120F23" w:rsidRDefault="00120F23" w:rsidP="00CD06A8">
            <w:pPr>
              <w:pStyle w:val="NumericTableBodyText"/>
              <w:jc w:val="center"/>
            </w:pPr>
            <w:r w:rsidRPr="00B9746E">
              <w:t>3.2</w:t>
            </w:r>
          </w:p>
        </w:tc>
        <w:tc>
          <w:tcPr>
            <w:tcW w:w="497" w:type="pct"/>
            <w:hideMark/>
          </w:tcPr>
          <w:p w14:paraId="19C78D71" w14:textId="22A4CC6E" w:rsidR="00120F23" w:rsidRDefault="00120F23" w:rsidP="00CD06A8">
            <w:pPr>
              <w:pStyle w:val="NumericTableBodyText"/>
              <w:jc w:val="center"/>
            </w:pPr>
            <w:r w:rsidRPr="00B9746E">
              <w:t>1,146</w:t>
            </w:r>
          </w:p>
        </w:tc>
        <w:tc>
          <w:tcPr>
            <w:tcW w:w="498" w:type="pct"/>
            <w:hideMark/>
          </w:tcPr>
          <w:p w14:paraId="1789F2FB" w14:textId="2743606B" w:rsidR="00120F23" w:rsidRDefault="00120F23" w:rsidP="00CD06A8">
            <w:pPr>
              <w:pStyle w:val="NumericTableBodyText"/>
              <w:jc w:val="center"/>
            </w:pPr>
            <w:r w:rsidRPr="00B9746E">
              <w:t>3.2</w:t>
            </w:r>
          </w:p>
        </w:tc>
      </w:tr>
      <w:tr w:rsidR="00120F23" w14:paraId="40D79DFC" w14:textId="77777777" w:rsidTr="00655AEB">
        <w:tc>
          <w:tcPr>
            <w:tcW w:w="604" w:type="pct"/>
            <w:hideMark/>
          </w:tcPr>
          <w:p w14:paraId="58F50CA5" w14:textId="77777777" w:rsidR="00120F23" w:rsidRDefault="00120F23" w:rsidP="00120F23">
            <w:pPr>
              <w:pStyle w:val="NumericTableBodyText"/>
              <w:rPr>
                <w:color w:val="000000"/>
                <w:lang w:eastAsia="en-NZ"/>
              </w:rPr>
            </w:pPr>
            <w:r>
              <w:rPr>
                <w:color w:val="000000"/>
                <w:lang w:eastAsia="en-NZ"/>
              </w:rPr>
              <w:t>Long lining</w:t>
            </w:r>
          </w:p>
        </w:tc>
        <w:tc>
          <w:tcPr>
            <w:tcW w:w="420" w:type="pct"/>
            <w:hideMark/>
          </w:tcPr>
          <w:p w14:paraId="4BF30CB4" w14:textId="77777777" w:rsidR="00120F23" w:rsidRDefault="00120F23" w:rsidP="00CD06A8">
            <w:pPr>
              <w:pStyle w:val="NumericTableBodyText"/>
              <w:jc w:val="center"/>
            </w:pPr>
            <w:r>
              <w:rPr>
                <w:color w:val="000000"/>
                <w:lang w:eastAsia="en-NZ"/>
              </w:rPr>
              <w:t>events km</w:t>
            </w:r>
            <w:r>
              <w:rPr>
                <w:color w:val="000000"/>
                <w:vertAlign w:val="superscript"/>
                <w:lang w:eastAsia="en-NZ"/>
              </w:rPr>
              <w:t>-2</w:t>
            </w:r>
          </w:p>
        </w:tc>
        <w:tc>
          <w:tcPr>
            <w:tcW w:w="497" w:type="pct"/>
            <w:hideMark/>
          </w:tcPr>
          <w:p w14:paraId="463B2B69" w14:textId="5ED6B526" w:rsidR="00120F23" w:rsidRDefault="00120F23" w:rsidP="00CD06A8">
            <w:pPr>
              <w:pStyle w:val="NumericTableBodyText"/>
              <w:jc w:val="center"/>
            </w:pPr>
            <w:r w:rsidRPr="00B9746E">
              <w:t>6,573</w:t>
            </w:r>
          </w:p>
        </w:tc>
        <w:tc>
          <w:tcPr>
            <w:tcW w:w="497" w:type="pct"/>
            <w:hideMark/>
          </w:tcPr>
          <w:p w14:paraId="66FD22B3" w14:textId="6DF04932" w:rsidR="00120F23" w:rsidRDefault="00120F23" w:rsidP="00CD06A8">
            <w:pPr>
              <w:pStyle w:val="NumericTableBodyText"/>
              <w:jc w:val="center"/>
            </w:pPr>
            <w:r w:rsidRPr="00B9746E">
              <w:t>6.1</w:t>
            </w:r>
          </w:p>
        </w:tc>
        <w:tc>
          <w:tcPr>
            <w:tcW w:w="497" w:type="pct"/>
            <w:hideMark/>
          </w:tcPr>
          <w:p w14:paraId="182918C7" w14:textId="3634ED90" w:rsidR="00120F23" w:rsidRDefault="00120F23" w:rsidP="00CD06A8">
            <w:pPr>
              <w:pStyle w:val="NumericTableBodyText"/>
              <w:jc w:val="center"/>
            </w:pPr>
            <w:r w:rsidRPr="00B9746E">
              <w:t>4,466</w:t>
            </w:r>
          </w:p>
        </w:tc>
        <w:tc>
          <w:tcPr>
            <w:tcW w:w="497" w:type="pct"/>
            <w:hideMark/>
          </w:tcPr>
          <w:p w14:paraId="7BA84568" w14:textId="278A8475" w:rsidR="00120F23" w:rsidRDefault="00120F23" w:rsidP="00CD06A8">
            <w:pPr>
              <w:pStyle w:val="NumericTableBodyText"/>
              <w:jc w:val="center"/>
            </w:pPr>
            <w:r w:rsidRPr="00B9746E">
              <w:t>5.0</w:t>
            </w:r>
          </w:p>
        </w:tc>
        <w:tc>
          <w:tcPr>
            <w:tcW w:w="497" w:type="pct"/>
            <w:hideMark/>
          </w:tcPr>
          <w:p w14:paraId="017BB30D" w14:textId="08083980" w:rsidR="00120F23" w:rsidRDefault="00120F23" w:rsidP="00CD06A8">
            <w:pPr>
              <w:pStyle w:val="NumericTableBodyText"/>
              <w:jc w:val="center"/>
            </w:pPr>
            <w:r w:rsidRPr="00B9746E">
              <w:t>5,114</w:t>
            </w:r>
          </w:p>
        </w:tc>
        <w:tc>
          <w:tcPr>
            <w:tcW w:w="496" w:type="pct"/>
            <w:hideMark/>
          </w:tcPr>
          <w:p w14:paraId="0190AE67" w14:textId="3E92916E" w:rsidR="00120F23" w:rsidRDefault="00120F23" w:rsidP="00CD06A8">
            <w:pPr>
              <w:pStyle w:val="NumericTableBodyText"/>
              <w:jc w:val="center"/>
            </w:pPr>
            <w:r w:rsidRPr="00B9746E">
              <w:t>7.3</w:t>
            </w:r>
          </w:p>
        </w:tc>
        <w:tc>
          <w:tcPr>
            <w:tcW w:w="497" w:type="pct"/>
            <w:hideMark/>
          </w:tcPr>
          <w:p w14:paraId="267F4D22" w14:textId="17E21011" w:rsidR="00120F23" w:rsidRDefault="00120F23" w:rsidP="00CD06A8">
            <w:pPr>
              <w:pStyle w:val="NumericTableBodyText"/>
              <w:jc w:val="center"/>
            </w:pPr>
            <w:r w:rsidRPr="00B9746E">
              <w:t>5,384</w:t>
            </w:r>
          </w:p>
        </w:tc>
        <w:tc>
          <w:tcPr>
            <w:tcW w:w="498" w:type="pct"/>
            <w:hideMark/>
          </w:tcPr>
          <w:p w14:paraId="7CBEDAAA" w14:textId="568F0D41" w:rsidR="00120F23" w:rsidRDefault="00120F23" w:rsidP="00CD06A8">
            <w:pPr>
              <w:pStyle w:val="NumericTableBodyText"/>
              <w:jc w:val="center"/>
            </w:pPr>
            <w:r w:rsidRPr="00B9746E">
              <w:t>6.2</w:t>
            </w:r>
          </w:p>
        </w:tc>
      </w:tr>
      <w:tr w:rsidR="00120F23" w14:paraId="4E1937BE" w14:textId="77777777" w:rsidTr="00655AEB">
        <w:tc>
          <w:tcPr>
            <w:tcW w:w="604" w:type="pct"/>
            <w:hideMark/>
          </w:tcPr>
          <w:p w14:paraId="2AD4B646" w14:textId="77777777" w:rsidR="00120F23" w:rsidRPr="0016365D" w:rsidRDefault="00120F23" w:rsidP="00120F23">
            <w:pPr>
              <w:pStyle w:val="NumericTableBodyText"/>
              <w:rPr>
                <w:b/>
                <w:bCs/>
                <w:color w:val="000000"/>
                <w:lang w:eastAsia="en-NZ"/>
              </w:rPr>
            </w:pPr>
            <w:r w:rsidRPr="0016365D">
              <w:rPr>
                <w:b/>
                <w:bCs/>
                <w:color w:val="000000"/>
                <w:lang w:eastAsia="en-NZ"/>
              </w:rPr>
              <w:t>Catch intensity</w:t>
            </w:r>
          </w:p>
        </w:tc>
        <w:tc>
          <w:tcPr>
            <w:tcW w:w="420" w:type="pct"/>
          </w:tcPr>
          <w:p w14:paraId="3D615A38" w14:textId="77777777" w:rsidR="00120F23" w:rsidRDefault="00120F23" w:rsidP="00CD06A8">
            <w:pPr>
              <w:pStyle w:val="NumericTableBodyText"/>
              <w:jc w:val="center"/>
            </w:pPr>
          </w:p>
        </w:tc>
        <w:tc>
          <w:tcPr>
            <w:tcW w:w="497" w:type="pct"/>
            <w:hideMark/>
          </w:tcPr>
          <w:p w14:paraId="5ACEF86C" w14:textId="48FC4F7A" w:rsidR="00120F23" w:rsidRDefault="00120F23" w:rsidP="00CD06A8">
            <w:pPr>
              <w:pStyle w:val="NumericTableBodyText"/>
              <w:jc w:val="center"/>
            </w:pPr>
          </w:p>
        </w:tc>
        <w:tc>
          <w:tcPr>
            <w:tcW w:w="497" w:type="pct"/>
            <w:hideMark/>
          </w:tcPr>
          <w:p w14:paraId="511D3E85" w14:textId="1281E57F" w:rsidR="00120F23" w:rsidRDefault="00120F23" w:rsidP="00CD06A8">
            <w:pPr>
              <w:pStyle w:val="NumericTableBodyText"/>
              <w:jc w:val="center"/>
            </w:pPr>
          </w:p>
        </w:tc>
        <w:tc>
          <w:tcPr>
            <w:tcW w:w="497" w:type="pct"/>
            <w:hideMark/>
          </w:tcPr>
          <w:p w14:paraId="69F454BF" w14:textId="1C4DFB60" w:rsidR="00120F23" w:rsidRDefault="00120F23" w:rsidP="00CD06A8">
            <w:pPr>
              <w:pStyle w:val="NumericTableBodyText"/>
              <w:jc w:val="center"/>
            </w:pPr>
          </w:p>
        </w:tc>
        <w:tc>
          <w:tcPr>
            <w:tcW w:w="497" w:type="pct"/>
            <w:hideMark/>
          </w:tcPr>
          <w:p w14:paraId="5D641AD2" w14:textId="76B15B3A" w:rsidR="00120F23" w:rsidRDefault="00120F23" w:rsidP="00CD06A8">
            <w:pPr>
              <w:pStyle w:val="NumericTableBodyText"/>
              <w:jc w:val="center"/>
            </w:pPr>
          </w:p>
        </w:tc>
        <w:tc>
          <w:tcPr>
            <w:tcW w:w="497" w:type="pct"/>
            <w:hideMark/>
          </w:tcPr>
          <w:p w14:paraId="6465D8A8" w14:textId="0D05B99C" w:rsidR="00120F23" w:rsidRDefault="00120F23" w:rsidP="00CD06A8">
            <w:pPr>
              <w:pStyle w:val="NumericTableBodyText"/>
              <w:jc w:val="center"/>
            </w:pPr>
          </w:p>
        </w:tc>
        <w:tc>
          <w:tcPr>
            <w:tcW w:w="496" w:type="pct"/>
            <w:hideMark/>
          </w:tcPr>
          <w:p w14:paraId="3235943A" w14:textId="2FAE3AC3" w:rsidR="00120F23" w:rsidRDefault="00120F23" w:rsidP="00CD06A8">
            <w:pPr>
              <w:pStyle w:val="NumericTableBodyText"/>
              <w:jc w:val="center"/>
            </w:pPr>
          </w:p>
        </w:tc>
        <w:tc>
          <w:tcPr>
            <w:tcW w:w="497" w:type="pct"/>
            <w:hideMark/>
          </w:tcPr>
          <w:p w14:paraId="4C843DD3" w14:textId="4A11214F" w:rsidR="00120F23" w:rsidRDefault="00120F23" w:rsidP="00CD06A8">
            <w:pPr>
              <w:pStyle w:val="NumericTableBodyText"/>
              <w:jc w:val="center"/>
            </w:pPr>
          </w:p>
        </w:tc>
        <w:tc>
          <w:tcPr>
            <w:tcW w:w="498" w:type="pct"/>
            <w:hideMark/>
          </w:tcPr>
          <w:p w14:paraId="0844AFCE" w14:textId="0E379EB5" w:rsidR="00120F23" w:rsidRDefault="00120F23" w:rsidP="00CD06A8">
            <w:pPr>
              <w:pStyle w:val="NumericTableBodyText"/>
              <w:jc w:val="center"/>
            </w:pPr>
          </w:p>
        </w:tc>
      </w:tr>
      <w:tr w:rsidR="00120F23" w14:paraId="2316CBF7" w14:textId="77777777" w:rsidTr="00655AEB">
        <w:tc>
          <w:tcPr>
            <w:tcW w:w="604" w:type="pct"/>
            <w:hideMark/>
          </w:tcPr>
          <w:p w14:paraId="387C5FEC" w14:textId="77777777" w:rsidR="00120F23" w:rsidRDefault="00120F23" w:rsidP="00120F23">
            <w:pPr>
              <w:pStyle w:val="NumericTableBodyText"/>
              <w:rPr>
                <w:color w:val="000000"/>
                <w:lang w:eastAsia="en-NZ"/>
              </w:rPr>
            </w:pPr>
            <w:r>
              <w:rPr>
                <w:color w:val="000000"/>
                <w:lang w:eastAsia="en-NZ"/>
              </w:rPr>
              <w:t>Danish seining</w:t>
            </w:r>
          </w:p>
        </w:tc>
        <w:tc>
          <w:tcPr>
            <w:tcW w:w="420" w:type="pct"/>
            <w:hideMark/>
          </w:tcPr>
          <w:p w14:paraId="1678A9CB" w14:textId="77777777" w:rsidR="00120F23" w:rsidRDefault="00120F23" w:rsidP="00CD06A8">
            <w:pPr>
              <w:pStyle w:val="NumericTableBodyText"/>
              <w:jc w:val="center"/>
            </w:pPr>
            <w:r>
              <w:rPr>
                <w:color w:val="000000"/>
                <w:lang w:eastAsia="en-NZ"/>
              </w:rPr>
              <w:t>kg km</w:t>
            </w:r>
            <w:r>
              <w:rPr>
                <w:color w:val="000000"/>
                <w:vertAlign w:val="superscript"/>
                <w:lang w:eastAsia="en-NZ"/>
              </w:rPr>
              <w:t>-2</w:t>
            </w:r>
          </w:p>
        </w:tc>
        <w:tc>
          <w:tcPr>
            <w:tcW w:w="497" w:type="pct"/>
            <w:hideMark/>
          </w:tcPr>
          <w:p w14:paraId="2E16880B" w14:textId="06D0326A" w:rsidR="00120F23" w:rsidRDefault="00120F23" w:rsidP="00CD06A8">
            <w:pPr>
              <w:pStyle w:val="NumericTableBodyText"/>
              <w:jc w:val="center"/>
            </w:pPr>
            <w:r w:rsidRPr="00B41AD5">
              <w:t>149.1</w:t>
            </w:r>
          </w:p>
        </w:tc>
        <w:tc>
          <w:tcPr>
            <w:tcW w:w="497" w:type="pct"/>
            <w:hideMark/>
          </w:tcPr>
          <w:p w14:paraId="316DE9C9" w14:textId="7C2AC9DF" w:rsidR="00120F23" w:rsidRDefault="00120F23" w:rsidP="00CD06A8">
            <w:pPr>
              <w:pStyle w:val="NumericTableBodyText"/>
              <w:jc w:val="center"/>
            </w:pPr>
            <w:r w:rsidRPr="00B41AD5">
              <w:t>1.6</w:t>
            </w:r>
          </w:p>
        </w:tc>
        <w:tc>
          <w:tcPr>
            <w:tcW w:w="497" w:type="pct"/>
            <w:hideMark/>
          </w:tcPr>
          <w:p w14:paraId="60AE8B0D" w14:textId="108F6727" w:rsidR="00120F23" w:rsidRDefault="00120F23" w:rsidP="00CD06A8">
            <w:pPr>
              <w:pStyle w:val="NumericTableBodyText"/>
              <w:jc w:val="center"/>
            </w:pPr>
            <w:r w:rsidRPr="00B41AD5">
              <w:t>150</w:t>
            </w:r>
          </w:p>
        </w:tc>
        <w:tc>
          <w:tcPr>
            <w:tcW w:w="497" w:type="pct"/>
            <w:hideMark/>
          </w:tcPr>
          <w:p w14:paraId="2319530E" w14:textId="6874EF73" w:rsidR="00120F23" w:rsidRDefault="00120F23" w:rsidP="00CD06A8">
            <w:pPr>
              <w:pStyle w:val="NumericTableBodyText"/>
              <w:jc w:val="center"/>
            </w:pPr>
            <w:r w:rsidRPr="00B41AD5">
              <w:t>2.07</w:t>
            </w:r>
          </w:p>
        </w:tc>
        <w:tc>
          <w:tcPr>
            <w:tcW w:w="497" w:type="pct"/>
            <w:hideMark/>
          </w:tcPr>
          <w:p w14:paraId="1D94180E" w14:textId="6912F607" w:rsidR="00120F23" w:rsidRDefault="00120F23" w:rsidP="00CD06A8">
            <w:pPr>
              <w:pStyle w:val="NumericTableBodyText"/>
              <w:jc w:val="center"/>
            </w:pPr>
            <w:r w:rsidRPr="00B41AD5">
              <w:t>98</w:t>
            </w:r>
          </w:p>
        </w:tc>
        <w:tc>
          <w:tcPr>
            <w:tcW w:w="496" w:type="pct"/>
            <w:hideMark/>
          </w:tcPr>
          <w:p w14:paraId="556B8E00" w14:textId="17754FEC" w:rsidR="00120F23" w:rsidRDefault="00120F23" w:rsidP="00CD06A8">
            <w:pPr>
              <w:pStyle w:val="NumericTableBodyText"/>
              <w:jc w:val="center"/>
            </w:pPr>
            <w:r w:rsidRPr="00B41AD5">
              <w:t>1.69</w:t>
            </w:r>
          </w:p>
        </w:tc>
        <w:tc>
          <w:tcPr>
            <w:tcW w:w="497" w:type="pct"/>
            <w:hideMark/>
          </w:tcPr>
          <w:p w14:paraId="1A3389B1" w14:textId="0A87E15C" w:rsidR="00120F23" w:rsidRDefault="00120F23" w:rsidP="00CD06A8">
            <w:pPr>
              <w:pStyle w:val="NumericTableBodyText"/>
              <w:jc w:val="center"/>
            </w:pPr>
            <w:r w:rsidRPr="00B41AD5">
              <w:t>132</w:t>
            </w:r>
          </w:p>
        </w:tc>
        <w:tc>
          <w:tcPr>
            <w:tcW w:w="498" w:type="pct"/>
            <w:hideMark/>
          </w:tcPr>
          <w:p w14:paraId="46361029" w14:textId="19DD4AFC" w:rsidR="00120F23" w:rsidRDefault="00120F23" w:rsidP="00CD06A8">
            <w:pPr>
              <w:pStyle w:val="NumericTableBodyText"/>
              <w:jc w:val="center"/>
            </w:pPr>
            <w:r w:rsidRPr="00B41AD5">
              <w:t>1.8</w:t>
            </w:r>
          </w:p>
        </w:tc>
      </w:tr>
      <w:tr w:rsidR="00120F23" w14:paraId="10E4E7C9" w14:textId="77777777" w:rsidTr="00655AEB">
        <w:tc>
          <w:tcPr>
            <w:tcW w:w="604" w:type="pct"/>
            <w:hideMark/>
          </w:tcPr>
          <w:p w14:paraId="3C9B78C1" w14:textId="77777777" w:rsidR="00120F23" w:rsidRDefault="00120F23" w:rsidP="00120F23">
            <w:pPr>
              <w:pStyle w:val="NumericTableBodyText"/>
              <w:rPr>
                <w:color w:val="000000"/>
                <w:lang w:eastAsia="en-NZ"/>
              </w:rPr>
            </w:pPr>
            <w:r>
              <w:rPr>
                <w:color w:val="000000"/>
                <w:lang w:eastAsia="en-NZ"/>
              </w:rPr>
              <w:t>Trawl fishing</w:t>
            </w:r>
          </w:p>
        </w:tc>
        <w:tc>
          <w:tcPr>
            <w:tcW w:w="420" w:type="pct"/>
            <w:hideMark/>
          </w:tcPr>
          <w:p w14:paraId="33745C88" w14:textId="77777777" w:rsidR="00120F23" w:rsidRDefault="00120F23" w:rsidP="00CD06A8">
            <w:pPr>
              <w:pStyle w:val="NumericTableBodyText"/>
              <w:jc w:val="center"/>
            </w:pPr>
            <w:r>
              <w:rPr>
                <w:color w:val="000000"/>
                <w:lang w:eastAsia="en-NZ"/>
              </w:rPr>
              <w:t>kg km</w:t>
            </w:r>
            <w:r>
              <w:rPr>
                <w:color w:val="000000"/>
                <w:vertAlign w:val="superscript"/>
                <w:lang w:eastAsia="en-NZ"/>
              </w:rPr>
              <w:t>-2</w:t>
            </w:r>
          </w:p>
        </w:tc>
        <w:tc>
          <w:tcPr>
            <w:tcW w:w="497" w:type="pct"/>
            <w:hideMark/>
          </w:tcPr>
          <w:p w14:paraId="120E8DC6" w14:textId="599260BD" w:rsidR="00120F23" w:rsidRDefault="00120F23" w:rsidP="00CD06A8">
            <w:pPr>
              <w:pStyle w:val="NumericTableBodyText"/>
              <w:jc w:val="center"/>
            </w:pPr>
            <w:r w:rsidRPr="00B41AD5">
              <w:t>49,265</w:t>
            </w:r>
          </w:p>
        </w:tc>
        <w:tc>
          <w:tcPr>
            <w:tcW w:w="497" w:type="pct"/>
            <w:hideMark/>
          </w:tcPr>
          <w:p w14:paraId="53619987" w14:textId="5F961F88" w:rsidR="00120F23" w:rsidRDefault="00120F23" w:rsidP="00CD06A8">
            <w:pPr>
              <w:pStyle w:val="NumericTableBodyText"/>
              <w:jc w:val="center"/>
            </w:pPr>
            <w:r w:rsidRPr="00B41AD5">
              <w:t>3.8</w:t>
            </w:r>
          </w:p>
        </w:tc>
        <w:tc>
          <w:tcPr>
            <w:tcW w:w="497" w:type="pct"/>
            <w:hideMark/>
          </w:tcPr>
          <w:p w14:paraId="624BBD83" w14:textId="1D447B53" w:rsidR="00120F23" w:rsidRDefault="00120F23" w:rsidP="00CD06A8">
            <w:pPr>
              <w:pStyle w:val="NumericTableBodyText"/>
              <w:jc w:val="center"/>
            </w:pPr>
            <w:r w:rsidRPr="00B41AD5">
              <w:t>23,850</w:t>
            </w:r>
          </w:p>
        </w:tc>
        <w:tc>
          <w:tcPr>
            <w:tcW w:w="497" w:type="pct"/>
            <w:hideMark/>
          </w:tcPr>
          <w:p w14:paraId="0EB232E5" w14:textId="673BED9A" w:rsidR="00120F23" w:rsidRDefault="00120F23" w:rsidP="00CD06A8">
            <w:pPr>
              <w:pStyle w:val="NumericTableBodyText"/>
              <w:jc w:val="center"/>
            </w:pPr>
            <w:r w:rsidRPr="00B41AD5">
              <w:t>2.87</w:t>
            </w:r>
          </w:p>
        </w:tc>
        <w:tc>
          <w:tcPr>
            <w:tcW w:w="497" w:type="pct"/>
            <w:hideMark/>
          </w:tcPr>
          <w:p w14:paraId="655728AC" w14:textId="01170D9B" w:rsidR="00120F23" w:rsidRDefault="00120F23" w:rsidP="00CD06A8">
            <w:pPr>
              <w:pStyle w:val="NumericTableBodyText"/>
              <w:jc w:val="center"/>
            </w:pPr>
            <w:r w:rsidRPr="00B41AD5">
              <w:t>20,140</w:t>
            </w:r>
          </w:p>
        </w:tc>
        <w:tc>
          <w:tcPr>
            <w:tcW w:w="496" w:type="pct"/>
            <w:hideMark/>
          </w:tcPr>
          <w:p w14:paraId="5BC03223" w14:textId="6C71B2EC" w:rsidR="00120F23" w:rsidRDefault="00120F23" w:rsidP="00CD06A8">
            <w:pPr>
              <w:pStyle w:val="NumericTableBodyText"/>
              <w:jc w:val="center"/>
            </w:pPr>
            <w:r w:rsidRPr="00B41AD5">
              <w:t>3.51</w:t>
            </w:r>
          </w:p>
        </w:tc>
        <w:tc>
          <w:tcPr>
            <w:tcW w:w="497" w:type="pct"/>
            <w:hideMark/>
          </w:tcPr>
          <w:p w14:paraId="775058E1" w14:textId="60E9E9BD" w:rsidR="00120F23" w:rsidRDefault="00120F23" w:rsidP="00CD06A8">
            <w:pPr>
              <w:pStyle w:val="NumericTableBodyText"/>
              <w:jc w:val="center"/>
            </w:pPr>
            <w:r w:rsidRPr="00B41AD5">
              <w:t>31,085</w:t>
            </w:r>
          </w:p>
        </w:tc>
        <w:tc>
          <w:tcPr>
            <w:tcW w:w="498" w:type="pct"/>
            <w:hideMark/>
          </w:tcPr>
          <w:p w14:paraId="606EACB8" w14:textId="08B8F385" w:rsidR="00120F23" w:rsidRDefault="00120F23" w:rsidP="00CD06A8">
            <w:pPr>
              <w:pStyle w:val="NumericTableBodyText"/>
              <w:jc w:val="center"/>
            </w:pPr>
            <w:r w:rsidRPr="00B41AD5">
              <w:t>3.4</w:t>
            </w:r>
          </w:p>
        </w:tc>
      </w:tr>
      <w:tr w:rsidR="00120F23" w14:paraId="4895B1D6" w14:textId="77777777" w:rsidTr="00655AEB">
        <w:tc>
          <w:tcPr>
            <w:tcW w:w="604" w:type="pct"/>
            <w:hideMark/>
          </w:tcPr>
          <w:p w14:paraId="389CD4CC" w14:textId="77777777" w:rsidR="00120F23" w:rsidRDefault="00120F23" w:rsidP="00120F23">
            <w:pPr>
              <w:pStyle w:val="NumericTableBodyText"/>
              <w:rPr>
                <w:color w:val="000000"/>
                <w:lang w:eastAsia="en-NZ"/>
              </w:rPr>
            </w:pPr>
            <w:r>
              <w:rPr>
                <w:color w:val="000000"/>
                <w:lang w:eastAsia="en-NZ"/>
              </w:rPr>
              <w:t>Long lining</w:t>
            </w:r>
          </w:p>
        </w:tc>
        <w:tc>
          <w:tcPr>
            <w:tcW w:w="420" w:type="pct"/>
            <w:hideMark/>
          </w:tcPr>
          <w:p w14:paraId="739C7A96" w14:textId="77777777" w:rsidR="00120F23" w:rsidRDefault="00120F23" w:rsidP="00CD06A8">
            <w:pPr>
              <w:pStyle w:val="NumericTableBodyText"/>
              <w:jc w:val="center"/>
            </w:pPr>
            <w:r>
              <w:rPr>
                <w:color w:val="000000"/>
                <w:lang w:eastAsia="en-NZ"/>
              </w:rPr>
              <w:t>kg km</w:t>
            </w:r>
            <w:r>
              <w:rPr>
                <w:color w:val="000000"/>
                <w:vertAlign w:val="superscript"/>
                <w:lang w:eastAsia="en-NZ"/>
              </w:rPr>
              <w:t>-2</w:t>
            </w:r>
          </w:p>
        </w:tc>
        <w:tc>
          <w:tcPr>
            <w:tcW w:w="497" w:type="pct"/>
            <w:hideMark/>
          </w:tcPr>
          <w:p w14:paraId="5517BC95" w14:textId="3A62F275" w:rsidR="00120F23" w:rsidRDefault="00120F23" w:rsidP="00CD06A8">
            <w:pPr>
              <w:pStyle w:val="NumericTableBodyText"/>
              <w:jc w:val="center"/>
            </w:pPr>
            <w:r w:rsidRPr="00B41AD5">
              <w:t>723</w:t>
            </w:r>
          </w:p>
        </w:tc>
        <w:tc>
          <w:tcPr>
            <w:tcW w:w="497" w:type="pct"/>
            <w:hideMark/>
          </w:tcPr>
          <w:p w14:paraId="0AAA9625" w14:textId="00FC54BD" w:rsidR="00120F23" w:rsidRDefault="00120F23" w:rsidP="00CD06A8">
            <w:pPr>
              <w:pStyle w:val="NumericTableBodyText"/>
              <w:jc w:val="center"/>
            </w:pPr>
            <w:r w:rsidRPr="00B41AD5">
              <w:t>5.9</w:t>
            </w:r>
          </w:p>
        </w:tc>
        <w:tc>
          <w:tcPr>
            <w:tcW w:w="497" w:type="pct"/>
            <w:hideMark/>
          </w:tcPr>
          <w:p w14:paraId="4D4EC023" w14:textId="6B4B8F27" w:rsidR="00120F23" w:rsidRDefault="00120F23" w:rsidP="00CD06A8">
            <w:pPr>
              <w:pStyle w:val="NumericTableBodyText"/>
              <w:jc w:val="center"/>
            </w:pPr>
            <w:r w:rsidRPr="00B41AD5">
              <w:t>574</w:t>
            </w:r>
          </w:p>
        </w:tc>
        <w:tc>
          <w:tcPr>
            <w:tcW w:w="497" w:type="pct"/>
            <w:hideMark/>
          </w:tcPr>
          <w:p w14:paraId="612DEF7B" w14:textId="4CBFC9B9" w:rsidR="00120F23" w:rsidRDefault="00120F23" w:rsidP="00CD06A8">
            <w:pPr>
              <w:pStyle w:val="NumericTableBodyText"/>
              <w:jc w:val="center"/>
            </w:pPr>
            <w:r w:rsidRPr="00B41AD5">
              <w:t>5.30</w:t>
            </w:r>
          </w:p>
        </w:tc>
        <w:tc>
          <w:tcPr>
            <w:tcW w:w="497" w:type="pct"/>
            <w:hideMark/>
          </w:tcPr>
          <w:p w14:paraId="3A4929AF" w14:textId="74AA9BA4" w:rsidR="00120F23" w:rsidRDefault="00120F23" w:rsidP="00CD06A8">
            <w:pPr>
              <w:pStyle w:val="NumericTableBodyText"/>
              <w:jc w:val="center"/>
            </w:pPr>
            <w:r w:rsidRPr="00B41AD5">
              <w:t>496</w:t>
            </w:r>
          </w:p>
        </w:tc>
        <w:tc>
          <w:tcPr>
            <w:tcW w:w="496" w:type="pct"/>
            <w:hideMark/>
          </w:tcPr>
          <w:p w14:paraId="23D0FCE9" w14:textId="5021CFD3" w:rsidR="00120F23" w:rsidRDefault="00120F23" w:rsidP="00CD06A8">
            <w:pPr>
              <w:pStyle w:val="NumericTableBodyText"/>
              <w:jc w:val="center"/>
            </w:pPr>
            <w:r w:rsidRPr="00B41AD5">
              <w:t>6.84</w:t>
            </w:r>
          </w:p>
        </w:tc>
        <w:tc>
          <w:tcPr>
            <w:tcW w:w="497" w:type="pct"/>
            <w:hideMark/>
          </w:tcPr>
          <w:p w14:paraId="2383446C" w14:textId="3C2EA533" w:rsidR="00120F23" w:rsidRDefault="00120F23" w:rsidP="00CD06A8">
            <w:pPr>
              <w:pStyle w:val="NumericTableBodyText"/>
              <w:jc w:val="center"/>
            </w:pPr>
            <w:r w:rsidRPr="00B41AD5">
              <w:t>598</w:t>
            </w:r>
          </w:p>
        </w:tc>
        <w:tc>
          <w:tcPr>
            <w:tcW w:w="498" w:type="pct"/>
            <w:hideMark/>
          </w:tcPr>
          <w:p w14:paraId="7DE4AB89" w14:textId="64845D4F" w:rsidR="00120F23" w:rsidRDefault="00120F23" w:rsidP="00CD06A8">
            <w:pPr>
              <w:pStyle w:val="NumericTableBodyText"/>
              <w:jc w:val="center"/>
            </w:pPr>
            <w:r w:rsidRPr="00B41AD5">
              <w:t>6.0</w:t>
            </w:r>
          </w:p>
        </w:tc>
      </w:tr>
      <w:tr w:rsidR="00120F23" w14:paraId="26B22F58" w14:textId="77777777" w:rsidTr="00655AEB">
        <w:tc>
          <w:tcPr>
            <w:tcW w:w="604" w:type="pct"/>
          </w:tcPr>
          <w:p w14:paraId="31D43D61" w14:textId="77777777" w:rsidR="00120F23" w:rsidRDefault="00120F23" w:rsidP="00120F23">
            <w:pPr>
              <w:pStyle w:val="NumericTableBodyText"/>
              <w:rPr>
                <w:color w:val="000000"/>
                <w:lang w:eastAsia="en-NZ"/>
              </w:rPr>
            </w:pPr>
          </w:p>
        </w:tc>
        <w:tc>
          <w:tcPr>
            <w:tcW w:w="420" w:type="pct"/>
          </w:tcPr>
          <w:p w14:paraId="36437586" w14:textId="77777777" w:rsidR="00120F23" w:rsidRDefault="00120F23" w:rsidP="00120F23">
            <w:pPr>
              <w:pStyle w:val="NumericTableBodyText"/>
            </w:pPr>
          </w:p>
        </w:tc>
        <w:tc>
          <w:tcPr>
            <w:tcW w:w="497" w:type="pct"/>
          </w:tcPr>
          <w:p w14:paraId="550073DD" w14:textId="77777777" w:rsidR="00120F23" w:rsidRDefault="00120F23" w:rsidP="00120F23">
            <w:pPr>
              <w:pStyle w:val="NumericTableBodyText"/>
            </w:pPr>
          </w:p>
        </w:tc>
        <w:tc>
          <w:tcPr>
            <w:tcW w:w="497" w:type="pct"/>
          </w:tcPr>
          <w:p w14:paraId="0D69CB7E" w14:textId="77777777" w:rsidR="00120F23" w:rsidRDefault="00120F23" w:rsidP="00120F23">
            <w:pPr>
              <w:pStyle w:val="NumericTableBodyText"/>
            </w:pPr>
          </w:p>
        </w:tc>
        <w:tc>
          <w:tcPr>
            <w:tcW w:w="497" w:type="pct"/>
          </w:tcPr>
          <w:p w14:paraId="2EB04AF6" w14:textId="77777777" w:rsidR="00120F23" w:rsidRDefault="00120F23" w:rsidP="00120F23">
            <w:pPr>
              <w:pStyle w:val="NumericTableBodyText"/>
            </w:pPr>
          </w:p>
        </w:tc>
        <w:tc>
          <w:tcPr>
            <w:tcW w:w="497" w:type="pct"/>
          </w:tcPr>
          <w:p w14:paraId="3C387CF5" w14:textId="77777777" w:rsidR="00120F23" w:rsidRDefault="00120F23" w:rsidP="00120F23">
            <w:pPr>
              <w:pStyle w:val="NumericTableBodyText"/>
            </w:pPr>
          </w:p>
        </w:tc>
        <w:tc>
          <w:tcPr>
            <w:tcW w:w="497" w:type="pct"/>
          </w:tcPr>
          <w:p w14:paraId="5E1EA8AE" w14:textId="77777777" w:rsidR="00120F23" w:rsidRDefault="00120F23" w:rsidP="00120F23">
            <w:pPr>
              <w:pStyle w:val="NumericTableBodyText"/>
            </w:pPr>
          </w:p>
        </w:tc>
        <w:tc>
          <w:tcPr>
            <w:tcW w:w="496" w:type="pct"/>
          </w:tcPr>
          <w:p w14:paraId="593A07B5" w14:textId="77777777" w:rsidR="00120F23" w:rsidRDefault="00120F23" w:rsidP="00120F23">
            <w:pPr>
              <w:pStyle w:val="NumericTableBodyText"/>
            </w:pPr>
          </w:p>
        </w:tc>
        <w:tc>
          <w:tcPr>
            <w:tcW w:w="497" w:type="pct"/>
          </w:tcPr>
          <w:p w14:paraId="22468532" w14:textId="77777777" w:rsidR="00120F23" w:rsidRDefault="00120F23" w:rsidP="00120F23">
            <w:pPr>
              <w:pStyle w:val="NumericTableBodyText"/>
            </w:pPr>
          </w:p>
        </w:tc>
        <w:tc>
          <w:tcPr>
            <w:tcW w:w="498" w:type="pct"/>
          </w:tcPr>
          <w:p w14:paraId="06708BDC" w14:textId="77777777" w:rsidR="00120F23" w:rsidRDefault="00120F23" w:rsidP="00120F23">
            <w:pPr>
              <w:pStyle w:val="NumericTableBodyText"/>
            </w:pPr>
          </w:p>
        </w:tc>
      </w:tr>
      <w:tr w:rsidR="00120F23" w14:paraId="3DC59D1C" w14:textId="77777777" w:rsidTr="00655AEB">
        <w:tc>
          <w:tcPr>
            <w:tcW w:w="604" w:type="pct"/>
          </w:tcPr>
          <w:p w14:paraId="1CCF1432" w14:textId="77777777" w:rsidR="00120F23" w:rsidRDefault="00120F23" w:rsidP="00120F23">
            <w:pPr>
              <w:pStyle w:val="NumericTableBodyText"/>
              <w:rPr>
                <w:color w:val="000000"/>
                <w:lang w:eastAsia="en-NZ"/>
              </w:rPr>
            </w:pPr>
          </w:p>
        </w:tc>
        <w:tc>
          <w:tcPr>
            <w:tcW w:w="420" w:type="pct"/>
          </w:tcPr>
          <w:p w14:paraId="4F4671BE" w14:textId="77777777" w:rsidR="00120F23" w:rsidRDefault="00120F23" w:rsidP="00120F23">
            <w:pPr>
              <w:pStyle w:val="NumericTableBodyText"/>
            </w:pPr>
          </w:p>
        </w:tc>
        <w:tc>
          <w:tcPr>
            <w:tcW w:w="497" w:type="pct"/>
            <w:hideMark/>
          </w:tcPr>
          <w:p w14:paraId="5C866CF9" w14:textId="77777777" w:rsidR="00120F23" w:rsidRDefault="00120F23" w:rsidP="00CD06A8">
            <w:pPr>
              <w:pStyle w:val="NumericTableBodyText"/>
              <w:jc w:val="center"/>
            </w:pPr>
            <w:r>
              <w:rPr>
                <w:color w:val="000000"/>
                <w:lang w:eastAsia="en-NZ"/>
              </w:rPr>
              <w:t>2004-2005</w:t>
            </w:r>
          </w:p>
        </w:tc>
        <w:tc>
          <w:tcPr>
            <w:tcW w:w="497" w:type="pct"/>
          </w:tcPr>
          <w:p w14:paraId="2C0F7C54" w14:textId="77777777" w:rsidR="00120F23" w:rsidRDefault="00120F23" w:rsidP="00CD06A8">
            <w:pPr>
              <w:pStyle w:val="NumericTableBodyText"/>
              <w:jc w:val="center"/>
            </w:pPr>
          </w:p>
        </w:tc>
        <w:tc>
          <w:tcPr>
            <w:tcW w:w="497" w:type="pct"/>
            <w:hideMark/>
          </w:tcPr>
          <w:p w14:paraId="69215D42" w14:textId="77777777" w:rsidR="00120F23" w:rsidRDefault="00120F23" w:rsidP="00CD06A8">
            <w:pPr>
              <w:pStyle w:val="NumericTableBodyText"/>
              <w:jc w:val="center"/>
            </w:pPr>
            <w:r>
              <w:rPr>
                <w:color w:val="000000"/>
                <w:lang w:eastAsia="en-NZ"/>
              </w:rPr>
              <w:t>2011-2012</w:t>
            </w:r>
          </w:p>
        </w:tc>
        <w:tc>
          <w:tcPr>
            <w:tcW w:w="497" w:type="pct"/>
          </w:tcPr>
          <w:p w14:paraId="40039667" w14:textId="77777777" w:rsidR="00120F23" w:rsidRDefault="00120F23" w:rsidP="00CD06A8">
            <w:pPr>
              <w:pStyle w:val="NumericTableBodyText"/>
              <w:jc w:val="center"/>
            </w:pPr>
          </w:p>
        </w:tc>
        <w:tc>
          <w:tcPr>
            <w:tcW w:w="497" w:type="pct"/>
            <w:hideMark/>
          </w:tcPr>
          <w:p w14:paraId="64ADB6B2" w14:textId="77777777" w:rsidR="00120F23" w:rsidRDefault="00120F23" w:rsidP="00CD06A8">
            <w:pPr>
              <w:pStyle w:val="NumericTableBodyText"/>
              <w:jc w:val="center"/>
            </w:pPr>
            <w:r>
              <w:rPr>
                <w:color w:val="000000"/>
                <w:lang w:eastAsia="en-NZ"/>
              </w:rPr>
              <w:t>2017-2018</w:t>
            </w:r>
          </w:p>
        </w:tc>
        <w:tc>
          <w:tcPr>
            <w:tcW w:w="496" w:type="pct"/>
          </w:tcPr>
          <w:p w14:paraId="7746BD3A" w14:textId="77777777" w:rsidR="00120F23" w:rsidRDefault="00120F23" w:rsidP="00CD06A8">
            <w:pPr>
              <w:pStyle w:val="NumericTableBodyText"/>
              <w:jc w:val="center"/>
            </w:pPr>
          </w:p>
        </w:tc>
        <w:tc>
          <w:tcPr>
            <w:tcW w:w="497" w:type="pct"/>
            <w:hideMark/>
          </w:tcPr>
          <w:p w14:paraId="6FD64FDB" w14:textId="77777777" w:rsidR="00120F23" w:rsidRDefault="00120F23" w:rsidP="00CD06A8">
            <w:pPr>
              <w:pStyle w:val="NumericTableBodyText"/>
              <w:jc w:val="center"/>
            </w:pPr>
            <w:r>
              <w:rPr>
                <w:color w:val="000000"/>
                <w:lang w:eastAsia="en-NZ"/>
              </w:rPr>
              <w:t>Average</w:t>
            </w:r>
          </w:p>
        </w:tc>
        <w:tc>
          <w:tcPr>
            <w:tcW w:w="498" w:type="pct"/>
          </w:tcPr>
          <w:p w14:paraId="0BC27315" w14:textId="77777777" w:rsidR="00120F23" w:rsidRDefault="00120F23" w:rsidP="00120F23">
            <w:pPr>
              <w:pStyle w:val="NumericTableBodyText"/>
            </w:pPr>
          </w:p>
        </w:tc>
      </w:tr>
      <w:tr w:rsidR="00120F23" w14:paraId="50129390" w14:textId="77777777" w:rsidTr="00655AEB">
        <w:tc>
          <w:tcPr>
            <w:tcW w:w="604" w:type="pct"/>
          </w:tcPr>
          <w:p w14:paraId="612902A7" w14:textId="77777777" w:rsidR="00120F23" w:rsidRDefault="00120F23" w:rsidP="00120F23">
            <w:pPr>
              <w:pStyle w:val="NumericTableBodyText"/>
              <w:rPr>
                <w:color w:val="000000"/>
                <w:lang w:eastAsia="en-NZ"/>
              </w:rPr>
            </w:pPr>
            <w:r w:rsidRPr="00C0065F">
              <w:rPr>
                <w:b/>
                <w:bCs/>
                <w:color w:val="000000"/>
                <w:lang w:eastAsia="en-NZ"/>
              </w:rPr>
              <w:t>Recreational Vessel Density</w:t>
            </w:r>
          </w:p>
        </w:tc>
        <w:tc>
          <w:tcPr>
            <w:tcW w:w="420" w:type="pct"/>
          </w:tcPr>
          <w:p w14:paraId="7D57A571" w14:textId="77777777" w:rsidR="00120F23" w:rsidRDefault="00120F23" w:rsidP="00120F23">
            <w:pPr>
              <w:pStyle w:val="NumericTableBodyText"/>
            </w:pPr>
            <w:r w:rsidRPr="00C0065F">
              <w:rPr>
                <w:b/>
                <w:bCs/>
                <w:color w:val="000000"/>
                <w:lang w:eastAsia="en-NZ"/>
              </w:rPr>
              <w:t>Units</w:t>
            </w:r>
          </w:p>
        </w:tc>
        <w:tc>
          <w:tcPr>
            <w:tcW w:w="497" w:type="pct"/>
            <w:hideMark/>
          </w:tcPr>
          <w:p w14:paraId="2672EC05" w14:textId="77777777" w:rsidR="00120F23" w:rsidRDefault="00120F23" w:rsidP="00120F23">
            <w:pPr>
              <w:pStyle w:val="NumericTableBodyText"/>
            </w:pPr>
            <w:r w:rsidRPr="00C0065F">
              <w:rPr>
                <w:b/>
                <w:bCs/>
                <w:color w:val="000000"/>
                <w:lang w:eastAsia="en-NZ"/>
              </w:rPr>
              <w:t>Displacement</w:t>
            </w:r>
            <w:r>
              <w:rPr>
                <w:b/>
                <w:bCs/>
                <w:color w:val="000000"/>
                <w:lang w:eastAsia="en-NZ"/>
              </w:rPr>
              <w:t xml:space="preserve"> (# vessels)</w:t>
            </w:r>
          </w:p>
        </w:tc>
        <w:tc>
          <w:tcPr>
            <w:tcW w:w="497" w:type="pct"/>
            <w:hideMark/>
          </w:tcPr>
          <w:p w14:paraId="21D53AFC" w14:textId="77777777" w:rsidR="00120F23" w:rsidRDefault="00120F23" w:rsidP="00120F23">
            <w:pPr>
              <w:pStyle w:val="NumericTableBodyText"/>
            </w:pPr>
            <w:r w:rsidRPr="00D7675E">
              <w:rPr>
                <w:b/>
                <w:bCs/>
              </w:rPr>
              <w:t>Displacement (%)</w:t>
            </w:r>
          </w:p>
        </w:tc>
        <w:tc>
          <w:tcPr>
            <w:tcW w:w="497" w:type="pct"/>
            <w:hideMark/>
          </w:tcPr>
          <w:p w14:paraId="0C448DBF" w14:textId="77777777" w:rsidR="00120F23" w:rsidRDefault="00120F23" w:rsidP="00120F23">
            <w:pPr>
              <w:pStyle w:val="NumericTableBodyText"/>
            </w:pPr>
            <w:r w:rsidRPr="00C0065F">
              <w:rPr>
                <w:b/>
                <w:bCs/>
                <w:color w:val="000000"/>
                <w:lang w:eastAsia="en-NZ"/>
              </w:rPr>
              <w:t>Displacement</w:t>
            </w:r>
            <w:r>
              <w:rPr>
                <w:b/>
                <w:bCs/>
                <w:color w:val="000000"/>
                <w:lang w:eastAsia="en-NZ"/>
              </w:rPr>
              <w:t xml:space="preserve"> (# vessels)</w:t>
            </w:r>
          </w:p>
        </w:tc>
        <w:tc>
          <w:tcPr>
            <w:tcW w:w="497" w:type="pct"/>
            <w:hideMark/>
          </w:tcPr>
          <w:p w14:paraId="3CFE94B4" w14:textId="77777777" w:rsidR="00120F23" w:rsidRDefault="00120F23" w:rsidP="00120F23">
            <w:pPr>
              <w:pStyle w:val="NumericTableBodyText"/>
            </w:pPr>
            <w:r w:rsidRPr="00D7675E">
              <w:rPr>
                <w:b/>
                <w:bCs/>
              </w:rPr>
              <w:t>Displacement (%)</w:t>
            </w:r>
          </w:p>
        </w:tc>
        <w:tc>
          <w:tcPr>
            <w:tcW w:w="497" w:type="pct"/>
            <w:hideMark/>
          </w:tcPr>
          <w:p w14:paraId="0D9B9FB3" w14:textId="77777777" w:rsidR="00120F23" w:rsidRDefault="00120F23" w:rsidP="00120F23">
            <w:pPr>
              <w:pStyle w:val="NumericTableBodyText"/>
            </w:pPr>
            <w:r w:rsidRPr="00C0065F">
              <w:rPr>
                <w:b/>
                <w:bCs/>
                <w:color w:val="000000"/>
                <w:lang w:eastAsia="en-NZ"/>
              </w:rPr>
              <w:t>Displacement</w:t>
            </w:r>
            <w:r>
              <w:rPr>
                <w:b/>
                <w:bCs/>
                <w:color w:val="000000"/>
                <w:lang w:eastAsia="en-NZ"/>
              </w:rPr>
              <w:t xml:space="preserve"> (# vessels)</w:t>
            </w:r>
          </w:p>
        </w:tc>
        <w:tc>
          <w:tcPr>
            <w:tcW w:w="496" w:type="pct"/>
            <w:hideMark/>
          </w:tcPr>
          <w:p w14:paraId="264A557E" w14:textId="77777777" w:rsidR="00120F23" w:rsidRDefault="00120F23" w:rsidP="00120F23">
            <w:pPr>
              <w:pStyle w:val="NumericTableBodyText"/>
            </w:pPr>
            <w:r w:rsidRPr="00D7675E">
              <w:rPr>
                <w:b/>
                <w:bCs/>
              </w:rPr>
              <w:t>Displacement (%)</w:t>
            </w:r>
          </w:p>
        </w:tc>
        <w:tc>
          <w:tcPr>
            <w:tcW w:w="497" w:type="pct"/>
            <w:hideMark/>
          </w:tcPr>
          <w:p w14:paraId="0CBE96D9" w14:textId="77777777" w:rsidR="00120F23" w:rsidRDefault="00120F23" w:rsidP="00120F23">
            <w:pPr>
              <w:pStyle w:val="NumericTableBodyText"/>
            </w:pPr>
            <w:r w:rsidRPr="00C0065F">
              <w:rPr>
                <w:b/>
                <w:bCs/>
                <w:color w:val="000000"/>
                <w:lang w:eastAsia="en-NZ"/>
              </w:rPr>
              <w:t>Displacement</w:t>
            </w:r>
            <w:r>
              <w:rPr>
                <w:b/>
                <w:bCs/>
                <w:color w:val="000000"/>
                <w:lang w:eastAsia="en-NZ"/>
              </w:rPr>
              <w:t xml:space="preserve"> (# vessels)</w:t>
            </w:r>
          </w:p>
        </w:tc>
        <w:tc>
          <w:tcPr>
            <w:tcW w:w="498" w:type="pct"/>
            <w:hideMark/>
          </w:tcPr>
          <w:p w14:paraId="06ADAEAB" w14:textId="77777777" w:rsidR="00120F23" w:rsidRDefault="00120F23" w:rsidP="00120F23">
            <w:pPr>
              <w:pStyle w:val="NumericTableBodyText"/>
            </w:pPr>
            <w:r w:rsidRPr="00D7675E">
              <w:rPr>
                <w:b/>
                <w:bCs/>
              </w:rPr>
              <w:t>Displacement (%)</w:t>
            </w:r>
          </w:p>
        </w:tc>
      </w:tr>
      <w:tr w:rsidR="00120F23" w14:paraId="4D908659" w14:textId="77777777" w:rsidTr="00655AEB">
        <w:tc>
          <w:tcPr>
            <w:tcW w:w="604" w:type="pct"/>
          </w:tcPr>
          <w:p w14:paraId="73B3D30D" w14:textId="77777777" w:rsidR="00120F23" w:rsidRPr="00C0065F" w:rsidRDefault="00120F23" w:rsidP="00120F23">
            <w:pPr>
              <w:pStyle w:val="NumericTableBodyText"/>
              <w:rPr>
                <w:b/>
                <w:bCs/>
                <w:color w:val="000000"/>
                <w:lang w:eastAsia="en-NZ"/>
              </w:rPr>
            </w:pPr>
          </w:p>
        </w:tc>
        <w:tc>
          <w:tcPr>
            <w:tcW w:w="420" w:type="pct"/>
            <w:hideMark/>
          </w:tcPr>
          <w:p w14:paraId="54B48E76" w14:textId="77777777" w:rsidR="00120F23" w:rsidRDefault="00120F23" w:rsidP="00120F23">
            <w:pPr>
              <w:pStyle w:val="NumericTableBodyText"/>
            </w:pPr>
            <w:r>
              <w:rPr>
                <w:color w:val="000000"/>
                <w:lang w:eastAsia="en-NZ"/>
              </w:rPr>
              <w:t>vessels km</w:t>
            </w:r>
            <w:r>
              <w:rPr>
                <w:color w:val="000000"/>
                <w:vertAlign w:val="superscript"/>
                <w:lang w:eastAsia="en-NZ"/>
              </w:rPr>
              <w:t>-2</w:t>
            </w:r>
          </w:p>
        </w:tc>
        <w:tc>
          <w:tcPr>
            <w:tcW w:w="497" w:type="pct"/>
            <w:hideMark/>
          </w:tcPr>
          <w:p w14:paraId="2DCA1EB5" w14:textId="44FC79FD" w:rsidR="00120F23" w:rsidRDefault="00120F23" w:rsidP="00CD06A8">
            <w:pPr>
              <w:pStyle w:val="NumericTableBodyText"/>
              <w:jc w:val="center"/>
            </w:pPr>
            <w:r w:rsidRPr="00845E0D">
              <w:t>1,943</w:t>
            </w:r>
          </w:p>
        </w:tc>
        <w:tc>
          <w:tcPr>
            <w:tcW w:w="497" w:type="pct"/>
            <w:hideMark/>
          </w:tcPr>
          <w:p w14:paraId="3E08D76D" w14:textId="24E0B408" w:rsidR="00120F23" w:rsidRDefault="00120F23" w:rsidP="00CD06A8">
            <w:pPr>
              <w:pStyle w:val="NumericTableBodyText"/>
              <w:jc w:val="center"/>
            </w:pPr>
            <w:r w:rsidRPr="00845E0D">
              <w:t>6.6</w:t>
            </w:r>
          </w:p>
        </w:tc>
        <w:tc>
          <w:tcPr>
            <w:tcW w:w="497" w:type="pct"/>
            <w:hideMark/>
          </w:tcPr>
          <w:p w14:paraId="743D49FC" w14:textId="5B675791" w:rsidR="00120F23" w:rsidRDefault="00120F23" w:rsidP="00CD06A8">
            <w:pPr>
              <w:pStyle w:val="NumericTableBodyText"/>
              <w:jc w:val="center"/>
            </w:pPr>
            <w:r w:rsidRPr="00845E0D">
              <w:t>1,256</w:t>
            </w:r>
          </w:p>
        </w:tc>
        <w:tc>
          <w:tcPr>
            <w:tcW w:w="497" w:type="pct"/>
            <w:hideMark/>
          </w:tcPr>
          <w:p w14:paraId="6E4C3D22" w14:textId="26974C84" w:rsidR="00120F23" w:rsidRDefault="00120F23" w:rsidP="00CD06A8">
            <w:pPr>
              <w:pStyle w:val="NumericTableBodyText"/>
              <w:jc w:val="center"/>
            </w:pPr>
            <w:r w:rsidRPr="00845E0D">
              <w:t>6.4</w:t>
            </w:r>
          </w:p>
        </w:tc>
        <w:tc>
          <w:tcPr>
            <w:tcW w:w="497" w:type="pct"/>
            <w:hideMark/>
          </w:tcPr>
          <w:p w14:paraId="7DD23377" w14:textId="155F1A94" w:rsidR="00120F23" w:rsidRDefault="00120F23" w:rsidP="00CD06A8">
            <w:pPr>
              <w:pStyle w:val="NumericTableBodyText"/>
              <w:jc w:val="center"/>
            </w:pPr>
            <w:r w:rsidRPr="00845E0D">
              <w:t>1,685</w:t>
            </w:r>
          </w:p>
        </w:tc>
        <w:tc>
          <w:tcPr>
            <w:tcW w:w="496" w:type="pct"/>
            <w:hideMark/>
          </w:tcPr>
          <w:p w14:paraId="040D4EA6" w14:textId="7C8B6333" w:rsidR="00120F23" w:rsidRDefault="00120F23" w:rsidP="00CD06A8">
            <w:pPr>
              <w:pStyle w:val="NumericTableBodyText"/>
              <w:jc w:val="center"/>
            </w:pPr>
            <w:r w:rsidRPr="00845E0D">
              <w:t>7.7</w:t>
            </w:r>
          </w:p>
        </w:tc>
        <w:tc>
          <w:tcPr>
            <w:tcW w:w="497" w:type="pct"/>
            <w:hideMark/>
          </w:tcPr>
          <w:p w14:paraId="0D8EF7DF" w14:textId="0A6987A7" w:rsidR="00120F23" w:rsidRDefault="00120F23" w:rsidP="00CD06A8">
            <w:pPr>
              <w:pStyle w:val="NumericTableBodyText"/>
              <w:jc w:val="center"/>
            </w:pPr>
            <w:r w:rsidRPr="00845E0D">
              <w:t>1,628</w:t>
            </w:r>
          </w:p>
        </w:tc>
        <w:tc>
          <w:tcPr>
            <w:tcW w:w="498" w:type="pct"/>
            <w:hideMark/>
          </w:tcPr>
          <w:p w14:paraId="40C7D704" w14:textId="0D85C958" w:rsidR="00120F23" w:rsidRDefault="00120F23" w:rsidP="00CD06A8">
            <w:pPr>
              <w:pStyle w:val="NumericTableBodyText"/>
              <w:jc w:val="center"/>
            </w:pPr>
            <w:r w:rsidRPr="00845E0D">
              <w:t>6.9</w:t>
            </w:r>
          </w:p>
        </w:tc>
      </w:tr>
      <w:tr w:rsidR="00120F23" w14:paraId="49D7DD4C" w14:textId="77777777" w:rsidTr="00655AEB">
        <w:tc>
          <w:tcPr>
            <w:tcW w:w="604" w:type="pct"/>
          </w:tcPr>
          <w:p w14:paraId="3C7EF2A1" w14:textId="77777777" w:rsidR="00120F23" w:rsidRDefault="00120F23" w:rsidP="00120F23">
            <w:pPr>
              <w:pStyle w:val="NumericTableBodyText"/>
              <w:rPr>
                <w:color w:val="000000"/>
                <w:lang w:eastAsia="en-NZ"/>
              </w:rPr>
            </w:pPr>
          </w:p>
        </w:tc>
        <w:tc>
          <w:tcPr>
            <w:tcW w:w="420" w:type="pct"/>
          </w:tcPr>
          <w:p w14:paraId="6D2ECC59" w14:textId="77777777" w:rsidR="00120F23" w:rsidRDefault="00120F23" w:rsidP="00120F23">
            <w:pPr>
              <w:pStyle w:val="NumericTableBodyText"/>
            </w:pPr>
          </w:p>
        </w:tc>
        <w:tc>
          <w:tcPr>
            <w:tcW w:w="497" w:type="pct"/>
          </w:tcPr>
          <w:p w14:paraId="37626593" w14:textId="77777777" w:rsidR="00120F23" w:rsidRDefault="00120F23" w:rsidP="00120F23">
            <w:pPr>
              <w:pStyle w:val="NumericTableBodyText"/>
            </w:pPr>
          </w:p>
        </w:tc>
        <w:tc>
          <w:tcPr>
            <w:tcW w:w="497" w:type="pct"/>
          </w:tcPr>
          <w:p w14:paraId="54DF79F7" w14:textId="77777777" w:rsidR="00120F23" w:rsidRDefault="00120F23" w:rsidP="00120F23">
            <w:pPr>
              <w:pStyle w:val="NumericTableBodyText"/>
            </w:pPr>
          </w:p>
        </w:tc>
        <w:tc>
          <w:tcPr>
            <w:tcW w:w="497" w:type="pct"/>
          </w:tcPr>
          <w:p w14:paraId="1C56D019" w14:textId="77777777" w:rsidR="00120F23" w:rsidRDefault="00120F23" w:rsidP="00120F23">
            <w:pPr>
              <w:pStyle w:val="NumericTableBodyText"/>
            </w:pPr>
          </w:p>
        </w:tc>
        <w:tc>
          <w:tcPr>
            <w:tcW w:w="497" w:type="pct"/>
          </w:tcPr>
          <w:p w14:paraId="497A20FA" w14:textId="77777777" w:rsidR="00120F23" w:rsidRDefault="00120F23" w:rsidP="00120F23">
            <w:pPr>
              <w:pStyle w:val="NumericTableBodyText"/>
            </w:pPr>
          </w:p>
        </w:tc>
        <w:tc>
          <w:tcPr>
            <w:tcW w:w="497" w:type="pct"/>
          </w:tcPr>
          <w:p w14:paraId="6D50051D" w14:textId="77777777" w:rsidR="00120F23" w:rsidRDefault="00120F23" w:rsidP="00120F23">
            <w:pPr>
              <w:pStyle w:val="NumericTableBodyText"/>
            </w:pPr>
          </w:p>
        </w:tc>
        <w:tc>
          <w:tcPr>
            <w:tcW w:w="496" w:type="pct"/>
          </w:tcPr>
          <w:p w14:paraId="31E111C3" w14:textId="77777777" w:rsidR="00120F23" w:rsidRDefault="00120F23" w:rsidP="00120F23">
            <w:pPr>
              <w:pStyle w:val="NumericTableBodyText"/>
            </w:pPr>
          </w:p>
        </w:tc>
        <w:tc>
          <w:tcPr>
            <w:tcW w:w="497" w:type="pct"/>
          </w:tcPr>
          <w:p w14:paraId="227332CB" w14:textId="77777777" w:rsidR="00120F23" w:rsidRDefault="00120F23" w:rsidP="00120F23">
            <w:pPr>
              <w:pStyle w:val="NumericTableBodyText"/>
            </w:pPr>
          </w:p>
        </w:tc>
        <w:tc>
          <w:tcPr>
            <w:tcW w:w="498" w:type="pct"/>
          </w:tcPr>
          <w:p w14:paraId="38705E21" w14:textId="77777777" w:rsidR="00120F23" w:rsidRDefault="00120F23" w:rsidP="00120F23">
            <w:pPr>
              <w:pStyle w:val="NumericTableBodyText"/>
            </w:pPr>
          </w:p>
        </w:tc>
      </w:tr>
      <w:tr w:rsidR="00120F23" w14:paraId="04259FDD" w14:textId="77777777" w:rsidTr="00A17DED">
        <w:tc>
          <w:tcPr>
            <w:tcW w:w="604" w:type="pct"/>
          </w:tcPr>
          <w:p w14:paraId="7951871F" w14:textId="77777777" w:rsidR="00120F23" w:rsidRDefault="00120F23" w:rsidP="00120F23">
            <w:pPr>
              <w:pStyle w:val="NumericTableBodyText"/>
              <w:rPr>
                <w:color w:val="000000"/>
                <w:lang w:eastAsia="en-NZ"/>
              </w:rPr>
            </w:pPr>
            <w:r w:rsidRPr="00C0065F">
              <w:rPr>
                <w:b/>
                <w:bCs/>
                <w:color w:val="000000"/>
                <w:lang w:eastAsia="en-NZ"/>
              </w:rPr>
              <w:t>Trawl Footprint 2008-2018</w:t>
            </w:r>
          </w:p>
        </w:tc>
        <w:tc>
          <w:tcPr>
            <w:tcW w:w="420" w:type="pct"/>
          </w:tcPr>
          <w:p w14:paraId="47B99A49" w14:textId="77777777" w:rsidR="00120F23" w:rsidRDefault="00120F23" w:rsidP="00120F23">
            <w:pPr>
              <w:pStyle w:val="NumericTableBodyText"/>
            </w:pPr>
            <w:r w:rsidRPr="00C0065F">
              <w:rPr>
                <w:b/>
                <w:bCs/>
                <w:color w:val="000000"/>
                <w:lang w:eastAsia="en-NZ"/>
              </w:rPr>
              <w:t>Units</w:t>
            </w:r>
          </w:p>
        </w:tc>
        <w:tc>
          <w:tcPr>
            <w:tcW w:w="497" w:type="pct"/>
            <w:hideMark/>
          </w:tcPr>
          <w:p w14:paraId="3660BD42" w14:textId="77777777" w:rsidR="00120F23" w:rsidRPr="00812146" w:rsidRDefault="00120F23" w:rsidP="00120F23">
            <w:pPr>
              <w:pStyle w:val="NumericTableBodyText"/>
              <w:rPr>
                <w:b/>
                <w:bCs/>
              </w:rPr>
            </w:pPr>
            <w:r w:rsidRPr="00C0065F">
              <w:rPr>
                <w:b/>
                <w:bCs/>
                <w:color w:val="000000"/>
                <w:lang w:eastAsia="en-NZ"/>
              </w:rPr>
              <w:t>Displacement</w:t>
            </w:r>
            <w:r>
              <w:rPr>
                <w:b/>
                <w:bCs/>
                <w:color w:val="000000"/>
                <w:lang w:eastAsia="en-NZ"/>
              </w:rPr>
              <w:t xml:space="preserve"> (# tows)</w:t>
            </w:r>
          </w:p>
        </w:tc>
        <w:tc>
          <w:tcPr>
            <w:tcW w:w="497" w:type="pct"/>
            <w:hideMark/>
          </w:tcPr>
          <w:p w14:paraId="3849658B" w14:textId="77777777" w:rsidR="00120F23" w:rsidRPr="00812146" w:rsidRDefault="00120F23" w:rsidP="00120F23">
            <w:pPr>
              <w:pStyle w:val="NumericTableBodyText"/>
              <w:rPr>
                <w:b/>
                <w:bCs/>
              </w:rPr>
            </w:pPr>
            <w:r w:rsidRPr="00D7675E">
              <w:rPr>
                <w:b/>
                <w:bCs/>
              </w:rPr>
              <w:t>Displacement (%)</w:t>
            </w:r>
          </w:p>
        </w:tc>
        <w:tc>
          <w:tcPr>
            <w:tcW w:w="497" w:type="pct"/>
          </w:tcPr>
          <w:p w14:paraId="72C953CB" w14:textId="77777777" w:rsidR="00120F23" w:rsidRDefault="00120F23" w:rsidP="00120F23">
            <w:pPr>
              <w:pStyle w:val="NumericTableBodyText"/>
            </w:pPr>
          </w:p>
        </w:tc>
        <w:tc>
          <w:tcPr>
            <w:tcW w:w="497" w:type="pct"/>
          </w:tcPr>
          <w:p w14:paraId="30A08BD5" w14:textId="77777777" w:rsidR="00120F23" w:rsidRDefault="00120F23" w:rsidP="00120F23">
            <w:pPr>
              <w:pStyle w:val="NumericTableBodyText"/>
            </w:pPr>
          </w:p>
        </w:tc>
        <w:tc>
          <w:tcPr>
            <w:tcW w:w="497" w:type="pct"/>
          </w:tcPr>
          <w:p w14:paraId="1A21323D" w14:textId="77777777" w:rsidR="00120F23" w:rsidRDefault="00120F23" w:rsidP="00120F23">
            <w:pPr>
              <w:pStyle w:val="NumericTableBodyText"/>
            </w:pPr>
          </w:p>
        </w:tc>
        <w:tc>
          <w:tcPr>
            <w:tcW w:w="496" w:type="pct"/>
          </w:tcPr>
          <w:p w14:paraId="0691090F" w14:textId="77777777" w:rsidR="00120F23" w:rsidRDefault="00120F23" w:rsidP="00120F23">
            <w:pPr>
              <w:pStyle w:val="NumericTableBodyText"/>
            </w:pPr>
          </w:p>
        </w:tc>
        <w:tc>
          <w:tcPr>
            <w:tcW w:w="497" w:type="pct"/>
          </w:tcPr>
          <w:p w14:paraId="05152F16" w14:textId="77777777" w:rsidR="00120F23" w:rsidRDefault="00120F23" w:rsidP="00120F23">
            <w:pPr>
              <w:pStyle w:val="NumericTableBodyText"/>
            </w:pPr>
          </w:p>
        </w:tc>
        <w:tc>
          <w:tcPr>
            <w:tcW w:w="498" w:type="pct"/>
          </w:tcPr>
          <w:p w14:paraId="18BC2008" w14:textId="77777777" w:rsidR="00120F23" w:rsidRDefault="00120F23" w:rsidP="00120F23">
            <w:pPr>
              <w:pStyle w:val="NumericTableBodyText"/>
            </w:pPr>
          </w:p>
        </w:tc>
      </w:tr>
      <w:tr w:rsidR="00120F23" w14:paraId="5A4475BE" w14:textId="77777777" w:rsidTr="00A17DED">
        <w:tc>
          <w:tcPr>
            <w:tcW w:w="604" w:type="pct"/>
            <w:tcBorders>
              <w:bottom w:val="single" w:sz="4" w:space="0" w:color="auto"/>
            </w:tcBorders>
          </w:tcPr>
          <w:p w14:paraId="3272834E" w14:textId="77777777" w:rsidR="00120F23" w:rsidRPr="00C0065F" w:rsidRDefault="00120F23" w:rsidP="00120F23">
            <w:pPr>
              <w:pStyle w:val="NumericTableBodyText"/>
              <w:rPr>
                <w:b/>
                <w:bCs/>
                <w:color w:val="000000"/>
                <w:lang w:eastAsia="en-NZ"/>
              </w:rPr>
            </w:pPr>
          </w:p>
        </w:tc>
        <w:tc>
          <w:tcPr>
            <w:tcW w:w="420" w:type="pct"/>
            <w:tcBorders>
              <w:bottom w:val="single" w:sz="4" w:space="0" w:color="auto"/>
            </w:tcBorders>
            <w:hideMark/>
          </w:tcPr>
          <w:p w14:paraId="6E240CA4" w14:textId="77777777" w:rsidR="00120F23" w:rsidRDefault="00120F23" w:rsidP="00120F23">
            <w:pPr>
              <w:pStyle w:val="NumericTableBodyText"/>
            </w:pPr>
            <w:r>
              <w:rPr>
                <w:color w:val="000000"/>
                <w:lang w:eastAsia="en-NZ"/>
              </w:rPr>
              <w:t>tows km</w:t>
            </w:r>
            <w:r>
              <w:rPr>
                <w:color w:val="000000"/>
                <w:vertAlign w:val="superscript"/>
                <w:lang w:eastAsia="en-NZ"/>
              </w:rPr>
              <w:t>-2</w:t>
            </w:r>
          </w:p>
        </w:tc>
        <w:tc>
          <w:tcPr>
            <w:tcW w:w="497" w:type="pct"/>
            <w:tcBorders>
              <w:bottom w:val="single" w:sz="4" w:space="0" w:color="auto"/>
            </w:tcBorders>
            <w:hideMark/>
          </w:tcPr>
          <w:p w14:paraId="7805F074" w14:textId="6089E6DF" w:rsidR="00120F23" w:rsidRDefault="00120F23" w:rsidP="00CD06A8">
            <w:pPr>
              <w:pStyle w:val="NumericTableBodyText"/>
              <w:jc w:val="center"/>
            </w:pPr>
            <w:r w:rsidRPr="00A332C0">
              <w:t>32,057</w:t>
            </w:r>
          </w:p>
        </w:tc>
        <w:tc>
          <w:tcPr>
            <w:tcW w:w="497" w:type="pct"/>
            <w:tcBorders>
              <w:bottom w:val="single" w:sz="4" w:space="0" w:color="auto"/>
            </w:tcBorders>
            <w:hideMark/>
          </w:tcPr>
          <w:p w14:paraId="16E67C2B" w14:textId="256AD1CE" w:rsidR="00120F23" w:rsidRDefault="00120F23" w:rsidP="00CD06A8">
            <w:pPr>
              <w:pStyle w:val="NumericTableBodyText"/>
              <w:jc w:val="center"/>
            </w:pPr>
            <w:r w:rsidRPr="00A332C0">
              <w:t>4.6</w:t>
            </w:r>
          </w:p>
        </w:tc>
        <w:tc>
          <w:tcPr>
            <w:tcW w:w="497" w:type="pct"/>
            <w:tcBorders>
              <w:bottom w:val="single" w:sz="4" w:space="0" w:color="auto"/>
            </w:tcBorders>
          </w:tcPr>
          <w:p w14:paraId="23363200" w14:textId="77777777" w:rsidR="00120F23" w:rsidRDefault="00120F23" w:rsidP="00120F23">
            <w:pPr>
              <w:pStyle w:val="NumericTableBodyText"/>
            </w:pPr>
          </w:p>
        </w:tc>
        <w:tc>
          <w:tcPr>
            <w:tcW w:w="497" w:type="pct"/>
            <w:tcBorders>
              <w:bottom w:val="single" w:sz="4" w:space="0" w:color="auto"/>
            </w:tcBorders>
          </w:tcPr>
          <w:p w14:paraId="7128DC33" w14:textId="77777777" w:rsidR="00120F23" w:rsidRDefault="00120F23" w:rsidP="00120F23">
            <w:pPr>
              <w:pStyle w:val="NumericTableBodyText"/>
            </w:pPr>
          </w:p>
        </w:tc>
        <w:tc>
          <w:tcPr>
            <w:tcW w:w="497" w:type="pct"/>
            <w:tcBorders>
              <w:bottom w:val="single" w:sz="4" w:space="0" w:color="auto"/>
            </w:tcBorders>
          </w:tcPr>
          <w:p w14:paraId="47948531" w14:textId="77777777" w:rsidR="00120F23" w:rsidRDefault="00120F23" w:rsidP="00120F23">
            <w:pPr>
              <w:pStyle w:val="NumericTableBodyText"/>
            </w:pPr>
          </w:p>
        </w:tc>
        <w:tc>
          <w:tcPr>
            <w:tcW w:w="496" w:type="pct"/>
            <w:tcBorders>
              <w:bottom w:val="single" w:sz="4" w:space="0" w:color="auto"/>
            </w:tcBorders>
          </w:tcPr>
          <w:p w14:paraId="27C67B99" w14:textId="77777777" w:rsidR="00120F23" w:rsidRDefault="00120F23" w:rsidP="00120F23">
            <w:pPr>
              <w:pStyle w:val="NumericTableBodyText"/>
            </w:pPr>
          </w:p>
        </w:tc>
        <w:tc>
          <w:tcPr>
            <w:tcW w:w="497" w:type="pct"/>
            <w:tcBorders>
              <w:bottom w:val="single" w:sz="4" w:space="0" w:color="auto"/>
            </w:tcBorders>
          </w:tcPr>
          <w:p w14:paraId="04806B69" w14:textId="77777777" w:rsidR="00120F23" w:rsidRDefault="00120F23" w:rsidP="00120F23">
            <w:pPr>
              <w:pStyle w:val="NumericTableBodyText"/>
            </w:pPr>
          </w:p>
        </w:tc>
        <w:tc>
          <w:tcPr>
            <w:tcW w:w="498" w:type="pct"/>
            <w:tcBorders>
              <w:bottom w:val="single" w:sz="4" w:space="0" w:color="auto"/>
            </w:tcBorders>
          </w:tcPr>
          <w:p w14:paraId="4DA551EB" w14:textId="77777777" w:rsidR="00120F23" w:rsidRDefault="00120F23" w:rsidP="00120F23">
            <w:pPr>
              <w:pStyle w:val="NumericTableBodyText"/>
            </w:pPr>
          </w:p>
        </w:tc>
      </w:tr>
    </w:tbl>
    <w:p w14:paraId="417B34EF" w14:textId="5806AD9B" w:rsidR="00937284" w:rsidRDefault="00937284" w:rsidP="006D2BE8">
      <w:pPr>
        <w:pStyle w:val="Caption"/>
        <w:pageBreakBefore/>
        <w:spacing w:after="120"/>
        <w:rPr>
          <w:vanish/>
          <w:specVanish/>
        </w:rPr>
      </w:pPr>
      <w:bookmarkStart w:id="235" w:name="_Ref31540061"/>
      <w:bookmarkStart w:id="236" w:name="_Ref31540057"/>
      <w:bookmarkStart w:id="237" w:name="_Toc50110189"/>
      <w:r>
        <w:lastRenderedPageBreak/>
        <w:t xml:space="preserve">Table </w:t>
      </w:r>
      <w:r>
        <w:fldChar w:fldCharType="begin"/>
      </w:r>
      <w:r>
        <w:instrText>STYLEREF "Heading 7" \s</w:instrText>
      </w:r>
      <w:r>
        <w:fldChar w:fldCharType="separate"/>
      </w:r>
      <w:r w:rsidR="006F40A1">
        <w:rPr>
          <w:noProof/>
        </w:rPr>
        <w:t>D</w:t>
      </w:r>
      <w:r>
        <w:fldChar w:fldCharType="end"/>
      </w:r>
      <w:r>
        <w:noBreakHyphen/>
      </w:r>
      <w:r>
        <w:fldChar w:fldCharType="begin"/>
      </w:r>
      <w:r>
        <w:instrText>SEQ TableAppendix \s 7</w:instrText>
      </w:r>
      <w:r>
        <w:fldChar w:fldCharType="separate"/>
      </w:r>
      <w:r w:rsidR="006F40A1">
        <w:rPr>
          <w:noProof/>
        </w:rPr>
        <w:t>2</w:t>
      </w:r>
      <w:r>
        <w:fldChar w:fldCharType="end"/>
      </w:r>
      <w:bookmarkEnd w:id="235"/>
      <w:r>
        <w:t>:</w:t>
      </w:r>
      <w:r>
        <w:tab/>
        <w:t xml:space="preserve">Detailed intersect analysis between all fisheries layers and Scenario 2 </w:t>
      </w:r>
      <w:r w:rsidR="006F6079">
        <w:t>marine reserves</w:t>
      </w:r>
      <w:r>
        <w:t>.</w:t>
      </w:r>
      <w:bookmarkEnd w:id="236"/>
      <w:bookmarkEnd w:id="237"/>
    </w:p>
    <w:p w14:paraId="2EAA79E9" w14:textId="439EF354" w:rsidR="00937284" w:rsidRDefault="00937284" w:rsidP="00937284">
      <w:pPr>
        <w:pStyle w:val="CaptionText"/>
        <w:keepNext/>
        <w:spacing w:after="120"/>
      </w:pPr>
      <w:r>
        <w:t xml:space="preserve"> </w:t>
      </w:r>
      <w:r w:rsidR="008D0F24">
        <w:t>Displacement is given both in units (number of tows, events, vessels or kg) and % (percentage relative to the total intensity/catch/density of the data layer in question).</w:t>
      </w:r>
    </w:p>
    <w:tbl>
      <w:tblPr>
        <w:tblStyle w:val="ADXDataTable"/>
        <w:tblW w:w="5000" w:type="pct"/>
        <w:tblLook w:val="04A0" w:firstRow="1" w:lastRow="0" w:firstColumn="1" w:lastColumn="0" w:noHBand="0" w:noVBand="1"/>
      </w:tblPr>
      <w:tblGrid>
        <w:gridCol w:w="1654"/>
        <w:gridCol w:w="1149"/>
        <w:gridCol w:w="1363"/>
        <w:gridCol w:w="1364"/>
        <w:gridCol w:w="1364"/>
        <w:gridCol w:w="1364"/>
        <w:gridCol w:w="1364"/>
        <w:gridCol w:w="1364"/>
        <w:gridCol w:w="1364"/>
        <w:gridCol w:w="1369"/>
      </w:tblGrid>
      <w:tr w:rsidR="006C7D52" w14:paraId="6D74D8D9" w14:textId="77777777" w:rsidTr="006C7D52">
        <w:trPr>
          <w:cnfStyle w:val="100000000000" w:firstRow="1" w:lastRow="0" w:firstColumn="0" w:lastColumn="0" w:oddVBand="0" w:evenVBand="0" w:oddHBand="0" w:evenHBand="0" w:firstRowFirstColumn="0" w:firstRowLastColumn="0" w:lastRowFirstColumn="0" w:lastRowLastColumn="0"/>
        </w:trPr>
        <w:tc>
          <w:tcPr>
            <w:tcW w:w="603" w:type="pct"/>
            <w:vMerge w:val="restart"/>
            <w:vAlign w:val="center"/>
          </w:tcPr>
          <w:p w14:paraId="2A282AEF" w14:textId="58FDD86D" w:rsidR="006C7D52" w:rsidRDefault="006C7D52" w:rsidP="00120F23">
            <w:pPr>
              <w:pStyle w:val="NumericTableHeading"/>
            </w:pPr>
            <w:r w:rsidRPr="00120F23">
              <w:t>Annual Intensity</w:t>
            </w:r>
            <w:r w:rsidRPr="00120F23">
              <w:tab/>
            </w:r>
          </w:p>
        </w:tc>
        <w:tc>
          <w:tcPr>
            <w:tcW w:w="419" w:type="pct"/>
          </w:tcPr>
          <w:p w14:paraId="6203D476" w14:textId="77777777" w:rsidR="006C7D52" w:rsidRDefault="006C7D52" w:rsidP="00C8069D">
            <w:pPr>
              <w:pStyle w:val="NumericTableHeading"/>
            </w:pPr>
          </w:p>
        </w:tc>
        <w:tc>
          <w:tcPr>
            <w:tcW w:w="994" w:type="pct"/>
            <w:gridSpan w:val="2"/>
          </w:tcPr>
          <w:p w14:paraId="72A145AA" w14:textId="5A50FEE8" w:rsidR="006C7D52" w:rsidRDefault="006C7D52" w:rsidP="00C8069D">
            <w:pPr>
              <w:pStyle w:val="NumericTableHeading"/>
            </w:pPr>
            <w:r>
              <w:t>2016/17</w:t>
            </w:r>
          </w:p>
        </w:tc>
        <w:tc>
          <w:tcPr>
            <w:tcW w:w="994" w:type="pct"/>
            <w:gridSpan w:val="2"/>
          </w:tcPr>
          <w:p w14:paraId="37112F61" w14:textId="0BC9966C" w:rsidR="006C7D52" w:rsidRDefault="006C7D52" w:rsidP="00C8069D">
            <w:pPr>
              <w:pStyle w:val="NumericTableHeading"/>
            </w:pPr>
            <w:r>
              <w:t>2017/18</w:t>
            </w:r>
          </w:p>
        </w:tc>
        <w:tc>
          <w:tcPr>
            <w:tcW w:w="994" w:type="pct"/>
            <w:gridSpan w:val="2"/>
          </w:tcPr>
          <w:p w14:paraId="7DE93CD8" w14:textId="10B427E3" w:rsidR="006C7D52" w:rsidRDefault="006C7D52" w:rsidP="00C8069D">
            <w:pPr>
              <w:pStyle w:val="NumericTableHeading"/>
            </w:pPr>
            <w:r>
              <w:t>2018/19</w:t>
            </w:r>
          </w:p>
        </w:tc>
        <w:tc>
          <w:tcPr>
            <w:tcW w:w="996" w:type="pct"/>
            <w:gridSpan w:val="2"/>
          </w:tcPr>
          <w:p w14:paraId="08B6F22A" w14:textId="6D668479" w:rsidR="006C7D52" w:rsidRDefault="006C7D52" w:rsidP="00C8069D">
            <w:pPr>
              <w:pStyle w:val="NumericTableHeading"/>
            </w:pPr>
            <w:r>
              <w:t>Average 2016/2019</w:t>
            </w:r>
            <w:r w:rsidDel="00812146">
              <w:t xml:space="preserve"> </w:t>
            </w:r>
          </w:p>
        </w:tc>
      </w:tr>
      <w:tr w:rsidR="006C7D52" w14:paraId="7EAAEC17" w14:textId="77777777" w:rsidTr="006C7D52">
        <w:tc>
          <w:tcPr>
            <w:tcW w:w="603" w:type="pct"/>
            <w:vMerge/>
            <w:tcBorders>
              <w:bottom w:val="single" w:sz="4" w:space="0" w:color="auto"/>
            </w:tcBorders>
            <w:vAlign w:val="center"/>
          </w:tcPr>
          <w:p w14:paraId="07336620" w14:textId="65A07D90" w:rsidR="006C7D52" w:rsidRPr="00120F23" w:rsidRDefault="006C7D52" w:rsidP="00120F23">
            <w:pPr>
              <w:pStyle w:val="NumericTableHeading"/>
            </w:pPr>
          </w:p>
        </w:tc>
        <w:tc>
          <w:tcPr>
            <w:tcW w:w="419" w:type="pct"/>
            <w:tcBorders>
              <w:bottom w:val="single" w:sz="4" w:space="0" w:color="auto"/>
            </w:tcBorders>
          </w:tcPr>
          <w:p w14:paraId="59E19591" w14:textId="029FE9A8" w:rsidR="006C7D52" w:rsidRPr="00120F23" w:rsidRDefault="006C7D52" w:rsidP="00120F23">
            <w:pPr>
              <w:pStyle w:val="NumericTableHeading"/>
            </w:pPr>
            <w:r w:rsidRPr="00120F23">
              <w:t>Units</w:t>
            </w:r>
          </w:p>
        </w:tc>
        <w:tc>
          <w:tcPr>
            <w:tcW w:w="497" w:type="pct"/>
            <w:tcBorders>
              <w:bottom w:val="single" w:sz="4" w:space="0" w:color="auto"/>
            </w:tcBorders>
          </w:tcPr>
          <w:p w14:paraId="3E33C181" w14:textId="35B0B426" w:rsidR="006C7D52" w:rsidRDefault="006C7D52" w:rsidP="00120F23">
            <w:pPr>
              <w:pStyle w:val="NumericTableHeading"/>
            </w:pPr>
            <w:r>
              <w:t>Displacement (# events/tows)</w:t>
            </w:r>
          </w:p>
        </w:tc>
        <w:tc>
          <w:tcPr>
            <w:tcW w:w="497" w:type="pct"/>
            <w:tcBorders>
              <w:bottom w:val="single" w:sz="4" w:space="0" w:color="auto"/>
            </w:tcBorders>
          </w:tcPr>
          <w:p w14:paraId="629345EE" w14:textId="56FBF38A" w:rsidR="006C7D52" w:rsidRDefault="006C7D52" w:rsidP="00120F23">
            <w:pPr>
              <w:pStyle w:val="NumericTableHeading"/>
            </w:pPr>
            <w:r>
              <w:t>Displacement (%)</w:t>
            </w:r>
          </w:p>
        </w:tc>
        <w:tc>
          <w:tcPr>
            <w:tcW w:w="497" w:type="pct"/>
            <w:tcBorders>
              <w:bottom w:val="single" w:sz="4" w:space="0" w:color="auto"/>
            </w:tcBorders>
          </w:tcPr>
          <w:p w14:paraId="46EEB405" w14:textId="1ABAD7E4" w:rsidR="006C7D52" w:rsidRDefault="006C7D52" w:rsidP="00120F23">
            <w:pPr>
              <w:pStyle w:val="NumericTableHeading"/>
            </w:pPr>
            <w:r>
              <w:t>Displacement (# events/tows)</w:t>
            </w:r>
          </w:p>
        </w:tc>
        <w:tc>
          <w:tcPr>
            <w:tcW w:w="497" w:type="pct"/>
            <w:tcBorders>
              <w:bottom w:val="single" w:sz="4" w:space="0" w:color="auto"/>
            </w:tcBorders>
          </w:tcPr>
          <w:p w14:paraId="4E7D079F" w14:textId="0CF908BE" w:rsidR="006C7D52" w:rsidRDefault="006C7D52" w:rsidP="00120F23">
            <w:pPr>
              <w:pStyle w:val="NumericTableHeading"/>
            </w:pPr>
            <w:r>
              <w:t>Displacement (%)</w:t>
            </w:r>
          </w:p>
        </w:tc>
        <w:tc>
          <w:tcPr>
            <w:tcW w:w="497" w:type="pct"/>
            <w:tcBorders>
              <w:bottom w:val="single" w:sz="4" w:space="0" w:color="auto"/>
            </w:tcBorders>
          </w:tcPr>
          <w:p w14:paraId="2D9A3681" w14:textId="48D11C5E" w:rsidR="006C7D52" w:rsidRDefault="006C7D52" w:rsidP="00120F23">
            <w:pPr>
              <w:pStyle w:val="NumericTableHeading"/>
            </w:pPr>
            <w:r>
              <w:t>Displacement (# events/tows)</w:t>
            </w:r>
          </w:p>
        </w:tc>
        <w:tc>
          <w:tcPr>
            <w:tcW w:w="497" w:type="pct"/>
            <w:tcBorders>
              <w:bottom w:val="single" w:sz="4" w:space="0" w:color="auto"/>
            </w:tcBorders>
          </w:tcPr>
          <w:p w14:paraId="1029C13E" w14:textId="193A1698" w:rsidR="006C7D52" w:rsidRDefault="006C7D52" w:rsidP="00120F23">
            <w:pPr>
              <w:pStyle w:val="NumericTableHeading"/>
            </w:pPr>
            <w:r>
              <w:t>Displacement (%)</w:t>
            </w:r>
          </w:p>
        </w:tc>
        <w:tc>
          <w:tcPr>
            <w:tcW w:w="497" w:type="pct"/>
            <w:tcBorders>
              <w:bottom w:val="single" w:sz="4" w:space="0" w:color="auto"/>
            </w:tcBorders>
          </w:tcPr>
          <w:p w14:paraId="2CE71ADA" w14:textId="648193E4" w:rsidR="006C7D52" w:rsidRDefault="006C7D52" w:rsidP="00120F23">
            <w:pPr>
              <w:pStyle w:val="NumericTableHeading"/>
            </w:pPr>
            <w:r>
              <w:t>Displacement (# events/tows)</w:t>
            </w:r>
          </w:p>
        </w:tc>
        <w:tc>
          <w:tcPr>
            <w:tcW w:w="499" w:type="pct"/>
            <w:tcBorders>
              <w:bottom w:val="single" w:sz="4" w:space="0" w:color="auto"/>
            </w:tcBorders>
          </w:tcPr>
          <w:p w14:paraId="38FDE0EE" w14:textId="5A138764" w:rsidR="006C7D52" w:rsidRDefault="006C7D52" w:rsidP="00120F23">
            <w:pPr>
              <w:pStyle w:val="NumericTableHeading"/>
            </w:pPr>
            <w:r>
              <w:t>Displacement (%)</w:t>
            </w:r>
          </w:p>
        </w:tc>
      </w:tr>
      <w:tr w:rsidR="00812146" w14:paraId="632FBA10" w14:textId="77777777" w:rsidTr="006C7D52">
        <w:tc>
          <w:tcPr>
            <w:tcW w:w="603" w:type="pct"/>
            <w:tcBorders>
              <w:top w:val="single" w:sz="4" w:space="0" w:color="auto"/>
            </w:tcBorders>
            <w:hideMark/>
          </w:tcPr>
          <w:p w14:paraId="702BBC97" w14:textId="77777777" w:rsidR="00937284" w:rsidRDefault="00937284" w:rsidP="00C0065F">
            <w:pPr>
              <w:pStyle w:val="NumericTableBodyText"/>
            </w:pPr>
            <w:r>
              <w:rPr>
                <w:color w:val="000000"/>
                <w:lang w:eastAsia="en-NZ"/>
              </w:rPr>
              <w:t>Annual intensity of trawl fishing</w:t>
            </w:r>
          </w:p>
        </w:tc>
        <w:tc>
          <w:tcPr>
            <w:tcW w:w="419" w:type="pct"/>
            <w:tcBorders>
              <w:top w:val="single" w:sz="4" w:space="0" w:color="auto"/>
            </w:tcBorders>
            <w:hideMark/>
          </w:tcPr>
          <w:p w14:paraId="58EED90D" w14:textId="77777777" w:rsidR="00937284" w:rsidRDefault="00937284" w:rsidP="00B30F8B">
            <w:pPr>
              <w:pStyle w:val="NumericTableBodyText"/>
              <w:jc w:val="center"/>
            </w:pPr>
            <w:r>
              <w:rPr>
                <w:color w:val="000000"/>
                <w:lang w:eastAsia="en-NZ"/>
              </w:rPr>
              <w:t>tows km</w:t>
            </w:r>
            <w:r>
              <w:rPr>
                <w:color w:val="000000"/>
                <w:vertAlign w:val="superscript"/>
                <w:lang w:eastAsia="en-NZ"/>
              </w:rPr>
              <w:t>-2</w:t>
            </w:r>
          </w:p>
        </w:tc>
        <w:tc>
          <w:tcPr>
            <w:tcW w:w="497" w:type="pct"/>
            <w:tcBorders>
              <w:top w:val="single" w:sz="4" w:space="0" w:color="auto"/>
            </w:tcBorders>
            <w:hideMark/>
          </w:tcPr>
          <w:p w14:paraId="5E09ACA6" w14:textId="6DEA1E9F" w:rsidR="00937284" w:rsidRDefault="00937284" w:rsidP="00B30F8B">
            <w:pPr>
              <w:pStyle w:val="NumericTableBodyText"/>
              <w:jc w:val="center"/>
            </w:pPr>
            <w:r>
              <w:rPr>
                <w:color w:val="000000"/>
                <w:lang w:eastAsia="en-NZ"/>
              </w:rPr>
              <w:t>2,858</w:t>
            </w:r>
          </w:p>
        </w:tc>
        <w:tc>
          <w:tcPr>
            <w:tcW w:w="497" w:type="pct"/>
            <w:tcBorders>
              <w:top w:val="single" w:sz="4" w:space="0" w:color="auto"/>
            </w:tcBorders>
            <w:hideMark/>
          </w:tcPr>
          <w:p w14:paraId="34314FD8" w14:textId="49A59AF2" w:rsidR="00937284" w:rsidRDefault="00937284" w:rsidP="00B30F8B">
            <w:pPr>
              <w:pStyle w:val="NumericTableBodyText"/>
              <w:jc w:val="center"/>
            </w:pPr>
            <w:r>
              <w:rPr>
                <w:color w:val="000000"/>
                <w:lang w:eastAsia="en-NZ"/>
              </w:rPr>
              <w:t>4.6</w:t>
            </w:r>
          </w:p>
        </w:tc>
        <w:tc>
          <w:tcPr>
            <w:tcW w:w="497" w:type="pct"/>
            <w:tcBorders>
              <w:top w:val="single" w:sz="4" w:space="0" w:color="auto"/>
            </w:tcBorders>
            <w:hideMark/>
          </w:tcPr>
          <w:p w14:paraId="62D0EEC1" w14:textId="71360004" w:rsidR="00937284" w:rsidRDefault="00937284" w:rsidP="00B30F8B">
            <w:pPr>
              <w:pStyle w:val="NumericTableBodyText"/>
              <w:jc w:val="center"/>
            </w:pPr>
            <w:r>
              <w:rPr>
                <w:color w:val="000000"/>
                <w:lang w:eastAsia="en-NZ"/>
              </w:rPr>
              <w:t>2,136</w:t>
            </w:r>
          </w:p>
        </w:tc>
        <w:tc>
          <w:tcPr>
            <w:tcW w:w="497" w:type="pct"/>
            <w:tcBorders>
              <w:top w:val="single" w:sz="4" w:space="0" w:color="auto"/>
            </w:tcBorders>
            <w:hideMark/>
          </w:tcPr>
          <w:p w14:paraId="0464416D" w14:textId="3FAB8BF2" w:rsidR="00937284" w:rsidRDefault="00937284" w:rsidP="00B30F8B">
            <w:pPr>
              <w:pStyle w:val="NumericTableBodyText"/>
              <w:jc w:val="center"/>
            </w:pPr>
            <w:r>
              <w:rPr>
                <w:color w:val="000000"/>
                <w:lang w:eastAsia="en-NZ"/>
              </w:rPr>
              <w:t>4.1</w:t>
            </w:r>
          </w:p>
        </w:tc>
        <w:tc>
          <w:tcPr>
            <w:tcW w:w="497" w:type="pct"/>
            <w:tcBorders>
              <w:top w:val="single" w:sz="4" w:space="0" w:color="auto"/>
            </w:tcBorders>
            <w:hideMark/>
          </w:tcPr>
          <w:p w14:paraId="152EA7E0" w14:textId="33248B5F" w:rsidR="00937284" w:rsidRDefault="00937284" w:rsidP="00B30F8B">
            <w:pPr>
              <w:pStyle w:val="NumericTableBodyText"/>
              <w:jc w:val="center"/>
            </w:pPr>
            <w:r>
              <w:rPr>
                <w:color w:val="000000"/>
                <w:lang w:eastAsia="en-NZ"/>
              </w:rPr>
              <w:t>1,912</w:t>
            </w:r>
          </w:p>
        </w:tc>
        <w:tc>
          <w:tcPr>
            <w:tcW w:w="497" w:type="pct"/>
            <w:tcBorders>
              <w:top w:val="single" w:sz="4" w:space="0" w:color="auto"/>
            </w:tcBorders>
            <w:hideMark/>
          </w:tcPr>
          <w:p w14:paraId="39EAF579" w14:textId="1C0387CB" w:rsidR="00937284" w:rsidRDefault="00937284" w:rsidP="00B30F8B">
            <w:pPr>
              <w:pStyle w:val="NumericTableBodyText"/>
              <w:jc w:val="center"/>
            </w:pPr>
            <w:r>
              <w:rPr>
                <w:color w:val="000000"/>
                <w:lang w:eastAsia="en-NZ"/>
              </w:rPr>
              <w:t>3.1</w:t>
            </w:r>
          </w:p>
        </w:tc>
        <w:tc>
          <w:tcPr>
            <w:tcW w:w="497" w:type="pct"/>
            <w:tcBorders>
              <w:top w:val="single" w:sz="4" w:space="0" w:color="auto"/>
            </w:tcBorders>
            <w:hideMark/>
          </w:tcPr>
          <w:p w14:paraId="05D7E62C" w14:textId="4E7D26C6" w:rsidR="00937284" w:rsidRDefault="00937284" w:rsidP="00B30F8B">
            <w:pPr>
              <w:pStyle w:val="NumericTableBodyText"/>
              <w:jc w:val="center"/>
            </w:pPr>
            <w:r>
              <w:rPr>
                <w:color w:val="000000"/>
                <w:lang w:eastAsia="en-NZ"/>
              </w:rPr>
              <w:t>2,302</w:t>
            </w:r>
          </w:p>
        </w:tc>
        <w:tc>
          <w:tcPr>
            <w:tcW w:w="499" w:type="pct"/>
            <w:tcBorders>
              <w:top w:val="single" w:sz="4" w:space="0" w:color="auto"/>
            </w:tcBorders>
            <w:hideMark/>
          </w:tcPr>
          <w:p w14:paraId="46A5D6D6" w14:textId="32456454" w:rsidR="00937284" w:rsidRDefault="00937284" w:rsidP="00B30F8B">
            <w:pPr>
              <w:pStyle w:val="NumericTableBodyText"/>
              <w:jc w:val="center"/>
            </w:pPr>
            <w:r>
              <w:rPr>
                <w:color w:val="000000"/>
                <w:lang w:eastAsia="en-NZ"/>
              </w:rPr>
              <w:t>3.9</w:t>
            </w:r>
          </w:p>
        </w:tc>
      </w:tr>
      <w:tr w:rsidR="00812146" w14:paraId="7C8FC890" w14:textId="77777777" w:rsidTr="00812146">
        <w:tc>
          <w:tcPr>
            <w:tcW w:w="603" w:type="pct"/>
            <w:hideMark/>
          </w:tcPr>
          <w:p w14:paraId="3901EE5A" w14:textId="77777777" w:rsidR="00937284" w:rsidRDefault="00937284" w:rsidP="00C0065F">
            <w:pPr>
              <w:pStyle w:val="NumericTableBodyText"/>
            </w:pPr>
            <w:r>
              <w:rPr>
                <w:color w:val="000000"/>
                <w:lang w:eastAsia="en-NZ"/>
              </w:rPr>
              <w:t>Annual intensity of Danish seining</w:t>
            </w:r>
          </w:p>
        </w:tc>
        <w:tc>
          <w:tcPr>
            <w:tcW w:w="419" w:type="pct"/>
            <w:hideMark/>
          </w:tcPr>
          <w:p w14:paraId="1A21B3D0" w14:textId="77777777" w:rsidR="00937284" w:rsidRDefault="00937284"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19FBE01F" w14:textId="2B26C1A9" w:rsidR="00937284" w:rsidRDefault="00937284" w:rsidP="00B30F8B">
            <w:pPr>
              <w:pStyle w:val="NumericTableBodyText"/>
              <w:jc w:val="center"/>
            </w:pPr>
            <w:r>
              <w:rPr>
                <w:color w:val="000000"/>
                <w:lang w:eastAsia="en-NZ"/>
              </w:rPr>
              <w:t>461</w:t>
            </w:r>
          </w:p>
        </w:tc>
        <w:tc>
          <w:tcPr>
            <w:tcW w:w="497" w:type="pct"/>
            <w:hideMark/>
          </w:tcPr>
          <w:p w14:paraId="6ED1C985" w14:textId="08E02D64" w:rsidR="00937284" w:rsidRDefault="00937284" w:rsidP="00B30F8B">
            <w:pPr>
              <w:pStyle w:val="NumericTableBodyText"/>
              <w:jc w:val="center"/>
            </w:pPr>
            <w:r>
              <w:rPr>
                <w:color w:val="000000"/>
                <w:lang w:eastAsia="en-NZ"/>
              </w:rPr>
              <w:t>0.5</w:t>
            </w:r>
          </w:p>
        </w:tc>
        <w:tc>
          <w:tcPr>
            <w:tcW w:w="497" w:type="pct"/>
            <w:hideMark/>
          </w:tcPr>
          <w:p w14:paraId="012CDF5E" w14:textId="1B3A0343" w:rsidR="00937284" w:rsidRDefault="00937284" w:rsidP="00B30F8B">
            <w:pPr>
              <w:pStyle w:val="NumericTableBodyText"/>
              <w:jc w:val="center"/>
            </w:pPr>
            <w:r>
              <w:rPr>
                <w:color w:val="000000"/>
                <w:lang w:eastAsia="en-NZ"/>
              </w:rPr>
              <w:t>1,222</w:t>
            </w:r>
          </w:p>
        </w:tc>
        <w:tc>
          <w:tcPr>
            <w:tcW w:w="497" w:type="pct"/>
            <w:hideMark/>
          </w:tcPr>
          <w:p w14:paraId="3181C9EE" w14:textId="1B9BE215" w:rsidR="00937284" w:rsidRDefault="00937284" w:rsidP="00B30F8B">
            <w:pPr>
              <w:pStyle w:val="NumericTableBodyText"/>
              <w:jc w:val="center"/>
            </w:pPr>
            <w:r>
              <w:rPr>
                <w:color w:val="000000"/>
                <w:lang w:eastAsia="en-NZ"/>
              </w:rPr>
              <w:t>1.8</w:t>
            </w:r>
          </w:p>
        </w:tc>
        <w:tc>
          <w:tcPr>
            <w:tcW w:w="497" w:type="pct"/>
            <w:hideMark/>
          </w:tcPr>
          <w:p w14:paraId="5B2C6C74" w14:textId="463CF0B5" w:rsidR="00937284" w:rsidRDefault="00937284" w:rsidP="00B30F8B">
            <w:pPr>
              <w:pStyle w:val="NumericTableBodyText"/>
              <w:jc w:val="center"/>
            </w:pPr>
            <w:r>
              <w:rPr>
                <w:color w:val="000000"/>
                <w:lang w:eastAsia="en-NZ"/>
              </w:rPr>
              <w:t>197</w:t>
            </w:r>
          </w:p>
        </w:tc>
        <w:tc>
          <w:tcPr>
            <w:tcW w:w="497" w:type="pct"/>
            <w:hideMark/>
          </w:tcPr>
          <w:p w14:paraId="52497DF0" w14:textId="2AEB289F" w:rsidR="00937284" w:rsidRDefault="00937284" w:rsidP="00B30F8B">
            <w:pPr>
              <w:pStyle w:val="NumericTableBodyText"/>
              <w:jc w:val="center"/>
            </w:pPr>
            <w:r>
              <w:rPr>
                <w:color w:val="000000"/>
                <w:lang w:eastAsia="en-NZ"/>
              </w:rPr>
              <w:t>0.3</w:t>
            </w:r>
          </w:p>
        </w:tc>
        <w:tc>
          <w:tcPr>
            <w:tcW w:w="497" w:type="pct"/>
            <w:hideMark/>
          </w:tcPr>
          <w:p w14:paraId="68712F9C" w14:textId="1A821F93" w:rsidR="00937284" w:rsidRDefault="00937284" w:rsidP="00B30F8B">
            <w:pPr>
              <w:pStyle w:val="NumericTableBodyText"/>
              <w:jc w:val="center"/>
            </w:pPr>
            <w:r>
              <w:rPr>
                <w:color w:val="000000"/>
                <w:lang w:eastAsia="en-NZ"/>
              </w:rPr>
              <w:t>626</w:t>
            </w:r>
          </w:p>
        </w:tc>
        <w:tc>
          <w:tcPr>
            <w:tcW w:w="499" w:type="pct"/>
            <w:hideMark/>
          </w:tcPr>
          <w:p w14:paraId="593C6231" w14:textId="0D020CA4" w:rsidR="00937284" w:rsidRDefault="00937284" w:rsidP="00B30F8B">
            <w:pPr>
              <w:pStyle w:val="NumericTableBodyText"/>
              <w:jc w:val="center"/>
            </w:pPr>
            <w:r>
              <w:rPr>
                <w:color w:val="000000"/>
                <w:lang w:eastAsia="en-NZ"/>
              </w:rPr>
              <w:t>0.9</w:t>
            </w:r>
          </w:p>
        </w:tc>
      </w:tr>
      <w:tr w:rsidR="00812146" w14:paraId="640DB498" w14:textId="77777777" w:rsidTr="00812146">
        <w:tc>
          <w:tcPr>
            <w:tcW w:w="603" w:type="pct"/>
            <w:hideMark/>
          </w:tcPr>
          <w:p w14:paraId="330E498E" w14:textId="77777777" w:rsidR="00937284" w:rsidRDefault="00937284" w:rsidP="00C0065F">
            <w:pPr>
              <w:pStyle w:val="NumericTableBodyText"/>
            </w:pPr>
            <w:r>
              <w:rPr>
                <w:color w:val="000000"/>
                <w:lang w:eastAsia="en-NZ"/>
              </w:rPr>
              <w:t>Annual intensity of purse seining</w:t>
            </w:r>
          </w:p>
        </w:tc>
        <w:tc>
          <w:tcPr>
            <w:tcW w:w="419" w:type="pct"/>
            <w:hideMark/>
          </w:tcPr>
          <w:p w14:paraId="46288F32" w14:textId="77777777" w:rsidR="00937284" w:rsidRDefault="00937284"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1D0A5D5D" w14:textId="22ABB8EF" w:rsidR="00937284" w:rsidRDefault="00937284" w:rsidP="00B30F8B">
            <w:pPr>
              <w:pStyle w:val="NumericTableBodyText"/>
              <w:jc w:val="center"/>
            </w:pPr>
            <w:r>
              <w:rPr>
                <w:color w:val="000000"/>
                <w:lang w:eastAsia="en-NZ"/>
              </w:rPr>
              <w:t>675</w:t>
            </w:r>
          </w:p>
        </w:tc>
        <w:tc>
          <w:tcPr>
            <w:tcW w:w="497" w:type="pct"/>
            <w:hideMark/>
          </w:tcPr>
          <w:p w14:paraId="31AC775A" w14:textId="30E27BFF" w:rsidR="00937284" w:rsidRDefault="00937284" w:rsidP="00B30F8B">
            <w:pPr>
              <w:pStyle w:val="NumericTableBodyText"/>
              <w:jc w:val="center"/>
            </w:pPr>
            <w:r>
              <w:rPr>
                <w:color w:val="000000"/>
                <w:lang w:eastAsia="en-NZ"/>
              </w:rPr>
              <w:t>6.5</w:t>
            </w:r>
          </w:p>
        </w:tc>
        <w:tc>
          <w:tcPr>
            <w:tcW w:w="497" w:type="pct"/>
            <w:hideMark/>
          </w:tcPr>
          <w:p w14:paraId="406B84DF" w14:textId="7BBBB0F0" w:rsidR="00937284" w:rsidRDefault="00937284" w:rsidP="00B30F8B">
            <w:pPr>
              <w:pStyle w:val="NumericTableBodyText"/>
              <w:jc w:val="center"/>
            </w:pPr>
            <w:r>
              <w:rPr>
                <w:color w:val="000000"/>
                <w:lang w:eastAsia="en-NZ"/>
              </w:rPr>
              <w:t>640</w:t>
            </w:r>
          </w:p>
        </w:tc>
        <w:tc>
          <w:tcPr>
            <w:tcW w:w="497" w:type="pct"/>
            <w:hideMark/>
          </w:tcPr>
          <w:p w14:paraId="77D53C4B" w14:textId="6A7FD614" w:rsidR="00937284" w:rsidRDefault="00937284" w:rsidP="00B30F8B">
            <w:pPr>
              <w:pStyle w:val="NumericTableBodyText"/>
              <w:jc w:val="center"/>
            </w:pPr>
            <w:r>
              <w:rPr>
                <w:color w:val="000000"/>
                <w:lang w:eastAsia="en-NZ"/>
              </w:rPr>
              <w:t>9.9</w:t>
            </w:r>
          </w:p>
        </w:tc>
        <w:tc>
          <w:tcPr>
            <w:tcW w:w="497" w:type="pct"/>
            <w:hideMark/>
          </w:tcPr>
          <w:p w14:paraId="4A770EEB" w14:textId="4544B6E0" w:rsidR="00937284" w:rsidRDefault="00937284" w:rsidP="00B30F8B">
            <w:pPr>
              <w:pStyle w:val="NumericTableBodyText"/>
              <w:jc w:val="center"/>
            </w:pPr>
            <w:r>
              <w:rPr>
                <w:color w:val="000000"/>
                <w:lang w:eastAsia="en-NZ"/>
              </w:rPr>
              <w:t>406</w:t>
            </w:r>
          </w:p>
        </w:tc>
        <w:tc>
          <w:tcPr>
            <w:tcW w:w="497" w:type="pct"/>
            <w:hideMark/>
          </w:tcPr>
          <w:p w14:paraId="54842902" w14:textId="782881A5" w:rsidR="00937284" w:rsidRDefault="00937284" w:rsidP="00B30F8B">
            <w:pPr>
              <w:pStyle w:val="NumericTableBodyText"/>
              <w:jc w:val="center"/>
            </w:pPr>
            <w:r>
              <w:rPr>
                <w:color w:val="000000"/>
                <w:lang w:eastAsia="en-NZ"/>
              </w:rPr>
              <w:t>5.3</w:t>
            </w:r>
          </w:p>
        </w:tc>
        <w:tc>
          <w:tcPr>
            <w:tcW w:w="497" w:type="pct"/>
            <w:hideMark/>
          </w:tcPr>
          <w:p w14:paraId="6D26112F" w14:textId="450281B7" w:rsidR="00937284" w:rsidRDefault="00937284" w:rsidP="00B30F8B">
            <w:pPr>
              <w:pStyle w:val="NumericTableBodyText"/>
              <w:jc w:val="center"/>
            </w:pPr>
            <w:r>
              <w:rPr>
                <w:color w:val="000000"/>
                <w:lang w:eastAsia="en-NZ"/>
              </w:rPr>
              <w:t>573</w:t>
            </w:r>
          </w:p>
        </w:tc>
        <w:tc>
          <w:tcPr>
            <w:tcW w:w="499" w:type="pct"/>
            <w:hideMark/>
          </w:tcPr>
          <w:p w14:paraId="686E21A5" w14:textId="0C371D2E" w:rsidR="00937284" w:rsidRDefault="00937284" w:rsidP="00B30F8B">
            <w:pPr>
              <w:pStyle w:val="NumericTableBodyText"/>
              <w:jc w:val="center"/>
            </w:pPr>
            <w:r>
              <w:rPr>
                <w:color w:val="000000"/>
                <w:lang w:eastAsia="en-NZ"/>
              </w:rPr>
              <w:t>7.2</w:t>
            </w:r>
          </w:p>
        </w:tc>
      </w:tr>
      <w:tr w:rsidR="00812146" w14:paraId="774553B5" w14:textId="77777777" w:rsidTr="00812146">
        <w:tc>
          <w:tcPr>
            <w:tcW w:w="603" w:type="pct"/>
            <w:hideMark/>
          </w:tcPr>
          <w:p w14:paraId="7CD61C82" w14:textId="77777777" w:rsidR="00937284" w:rsidRDefault="00937284" w:rsidP="00C0065F">
            <w:pPr>
              <w:pStyle w:val="NumericTableBodyText"/>
            </w:pPr>
            <w:r>
              <w:rPr>
                <w:color w:val="000000"/>
                <w:lang w:eastAsia="en-NZ"/>
              </w:rPr>
              <w:t>Annual intensity of long lining</w:t>
            </w:r>
          </w:p>
        </w:tc>
        <w:tc>
          <w:tcPr>
            <w:tcW w:w="419" w:type="pct"/>
            <w:hideMark/>
          </w:tcPr>
          <w:p w14:paraId="3D1099A4" w14:textId="77777777" w:rsidR="00937284" w:rsidRDefault="00937284"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40E31081" w14:textId="39671D11" w:rsidR="00937284" w:rsidRDefault="00937284" w:rsidP="00B30F8B">
            <w:pPr>
              <w:pStyle w:val="NumericTableBodyText"/>
              <w:jc w:val="center"/>
            </w:pPr>
            <w:r>
              <w:rPr>
                <w:color w:val="000000"/>
                <w:lang w:eastAsia="en-NZ"/>
              </w:rPr>
              <w:t>3,406</w:t>
            </w:r>
          </w:p>
        </w:tc>
        <w:tc>
          <w:tcPr>
            <w:tcW w:w="497" w:type="pct"/>
            <w:hideMark/>
          </w:tcPr>
          <w:p w14:paraId="61FCFC3A" w14:textId="43D2E739" w:rsidR="00937284" w:rsidRDefault="00937284" w:rsidP="00B30F8B">
            <w:pPr>
              <w:pStyle w:val="NumericTableBodyText"/>
              <w:jc w:val="center"/>
            </w:pPr>
            <w:r>
              <w:rPr>
                <w:color w:val="000000"/>
                <w:lang w:eastAsia="en-NZ"/>
              </w:rPr>
              <w:t>2.8</w:t>
            </w:r>
          </w:p>
        </w:tc>
        <w:tc>
          <w:tcPr>
            <w:tcW w:w="497" w:type="pct"/>
            <w:hideMark/>
          </w:tcPr>
          <w:p w14:paraId="41653555" w14:textId="0CFD4B94" w:rsidR="00937284" w:rsidRDefault="00937284" w:rsidP="00B30F8B">
            <w:pPr>
              <w:pStyle w:val="NumericTableBodyText"/>
              <w:jc w:val="center"/>
            </w:pPr>
            <w:r>
              <w:rPr>
                <w:color w:val="000000"/>
                <w:lang w:eastAsia="en-NZ"/>
              </w:rPr>
              <w:t>3,010</w:t>
            </w:r>
          </w:p>
        </w:tc>
        <w:tc>
          <w:tcPr>
            <w:tcW w:w="497" w:type="pct"/>
            <w:hideMark/>
          </w:tcPr>
          <w:p w14:paraId="62BBC5CF" w14:textId="6C492662" w:rsidR="00937284" w:rsidRDefault="00937284" w:rsidP="00B30F8B">
            <w:pPr>
              <w:pStyle w:val="NumericTableBodyText"/>
              <w:jc w:val="center"/>
            </w:pPr>
            <w:r>
              <w:rPr>
                <w:color w:val="000000"/>
                <w:lang w:eastAsia="en-NZ"/>
              </w:rPr>
              <w:t>3.0</w:t>
            </w:r>
          </w:p>
        </w:tc>
        <w:tc>
          <w:tcPr>
            <w:tcW w:w="497" w:type="pct"/>
            <w:hideMark/>
          </w:tcPr>
          <w:p w14:paraId="58A07E6C" w14:textId="4D527197" w:rsidR="00937284" w:rsidRDefault="00937284" w:rsidP="00B30F8B">
            <w:pPr>
              <w:pStyle w:val="NumericTableBodyText"/>
              <w:jc w:val="center"/>
            </w:pPr>
            <w:r>
              <w:rPr>
                <w:color w:val="000000"/>
                <w:lang w:eastAsia="en-NZ"/>
              </w:rPr>
              <w:t>3,498</w:t>
            </w:r>
          </w:p>
        </w:tc>
        <w:tc>
          <w:tcPr>
            <w:tcW w:w="497" w:type="pct"/>
            <w:hideMark/>
          </w:tcPr>
          <w:p w14:paraId="201EE87A" w14:textId="6EDC8E96" w:rsidR="00937284" w:rsidRDefault="00937284" w:rsidP="00B30F8B">
            <w:pPr>
              <w:pStyle w:val="NumericTableBodyText"/>
              <w:jc w:val="center"/>
            </w:pPr>
            <w:r>
              <w:rPr>
                <w:color w:val="000000"/>
                <w:lang w:eastAsia="en-NZ"/>
              </w:rPr>
              <w:t>3.3</w:t>
            </w:r>
          </w:p>
        </w:tc>
        <w:tc>
          <w:tcPr>
            <w:tcW w:w="497" w:type="pct"/>
            <w:hideMark/>
          </w:tcPr>
          <w:p w14:paraId="5CC951BB" w14:textId="1E56FD71" w:rsidR="00937284" w:rsidRDefault="00937284" w:rsidP="00B30F8B">
            <w:pPr>
              <w:pStyle w:val="NumericTableBodyText"/>
              <w:jc w:val="center"/>
            </w:pPr>
            <w:r>
              <w:rPr>
                <w:color w:val="000000"/>
                <w:lang w:eastAsia="en-NZ"/>
              </w:rPr>
              <w:t>3,304</w:t>
            </w:r>
          </w:p>
        </w:tc>
        <w:tc>
          <w:tcPr>
            <w:tcW w:w="499" w:type="pct"/>
            <w:hideMark/>
          </w:tcPr>
          <w:p w14:paraId="325162BA" w14:textId="0A458FBA" w:rsidR="00937284" w:rsidRDefault="00937284" w:rsidP="00B30F8B">
            <w:pPr>
              <w:pStyle w:val="NumericTableBodyText"/>
              <w:jc w:val="center"/>
            </w:pPr>
            <w:r>
              <w:rPr>
                <w:color w:val="000000"/>
                <w:lang w:eastAsia="en-NZ"/>
              </w:rPr>
              <w:t>3.1</w:t>
            </w:r>
          </w:p>
        </w:tc>
      </w:tr>
      <w:tr w:rsidR="00812146" w14:paraId="1CA9FAC0" w14:textId="77777777" w:rsidTr="00812146">
        <w:tc>
          <w:tcPr>
            <w:tcW w:w="603" w:type="pct"/>
            <w:hideMark/>
          </w:tcPr>
          <w:p w14:paraId="39A9344D" w14:textId="77777777" w:rsidR="00937284" w:rsidRDefault="00937284" w:rsidP="00C0065F">
            <w:pPr>
              <w:pStyle w:val="NumericTableBodyText"/>
            </w:pPr>
            <w:r>
              <w:rPr>
                <w:color w:val="000000"/>
                <w:lang w:eastAsia="en-NZ"/>
              </w:rPr>
              <w:t>Annual intensity of set net fishing</w:t>
            </w:r>
          </w:p>
        </w:tc>
        <w:tc>
          <w:tcPr>
            <w:tcW w:w="419" w:type="pct"/>
            <w:hideMark/>
          </w:tcPr>
          <w:p w14:paraId="2B483708" w14:textId="77777777" w:rsidR="00937284" w:rsidRDefault="00937284"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0C73E535" w14:textId="29A78479" w:rsidR="00937284" w:rsidRDefault="00937284" w:rsidP="00B30F8B">
            <w:pPr>
              <w:pStyle w:val="NumericTableBodyText"/>
              <w:jc w:val="center"/>
            </w:pPr>
            <w:r>
              <w:rPr>
                <w:color w:val="000000"/>
                <w:lang w:eastAsia="en-NZ"/>
              </w:rPr>
              <w:t>77</w:t>
            </w:r>
          </w:p>
        </w:tc>
        <w:tc>
          <w:tcPr>
            <w:tcW w:w="497" w:type="pct"/>
            <w:hideMark/>
          </w:tcPr>
          <w:p w14:paraId="552CD7AD" w14:textId="1A91EEC0" w:rsidR="00937284" w:rsidRDefault="00937284" w:rsidP="00B30F8B">
            <w:pPr>
              <w:pStyle w:val="NumericTableBodyText"/>
              <w:jc w:val="center"/>
            </w:pPr>
            <w:r>
              <w:rPr>
                <w:color w:val="000000"/>
                <w:lang w:eastAsia="en-NZ"/>
              </w:rPr>
              <w:t>1.0</w:t>
            </w:r>
          </w:p>
        </w:tc>
        <w:tc>
          <w:tcPr>
            <w:tcW w:w="497" w:type="pct"/>
            <w:hideMark/>
          </w:tcPr>
          <w:p w14:paraId="345AF53E" w14:textId="6B80F897" w:rsidR="00937284" w:rsidRDefault="00937284" w:rsidP="00B30F8B">
            <w:pPr>
              <w:pStyle w:val="NumericTableBodyText"/>
              <w:jc w:val="center"/>
            </w:pPr>
            <w:r>
              <w:rPr>
                <w:color w:val="000000"/>
                <w:lang w:eastAsia="en-NZ"/>
              </w:rPr>
              <w:t>120</w:t>
            </w:r>
          </w:p>
        </w:tc>
        <w:tc>
          <w:tcPr>
            <w:tcW w:w="497" w:type="pct"/>
            <w:hideMark/>
          </w:tcPr>
          <w:p w14:paraId="207F2CDC" w14:textId="4DCDA593" w:rsidR="00937284" w:rsidRDefault="00937284" w:rsidP="00B30F8B">
            <w:pPr>
              <w:pStyle w:val="NumericTableBodyText"/>
              <w:jc w:val="center"/>
            </w:pPr>
            <w:r>
              <w:rPr>
                <w:color w:val="000000"/>
                <w:lang w:eastAsia="en-NZ"/>
              </w:rPr>
              <w:t>1.4</w:t>
            </w:r>
          </w:p>
        </w:tc>
        <w:tc>
          <w:tcPr>
            <w:tcW w:w="497" w:type="pct"/>
            <w:hideMark/>
          </w:tcPr>
          <w:p w14:paraId="49E8A586" w14:textId="6555E7D2" w:rsidR="00937284" w:rsidRDefault="00937284" w:rsidP="00B30F8B">
            <w:pPr>
              <w:pStyle w:val="NumericTableBodyText"/>
              <w:jc w:val="center"/>
            </w:pPr>
            <w:r>
              <w:rPr>
                <w:color w:val="000000"/>
                <w:lang w:eastAsia="en-NZ"/>
              </w:rPr>
              <w:t>343</w:t>
            </w:r>
          </w:p>
        </w:tc>
        <w:tc>
          <w:tcPr>
            <w:tcW w:w="497" w:type="pct"/>
            <w:hideMark/>
          </w:tcPr>
          <w:p w14:paraId="7D22E8F5" w14:textId="2BAB40F3" w:rsidR="00937284" w:rsidRDefault="00937284" w:rsidP="00B30F8B">
            <w:pPr>
              <w:pStyle w:val="NumericTableBodyText"/>
              <w:jc w:val="center"/>
            </w:pPr>
            <w:r>
              <w:rPr>
                <w:color w:val="000000"/>
                <w:lang w:eastAsia="en-NZ"/>
              </w:rPr>
              <w:t>1.6</w:t>
            </w:r>
          </w:p>
        </w:tc>
        <w:tc>
          <w:tcPr>
            <w:tcW w:w="497" w:type="pct"/>
            <w:hideMark/>
          </w:tcPr>
          <w:p w14:paraId="3F4FF2B2" w14:textId="63E78610" w:rsidR="00937284" w:rsidRDefault="00937284" w:rsidP="00B30F8B">
            <w:pPr>
              <w:pStyle w:val="NumericTableBodyText"/>
              <w:jc w:val="center"/>
            </w:pPr>
            <w:r>
              <w:rPr>
                <w:color w:val="000000"/>
                <w:lang w:eastAsia="en-NZ"/>
              </w:rPr>
              <w:t>180</w:t>
            </w:r>
          </w:p>
        </w:tc>
        <w:tc>
          <w:tcPr>
            <w:tcW w:w="499" w:type="pct"/>
            <w:hideMark/>
          </w:tcPr>
          <w:p w14:paraId="791E5B85" w14:textId="440F0135" w:rsidR="00937284" w:rsidRDefault="00937284" w:rsidP="00B30F8B">
            <w:pPr>
              <w:pStyle w:val="NumericTableBodyText"/>
              <w:jc w:val="center"/>
            </w:pPr>
            <w:r>
              <w:rPr>
                <w:color w:val="000000"/>
                <w:lang w:eastAsia="en-NZ"/>
              </w:rPr>
              <w:t>1.3</w:t>
            </w:r>
          </w:p>
        </w:tc>
      </w:tr>
      <w:tr w:rsidR="00812146" w14:paraId="48DFB7D9" w14:textId="77777777" w:rsidTr="00812146">
        <w:tc>
          <w:tcPr>
            <w:tcW w:w="603" w:type="pct"/>
          </w:tcPr>
          <w:p w14:paraId="40054DEC" w14:textId="77777777" w:rsidR="00937284" w:rsidRDefault="00937284" w:rsidP="00C0065F">
            <w:pPr>
              <w:pStyle w:val="NumericTableBodyText"/>
            </w:pPr>
          </w:p>
        </w:tc>
        <w:tc>
          <w:tcPr>
            <w:tcW w:w="419" w:type="pct"/>
          </w:tcPr>
          <w:p w14:paraId="268B3D17" w14:textId="77777777" w:rsidR="00937284" w:rsidRDefault="00937284" w:rsidP="00B30F8B">
            <w:pPr>
              <w:pStyle w:val="NumericTableBodyText"/>
              <w:jc w:val="center"/>
            </w:pPr>
          </w:p>
        </w:tc>
        <w:tc>
          <w:tcPr>
            <w:tcW w:w="497" w:type="pct"/>
          </w:tcPr>
          <w:p w14:paraId="46B3537A" w14:textId="77777777" w:rsidR="00937284" w:rsidRDefault="00937284" w:rsidP="00B30F8B">
            <w:pPr>
              <w:pStyle w:val="NumericTableBodyText"/>
              <w:jc w:val="center"/>
            </w:pPr>
          </w:p>
        </w:tc>
        <w:tc>
          <w:tcPr>
            <w:tcW w:w="497" w:type="pct"/>
          </w:tcPr>
          <w:p w14:paraId="68964B08" w14:textId="77777777" w:rsidR="00937284" w:rsidRDefault="00937284" w:rsidP="00B30F8B">
            <w:pPr>
              <w:pStyle w:val="NumericTableBodyText"/>
              <w:jc w:val="center"/>
            </w:pPr>
          </w:p>
        </w:tc>
        <w:tc>
          <w:tcPr>
            <w:tcW w:w="497" w:type="pct"/>
          </w:tcPr>
          <w:p w14:paraId="68C95855" w14:textId="77777777" w:rsidR="00937284" w:rsidRDefault="00937284" w:rsidP="00B30F8B">
            <w:pPr>
              <w:pStyle w:val="NumericTableBodyText"/>
              <w:jc w:val="center"/>
            </w:pPr>
          </w:p>
        </w:tc>
        <w:tc>
          <w:tcPr>
            <w:tcW w:w="497" w:type="pct"/>
          </w:tcPr>
          <w:p w14:paraId="0F4E9A56" w14:textId="77777777" w:rsidR="00937284" w:rsidRDefault="00937284" w:rsidP="00B30F8B">
            <w:pPr>
              <w:pStyle w:val="NumericTableBodyText"/>
              <w:jc w:val="center"/>
            </w:pPr>
          </w:p>
        </w:tc>
        <w:tc>
          <w:tcPr>
            <w:tcW w:w="497" w:type="pct"/>
          </w:tcPr>
          <w:p w14:paraId="55838678" w14:textId="77777777" w:rsidR="00937284" w:rsidRDefault="00937284" w:rsidP="00B30F8B">
            <w:pPr>
              <w:pStyle w:val="NumericTableBodyText"/>
              <w:jc w:val="center"/>
            </w:pPr>
          </w:p>
        </w:tc>
        <w:tc>
          <w:tcPr>
            <w:tcW w:w="497" w:type="pct"/>
          </w:tcPr>
          <w:p w14:paraId="31CA9066" w14:textId="77777777" w:rsidR="00937284" w:rsidRDefault="00937284" w:rsidP="00B30F8B">
            <w:pPr>
              <w:pStyle w:val="NumericTableBodyText"/>
              <w:jc w:val="center"/>
            </w:pPr>
          </w:p>
        </w:tc>
        <w:tc>
          <w:tcPr>
            <w:tcW w:w="497" w:type="pct"/>
          </w:tcPr>
          <w:p w14:paraId="4312549F" w14:textId="77777777" w:rsidR="00937284" w:rsidRDefault="00937284" w:rsidP="00B30F8B">
            <w:pPr>
              <w:pStyle w:val="NumericTableBodyText"/>
              <w:jc w:val="center"/>
            </w:pPr>
          </w:p>
        </w:tc>
        <w:tc>
          <w:tcPr>
            <w:tcW w:w="499" w:type="pct"/>
          </w:tcPr>
          <w:p w14:paraId="3145411D" w14:textId="77777777" w:rsidR="00937284" w:rsidRDefault="00937284" w:rsidP="00B30F8B">
            <w:pPr>
              <w:pStyle w:val="NumericTableBodyText"/>
              <w:jc w:val="center"/>
            </w:pPr>
          </w:p>
        </w:tc>
      </w:tr>
      <w:tr w:rsidR="00812146" w14:paraId="2B554EA2" w14:textId="77777777" w:rsidTr="00812146">
        <w:tc>
          <w:tcPr>
            <w:tcW w:w="603" w:type="pct"/>
            <w:hideMark/>
          </w:tcPr>
          <w:p w14:paraId="499CD028" w14:textId="6358D52C" w:rsidR="001F62D4" w:rsidRPr="00C0065F" w:rsidRDefault="001F62D4" w:rsidP="001F62D4">
            <w:pPr>
              <w:pStyle w:val="NumericTableBodyText"/>
              <w:rPr>
                <w:b/>
                <w:bCs/>
              </w:rPr>
            </w:pPr>
            <w:r w:rsidRPr="00C0065F">
              <w:rPr>
                <w:b/>
                <w:bCs/>
                <w:color w:val="000000"/>
                <w:lang w:eastAsia="en-NZ"/>
              </w:rPr>
              <w:t>Catch Intensity</w:t>
            </w:r>
          </w:p>
        </w:tc>
        <w:tc>
          <w:tcPr>
            <w:tcW w:w="419" w:type="pct"/>
            <w:hideMark/>
          </w:tcPr>
          <w:p w14:paraId="1FEA5D95" w14:textId="61F6E973" w:rsidR="001F62D4" w:rsidRPr="00C0065F" w:rsidRDefault="001F62D4" w:rsidP="00B30F8B">
            <w:pPr>
              <w:pStyle w:val="NumericTableBodyText"/>
              <w:jc w:val="center"/>
              <w:rPr>
                <w:b/>
                <w:bCs/>
              </w:rPr>
            </w:pPr>
            <w:r w:rsidRPr="00C0065F">
              <w:rPr>
                <w:b/>
                <w:bCs/>
                <w:color w:val="000000"/>
                <w:lang w:eastAsia="en-NZ"/>
              </w:rPr>
              <w:t>Units</w:t>
            </w:r>
          </w:p>
        </w:tc>
        <w:tc>
          <w:tcPr>
            <w:tcW w:w="497" w:type="pct"/>
          </w:tcPr>
          <w:p w14:paraId="7D14E8CE" w14:textId="17F42839" w:rsidR="001F62D4" w:rsidRDefault="001F62D4" w:rsidP="00B30F8B">
            <w:pPr>
              <w:pStyle w:val="NumericTableBodyText"/>
              <w:jc w:val="center"/>
            </w:pPr>
            <w:r w:rsidRPr="00CE48B5">
              <w:rPr>
                <w:b/>
                <w:bCs/>
              </w:rPr>
              <w:t>Displacement (kg)</w:t>
            </w:r>
          </w:p>
        </w:tc>
        <w:tc>
          <w:tcPr>
            <w:tcW w:w="497" w:type="pct"/>
          </w:tcPr>
          <w:p w14:paraId="26341236" w14:textId="0CB7D04D" w:rsidR="001F62D4" w:rsidRDefault="001F62D4" w:rsidP="00B30F8B">
            <w:pPr>
              <w:pStyle w:val="NumericTableBodyText"/>
              <w:jc w:val="center"/>
            </w:pPr>
            <w:r w:rsidRPr="00CE48B5">
              <w:rPr>
                <w:b/>
                <w:bCs/>
              </w:rPr>
              <w:t>Displacement (%)</w:t>
            </w:r>
          </w:p>
        </w:tc>
        <w:tc>
          <w:tcPr>
            <w:tcW w:w="497" w:type="pct"/>
          </w:tcPr>
          <w:p w14:paraId="36AB6055" w14:textId="02BED94B" w:rsidR="001F62D4" w:rsidRDefault="001F62D4" w:rsidP="00B30F8B">
            <w:pPr>
              <w:pStyle w:val="NumericTableBodyText"/>
              <w:jc w:val="center"/>
            </w:pPr>
            <w:r w:rsidRPr="00CE48B5">
              <w:rPr>
                <w:b/>
                <w:bCs/>
              </w:rPr>
              <w:t>Displacement (kg)</w:t>
            </w:r>
          </w:p>
        </w:tc>
        <w:tc>
          <w:tcPr>
            <w:tcW w:w="497" w:type="pct"/>
          </w:tcPr>
          <w:p w14:paraId="679B77FD" w14:textId="6EA2B203" w:rsidR="001F62D4" w:rsidRDefault="001F62D4" w:rsidP="00B30F8B">
            <w:pPr>
              <w:pStyle w:val="NumericTableBodyText"/>
              <w:jc w:val="center"/>
            </w:pPr>
            <w:r w:rsidRPr="00CE48B5">
              <w:rPr>
                <w:b/>
                <w:bCs/>
              </w:rPr>
              <w:t>Displacement (%)</w:t>
            </w:r>
          </w:p>
        </w:tc>
        <w:tc>
          <w:tcPr>
            <w:tcW w:w="497" w:type="pct"/>
          </w:tcPr>
          <w:p w14:paraId="52572051" w14:textId="72941DE4" w:rsidR="001F62D4" w:rsidRDefault="001F62D4" w:rsidP="00B30F8B">
            <w:pPr>
              <w:pStyle w:val="NumericTableBodyText"/>
              <w:jc w:val="center"/>
            </w:pPr>
            <w:r w:rsidRPr="00CE48B5">
              <w:rPr>
                <w:b/>
                <w:bCs/>
              </w:rPr>
              <w:t>Displacement (kg)</w:t>
            </w:r>
          </w:p>
        </w:tc>
        <w:tc>
          <w:tcPr>
            <w:tcW w:w="497" w:type="pct"/>
          </w:tcPr>
          <w:p w14:paraId="737FA37B" w14:textId="374BADE3" w:rsidR="001F62D4" w:rsidRDefault="001F62D4" w:rsidP="00B30F8B">
            <w:pPr>
              <w:pStyle w:val="NumericTableBodyText"/>
              <w:jc w:val="center"/>
            </w:pPr>
            <w:r w:rsidRPr="00CE48B5">
              <w:rPr>
                <w:b/>
                <w:bCs/>
              </w:rPr>
              <w:t>Displacement (%)</w:t>
            </w:r>
          </w:p>
        </w:tc>
        <w:tc>
          <w:tcPr>
            <w:tcW w:w="497" w:type="pct"/>
          </w:tcPr>
          <w:p w14:paraId="02AFA0A5" w14:textId="6D5AB341" w:rsidR="001F62D4" w:rsidRDefault="001F62D4" w:rsidP="00B30F8B">
            <w:pPr>
              <w:pStyle w:val="NumericTableBodyText"/>
              <w:jc w:val="center"/>
            </w:pPr>
            <w:r w:rsidRPr="00CE48B5">
              <w:rPr>
                <w:b/>
                <w:bCs/>
              </w:rPr>
              <w:t>Displacement (kg)</w:t>
            </w:r>
          </w:p>
        </w:tc>
        <w:tc>
          <w:tcPr>
            <w:tcW w:w="499" w:type="pct"/>
          </w:tcPr>
          <w:p w14:paraId="26B29044" w14:textId="4B9BC3FE" w:rsidR="001F62D4" w:rsidRDefault="001F62D4" w:rsidP="00B30F8B">
            <w:pPr>
              <w:pStyle w:val="NumericTableBodyText"/>
              <w:jc w:val="center"/>
            </w:pPr>
            <w:r w:rsidRPr="00CE48B5">
              <w:rPr>
                <w:b/>
                <w:bCs/>
              </w:rPr>
              <w:t>Displacement (%)</w:t>
            </w:r>
          </w:p>
        </w:tc>
      </w:tr>
      <w:tr w:rsidR="00812146" w14:paraId="72496545" w14:textId="77777777" w:rsidTr="00812146">
        <w:tc>
          <w:tcPr>
            <w:tcW w:w="603" w:type="pct"/>
            <w:hideMark/>
          </w:tcPr>
          <w:p w14:paraId="02B663BD" w14:textId="77777777" w:rsidR="00937284" w:rsidRDefault="00937284" w:rsidP="00C0065F">
            <w:pPr>
              <w:pStyle w:val="NumericTableBodyText"/>
            </w:pPr>
            <w:r>
              <w:rPr>
                <w:color w:val="000000"/>
                <w:lang w:eastAsia="en-NZ"/>
              </w:rPr>
              <w:t>Catch intensity of trawl fishing – all species</w:t>
            </w:r>
          </w:p>
        </w:tc>
        <w:tc>
          <w:tcPr>
            <w:tcW w:w="419" w:type="pct"/>
            <w:hideMark/>
          </w:tcPr>
          <w:p w14:paraId="2A1CF6B2" w14:textId="77777777" w:rsidR="00937284" w:rsidRDefault="00937284"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3430C483" w14:textId="0EAE2F97" w:rsidR="00937284" w:rsidRDefault="00937284" w:rsidP="00B30F8B">
            <w:pPr>
              <w:pStyle w:val="NumericTableBodyText"/>
              <w:jc w:val="center"/>
            </w:pPr>
            <w:r>
              <w:rPr>
                <w:color w:val="000000"/>
                <w:lang w:eastAsia="en-NZ"/>
              </w:rPr>
              <w:t>1,706,519</w:t>
            </w:r>
          </w:p>
        </w:tc>
        <w:tc>
          <w:tcPr>
            <w:tcW w:w="497" w:type="pct"/>
            <w:hideMark/>
          </w:tcPr>
          <w:p w14:paraId="4DEFA8C2" w14:textId="4B646575" w:rsidR="00937284" w:rsidRDefault="00937284" w:rsidP="00B30F8B">
            <w:pPr>
              <w:pStyle w:val="NumericTableBodyText"/>
              <w:jc w:val="center"/>
            </w:pPr>
            <w:r>
              <w:rPr>
                <w:color w:val="000000"/>
                <w:lang w:eastAsia="en-NZ"/>
              </w:rPr>
              <w:t>6.11</w:t>
            </w:r>
          </w:p>
        </w:tc>
        <w:tc>
          <w:tcPr>
            <w:tcW w:w="497" w:type="pct"/>
            <w:hideMark/>
          </w:tcPr>
          <w:p w14:paraId="7E2A0C24" w14:textId="65951CC8" w:rsidR="00937284" w:rsidRDefault="00937284" w:rsidP="00B30F8B">
            <w:pPr>
              <w:pStyle w:val="NumericTableBodyText"/>
              <w:jc w:val="center"/>
            </w:pPr>
            <w:r>
              <w:rPr>
                <w:color w:val="000000"/>
                <w:lang w:eastAsia="en-NZ"/>
              </w:rPr>
              <w:t>786,503</w:t>
            </w:r>
          </w:p>
        </w:tc>
        <w:tc>
          <w:tcPr>
            <w:tcW w:w="497" w:type="pct"/>
            <w:hideMark/>
          </w:tcPr>
          <w:p w14:paraId="2E20AFF9" w14:textId="247E1859" w:rsidR="00937284" w:rsidRDefault="00937284" w:rsidP="00B30F8B">
            <w:pPr>
              <w:pStyle w:val="NumericTableBodyText"/>
              <w:jc w:val="center"/>
            </w:pPr>
            <w:r>
              <w:rPr>
                <w:color w:val="000000"/>
                <w:lang w:eastAsia="en-NZ"/>
              </w:rPr>
              <w:t>3.71</w:t>
            </w:r>
          </w:p>
        </w:tc>
        <w:tc>
          <w:tcPr>
            <w:tcW w:w="497" w:type="pct"/>
            <w:hideMark/>
          </w:tcPr>
          <w:p w14:paraId="370BB6B4" w14:textId="1478D332" w:rsidR="00937284" w:rsidRDefault="00937284" w:rsidP="00B30F8B">
            <w:pPr>
              <w:pStyle w:val="NumericTableBodyText"/>
              <w:jc w:val="center"/>
            </w:pPr>
            <w:r>
              <w:rPr>
                <w:color w:val="000000"/>
                <w:lang w:eastAsia="en-NZ"/>
              </w:rPr>
              <w:t>749,694</w:t>
            </w:r>
          </w:p>
        </w:tc>
        <w:tc>
          <w:tcPr>
            <w:tcW w:w="497" w:type="pct"/>
            <w:hideMark/>
          </w:tcPr>
          <w:p w14:paraId="576CE9A9" w14:textId="7A4AD5DD" w:rsidR="00937284" w:rsidRDefault="00937284" w:rsidP="00B30F8B">
            <w:pPr>
              <w:pStyle w:val="NumericTableBodyText"/>
              <w:jc w:val="center"/>
            </w:pPr>
            <w:r>
              <w:rPr>
                <w:color w:val="000000"/>
                <w:lang w:eastAsia="en-NZ"/>
              </w:rPr>
              <w:t>2.8</w:t>
            </w:r>
          </w:p>
        </w:tc>
        <w:tc>
          <w:tcPr>
            <w:tcW w:w="497" w:type="pct"/>
            <w:hideMark/>
          </w:tcPr>
          <w:p w14:paraId="084CE32C" w14:textId="23FB8209" w:rsidR="00937284" w:rsidRDefault="00937284" w:rsidP="00B30F8B">
            <w:pPr>
              <w:pStyle w:val="NumericTableBodyText"/>
              <w:jc w:val="center"/>
            </w:pPr>
            <w:r>
              <w:rPr>
                <w:color w:val="000000"/>
                <w:lang w:eastAsia="en-NZ"/>
              </w:rPr>
              <w:t>1,080,905</w:t>
            </w:r>
          </w:p>
        </w:tc>
        <w:tc>
          <w:tcPr>
            <w:tcW w:w="499" w:type="pct"/>
            <w:hideMark/>
          </w:tcPr>
          <w:p w14:paraId="08B3BC3F" w14:textId="02B86BC4" w:rsidR="00937284" w:rsidRDefault="00937284" w:rsidP="00B30F8B">
            <w:pPr>
              <w:pStyle w:val="NumericTableBodyText"/>
              <w:jc w:val="center"/>
            </w:pPr>
            <w:r>
              <w:rPr>
                <w:color w:val="000000"/>
                <w:lang w:eastAsia="en-NZ"/>
              </w:rPr>
              <w:t>4.2</w:t>
            </w:r>
          </w:p>
        </w:tc>
      </w:tr>
      <w:tr w:rsidR="00812146" w14:paraId="41BB3CF9" w14:textId="77777777" w:rsidTr="00812146">
        <w:tc>
          <w:tcPr>
            <w:tcW w:w="603" w:type="pct"/>
            <w:hideMark/>
          </w:tcPr>
          <w:p w14:paraId="04BF049A" w14:textId="77777777" w:rsidR="00937284" w:rsidRDefault="00937284" w:rsidP="00C0065F">
            <w:pPr>
              <w:pStyle w:val="NumericTableBodyText"/>
            </w:pPr>
            <w:r>
              <w:rPr>
                <w:color w:val="000000"/>
                <w:lang w:eastAsia="en-NZ"/>
              </w:rPr>
              <w:t>Catch intensity of Danish seining – all species</w:t>
            </w:r>
          </w:p>
        </w:tc>
        <w:tc>
          <w:tcPr>
            <w:tcW w:w="419" w:type="pct"/>
            <w:hideMark/>
          </w:tcPr>
          <w:p w14:paraId="2F20373A" w14:textId="77777777" w:rsidR="00937284" w:rsidRDefault="00937284"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01F37727" w14:textId="780ADF2B" w:rsidR="00937284" w:rsidRDefault="00937284" w:rsidP="00B30F8B">
            <w:pPr>
              <w:pStyle w:val="NumericTableBodyText"/>
              <w:jc w:val="center"/>
            </w:pPr>
            <w:r>
              <w:rPr>
                <w:color w:val="000000"/>
                <w:lang w:eastAsia="en-NZ"/>
              </w:rPr>
              <w:t>4,538</w:t>
            </w:r>
          </w:p>
        </w:tc>
        <w:tc>
          <w:tcPr>
            <w:tcW w:w="497" w:type="pct"/>
            <w:hideMark/>
          </w:tcPr>
          <w:p w14:paraId="742EC6CA" w14:textId="542071D4" w:rsidR="00937284" w:rsidRDefault="00937284" w:rsidP="00B30F8B">
            <w:pPr>
              <w:pStyle w:val="NumericTableBodyText"/>
              <w:jc w:val="center"/>
            </w:pPr>
            <w:r>
              <w:rPr>
                <w:color w:val="000000"/>
                <w:lang w:eastAsia="en-NZ"/>
              </w:rPr>
              <w:t>0.61</w:t>
            </w:r>
          </w:p>
        </w:tc>
        <w:tc>
          <w:tcPr>
            <w:tcW w:w="497" w:type="pct"/>
            <w:hideMark/>
          </w:tcPr>
          <w:p w14:paraId="418D395B" w14:textId="7BBBB07F" w:rsidR="00937284" w:rsidRDefault="00937284" w:rsidP="00B30F8B">
            <w:pPr>
              <w:pStyle w:val="NumericTableBodyText"/>
              <w:jc w:val="center"/>
            </w:pPr>
            <w:r>
              <w:rPr>
                <w:color w:val="000000"/>
                <w:lang w:eastAsia="en-NZ"/>
              </w:rPr>
              <w:t>9,226</w:t>
            </w:r>
          </w:p>
        </w:tc>
        <w:tc>
          <w:tcPr>
            <w:tcW w:w="497" w:type="pct"/>
            <w:hideMark/>
          </w:tcPr>
          <w:p w14:paraId="61DE4048" w14:textId="6A6EFA36" w:rsidR="00937284" w:rsidRDefault="00937284" w:rsidP="00B30F8B">
            <w:pPr>
              <w:pStyle w:val="NumericTableBodyText"/>
              <w:jc w:val="center"/>
            </w:pPr>
            <w:r>
              <w:rPr>
                <w:color w:val="000000"/>
                <w:lang w:eastAsia="en-NZ"/>
              </w:rPr>
              <w:t>1.35</w:t>
            </w:r>
          </w:p>
        </w:tc>
        <w:tc>
          <w:tcPr>
            <w:tcW w:w="497" w:type="pct"/>
            <w:hideMark/>
          </w:tcPr>
          <w:p w14:paraId="2654FD66" w14:textId="3E81D00B" w:rsidR="00937284" w:rsidRDefault="00937284" w:rsidP="00B30F8B">
            <w:pPr>
              <w:pStyle w:val="NumericTableBodyText"/>
              <w:jc w:val="center"/>
            </w:pPr>
            <w:r>
              <w:rPr>
                <w:color w:val="000000"/>
                <w:lang w:eastAsia="en-NZ"/>
              </w:rPr>
              <w:t>2,715</w:t>
            </w:r>
          </w:p>
        </w:tc>
        <w:tc>
          <w:tcPr>
            <w:tcW w:w="497" w:type="pct"/>
            <w:hideMark/>
          </w:tcPr>
          <w:p w14:paraId="2589F378" w14:textId="15171B74" w:rsidR="00937284" w:rsidRDefault="00937284" w:rsidP="00B30F8B">
            <w:pPr>
              <w:pStyle w:val="NumericTableBodyText"/>
              <w:jc w:val="center"/>
            </w:pPr>
            <w:r>
              <w:rPr>
                <w:color w:val="000000"/>
                <w:lang w:eastAsia="en-NZ"/>
              </w:rPr>
              <w:t>0.5</w:t>
            </w:r>
          </w:p>
        </w:tc>
        <w:tc>
          <w:tcPr>
            <w:tcW w:w="497" w:type="pct"/>
            <w:hideMark/>
          </w:tcPr>
          <w:p w14:paraId="384E0C06" w14:textId="3284E25F" w:rsidR="00937284" w:rsidRDefault="00937284" w:rsidP="00B30F8B">
            <w:pPr>
              <w:pStyle w:val="NumericTableBodyText"/>
              <w:jc w:val="center"/>
            </w:pPr>
            <w:r>
              <w:rPr>
                <w:color w:val="000000"/>
                <w:lang w:eastAsia="en-NZ"/>
              </w:rPr>
              <w:t>5,493</w:t>
            </w:r>
          </w:p>
        </w:tc>
        <w:tc>
          <w:tcPr>
            <w:tcW w:w="499" w:type="pct"/>
            <w:hideMark/>
          </w:tcPr>
          <w:p w14:paraId="25301C52" w14:textId="2EED16F4" w:rsidR="00937284" w:rsidRDefault="00937284" w:rsidP="00B30F8B">
            <w:pPr>
              <w:pStyle w:val="NumericTableBodyText"/>
              <w:jc w:val="center"/>
            </w:pPr>
            <w:r>
              <w:rPr>
                <w:color w:val="000000"/>
                <w:lang w:eastAsia="en-NZ"/>
              </w:rPr>
              <w:t>0.8</w:t>
            </w:r>
          </w:p>
        </w:tc>
      </w:tr>
      <w:tr w:rsidR="00812146" w14:paraId="581560EE" w14:textId="77777777" w:rsidTr="00812146">
        <w:tc>
          <w:tcPr>
            <w:tcW w:w="603" w:type="pct"/>
            <w:hideMark/>
          </w:tcPr>
          <w:p w14:paraId="471EE55D" w14:textId="77777777" w:rsidR="00937284" w:rsidRDefault="00937284" w:rsidP="00C0065F">
            <w:pPr>
              <w:pStyle w:val="NumericTableBodyText"/>
            </w:pPr>
            <w:r>
              <w:rPr>
                <w:color w:val="000000"/>
                <w:lang w:eastAsia="en-NZ"/>
              </w:rPr>
              <w:t>Catch intensity of purse seining – all species</w:t>
            </w:r>
          </w:p>
        </w:tc>
        <w:tc>
          <w:tcPr>
            <w:tcW w:w="419" w:type="pct"/>
            <w:hideMark/>
          </w:tcPr>
          <w:p w14:paraId="0751F083" w14:textId="77777777" w:rsidR="00937284" w:rsidRDefault="00937284"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6D848F41" w14:textId="58964A35" w:rsidR="00937284" w:rsidRDefault="00937284" w:rsidP="00B30F8B">
            <w:pPr>
              <w:pStyle w:val="NumericTableBodyText"/>
              <w:jc w:val="center"/>
            </w:pPr>
            <w:r>
              <w:rPr>
                <w:color w:val="000000"/>
                <w:lang w:eastAsia="en-NZ"/>
              </w:rPr>
              <w:t>307,732</w:t>
            </w:r>
          </w:p>
        </w:tc>
        <w:tc>
          <w:tcPr>
            <w:tcW w:w="497" w:type="pct"/>
            <w:hideMark/>
          </w:tcPr>
          <w:p w14:paraId="11789D43" w14:textId="18A9BC9B" w:rsidR="00937284" w:rsidRDefault="00937284" w:rsidP="00B30F8B">
            <w:pPr>
              <w:pStyle w:val="NumericTableBodyText"/>
              <w:jc w:val="center"/>
            </w:pPr>
            <w:r>
              <w:rPr>
                <w:color w:val="000000"/>
                <w:lang w:eastAsia="en-NZ"/>
              </w:rPr>
              <w:t>3.63</w:t>
            </w:r>
          </w:p>
        </w:tc>
        <w:tc>
          <w:tcPr>
            <w:tcW w:w="497" w:type="pct"/>
            <w:hideMark/>
          </w:tcPr>
          <w:p w14:paraId="5B35D580" w14:textId="42B5489F" w:rsidR="00937284" w:rsidRDefault="00937284" w:rsidP="00B30F8B">
            <w:pPr>
              <w:pStyle w:val="NumericTableBodyText"/>
              <w:jc w:val="center"/>
            </w:pPr>
            <w:r>
              <w:rPr>
                <w:color w:val="000000"/>
                <w:lang w:eastAsia="en-NZ"/>
              </w:rPr>
              <w:t>635,723</w:t>
            </w:r>
          </w:p>
        </w:tc>
        <w:tc>
          <w:tcPr>
            <w:tcW w:w="497" w:type="pct"/>
            <w:hideMark/>
          </w:tcPr>
          <w:p w14:paraId="3B4C7840" w14:textId="3FAFCC16" w:rsidR="00937284" w:rsidRDefault="00937284" w:rsidP="00B30F8B">
            <w:pPr>
              <w:pStyle w:val="NumericTableBodyText"/>
              <w:jc w:val="center"/>
            </w:pPr>
            <w:r>
              <w:rPr>
                <w:color w:val="000000"/>
                <w:lang w:eastAsia="en-NZ"/>
              </w:rPr>
              <w:t>9.12</w:t>
            </w:r>
          </w:p>
        </w:tc>
        <w:tc>
          <w:tcPr>
            <w:tcW w:w="497" w:type="pct"/>
            <w:hideMark/>
          </w:tcPr>
          <w:p w14:paraId="7FAE068A" w14:textId="5635370A" w:rsidR="00937284" w:rsidRDefault="00937284" w:rsidP="00B30F8B">
            <w:pPr>
              <w:pStyle w:val="NumericTableBodyText"/>
              <w:jc w:val="center"/>
            </w:pPr>
            <w:r>
              <w:rPr>
                <w:color w:val="000000"/>
                <w:lang w:eastAsia="en-NZ"/>
              </w:rPr>
              <w:t>475,63</w:t>
            </w:r>
            <w:r w:rsidR="00AF0DAA">
              <w:rPr>
                <w:color w:val="000000"/>
                <w:lang w:eastAsia="en-NZ"/>
              </w:rPr>
              <w:t>0</w:t>
            </w:r>
          </w:p>
        </w:tc>
        <w:tc>
          <w:tcPr>
            <w:tcW w:w="497" w:type="pct"/>
            <w:hideMark/>
          </w:tcPr>
          <w:p w14:paraId="523DCD6C" w14:textId="528D6CAC" w:rsidR="00937284" w:rsidRDefault="00937284" w:rsidP="00B30F8B">
            <w:pPr>
              <w:pStyle w:val="NumericTableBodyText"/>
              <w:jc w:val="center"/>
            </w:pPr>
            <w:r>
              <w:rPr>
                <w:color w:val="000000"/>
                <w:lang w:eastAsia="en-NZ"/>
              </w:rPr>
              <w:t>6.4</w:t>
            </w:r>
          </w:p>
        </w:tc>
        <w:tc>
          <w:tcPr>
            <w:tcW w:w="497" w:type="pct"/>
            <w:hideMark/>
          </w:tcPr>
          <w:p w14:paraId="27FE9AA7" w14:textId="168EEDDC" w:rsidR="00937284" w:rsidRDefault="00937284" w:rsidP="00B30F8B">
            <w:pPr>
              <w:pStyle w:val="NumericTableBodyText"/>
              <w:jc w:val="center"/>
            </w:pPr>
            <w:r>
              <w:rPr>
                <w:color w:val="000000"/>
                <w:lang w:eastAsia="en-NZ"/>
              </w:rPr>
              <w:t>473,029</w:t>
            </w:r>
          </w:p>
        </w:tc>
        <w:tc>
          <w:tcPr>
            <w:tcW w:w="499" w:type="pct"/>
            <w:hideMark/>
          </w:tcPr>
          <w:p w14:paraId="6D7FBA27" w14:textId="0447CF91" w:rsidR="00937284" w:rsidRDefault="00937284" w:rsidP="00B30F8B">
            <w:pPr>
              <w:pStyle w:val="NumericTableBodyText"/>
              <w:jc w:val="center"/>
            </w:pPr>
            <w:r>
              <w:rPr>
                <w:color w:val="000000"/>
                <w:lang w:eastAsia="en-NZ"/>
              </w:rPr>
              <w:t>6.4</w:t>
            </w:r>
          </w:p>
        </w:tc>
      </w:tr>
      <w:tr w:rsidR="00812146" w14:paraId="05BFBFD2" w14:textId="77777777" w:rsidTr="00812146">
        <w:tc>
          <w:tcPr>
            <w:tcW w:w="603" w:type="pct"/>
            <w:hideMark/>
          </w:tcPr>
          <w:p w14:paraId="2F7DD79E" w14:textId="77777777" w:rsidR="00937284" w:rsidRDefault="00937284" w:rsidP="00C0065F">
            <w:pPr>
              <w:pStyle w:val="NumericTableBodyText"/>
            </w:pPr>
            <w:r>
              <w:rPr>
                <w:color w:val="000000"/>
                <w:lang w:eastAsia="en-NZ"/>
              </w:rPr>
              <w:t>Catch intensity of long lining – all species</w:t>
            </w:r>
          </w:p>
        </w:tc>
        <w:tc>
          <w:tcPr>
            <w:tcW w:w="419" w:type="pct"/>
            <w:hideMark/>
          </w:tcPr>
          <w:p w14:paraId="09C59833" w14:textId="77777777" w:rsidR="00937284" w:rsidRDefault="00937284"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7C6CA129" w14:textId="51F29B75" w:rsidR="00937284" w:rsidRDefault="00937284" w:rsidP="00B30F8B">
            <w:pPr>
              <w:pStyle w:val="NumericTableBodyText"/>
              <w:jc w:val="center"/>
            </w:pPr>
            <w:r>
              <w:rPr>
                <w:color w:val="000000"/>
                <w:lang w:eastAsia="en-NZ"/>
              </w:rPr>
              <w:t>42,495</w:t>
            </w:r>
          </w:p>
        </w:tc>
        <w:tc>
          <w:tcPr>
            <w:tcW w:w="497" w:type="pct"/>
            <w:hideMark/>
          </w:tcPr>
          <w:p w14:paraId="6E6F8A6B" w14:textId="6342B0AB" w:rsidR="00937284" w:rsidRDefault="00937284" w:rsidP="00B30F8B">
            <w:pPr>
              <w:pStyle w:val="NumericTableBodyText"/>
              <w:jc w:val="center"/>
            </w:pPr>
            <w:r>
              <w:rPr>
                <w:color w:val="000000"/>
                <w:lang w:eastAsia="en-NZ"/>
              </w:rPr>
              <w:t>3.26</w:t>
            </w:r>
          </w:p>
        </w:tc>
        <w:tc>
          <w:tcPr>
            <w:tcW w:w="497" w:type="pct"/>
            <w:hideMark/>
          </w:tcPr>
          <w:p w14:paraId="481E13B2" w14:textId="10806FCF" w:rsidR="00937284" w:rsidRDefault="00937284" w:rsidP="00B30F8B">
            <w:pPr>
              <w:pStyle w:val="NumericTableBodyText"/>
              <w:jc w:val="center"/>
            </w:pPr>
            <w:r>
              <w:rPr>
                <w:color w:val="000000"/>
                <w:lang w:eastAsia="en-NZ"/>
              </w:rPr>
              <w:t>41,901</w:t>
            </w:r>
          </w:p>
        </w:tc>
        <w:tc>
          <w:tcPr>
            <w:tcW w:w="497" w:type="pct"/>
            <w:hideMark/>
          </w:tcPr>
          <w:p w14:paraId="44E67200" w14:textId="2A4E09F4" w:rsidR="00937284" w:rsidRDefault="00937284" w:rsidP="00B30F8B">
            <w:pPr>
              <w:pStyle w:val="NumericTableBodyText"/>
              <w:jc w:val="center"/>
            </w:pPr>
            <w:r>
              <w:rPr>
                <w:color w:val="000000"/>
                <w:lang w:eastAsia="en-NZ"/>
              </w:rPr>
              <w:t>3.54</w:t>
            </w:r>
          </w:p>
        </w:tc>
        <w:tc>
          <w:tcPr>
            <w:tcW w:w="497" w:type="pct"/>
            <w:hideMark/>
          </w:tcPr>
          <w:p w14:paraId="57B037C6" w14:textId="0EE0A07F" w:rsidR="00937284" w:rsidRDefault="00937284" w:rsidP="00B30F8B">
            <w:pPr>
              <w:pStyle w:val="NumericTableBodyText"/>
              <w:jc w:val="center"/>
            </w:pPr>
            <w:r>
              <w:rPr>
                <w:color w:val="000000"/>
                <w:lang w:eastAsia="en-NZ"/>
              </w:rPr>
              <w:t>40,327</w:t>
            </w:r>
          </w:p>
        </w:tc>
        <w:tc>
          <w:tcPr>
            <w:tcW w:w="497" w:type="pct"/>
            <w:hideMark/>
          </w:tcPr>
          <w:p w14:paraId="1E58959A" w14:textId="5A79ED38" w:rsidR="00937284" w:rsidRDefault="00937284" w:rsidP="00B30F8B">
            <w:pPr>
              <w:pStyle w:val="NumericTableBodyText"/>
              <w:jc w:val="center"/>
            </w:pPr>
            <w:r>
              <w:rPr>
                <w:color w:val="000000"/>
                <w:lang w:eastAsia="en-NZ"/>
              </w:rPr>
              <w:t>3.1</w:t>
            </w:r>
          </w:p>
        </w:tc>
        <w:tc>
          <w:tcPr>
            <w:tcW w:w="497" w:type="pct"/>
            <w:hideMark/>
          </w:tcPr>
          <w:p w14:paraId="476FF349" w14:textId="128E6952" w:rsidR="00937284" w:rsidRDefault="00937284" w:rsidP="00B30F8B">
            <w:pPr>
              <w:pStyle w:val="NumericTableBodyText"/>
              <w:jc w:val="center"/>
            </w:pPr>
            <w:r>
              <w:rPr>
                <w:color w:val="000000"/>
                <w:lang w:eastAsia="en-NZ"/>
              </w:rPr>
              <w:t>41,574</w:t>
            </w:r>
          </w:p>
        </w:tc>
        <w:tc>
          <w:tcPr>
            <w:tcW w:w="499" w:type="pct"/>
            <w:hideMark/>
          </w:tcPr>
          <w:p w14:paraId="2CD51628" w14:textId="7C6B1872" w:rsidR="00937284" w:rsidRDefault="00937284" w:rsidP="00B30F8B">
            <w:pPr>
              <w:pStyle w:val="NumericTableBodyText"/>
              <w:jc w:val="center"/>
            </w:pPr>
            <w:r>
              <w:rPr>
                <w:color w:val="000000"/>
                <w:lang w:eastAsia="en-NZ"/>
              </w:rPr>
              <w:t>3.3</w:t>
            </w:r>
          </w:p>
        </w:tc>
      </w:tr>
      <w:tr w:rsidR="00812146" w14:paraId="4E8E5FC9" w14:textId="77777777" w:rsidTr="00B30F8B">
        <w:tc>
          <w:tcPr>
            <w:tcW w:w="603" w:type="pct"/>
            <w:hideMark/>
          </w:tcPr>
          <w:p w14:paraId="282E931D" w14:textId="77777777" w:rsidR="00937284" w:rsidRDefault="00937284" w:rsidP="00C0065F">
            <w:pPr>
              <w:pStyle w:val="NumericTableBodyText"/>
            </w:pPr>
            <w:r>
              <w:rPr>
                <w:color w:val="000000"/>
                <w:lang w:eastAsia="en-NZ"/>
              </w:rPr>
              <w:t>Catch intensity of set net – all species</w:t>
            </w:r>
          </w:p>
        </w:tc>
        <w:tc>
          <w:tcPr>
            <w:tcW w:w="419" w:type="pct"/>
            <w:hideMark/>
          </w:tcPr>
          <w:p w14:paraId="1DCE7F60" w14:textId="77777777" w:rsidR="00937284" w:rsidRDefault="00937284"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15F9566D" w14:textId="3395CD51" w:rsidR="00937284" w:rsidRDefault="00937284" w:rsidP="00B30F8B">
            <w:pPr>
              <w:pStyle w:val="NumericTableBodyText"/>
              <w:jc w:val="center"/>
            </w:pPr>
            <w:r>
              <w:rPr>
                <w:color w:val="000000"/>
                <w:lang w:eastAsia="en-NZ"/>
              </w:rPr>
              <w:t>497</w:t>
            </w:r>
          </w:p>
        </w:tc>
        <w:tc>
          <w:tcPr>
            <w:tcW w:w="497" w:type="pct"/>
            <w:hideMark/>
          </w:tcPr>
          <w:p w14:paraId="19755131" w14:textId="14F278AA" w:rsidR="00937284" w:rsidRDefault="00937284" w:rsidP="00B30F8B">
            <w:pPr>
              <w:pStyle w:val="NumericTableBodyText"/>
              <w:jc w:val="center"/>
            </w:pPr>
            <w:r>
              <w:rPr>
                <w:color w:val="000000"/>
                <w:lang w:eastAsia="en-NZ"/>
              </w:rPr>
              <w:t>1.05</w:t>
            </w:r>
          </w:p>
        </w:tc>
        <w:tc>
          <w:tcPr>
            <w:tcW w:w="497" w:type="pct"/>
            <w:hideMark/>
          </w:tcPr>
          <w:p w14:paraId="44B8841D" w14:textId="350BDC3D" w:rsidR="00937284" w:rsidRDefault="00937284" w:rsidP="00B30F8B">
            <w:pPr>
              <w:pStyle w:val="NumericTableBodyText"/>
              <w:jc w:val="center"/>
            </w:pPr>
            <w:r>
              <w:rPr>
                <w:color w:val="000000"/>
                <w:lang w:eastAsia="en-NZ"/>
              </w:rPr>
              <w:t>926</w:t>
            </w:r>
          </w:p>
        </w:tc>
        <w:tc>
          <w:tcPr>
            <w:tcW w:w="497" w:type="pct"/>
            <w:hideMark/>
          </w:tcPr>
          <w:p w14:paraId="75B13907" w14:textId="230CD8C5" w:rsidR="00937284" w:rsidRDefault="00937284" w:rsidP="00B30F8B">
            <w:pPr>
              <w:pStyle w:val="NumericTableBodyText"/>
              <w:jc w:val="center"/>
            </w:pPr>
            <w:r>
              <w:rPr>
                <w:color w:val="000000"/>
                <w:lang w:eastAsia="en-NZ"/>
              </w:rPr>
              <w:t>1.50</w:t>
            </w:r>
          </w:p>
        </w:tc>
        <w:tc>
          <w:tcPr>
            <w:tcW w:w="497" w:type="pct"/>
            <w:hideMark/>
          </w:tcPr>
          <w:p w14:paraId="2AE5C259" w14:textId="3EE4B16B" w:rsidR="00937284" w:rsidRDefault="00937284" w:rsidP="00B30F8B">
            <w:pPr>
              <w:pStyle w:val="NumericTableBodyText"/>
              <w:jc w:val="center"/>
            </w:pPr>
            <w:r>
              <w:rPr>
                <w:color w:val="000000"/>
                <w:lang w:eastAsia="en-NZ"/>
              </w:rPr>
              <w:t>1,920</w:t>
            </w:r>
          </w:p>
        </w:tc>
        <w:tc>
          <w:tcPr>
            <w:tcW w:w="497" w:type="pct"/>
            <w:hideMark/>
          </w:tcPr>
          <w:p w14:paraId="4B5D8D19" w14:textId="66772405" w:rsidR="00937284" w:rsidRDefault="00937284" w:rsidP="00B30F8B">
            <w:pPr>
              <w:pStyle w:val="NumericTableBodyText"/>
              <w:jc w:val="center"/>
            </w:pPr>
            <w:r>
              <w:rPr>
                <w:color w:val="000000"/>
                <w:lang w:eastAsia="en-NZ"/>
              </w:rPr>
              <w:t>1.7</w:t>
            </w:r>
          </w:p>
        </w:tc>
        <w:tc>
          <w:tcPr>
            <w:tcW w:w="497" w:type="pct"/>
            <w:hideMark/>
          </w:tcPr>
          <w:p w14:paraId="5EFADDD5" w14:textId="03ADBEF8" w:rsidR="00937284" w:rsidRDefault="00937284" w:rsidP="00B30F8B">
            <w:pPr>
              <w:pStyle w:val="NumericTableBodyText"/>
              <w:jc w:val="center"/>
            </w:pPr>
            <w:r>
              <w:rPr>
                <w:color w:val="000000"/>
                <w:lang w:eastAsia="en-NZ"/>
              </w:rPr>
              <w:t>1,115</w:t>
            </w:r>
          </w:p>
        </w:tc>
        <w:tc>
          <w:tcPr>
            <w:tcW w:w="499" w:type="pct"/>
            <w:hideMark/>
          </w:tcPr>
          <w:p w14:paraId="591D27D8" w14:textId="3B83D9D4" w:rsidR="00937284" w:rsidRDefault="00937284" w:rsidP="00B30F8B">
            <w:pPr>
              <w:pStyle w:val="NumericTableBodyText"/>
              <w:jc w:val="center"/>
            </w:pPr>
            <w:r>
              <w:rPr>
                <w:color w:val="000000"/>
                <w:lang w:eastAsia="en-NZ"/>
              </w:rPr>
              <w:t>1.4</w:t>
            </w:r>
          </w:p>
        </w:tc>
      </w:tr>
      <w:tr w:rsidR="00812146" w14:paraId="541E6D6D" w14:textId="77777777" w:rsidTr="00B30F8B">
        <w:tc>
          <w:tcPr>
            <w:tcW w:w="603" w:type="pct"/>
            <w:tcBorders>
              <w:bottom w:val="single" w:sz="4" w:space="0" w:color="auto"/>
            </w:tcBorders>
          </w:tcPr>
          <w:p w14:paraId="29AB57FD" w14:textId="1F4A1257" w:rsidR="008F7010" w:rsidRDefault="008F7010" w:rsidP="008F7010">
            <w:pPr>
              <w:pStyle w:val="NumericTableBodyText"/>
              <w:rPr>
                <w:color w:val="000000"/>
                <w:lang w:eastAsia="en-NZ"/>
              </w:rPr>
            </w:pPr>
            <w:r>
              <w:rPr>
                <w:color w:val="000000"/>
                <w:lang w:eastAsia="en-NZ"/>
              </w:rPr>
              <w:t>Catch intensity of potting – rock lobster</w:t>
            </w:r>
          </w:p>
        </w:tc>
        <w:tc>
          <w:tcPr>
            <w:tcW w:w="419" w:type="pct"/>
            <w:tcBorders>
              <w:bottom w:val="single" w:sz="4" w:space="0" w:color="auto"/>
            </w:tcBorders>
          </w:tcPr>
          <w:p w14:paraId="2D5B510A" w14:textId="4C487A86" w:rsidR="008F7010" w:rsidRDefault="008F7010" w:rsidP="00B30F8B">
            <w:pPr>
              <w:pStyle w:val="NumericTableBodyText"/>
              <w:jc w:val="center"/>
              <w:rPr>
                <w:color w:val="000000"/>
                <w:lang w:eastAsia="en-NZ"/>
              </w:rPr>
            </w:pPr>
            <w:r>
              <w:rPr>
                <w:color w:val="000000"/>
                <w:lang w:eastAsia="en-NZ"/>
              </w:rPr>
              <w:t>kg km</w:t>
            </w:r>
            <w:r>
              <w:rPr>
                <w:color w:val="000000"/>
                <w:vertAlign w:val="superscript"/>
                <w:lang w:eastAsia="en-NZ"/>
              </w:rPr>
              <w:t>-2</w:t>
            </w:r>
          </w:p>
        </w:tc>
        <w:tc>
          <w:tcPr>
            <w:tcW w:w="497" w:type="pct"/>
            <w:tcBorders>
              <w:bottom w:val="single" w:sz="4" w:space="0" w:color="auto"/>
            </w:tcBorders>
          </w:tcPr>
          <w:p w14:paraId="2340B517" w14:textId="13913EB9" w:rsidR="008F7010" w:rsidRDefault="007701FD" w:rsidP="00B30F8B">
            <w:pPr>
              <w:pStyle w:val="NumericTableBodyText"/>
              <w:jc w:val="center"/>
              <w:rPr>
                <w:color w:val="000000"/>
                <w:lang w:eastAsia="en-NZ"/>
              </w:rPr>
            </w:pPr>
            <w:r>
              <w:rPr>
                <w:color w:val="000000"/>
                <w:lang w:eastAsia="en-NZ"/>
              </w:rPr>
              <w:t>18</w:t>
            </w:r>
            <w:r w:rsidR="008F7010">
              <w:rPr>
                <w:color w:val="000000"/>
                <w:lang w:eastAsia="en-NZ"/>
              </w:rPr>
              <w:t>,</w:t>
            </w:r>
            <w:r>
              <w:rPr>
                <w:color w:val="000000"/>
                <w:lang w:eastAsia="en-NZ"/>
              </w:rPr>
              <w:t>242</w:t>
            </w:r>
          </w:p>
        </w:tc>
        <w:tc>
          <w:tcPr>
            <w:tcW w:w="497" w:type="pct"/>
            <w:tcBorders>
              <w:bottom w:val="single" w:sz="4" w:space="0" w:color="auto"/>
            </w:tcBorders>
          </w:tcPr>
          <w:p w14:paraId="046FFFA3" w14:textId="46200318" w:rsidR="008F7010" w:rsidRDefault="008E5179" w:rsidP="00B30F8B">
            <w:pPr>
              <w:pStyle w:val="NumericTableBodyText"/>
              <w:jc w:val="center"/>
              <w:rPr>
                <w:color w:val="000000"/>
                <w:lang w:eastAsia="en-NZ"/>
              </w:rPr>
            </w:pPr>
            <w:r>
              <w:rPr>
                <w:color w:val="000000"/>
                <w:lang w:eastAsia="en-NZ"/>
              </w:rPr>
              <w:t>6</w:t>
            </w:r>
            <w:r w:rsidR="008F7010">
              <w:rPr>
                <w:color w:val="000000"/>
                <w:lang w:eastAsia="en-NZ"/>
              </w:rPr>
              <w:t>.</w:t>
            </w:r>
            <w:r>
              <w:rPr>
                <w:color w:val="000000"/>
                <w:lang w:eastAsia="en-NZ"/>
              </w:rPr>
              <w:t>6</w:t>
            </w:r>
          </w:p>
        </w:tc>
        <w:tc>
          <w:tcPr>
            <w:tcW w:w="497" w:type="pct"/>
            <w:tcBorders>
              <w:bottom w:val="single" w:sz="4" w:space="0" w:color="auto"/>
            </w:tcBorders>
          </w:tcPr>
          <w:p w14:paraId="57AEC03E" w14:textId="552378EC" w:rsidR="008F7010" w:rsidRDefault="008E5179" w:rsidP="00B30F8B">
            <w:pPr>
              <w:pStyle w:val="NumericTableBodyText"/>
              <w:jc w:val="center"/>
              <w:rPr>
                <w:color w:val="000000"/>
                <w:lang w:eastAsia="en-NZ"/>
              </w:rPr>
            </w:pPr>
            <w:r>
              <w:rPr>
                <w:color w:val="000000"/>
                <w:lang w:eastAsia="en-NZ"/>
              </w:rPr>
              <w:t>16</w:t>
            </w:r>
            <w:r w:rsidR="008F7010">
              <w:rPr>
                <w:color w:val="000000"/>
                <w:lang w:eastAsia="en-NZ"/>
              </w:rPr>
              <w:t>,</w:t>
            </w:r>
            <w:r>
              <w:rPr>
                <w:color w:val="000000"/>
                <w:lang w:eastAsia="en-NZ"/>
              </w:rPr>
              <w:t>624</w:t>
            </w:r>
          </w:p>
        </w:tc>
        <w:tc>
          <w:tcPr>
            <w:tcW w:w="497" w:type="pct"/>
            <w:tcBorders>
              <w:bottom w:val="single" w:sz="4" w:space="0" w:color="auto"/>
            </w:tcBorders>
          </w:tcPr>
          <w:p w14:paraId="6611F4EB" w14:textId="4A1D5907" w:rsidR="008F7010" w:rsidRDefault="008E5179" w:rsidP="00B30F8B">
            <w:pPr>
              <w:pStyle w:val="NumericTableBodyText"/>
              <w:jc w:val="center"/>
              <w:rPr>
                <w:color w:val="000000"/>
                <w:lang w:eastAsia="en-NZ"/>
              </w:rPr>
            </w:pPr>
            <w:r>
              <w:rPr>
                <w:color w:val="000000"/>
                <w:lang w:eastAsia="en-NZ"/>
              </w:rPr>
              <w:t>6</w:t>
            </w:r>
            <w:r w:rsidR="008F7010">
              <w:rPr>
                <w:color w:val="000000"/>
                <w:lang w:eastAsia="en-NZ"/>
              </w:rPr>
              <w:t>.7</w:t>
            </w:r>
          </w:p>
        </w:tc>
        <w:tc>
          <w:tcPr>
            <w:tcW w:w="497" w:type="pct"/>
            <w:tcBorders>
              <w:bottom w:val="single" w:sz="4" w:space="0" w:color="auto"/>
            </w:tcBorders>
          </w:tcPr>
          <w:p w14:paraId="59EDD8E0" w14:textId="4CE2E155" w:rsidR="008F7010" w:rsidRDefault="008F7010" w:rsidP="00B30F8B">
            <w:pPr>
              <w:pStyle w:val="NumericTableBodyText"/>
              <w:jc w:val="center"/>
              <w:rPr>
                <w:color w:val="000000"/>
                <w:lang w:eastAsia="en-NZ"/>
              </w:rPr>
            </w:pPr>
            <w:r>
              <w:rPr>
                <w:color w:val="000000"/>
                <w:lang w:eastAsia="en-NZ"/>
              </w:rPr>
              <w:t>1</w:t>
            </w:r>
            <w:r w:rsidR="008E5179">
              <w:rPr>
                <w:color w:val="000000"/>
                <w:lang w:eastAsia="en-NZ"/>
              </w:rPr>
              <w:t>0</w:t>
            </w:r>
            <w:r>
              <w:rPr>
                <w:color w:val="000000"/>
                <w:lang w:eastAsia="en-NZ"/>
              </w:rPr>
              <w:t>,</w:t>
            </w:r>
            <w:r w:rsidR="008E5179">
              <w:rPr>
                <w:color w:val="000000"/>
                <w:lang w:eastAsia="en-NZ"/>
              </w:rPr>
              <w:t>408</w:t>
            </w:r>
          </w:p>
        </w:tc>
        <w:tc>
          <w:tcPr>
            <w:tcW w:w="497" w:type="pct"/>
            <w:tcBorders>
              <w:bottom w:val="single" w:sz="4" w:space="0" w:color="auto"/>
            </w:tcBorders>
          </w:tcPr>
          <w:p w14:paraId="14A5ECBC" w14:textId="43E63AEF" w:rsidR="008F7010" w:rsidRDefault="008E5179" w:rsidP="00B30F8B">
            <w:pPr>
              <w:pStyle w:val="NumericTableBodyText"/>
              <w:jc w:val="center"/>
              <w:rPr>
                <w:color w:val="000000"/>
                <w:lang w:eastAsia="en-NZ"/>
              </w:rPr>
            </w:pPr>
            <w:r>
              <w:rPr>
                <w:color w:val="000000"/>
                <w:lang w:eastAsia="en-NZ"/>
              </w:rPr>
              <w:t>6</w:t>
            </w:r>
            <w:r w:rsidR="008F7010">
              <w:rPr>
                <w:color w:val="000000"/>
                <w:lang w:eastAsia="en-NZ"/>
              </w:rPr>
              <w:t>.</w:t>
            </w:r>
            <w:r>
              <w:rPr>
                <w:color w:val="000000"/>
                <w:lang w:eastAsia="en-NZ"/>
              </w:rPr>
              <w:t>8</w:t>
            </w:r>
          </w:p>
        </w:tc>
        <w:tc>
          <w:tcPr>
            <w:tcW w:w="497" w:type="pct"/>
            <w:tcBorders>
              <w:bottom w:val="single" w:sz="4" w:space="0" w:color="auto"/>
            </w:tcBorders>
          </w:tcPr>
          <w:p w14:paraId="3C77963A" w14:textId="36EB4D6D" w:rsidR="008F7010" w:rsidRDefault="008E5179" w:rsidP="00B30F8B">
            <w:pPr>
              <w:pStyle w:val="NumericTableBodyText"/>
              <w:jc w:val="center"/>
              <w:rPr>
                <w:color w:val="000000"/>
                <w:lang w:eastAsia="en-NZ"/>
              </w:rPr>
            </w:pPr>
            <w:r>
              <w:rPr>
                <w:color w:val="000000"/>
                <w:lang w:eastAsia="en-NZ"/>
              </w:rPr>
              <w:t>15</w:t>
            </w:r>
            <w:r w:rsidR="008F7010">
              <w:rPr>
                <w:color w:val="000000"/>
                <w:lang w:eastAsia="en-NZ"/>
              </w:rPr>
              <w:t>,</w:t>
            </w:r>
            <w:r>
              <w:rPr>
                <w:color w:val="000000"/>
                <w:lang w:eastAsia="en-NZ"/>
              </w:rPr>
              <w:t>0</w:t>
            </w:r>
            <w:r w:rsidR="008F7010">
              <w:rPr>
                <w:color w:val="000000"/>
                <w:lang w:eastAsia="en-NZ"/>
              </w:rPr>
              <w:t>9</w:t>
            </w:r>
            <w:r>
              <w:rPr>
                <w:color w:val="000000"/>
                <w:lang w:eastAsia="en-NZ"/>
              </w:rPr>
              <w:t>1</w:t>
            </w:r>
          </w:p>
        </w:tc>
        <w:tc>
          <w:tcPr>
            <w:tcW w:w="499" w:type="pct"/>
            <w:tcBorders>
              <w:bottom w:val="single" w:sz="4" w:space="0" w:color="auto"/>
            </w:tcBorders>
          </w:tcPr>
          <w:p w14:paraId="52CB162C" w14:textId="7C061660" w:rsidR="008F7010" w:rsidRDefault="008E5179" w:rsidP="00B30F8B">
            <w:pPr>
              <w:pStyle w:val="NumericTableBodyText"/>
              <w:jc w:val="center"/>
              <w:rPr>
                <w:color w:val="000000"/>
                <w:lang w:eastAsia="en-NZ"/>
              </w:rPr>
            </w:pPr>
            <w:r>
              <w:rPr>
                <w:color w:val="000000"/>
                <w:lang w:eastAsia="en-NZ"/>
              </w:rPr>
              <w:t>6</w:t>
            </w:r>
            <w:r w:rsidR="008F7010">
              <w:rPr>
                <w:color w:val="000000"/>
                <w:lang w:eastAsia="en-NZ"/>
              </w:rPr>
              <w:t>.7</w:t>
            </w:r>
          </w:p>
        </w:tc>
      </w:tr>
      <w:tr w:rsidR="00812146" w14:paraId="1CE9F851" w14:textId="77777777" w:rsidTr="00B30F8B">
        <w:tc>
          <w:tcPr>
            <w:tcW w:w="603" w:type="pct"/>
            <w:tcBorders>
              <w:top w:val="single" w:sz="4" w:space="0" w:color="auto"/>
            </w:tcBorders>
          </w:tcPr>
          <w:p w14:paraId="07BF53F2" w14:textId="77777777" w:rsidR="008F7010" w:rsidRDefault="008F7010" w:rsidP="008F7010">
            <w:pPr>
              <w:pStyle w:val="NumericTableBodyText"/>
            </w:pPr>
          </w:p>
        </w:tc>
        <w:tc>
          <w:tcPr>
            <w:tcW w:w="419" w:type="pct"/>
            <w:tcBorders>
              <w:top w:val="single" w:sz="4" w:space="0" w:color="auto"/>
            </w:tcBorders>
          </w:tcPr>
          <w:p w14:paraId="52040E6E" w14:textId="77777777" w:rsidR="008F7010" w:rsidRDefault="008F7010" w:rsidP="00B30F8B">
            <w:pPr>
              <w:pStyle w:val="NumericTableBodyText"/>
              <w:jc w:val="center"/>
            </w:pPr>
          </w:p>
        </w:tc>
        <w:tc>
          <w:tcPr>
            <w:tcW w:w="497" w:type="pct"/>
            <w:tcBorders>
              <w:top w:val="single" w:sz="4" w:space="0" w:color="auto"/>
            </w:tcBorders>
          </w:tcPr>
          <w:p w14:paraId="00AA6F8D" w14:textId="77777777" w:rsidR="008F7010" w:rsidRDefault="008F7010" w:rsidP="00B30F8B">
            <w:pPr>
              <w:pStyle w:val="NumericTableBodyText"/>
              <w:jc w:val="center"/>
            </w:pPr>
          </w:p>
        </w:tc>
        <w:tc>
          <w:tcPr>
            <w:tcW w:w="497" w:type="pct"/>
            <w:tcBorders>
              <w:top w:val="single" w:sz="4" w:space="0" w:color="auto"/>
            </w:tcBorders>
          </w:tcPr>
          <w:p w14:paraId="258622AE" w14:textId="77777777" w:rsidR="008F7010" w:rsidRDefault="008F7010" w:rsidP="00B30F8B">
            <w:pPr>
              <w:pStyle w:val="NumericTableBodyText"/>
              <w:jc w:val="center"/>
            </w:pPr>
          </w:p>
        </w:tc>
        <w:tc>
          <w:tcPr>
            <w:tcW w:w="497" w:type="pct"/>
            <w:tcBorders>
              <w:top w:val="single" w:sz="4" w:space="0" w:color="auto"/>
            </w:tcBorders>
          </w:tcPr>
          <w:p w14:paraId="25ED385E" w14:textId="77777777" w:rsidR="008F7010" w:rsidRDefault="008F7010" w:rsidP="00B30F8B">
            <w:pPr>
              <w:pStyle w:val="NumericTableBodyText"/>
              <w:jc w:val="center"/>
            </w:pPr>
          </w:p>
        </w:tc>
        <w:tc>
          <w:tcPr>
            <w:tcW w:w="497" w:type="pct"/>
            <w:tcBorders>
              <w:top w:val="single" w:sz="4" w:space="0" w:color="auto"/>
            </w:tcBorders>
          </w:tcPr>
          <w:p w14:paraId="1898343F" w14:textId="77777777" w:rsidR="008F7010" w:rsidRDefault="008F7010" w:rsidP="00B30F8B">
            <w:pPr>
              <w:pStyle w:val="NumericTableBodyText"/>
              <w:jc w:val="center"/>
            </w:pPr>
          </w:p>
        </w:tc>
        <w:tc>
          <w:tcPr>
            <w:tcW w:w="497" w:type="pct"/>
            <w:tcBorders>
              <w:top w:val="single" w:sz="4" w:space="0" w:color="auto"/>
            </w:tcBorders>
          </w:tcPr>
          <w:p w14:paraId="221918A9" w14:textId="77777777" w:rsidR="008F7010" w:rsidRDefault="008F7010" w:rsidP="00B30F8B">
            <w:pPr>
              <w:pStyle w:val="NumericTableBodyText"/>
              <w:jc w:val="center"/>
            </w:pPr>
          </w:p>
        </w:tc>
        <w:tc>
          <w:tcPr>
            <w:tcW w:w="497" w:type="pct"/>
            <w:tcBorders>
              <w:top w:val="single" w:sz="4" w:space="0" w:color="auto"/>
            </w:tcBorders>
          </w:tcPr>
          <w:p w14:paraId="37D3DD54" w14:textId="77777777" w:rsidR="008F7010" w:rsidRDefault="008F7010" w:rsidP="00B30F8B">
            <w:pPr>
              <w:pStyle w:val="NumericTableBodyText"/>
              <w:jc w:val="center"/>
            </w:pPr>
          </w:p>
        </w:tc>
        <w:tc>
          <w:tcPr>
            <w:tcW w:w="497" w:type="pct"/>
            <w:tcBorders>
              <w:top w:val="single" w:sz="4" w:space="0" w:color="auto"/>
            </w:tcBorders>
          </w:tcPr>
          <w:p w14:paraId="55DEBE1D" w14:textId="77777777" w:rsidR="008F7010" w:rsidRDefault="008F7010" w:rsidP="00B30F8B">
            <w:pPr>
              <w:pStyle w:val="NumericTableBodyText"/>
              <w:jc w:val="center"/>
            </w:pPr>
          </w:p>
        </w:tc>
        <w:tc>
          <w:tcPr>
            <w:tcW w:w="499" w:type="pct"/>
            <w:tcBorders>
              <w:top w:val="single" w:sz="4" w:space="0" w:color="auto"/>
            </w:tcBorders>
          </w:tcPr>
          <w:p w14:paraId="5D30318E" w14:textId="77777777" w:rsidR="008F7010" w:rsidRDefault="008F7010" w:rsidP="00B30F8B">
            <w:pPr>
              <w:pStyle w:val="NumericTableBodyText"/>
              <w:jc w:val="center"/>
            </w:pPr>
          </w:p>
        </w:tc>
      </w:tr>
      <w:tr w:rsidR="00812146" w14:paraId="3C67F37D" w14:textId="77777777" w:rsidTr="00812146">
        <w:tc>
          <w:tcPr>
            <w:tcW w:w="1022" w:type="pct"/>
            <w:gridSpan w:val="2"/>
            <w:hideMark/>
          </w:tcPr>
          <w:p w14:paraId="56E80C33" w14:textId="77777777" w:rsidR="008F7010" w:rsidRPr="00C0065F" w:rsidRDefault="008F7010" w:rsidP="00A17DED">
            <w:pPr>
              <w:pStyle w:val="NumericTableBodyText"/>
              <w:rPr>
                <w:b/>
                <w:bCs/>
              </w:rPr>
            </w:pPr>
            <w:r w:rsidRPr="00C0065F">
              <w:rPr>
                <w:b/>
                <w:bCs/>
                <w:color w:val="000000"/>
                <w:lang w:eastAsia="en-NZ"/>
              </w:rPr>
              <w:t>Undersized Snapper *</w:t>
            </w:r>
          </w:p>
        </w:tc>
        <w:tc>
          <w:tcPr>
            <w:tcW w:w="497" w:type="pct"/>
          </w:tcPr>
          <w:p w14:paraId="1F28D307" w14:textId="77777777" w:rsidR="008F7010" w:rsidRDefault="008F7010" w:rsidP="00B30F8B">
            <w:pPr>
              <w:pStyle w:val="NumericTableBodyText"/>
              <w:jc w:val="center"/>
            </w:pPr>
          </w:p>
        </w:tc>
        <w:tc>
          <w:tcPr>
            <w:tcW w:w="497" w:type="pct"/>
          </w:tcPr>
          <w:p w14:paraId="7C34667E" w14:textId="77777777" w:rsidR="008F7010" w:rsidRDefault="008F7010" w:rsidP="00B30F8B">
            <w:pPr>
              <w:pStyle w:val="NumericTableBodyText"/>
              <w:jc w:val="center"/>
            </w:pPr>
          </w:p>
        </w:tc>
        <w:tc>
          <w:tcPr>
            <w:tcW w:w="497" w:type="pct"/>
          </w:tcPr>
          <w:p w14:paraId="014CDD66" w14:textId="77777777" w:rsidR="008F7010" w:rsidRDefault="008F7010" w:rsidP="00B30F8B">
            <w:pPr>
              <w:pStyle w:val="NumericTableBodyText"/>
              <w:jc w:val="center"/>
            </w:pPr>
          </w:p>
        </w:tc>
        <w:tc>
          <w:tcPr>
            <w:tcW w:w="497" w:type="pct"/>
          </w:tcPr>
          <w:p w14:paraId="7CD63BA3" w14:textId="77777777" w:rsidR="008F7010" w:rsidRDefault="008F7010" w:rsidP="00B30F8B">
            <w:pPr>
              <w:pStyle w:val="NumericTableBodyText"/>
              <w:jc w:val="center"/>
            </w:pPr>
          </w:p>
        </w:tc>
        <w:tc>
          <w:tcPr>
            <w:tcW w:w="497" w:type="pct"/>
          </w:tcPr>
          <w:p w14:paraId="41BAD527" w14:textId="77777777" w:rsidR="008F7010" w:rsidRDefault="008F7010" w:rsidP="00B30F8B">
            <w:pPr>
              <w:pStyle w:val="NumericTableBodyText"/>
              <w:jc w:val="center"/>
            </w:pPr>
          </w:p>
        </w:tc>
        <w:tc>
          <w:tcPr>
            <w:tcW w:w="497" w:type="pct"/>
          </w:tcPr>
          <w:p w14:paraId="378FFEA1" w14:textId="77777777" w:rsidR="008F7010" w:rsidRDefault="008F7010" w:rsidP="00B30F8B">
            <w:pPr>
              <w:pStyle w:val="NumericTableBodyText"/>
              <w:jc w:val="center"/>
            </w:pPr>
          </w:p>
        </w:tc>
        <w:tc>
          <w:tcPr>
            <w:tcW w:w="497" w:type="pct"/>
          </w:tcPr>
          <w:p w14:paraId="2A282894" w14:textId="77777777" w:rsidR="008F7010" w:rsidRDefault="008F7010" w:rsidP="00B30F8B">
            <w:pPr>
              <w:pStyle w:val="NumericTableBodyText"/>
              <w:jc w:val="center"/>
            </w:pPr>
          </w:p>
        </w:tc>
        <w:tc>
          <w:tcPr>
            <w:tcW w:w="499" w:type="pct"/>
          </w:tcPr>
          <w:p w14:paraId="61A9712F" w14:textId="77777777" w:rsidR="008F7010" w:rsidRDefault="008F7010" w:rsidP="00B30F8B">
            <w:pPr>
              <w:pStyle w:val="NumericTableBodyText"/>
              <w:jc w:val="center"/>
            </w:pPr>
          </w:p>
        </w:tc>
      </w:tr>
      <w:tr w:rsidR="00812146" w14:paraId="7A578255" w14:textId="77777777" w:rsidTr="00812146">
        <w:tc>
          <w:tcPr>
            <w:tcW w:w="603" w:type="pct"/>
            <w:hideMark/>
          </w:tcPr>
          <w:p w14:paraId="7AF4CCF6" w14:textId="5866D344" w:rsidR="008F7010" w:rsidRPr="00C0065F" w:rsidRDefault="008F7010" w:rsidP="008F7010">
            <w:pPr>
              <w:pStyle w:val="NumericTableBodyText"/>
              <w:rPr>
                <w:b/>
                <w:bCs/>
              </w:rPr>
            </w:pPr>
            <w:r w:rsidRPr="00C0065F">
              <w:rPr>
                <w:b/>
                <w:bCs/>
                <w:color w:val="000000"/>
                <w:lang w:eastAsia="en-NZ"/>
              </w:rPr>
              <w:t>Annual intensity</w:t>
            </w:r>
          </w:p>
        </w:tc>
        <w:tc>
          <w:tcPr>
            <w:tcW w:w="419" w:type="pct"/>
            <w:hideMark/>
          </w:tcPr>
          <w:p w14:paraId="1C67EF4F" w14:textId="7BC3C685" w:rsidR="008F7010" w:rsidRPr="00C0065F" w:rsidRDefault="008F7010" w:rsidP="00B30F8B">
            <w:pPr>
              <w:pStyle w:val="NumericTableBodyText"/>
              <w:jc w:val="center"/>
              <w:rPr>
                <w:b/>
                <w:bCs/>
              </w:rPr>
            </w:pPr>
            <w:r w:rsidRPr="00C0065F">
              <w:rPr>
                <w:b/>
                <w:bCs/>
                <w:color w:val="000000"/>
                <w:lang w:eastAsia="en-NZ"/>
              </w:rPr>
              <w:t>Units</w:t>
            </w:r>
          </w:p>
        </w:tc>
        <w:tc>
          <w:tcPr>
            <w:tcW w:w="497" w:type="pct"/>
          </w:tcPr>
          <w:p w14:paraId="5A545994" w14:textId="2FF50D15" w:rsidR="008F7010" w:rsidRDefault="008F7010" w:rsidP="00B30F8B">
            <w:pPr>
              <w:pStyle w:val="NumericTableBodyText"/>
              <w:jc w:val="center"/>
            </w:pPr>
            <w:r w:rsidRPr="00D7675E">
              <w:rPr>
                <w:b/>
                <w:bCs/>
              </w:rPr>
              <w:t>Displacement (</w:t>
            </w:r>
            <w:r>
              <w:rPr>
                <w:b/>
                <w:bCs/>
              </w:rPr>
              <w:t># events/tows</w:t>
            </w:r>
            <w:r w:rsidRPr="00D7675E">
              <w:rPr>
                <w:b/>
                <w:bCs/>
              </w:rPr>
              <w:t>)</w:t>
            </w:r>
          </w:p>
        </w:tc>
        <w:tc>
          <w:tcPr>
            <w:tcW w:w="497" w:type="pct"/>
          </w:tcPr>
          <w:p w14:paraId="70FD5F39" w14:textId="6703A762" w:rsidR="008F7010" w:rsidRDefault="008F7010" w:rsidP="00B30F8B">
            <w:pPr>
              <w:pStyle w:val="NumericTableBodyText"/>
              <w:jc w:val="center"/>
            </w:pPr>
            <w:r w:rsidRPr="00D7675E">
              <w:rPr>
                <w:b/>
                <w:bCs/>
              </w:rPr>
              <w:t>Displacement (%)</w:t>
            </w:r>
          </w:p>
        </w:tc>
        <w:tc>
          <w:tcPr>
            <w:tcW w:w="497" w:type="pct"/>
          </w:tcPr>
          <w:p w14:paraId="433B1374" w14:textId="123942C1" w:rsidR="008F7010" w:rsidRDefault="008F7010" w:rsidP="00B30F8B">
            <w:pPr>
              <w:pStyle w:val="NumericTableBodyText"/>
              <w:jc w:val="center"/>
            </w:pPr>
            <w:r w:rsidRPr="00D7675E">
              <w:rPr>
                <w:b/>
                <w:bCs/>
              </w:rPr>
              <w:t>Displacement (</w:t>
            </w:r>
            <w:r>
              <w:rPr>
                <w:b/>
                <w:bCs/>
              </w:rPr>
              <w:t># events/tows</w:t>
            </w:r>
            <w:r w:rsidRPr="00D7675E">
              <w:rPr>
                <w:b/>
                <w:bCs/>
              </w:rPr>
              <w:t>)</w:t>
            </w:r>
          </w:p>
        </w:tc>
        <w:tc>
          <w:tcPr>
            <w:tcW w:w="497" w:type="pct"/>
          </w:tcPr>
          <w:p w14:paraId="4C662BD2" w14:textId="39C2AC06" w:rsidR="008F7010" w:rsidRDefault="008F7010" w:rsidP="00B30F8B">
            <w:pPr>
              <w:pStyle w:val="NumericTableBodyText"/>
              <w:jc w:val="center"/>
            </w:pPr>
            <w:r w:rsidRPr="00D7675E">
              <w:rPr>
                <w:b/>
                <w:bCs/>
              </w:rPr>
              <w:t>Displacement (%)</w:t>
            </w:r>
          </w:p>
        </w:tc>
        <w:tc>
          <w:tcPr>
            <w:tcW w:w="497" w:type="pct"/>
          </w:tcPr>
          <w:p w14:paraId="06ABF999" w14:textId="7C4E27B6" w:rsidR="008F7010" w:rsidRDefault="008F7010" w:rsidP="00B30F8B">
            <w:pPr>
              <w:pStyle w:val="NumericTableBodyText"/>
              <w:jc w:val="center"/>
            </w:pPr>
            <w:r w:rsidRPr="00D7675E">
              <w:rPr>
                <w:b/>
                <w:bCs/>
              </w:rPr>
              <w:t>Displacement (</w:t>
            </w:r>
            <w:r>
              <w:rPr>
                <w:b/>
                <w:bCs/>
              </w:rPr>
              <w:t># events/tows</w:t>
            </w:r>
            <w:r w:rsidRPr="00D7675E">
              <w:rPr>
                <w:b/>
                <w:bCs/>
              </w:rPr>
              <w:t>)</w:t>
            </w:r>
          </w:p>
        </w:tc>
        <w:tc>
          <w:tcPr>
            <w:tcW w:w="497" w:type="pct"/>
          </w:tcPr>
          <w:p w14:paraId="0E93220D" w14:textId="5D566089" w:rsidR="008F7010" w:rsidRDefault="008F7010" w:rsidP="00B30F8B">
            <w:pPr>
              <w:pStyle w:val="NumericTableBodyText"/>
              <w:jc w:val="center"/>
            </w:pPr>
            <w:r w:rsidRPr="00D7675E">
              <w:rPr>
                <w:b/>
                <w:bCs/>
              </w:rPr>
              <w:t>Displacement (%)</w:t>
            </w:r>
          </w:p>
        </w:tc>
        <w:tc>
          <w:tcPr>
            <w:tcW w:w="497" w:type="pct"/>
          </w:tcPr>
          <w:p w14:paraId="3D8DFA6E" w14:textId="55C24581" w:rsidR="008F7010" w:rsidRDefault="008F7010" w:rsidP="00B30F8B">
            <w:pPr>
              <w:pStyle w:val="NumericTableBodyText"/>
              <w:jc w:val="center"/>
            </w:pPr>
            <w:r w:rsidRPr="00D7675E">
              <w:rPr>
                <w:b/>
                <w:bCs/>
              </w:rPr>
              <w:t>Displacement (</w:t>
            </w:r>
            <w:r>
              <w:rPr>
                <w:b/>
                <w:bCs/>
              </w:rPr>
              <w:t># events/tows</w:t>
            </w:r>
            <w:r w:rsidRPr="00D7675E">
              <w:rPr>
                <w:b/>
                <w:bCs/>
              </w:rPr>
              <w:t>)</w:t>
            </w:r>
          </w:p>
        </w:tc>
        <w:tc>
          <w:tcPr>
            <w:tcW w:w="499" w:type="pct"/>
          </w:tcPr>
          <w:p w14:paraId="0ACD2029" w14:textId="18F1489F" w:rsidR="008F7010" w:rsidRDefault="008F7010" w:rsidP="00B30F8B">
            <w:pPr>
              <w:pStyle w:val="NumericTableBodyText"/>
              <w:jc w:val="center"/>
            </w:pPr>
            <w:r w:rsidRPr="00D7675E">
              <w:rPr>
                <w:b/>
                <w:bCs/>
              </w:rPr>
              <w:t>Displacement (%)</w:t>
            </w:r>
          </w:p>
        </w:tc>
      </w:tr>
      <w:tr w:rsidR="00812146" w14:paraId="42046A7E" w14:textId="77777777" w:rsidTr="00812146">
        <w:tc>
          <w:tcPr>
            <w:tcW w:w="603" w:type="pct"/>
            <w:hideMark/>
          </w:tcPr>
          <w:p w14:paraId="0A2FF4FD" w14:textId="77777777" w:rsidR="008F7010" w:rsidRDefault="008F7010" w:rsidP="008F7010">
            <w:pPr>
              <w:pStyle w:val="NumericTableBodyText"/>
              <w:rPr>
                <w:color w:val="000000"/>
                <w:lang w:eastAsia="en-NZ"/>
              </w:rPr>
            </w:pPr>
            <w:r>
              <w:rPr>
                <w:color w:val="000000"/>
                <w:lang w:eastAsia="en-NZ"/>
              </w:rPr>
              <w:t>Danish seining</w:t>
            </w:r>
          </w:p>
        </w:tc>
        <w:tc>
          <w:tcPr>
            <w:tcW w:w="419" w:type="pct"/>
            <w:hideMark/>
          </w:tcPr>
          <w:p w14:paraId="6CD635FF" w14:textId="77777777" w:rsidR="008F7010" w:rsidRDefault="008F7010"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70E2584B" w14:textId="10956188" w:rsidR="008F7010" w:rsidRDefault="008F7010" w:rsidP="00B30F8B">
            <w:pPr>
              <w:pStyle w:val="NumericTableBodyText"/>
              <w:jc w:val="center"/>
            </w:pPr>
            <w:r>
              <w:rPr>
                <w:color w:val="000000"/>
                <w:lang w:eastAsia="en-NZ"/>
              </w:rPr>
              <w:t>424</w:t>
            </w:r>
          </w:p>
        </w:tc>
        <w:tc>
          <w:tcPr>
            <w:tcW w:w="497" w:type="pct"/>
            <w:hideMark/>
          </w:tcPr>
          <w:p w14:paraId="36621B60" w14:textId="4DCB4D3C" w:rsidR="008F7010" w:rsidRDefault="008F7010" w:rsidP="00B30F8B">
            <w:pPr>
              <w:pStyle w:val="NumericTableBodyText"/>
              <w:jc w:val="center"/>
            </w:pPr>
            <w:r>
              <w:rPr>
                <w:color w:val="000000"/>
                <w:lang w:eastAsia="en-NZ"/>
              </w:rPr>
              <w:t>0.5</w:t>
            </w:r>
          </w:p>
        </w:tc>
        <w:tc>
          <w:tcPr>
            <w:tcW w:w="497" w:type="pct"/>
            <w:hideMark/>
          </w:tcPr>
          <w:p w14:paraId="6CC0FB87" w14:textId="0B5EE4CC" w:rsidR="008F7010" w:rsidRDefault="008F7010" w:rsidP="00B30F8B">
            <w:pPr>
              <w:pStyle w:val="NumericTableBodyText"/>
              <w:jc w:val="center"/>
            </w:pPr>
            <w:r>
              <w:rPr>
                <w:color w:val="000000"/>
                <w:lang w:eastAsia="en-NZ"/>
              </w:rPr>
              <w:t>517</w:t>
            </w:r>
          </w:p>
        </w:tc>
        <w:tc>
          <w:tcPr>
            <w:tcW w:w="497" w:type="pct"/>
            <w:hideMark/>
          </w:tcPr>
          <w:p w14:paraId="427E5916" w14:textId="527C0C19" w:rsidR="008F7010" w:rsidRDefault="008F7010" w:rsidP="00B30F8B">
            <w:pPr>
              <w:pStyle w:val="NumericTableBodyText"/>
              <w:jc w:val="center"/>
            </w:pPr>
            <w:r>
              <w:rPr>
                <w:color w:val="000000"/>
                <w:lang w:eastAsia="en-NZ"/>
              </w:rPr>
              <w:t>0.9</w:t>
            </w:r>
          </w:p>
        </w:tc>
        <w:tc>
          <w:tcPr>
            <w:tcW w:w="497" w:type="pct"/>
            <w:hideMark/>
          </w:tcPr>
          <w:p w14:paraId="042C8254" w14:textId="7BE8F870" w:rsidR="008F7010" w:rsidRDefault="008F7010" w:rsidP="00B30F8B">
            <w:pPr>
              <w:pStyle w:val="NumericTableBodyText"/>
              <w:jc w:val="center"/>
            </w:pPr>
            <w:r>
              <w:rPr>
                <w:color w:val="000000"/>
                <w:lang w:eastAsia="en-NZ"/>
              </w:rPr>
              <w:t>114</w:t>
            </w:r>
          </w:p>
        </w:tc>
        <w:tc>
          <w:tcPr>
            <w:tcW w:w="497" w:type="pct"/>
            <w:hideMark/>
          </w:tcPr>
          <w:p w14:paraId="3A90821E" w14:textId="338FED54" w:rsidR="008F7010" w:rsidRDefault="008F7010" w:rsidP="00B30F8B">
            <w:pPr>
              <w:pStyle w:val="NumericTableBodyText"/>
              <w:jc w:val="center"/>
            </w:pPr>
            <w:r>
              <w:rPr>
                <w:color w:val="000000"/>
                <w:lang w:eastAsia="en-NZ"/>
              </w:rPr>
              <w:t>0.3</w:t>
            </w:r>
          </w:p>
        </w:tc>
        <w:tc>
          <w:tcPr>
            <w:tcW w:w="497" w:type="pct"/>
            <w:hideMark/>
          </w:tcPr>
          <w:p w14:paraId="54DC9C2D" w14:textId="3390871C" w:rsidR="008F7010" w:rsidRDefault="008F7010" w:rsidP="00B30F8B">
            <w:pPr>
              <w:pStyle w:val="NumericTableBodyText"/>
              <w:jc w:val="center"/>
            </w:pPr>
            <w:r>
              <w:rPr>
                <w:color w:val="000000"/>
                <w:lang w:eastAsia="en-NZ"/>
              </w:rPr>
              <w:t>351</w:t>
            </w:r>
          </w:p>
        </w:tc>
        <w:tc>
          <w:tcPr>
            <w:tcW w:w="499" w:type="pct"/>
            <w:hideMark/>
          </w:tcPr>
          <w:p w14:paraId="2E605E0A" w14:textId="4A9BFD9C" w:rsidR="008F7010" w:rsidRDefault="008F7010" w:rsidP="00B30F8B">
            <w:pPr>
              <w:pStyle w:val="NumericTableBodyText"/>
              <w:jc w:val="center"/>
            </w:pPr>
            <w:r>
              <w:rPr>
                <w:color w:val="000000"/>
                <w:lang w:eastAsia="en-NZ"/>
              </w:rPr>
              <w:t>0.6</w:t>
            </w:r>
          </w:p>
        </w:tc>
      </w:tr>
      <w:tr w:rsidR="00812146" w14:paraId="640B915F" w14:textId="77777777" w:rsidTr="00812146">
        <w:tc>
          <w:tcPr>
            <w:tcW w:w="603" w:type="pct"/>
            <w:hideMark/>
          </w:tcPr>
          <w:p w14:paraId="3E763AD7" w14:textId="77777777" w:rsidR="008F7010" w:rsidRDefault="008F7010" w:rsidP="008F7010">
            <w:pPr>
              <w:pStyle w:val="NumericTableBodyText"/>
              <w:rPr>
                <w:color w:val="000000"/>
                <w:lang w:eastAsia="en-NZ"/>
              </w:rPr>
            </w:pPr>
            <w:r>
              <w:rPr>
                <w:color w:val="000000"/>
                <w:lang w:eastAsia="en-NZ"/>
              </w:rPr>
              <w:t>Trawl fishing</w:t>
            </w:r>
          </w:p>
        </w:tc>
        <w:tc>
          <w:tcPr>
            <w:tcW w:w="419" w:type="pct"/>
            <w:hideMark/>
          </w:tcPr>
          <w:p w14:paraId="58BC267E" w14:textId="77777777" w:rsidR="008F7010" w:rsidRDefault="008F7010" w:rsidP="00B30F8B">
            <w:pPr>
              <w:pStyle w:val="NumericTableBodyText"/>
              <w:jc w:val="center"/>
            </w:pPr>
            <w:r>
              <w:rPr>
                <w:color w:val="000000"/>
                <w:lang w:eastAsia="en-NZ"/>
              </w:rPr>
              <w:t>tows km</w:t>
            </w:r>
            <w:r>
              <w:rPr>
                <w:color w:val="000000"/>
                <w:vertAlign w:val="superscript"/>
                <w:lang w:eastAsia="en-NZ"/>
              </w:rPr>
              <w:t>-2</w:t>
            </w:r>
          </w:p>
        </w:tc>
        <w:tc>
          <w:tcPr>
            <w:tcW w:w="497" w:type="pct"/>
            <w:hideMark/>
          </w:tcPr>
          <w:p w14:paraId="451D8830" w14:textId="5D5D2B9A" w:rsidR="008F7010" w:rsidRDefault="008F7010" w:rsidP="00B30F8B">
            <w:pPr>
              <w:pStyle w:val="NumericTableBodyText"/>
              <w:jc w:val="center"/>
            </w:pPr>
            <w:r>
              <w:rPr>
                <w:color w:val="000000"/>
                <w:lang w:eastAsia="en-NZ"/>
              </w:rPr>
              <w:t>1,225</w:t>
            </w:r>
          </w:p>
        </w:tc>
        <w:tc>
          <w:tcPr>
            <w:tcW w:w="497" w:type="pct"/>
            <w:hideMark/>
          </w:tcPr>
          <w:p w14:paraId="18FE802B" w14:textId="5A5E9C4B" w:rsidR="008F7010" w:rsidRDefault="008F7010" w:rsidP="00B30F8B">
            <w:pPr>
              <w:pStyle w:val="NumericTableBodyText"/>
              <w:jc w:val="center"/>
            </w:pPr>
            <w:r>
              <w:rPr>
                <w:color w:val="000000"/>
                <w:lang w:eastAsia="en-NZ"/>
              </w:rPr>
              <w:t>2.8</w:t>
            </w:r>
          </w:p>
        </w:tc>
        <w:tc>
          <w:tcPr>
            <w:tcW w:w="497" w:type="pct"/>
            <w:hideMark/>
          </w:tcPr>
          <w:p w14:paraId="7687A638" w14:textId="7A9ED1EB" w:rsidR="008F7010" w:rsidRDefault="008F7010" w:rsidP="00B30F8B">
            <w:pPr>
              <w:pStyle w:val="NumericTableBodyText"/>
              <w:jc w:val="center"/>
            </w:pPr>
            <w:r>
              <w:rPr>
                <w:color w:val="000000"/>
                <w:lang w:eastAsia="en-NZ"/>
              </w:rPr>
              <w:t>1,036</w:t>
            </w:r>
          </w:p>
        </w:tc>
        <w:tc>
          <w:tcPr>
            <w:tcW w:w="497" w:type="pct"/>
            <w:hideMark/>
          </w:tcPr>
          <w:p w14:paraId="4D009FD0" w14:textId="39E81B0F" w:rsidR="008F7010" w:rsidRDefault="008F7010" w:rsidP="00B30F8B">
            <w:pPr>
              <w:pStyle w:val="NumericTableBodyText"/>
              <w:jc w:val="center"/>
            </w:pPr>
            <w:r>
              <w:rPr>
                <w:color w:val="000000"/>
                <w:lang w:eastAsia="en-NZ"/>
              </w:rPr>
              <w:t>3.0</w:t>
            </w:r>
          </w:p>
        </w:tc>
        <w:tc>
          <w:tcPr>
            <w:tcW w:w="497" w:type="pct"/>
            <w:hideMark/>
          </w:tcPr>
          <w:p w14:paraId="2BFFD6F0" w14:textId="1862DD80" w:rsidR="008F7010" w:rsidRDefault="008F7010" w:rsidP="00B30F8B">
            <w:pPr>
              <w:pStyle w:val="NumericTableBodyText"/>
              <w:jc w:val="center"/>
            </w:pPr>
            <w:r>
              <w:rPr>
                <w:color w:val="000000"/>
                <w:lang w:eastAsia="en-NZ"/>
              </w:rPr>
              <w:t>860</w:t>
            </w:r>
          </w:p>
        </w:tc>
        <w:tc>
          <w:tcPr>
            <w:tcW w:w="497" w:type="pct"/>
            <w:hideMark/>
          </w:tcPr>
          <w:p w14:paraId="10E59001" w14:textId="23D8432E" w:rsidR="008F7010" w:rsidRDefault="008F7010" w:rsidP="00B30F8B">
            <w:pPr>
              <w:pStyle w:val="NumericTableBodyText"/>
              <w:jc w:val="center"/>
            </w:pPr>
            <w:r>
              <w:rPr>
                <w:color w:val="000000"/>
                <w:lang w:eastAsia="en-NZ"/>
              </w:rPr>
              <w:t>3.0</w:t>
            </w:r>
          </w:p>
        </w:tc>
        <w:tc>
          <w:tcPr>
            <w:tcW w:w="497" w:type="pct"/>
            <w:hideMark/>
          </w:tcPr>
          <w:p w14:paraId="51D22F88" w14:textId="3A9600B8" w:rsidR="008F7010" w:rsidRDefault="008F7010" w:rsidP="00B30F8B">
            <w:pPr>
              <w:pStyle w:val="NumericTableBodyText"/>
              <w:jc w:val="center"/>
            </w:pPr>
            <w:r>
              <w:rPr>
                <w:color w:val="000000"/>
                <w:lang w:eastAsia="en-NZ"/>
              </w:rPr>
              <w:t>1,040</w:t>
            </w:r>
          </w:p>
        </w:tc>
        <w:tc>
          <w:tcPr>
            <w:tcW w:w="499" w:type="pct"/>
            <w:hideMark/>
          </w:tcPr>
          <w:p w14:paraId="077664F4" w14:textId="27A677D9" w:rsidR="008F7010" w:rsidRDefault="008F7010" w:rsidP="00B30F8B">
            <w:pPr>
              <w:pStyle w:val="NumericTableBodyText"/>
              <w:jc w:val="center"/>
            </w:pPr>
            <w:r>
              <w:rPr>
                <w:color w:val="000000"/>
                <w:lang w:eastAsia="en-NZ"/>
              </w:rPr>
              <w:t>2.9</w:t>
            </w:r>
          </w:p>
        </w:tc>
      </w:tr>
      <w:tr w:rsidR="00812146" w14:paraId="25FBD34A" w14:textId="77777777" w:rsidTr="00812146">
        <w:tc>
          <w:tcPr>
            <w:tcW w:w="603" w:type="pct"/>
            <w:hideMark/>
          </w:tcPr>
          <w:p w14:paraId="2AD4D436" w14:textId="77777777" w:rsidR="008F7010" w:rsidRDefault="008F7010" w:rsidP="008F7010">
            <w:pPr>
              <w:pStyle w:val="NumericTableBodyText"/>
              <w:rPr>
                <w:color w:val="000000"/>
                <w:lang w:eastAsia="en-NZ"/>
              </w:rPr>
            </w:pPr>
            <w:r>
              <w:rPr>
                <w:color w:val="000000"/>
                <w:lang w:eastAsia="en-NZ"/>
              </w:rPr>
              <w:t>Long lining</w:t>
            </w:r>
          </w:p>
        </w:tc>
        <w:tc>
          <w:tcPr>
            <w:tcW w:w="419" w:type="pct"/>
            <w:hideMark/>
          </w:tcPr>
          <w:p w14:paraId="41DDE845" w14:textId="77777777" w:rsidR="008F7010" w:rsidRDefault="008F7010"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792471EF" w14:textId="385093FA" w:rsidR="008F7010" w:rsidRDefault="008F7010" w:rsidP="00B30F8B">
            <w:pPr>
              <w:pStyle w:val="NumericTableBodyText"/>
              <w:jc w:val="center"/>
            </w:pPr>
            <w:r>
              <w:rPr>
                <w:color w:val="000000"/>
                <w:lang w:eastAsia="en-NZ"/>
              </w:rPr>
              <w:t>3,101</w:t>
            </w:r>
          </w:p>
        </w:tc>
        <w:tc>
          <w:tcPr>
            <w:tcW w:w="497" w:type="pct"/>
            <w:hideMark/>
          </w:tcPr>
          <w:p w14:paraId="0633D9FC" w14:textId="0649B6FD" w:rsidR="008F7010" w:rsidRDefault="008F7010" w:rsidP="00B30F8B">
            <w:pPr>
              <w:pStyle w:val="NumericTableBodyText"/>
              <w:jc w:val="center"/>
            </w:pPr>
            <w:r>
              <w:rPr>
                <w:color w:val="000000"/>
                <w:lang w:eastAsia="en-NZ"/>
              </w:rPr>
              <w:t>2.9</w:t>
            </w:r>
          </w:p>
        </w:tc>
        <w:tc>
          <w:tcPr>
            <w:tcW w:w="497" w:type="pct"/>
            <w:hideMark/>
          </w:tcPr>
          <w:p w14:paraId="0E3E4B47" w14:textId="54FDC13B" w:rsidR="008F7010" w:rsidRDefault="008F7010" w:rsidP="00B30F8B">
            <w:pPr>
              <w:pStyle w:val="NumericTableBodyText"/>
              <w:jc w:val="center"/>
            </w:pPr>
            <w:r>
              <w:rPr>
                <w:color w:val="000000"/>
                <w:lang w:eastAsia="en-NZ"/>
              </w:rPr>
              <w:t>2,683</w:t>
            </w:r>
          </w:p>
        </w:tc>
        <w:tc>
          <w:tcPr>
            <w:tcW w:w="497" w:type="pct"/>
            <w:hideMark/>
          </w:tcPr>
          <w:p w14:paraId="06DA9526" w14:textId="25EACC8D" w:rsidR="008F7010" w:rsidRDefault="008F7010" w:rsidP="00B30F8B">
            <w:pPr>
              <w:pStyle w:val="NumericTableBodyText"/>
              <w:jc w:val="center"/>
            </w:pPr>
            <w:r>
              <w:rPr>
                <w:color w:val="000000"/>
                <w:lang w:eastAsia="en-NZ"/>
              </w:rPr>
              <w:t>2.5</w:t>
            </w:r>
          </w:p>
        </w:tc>
        <w:tc>
          <w:tcPr>
            <w:tcW w:w="497" w:type="pct"/>
            <w:hideMark/>
          </w:tcPr>
          <w:p w14:paraId="0A9888AF" w14:textId="3BB60814" w:rsidR="008F7010" w:rsidRDefault="008F7010" w:rsidP="00B30F8B">
            <w:pPr>
              <w:pStyle w:val="NumericTableBodyText"/>
              <w:jc w:val="center"/>
            </w:pPr>
            <w:r>
              <w:rPr>
                <w:color w:val="000000"/>
                <w:lang w:eastAsia="en-NZ"/>
              </w:rPr>
              <w:t>2,394</w:t>
            </w:r>
          </w:p>
        </w:tc>
        <w:tc>
          <w:tcPr>
            <w:tcW w:w="497" w:type="pct"/>
            <w:hideMark/>
          </w:tcPr>
          <w:p w14:paraId="18C045B1" w14:textId="5160AC59" w:rsidR="008F7010" w:rsidRDefault="008F7010" w:rsidP="00B30F8B">
            <w:pPr>
              <w:pStyle w:val="NumericTableBodyText"/>
              <w:jc w:val="center"/>
            </w:pPr>
            <w:r>
              <w:rPr>
                <w:color w:val="000000"/>
                <w:lang w:eastAsia="en-NZ"/>
              </w:rPr>
              <w:t>2.2</w:t>
            </w:r>
          </w:p>
        </w:tc>
        <w:tc>
          <w:tcPr>
            <w:tcW w:w="497" w:type="pct"/>
            <w:hideMark/>
          </w:tcPr>
          <w:p w14:paraId="233E5FE9" w14:textId="04C0BE4F" w:rsidR="008F7010" w:rsidRDefault="008F7010" w:rsidP="00B30F8B">
            <w:pPr>
              <w:pStyle w:val="NumericTableBodyText"/>
              <w:jc w:val="center"/>
            </w:pPr>
            <w:r>
              <w:rPr>
                <w:color w:val="000000"/>
                <w:lang w:eastAsia="en-NZ"/>
              </w:rPr>
              <w:t>2,726</w:t>
            </w:r>
          </w:p>
        </w:tc>
        <w:tc>
          <w:tcPr>
            <w:tcW w:w="499" w:type="pct"/>
            <w:hideMark/>
          </w:tcPr>
          <w:p w14:paraId="2AF2217F" w14:textId="7151865B" w:rsidR="008F7010" w:rsidRDefault="008F7010" w:rsidP="00B30F8B">
            <w:pPr>
              <w:pStyle w:val="NumericTableBodyText"/>
              <w:jc w:val="center"/>
            </w:pPr>
            <w:r>
              <w:rPr>
                <w:color w:val="000000"/>
                <w:lang w:eastAsia="en-NZ"/>
              </w:rPr>
              <w:t>2.5</w:t>
            </w:r>
          </w:p>
        </w:tc>
      </w:tr>
      <w:tr w:rsidR="00812146" w14:paraId="6D94D7E1" w14:textId="77777777" w:rsidTr="00812146">
        <w:tc>
          <w:tcPr>
            <w:tcW w:w="603" w:type="pct"/>
            <w:hideMark/>
          </w:tcPr>
          <w:p w14:paraId="48E582AB" w14:textId="77777777" w:rsidR="008F7010" w:rsidRPr="0016365D" w:rsidRDefault="008F7010" w:rsidP="008F7010">
            <w:pPr>
              <w:pStyle w:val="NumericTableBodyText"/>
              <w:rPr>
                <w:b/>
                <w:bCs/>
                <w:color w:val="000000"/>
                <w:lang w:eastAsia="en-NZ"/>
              </w:rPr>
            </w:pPr>
            <w:r w:rsidRPr="0016365D">
              <w:rPr>
                <w:b/>
                <w:bCs/>
                <w:color w:val="000000"/>
                <w:lang w:eastAsia="en-NZ"/>
              </w:rPr>
              <w:t>Catch intensity</w:t>
            </w:r>
          </w:p>
        </w:tc>
        <w:tc>
          <w:tcPr>
            <w:tcW w:w="419" w:type="pct"/>
          </w:tcPr>
          <w:p w14:paraId="27D2AA39" w14:textId="77777777" w:rsidR="008F7010" w:rsidRDefault="008F7010" w:rsidP="00B30F8B">
            <w:pPr>
              <w:pStyle w:val="NumericTableBodyText"/>
              <w:jc w:val="center"/>
            </w:pPr>
          </w:p>
        </w:tc>
        <w:tc>
          <w:tcPr>
            <w:tcW w:w="497" w:type="pct"/>
            <w:hideMark/>
          </w:tcPr>
          <w:p w14:paraId="57D906DA" w14:textId="5F9C50F6" w:rsidR="008F7010" w:rsidRDefault="008F7010" w:rsidP="00B30F8B">
            <w:pPr>
              <w:pStyle w:val="NumericTableBodyText"/>
              <w:jc w:val="center"/>
            </w:pPr>
          </w:p>
        </w:tc>
        <w:tc>
          <w:tcPr>
            <w:tcW w:w="497" w:type="pct"/>
            <w:hideMark/>
          </w:tcPr>
          <w:p w14:paraId="3BE8B13D" w14:textId="0ADAC99C" w:rsidR="008F7010" w:rsidRDefault="008F7010" w:rsidP="00B30F8B">
            <w:pPr>
              <w:pStyle w:val="NumericTableBodyText"/>
              <w:jc w:val="center"/>
            </w:pPr>
          </w:p>
        </w:tc>
        <w:tc>
          <w:tcPr>
            <w:tcW w:w="497" w:type="pct"/>
            <w:hideMark/>
          </w:tcPr>
          <w:p w14:paraId="68E4350B" w14:textId="067509CB" w:rsidR="008F7010" w:rsidRDefault="008F7010" w:rsidP="00B30F8B">
            <w:pPr>
              <w:pStyle w:val="NumericTableBodyText"/>
              <w:jc w:val="center"/>
            </w:pPr>
          </w:p>
        </w:tc>
        <w:tc>
          <w:tcPr>
            <w:tcW w:w="497" w:type="pct"/>
            <w:hideMark/>
          </w:tcPr>
          <w:p w14:paraId="15D3D691" w14:textId="530552FD" w:rsidR="008F7010" w:rsidRDefault="008F7010" w:rsidP="00B30F8B">
            <w:pPr>
              <w:pStyle w:val="NumericTableBodyText"/>
              <w:jc w:val="center"/>
            </w:pPr>
          </w:p>
        </w:tc>
        <w:tc>
          <w:tcPr>
            <w:tcW w:w="497" w:type="pct"/>
            <w:hideMark/>
          </w:tcPr>
          <w:p w14:paraId="7ADB3DE8" w14:textId="0E4D8E21" w:rsidR="008F7010" w:rsidRDefault="008F7010" w:rsidP="00B30F8B">
            <w:pPr>
              <w:pStyle w:val="NumericTableBodyText"/>
              <w:jc w:val="center"/>
            </w:pPr>
          </w:p>
        </w:tc>
        <w:tc>
          <w:tcPr>
            <w:tcW w:w="497" w:type="pct"/>
            <w:hideMark/>
          </w:tcPr>
          <w:p w14:paraId="47E2E730" w14:textId="50522FC6" w:rsidR="008F7010" w:rsidRDefault="008F7010" w:rsidP="00B30F8B">
            <w:pPr>
              <w:pStyle w:val="NumericTableBodyText"/>
              <w:jc w:val="center"/>
            </w:pPr>
          </w:p>
        </w:tc>
        <w:tc>
          <w:tcPr>
            <w:tcW w:w="497" w:type="pct"/>
            <w:hideMark/>
          </w:tcPr>
          <w:p w14:paraId="66CC0AA8" w14:textId="7BFFAA13" w:rsidR="008F7010" w:rsidRDefault="008F7010" w:rsidP="00B30F8B">
            <w:pPr>
              <w:pStyle w:val="NumericTableBodyText"/>
              <w:jc w:val="center"/>
            </w:pPr>
          </w:p>
        </w:tc>
        <w:tc>
          <w:tcPr>
            <w:tcW w:w="499" w:type="pct"/>
            <w:hideMark/>
          </w:tcPr>
          <w:p w14:paraId="3CC1B04A" w14:textId="1A2C915E" w:rsidR="008F7010" w:rsidRDefault="008F7010" w:rsidP="00B30F8B">
            <w:pPr>
              <w:pStyle w:val="NumericTableBodyText"/>
              <w:jc w:val="center"/>
            </w:pPr>
          </w:p>
        </w:tc>
      </w:tr>
      <w:tr w:rsidR="00812146" w14:paraId="7AA6DE61" w14:textId="77777777" w:rsidTr="00812146">
        <w:tc>
          <w:tcPr>
            <w:tcW w:w="603" w:type="pct"/>
            <w:hideMark/>
          </w:tcPr>
          <w:p w14:paraId="022ABA25" w14:textId="77777777" w:rsidR="008F7010" w:rsidRDefault="008F7010" w:rsidP="008F7010">
            <w:pPr>
              <w:pStyle w:val="NumericTableBodyText"/>
              <w:rPr>
                <w:color w:val="000000"/>
                <w:lang w:eastAsia="en-NZ"/>
              </w:rPr>
            </w:pPr>
            <w:r>
              <w:rPr>
                <w:color w:val="000000"/>
                <w:lang w:eastAsia="en-NZ"/>
              </w:rPr>
              <w:t>Danish seining</w:t>
            </w:r>
          </w:p>
        </w:tc>
        <w:tc>
          <w:tcPr>
            <w:tcW w:w="419" w:type="pct"/>
            <w:hideMark/>
          </w:tcPr>
          <w:p w14:paraId="3C33C408" w14:textId="77777777" w:rsidR="008F7010" w:rsidRDefault="008F7010"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28F42F4B" w14:textId="3AD17D5E" w:rsidR="008F7010" w:rsidRDefault="008F7010" w:rsidP="00B30F8B">
            <w:pPr>
              <w:pStyle w:val="NumericTableBodyText"/>
              <w:jc w:val="center"/>
            </w:pPr>
            <w:r>
              <w:rPr>
                <w:color w:val="000000"/>
                <w:lang w:eastAsia="en-NZ"/>
              </w:rPr>
              <w:t>36</w:t>
            </w:r>
          </w:p>
        </w:tc>
        <w:tc>
          <w:tcPr>
            <w:tcW w:w="497" w:type="pct"/>
            <w:hideMark/>
          </w:tcPr>
          <w:p w14:paraId="3AC70632" w14:textId="0F000AA9" w:rsidR="008F7010" w:rsidRDefault="008F7010" w:rsidP="00B30F8B">
            <w:pPr>
              <w:pStyle w:val="NumericTableBodyText"/>
              <w:jc w:val="center"/>
            </w:pPr>
            <w:r>
              <w:rPr>
                <w:color w:val="000000"/>
                <w:lang w:eastAsia="en-NZ"/>
              </w:rPr>
              <w:t>0.4</w:t>
            </w:r>
          </w:p>
        </w:tc>
        <w:tc>
          <w:tcPr>
            <w:tcW w:w="497" w:type="pct"/>
            <w:hideMark/>
          </w:tcPr>
          <w:p w14:paraId="00457D9E" w14:textId="0FA5BEFA" w:rsidR="008F7010" w:rsidRDefault="008F7010" w:rsidP="00B30F8B">
            <w:pPr>
              <w:pStyle w:val="NumericTableBodyText"/>
              <w:jc w:val="center"/>
            </w:pPr>
            <w:r>
              <w:rPr>
                <w:color w:val="000000"/>
                <w:lang w:eastAsia="en-NZ"/>
              </w:rPr>
              <w:t>44</w:t>
            </w:r>
          </w:p>
        </w:tc>
        <w:tc>
          <w:tcPr>
            <w:tcW w:w="497" w:type="pct"/>
            <w:hideMark/>
          </w:tcPr>
          <w:p w14:paraId="04F0B486" w14:textId="5917CCB5" w:rsidR="008F7010" w:rsidRDefault="008F7010" w:rsidP="00B30F8B">
            <w:pPr>
              <w:pStyle w:val="NumericTableBodyText"/>
              <w:jc w:val="center"/>
            </w:pPr>
            <w:r>
              <w:rPr>
                <w:color w:val="000000"/>
                <w:lang w:eastAsia="en-NZ"/>
              </w:rPr>
              <w:t>0.6</w:t>
            </w:r>
          </w:p>
        </w:tc>
        <w:tc>
          <w:tcPr>
            <w:tcW w:w="497" w:type="pct"/>
            <w:hideMark/>
          </w:tcPr>
          <w:p w14:paraId="214A2CE9" w14:textId="01152BC7" w:rsidR="008F7010" w:rsidRDefault="008F7010" w:rsidP="00B30F8B">
            <w:pPr>
              <w:pStyle w:val="NumericTableBodyText"/>
              <w:jc w:val="center"/>
            </w:pPr>
            <w:r>
              <w:rPr>
                <w:color w:val="000000"/>
                <w:lang w:eastAsia="en-NZ"/>
              </w:rPr>
              <w:t>14</w:t>
            </w:r>
          </w:p>
        </w:tc>
        <w:tc>
          <w:tcPr>
            <w:tcW w:w="497" w:type="pct"/>
            <w:hideMark/>
          </w:tcPr>
          <w:p w14:paraId="35A99948" w14:textId="562628DB" w:rsidR="008F7010" w:rsidRDefault="008F7010" w:rsidP="00B30F8B">
            <w:pPr>
              <w:pStyle w:val="NumericTableBodyText"/>
              <w:jc w:val="center"/>
            </w:pPr>
            <w:r>
              <w:rPr>
                <w:color w:val="000000"/>
                <w:lang w:eastAsia="en-NZ"/>
              </w:rPr>
              <w:t>0.2</w:t>
            </w:r>
          </w:p>
        </w:tc>
        <w:tc>
          <w:tcPr>
            <w:tcW w:w="497" w:type="pct"/>
            <w:hideMark/>
          </w:tcPr>
          <w:p w14:paraId="466A4060" w14:textId="10FA2F18" w:rsidR="008F7010" w:rsidRDefault="008F7010" w:rsidP="00B30F8B">
            <w:pPr>
              <w:pStyle w:val="NumericTableBodyText"/>
              <w:jc w:val="center"/>
            </w:pPr>
            <w:r>
              <w:rPr>
                <w:color w:val="000000"/>
                <w:lang w:eastAsia="en-NZ"/>
              </w:rPr>
              <w:t>31</w:t>
            </w:r>
          </w:p>
        </w:tc>
        <w:tc>
          <w:tcPr>
            <w:tcW w:w="499" w:type="pct"/>
            <w:hideMark/>
          </w:tcPr>
          <w:p w14:paraId="75348388" w14:textId="68ED5920" w:rsidR="008F7010" w:rsidRDefault="008F7010" w:rsidP="00B30F8B">
            <w:pPr>
              <w:pStyle w:val="NumericTableBodyText"/>
              <w:jc w:val="center"/>
            </w:pPr>
            <w:r>
              <w:rPr>
                <w:color w:val="000000"/>
                <w:lang w:eastAsia="en-NZ"/>
              </w:rPr>
              <w:t>0.4</w:t>
            </w:r>
          </w:p>
        </w:tc>
      </w:tr>
      <w:tr w:rsidR="00812146" w14:paraId="1F7DF449" w14:textId="77777777" w:rsidTr="00812146">
        <w:tc>
          <w:tcPr>
            <w:tcW w:w="603" w:type="pct"/>
            <w:hideMark/>
          </w:tcPr>
          <w:p w14:paraId="6EAE37AE" w14:textId="77777777" w:rsidR="008F7010" w:rsidRDefault="008F7010" w:rsidP="008F7010">
            <w:pPr>
              <w:pStyle w:val="NumericTableBodyText"/>
              <w:rPr>
                <w:color w:val="000000"/>
                <w:lang w:eastAsia="en-NZ"/>
              </w:rPr>
            </w:pPr>
            <w:r>
              <w:rPr>
                <w:color w:val="000000"/>
                <w:lang w:eastAsia="en-NZ"/>
              </w:rPr>
              <w:t>Trawl fishing</w:t>
            </w:r>
          </w:p>
        </w:tc>
        <w:tc>
          <w:tcPr>
            <w:tcW w:w="419" w:type="pct"/>
            <w:hideMark/>
          </w:tcPr>
          <w:p w14:paraId="2C9B0593" w14:textId="77777777" w:rsidR="008F7010" w:rsidRDefault="008F7010"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52319984" w14:textId="7480FD4F" w:rsidR="008F7010" w:rsidRDefault="008F7010" w:rsidP="00B30F8B">
            <w:pPr>
              <w:pStyle w:val="NumericTableBodyText"/>
              <w:jc w:val="center"/>
            </w:pPr>
            <w:r>
              <w:rPr>
                <w:color w:val="000000"/>
                <w:lang w:eastAsia="en-NZ"/>
              </w:rPr>
              <w:t>48,323</w:t>
            </w:r>
          </w:p>
        </w:tc>
        <w:tc>
          <w:tcPr>
            <w:tcW w:w="497" w:type="pct"/>
            <w:hideMark/>
          </w:tcPr>
          <w:p w14:paraId="53DB30DF" w14:textId="1382B3FE" w:rsidR="008F7010" w:rsidRDefault="008F7010" w:rsidP="00B30F8B">
            <w:pPr>
              <w:pStyle w:val="NumericTableBodyText"/>
              <w:jc w:val="center"/>
            </w:pPr>
            <w:r>
              <w:rPr>
                <w:color w:val="000000"/>
                <w:lang w:eastAsia="en-NZ"/>
              </w:rPr>
              <w:t>3.7</w:t>
            </w:r>
          </w:p>
        </w:tc>
        <w:tc>
          <w:tcPr>
            <w:tcW w:w="497" w:type="pct"/>
            <w:hideMark/>
          </w:tcPr>
          <w:p w14:paraId="1AEEC5A3" w14:textId="183FC728" w:rsidR="008F7010" w:rsidRDefault="008F7010" w:rsidP="00B30F8B">
            <w:pPr>
              <w:pStyle w:val="NumericTableBodyText"/>
              <w:jc w:val="center"/>
            </w:pPr>
            <w:r>
              <w:rPr>
                <w:color w:val="000000"/>
                <w:lang w:eastAsia="en-NZ"/>
              </w:rPr>
              <w:t>21,388</w:t>
            </w:r>
          </w:p>
        </w:tc>
        <w:tc>
          <w:tcPr>
            <w:tcW w:w="497" w:type="pct"/>
            <w:hideMark/>
          </w:tcPr>
          <w:p w14:paraId="5520C3E6" w14:textId="61C7FFA1" w:rsidR="008F7010" w:rsidRDefault="008F7010" w:rsidP="00B30F8B">
            <w:pPr>
              <w:pStyle w:val="NumericTableBodyText"/>
              <w:jc w:val="center"/>
            </w:pPr>
            <w:r>
              <w:rPr>
                <w:color w:val="000000"/>
                <w:lang w:eastAsia="en-NZ"/>
              </w:rPr>
              <w:t>2.5</w:t>
            </w:r>
          </w:p>
        </w:tc>
        <w:tc>
          <w:tcPr>
            <w:tcW w:w="497" w:type="pct"/>
            <w:hideMark/>
          </w:tcPr>
          <w:p w14:paraId="6508258B" w14:textId="50A6A2DF" w:rsidR="008F7010" w:rsidRDefault="008F7010" w:rsidP="00B30F8B">
            <w:pPr>
              <w:pStyle w:val="NumericTableBodyText"/>
              <w:jc w:val="center"/>
            </w:pPr>
            <w:r>
              <w:rPr>
                <w:color w:val="000000"/>
                <w:lang w:eastAsia="en-NZ"/>
              </w:rPr>
              <w:t>19,334</w:t>
            </w:r>
          </w:p>
        </w:tc>
        <w:tc>
          <w:tcPr>
            <w:tcW w:w="497" w:type="pct"/>
            <w:hideMark/>
          </w:tcPr>
          <w:p w14:paraId="04954148" w14:textId="10D3B3BD" w:rsidR="008F7010" w:rsidRDefault="008F7010" w:rsidP="00B30F8B">
            <w:pPr>
              <w:pStyle w:val="NumericTableBodyText"/>
              <w:jc w:val="center"/>
            </w:pPr>
            <w:r>
              <w:rPr>
                <w:color w:val="000000"/>
                <w:lang w:eastAsia="en-NZ"/>
              </w:rPr>
              <w:t>3.3</w:t>
            </w:r>
          </w:p>
        </w:tc>
        <w:tc>
          <w:tcPr>
            <w:tcW w:w="497" w:type="pct"/>
            <w:hideMark/>
          </w:tcPr>
          <w:p w14:paraId="6CF61D54" w14:textId="24A31D3F" w:rsidR="008F7010" w:rsidRDefault="008F7010" w:rsidP="00B30F8B">
            <w:pPr>
              <w:pStyle w:val="NumericTableBodyText"/>
              <w:jc w:val="center"/>
            </w:pPr>
            <w:r>
              <w:rPr>
                <w:color w:val="000000"/>
                <w:lang w:eastAsia="en-NZ"/>
              </w:rPr>
              <w:t>29,682</w:t>
            </w:r>
          </w:p>
        </w:tc>
        <w:tc>
          <w:tcPr>
            <w:tcW w:w="499" w:type="pct"/>
            <w:hideMark/>
          </w:tcPr>
          <w:p w14:paraId="38D005DE" w14:textId="20A5CD95" w:rsidR="008F7010" w:rsidRDefault="008F7010" w:rsidP="00B30F8B">
            <w:pPr>
              <w:pStyle w:val="NumericTableBodyText"/>
              <w:jc w:val="center"/>
            </w:pPr>
            <w:r>
              <w:rPr>
                <w:color w:val="000000"/>
                <w:lang w:eastAsia="en-NZ"/>
              </w:rPr>
              <w:t>3.2</w:t>
            </w:r>
          </w:p>
        </w:tc>
      </w:tr>
      <w:tr w:rsidR="00812146" w14:paraId="10D0FB78" w14:textId="77777777" w:rsidTr="00812146">
        <w:tc>
          <w:tcPr>
            <w:tcW w:w="603" w:type="pct"/>
            <w:hideMark/>
          </w:tcPr>
          <w:p w14:paraId="3E1157CE" w14:textId="77777777" w:rsidR="008F7010" w:rsidRDefault="008F7010" w:rsidP="008F7010">
            <w:pPr>
              <w:pStyle w:val="NumericTableBodyText"/>
              <w:rPr>
                <w:color w:val="000000"/>
                <w:lang w:eastAsia="en-NZ"/>
              </w:rPr>
            </w:pPr>
            <w:r>
              <w:rPr>
                <w:color w:val="000000"/>
                <w:lang w:eastAsia="en-NZ"/>
              </w:rPr>
              <w:t>Long lining</w:t>
            </w:r>
          </w:p>
        </w:tc>
        <w:tc>
          <w:tcPr>
            <w:tcW w:w="419" w:type="pct"/>
            <w:hideMark/>
          </w:tcPr>
          <w:p w14:paraId="3A625805" w14:textId="77777777" w:rsidR="008F7010" w:rsidRDefault="008F7010"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69D79E04" w14:textId="13CCA2DA" w:rsidR="008F7010" w:rsidRDefault="008F7010" w:rsidP="00B30F8B">
            <w:pPr>
              <w:pStyle w:val="NumericTableBodyText"/>
              <w:jc w:val="center"/>
            </w:pPr>
            <w:r>
              <w:rPr>
                <w:color w:val="000000"/>
                <w:lang w:eastAsia="en-NZ"/>
              </w:rPr>
              <w:t>441</w:t>
            </w:r>
          </w:p>
        </w:tc>
        <w:tc>
          <w:tcPr>
            <w:tcW w:w="497" w:type="pct"/>
            <w:hideMark/>
          </w:tcPr>
          <w:p w14:paraId="0FD5F65E" w14:textId="2C9030E1" w:rsidR="008F7010" w:rsidRDefault="008F7010" w:rsidP="00B30F8B">
            <w:pPr>
              <w:pStyle w:val="NumericTableBodyText"/>
              <w:jc w:val="center"/>
            </w:pPr>
            <w:r>
              <w:rPr>
                <w:color w:val="000000"/>
                <w:lang w:eastAsia="en-NZ"/>
              </w:rPr>
              <w:t>3.6</w:t>
            </w:r>
          </w:p>
        </w:tc>
        <w:tc>
          <w:tcPr>
            <w:tcW w:w="497" w:type="pct"/>
            <w:hideMark/>
          </w:tcPr>
          <w:p w14:paraId="1E5931BE" w14:textId="32AFFD9B" w:rsidR="008F7010" w:rsidRDefault="008F7010" w:rsidP="00B30F8B">
            <w:pPr>
              <w:pStyle w:val="NumericTableBodyText"/>
              <w:jc w:val="center"/>
            </w:pPr>
            <w:r>
              <w:rPr>
                <w:color w:val="000000"/>
                <w:lang w:eastAsia="en-NZ"/>
              </w:rPr>
              <w:t>310</w:t>
            </w:r>
          </w:p>
        </w:tc>
        <w:tc>
          <w:tcPr>
            <w:tcW w:w="497" w:type="pct"/>
            <w:hideMark/>
          </w:tcPr>
          <w:p w14:paraId="5ED60556" w14:textId="24A1034B" w:rsidR="008F7010" w:rsidRDefault="008F7010" w:rsidP="00B30F8B">
            <w:pPr>
              <w:pStyle w:val="NumericTableBodyText"/>
              <w:jc w:val="center"/>
            </w:pPr>
            <w:r>
              <w:rPr>
                <w:color w:val="000000"/>
                <w:lang w:eastAsia="en-NZ"/>
              </w:rPr>
              <w:t>2.8</w:t>
            </w:r>
          </w:p>
        </w:tc>
        <w:tc>
          <w:tcPr>
            <w:tcW w:w="497" w:type="pct"/>
            <w:hideMark/>
          </w:tcPr>
          <w:p w14:paraId="5397A0BD" w14:textId="500821DF" w:rsidR="008F7010" w:rsidRDefault="008F7010" w:rsidP="00B30F8B">
            <w:pPr>
              <w:pStyle w:val="NumericTableBodyText"/>
              <w:jc w:val="center"/>
            </w:pPr>
            <w:r>
              <w:rPr>
                <w:color w:val="000000"/>
                <w:lang w:eastAsia="en-NZ"/>
              </w:rPr>
              <w:t>216</w:t>
            </w:r>
          </w:p>
        </w:tc>
        <w:tc>
          <w:tcPr>
            <w:tcW w:w="497" w:type="pct"/>
            <w:hideMark/>
          </w:tcPr>
          <w:p w14:paraId="7AFE4D18" w14:textId="4FDB8DF8" w:rsidR="008F7010" w:rsidRDefault="008F7010" w:rsidP="00B30F8B">
            <w:pPr>
              <w:pStyle w:val="NumericTableBodyText"/>
              <w:jc w:val="center"/>
            </w:pPr>
            <w:r>
              <w:rPr>
                <w:color w:val="000000"/>
                <w:lang w:eastAsia="en-NZ"/>
              </w:rPr>
              <w:t>2.9</w:t>
            </w:r>
          </w:p>
        </w:tc>
        <w:tc>
          <w:tcPr>
            <w:tcW w:w="497" w:type="pct"/>
            <w:hideMark/>
          </w:tcPr>
          <w:p w14:paraId="08E09B24" w14:textId="34E240FB" w:rsidR="008F7010" w:rsidRDefault="008F7010" w:rsidP="00B30F8B">
            <w:pPr>
              <w:pStyle w:val="NumericTableBodyText"/>
              <w:jc w:val="center"/>
            </w:pPr>
            <w:r>
              <w:rPr>
                <w:color w:val="000000"/>
                <w:lang w:eastAsia="en-NZ"/>
              </w:rPr>
              <w:t>322</w:t>
            </w:r>
          </w:p>
        </w:tc>
        <w:tc>
          <w:tcPr>
            <w:tcW w:w="499" w:type="pct"/>
            <w:hideMark/>
          </w:tcPr>
          <w:p w14:paraId="2BAC6CA7" w14:textId="66E3A783" w:rsidR="008F7010" w:rsidRDefault="008F7010" w:rsidP="00B30F8B">
            <w:pPr>
              <w:pStyle w:val="NumericTableBodyText"/>
              <w:jc w:val="center"/>
            </w:pPr>
            <w:r>
              <w:rPr>
                <w:color w:val="000000"/>
                <w:lang w:eastAsia="en-NZ"/>
              </w:rPr>
              <w:t>3.1</w:t>
            </w:r>
          </w:p>
        </w:tc>
      </w:tr>
      <w:tr w:rsidR="00812146" w14:paraId="6A416958" w14:textId="77777777" w:rsidTr="00812146">
        <w:tc>
          <w:tcPr>
            <w:tcW w:w="603" w:type="pct"/>
          </w:tcPr>
          <w:p w14:paraId="61DAE13C" w14:textId="77777777" w:rsidR="008F7010" w:rsidRDefault="008F7010" w:rsidP="008F7010">
            <w:pPr>
              <w:pStyle w:val="NumericTableBodyText"/>
              <w:rPr>
                <w:color w:val="000000"/>
                <w:lang w:eastAsia="en-NZ"/>
              </w:rPr>
            </w:pPr>
          </w:p>
        </w:tc>
        <w:tc>
          <w:tcPr>
            <w:tcW w:w="419" w:type="pct"/>
          </w:tcPr>
          <w:p w14:paraId="24FF9443" w14:textId="77777777" w:rsidR="008F7010" w:rsidRDefault="008F7010" w:rsidP="00B30F8B">
            <w:pPr>
              <w:pStyle w:val="NumericTableBodyText"/>
              <w:jc w:val="center"/>
            </w:pPr>
          </w:p>
        </w:tc>
        <w:tc>
          <w:tcPr>
            <w:tcW w:w="497" w:type="pct"/>
          </w:tcPr>
          <w:p w14:paraId="7BE7A388" w14:textId="77777777" w:rsidR="008F7010" w:rsidRDefault="008F7010" w:rsidP="00B30F8B">
            <w:pPr>
              <w:pStyle w:val="NumericTableBodyText"/>
              <w:jc w:val="center"/>
            </w:pPr>
          </w:p>
        </w:tc>
        <w:tc>
          <w:tcPr>
            <w:tcW w:w="497" w:type="pct"/>
          </w:tcPr>
          <w:p w14:paraId="00798668" w14:textId="77777777" w:rsidR="008F7010" w:rsidRDefault="008F7010" w:rsidP="00B30F8B">
            <w:pPr>
              <w:pStyle w:val="NumericTableBodyText"/>
              <w:jc w:val="center"/>
            </w:pPr>
          </w:p>
        </w:tc>
        <w:tc>
          <w:tcPr>
            <w:tcW w:w="497" w:type="pct"/>
          </w:tcPr>
          <w:p w14:paraId="5125E9C5" w14:textId="77777777" w:rsidR="008F7010" w:rsidRDefault="008F7010" w:rsidP="00B30F8B">
            <w:pPr>
              <w:pStyle w:val="NumericTableBodyText"/>
              <w:jc w:val="center"/>
            </w:pPr>
          </w:p>
        </w:tc>
        <w:tc>
          <w:tcPr>
            <w:tcW w:w="497" w:type="pct"/>
          </w:tcPr>
          <w:p w14:paraId="368607EE" w14:textId="77777777" w:rsidR="008F7010" w:rsidRDefault="008F7010" w:rsidP="00B30F8B">
            <w:pPr>
              <w:pStyle w:val="NumericTableBodyText"/>
              <w:jc w:val="center"/>
            </w:pPr>
          </w:p>
        </w:tc>
        <w:tc>
          <w:tcPr>
            <w:tcW w:w="497" w:type="pct"/>
          </w:tcPr>
          <w:p w14:paraId="4EEB00D7" w14:textId="77777777" w:rsidR="008F7010" w:rsidRDefault="008F7010" w:rsidP="00B30F8B">
            <w:pPr>
              <w:pStyle w:val="NumericTableBodyText"/>
              <w:jc w:val="center"/>
            </w:pPr>
          </w:p>
        </w:tc>
        <w:tc>
          <w:tcPr>
            <w:tcW w:w="497" w:type="pct"/>
          </w:tcPr>
          <w:p w14:paraId="288C079B" w14:textId="77777777" w:rsidR="008F7010" w:rsidRDefault="008F7010" w:rsidP="00B30F8B">
            <w:pPr>
              <w:pStyle w:val="NumericTableBodyText"/>
              <w:jc w:val="center"/>
            </w:pPr>
          </w:p>
        </w:tc>
        <w:tc>
          <w:tcPr>
            <w:tcW w:w="497" w:type="pct"/>
          </w:tcPr>
          <w:p w14:paraId="1F0C946F" w14:textId="77777777" w:rsidR="008F7010" w:rsidRDefault="008F7010" w:rsidP="00B30F8B">
            <w:pPr>
              <w:pStyle w:val="NumericTableBodyText"/>
              <w:jc w:val="center"/>
            </w:pPr>
          </w:p>
        </w:tc>
        <w:tc>
          <w:tcPr>
            <w:tcW w:w="499" w:type="pct"/>
          </w:tcPr>
          <w:p w14:paraId="40A738F8" w14:textId="77777777" w:rsidR="008F7010" w:rsidRDefault="008F7010" w:rsidP="00B30F8B">
            <w:pPr>
              <w:pStyle w:val="NumericTableBodyText"/>
              <w:jc w:val="center"/>
            </w:pPr>
          </w:p>
        </w:tc>
      </w:tr>
      <w:tr w:rsidR="00812146" w14:paraId="25AE3FC8" w14:textId="77777777" w:rsidTr="00812146">
        <w:tc>
          <w:tcPr>
            <w:tcW w:w="603" w:type="pct"/>
          </w:tcPr>
          <w:p w14:paraId="6A733A58" w14:textId="77777777" w:rsidR="008F7010" w:rsidRDefault="008F7010" w:rsidP="008F7010">
            <w:pPr>
              <w:pStyle w:val="NumericTableBodyText"/>
              <w:rPr>
                <w:color w:val="000000"/>
                <w:lang w:eastAsia="en-NZ"/>
              </w:rPr>
            </w:pPr>
          </w:p>
        </w:tc>
        <w:tc>
          <w:tcPr>
            <w:tcW w:w="419" w:type="pct"/>
          </w:tcPr>
          <w:p w14:paraId="619238F4" w14:textId="77777777" w:rsidR="008F7010" w:rsidRDefault="008F7010" w:rsidP="00B30F8B">
            <w:pPr>
              <w:pStyle w:val="NumericTableBodyText"/>
              <w:jc w:val="center"/>
            </w:pPr>
          </w:p>
        </w:tc>
        <w:tc>
          <w:tcPr>
            <w:tcW w:w="497" w:type="pct"/>
            <w:hideMark/>
          </w:tcPr>
          <w:p w14:paraId="419FD390" w14:textId="77777777" w:rsidR="008F7010" w:rsidRDefault="008F7010" w:rsidP="00B30F8B">
            <w:pPr>
              <w:pStyle w:val="NumericTableBodyText"/>
              <w:jc w:val="center"/>
            </w:pPr>
            <w:r>
              <w:rPr>
                <w:color w:val="000000"/>
                <w:lang w:eastAsia="en-NZ"/>
              </w:rPr>
              <w:t>2004-2005</w:t>
            </w:r>
          </w:p>
        </w:tc>
        <w:tc>
          <w:tcPr>
            <w:tcW w:w="497" w:type="pct"/>
          </w:tcPr>
          <w:p w14:paraId="2B841CDF" w14:textId="77777777" w:rsidR="008F7010" w:rsidRDefault="008F7010" w:rsidP="00B30F8B">
            <w:pPr>
              <w:pStyle w:val="NumericTableBodyText"/>
              <w:jc w:val="center"/>
            </w:pPr>
          </w:p>
        </w:tc>
        <w:tc>
          <w:tcPr>
            <w:tcW w:w="497" w:type="pct"/>
            <w:hideMark/>
          </w:tcPr>
          <w:p w14:paraId="06545D86" w14:textId="77777777" w:rsidR="008F7010" w:rsidRDefault="008F7010" w:rsidP="00B30F8B">
            <w:pPr>
              <w:pStyle w:val="NumericTableBodyText"/>
              <w:jc w:val="center"/>
            </w:pPr>
            <w:r>
              <w:rPr>
                <w:color w:val="000000"/>
                <w:lang w:eastAsia="en-NZ"/>
              </w:rPr>
              <w:t>2011-2012</w:t>
            </w:r>
          </w:p>
        </w:tc>
        <w:tc>
          <w:tcPr>
            <w:tcW w:w="497" w:type="pct"/>
          </w:tcPr>
          <w:p w14:paraId="6D948E3B" w14:textId="77777777" w:rsidR="008F7010" w:rsidRDefault="008F7010" w:rsidP="00B30F8B">
            <w:pPr>
              <w:pStyle w:val="NumericTableBodyText"/>
              <w:jc w:val="center"/>
            </w:pPr>
          </w:p>
        </w:tc>
        <w:tc>
          <w:tcPr>
            <w:tcW w:w="497" w:type="pct"/>
            <w:hideMark/>
          </w:tcPr>
          <w:p w14:paraId="7721623E" w14:textId="77777777" w:rsidR="008F7010" w:rsidRDefault="008F7010" w:rsidP="00B30F8B">
            <w:pPr>
              <w:pStyle w:val="NumericTableBodyText"/>
              <w:jc w:val="center"/>
            </w:pPr>
            <w:r>
              <w:rPr>
                <w:color w:val="000000"/>
                <w:lang w:eastAsia="en-NZ"/>
              </w:rPr>
              <w:t>2017-2018</w:t>
            </w:r>
          </w:p>
        </w:tc>
        <w:tc>
          <w:tcPr>
            <w:tcW w:w="497" w:type="pct"/>
          </w:tcPr>
          <w:p w14:paraId="56C2EB9E" w14:textId="77777777" w:rsidR="008F7010" w:rsidRDefault="008F7010" w:rsidP="00B30F8B">
            <w:pPr>
              <w:pStyle w:val="NumericTableBodyText"/>
              <w:jc w:val="center"/>
            </w:pPr>
          </w:p>
        </w:tc>
        <w:tc>
          <w:tcPr>
            <w:tcW w:w="497" w:type="pct"/>
            <w:hideMark/>
          </w:tcPr>
          <w:p w14:paraId="0ED5F96C" w14:textId="77777777" w:rsidR="008F7010" w:rsidRDefault="008F7010" w:rsidP="00B30F8B">
            <w:pPr>
              <w:pStyle w:val="NumericTableBodyText"/>
              <w:jc w:val="center"/>
            </w:pPr>
            <w:r>
              <w:rPr>
                <w:color w:val="000000"/>
                <w:lang w:eastAsia="en-NZ"/>
              </w:rPr>
              <w:t>Average</w:t>
            </w:r>
          </w:p>
        </w:tc>
        <w:tc>
          <w:tcPr>
            <w:tcW w:w="499" w:type="pct"/>
          </w:tcPr>
          <w:p w14:paraId="41CE62BA" w14:textId="77777777" w:rsidR="008F7010" w:rsidRDefault="008F7010" w:rsidP="00B30F8B">
            <w:pPr>
              <w:pStyle w:val="NumericTableBodyText"/>
              <w:jc w:val="center"/>
            </w:pPr>
          </w:p>
        </w:tc>
      </w:tr>
      <w:tr w:rsidR="00812146" w14:paraId="352FAD2A" w14:textId="77777777" w:rsidTr="00812146">
        <w:tc>
          <w:tcPr>
            <w:tcW w:w="603" w:type="pct"/>
          </w:tcPr>
          <w:p w14:paraId="28D196B4" w14:textId="59111908" w:rsidR="000E5E3B" w:rsidRDefault="000E5E3B" w:rsidP="000E5E3B">
            <w:pPr>
              <w:pStyle w:val="NumericTableBodyText"/>
              <w:rPr>
                <w:color w:val="000000"/>
                <w:lang w:eastAsia="en-NZ"/>
              </w:rPr>
            </w:pPr>
            <w:r w:rsidRPr="00C0065F">
              <w:rPr>
                <w:b/>
                <w:bCs/>
                <w:color w:val="000000"/>
                <w:lang w:eastAsia="en-NZ"/>
              </w:rPr>
              <w:t>Recreational Vessel Density</w:t>
            </w:r>
          </w:p>
        </w:tc>
        <w:tc>
          <w:tcPr>
            <w:tcW w:w="419" w:type="pct"/>
          </w:tcPr>
          <w:p w14:paraId="0B8F2FF7" w14:textId="6890C3B2" w:rsidR="000E5E3B" w:rsidRDefault="000E5E3B" w:rsidP="00B30F8B">
            <w:pPr>
              <w:pStyle w:val="NumericTableBodyText"/>
              <w:jc w:val="center"/>
            </w:pPr>
            <w:r w:rsidRPr="00C0065F">
              <w:rPr>
                <w:b/>
                <w:bCs/>
                <w:color w:val="000000"/>
                <w:lang w:eastAsia="en-NZ"/>
              </w:rPr>
              <w:t>Units</w:t>
            </w:r>
          </w:p>
        </w:tc>
        <w:tc>
          <w:tcPr>
            <w:tcW w:w="497" w:type="pct"/>
            <w:hideMark/>
          </w:tcPr>
          <w:p w14:paraId="0F2FCF88" w14:textId="08C57C66" w:rsidR="000E5E3B" w:rsidRDefault="000E5E3B" w:rsidP="00B30F8B">
            <w:pPr>
              <w:pStyle w:val="NumericTableBodyText"/>
              <w:jc w:val="center"/>
            </w:pPr>
            <w:r w:rsidRPr="00C0065F">
              <w:rPr>
                <w:b/>
                <w:bCs/>
                <w:color w:val="000000"/>
                <w:lang w:eastAsia="en-NZ"/>
              </w:rPr>
              <w:t>Displacement</w:t>
            </w:r>
            <w:r>
              <w:rPr>
                <w:b/>
                <w:bCs/>
                <w:color w:val="000000"/>
                <w:lang w:eastAsia="en-NZ"/>
              </w:rPr>
              <w:t xml:space="preserve"> (# vessels)</w:t>
            </w:r>
          </w:p>
        </w:tc>
        <w:tc>
          <w:tcPr>
            <w:tcW w:w="497" w:type="pct"/>
            <w:hideMark/>
          </w:tcPr>
          <w:p w14:paraId="38393BBF" w14:textId="1B421772" w:rsidR="000E5E3B" w:rsidRDefault="000E5E3B" w:rsidP="00B30F8B">
            <w:pPr>
              <w:pStyle w:val="NumericTableBodyText"/>
              <w:jc w:val="center"/>
            </w:pPr>
            <w:r w:rsidRPr="00D7675E">
              <w:rPr>
                <w:b/>
                <w:bCs/>
              </w:rPr>
              <w:t>Displacement (%)</w:t>
            </w:r>
          </w:p>
        </w:tc>
        <w:tc>
          <w:tcPr>
            <w:tcW w:w="497" w:type="pct"/>
            <w:hideMark/>
          </w:tcPr>
          <w:p w14:paraId="06B5CFBA" w14:textId="518A2157" w:rsidR="000E5E3B" w:rsidRDefault="000E5E3B" w:rsidP="00B30F8B">
            <w:pPr>
              <w:pStyle w:val="NumericTableBodyText"/>
              <w:jc w:val="center"/>
            </w:pPr>
            <w:r w:rsidRPr="00C0065F">
              <w:rPr>
                <w:b/>
                <w:bCs/>
                <w:color w:val="000000"/>
                <w:lang w:eastAsia="en-NZ"/>
              </w:rPr>
              <w:t>Displacement</w:t>
            </w:r>
            <w:r>
              <w:rPr>
                <w:b/>
                <w:bCs/>
                <w:color w:val="000000"/>
                <w:lang w:eastAsia="en-NZ"/>
              </w:rPr>
              <w:t xml:space="preserve"> (# vessels)</w:t>
            </w:r>
          </w:p>
        </w:tc>
        <w:tc>
          <w:tcPr>
            <w:tcW w:w="497" w:type="pct"/>
            <w:hideMark/>
          </w:tcPr>
          <w:p w14:paraId="07EED509" w14:textId="3B2DF7E6" w:rsidR="000E5E3B" w:rsidRDefault="000E5E3B" w:rsidP="00B30F8B">
            <w:pPr>
              <w:pStyle w:val="NumericTableBodyText"/>
              <w:jc w:val="center"/>
            </w:pPr>
            <w:r w:rsidRPr="00D7675E">
              <w:rPr>
                <w:b/>
                <w:bCs/>
              </w:rPr>
              <w:t>Displacement (%)</w:t>
            </w:r>
          </w:p>
        </w:tc>
        <w:tc>
          <w:tcPr>
            <w:tcW w:w="497" w:type="pct"/>
            <w:hideMark/>
          </w:tcPr>
          <w:p w14:paraId="706F722A" w14:textId="6D8BFE9B" w:rsidR="000E5E3B" w:rsidRDefault="000E5E3B" w:rsidP="00B30F8B">
            <w:pPr>
              <w:pStyle w:val="NumericTableBodyText"/>
              <w:jc w:val="center"/>
            </w:pPr>
            <w:r w:rsidRPr="00C0065F">
              <w:rPr>
                <w:b/>
                <w:bCs/>
                <w:color w:val="000000"/>
                <w:lang w:eastAsia="en-NZ"/>
              </w:rPr>
              <w:t>Displacement</w:t>
            </w:r>
            <w:r>
              <w:rPr>
                <w:b/>
                <w:bCs/>
                <w:color w:val="000000"/>
                <w:lang w:eastAsia="en-NZ"/>
              </w:rPr>
              <w:t xml:space="preserve"> (# vessels)</w:t>
            </w:r>
          </w:p>
        </w:tc>
        <w:tc>
          <w:tcPr>
            <w:tcW w:w="497" w:type="pct"/>
            <w:hideMark/>
          </w:tcPr>
          <w:p w14:paraId="7E7BA26D" w14:textId="2EB36829" w:rsidR="000E5E3B" w:rsidRDefault="000E5E3B" w:rsidP="00B30F8B">
            <w:pPr>
              <w:pStyle w:val="NumericTableBodyText"/>
              <w:jc w:val="center"/>
            </w:pPr>
            <w:r w:rsidRPr="00D7675E">
              <w:rPr>
                <w:b/>
                <w:bCs/>
              </w:rPr>
              <w:t>Displacement (%)</w:t>
            </w:r>
          </w:p>
        </w:tc>
        <w:tc>
          <w:tcPr>
            <w:tcW w:w="497" w:type="pct"/>
            <w:hideMark/>
          </w:tcPr>
          <w:p w14:paraId="68132276" w14:textId="33AFBD72" w:rsidR="000E5E3B" w:rsidRDefault="000E5E3B" w:rsidP="00B30F8B">
            <w:pPr>
              <w:pStyle w:val="NumericTableBodyText"/>
              <w:jc w:val="center"/>
            </w:pPr>
            <w:r w:rsidRPr="00C0065F">
              <w:rPr>
                <w:b/>
                <w:bCs/>
                <w:color w:val="000000"/>
                <w:lang w:eastAsia="en-NZ"/>
              </w:rPr>
              <w:t>Displacement</w:t>
            </w:r>
            <w:r>
              <w:rPr>
                <w:b/>
                <w:bCs/>
                <w:color w:val="000000"/>
                <w:lang w:eastAsia="en-NZ"/>
              </w:rPr>
              <w:t xml:space="preserve"> (# vessels)</w:t>
            </w:r>
          </w:p>
        </w:tc>
        <w:tc>
          <w:tcPr>
            <w:tcW w:w="499" w:type="pct"/>
            <w:hideMark/>
          </w:tcPr>
          <w:p w14:paraId="411DF43D" w14:textId="78037C01" w:rsidR="000E5E3B" w:rsidRDefault="000E5E3B" w:rsidP="00B30F8B">
            <w:pPr>
              <w:pStyle w:val="NumericTableBodyText"/>
              <w:jc w:val="center"/>
            </w:pPr>
            <w:r w:rsidRPr="00D7675E">
              <w:rPr>
                <w:b/>
                <w:bCs/>
              </w:rPr>
              <w:t>Displacement (%)</w:t>
            </w:r>
          </w:p>
        </w:tc>
      </w:tr>
      <w:tr w:rsidR="00812146" w14:paraId="4B972ADC" w14:textId="77777777" w:rsidTr="00812146">
        <w:tc>
          <w:tcPr>
            <w:tcW w:w="603" w:type="pct"/>
          </w:tcPr>
          <w:p w14:paraId="0112F868" w14:textId="37C7AD23" w:rsidR="000E5E3B" w:rsidRPr="00C0065F" w:rsidRDefault="000E5E3B" w:rsidP="000E5E3B">
            <w:pPr>
              <w:pStyle w:val="NumericTableBodyText"/>
              <w:rPr>
                <w:b/>
                <w:bCs/>
                <w:color w:val="000000"/>
                <w:lang w:eastAsia="en-NZ"/>
              </w:rPr>
            </w:pPr>
          </w:p>
        </w:tc>
        <w:tc>
          <w:tcPr>
            <w:tcW w:w="419" w:type="pct"/>
            <w:hideMark/>
          </w:tcPr>
          <w:p w14:paraId="4FD06095" w14:textId="77777777" w:rsidR="000E5E3B" w:rsidRDefault="000E5E3B" w:rsidP="00B30F8B">
            <w:pPr>
              <w:pStyle w:val="NumericTableBodyText"/>
              <w:jc w:val="center"/>
            </w:pPr>
            <w:r>
              <w:rPr>
                <w:color w:val="000000"/>
                <w:lang w:eastAsia="en-NZ"/>
              </w:rPr>
              <w:t>vessels km</w:t>
            </w:r>
            <w:r>
              <w:rPr>
                <w:color w:val="000000"/>
                <w:vertAlign w:val="superscript"/>
                <w:lang w:eastAsia="en-NZ"/>
              </w:rPr>
              <w:t>-2</w:t>
            </w:r>
          </w:p>
        </w:tc>
        <w:tc>
          <w:tcPr>
            <w:tcW w:w="497" w:type="pct"/>
            <w:hideMark/>
          </w:tcPr>
          <w:p w14:paraId="081613D1" w14:textId="469E2D9F" w:rsidR="000E5E3B" w:rsidRDefault="000E5E3B" w:rsidP="00B30F8B">
            <w:pPr>
              <w:pStyle w:val="NumericTableBodyText"/>
              <w:jc w:val="center"/>
            </w:pPr>
            <w:r>
              <w:rPr>
                <w:color w:val="000000"/>
                <w:lang w:eastAsia="en-NZ"/>
              </w:rPr>
              <w:t>925</w:t>
            </w:r>
          </w:p>
        </w:tc>
        <w:tc>
          <w:tcPr>
            <w:tcW w:w="497" w:type="pct"/>
            <w:hideMark/>
          </w:tcPr>
          <w:p w14:paraId="5202F624" w14:textId="3D490F38" w:rsidR="000E5E3B" w:rsidRDefault="000E5E3B" w:rsidP="00B30F8B">
            <w:pPr>
              <w:pStyle w:val="NumericTableBodyText"/>
              <w:jc w:val="center"/>
            </w:pPr>
            <w:r>
              <w:rPr>
                <w:color w:val="000000"/>
                <w:lang w:eastAsia="en-NZ"/>
              </w:rPr>
              <w:t>3.1</w:t>
            </w:r>
          </w:p>
        </w:tc>
        <w:tc>
          <w:tcPr>
            <w:tcW w:w="497" w:type="pct"/>
            <w:hideMark/>
          </w:tcPr>
          <w:p w14:paraId="56A9AC47" w14:textId="36D9A4BF" w:rsidR="000E5E3B" w:rsidRDefault="000E5E3B" w:rsidP="00B30F8B">
            <w:pPr>
              <w:pStyle w:val="NumericTableBodyText"/>
              <w:jc w:val="center"/>
            </w:pPr>
            <w:r>
              <w:rPr>
                <w:color w:val="000000"/>
                <w:lang w:eastAsia="en-NZ"/>
              </w:rPr>
              <w:t>614</w:t>
            </w:r>
          </w:p>
        </w:tc>
        <w:tc>
          <w:tcPr>
            <w:tcW w:w="497" w:type="pct"/>
            <w:hideMark/>
          </w:tcPr>
          <w:p w14:paraId="4642FA88" w14:textId="5691FF37" w:rsidR="000E5E3B" w:rsidRDefault="000E5E3B" w:rsidP="00B30F8B">
            <w:pPr>
              <w:pStyle w:val="NumericTableBodyText"/>
              <w:jc w:val="center"/>
            </w:pPr>
            <w:r>
              <w:rPr>
                <w:color w:val="000000"/>
                <w:lang w:eastAsia="en-NZ"/>
              </w:rPr>
              <w:t>3.1</w:t>
            </w:r>
          </w:p>
        </w:tc>
        <w:tc>
          <w:tcPr>
            <w:tcW w:w="497" w:type="pct"/>
            <w:hideMark/>
          </w:tcPr>
          <w:p w14:paraId="12920BF9" w14:textId="39F8B3ED" w:rsidR="000E5E3B" w:rsidRDefault="000E5E3B" w:rsidP="00B30F8B">
            <w:pPr>
              <w:pStyle w:val="NumericTableBodyText"/>
              <w:jc w:val="center"/>
            </w:pPr>
            <w:r>
              <w:rPr>
                <w:color w:val="000000"/>
                <w:lang w:eastAsia="en-NZ"/>
              </w:rPr>
              <w:t>761</w:t>
            </w:r>
          </w:p>
        </w:tc>
        <w:tc>
          <w:tcPr>
            <w:tcW w:w="497" w:type="pct"/>
            <w:hideMark/>
          </w:tcPr>
          <w:p w14:paraId="07E21DC3" w14:textId="151B67DD" w:rsidR="000E5E3B" w:rsidRDefault="000E5E3B" w:rsidP="00B30F8B">
            <w:pPr>
              <w:pStyle w:val="NumericTableBodyText"/>
              <w:jc w:val="center"/>
            </w:pPr>
            <w:r>
              <w:rPr>
                <w:color w:val="000000"/>
                <w:lang w:eastAsia="en-NZ"/>
              </w:rPr>
              <w:t>3.4</w:t>
            </w:r>
          </w:p>
        </w:tc>
        <w:tc>
          <w:tcPr>
            <w:tcW w:w="497" w:type="pct"/>
            <w:hideMark/>
          </w:tcPr>
          <w:p w14:paraId="089C6E33" w14:textId="576C37D1" w:rsidR="000E5E3B" w:rsidRDefault="000E5E3B" w:rsidP="00B30F8B">
            <w:pPr>
              <w:pStyle w:val="NumericTableBodyText"/>
              <w:jc w:val="center"/>
            </w:pPr>
            <w:r>
              <w:rPr>
                <w:color w:val="000000"/>
                <w:lang w:eastAsia="en-NZ"/>
              </w:rPr>
              <w:t>767</w:t>
            </w:r>
          </w:p>
        </w:tc>
        <w:tc>
          <w:tcPr>
            <w:tcW w:w="499" w:type="pct"/>
            <w:hideMark/>
          </w:tcPr>
          <w:p w14:paraId="743C6261" w14:textId="6DA61F0B" w:rsidR="000E5E3B" w:rsidRDefault="000E5E3B" w:rsidP="00B30F8B">
            <w:pPr>
              <w:pStyle w:val="NumericTableBodyText"/>
              <w:jc w:val="center"/>
            </w:pPr>
            <w:r>
              <w:rPr>
                <w:color w:val="000000"/>
                <w:lang w:eastAsia="en-NZ"/>
              </w:rPr>
              <w:t>3.2</w:t>
            </w:r>
          </w:p>
        </w:tc>
      </w:tr>
      <w:tr w:rsidR="00812146" w14:paraId="42E4BE29" w14:textId="77777777" w:rsidTr="00812146">
        <w:tc>
          <w:tcPr>
            <w:tcW w:w="603" w:type="pct"/>
          </w:tcPr>
          <w:p w14:paraId="01540B13" w14:textId="77777777" w:rsidR="000E5E3B" w:rsidRDefault="000E5E3B" w:rsidP="000E5E3B">
            <w:pPr>
              <w:pStyle w:val="NumericTableBodyText"/>
              <w:rPr>
                <w:color w:val="000000"/>
                <w:lang w:eastAsia="en-NZ"/>
              </w:rPr>
            </w:pPr>
          </w:p>
        </w:tc>
        <w:tc>
          <w:tcPr>
            <w:tcW w:w="419" w:type="pct"/>
          </w:tcPr>
          <w:p w14:paraId="10398084" w14:textId="77777777" w:rsidR="000E5E3B" w:rsidRDefault="000E5E3B" w:rsidP="00B30F8B">
            <w:pPr>
              <w:pStyle w:val="NumericTableBodyText"/>
              <w:jc w:val="center"/>
            </w:pPr>
          </w:p>
        </w:tc>
        <w:tc>
          <w:tcPr>
            <w:tcW w:w="497" w:type="pct"/>
          </w:tcPr>
          <w:p w14:paraId="09040CAB" w14:textId="77777777" w:rsidR="000E5E3B" w:rsidRDefault="000E5E3B" w:rsidP="00B30F8B">
            <w:pPr>
              <w:pStyle w:val="NumericTableBodyText"/>
              <w:jc w:val="center"/>
            </w:pPr>
          </w:p>
        </w:tc>
        <w:tc>
          <w:tcPr>
            <w:tcW w:w="497" w:type="pct"/>
          </w:tcPr>
          <w:p w14:paraId="7B66AA63" w14:textId="77777777" w:rsidR="000E5E3B" w:rsidRDefault="000E5E3B" w:rsidP="00B30F8B">
            <w:pPr>
              <w:pStyle w:val="NumericTableBodyText"/>
              <w:jc w:val="center"/>
            </w:pPr>
          </w:p>
        </w:tc>
        <w:tc>
          <w:tcPr>
            <w:tcW w:w="497" w:type="pct"/>
          </w:tcPr>
          <w:p w14:paraId="2CA38B3E" w14:textId="77777777" w:rsidR="000E5E3B" w:rsidRDefault="000E5E3B" w:rsidP="00B30F8B">
            <w:pPr>
              <w:pStyle w:val="NumericTableBodyText"/>
              <w:jc w:val="center"/>
            </w:pPr>
          </w:p>
        </w:tc>
        <w:tc>
          <w:tcPr>
            <w:tcW w:w="497" w:type="pct"/>
          </w:tcPr>
          <w:p w14:paraId="1921A1B7" w14:textId="77777777" w:rsidR="000E5E3B" w:rsidRDefault="000E5E3B" w:rsidP="00B30F8B">
            <w:pPr>
              <w:pStyle w:val="NumericTableBodyText"/>
              <w:jc w:val="center"/>
            </w:pPr>
          </w:p>
        </w:tc>
        <w:tc>
          <w:tcPr>
            <w:tcW w:w="497" w:type="pct"/>
          </w:tcPr>
          <w:p w14:paraId="3A45BB4E" w14:textId="77777777" w:rsidR="000E5E3B" w:rsidRDefault="000E5E3B" w:rsidP="00B30F8B">
            <w:pPr>
              <w:pStyle w:val="NumericTableBodyText"/>
              <w:jc w:val="center"/>
            </w:pPr>
          </w:p>
        </w:tc>
        <w:tc>
          <w:tcPr>
            <w:tcW w:w="497" w:type="pct"/>
          </w:tcPr>
          <w:p w14:paraId="202F604D" w14:textId="77777777" w:rsidR="000E5E3B" w:rsidRDefault="000E5E3B" w:rsidP="00B30F8B">
            <w:pPr>
              <w:pStyle w:val="NumericTableBodyText"/>
              <w:jc w:val="center"/>
            </w:pPr>
          </w:p>
        </w:tc>
        <w:tc>
          <w:tcPr>
            <w:tcW w:w="497" w:type="pct"/>
          </w:tcPr>
          <w:p w14:paraId="548E2FF4" w14:textId="77777777" w:rsidR="000E5E3B" w:rsidRDefault="000E5E3B" w:rsidP="00B30F8B">
            <w:pPr>
              <w:pStyle w:val="NumericTableBodyText"/>
              <w:jc w:val="center"/>
            </w:pPr>
          </w:p>
        </w:tc>
        <w:tc>
          <w:tcPr>
            <w:tcW w:w="499" w:type="pct"/>
          </w:tcPr>
          <w:p w14:paraId="6DD29681" w14:textId="77777777" w:rsidR="000E5E3B" w:rsidRDefault="000E5E3B" w:rsidP="00B30F8B">
            <w:pPr>
              <w:pStyle w:val="NumericTableBodyText"/>
              <w:jc w:val="center"/>
            </w:pPr>
          </w:p>
        </w:tc>
      </w:tr>
      <w:tr w:rsidR="00812146" w14:paraId="766ED536" w14:textId="77777777" w:rsidTr="00B30F8B">
        <w:tc>
          <w:tcPr>
            <w:tcW w:w="603" w:type="pct"/>
          </w:tcPr>
          <w:p w14:paraId="5C6008EE" w14:textId="7FFA3E97" w:rsidR="000E5E3B" w:rsidRDefault="000E5E3B" w:rsidP="000E5E3B">
            <w:pPr>
              <w:pStyle w:val="NumericTableBodyText"/>
              <w:rPr>
                <w:color w:val="000000"/>
                <w:lang w:eastAsia="en-NZ"/>
              </w:rPr>
            </w:pPr>
            <w:r w:rsidRPr="00C0065F">
              <w:rPr>
                <w:b/>
                <w:bCs/>
                <w:color w:val="000000"/>
                <w:lang w:eastAsia="en-NZ"/>
              </w:rPr>
              <w:t>Trawl Footprint 2008-2018</w:t>
            </w:r>
          </w:p>
        </w:tc>
        <w:tc>
          <w:tcPr>
            <w:tcW w:w="419" w:type="pct"/>
          </w:tcPr>
          <w:p w14:paraId="6B436AB9" w14:textId="5E508ACA" w:rsidR="000E5E3B" w:rsidRDefault="000E5E3B" w:rsidP="00B30F8B">
            <w:pPr>
              <w:pStyle w:val="NumericTableBodyText"/>
              <w:jc w:val="center"/>
            </w:pPr>
            <w:r w:rsidRPr="00C0065F">
              <w:rPr>
                <w:b/>
                <w:bCs/>
                <w:color w:val="000000"/>
                <w:lang w:eastAsia="en-NZ"/>
              </w:rPr>
              <w:t>Units</w:t>
            </w:r>
          </w:p>
        </w:tc>
        <w:tc>
          <w:tcPr>
            <w:tcW w:w="497" w:type="pct"/>
            <w:hideMark/>
          </w:tcPr>
          <w:p w14:paraId="14623A5D" w14:textId="6599617F" w:rsidR="000E5E3B" w:rsidRPr="00812146" w:rsidRDefault="000E5E3B" w:rsidP="00B30F8B">
            <w:pPr>
              <w:pStyle w:val="NumericTableBodyText"/>
              <w:jc w:val="center"/>
              <w:rPr>
                <w:b/>
                <w:bCs/>
              </w:rPr>
            </w:pPr>
            <w:r w:rsidRPr="00C0065F">
              <w:rPr>
                <w:b/>
                <w:bCs/>
                <w:color w:val="000000"/>
                <w:lang w:eastAsia="en-NZ"/>
              </w:rPr>
              <w:t>Displacement</w:t>
            </w:r>
            <w:r>
              <w:rPr>
                <w:b/>
                <w:bCs/>
                <w:color w:val="000000"/>
                <w:lang w:eastAsia="en-NZ"/>
              </w:rPr>
              <w:t xml:space="preserve"> (# tows)</w:t>
            </w:r>
          </w:p>
        </w:tc>
        <w:tc>
          <w:tcPr>
            <w:tcW w:w="497" w:type="pct"/>
            <w:hideMark/>
          </w:tcPr>
          <w:p w14:paraId="1765BEB4" w14:textId="483E3AC6" w:rsidR="000E5E3B" w:rsidRPr="00812146" w:rsidRDefault="000E5E3B" w:rsidP="00B30F8B">
            <w:pPr>
              <w:pStyle w:val="NumericTableBodyText"/>
              <w:jc w:val="center"/>
              <w:rPr>
                <w:b/>
                <w:bCs/>
              </w:rPr>
            </w:pPr>
            <w:r w:rsidRPr="00D7675E">
              <w:rPr>
                <w:b/>
                <w:bCs/>
              </w:rPr>
              <w:t>Displacement (%)</w:t>
            </w:r>
          </w:p>
        </w:tc>
        <w:tc>
          <w:tcPr>
            <w:tcW w:w="497" w:type="pct"/>
          </w:tcPr>
          <w:p w14:paraId="3551CCB8" w14:textId="77777777" w:rsidR="000E5E3B" w:rsidRDefault="000E5E3B" w:rsidP="00B30F8B">
            <w:pPr>
              <w:pStyle w:val="NumericTableBodyText"/>
              <w:jc w:val="center"/>
            </w:pPr>
          </w:p>
        </w:tc>
        <w:tc>
          <w:tcPr>
            <w:tcW w:w="497" w:type="pct"/>
          </w:tcPr>
          <w:p w14:paraId="1E2773B5" w14:textId="77777777" w:rsidR="000E5E3B" w:rsidRDefault="000E5E3B" w:rsidP="00B30F8B">
            <w:pPr>
              <w:pStyle w:val="NumericTableBodyText"/>
              <w:jc w:val="center"/>
            </w:pPr>
          </w:p>
        </w:tc>
        <w:tc>
          <w:tcPr>
            <w:tcW w:w="497" w:type="pct"/>
          </w:tcPr>
          <w:p w14:paraId="6A8E9774" w14:textId="77777777" w:rsidR="000E5E3B" w:rsidRDefault="000E5E3B" w:rsidP="00B30F8B">
            <w:pPr>
              <w:pStyle w:val="NumericTableBodyText"/>
              <w:jc w:val="center"/>
            </w:pPr>
          </w:p>
        </w:tc>
        <w:tc>
          <w:tcPr>
            <w:tcW w:w="497" w:type="pct"/>
          </w:tcPr>
          <w:p w14:paraId="7B553FE3" w14:textId="77777777" w:rsidR="000E5E3B" w:rsidRDefault="000E5E3B" w:rsidP="00B30F8B">
            <w:pPr>
              <w:pStyle w:val="NumericTableBodyText"/>
              <w:jc w:val="center"/>
            </w:pPr>
          </w:p>
        </w:tc>
        <w:tc>
          <w:tcPr>
            <w:tcW w:w="497" w:type="pct"/>
          </w:tcPr>
          <w:p w14:paraId="1080E63F" w14:textId="77777777" w:rsidR="000E5E3B" w:rsidRDefault="000E5E3B" w:rsidP="00B30F8B">
            <w:pPr>
              <w:pStyle w:val="NumericTableBodyText"/>
              <w:jc w:val="center"/>
            </w:pPr>
          </w:p>
        </w:tc>
        <w:tc>
          <w:tcPr>
            <w:tcW w:w="499" w:type="pct"/>
          </w:tcPr>
          <w:p w14:paraId="3C0DBF40" w14:textId="77777777" w:rsidR="000E5E3B" w:rsidRDefault="000E5E3B" w:rsidP="00B30F8B">
            <w:pPr>
              <w:pStyle w:val="NumericTableBodyText"/>
              <w:jc w:val="center"/>
            </w:pPr>
          </w:p>
        </w:tc>
      </w:tr>
      <w:tr w:rsidR="00812146" w14:paraId="319D95B9" w14:textId="77777777" w:rsidTr="00B30F8B">
        <w:tc>
          <w:tcPr>
            <w:tcW w:w="603" w:type="pct"/>
            <w:tcBorders>
              <w:bottom w:val="single" w:sz="4" w:space="0" w:color="auto"/>
            </w:tcBorders>
          </w:tcPr>
          <w:p w14:paraId="14F66617" w14:textId="16619E84" w:rsidR="000E5E3B" w:rsidRPr="00C0065F" w:rsidRDefault="000E5E3B" w:rsidP="000E5E3B">
            <w:pPr>
              <w:pStyle w:val="NumericTableBodyText"/>
              <w:rPr>
                <w:b/>
                <w:bCs/>
                <w:color w:val="000000"/>
                <w:lang w:eastAsia="en-NZ"/>
              </w:rPr>
            </w:pPr>
          </w:p>
        </w:tc>
        <w:tc>
          <w:tcPr>
            <w:tcW w:w="419" w:type="pct"/>
            <w:tcBorders>
              <w:bottom w:val="single" w:sz="4" w:space="0" w:color="auto"/>
            </w:tcBorders>
            <w:hideMark/>
          </w:tcPr>
          <w:p w14:paraId="4BB7425E" w14:textId="77777777" w:rsidR="000E5E3B" w:rsidRDefault="000E5E3B" w:rsidP="00B30F8B">
            <w:pPr>
              <w:pStyle w:val="NumericTableBodyText"/>
              <w:jc w:val="center"/>
            </w:pPr>
            <w:r>
              <w:rPr>
                <w:color w:val="000000"/>
                <w:lang w:eastAsia="en-NZ"/>
              </w:rPr>
              <w:t>tows km</w:t>
            </w:r>
            <w:r>
              <w:rPr>
                <w:color w:val="000000"/>
                <w:vertAlign w:val="superscript"/>
                <w:lang w:eastAsia="en-NZ"/>
              </w:rPr>
              <w:t>-2</w:t>
            </w:r>
          </w:p>
        </w:tc>
        <w:tc>
          <w:tcPr>
            <w:tcW w:w="497" w:type="pct"/>
            <w:tcBorders>
              <w:bottom w:val="single" w:sz="4" w:space="0" w:color="auto"/>
            </w:tcBorders>
            <w:hideMark/>
          </w:tcPr>
          <w:p w14:paraId="5079EAF6" w14:textId="4F3D61B5" w:rsidR="000E5E3B" w:rsidRDefault="000E5E3B" w:rsidP="00B30F8B">
            <w:pPr>
              <w:pStyle w:val="NumericTableBodyText"/>
              <w:jc w:val="center"/>
            </w:pPr>
            <w:r>
              <w:rPr>
                <w:color w:val="000000"/>
                <w:lang w:eastAsia="en-NZ"/>
              </w:rPr>
              <w:t>30,925</w:t>
            </w:r>
          </w:p>
        </w:tc>
        <w:tc>
          <w:tcPr>
            <w:tcW w:w="497" w:type="pct"/>
            <w:tcBorders>
              <w:bottom w:val="single" w:sz="4" w:space="0" w:color="auto"/>
            </w:tcBorders>
            <w:hideMark/>
          </w:tcPr>
          <w:p w14:paraId="7037BEE6" w14:textId="1901EC33" w:rsidR="000E5E3B" w:rsidRDefault="000E5E3B" w:rsidP="00B30F8B">
            <w:pPr>
              <w:pStyle w:val="NumericTableBodyText"/>
              <w:jc w:val="center"/>
            </w:pPr>
            <w:r>
              <w:rPr>
                <w:color w:val="000000"/>
                <w:lang w:eastAsia="en-NZ"/>
              </w:rPr>
              <w:t>4.4</w:t>
            </w:r>
          </w:p>
        </w:tc>
        <w:tc>
          <w:tcPr>
            <w:tcW w:w="497" w:type="pct"/>
            <w:tcBorders>
              <w:bottom w:val="single" w:sz="4" w:space="0" w:color="auto"/>
            </w:tcBorders>
          </w:tcPr>
          <w:p w14:paraId="25A36E19" w14:textId="77777777" w:rsidR="000E5E3B" w:rsidRDefault="000E5E3B" w:rsidP="00B30F8B">
            <w:pPr>
              <w:pStyle w:val="NumericTableBodyText"/>
              <w:jc w:val="center"/>
            </w:pPr>
          </w:p>
        </w:tc>
        <w:tc>
          <w:tcPr>
            <w:tcW w:w="497" w:type="pct"/>
            <w:tcBorders>
              <w:bottom w:val="single" w:sz="4" w:space="0" w:color="auto"/>
            </w:tcBorders>
          </w:tcPr>
          <w:p w14:paraId="09C38855" w14:textId="77777777" w:rsidR="000E5E3B" w:rsidRDefault="000E5E3B" w:rsidP="00B30F8B">
            <w:pPr>
              <w:pStyle w:val="NumericTableBodyText"/>
              <w:jc w:val="center"/>
            </w:pPr>
          </w:p>
        </w:tc>
        <w:tc>
          <w:tcPr>
            <w:tcW w:w="497" w:type="pct"/>
            <w:tcBorders>
              <w:bottom w:val="single" w:sz="4" w:space="0" w:color="auto"/>
            </w:tcBorders>
          </w:tcPr>
          <w:p w14:paraId="2D51D0CA" w14:textId="77777777" w:rsidR="000E5E3B" w:rsidRDefault="000E5E3B" w:rsidP="00B30F8B">
            <w:pPr>
              <w:pStyle w:val="NumericTableBodyText"/>
              <w:jc w:val="center"/>
            </w:pPr>
          </w:p>
        </w:tc>
        <w:tc>
          <w:tcPr>
            <w:tcW w:w="497" w:type="pct"/>
            <w:tcBorders>
              <w:bottom w:val="single" w:sz="4" w:space="0" w:color="auto"/>
            </w:tcBorders>
          </w:tcPr>
          <w:p w14:paraId="36C399CB" w14:textId="77777777" w:rsidR="000E5E3B" w:rsidRDefault="000E5E3B" w:rsidP="00B30F8B">
            <w:pPr>
              <w:pStyle w:val="NumericTableBodyText"/>
              <w:jc w:val="center"/>
            </w:pPr>
          </w:p>
        </w:tc>
        <w:tc>
          <w:tcPr>
            <w:tcW w:w="497" w:type="pct"/>
            <w:tcBorders>
              <w:bottom w:val="single" w:sz="4" w:space="0" w:color="auto"/>
            </w:tcBorders>
          </w:tcPr>
          <w:p w14:paraId="08EFD45F" w14:textId="77777777" w:rsidR="000E5E3B" w:rsidRDefault="000E5E3B" w:rsidP="00B30F8B">
            <w:pPr>
              <w:pStyle w:val="NumericTableBodyText"/>
              <w:jc w:val="center"/>
            </w:pPr>
          </w:p>
        </w:tc>
        <w:tc>
          <w:tcPr>
            <w:tcW w:w="499" w:type="pct"/>
            <w:tcBorders>
              <w:bottom w:val="single" w:sz="4" w:space="0" w:color="auto"/>
            </w:tcBorders>
          </w:tcPr>
          <w:p w14:paraId="73B2E8E5" w14:textId="77777777" w:rsidR="000E5E3B" w:rsidRDefault="000E5E3B" w:rsidP="00B30F8B">
            <w:pPr>
              <w:pStyle w:val="NumericTableBodyText"/>
              <w:jc w:val="center"/>
            </w:pPr>
          </w:p>
        </w:tc>
      </w:tr>
    </w:tbl>
    <w:p w14:paraId="628362F4" w14:textId="404AC352" w:rsidR="00B86D12" w:rsidRDefault="00B86D12" w:rsidP="00937284"/>
    <w:p w14:paraId="4B898B81" w14:textId="77777777" w:rsidR="00B86D12" w:rsidRDefault="00B86D12"/>
    <w:p w14:paraId="0F33FD54" w14:textId="1C4A8A21" w:rsidR="00B86D12" w:rsidRPr="00E66706" w:rsidRDefault="00E66706" w:rsidP="00E66706">
      <w:pPr>
        <w:pStyle w:val="Caption"/>
        <w:pageBreakBefore/>
        <w:spacing w:after="120"/>
        <w:rPr>
          <w:vanish/>
          <w:specVanish/>
        </w:rPr>
      </w:pPr>
      <w:bookmarkStart w:id="238" w:name="_Ref48563416"/>
      <w:bookmarkStart w:id="239" w:name="_Toc50110190"/>
      <w:r>
        <w:lastRenderedPageBreak/>
        <w:t xml:space="preserve">Table </w:t>
      </w:r>
      <w:fldSimple w:instr=" STYLEREF &quot;Heading 7&quot; \s ">
        <w:r w:rsidR="006F40A1">
          <w:rPr>
            <w:noProof/>
          </w:rPr>
          <w:t>D</w:t>
        </w:r>
      </w:fldSimple>
      <w:r>
        <w:noBreakHyphen/>
      </w:r>
      <w:fldSimple w:instr=" SEQ TableAppendix \s 7 ">
        <w:r w:rsidR="006F40A1">
          <w:rPr>
            <w:noProof/>
          </w:rPr>
          <w:t>3</w:t>
        </w:r>
      </w:fldSimple>
      <w:bookmarkEnd w:id="238"/>
      <w:r>
        <w:t>:</w:t>
      </w:r>
      <w:r>
        <w:tab/>
        <w:t>Detailed intersect analysis between all fisheries layers and Scenario 1 seabed protected areas.</w:t>
      </w:r>
      <w:bookmarkEnd w:id="239"/>
    </w:p>
    <w:p w14:paraId="775BE668" w14:textId="45FB5B38" w:rsidR="00E66706" w:rsidRDefault="00E66706" w:rsidP="00E66706">
      <w:pPr>
        <w:pStyle w:val="CaptionText"/>
        <w:keepNext/>
        <w:spacing w:after="120"/>
      </w:pPr>
      <w:r>
        <w:t xml:space="preserve"> Displacement is given both in units (number of tows, events or kg) and % (percentage relative to the total intensity/catch of the data layer in question)</w:t>
      </w:r>
    </w:p>
    <w:p w14:paraId="78BCA234" w14:textId="77777777" w:rsidR="00E66706" w:rsidRDefault="00E66706"/>
    <w:tbl>
      <w:tblPr>
        <w:tblStyle w:val="ADXDataTable"/>
        <w:tblW w:w="5000" w:type="pct"/>
        <w:tblLook w:val="04A0" w:firstRow="1" w:lastRow="0" w:firstColumn="1" w:lastColumn="0" w:noHBand="0" w:noVBand="1"/>
      </w:tblPr>
      <w:tblGrid>
        <w:gridCol w:w="1654"/>
        <w:gridCol w:w="1149"/>
        <w:gridCol w:w="1363"/>
        <w:gridCol w:w="1364"/>
        <w:gridCol w:w="1364"/>
        <w:gridCol w:w="1364"/>
        <w:gridCol w:w="1364"/>
        <w:gridCol w:w="1364"/>
        <w:gridCol w:w="1364"/>
        <w:gridCol w:w="1369"/>
      </w:tblGrid>
      <w:tr w:rsidR="00120F23" w14:paraId="726620FE" w14:textId="77777777" w:rsidTr="00B30F8B">
        <w:trPr>
          <w:cnfStyle w:val="100000000000" w:firstRow="1" w:lastRow="0" w:firstColumn="0" w:lastColumn="0" w:oddVBand="0" w:evenVBand="0" w:oddHBand="0" w:evenHBand="0" w:firstRowFirstColumn="0" w:firstRowLastColumn="0" w:lastRowFirstColumn="0" w:lastRowLastColumn="0"/>
        </w:trPr>
        <w:tc>
          <w:tcPr>
            <w:tcW w:w="603" w:type="pct"/>
            <w:tcBorders>
              <w:bottom w:val="none" w:sz="0" w:space="0" w:color="auto"/>
            </w:tcBorders>
          </w:tcPr>
          <w:p w14:paraId="7D24DB85" w14:textId="77777777" w:rsidR="00120F23" w:rsidRDefault="00120F23" w:rsidP="00120F23">
            <w:pPr>
              <w:pStyle w:val="NumericTableHeading"/>
            </w:pPr>
          </w:p>
        </w:tc>
        <w:tc>
          <w:tcPr>
            <w:tcW w:w="419" w:type="pct"/>
            <w:tcBorders>
              <w:bottom w:val="none" w:sz="0" w:space="0" w:color="auto"/>
            </w:tcBorders>
          </w:tcPr>
          <w:p w14:paraId="0A0679ED" w14:textId="77777777" w:rsidR="00120F23" w:rsidRDefault="00120F23" w:rsidP="00120F23">
            <w:pPr>
              <w:pStyle w:val="NumericTableHeading"/>
            </w:pPr>
          </w:p>
        </w:tc>
        <w:tc>
          <w:tcPr>
            <w:tcW w:w="994" w:type="pct"/>
            <w:gridSpan w:val="2"/>
            <w:tcBorders>
              <w:bottom w:val="none" w:sz="0" w:space="0" w:color="auto"/>
            </w:tcBorders>
          </w:tcPr>
          <w:p w14:paraId="35802F46" w14:textId="77777777" w:rsidR="00120F23" w:rsidRDefault="00120F23" w:rsidP="00120F23">
            <w:pPr>
              <w:pStyle w:val="NumericTableHeading"/>
            </w:pPr>
            <w:r>
              <w:t>2016/17</w:t>
            </w:r>
          </w:p>
        </w:tc>
        <w:tc>
          <w:tcPr>
            <w:tcW w:w="994" w:type="pct"/>
            <w:gridSpan w:val="2"/>
            <w:tcBorders>
              <w:bottom w:val="none" w:sz="0" w:space="0" w:color="auto"/>
            </w:tcBorders>
          </w:tcPr>
          <w:p w14:paraId="11A2506C" w14:textId="77777777" w:rsidR="00120F23" w:rsidRDefault="00120F23" w:rsidP="00120F23">
            <w:pPr>
              <w:pStyle w:val="NumericTableHeading"/>
            </w:pPr>
            <w:r>
              <w:t>2017/18</w:t>
            </w:r>
          </w:p>
        </w:tc>
        <w:tc>
          <w:tcPr>
            <w:tcW w:w="994" w:type="pct"/>
            <w:gridSpan w:val="2"/>
            <w:tcBorders>
              <w:bottom w:val="none" w:sz="0" w:space="0" w:color="auto"/>
            </w:tcBorders>
          </w:tcPr>
          <w:p w14:paraId="1AF3F75C" w14:textId="77777777" w:rsidR="00120F23" w:rsidRDefault="00120F23" w:rsidP="00120F23">
            <w:pPr>
              <w:pStyle w:val="NumericTableHeading"/>
            </w:pPr>
            <w:r>
              <w:t>2018/19</w:t>
            </w:r>
          </w:p>
        </w:tc>
        <w:tc>
          <w:tcPr>
            <w:tcW w:w="996" w:type="pct"/>
            <w:gridSpan w:val="2"/>
            <w:tcBorders>
              <w:bottom w:val="none" w:sz="0" w:space="0" w:color="auto"/>
            </w:tcBorders>
          </w:tcPr>
          <w:p w14:paraId="1C6539C6" w14:textId="77777777" w:rsidR="00120F23" w:rsidRDefault="00120F23" w:rsidP="00120F23">
            <w:pPr>
              <w:pStyle w:val="NumericTableHeading"/>
            </w:pPr>
            <w:r>
              <w:t>Average 2016/2019</w:t>
            </w:r>
            <w:r w:rsidDel="00812146">
              <w:t xml:space="preserve"> </w:t>
            </w:r>
          </w:p>
        </w:tc>
      </w:tr>
      <w:tr w:rsidR="00120F23" w14:paraId="022E5E87" w14:textId="77777777" w:rsidTr="00B30F8B">
        <w:tc>
          <w:tcPr>
            <w:tcW w:w="603" w:type="pct"/>
            <w:tcBorders>
              <w:bottom w:val="single" w:sz="4" w:space="0" w:color="auto"/>
            </w:tcBorders>
          </w:tcPr>
          <w:p w14:paraId="530C95BA" w14:textId="77777777" w:rsidR="00120F23" w:rsidRPr="00120F23" w:rsidRDefault="00120F23" w:rsidP="00120F23">
            <w:pPr>
              <w:pStyle w:val="NumericTableHeading"/>
            </w:pPr>
            <w:r w:rsidRPr="00120F23">
              <w:t>Annual Intensity</w:t>
            </w:r>
            <w:r w:rsidRPr="00120F23">
              <w:tab/>
            </w:r>
          </w:p>
        </w:tc>
        <w:tc>
          <w:tcPr>
            <w:tcW w:w="419" w:type="pct"/>
            <w:tcBorders>
              <w:bottom w:val="single" w:sz="4" w:space="0" w:color="auto"/>
            </w:tcBorders>
          </w:tcPr>
          <w:p w14:paraId="24D8D850" w14:textId="77777777" w:rsidR="00120F23" w:rsidRPr="00120F23" w:rsidRDefault="00120F23" w:rsidP="00120F23">
            <w:pPr>
              <w:pStyle w:val="NumericTableHeading"/>
            </w:pPr>
            <w:r w:rsidRPr="00120F23">
              <w:t>Units</w:t>
            </w:r>
          </w:p>
        </w:tc>
        <w:tc>
          <w:tcPr>
            <w:tcW w:w="497" w:type="pct"/>
            <w:tcBorders>
              <w:bottom w:val="single" w:sz="4" w:space="0" w:color="auto"/>
            </w:tcBorders>
          </w:tcPr>
          <w:p w14:paraId="2DEF4370" w14:textId="77777777" w:rsidR="00120F23" w:rsidRDefault="00120F23" w:rsidP="00120F23">
            <w:pPr>
              <w:pStyle w:val="NumericTableHeading"/>
            </w:pPr>
            <w:r>
              <w:t>Displacement (# events/tows)</w:t>
            </w:r>
          </w:p>
        </w:tc>
        <w:tc>
          <w:tcPr>
            <w:tcW w:w="497" w:type="pct"/>
            <w:tcBorders>
              <w:bottom w:val="single" w:sz="4" w:space="0" w:color="auto"/>
            </w:tcBorders>
          </w:tcPr>
          <w:p w14:paraId="4EFAF960" w14:textId="77777777" w:rsidR="00120F23" w:rsidRDefault="00120F23" w:rsidP="00120F23">
            <w:pPr>
              <w:pStyle w:val="NumericTableHeading"/>
            </w:pPr>
            <w:r>
              <w:t>Displacement (%)</w:t>
            </w:r>
          </w:p>
        </w:tc>
        <w:tc>
          <w:tcPr>
            <w:tcW w:w="497" w:type="pct"/>
            <w:tcBorders>
              <w:bottom w:val="single" w:sz="4" w:space="0" w:color="auto"/>
            </w:tcBorders>
          </w:tcPr>
          <w:p w14:paraId="0D3DC1FA" w14:textId="77777777" w:rsidR="00120F23" w:rsidRDefault="00120F23" w:rsidP="00120F23">
            <w:pPr>
              <w:pStyle w:val="NumericTableHeading"/>
            </w:pPr>
            <w:r>
              <w:t>Displacement (# events/tows)</w:t>
            </w:r>
          </w:p>
        </w:tc>
        <w:tc>
          <w:tcPr>
            <w:tcW w:w="497" w:type="pct"/>
            <w:tcBorders>
              <w:bottom w:val="single" w:sz="4" w:space="0" w:color="auto"/>
            </w:tcBorders>
          </w:tcPr>
          <w:p w14:paraId="15474F17" w14:textId="77777777" w:rsidR="00120F23" w:rsidRDefault="00120F23" w:rsidP="00120F23">
            <w:pPr>
              <w:pStyle w:val="NumericTableHeading"/>
            </w:pPr>
            <w:r>
              <w:t>Displacement (%)</w:t>
            </w:r>
          </w:p>
        </w:tc>
        <w:tc>
          <w:tcPr>
            <w:tcW w:w="497" w:type="pct"/>
            <w:tcBorders>
              <w:bottom w:val="single" w:sz="4" w:space="0" w:color="auto"/>
            </w:tcBorders>
          </w:tcPr>
          <w:p w14:paraId="6BB1F2D4" w14:textId="77777777" w:rsidR="00120F23" w:rsidRDefault="00120F23" w:rsidP="00120F23">
            <w:pPr>
              <w:pStyle w:val="NumericTableHeading"/>
            </w:pPr>
            <w:r>
              <w:t>Displacement (# events/tows)</w:t>
            </w:r>
          </w:p>
        </w:tc>
        <w:tc>
          <w:tcPr>
            <w:tcW w:w="497" w:type="pct"/>
            <w:tcBorders>
              <w:bottom w:val="single" w:sz="4" w:space="0" w:color="auto"/>
            </w:tcBorders>
          </w:tcPr>
          <w:p w14:paraId="24BDA82D" w14:textId="77777777" w:rsidR="00120F23" w:rsidRDefault="00120F23" w:rsidP="00120F23">
            <w:pPr>
              <w:pStyle w:val="NumericTableHeading"/>
            </w:pPr>
            <w:r>
              <w:t>Displacement (%)</w:t>
            </w:r>
          </w:p>
        </w:tc>
        <w:tc>
          <w:tcPr>
            <w:tcW w:w="497" w:type="pct"/>
            <w:tcBorders>
              <w:bottom w:val="single" w:sz="4" w:space="0" w:color="auto"/>
            </w:tcBorders>
          </w:tcPr>
          <w:p w14:paraId="1AE99540" w14:textId="77777777" w:rsidR="00120F23" w:rsidRDefault="00120F23" w:rsidP="00120F23">
            <w:pPr>
              <w:pStyle w:val="NumericTableHeading"/>
            </w:pPr>
            <w:r>
              <w:t>Displacement (# events/tows)</w:t>
            </w:r>
          </w:p>
        </w:tc>
        <w:tc>
          <w:tcPr>
            <w:tcW w:w="499" w:type="pct"/>
            <w:tcBorders>
              <w:bottom w:val="single" w:sz="4" w:space="0" w:color="auto"/>
            </w:tcBorders>
          </w:tcPr>
          <w:p w14:paraId="0E0F75FF" w14:textId="77777777" w:rsidR="00120F23" w:rsidRDefault="00120F23" w:rsidP="00120F23">
            <w:pPr>
              <w:pStyle w:val="NumericTableHeading"/>
            </w:pPr>
            <w:r>
              <w:t>Displacement (%)</w:t>
            </w:r>
          </w:p>
        </w:tc>
      </w:tr>
      <w:tr w:rsidR="00120F23" w14:paraId="74AB8918" w14:textId="77777777" w:rsidTr="00B30F8B">
        <w:tc>
          <w:tcPr>
            <w:tcW w:w="603" w:type="pct"/>
            <w:tcBorders>
              <w:top w:val="single" w:sz="4" w:space="0" w:color="auto"/>
            </w:tcBorders>
            <w:hideMark/>
          </w:tcPr>
          <w:p w14:paraId="47ED1EEF" w14:textId="77777777" w:rsidR="00120F23" w:rsidRDefault="00120F23" w:rsidP="00120F23">
            <w:pPr>
              <w:pStyle w:val="NumericTableBodyText"/>
            </w:pPr>
            <w:r>
              <w:rPr>
                <w:color w:val="000000"/>
                <w:lang w:eastAsia="en-NZ"/>
              </w:rPr>
              <w:t>Annual intensity of trawl fishing</w:t>
            </w:r>
          </w:p>
        </w:tc>
        <w:tc>
          <w:tcPr>
            <w:tcW w:w="419" w:type="pct"/>
            <w:tcBorders>
              <w:top w:val="single" w:sz="4" w:space="0" w:color="auto"/>
            </w:tcBorders>
            <w:hideMark/>
          </w:tcPr>
          <w:p w14:paraId="6EC89203" w14:textId="77777777" w:rsidR="00120F23" w:rsidRDefault="00120F23" w:rsidP="00B30F8B">
            <w:pPr>
              <w:pStyle w:val="NumericTableBodyText"/>
              <w:jc w:val="center"/>
            </w:pPr>
            <w:r>
              <w:rPr>
                <w:color w:val="000000"/>
                <w:lang w:eastAsia="en-NZ"/>
              </w:rPr>
              <w:t>tows km</w:t>
            </w:r>
            <w:r>
              <w:rPr>
                <w:color w:val="000000"/>
                <w:vertAlign w:val="superscript"/>
                <w:lang w:eastAsia="en-NZ"/>
              </w:rPr>
              <w:t>-2</w:t>
            </w:r>
          </w:p>
        </w:tc>
        <w:tc>
          <w:tcPr>
            <w:tcW w:w="497" w:type="pct"/>
            <w:tcBorders>
              <w:top w:val="single" w:sz="4" w:space="0" w:color="auto"/>
            </w:tcBorders>
            <w:hideMark/>
          </w:tcPr>
          <w:p w14:paraId="1F96701B" w14:textId="79CF1619" w:rsidR="00120F23" w:rsidRDefault="00120F23" w:rsidP="00B30F8B">
            <w:pPr>
              <w:pStyle w:val="NumericTableBodyText"/>
              <w:jc w:val="center"/>
            </w:pPr>
            <w:r w:rsidRPr="00505853">
              <w:t>5,588</w:t>
            </w:r>
          </w:p>
        </w:tc>
        <w:tc>
          <w:tcPr>
            <w:tcW w:w="497" w:type="pct"/>
            <w:tcBorders>
              <w:top w:val="single" w:sz="4" w:space="0" w:color="auto"/>
            </w:tcBorders>
            <w:hideMark/>
          </w:tcPr>
          <w:p w14:paraId="69578EC1" w14:textId="188FB86B" w:rsidR="00120F23" w:rsidRDefault="00120F23" w:rsidP="00B30F8B">
            <w:pPr>
              <w:pStyle w:val="NumericTableBodyText"/>
              <w:jc w:val="center"/>
            </w:pPr>
            <w:r w:rsidRPr="00505853">
              <w:t>9.0</w:t>
            </w:r>
          </w:p>
        </w:tc>
        <w:tc>
          <w:tcPr>
            <w:tcW w:w="497" w:type="pct"/>
            <w:tcBorders>
              <w:top w:val="single" w:sz="4" w:space="0" w:color="auto"/>
            </w:tcBorders>
            <w:hideMark/>
          </w:tcPr>
          <w:p w14:paraId="5F0C5EDF" w14:textId="5CA293BF" w:rsidR="00120F23" w:rsidRDefault="00120F23" w:rsidP="00B30F8B">
            <w:pPr>
              <w:pStyle w:val="NumericTableBodyText"/>
              <w:jc w:val="center"/>
            </w:pPr>
            <w:r w:rsidRPr="00505853">
              <w:t>3,685</w:t>
            </w:r>
          </w:p>
        </w:tc>
        <w:tc>
          <w:tcPr>
            <w:tcW w:w="497" w:type="pct"/>
            <w:tcBorders>
              <w:top w:val="single" w:sz="4" w:space="0" w:color="auto"/>
            </w:tcBorders>
            <w:hideMark/>
          </w:tcPr>
          <w:p w14:paraId="78A08C44" w14:textId="640AED09" w:rsidR="00120F23" w:rsidRDefault="00120F23" w:rsidP="00B30F8B">
            <w:pPr>
              <w:pStyle w:val="NumericTableBodyText"/>
              <w:jc w:val="center"/>
            </w:pPr>
            <w:r w:rsidRPr="00505853">
              <w:t>7.1</w:t>
            </w:r>
          </w:p>
        </w:tc>
        <w:tc>
          <w:tcPr>
            <w:tcW w:w="497" w:type="pct"/>
            <w:tcBorders>
              <w:top w:val="single" w:sz="4" w:space="0" w:color="auto"/>
            </w:tcBorders>
            <w:hideMark/>
          </w:tcPr>
          <w:p w14:paraId="42320530" w14:textId="12346CA1" w:rsidR="00120F23" w:rsidRDefault="00120F23" w:rsidP="00B30F8B">
            <w:pPr>
              <w:pStyle w:val="NumericTableBodyText"/>
              <w:jc w:val="center"/>
            </w:pPr>
            <w:r w:rsidRPr="00505853">
              <w:t>4,192</w:t>
            </w:r>
          </w:p>
        </w:tc>
        <w:tc>
          <w:tcPr>
            <w:tcW w:w="497" w:type="pct"/>
            <w:tcBorders>
              <w:top w:val="single" w:sz="4" w:space="0" w:color="auto"/>
            </w:tcBorders>
            <w:hideMark/>
          </w:tcPr>
          <w:p w14:paraId="13FDDF47" w14:textId="003827B8" w:rsidR="00120F23" w:rsidRDefault="00120F23" w:rsidP="00B30F8B">
            <w:pPr>
              <w:pStyle w:val="NumericTableBodyText"/>
              <w:jc w:val="center"/>
            </w:pPr>
            <w:r w:rsidRPr="00505853">
              <w:t>6.8</w:t>
            </w:r>
          </w:p>
        </w:tc>
        <w:tc>
          <w:tcPr>
            <w:tcW w:w="497" w:type="pct"/>
            <w:tcBorders>
              <w:top w:val="single" w:sz="4" w:space="0" w:color="auto"/>
            </w:tcBorders>
            <w:hideMark/>
          </w:tcPr>
          <w:p w14:paraId="0D6B5C4C" w14:textId="05587F69" w:rsidR="00120F23" w:rsidRDefault="00120F23" w:rsidP="00B30F8B">
            <w:pPr>
              <w:pStyle w:val="NumericTableBodyText"/>
              <w:jc w:val="center"/>
            </w:pPr>
            <w:r w:rsidRPr="00505853">
              <w:t>4,488</w:t>
            </w:r>
          </w:p>
        </w:tc>
        <w:tc>
          <w:tcPr>
            <w:tcW w:w="499" w:type="pct"/>
            <w:tcBorders>
              <w:top w:val="single" w:sz="4" w:space="0" w:color="auto"/>
            </w:tcBorders>
            <w:hideMark/>
          </w:tcPr>
          <w:p w14:paraId="6AC0773F" w14:textId="2F1C9027" w:rsidR="00120F23" w:rsidRDefault="00120F23" w:rsidP="00B30F8B">
            <w:pPr>
              <w:pStyle w:val="NumericTableBodyText"/>
              <w:jc w:val="center"/>
            </w:pPr>
            <w:r w:rsidRPr="00505853">
              <w:t>7.6</w:t>
            </w:r>
          </w:p>
        </w:tc>
      </w:tr>
      <w:tr w:rsidR="00120F23" w14:paraId="512DF201" w14:textId="77777777" w:rsidTr="00120F23">
        <w:tc>
          <w:tcPr>
            <w:tcW w:w="603" w:type="pct"/>
            <w:hideMark/>
          </w:tcPr>
          <w:p w14:paraId="73B75C6B" w14:textId="77777777" w:rsidR="00120F23" w:rsidRDefault="00120F23" w:rsidP="00120F23">
            <w:pPr>
              <w:pStyle w:val="NumericTableBodyText"/>
            </w:pPr>
            <w:r>
              <w:rPr>
                <w:color w:val="000000"/>
                <w:lang w:eastAsia="en-NZ"/>
              </w:rPr>
              <w:t>Annual intensity of Danish seining</w:t>
            </w:r>
          </w:p>
        </w:tc>
        <w:tc>
          <w:tcPr>
            <w:tcW w:w="419" w:type="pct"/>
            <w:hideMark/>
          </w:tcPr>
          <w:p w14:paraId="5C617B11" w14:textId="77777777" w:rsidR="00120F23" w:rsidRDefault="00120F23"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22BB214E" w14:textId="75D2E212" w:rsidR="00120F23" w:rsidRDefault="00120F23" w:rsidP="00B30F8B">
            <w:pPr>
              <w:pStyle w:val="NumericTableBodyText"/>
              <w:jc w:val="center"/>
            </w:pPr>
            <w:r w:rsidRPr="00505853">
              <w:t>6,278</w:t>
            </w:r>
          </w:p>
        </w:tc>
        <w:tc>
          <w:tcPr>
            <w:tcW w:w="497" w:type="pct"/>
            <w:hideMark/>
          </w:tcPr>
          <w:p w14:paraId="7FF976E9" w14:textId="3637C583" w:rsidR="00120F23" w:rsidRDefault="00120F23" w:rsidP="00B30F8B">
            <w:pPr>
              <w:pStyle w:val="NumericTableBodyText"/>
              <w:jc w:val="center"/>
            </w:pPr>
            <w:r w:rsidRPr="00505853">
              <w:t>7.7</w:t>
            </w:r>
          </w:p>
        </w:tc>
        <w:tc>
          <w:tcPr>
            <w:tcW w:w="497" w:type="pct"/>
            <w:hideMark/>
          </w:tcPr>
          <w:p w14:paraId="2053D716" w14:textId="14A1034A" w:rsidR="00120F23" w:rsidRDefault="00120F23" w:rsidP="00B30F8B">
            <w:pPr>
              <w:pStyle w:val="NumericTableBodyText"/>
              <w:jc w:val="center"/>
            </w:pPr>
            <w:r w:rsidRPr="00505853">
              <w:t>2,021</w:t>
            </w:r>
          </w:p>
        </w:tc>
        <w:tc>
          <w:tcPr>
            <w:tcW w:w="497" w:type="pct"/>
            <w:hideMark/>
          </w:tcPr>
          <w:p w14:paraId="4B6F2602" w14:textId="0007F96A" w:rsidR="00120F23" w:rsidRDefault="00120F23" w:rsidP="00B30F8B">
            <w:pPr>
              <w:pStyle w:val="NumericTableBodyText"/>
              <w:jc w:val="center"/>
            </w:pPr>
            <w:r w:rsidRPr="00505853">
              <w:t>3.0</w:t>
            </w:r>
          </w:p>
        </w:tc>
        <w:tc>
          <w:tcPr>
            <w:tcW w:w="497" w:type="pct"/>
            <w:hideMark/>
          </w:tcPr>
          <w:p w14:paraId="0211EB5A" w14:textId="4CF80E94" w:rsidR="00120F23" w:rsidRDefault="00120F23" w:rsidP="00B30F8B">
            <w:pPr>
              <w:pStyle w:val="NumericTableBodyText"/>
              <w:jc w:val="center"/>
            </w:pPr>
            <w:r w:rsidRPr="00505853">
              <w:t>4,223</w:t>
            </w:r>
          </w:p>
        </w:tc>
        <w:tc>
          <w:tcPr>
            <w:tcW w:w="497" w:type="pct"/>
            <w:hideMark/>
          </w:tcPr>
          <w:p w14:paraId="047EA042" w14:textId="5404AA67" w:rsidR="00120F23" w:rsidRDefault="00120F23" w:rsidP="00B30F8B">
            <w:pPr>
              <w:pStyle w:val="NumericTableBodyText"/>
              <w:jc w:val="center"/>
            </w:pPr>
            <w:r w:rsidRPr="00505853">
              <w:t>7.2</w:t>
            </w:r>
          </w:p>
        </w:tc>
        <w:tc>
          <w:tcPr>
            <w:tcW w:w="497" w:type="pct"/>
            <w:hideMark/>
          </w:tcPr>
          <w:p w14:paraId="08D6BF2D" w14:textId="63543103" w:rsidR="00120F23" w:rsidRDefault="00120F23" w:rsidP="00B30F8B">
            <w:pPr>
              <w:pStyle w:val="NumericTableBodyText"/>
              <w:jc w:val="center"/>
            </w:pPr>
            <w:r w:rsidRPr="00505853">
              <w:t>4,175</w:t>
            </w:r>
          </w:p>
        </w:tc>
        <w:tc>
          <w:tcPr>
            <w:tcW w:w="499" w:type="pct"/>
            <w:hideMark/>
          </w:tcPr>
          <w:p w14:paraId="3170D87D" w14:textId="2FE92120" w:rsidR="00120F23" w:rsidRDefault="00120F23" w:rsidP="00B30F8B">
            <w:pPr>
              <w:pStyle w:val="NumericTableBodyText"/>
              <w:jc w:val="center"/>
            </w:pPr>
            <w:r w:rsidRPr="00505853">
              <w:t>5.9</w:t>
            </w:r>
          </w:p>
        </w:tc>
      </w:tr>
      <w:tr w:rsidR="00120F23" w14:paraId="7C109B30" w14:textId="77777777" w:rsidTr="00120F23">
        <w:tc>
          <w:tcPr>
            <w:tcW w:w="603" w:type="pct"/>
            <w:hideMark/>
          </w:tcPr>
          <w:p w14:paraId="0FE194D5" w14:textId="77777777" w:rsidR="00120F23" w:rsidRDefault="00120F23" w:rsidP="00120F23">
            <w:pPr>
              <w:pStyle w:val="NumericTableBodyText"/>
            </w:pPr>
            <w:r>
              <w:rPr>
                <w:color w:val="000000"/>
                <w:lang w:eastAsia="en-NZ"/>
              </w:rPr>
              <w:t>Annual intensity of set net fishing</w:t>
            </w:r>
          </w:p>
        </w:tc>
        <w:tc>
          <w:tcPr>
            <w:tcW w:w="419" w:type="pct"/>
            <w:hideMark/>
          </w:tcPr>
          <w:p w14:paraId="5C17645A" w14:textId="77777777" w:rsidR="00120F23" w:rsidRDefault="00120F23"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0871BAA6" w14:textId="1DA884B8" w:rsidR="00120F23" w:rsidRDefault="00120F23" w:rsidP="00B30F8B">
            <w:pPr>
              <w:pStyle w:val="NumericTableBodyText"/>
              <w:jc w:val="center"/>
            </w:pPr>
            <w:r w:rsidRPr="00505853">
              <w:t>1,397</w:t>
            </w:r>
          </w:p>
        </w:tc>
        <w:tc>
          <w:tcPr>
            <w:tcW w:w="497" w:type="pct"/>
            <w:hideMark/>
          </w:tcPr>
          <w:p w14:paraId="0E121FA4" w14:textId="64F8543E" w:rsidR="00120F23" w:rsidRDefault="00120F23" w:rsidP="00B30F8B">
            <w:pPr>
              <w:pStyle w:val="NumericTableBodyText"/>
              <w:jc w:val="center"/>
            </w:pPr>
            <w:r w:rsidRPr="00505853">
              <w:t>19.2</w:t>
            </w:r>
          </w:p>
        </w:tc>
        <w:tc>
          <w:tcPr>
            <w:tcW w:w="497" w:type="pct"/>
            <w:hideMark/>
          </w:tcPr>
          <w:p w14:paraId="685485EE" w14:textId="25C4C0B7" w:rsidR="00120F23" w:rsidRDefault="00120F23" w:rsidP="00B30F8B">
            <w:pPr>
              <w:pStyle w:val="NumericTableBodyText"/>
              <w:jc w:val="center"/>
            </w:pPr>
            <w:r w:rsidRPr="00505853">
              <w:t>2,130</w:t>
            </w:r>
          </w:p>
        </w:tc>
        <w:tc>
          <w:tcPr>
            <w:tcW w:w="497" w:type="pct"/>
            <w:hideMark/>
          </w:tcPr>
          <w:p w14:paraId="0DA2F3E0" w14:textId="0821FF6E" w:rsidR="00120F23" w:rsidRDefault="00120F23" w:rsidP="00B30F8B">
            <w:pPr>
              <w:pStyle w:val="NumericTableBodyText"/>
              <w:jc w:val="center"/>
            </w:pPr>
            <w:r w:rsidRPr="00505853">
              <w:t>25.4</w:t>
            </w:r>
          </w:p>
        </w:tc>
        <w:tc>
          <w:tcPr>
            <w:tcW w:w="497" w:type="pct"/>
            <w:hideMark/>
          </w:tcPr>
          <w:p w14:paraId="3F7287E1" w14:textId="1B50D55D" w:rsidR="00120F23" w:rsidRDefault="00120F23" w:rsidP="00B30F8B">
            <w:pPr>
              <w:pStyle w:val="NumericTableBodyText"/>
              <w:jc w:val="center"/>
            </w:pPr>
            <w:r w:rsidRPr="00505853">
              <w:t>11,940</w:t>
            </w:r>
          </w:p>
        </w:tc>
        <w:tc>
          <w:tcPr>
            <w:tcW w:w="497" w:type="pct"/>
            <w:hideMark/>
          </w:tcPr>
          <w:p w14:paraId="27D3A2B9" w14:textId="0715FF52" w:rsidR="00120F23" w:rsidRDefault="00120F23" w:rsidP="00B30F8B">
            <w:pPr>
              <w:pStyle w:val="NumericTableBodyText"/>
              <w:jc w:val="center"/>
            </w:pPr>
            <w:r w:rsidRPr="00505853">
              <w:t>57.3</w:t>
            </w:r>
          </w:p>
        </w:tc>
        <w:tc>
          <w:tcPr>
            <w:tcW w:w="497" w:type="pct"/>
            <w:hideMark/>
          </w:tcPr>
          <w:p w14:paraId="7D1660D4" w14:textId="71F0988B" w:rsidR="00120F23" w:rsidRDefault="00120F23" w:rsidP="00B30F8B">
            <w:pPr>
              <w:pStyle w:val="NumericTableBodyText"/>
              <w:jc w:val="center"/>
            </w:pPr>
            <w:r w:rsidRPr="00505853">
              <w:t>5,155</w:t>
            </w:r>
          </w:p>
        </w:tc>
        <w:tc>
          <w:tcPr>
            <w:tcW w:w="499" w:type="pct"/>
            <w:hideMark/>
          </w:tcPr>
          <w:p w14:paraId="5E8DAC1C" w14:textId="36190FB2" w:rsidR="00120F23" w:rsidRDefault="00120F23" w:rsidP="00B30F8B">
            <w:pPr>
              <w:pStyle w:val="NumericTableBodyText"/>
              <w:jc w:val="center"/>
            </w:pPr>
            <w:r w:rsidRPr="00505853">
              <w:t>33.9</w:t>
            </w:r>
          </w:p>
        </w:tc>
      </w:tr>
      <w:tr w:rsidR="00120F23" w14:paraId="0F764654" w14:textId="77777777" w:rsidTr="00120F23">
        <w:tc>
          <w:tcPr>
            <w:tcW w:w="603" w:type="pct"/>
          </w:tcPr>
          <w:p w14:paraId="241E8BA8" w14:textId="77777777" w:rsidR="00120F23" w:rsidRDefault="00120F23" w:rsidP="00120F23">
            <w:pPr>
              <w:pStyle w:val="NumericTableBodyText"/>
            </w:pPr>
          </w:p>
        </w:tc>
        <w:tc>
          <w:tcPr>
            <w:tcW w:w="419" w:type="pct"/>
          </w:tcPr>
          <w:p w14:paraId="42E07264" w14:textId="77777777" w:rsidR="00120F23" w:rsidRDefault="00120F23" w:rsidP="00B30F8B">
            <w:pPr>
              <w:pStyle w:val="NumericTableBodyText"/>
              <w:jc w:val="center"/>
            </w:pPr>
          </w:p>
        </w:tc>
        <w:tc>
          <w:tcPr>
            <w:tcW w:w="497" w:type="pct"/>
          </w:tcPr>
          <w:p w14:paraId="37912F4F" w14:textId="77777777" w:rsidR="00120F23" w:rsidRDefault="00120F23" w:rsidP="00B30F8B">
            <w:pPr>
              <w:pStyle w:val="NumericTableBodyText"/>
              <w:jc w:val="center"/>
            </w:pPr>
          </w:p>
        </w:tc>
        <w:tc>
          <w:tcPr>
            <w:tcW w:w="497" w:type="pct"/>
          </w:tcPr>
          <w:p w14:paraId="57D0C064" w14:textId="77777777" w:rsidR="00120F23" w:rsidRDefault="00120F23" w:rsidP="00B30F8B">
            <w:pPr>
              <w:pStyle w:val="NumericTableBodyText"/>
              <w:jc w:val="center"/>
            </w:pPr>
          </w:p>
        </w:tc>
        <w:tc>
          <w:tcPr>
            <w:tcW w:w="497" w:type="pct"/>
          </w:tcPr>
          <w:p w14:paraId="7E719C3C" w14:textId="77777777" w:rsidR="00120F23" w:rsidRDefault="00120F23" w:rsidP="00B30F8B">
            <w:pPr>
              <w:pStyle w:val="NumericTableBodyText"/>
              <w:jc w:val="center"/>
            </w:pPr>
          </w:p>
        </w:tc>
        <w:tc>
          <w:tcPr>
            <w:tcW w:w="497" w:type="pct"/>
          </w:tcPr>
          <w:p w14:paraId="678396D1" w14:textId="77777777" w:rsidR="00120F23" w:rsidRDefault="00120F23" w:rsidP="00B30F8B">
            <w:pPr>
              <w:pStyle w:val="NumericTableBodyText"/>
              <w:jc w:val="center"/>
            </w:pPr>
          </w:p>
        </w:tc>
        <w:tc>
          <w:tcPr>
            <w:tcW w:w="497" w:type="pct"/>
          </w:tcPr>
          <w:p w14:paraId="3E3DB4DB" w14:textId="77777777" w:rsidR="00120F23" w:rsidRDefault="00120F23" w:rsidP="00B30F8B">
            <w:pPr>
              <w:pStyle w:val="NumericTableBodyText"/>
              <w:jc w:val="center"/>
            </w:pPr>
          </w:p>
        </w:tc>
        <w:tc>
          <w:tcPr>
            <w:tcW w:w="497" w:type="pct"/>
          </w:tcPr>
          <w:p w14:paraId="605002BC" w14:textId="77777777" w:rsidR="00120F23" w:rsidRDefault="00120F23" w:rsidP="00B30F8B">
            <w:pPr>
              <w:pStyle w:val="NumericTableBodyText"/>
              <w:jc w:val="center"/>
            </w:pPr>
          </w:p>
        </w:tc>
        <w:tc>
          <w:tcPr>
            <w:tcW w:w="497" w:type="pct"/>
          </w:tcPr>
          <w:p w14:paraId="7885C394" w14:textId="77777777" w:rsidR="00120F23" w:rsidRDefault="00120F23" w:rsidP="00B30F8B">
            <w:pPr>
              <w:pStyle w:val="NumericTableBodyText"/>
              <w:jc w:val="center"/>
            </w:pPr>
          </w:p>
        </w:tc>
        <w:tc>
          <w:tcPr>
            <w:tcW w:w="499" w:type="pct"/>
          </w:tcPr>
          <w:p w14:paraId="3EAD0A70" w14:textId="77777777" w:rsidR="00120F23" w:rsidRDefault="00120F23" w:rsidP="00B30F8B">
            <w:pPr>
              <w:pStyle w:val="NumericTableBodyText"/>
              <w:jc w:val="center"/>
            </w:pPr>
          </w:p>
        </w:tc>
      </w:tr>
      <w:tr w:rsidR="00120F23" w14:paraId="5A6915B2" w14:textId="77777777" w:rsidTr="00120F23">
        <w:tc>
          <w:tcPr>
            <w:tcW w:w="603" w:type="pct"/>
            <w:hideMark/>
          </w:tcPr>
          <w:p w14:paraId="4774BD9C" w14:textId="77777777" w:rsidR="00120F23" w:rsidRPr="00C0065F" w:rsidRDefault="00120F23" w:rsidP="00120F23">
            <w:pPr>
              <w:pStyle w:val="NumericTableBodyText"/>
              <w:rPr>
                <w:b/>
                <w:bCs/>
              </w:rPr>
            </w:pPr>
            <w:r w:rsidRPr="00C0065F">
              <w:rPr>
                <w:b/>
                <w:bCs/>
                <w:color w:val="000000"/>
                <w:lang w:eastAsia="en-NZ"/>
              </w:rPr>
              <w:t>Catch Intensity</w:t>
            </w:r>
          </w:p>
        </w:tc>
        <w:tc>
          <w:tcPr>
            <w:tcW w:w="419" w:type="pct"/>
            <w:hideMark/>
          </w:tcPr>
          <w:p w14:paraId="649AF33E" w14:textId="77777777" w:rsidR="00120F23" w:rsidRPr="00C0065F" w:rsidRDefault="00120F23" w:rsidP="00B30F8B">
            <w:pPr>
              <w:pStyle w:val="NumericTableBodyText"/>
              <w:jc w:val="center"/>
              <w:rPr>
                <w:b/>
                <w:bCs/>
              </w:rPr>
            </w:pPr>
            <w:r w:rsidRPr="00C0065F">
              <w:rPr>
                <w:b/>
                <w:bCs/>
                <w:color w:val="000000"/>
                <w:lang w:eastAsia="en-NZ"/>
              </w:rPr>
              <w:t>Units</w:t>
            </w:r>
          </w:p>
        </w:tc>
        <w:tc>
          <w:tcPr>
            <w:tcW w:w="497" w:type="pct"/>
          </w:tcPr>
          <w:p w14:paraId="27728F1B" w14:textId="77777777" w:rsidR="00120F23" w:rsidRDefault="00120F23" w:rsidP="00B30F8B">
            <w:pPr>
              <w:pStyle w:val="NumericTableBodyText"/>
              <w:jc w:val="center"/>
            </w:pPr>
            <w:r w:rsidRPr="00CE48B5">
              <w:rPr>
                <w:b/>
                <w:bCs/>
              </w:rPr>
              <w:t>Displacement (kg)</w:t>
            </w:r>
          </w:p>
        </w:tc>
        <w:tc>
          <w:tcPr>
            <w:tcW w:w="497" w:type="pct"/>
          </w:tcPr>
          <w:p w14:paraId="70E8C2C4" w14:textId="77777777" w:rsidR="00120F23" w:rsidRDefault="00120F23" w:rsidP="00B30F8B">
            <w:pPr>
              <w:pStyle w:val="NumericTableBodyText"/>
              <w:jc w:val="center"/>
            </w:pPr>
            <w:r w:rsidRPr="00CE48B5">
              <w:rPr>
                <w:b/>
                <w:bCs/>
              </w:rPr>
              <w:t>Displacement (%)</w:t>
            </w:r>
          </w:p>
        </w:tc>
        <w:tc>
          <w:tcPr>
            <w:tcW w:w="497" w:type="pct"/>
          </w:tcPr>
          <w:p w14:paraId="2C84CFBE" w14:textId="77777777" w:rsidR="00120F23" w:rsidRDefault="00120F23" w:rsidP="00B30F8B">
            <w:pPr>
              <w:pStyle w:val="NumericTableBodyText"/>
              <w:jc w:val="center"/>
            </w:pPr>
            <w:r w:rsidRPr="00CE48B5">
              <w:rPr>
                <w:b/>
                <w:bCs/>
              </w:rPr>
              <w:t>Displacement (kg)</w:t>
            </w:r>
          </w:p>
        </w:tc>
        <w:tc>
          <w:tcPr>
            <w:tcW w:w="497" w:type="pct"/>
          </w:tcPr>
          <w:p w14:paraId="7E226D48" w14:textId="77777777" w:rsidR="00120F23" w:rsidRDefault="00120F23" w:rsidP="00B30F8B">
            <w:pPr>
              <w:pStyle w:val="NumericTableBodyText"/>
              <w:jc w:val="center"/>
            </w:pPr>
            <w:r w:rsidRPr="00CE48B5">
              <w:rPr>
                <w:b/>
                <w:bCs/>
              </w:rPr>
              <w:t>Displacement (%)</w:t>
            </w:r>
          </w:p>
        </w:tc>
        <w:tc>
          <w:tcPr>
            <w:tcW w:w="497" w:type="pct"/>
          </w:tcPr>
          <w:p w14:paraId="09C76B61" w14:textId="77777777" w:rsidR="00120F23" w:rsidRDefault="00120F23" w:rsidP="00B30F8B">
            <w:pPr>
              <w:pStyle w:val="NumericTableBodyText"/>
              <w:jc w:val="center"/>
            </w:pPr>
            <w:r w:rsidRPr="00CE48B5">
              <w:rPr>
                <w:b/>
                <w:bCs/>
              </w:rPr>
              <w:t>Displacement (kg)</w:t>
            </w:r>
          </w:p>
        </w:tc>
        <w:tc>
          <w:tcPr>
            <w:tcW w:w="497" w:type="pct"/>
          </w:tcPr>
          <w:p w14:paraId="426F2468" w14:textId="77777777" w:rsidR="00120F23" w:rsidRDefault="00120F23" w:rsidP="00B30F8B">
            <w:pPr>
              <w:pStyle w:val="NumericTableBodyText"/>
              <w:jc w:val="center"/>
            </w:pPr>
            <w:r w:rsidRPr="00CE48B5">
              <w:rPr>
                <w:b/>
                <w:bCs/>
              </w:rPr>
              <w:t>Displacement (%)</w:t>
            </w:r>
          </w:p>
        </w:tc>
        <w:tc>
          <w:tcPr>
            <w:tcW w:w="497" w:type="pct"/>
          </w:tcPr>
          <w:p w14:paraId="3CD47E27" w14:textId="77777777" w:rsidR="00120F23" w:rsidRDefault="00120F23" w:rsidP="00B30F8B">
            <w:pPr>
              <w:pStyle w:val="NumericTableBodyText"/>
              <w:jc w:val="center"/>
            </w:pPr>
            <w:r w:rsidRPr="00CE48B5">
              <w:rPr>
                <w:b/>
                <w:bCs/>
              </w:rPr>
              <w:t>Displacement (kg)</w:t>
            </w:r>
          </w:p>
        </w:tc>
        <w:tc>
          <w:tcPr>
            <w:tcW w:w="499" w:type="pct"/>
          </w:tcPr>
          <w:p w14:paraId="3EF865E0" w14:textId="77777777" w:rsidR="00120F23" w:rsidRDefault="00120F23" w:rsidP="00B30F8B">
            <w:pPr>
              <w:pStyle w:val="NumericTableBodyText"/>
              <w:jc w:val="center"/>
            </w:pPr>
            <w:r w:rsidRPr="00CE48B5">
              <w:rPr>
                <w:b/>
                <w:bCs/>
              </w:rPr>
              <w:t>Displacement (%)</w:t>
            </w:r>
          </w:p>
        </w:tc>
      </w:tr>
      <w:tr w:rsidR="000C7CEE" w14:paraId="44F229B3" w14:textId="77777777" w:rsidTr="00120F23">
        <w:tc>
          <w:tcPr>
            <w:tcW w:w="603" w:type="pct"/>
            <w:hideMark/>
          </w:tcPr>
          <w:p w14:paraId="0C7226E8" w14:textId="77777777" w:rsidR="000C7CEE" w:rsidRDefault="000C7CEE" w:rsidP="000C7CEE">
            <w:pPr>
              <w:pStyle w:val="NumericTableBodyText"/>
            </w:pPr>
            <w:r>
              <w:rPr>
                <w:color w:val="000000"/>
                <w:lang w:eastAsia="en-NZ"/>
              </w:rPr>
              <w:t>Catch intensity of trawl fishing – all species</w:t>
            </w:r>
          </w:p>
        </w:tc>
        <w:tc>
          <w:tcPr>
            <w:tcW w:w="419" w:type="pct"/>
            <w:hideMark/>
          </w:tcPr>
          <w:p w14:paraId="124B5293" w14:textId="77777777" w:rsidR="000C7CEE" w:rsidRDefault="000C7CEE"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6EAB7F08" w14:textId="7A7BFB99" w:rsidR="000C7CEE" w:rsidRDefault="000C7CEE" w:rsidP="00B30F8B">
            <w:pPr>
              <w:pStyle w:val="NumericTableBodyText"/>
              <w:jc w:val="center"/>
            </w:pPr>
            <w:r w:rsidRPr="00BE3A67">
              <w:t>2,887,384</w:t>
            </w:r>
          </w:p>
        </w:tc>
        <w:tc>
          <w:tcPr>
            <w:tcW w:w="497" w:type="pct"/>
            <w:hideMark/>
          </w:tcPr>
          <w:p w14:paraId="4435477F" w14:textId="017017EB" w:rsidR="000C7CEE" w:rsidRDefault="000C7CEE" w:rsidP="00B30F8B">
            <w:pPr>
              <w:pStyle w:val="NumericTableBodyText"/>
              <w:jc w:val="center"/>
            </w:pPr>
            <w:r w:rsidRPr="00BE3A67">
              <w:t>10.3</w:t>
            </w:r>
          </w:p>
        </w:tc>
        <w:tc>
          <w:tcPr>
            <w:tcW w:w="497" w:type="pct"/>
            <w:hideMark/>
          </w:tcPr>
          <w:p w14:paraId="4B04BB10" w14:textId="4452453F" w:rsidR="000C7CEE" w:rsidRDefault="000C7CEE" w:rsidP="00B30F8B">
            <w:pPr>
              <w:pStyle w:val="NumericTableBodyText"/>
              <w:jc w:val="center"/>
            </w:pPr>
            <w:r w:rsidRPr="00BE3A67">
              <w:t>1,162,463</w:t>
            </w:r>
          </w:p>
        </w:tc>
        <w:tc>
          <w:tcPr>
            <w:tcW w:w="497" w:type="pct"/>
            <w:hideMark/>
          </w:tcPr>
          <w:p w14:paraId="0F892C2F" w14:textId="2337688B" w:rsidR="000C7CEE" w:rsidRDefault="000C7CEE" w:rsidP="00B30F8B">
            <w:pPr>
              <w:pStyle w:val="NumericTableBodyText"/>
              <w:jc w:val="center"/>
            </w:pPr>
            <w:r w:rsidRPr="00BE3A67">
              <w:t>5.4</w:t>
            </w:r>
          </w:p>
        </w:tc>
        <w:tc>
          <w:tcPr>
            <w:tcW w:w="497" w:type="pct"/>
            <w:hideMark/>
          </w:tcPr>
          <w:p w14:paraId="1C70B29C" w14:textId="1FB25598" w:rsidR="000C7CEE" w:rsidRDefault="000C7CEE" w:rsidP="00B30F8B">
            <w:pPr>
              <w:pStyle w:val="NumericTableBodyText"/>
              <w:jc w:val="center"/>
            </w:pPr>
            <w:r w:rsidRPr="00BE3A67">
              <w:t>1,910,761</w:t>
            </w:r>
          </w:p>
        </w:tc>
        <w:tc>
          <w:tcPr>
            <w:tcW w:w="497" w:type="pct"/>
            <w:hideMark/>
          </w:tcPr>
          <w:p w14:paraId="2A80D29B" w14:textId="178A6B6F" w:rsidR="000C7CEE" w:rsidRDefault="000C7CEE" w:rsidP="00B30F8B">
            <w:pPr>
              <w:pStyle w:val="NumericTableBodyText"/>
              <w:jc w:val="center"/>
            </w:pPr>
            <w:r w:rsidRPr="00BE3A67">
              <w:t>7.2</w:t>
            </w:r>
          </w:p>
        </w:tc>
        <w:tc>
          <w:tcPr>
            <w:tcW w:w="497" w:type="pct"/>
            <w:hideMark/>
          </w:tcPr>
          <w:p w14:paraId="2B1C462C" w14:textId="3448322E" w:rsidR="000C7CEE" w:rsidRDefault="000C7CEE" w:rsidP="00B30F8B">
            <w:pPr>
              <w:pStyle w:val="NumericTableBodyText"/>
              <w:jc w:val="center"/>
            </w:pPr>
            <w:r w:rsidRPr="00BE3A67">
              <w:t>1,986,869</w:t>
            </w:r>
          </w:p>
        </w:tc>
        <w:tc>
          <w:tcPr>
            <w:tcW w:w="499" w:type="pct"/>
            <w:hideMark/>
          </w:tcPr>
          <w:p w14:paraId="76BCD2DC" w14:textId="50B9D2AC" w:rsidR="000C7CEE" w:rsidRDefault="000C7CEE" w:rsidP="00B30F8B">
            <w:pPr>
              <w:pStyle w:val="NumericTableBodyText"/>
              <w:jc w:val="center"/>
            </w:pPr>
            <w:r w:rsidRPr="00BE3A67">
              <w:t>7.6</w:t>
            </w:r>
          </w:p>
        </w:tc>
      </w:tr>
      <w:tr w:rsidR="000C7CEE" w14:paraId="65CD347B" w14:textId="77777777" w:rsidTr="00120F23">
        <w:tc>
          <w:tcPr>
            <w:tcW w:w="603" w:type="pct"/>
            <w:hideMark/>
          </w:tcPr>
          <w:p w14:paraId="19368189" w14:textId="77777777" w:rsidR="000C7CEE" w:rsidRDefault="000C7CEE" w:rsidP="000C7CEE">
            <w:pPr>
              <w:pStyle w:val="NumericTableBodyText"/>
            </w:pPr>
            <w:r>
              <w:rPr>
                <w:color w:val="000000"/>
                <w:lang w:eastAsia="en-NZ"/>
              </w:rPr>
              <w:t>Catch intensity of Danish seining – all species</w:t>
            </w:r>
          </w:p>
        </w:tc>
        <w:tc>
          <w:tcPr>
            <w:tcW w:w="419" w:type="pct"/>
            <w:hideMark/>
          </w:tcPr>
          <w:p w14:paraId="5B141F83" w14:textId="77777777" w:rsidR="000C7CEE" w:rsidRDefault="000C7CEE"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2E09CE04" w14:textId="03D3E0A9" w:rsidR="000C7CEE" w:rsidRDefault="000C7CEE" w:rsidP="00B30F8B">
            <w:pPr>
              <w:pStyle w:val="NumericTableBodyText"/>
              <w:jc w:val="center"/>
            </w:pPr>
            <w:r w:rsidRPr="00BE3A67">
              <w:t>44,067</w:t>
            </w:r>
          </w:p>
        </w:tc>
        <w:tc>
          <w:tcPr>
            <w:tcW w:w="497" w:type="pct"/>
            <w:hideMark/>
          </w:tcPr>
          <w:p w14:paraId="493138BC" w14:textId="725E7481" w:rsidR="000C7CEE" w:rsidRDefault="000C7CEE" w:rsidP="00B30F8B">
            <w:pPr>
              <w:pStyle w:val="NumericTableBodyText"/>
              <w:jc w:val="center"/>
            </w:pPr>
            <w:r w:rsidRPr="00BE3A67">
              <w:t>5.9</w:t>
            </w:r>
          </w:p>
        </w:tc>
        <w:tc>
          <w:tcPr>
            <w:tcW w:w="497" w:type="pct"/>
            <w:hideMark/>
          </w:tcPr>
          <w:p w14:paraId="005A5081" w14:textId="2CA87326" w:rsidR="000C7CEE" w:rsidRDefault="000C7CEE" w:rsidP="00B30F8B">
            <w:pPr>
              <w:pStyle w:val="NumericTableBodyText"/>
              <w:jc w:val="center"/>
            </w:pPr>
            <w:r w:rsidRPr="00BE3A67">
              <w:t>30,615</w:t>
            </w:r>
          </w:p>
        </w:tc>
        <w:tc>
          <w:tcPr>
            <w:tcW w:w="497" w:type="pct"/>
            <w:hideMark/>
          </w:tcPr>
          <w:p w14:paraId="23CF0DED" w14:textId="55563D10" w:rsidR="000C7CEE" w:rsidRDefault="000C7CEE" w:rsidP="00B30F8B">
            <w:pPr>
              <w:pStyle w:val="NumericTableBodyText"/>
              <w:jc w:val="center"/>
            </w:pPr>
            <w:r w:rsidRPr="00BE3A67">
              <w:t>4.4</w:t>
            </w:r>
          </w:p>
        </w:tc>
        <w:tc>
          <w:tcPr>
            <w:tcW w:w="497" w:type="pct"/>
            <w:hideMark/>
          </w:tcPr>
          <w:p w14:paraId="59560541" w14:textId="68717ADB" w:rsidR="000C7CEE" w:rsidRDefault="000C7CEE" w:rsidP="00B30F8B">
            <w:pPr>
              <w:pStyle w:val="NumericTableBodyText"/>
              <w:jc w:val="center"/>
            </w:pPr>
            <w:r w:rsidRPr="00BE3A67">
              <w:t>55,083</w:t>
            </w:r>
          </w:p>
        </w:tc>
        <w:tc>
          <w:tcPr>
            <w:tcW w:w="497" w:type="pct"/>
            <w:hideMark/>
          </w:tcPr>
          <w:p w14:paraId="541473C4" w14:textId="648320E9" w:rsidR="000C7CEE" w:rsidRDefault="000C7CEE" w:rsidP="00B30F8B">
            <w:pPr>
              <w:pStyle w:val="NumericTableBodyText"/>
              <w:jc w:val="center"/>
            </w:pPr>
            <w:r w:rsidRPr="00BE3A67">
              <w:t>10.5</w:t>
            </w:r>
          </w:p>
        </w:tc>
        <w:tc>
          <w:tcPr>
            <w:tcW w:w="497" w:type="pct"/>
            <w:hideMark/>
          </w:tcPr>
          <w:p w14:paraId="2FAA0849" w14:textId="1592866E" w:rsidR="000C7CEE" w:rsidRDefault="000C7CEE" w:rsidP="00B30F8B">
            <w:pPr>
              <w:pStyle w:val="NumericTableBodyText"/>
              <w:jc w:val="center"/>
            </w:pPr>
            <w:r w:rsidRPr="00BE3A67">
              <w:t>42,255</w:t>
            </w:r>
          </w:p>
        </w:tc>
        <w:tc>
          <w:tcPr>
            <w:tcW w:w="499" w:type="pct"/>
            <w:hideMark/>
          </w:tcPr>
          <w:p w14:paraId="290CA972" w14:textId="313BE023" w:rsidR="000C7CEE" w:rsidRDefault="000C7CEE" w:rsidP="00B30F8B">
            <w:pPr>
              <w:pStyle w:val="NumericTableBodyText"/>
              <w:jc w:val="center"/>
            </w:pPr>
            <w:r w:rsidRPr="00BE3A67">
              <w:t>6.9</w:t>
            </w:r>
          </w:p>
        </w:tc>
      </w:tr>
      <w:tr w:rsidR="000C7CEE" w14:paraId="122B07BA" w14:textId="77777777" w:rsidTr="00120F23">
        <w:tc>
          <w:tcPr>
            <w:tcW w:w="603" w:type="pct"/>
            <w:hideMark/>
          </w:tcPr>
          <w:p w14:paraId="4A01D259" w14:textId="77777777" w:rsidR="000C7CEE" w:rsidRDefault="000C7CEE" w:rsidP="000C7CEE">
            <w:pPr>
              <w:pStyle w:val="NumericTableBodyText"/>
            </w:pPr>
            <w:r>
              <w:rPr>
                <w:color w:val="000000"/>
                <w:lang w:eastAsia="en-NZ"/>
              </w:rPr>
              <w:t>Catch intensity of set net – all species</w:t>
            </w:r>
          </w:p>
        </w:tc>
        <w:tc>
          <w:tcPr>
            <w:tcW w:w="419" w:type="pct"/>
            <w:hideMark/>
          </w:tcPr>
          <w:p w14:paraId="42EF7BF8" w14:textId="77777777" w:rsidR="000C7CEE" w:rsidRDefault="000C7CEE" w:rsidP="00B30F8B">
            <w:pPr>
              <w:pStyle w:val="NumericTableBodyText"/>
              <w:jc w:val="center"/>
            </w:pPr>
            <w:r>
              <w:rPr>
                <w:color w:val="000000"/>
                <w:lang w:eastAsia="en-NZ"/>
              </w:rPr>
              <w:t>kg km</w:t>
            </w:r>
            <w:r>
              <w:rPr>
                <w:color w:val="000000"/>
                <w:vertAlign w:val="superscript"/>
                <w:lang w:eastAsia="en-NZ"/>
              </w:rPr>
              <w:t>-2</w:t>
            </w:r>
          </w:p>
        </w:tc>
        <w:tc>
          <w:tcPr>
            <w:tcW w:w="497" w:type="pct"/>
            <w:hideMark/>
          </w:tcPr>
          <w:p w14:paraId="7873B88D" w14:textId="61125EB4" w:rsidR="000C7CEE" w:rsidRDefault="000C7CEE" w:rsidP="00B30F8B">
            <w:pPr>
              <w:pStyle w:val="NumericTableBodyText"/>
              <w:jc w:val="center"/>
            </w:pPr>
            <w:r w:rsidRPr="00BE3A67">
              <w:t>7,793</w:t>
            </w:r>
          </w:p>
        </w:tc>
        <w:tc>
          <w:tcPr>
            <w:tcW w:w="497" w:type="pct"/>
            <w:hideMark/>
          </w:tcPr>
          <w:p w14:paraId="0A7BE2CD" w14:textId="4C5E04B7" w:rsidR="000C7CEE" w:rsidRDefault="000C7CEE" w:rsidP="00B30F8B">
            <w:pPr>
              <w:pStyle w:val="NumericTableBodyText"/>
              <w:jc w:val="center"/>
            </w:pPr>
            <w:r w:rsidRPr="00BE3A67">
              <w:t>16.4</w:t>
            </w:r>
          </w:p>
        </w:tc>
        <w:tc>
          <w:tcPr>
            <w:tcW w:w="497" w:type="pct"/>
            <w:hideMark/>
          </w:tcPr>
          <w:p w14:paraId="4DB88366" w14:textId="18C7FDE1" w:rsidR="000C7CEE" w:rsidRDefault="000C7CEE" w:rsidP="00B30F8B">
            <w:pPr>
              <w:pStyle w:val="NumericTableBodyText"/>
              <w:jc w:val="center"/>
            </w:pPr>
            <w:r w:rsidRPr="00BE3A67">
              <w:t>12,399</w:t>
            </w:r>
          </w:p>
        </w:tc>
        <w:tc>
          <w:tcPr>
            <w:tcW w:w="497" w:type="pct"/>
            <w:hideMark/>
          </w:tcPr>
          <w:p w14:paraId="3A95D159" w14:textId="4B635616" w:rsidR="000C7CEE" w:rsidRDefault="000C7CEE" w:rsidP="00B30F8B">
            <w:pPr>
              <w:pStyle w:val="NumericTableBodyText"/>
              <w:jc w:val="center"/>
            </w:pPr>
            <w:r w:rsidRPr="00BE3A67">
              <w:t>20.0</w:t>
            </w:r>
          </w:p>
        </w:tc>
        <w:tc>
          <w:tcPr>
            <w:tcW w:w="497" w:type="pct"/>
            <w:hideMark/>
          </w:tcPr>
          <w:p w14:paraId="208D0F63" w14:textId="3CEA706B" w:rsidR="000C7CEE" w:rsidRDefault="000C7CEE" w:rsidP="00B30F8B">
            <w:pPr>
              <w:pStyle w:val="NumericTableBodyText"/>
              <w:jc w:val="center"/>
            </w:pPr>
            <w:r w:rsidRPr="00BE3A67">
              <w:t>55,667</w:t>
            </w:r>
          </w:p>
        </w:tc>
        <w:tc>
          <w:tcPr>
            <w:tcW w:w="497" w:type="pct"/>
            <w:hideMark/>
          </w:tcPr>
          <w:p w14:paraId="5E940A73" w14:textId="08E79E54" w:rsidR="000C7CEE" w:rsidRDefault="000C7CEE" w:rsidP="00B30F8B">
            <w:pPr>
              <w:pStyle w:val="NumericTableBodyText"/>
              <w:jc w:val="center"/>
            </w:pPr>
            <w:r w:rsidRPr="00BE3A67">
              <w:t>49.8</w:t>
            </w:r>
          </w:p>
        </w:tc>
        <w:tc>
          <w:tcPr>
            <w:tcW w:w="497" w:type="pct"/>
            <w:hideMark/>
          </w:tcPr>
          <w:p w14:paraId="7061D489" w14:textId="38B1ADBF" w:rsidR="000C7CEE" w:rsidRDefault="000C7CEE" w:rsidP="00B30F8B">
            <w:pPr>
              <w:pStyle w:val="NumericTableBodyText"/>
              <w:jc w:val="center"/>
            </w:pPr>
            <w:r w:rsidRPr="00BE3A67">
              <w:t>25,286</w:t>
            </w:r>
          </w:p>
        </w:tc>
        <w:tc>
          <w:tcPr>
            <w:tcW w:w="499" w:type="pct"/>
            <w:hideMark/>
          </w:tcPr>
          <w:p w14:paraId="74238826" w14:textId="136338D4" w:rsidR="000C7CEE" w:rsidRDefault="000C7CEE" w:rsidP="00B30F8B">
            <w:pPr>
              <w:pStyle w:val="NumericTableBodyText"/>
              <w:jc w:val="center"/>
            </w:pPr>
            <w:r w:rsidRPr="00BE3A67">
              <w:t>28.7</w:t>
            </w:r>
          </w:p>
        </w:tc>
      </w:tr>
      <w:tr w:rsidR="00120F23" w14:paraId="32BC6143" w14:textId="77777777" w:rsidTr="00120F23">
        <w:tc>
          <w:tcPr>
            <w:tcW w:w="603" w:type="pct"/>
          </w:tcPr>
          <w:p w14:paraId="2814C3AF" w14:textId="77777777" w:rsidR="00120F23" w:rsidRDefault="00120F23" w:rsidP="00120F23">
            <w:pPr>
              <w:pStyle w:val="NumericTableBodyText"/>
            </w:pPr>
          </w:p>
        </w:tc>
        <w:tc>
          <w:tcPr>
            <w:tcW w:w="419" w:type="pct"/>
          </w:tcPr>
          <w:p w14:paraId="3FA3CFBD" w14:textId="77777777" w:rsidR="00120F23" w:rsidRDefault="00120F23" w:rsidP="00B30F8B">
            <w:pPr>
              <w:pStyle w:val="NumericTableBodyText"/>
              <w:jc w:val="center"/>
            </w:pPr>
          </w:p>
        </w:tc>
        <w:tc>
          <w:tcPr>
            <w:tcW w:w="497" w:type="pct"/>
          </w:tcPr>
          <w:p w14:paraId="0A656439" w14:textId="77777777" w:rsidR="00120F23" w:rsidRDefault="00120F23" w:rsidP="00B30F8B">
            <w:pPr>
              <w:pStyle w:val="NumericTableBodyText"/>
              <w:jc w:val="center"/>
            </w:pPr>
          </w:p>
        </w:tc>
        <w:tc>
          <w:tcPr>
            <w:tcW w:w="497" w:type="pct"/>
          </w:tcPr>
          <w:p w14:paraId="6EC29B06" w14:textId="77777777" w:rsidR="00120F23" w:rsidRDefault="00120F23" w:rsidP="00B30F8B">
            <w:pPr>
              <w:pStyle w:val="NumericTableBodyText"/>
              <w:jc w:val="center"/>
            </w:pPr>
          </w:p>
        </w:tc>
        <w:tc>
          <w:tcPr>
            <w:tcW w:w="497" w:type="pct"/>
          </w:tcPr>
          <w:p w14:paraId="3AC2177C" w14:textId="77777777" w:rsidR="00120F23" w:rsidRDefault="00120F23" w:rsidP="00B30F8B">
            <w:pPr>
              <w:pStyle w:val="NumericTableBodyText"/>
              <w:jc w:val="center"/>
            </w:pPr>
          </w:p>
        </w:tc>
        <w:tc>
          <w:tcPr>
            <w:tcW w:w="497" w:type="pct"/>
          </w:tcPr>
          <w:p w14:paraId="430BD5E0" w14:textId="77777777" w:rsidR="00120F23" w:rsidRDefault="00120F23" w:rsidP="00B30F8B">
            <w:pPr>
              <w:pStyle w:val="NumericTableBodyText"/>
              <w:jc w:val="center"/>
            </w:pPr>
          </w:p>
        </w:tc>
        <w:tc>
          <w:tcPr>
            <w:tcW w:w="497" w:type="pct"/>
          </w:tcPr>
          <w:p w14:paraId="3818C672" w14:textId="77777777" w:rsidR="00120F23" w:rsidRDefault="00120F23" w:rsidP="00B30F8B">
            <w:pPr>
              <w:pStyle w:val="NumericTableBodyText"/>
              <w:jc w:val="center"/>
            </w:pPr>
          </w:p>
        </w:tc>
        <w:tc>
          <w:tcPr>
            <w:tcW w:w="497" w:type="pct"/>
          </w:tcPr>
          <w:p w14:paraId="2981D59D" w14:textId="77777777" w:rsidR="00120F23" w:rsidRDefault="00120F23" w:rsidP="00B30F8B">
            <w:pPr>
              <w:pStyle w:val="NumericTableBodyText"/>
              <w:jc w:val="center"/>
            </w:pPr>
          </w:p>
        </w:tc>
        <w:tc>
          <w:tcPr>
            <w:tcW w:w="497" w:type="pct"/>
          </w:tcPr>
          <w:p w14:paraId="74ECA579" w14:textId="77777777" w:rsidR="00120F23" w:rsidRDefault="00120F23" w:rsidP="00B30F8B">
            <w:pPr>
              <w:pStyle w:val="NumericTableBodyText"/>
              <w:jc w:val="center"/>
            </w:pPr>
          </w:p>
        </w:tc>
        <w:tc>
          <w:tcPr>
            <w:tcW w:w="499" w:type="pct"/>
          </w:tcPr>
          <w:p w14:paraId="35951110" w14:textId="77777777" w:rsidR="00120F23" w:rsidRDefault="00120F23" w:rsidP="00B30F8B">
            <w:pPr>
              <w:pStyle w:val="NumericTableBodyText"/>
              <w:jc w:val="center"/>
            </w:pPr>
          </w:p>
        </w:tc>
      </w:tr>
      <w:tr w:rsidR="00120F23" w14:paraId="766A0BB0" w14:textId="77777777" w:rsidTr="00120F23">
        <w:tc>
          <w:tcPr>
            <w:tcW w:w="1022" w:type="pct"/>
            <w:gridSpan w:val="2"/>
            <w:hideMark/>
          </w:tcPr>
          <w:p w14:paraId="7FEC27FE" w14:textId="77777777" w:rsidR="00120F23" w:rsidRPr="00C0065F" w:rsidRDefault="00120F23" w:rsidP="00B30F8B">
            <w:pPr>
              <w:pStyle w:val="NumericTableBodyText"/>
              <w:jc w:val="center"/>
              <w:rPr>
                <w:b/>
                <w:bCs/>
              </w:rPr>
            </w:pPr>
            <w:r w:rsidRPr="00C0065F">
              <w:rPr>
                <w:b/>
                <w:bCs/>
                <w:color w:val="000000"/>
                <w:lang w:eastAsia="en-NZ"/>
              </w:rPr>
              <w:t>Undersized Snapper *</w:t>
            </w:r>
          </w:p>
        </w:tc>
        <w:tc>
          <w:tcPr>
            <w:tcW w:w="497" w:type="pct"/>
          </w:tcPr>
          <w:p w14:paraId="21C7479E" w14:textId="77777777" w:rsidR="00120F23" w:rsidRDefault="00120F23" w:rsidP="00B30F8B">
            <w:pPr>
              <w:pStyle w:val="NumericTableBodyText"/>
              <w:jc w:val="center"/>
            </w:pPr>
          </w:p>
        </w:tc>
        <w:tc>
          <w:tcPr>
            <w:tcW w:w="497" w:type="pct"/>
          </w:tcPr>
          <w:p w14:paraId="7513341D" w14:textId="77777777" w:rsidR="00120F23" w:rsidRDefault="00120F23" w:rsidP="00B30F8B">
            <w:pPr>
              <w:pStyle w:val="NumericTableBodyText"/>
              <w:jc w:val="center"/>
            </w:pPr>
          </w:p>
        </w:tc>
        <w:tc>
          <w:tcPr>
            <w:tcW w:w="497" w:type="pct"/>
          </w:tcPr>
          <w:p w14:paraId="7CC333D1" w14:textId="77777777" w:rsidR="00120F23" w:rsidRDefault="00120F23" w:rsidP="00B30F8B">
            <w:pPr>
              <w:pStyle w:val="NumericTableBodyText"/>
              <w:jc w:val="center"/>
            </w:pPr>
          </w:p>
        </w:tc>
        <w:tc>
          <w:tcPr>
            <w:tcW w:w="497" w:type="pct"/>
          </w:tcPr>
          <w:p w14:paraId="67A7DFB8" w14:textId="77777777" w:rsidR="00120F23" w:rsidRDefault="00120F23" w:rsidP="00B30F8B">
            <w:pPr>
              <w:pStyle w:val="NumericTableBodyText"/>
              <w:jc w:val="center"/>
            </w:pPr>
          </w:p>
        </w:tc>
        <w:tc>
          <w:tcPr>
            <w:tcW w:w="497" w:type="pct"/>
          </w:tcPr>
          <w:p w14:paraId="2E3E8D5B" w14:textId="77777777" w:rsidR="00120F23" w:rsidRDefault="00120F23" w:rsidP="00B30F8B">
            <w:pPr>
              <w:pStyle w:val="NumericTableBodyText"/>
              <w:jc w:val="center"/>
            </w:pPr>
          </w:p>
        </w:tc>
        <w:tc>
          <w:tcPr>
            <w:tcW w:w="497" w:type="pct"/>
          </w:tcPr>
          <w:p w14:paraId="30C1AB09" w14:textId="77777777" w:rsidR="00120F23" w:rsidRDefault="00120F23" w:rsidP="00B30F8B">
            <w:pPr>
              <w:pStyle w:val="NumericTableBodyText"/>
              <w:jc w:val="center"/>
            </w:pPr>
          </w:p>
        </w:tc>
        <w:tc>
          <w:tcPr>
            <w:tcW w:w="497" w:type="pct"/>
          </w:tcPr>
          <w:p w14:paraId="10CB3CFB" w14:textId="77777777" w:rsidR="00120F23" w:rsidRDefault="00120F23" w:rsidP="00B30F8B">
            <w:pPr>
              <w:pStyle w:val="NumericTableBodyText"/>
              <w:jc w:val="center"/>
            </w:pPr>
          </w:p>
        </w:tc>
        <w:tc>
          <w:tcPr>
            <w:tcW w:w="499" w:type="pct"/>
          </w:tcPr>
          <w:p w14:paraId="5FEF3250" w14:textId="77777777" w:rsidR="00120F23" w:rsidRDefault="00120F23" w:rsidP="00B30F8B">
            <w:pPr>
              <w:pStyle w:val="NumericTableBodyText"/>
              <w:jc w:val="center"/>
            </w:pPr>
          </w:p>
        </w:tc>
      </w:tr>
      <w:tr w:rsidR="00120F23" w14:paraId="0D3978AD" w14:textId="77777777" w:rsidTr="00120F23">
        <w:tc>
          <w:tcPr>
            <w:tcW w:w="603" w:type="pct"/>
            <w:hideMark/>
          </w:tcPr>
          <w:p w14:paraId="5D4F5CF7" w14:textId="77777777" w:rsidR="00120F23" w:rsidRPr="00C0065F" w:rsidRDefault="00120F23" w:rsidP="00120F23">
            <w:pPr>
              <w:pStyle w:val="NumericTableBodyText"/>
              <w:rPr>
                <w:b/>
                <w:bCs/>
              </w:rPr>
            </w:pPr>
            <w:r w:rsidRPr="00C0065F">
              <w:rPr>
                <w:b/>
                <w:bCs/>
                <w:color w:val="000000"/>
                <w:lang w:eastAsia="en-NZ"/>
              </w:rPr>
              <w:t>Annual intensity</w:t>
            </w:r>
          </w:p>
        </w:tc>
        <w:tc>
          <w:tcPr>
            <w:tcW w:w="419" w:type="pct"/>
            <w:hideMark/>
          </w:tcPr>
          <w:p w14:paraId="48AE5DA6" w14:textId="77777777" w:rsidR="00120F23" w:rsidRPr="00C0065F" w:rsidRDefault="00120F23" w:rsidP="00B30F8B">
            <w:pPr>
              <w:pStyle w:val="NumericTableBodyText"/>
              <w:jc w:val="center"/>
              <w:rPr>
                <w:b/>
                <w:bCs/>
              </w:rPr>
            </w:pPr>
            <w:r w:rsidRPr="00C0065F">
              <w:rPr>
                <w:b/>
                <w:bCs/>
                <w:color w:val="000000"/>
                <w:lang w:eastAsia="en-NZ"/>
              </w:rPr>
              <w:t>Units</w:t>
            </w:r>
          </w:p>
        </w:tc>
        <w:tc>
          <w:tcPr>
            <w:tcW w:w="497" w:type="pct"/>
          </w:tcPr>
          <w:p w14:paraId="644B950D" w14:textId="77777777" w:rsidR="00120F23" w:rsidRDefault="00120F23" w:rsidP="00B30F8B">
            <w:pPr>
              <w:pStyle w:val="NumericTableBodyText"/>
              <w:jc w:val="center"/>
            </w:pPr>
            <w:r w:rsidRPr="00D7675E">
              <w:rPr>
                <w:b/>
                <w:bCs/>
              </w:rPr>
              <w:t>Displacement (</w:t>
            </w:r>
            <w:r>
              <w:rPr>
                <w:b/>
                <w:bCs/>
              </w:rPr>
              <w:t># events/tows</w:t>
            </w:r>
            <w:r w:rsidRPr="00D7675E">
              <w:rPr>
                <w:b/>
                <w:bCs/>
              </w:rPr>
              <w:t>)</w:t>
            </w:r>
          </w:p>
        </w:tc>
        <w:tc>
          <w:tcPr>
            <w:tcW w:w="497" w:type="pct"/>
          </w:tcPr>
          <w:p w14:paraId="42A1F534" w14:textId="77777777" w:rsidR="00120F23" w:rsidRDefault="00120F23" w:rsidP="00B30F8B">
            <w:pPr>
              <w:pStyle w:val="NumericTableBodyText"/>
              <w:jc w:val="center"/>
            </w:pPr>
            <w:r w:rsidRPr="00D7675E">
              <w:rPr>
                <w:b/>
                <w:bCs/>
              </w:rPr>
              <w:t>Displacement (%)</w:t>
            </w:r>
          </w:p>
        </w:tc>
        <w:tc>
          <w:tcPr>
            <w:tcW w:w="497" w:type="pct"/>
          </w:tcPr>
          <w:p w14:paraId="5A48B1CB" w14:textId="77777777" w:rsidR="00120F23" w:rsidRDefault="00120F23" w:rsidP="00B30F8B">
            <w:pPr>
              <w:pStyle w:val="NumericTableBodyText"/>
              <w:jc w:val="center"/>
            </w:pPr>
            <w:r w:rsidRPr="00D7675E">
              <w:rPr>
                <w:b/>
                <w:bCs/>
              </w:rPr>
              <w:t>Displacement (</w:t>
            </w:r>
            <w:r>
              <w:rPr>
                <w:b/>
                <w:bCs/>
              </w:rPr>
              <w:t># events/tows</w:t>
            </w:r>
            <w:r w:rsidRPr="00D7675E">
              <w:rPr>
                <w:b/>
                <w:bCs/>
              </w:rPr>
              <w:t>)</w:t>
            </w:r>
          </w:p>
        </w:tc>
        <w:tc>
          <w:tcPr>
            <w:tcW w:w="497" w:type="pct"/>
          </w:tcPr>
          <w:p w14:paraId="31D993C9" w14:textId="77777777" w:rsidR="00120F23" w:rsidRDefault="00120F23" w:rsidP="00B30F8B">
            <w:pPr>
              <w:pStyle w:val="NumericTableBodyText"/>
              <w:jc w:val="center"/>
            </w:pPr>
            <w:r w:rsidRPr="00D7675E">
              <w:rPr>
                <w:b/>
                <w:bCs/>
              </w:rPr>
              <w:t>Displacement (%)</w:t>
            </w:r>
          </w:p>
        </w:tc>
        <w:tc>
          <w:tcPr>
            <w:tcW w:w="497" w:type="pct"/>
          </w:tcPr>
          <w:p w14:paraId="03075419" w14:textId="77777777" w:rsidR="00120F23" w:rsidRDefault="00120F23" w:rsidP="00B30F8B">
            <w:pPr>
              <w:pStyle w:val="NumericTableBodyText"/>
              <w:jc w:val="center"/>
            </w:pPr>
            <w:r w:rsidRPr="00D7675E">
              <w:rPr>
                <w:b/>
                <w:bCs/>
              </w:rPr>
              <w:t>Displacement (</w:t>
            </w:r>
            <w:r>
              <w:rPr>
                <w:b/>
                <w:bCs/>
              </w:rPr>
              <w:t># events/tows</w:t>
            </w:r>
            <w:r w:rsidRPr="00D7675E">
              <w:rPr>
                <w:b/>
                <w:bCs/>
              </w:rPr>
              <w:t>)</w:t>
            </w:r>
          </w:p>
        </w:tc>
        <w:tc>
          <w:tcPr>
            <w:tcW w:w="497" w:type="pct"/>
          </w:tcPr>
          <w:p w14:paraId="4B3200E6" w14:textId="77777777" w:rsidR="00120F23" w:rsidRDefault="00120F23" w:rsidP="00B30F8B">
            <w:pPr>
              <w:pStyle w:val="NumericTableBodyText"/>
              <w:jc w:val="center"/>
            </w:pPr>
            <w:r w:rsidRPr="00D7675E">
              <w:rPr>
                <w:b/>
                <w:bCs/>
              </w:rPr>
              <w:t>Displacement (%)</w:t>
            </w:r>
          </w:p>
        </w:tc>
        <w:tc>
          <w:tcPr>
            <w:tcW w:w="497" w:type="pct"/>
          </w:tcPr>
          <w:p w14:paraId="58594BC6" w14:textId="77777777" w:rsidR="00120F23" w:rsidRDefault="00120F23" w:rsidP="00B30F8B">
            <w:pPr>
              <w:pStyle w:val="NumericTableBodyText"/>
              <w:jc w:val="center"/>
            </w:pPr>
            <w:r w:rsidRPr="00D7675E">
              <w:rPr>
                <w:b/>
                <w:bCs/>
              </w:rPr>
              <w:t>Displacement (</w:t>
            </w:r>
            <w:r>
              <w:rPr>
                <w:b/>
                <w:bCs/>
              </w:rPr>
              <w:t># events/tows</w:t>
            </w:r>
            <w:r w:rsidRPr="00D7675E">
              <w:rPr>
                <w:b/>
                <w:bCs/>
              </w:rPr>
              <w:t>)</w:t>
            </w:r>
          </w:p>
        </w:tc>
        <w:tc>
          <w:tcPr>
            <w:tcW w:w="499" w:type="pct"/>
          </w:tcPr>
          <w:p w14:paraId="74BCE210" w14:textId="77777777" w:rsidR="00120F23" w:rsidRDefault="00120F23" w:rsidP="00B30F8B">
            <w:pPr>
              <w:pStyle w:val="NumericTableBodyText"/>
              <w:jc w:val="center"/>
            </w:pPr>
            <w:r w:rsidRPr="00D7675E">
              <w:rPr>
                <w:b/>
                <w:bCs/>
              </w:rPr>
              <w:t>Displacement (%)</w:t>
            </w:r>
          </w:p>
        </w:tc>
      </w:tr>
      <w:tr w:rsidR="000C7CEE" w14:paraId="12DA5AC1" w14:textId="77777777" w:rsidTr="00120F23">
        <w:tc>
          <w:tcPr>
            <w:tcW w:w="603" w:type="pct"/>
            <w:hideMark/>
          </w:tcPr>
          <w:p w14:paraId="70D737DF" w14:textId="77777777" w:rsidR="000C7CEE" w:rsidRDefault="000C7CEE" w:rsidP="000C7CEE">
            <w:pPr>
              <w:pStyle w:val="NumericTableBodyText"/>
              <w:rPr>
                <w:color w:val="000000"/>
                <w:lang w:eastAsia="en-NZ"/>
              </w:rPr>
            </w:pPr>
            <w:r>
              <w:rPr>
                <w:color w:val="000000"/>
                <w:lang w:eastAsia="en-NZ"/>
              </w:rPr>
              <w:t>Danish seining</w:t>
            </w:r>
          </w:p>
        </w:tc>
        <w:tc>
          <w:tcPr>
            <w:tcW w:w="419" w:type="pct"/>
            <w:hideMark/>
          </w:tcPr>
          <w:p w14:paraId="0B875A9B" w14:textId="77777777" w:rsidR="000C7CEE" w:rsidRDefault="000C7CEE" w:rsidP="00B30F8B">
            <w:pPr>
              <w:pStyle w:val="NumericTableBodyText"/>
              <w:jc w:val="center"/>
            </w:pPr>
            <w:r>
              <w:rPr>
                <w:color w:val="000000"/>
                <w:lang w:eastAsia="en-NZ"/>
              </w:rPr>
              <w:t>events km</w:t>
            </w:r>
            <w:r>
              <w:rPr>
                <w:color w:val="000000"/>
                <w:vertAlign w:val="superscript"/>
                <w:lang w:eastAsia="en-NZ"/>
              </w:rPr>
              <w:t>-2</w:t>
            </w:r>
          </w:p>
        </w:tc>
        <w:tc>
          <w:tcPr>
            <w:tcW w:w="497" w:type="pct"/>
            <w:hideMark/>
          </w:tcPr>
          <w:p w14:paraId="62AB91B2" w14:textId="6087D895" w:rsidR="000C7CEE" w:rsidRDefault="000C7CEE" w:rsidP="00B30F8B">
            <w:pPr>
              <w:pStyle w:val="NumericTableBodyText"/>
              <w:jc w:val="center"/>
            </w:pPr>
            <w:r w:rsidRPr="0052161A">
              <w:t>5,965</w:t>
            </w:r>
          </w:p>
        </w:tc>
        <w:tc>
          <w:tcPr>
            <w:tcW w:w="497" w:type="pct"/>
            <w:hideMark/>
          </w:tcPr>
          <w:p w14:paraId="6B014C01" w14:textId="568CB57A" w:rsidR="000C7CEE" w:rsidRDefault="000C7CEE" w:rsidP="00B30F8B">
            <w:pPr>
              <w:pStyle w:val="NumericTableBodyText"/>
              <w:jc w:val="center"/>
            </w:pPr>
            <w:r w:rsidRPr="0052161A">
              <w:t>7.7</w:t>
            </w:r>
          </w:p>
        </w:tc>
        <w:tc>
          <w:tcPr>
            <w:tcW w:w="497" w:type="pct"/>
            <w:hideMark/>
          </w:tcPr>
          <w:p w14:paraId="2BCDA33F" w14:textId="6F1AF1FE" w:rsidR="000C7CEE" w:rsidRDefault="000C7CEE" w:rsidP="00B30F8B">
            <w:pPr>
              <w:pStyle w:val="NumericTableBodyText"/>
              <w:jc w:val="center"/>
            </w:pPr>
            <w:r w:rsidRPr="0052161A">
              <w:t>1,745</w:t>
            </w:r>
          </w:p>
        </w:tc>
        <w:tc>
          <w:tcPr>
            <w:tcW w:w="497" w:type="pct"/>
            <w:hideMark/>
          </w:tcPr>
          <w:p w14:paraId="0AFC7C7C" w14:textId="77C293F5" w:rsidR="000C7CEE" w:rsidRDefault="000C7CEE" w:rsidP="00B30F8B">
            <w:pPr>
              <w:pStyle w:val="NumericTableBodyText"/>
              <w:jc w:val="center"/>
            </w:pPr>
            <w:r w:rsidRPr="0052161A">
              <w:t>3.1</w:t>
            </w:r>
          </w:p>
        </w:tc>
        <w:tc>
          <w:tcPr>
            <w:tcW w:w="497" w:type="pct"/>
            <w:hideMark/>
          </w:tcPr>
          <w:p w14:paraId="1340574C" w14:textId="7EB3136A" w:rsidR="000C7CEE" w:rsidRDefault="000C7CEE" w:rsidP="00B30F8B">
            <w:pPr>
              <w:pStyle w:val="NumericTableBodyText"/>
              <w:jc w:val="center"/>
            </w:pPr>
            <w:r w:rsidRPr="0052161A">
              <w:t>2,802</w:t>
            </w:r>
          </w:p>
        </w:tc>
        <w:tc>
          <w:tcPr>
            <w:tcW w:w="497" w:type="pct"/>
            <w:hideMark/>
          </w:tcPr>
          <w:p w14:paraId="2661C591" w14:textId="18B6B52E" w:rsidR="000C7CEE" w:rsidRDefault="000C7CEE" w:rsidP="00B30F8B">
            <w:pPr>
              <w:pStyle w:val="NumericTableBodyText"/>
              <w:jc w:val="center"/>
            </w:pPr>
            <w:r w:rsidRPr="0052161A">
              <w:t>8.4</w:t>
            </w:r>
          </w:p>
        </w:tc>
        <w:tc>
          <w:tcPr>
            <w:tcW w:w="497" w:type="pct"/>
            <w:hideMark/>
          </w:tcPr>
          <w:p w14:paraId="0FE5260B" w14:textId="34516733" w:rsidR="000C7CEE" w:rsidRDefault="000C7CEE" w:rsidP="00B30F8B">
            <w:pPr>
              <w:pStyle w:val="NumericTableBodyText"/>
              <w:jc w:val="center"/>
            </w:pPr>
            <w:r w:rsidRPr="0052161A">
              <w:t>3,504</w:t>
            </w:r>
          </w:p>
        </w:tc>
        <w:tc>
          <w:tcPr>
            <w:tcW w:w="499" w:type="pct"/>
            <w:hideMark/>
          </w:tcPr>
          <w:p w14:paraId="64F129B8" w14:textId="31F0DFED" w:rsidR="000C7CEE" w:rsidRDefault="000C7CEE" w:rsidP="00B30F8B">
            <w:pPr>
              <w:pStyle w:val="NumericTableBodyText"/>
              <w:jc w:val="center"/>
            </w:pPr>
            <w:r w:rsidRPr="0052161A">
              <w:t>6.4</w:t>
            </w:r>
          </w:p>
        </w:tc>
      </w:tr>
      <w:tr w:rsidR="000C7CEE" w14:paraId="01644159" w14:textId="77777777" w:rsidTr="00120F23">
        <w:tc>
          <w:tcPr>
            <w:tcW w:w="603" w:type="pct"/>
            <w:hideMark/>
          </w:tcPr>
          <w:p w14:paraId="5DD84899" w14:textId="77777777" w:rsidR="000C7CEE" w:rsidRDefault="000C7CEE" w:rsidP="000C7CEE">
            <w:pPr>
              <w:pStyle w:val="NumericTableBodyText"/>
              <w:rPr>
                <w:color w:val="000000"/>
                <w:lang w:eastAsia="en-NZ"/>
              </w:rPr>
            </w:pPr>
            <w:r>
              <w:rPr>
                <w:color w:val="000000"/>
                <w:lang w:eastAsia="en-NZ"/>
              </w:rPr>
              <w:t>Trawl fishing</w:t>
            </w:r>
          </w:p>
        </w:tc>
        <w:tc>
          <w:tcPr>
            <w:tcW w:w="419" w:type="pct"/>
            <w:hideMark/>
          </w:tcPr>
          <w:p w14:paraId="4D65EF0C" w14:textId="77777777" w:rsidR="000C7CEE" w:rsidRDefault="000C7CEE" w:rsidP="00B30F8B">
            <w:pPr>
              <w:pStyle w:val="NumericTableBodyText"/>
              <w:jc w:val="center"/>
            </w:pPr>
            <w:r>
              <w:rPr>
                <w:color w:val="000000"/>
                <w:lang w:eastAsia="en-NZ"/>
              </w:rPr>
              <w:t>tows km</w:t>
            </w:r>
            <w:r>
              <w:rPr>
                <w:color w:val="000000"/>
                <w:vertAlign w:val="superscript"/>
                <w:lang w:eastAsia="en-NZ"/>
              </w:rPr>
              <w:t>-2</w:t>
            </w:r>
          </w:p>
        </w:tc>
        <w:tc>
          <w:tcPr>
            <w:tcW w:w="497" w:type="pct"/>
            <w:hideMark/>
          </w:tcPr>
          <w:p w14:paraId="5A90748D" w14:textId="00CB5D1F" w:rsidR="000C7CEE" w:rsidRDefault="000C7CEE" w:rsidP="00B30F8B">
            <w:pPr>
              <w:pStyle w:val="NumericTableBodyText"/>
              <w:jc w:val="center"/>
            </w:pPr>
            <w:r w:rsidRPr="0052161A">
              <w:t>2,990</w:t>
            </w:r>
          </w:p>
        </w:tc>
        <w:tc>
          <w:tcPr>
            <w:tcW w:w="497" w:type="pct"/>
            <w:hideMark/>
          </w:tcPr>
          <w:p w14:paraId="72D43337" w14:textId="14C00F75" w:rsidR="000C7CEE" w:rsidRDefault="000C7CEE" w:rsidP="00B30F8B">
            <w:pPr>
              <w:pStyle w:val="NumericTableBodyText"/>
              <w:jc w:val="center"/>
            </w:pPr>
            <w:r w:rsidRPr="0052161A">
              <w:t>6.8</w:t>
            </w:r>
          </w:p>
        </w:tc>
        <w:tc>
          <w:tcPr>
            <w:tcW w:w="497" w:type="pct"/>
            <w:hideMark/>
          </w:tcPr>
          <w:p w14:paraId="51BDB7B2" w14:textId="271DC0E4" w:rsidR="000C7CEE" w:rsidRDefault="000C7CEE" w:rsidP="00B30F8B">
            <w:pPr>
              <w:pStyle w:val="NumericTableBodyText"/>
              <w:jc w:val="center"/>
            </w:pPr>
            <w:r w:rsidRPr="0052161A">
              <w:t>1,896</w:t>
            </w:r>
          </w:p>
        </w:tc>
        <w:tc>
          <w:tcPr>
            <w:tcW w:w="497" w:type="pct"/>
            <w:hideMark/>
          </w:tcPr>
          <w:p w14:paraId="763D0519" w14:textId="600D56F7" w:rsidR="000C7CEE" w:rsidRDefault="000C7CEE" w:rsidP="00B30F8B">
            <w:pPr>
              <w:pStyle w:val="NumericTableBodyText"/>
              <w:jc w:val="center"/>
            </w:pPr>
            <w:r w:rsidRPr="0052161A">
              <w:t>5.6</w:t>
            </w:r>
          </w:p>
        </w:tc>
        <w:tc>
          <w:tcPr>
            <w:tcW w:w="497" w:type="pct"/>
            <w:hideMark/>
          </w:tcPr>
          <w:p w14:paraId="1DF97D54" w14:textId="7ACE1D24" w:rsidR="000C7CEE" w:rsidRDefault="000C7CEE" w:rsidP="00B30F8B">
            <w:pPr>
              <w:pStyle w:val="NumericTableBodyText"/>
              <w:jc w:val="center"/>
            </w:pPr>
            <w:r w:rsidRPr="0052161A">
              <w:t>1,733</w:t>
            </w:r>
          </w:p>
        </w:tc>
        <w:tc>
          <w:tcPr>
            <w:tcW w:w="497" w:type="pct"/>
            <w:hideMark/>
          </w:tcPr>
          <w:p w14:paraId="0749D311" w14:textId="63B7AC49" w:rsidR="000C7CEE" w:rsidRDefault="000C7CEE" w:rsidP="00B30F8B">
            <w:pPr>
              <w:pStyle w:val="NumericTableBodyText"/>
              <w:jc w:val="center"/>
            </w:pPr>
            <w:r w:rsidRPr="0052161A">
              <w:t>6.0</w:t>
            </w:r>
          </w:p>
        </w:tc>
        <w:tc>
          <w:tcPr>
            <w:tcW w:w="497" w:type="pct"/>
            <w:hideMark/>
          </w:tcPr>
          <w:p w14:paraId="3632D498" w14:textId="18594995" w:rsidR="000C7CEE" w:rsidRDefault="000C7CEE" w:rsidP="00B30F8B">
            <w:pPr>
              <w:pStyle w:val="NumericTableBodyText"/>
              <w:jc w:val="center"/>
            </w:pPr>
            <w:r w:rsidRPr="0052161A">
              <w:t>2,206</w:t>
            </w:r>
          </w:p>
        </w:tc>
        <w:tc>
          <w:tcPr>
            <w:tcW w:w="499" w:type="pct"/>
            <w:hideMark/>
          </w:tcPr>
          <w:p w14:paraId="5712A582" w14:textId="3468A389" w:rsidR="000C7CEE" w:rsidRDefault="000C7CEE" w:rsidP="00B30F8B">
            <w:pPr>
              <w:pStyle w:val="NumericTableBodyText"/>
              <w:jc w:val="center"/>
            </w:pPr>
            <w:r w:rsidRPr="0052161A">
              <w:t>6.1</w:t>
            </w:r>
          </w:p>
        </w:tc>
      </w:tr>
      <w:tr w:rsidR="00120F23" w14:paraId="44AAE888" w14:textId="77777777" w:rsidTr="00B30F8B">
        <w:tc>
          <w:tcPr>
            <w:tcW w:w="603" w:type="pct"/>
            <w:hideMark/>
          </w:tcPr>
          <w:p w14:paraId="70EC41EE" w14:textId="77777777" w:rsidR="00120F23" w:rsidRPr="0016365D" w:rsidRDefault="00120F23" w:rsidP="00120F23">
            <w:pPr>
              <w:pStyle w:val="NumericTableBodyText"/>
              <w:rPr>
                <w:b/>
                <w:bCs/>
                <w:color w:val="000000"/>
                <w:lang w:eastAsia="en-NZ"/>
              </w:rPr>
            </w:pPr>
            <w:r w:rsidRPr="0016365D">
              <w:rPr>
                <w:b/>
                <w:bCs/>
                <w:color w:val="000000"/>
                <w:lang w:eastAsia="en-NZ"/>
              </w:rPr>
              <w:t>Catch intensity</w:t>
            </w:r>
          </w:p>
        </w:tc>
        <w:tc>
          <w:tcPr>
            <w:tcW w:w="419" w:type="pct"/>
          </w:tcPr>
          <w:p w14:paraId="32AA3ED3" w14:textId="77777777" w:rsidR="00120F23" w:rsidRDefault="00120F23" w:rsidP="00B30F8B">
            <w:pPr>
              <w:pStyle w:val="NumericTableBodyText"/>
              <w:jc w:val="center"/>
            </w:pPr>
          </w:p>
        </w:tc>
        <w:tc>
          <w:tcPr>
            <w:tcW w:w="497" w:type="pct"/>
            <w:hideMark/>
          </w:tcPr>
          <w:p w14:paraId="4838E5C4" w14:textId="2D568068" w:rsidR="00120F23" w:rsidRDefault="00120F23" w:rsidP="00B30F8B">
            <w:pPr>
              <w:pStyle w:val="NumericTableBodyText"/>
              <w:jc w:val="center"/>
            </w:pPr>
          </w:p>
        </w:tc>
        <w:tc>
          <w:tcPr>
            <w:tcW w:w="497" w:type="pct"/>
            <w:hideMark/>
          </w:tcPr>
          <w:p w14:paraId="49D3641F" w14:textId="6A88F41D" w:rsidR="00120F23" w:rsidRDefault="00120F23" w:rsidP="00B30F8B">
            <w:pPr>
              <w:pStyle w:val="NumericTableBodyText"/>
              <w:jc w:val="center"/>
            </w:pPr>
          </w:p>
        </w:tc>
        <w:tc>
          <w:tcPr>
            <w:tcW w:w="497" w:type="pct"/>
            <w:hideMark/>
          </w:tcPr>
          <w:p w14:paraId="4DB4E3E2" w14:textId="2309F0AD" w:rsidR="00120F23" w:rsidRDefault="00120F23" w:rsidP="00B30F8B">
            <w:pPr>
              <w:pStyle w:val="NumericTableBodyText"/>
              <w:jc w:val="center"/>
            </w:pPr>
          </w:p>
        </w:tc>
        <w:tc>
          <w:tcPr>
            <w:tcW w:w="497" w:type="pct"/>
            <w:hideMark/>
          </w:tcPr>
          <w:p w14:paraId="2F974126" w14:textId="4F62E527" w:rsidR="00120F23" w:rsidRDefault="00120F23" w:rsidP="00B30F8B">
            <w:pPr>
              <w:pStyle w:val="NumericTableBodyText"/>
              <w:jc w:val="center"/>
            </w:pPr>
          </w:p>
        </w:tc>
        <w:tc>
          <w:tcPr>
            <w:tcW w:w="497" w:type="pct"/>
            <w:hideMark/>
          </w:tcPr>
          <w:p w14:paraId="58AB25CC" w14:textId="1FFDEDE0" w:rsidR="00120F23" w:rsidRDefault="00120F23" w:rsidP="00B30F8B">
            <w:pPr>
              <w:pStyle w:val="NumericTableBodyText"/>
              <w:jc w:val="center"/>
            </w:pPr>
          </w:p>
        </w:tc>
        <w:tc>
          <w:tcPr>
            <w:tcW w:w="497" w:type="pct"/>
            <w:hideMark/>
          </w:tcPr>
          <w:p w14:paraId="38D5D887" w14:textId="6B9B62A5" w:rsidR="00120F23" w:rsidRDefault="00120F23" w:rsidP="00B30F8B">
            <w:pPr>
              <w:pStyle w:val="NumericTableBodyText"/>
              <w:jc w:val="center"/>
            </w:pPr>
          </w:p>
        </w:tc>
        <w:tc>
          <w:tcPr>
            <w:tcW w:w="497" w:type="pct"/>
            <w:hideMark/>
          </w:tcPr>
          <w:p w14:paraId="7EE08F93" w14:textId="43243D97" w:rsidR="00120F23" w:rsidRDefault="00120F23" w:rsidP="00B30F8B">
            <w:pPr>
              <w:pStyle w:val="NumericTableBodyText"/>
              <w:jc w:val="center"/>
            </w:pPr>
          </w:p>
        </w:tc>
        <w:tc>
          <w:tcPr>
            <w:tcW w:w="499" w:type="pct"/>
            <w:hideMark/>
          </w:tcPr>
          <w:p w14:paraId="07F1071F" w14:textId="605BA830" w:rsidR="00120F23" w:rsidRDefault="00120F23" w:rsidP="00B30F8B">
            <w:pPr>
              <w:pStyle w:val="NumericTableBodyText"/>
              <w:jc w:val="center"/>
            </w:pPr>
          </w:p>
        </w:tc>
      </w:tr>
      <w:tr w:rsidR="000C7CEE" w14:paraId="67507EF9" w14:textId="77777777" w:rsidTr="00B30F8B">
        <w:tc>
          <w:tcPr>
            <w:tcW w:w="603" w:type="pct"/>
            <w:tcBorders>
              <w:bottom w:val="single" w:sz="4" w:space="0" w:color="auto"/>
            </w:tcBorders>
            <w:hideMark/>
          </w:tcPr>
          <w:p w14:paraId="6BA7930E" w14:textId="77777777" w:rsidR="000C7CEE" w:rsidRDefault="000C7CEE" w:rsidP="000C7CEE">
            <w:pPr>
              <w:pStyle w:val="NumericTableBodyText"/>
              <w:rPr>
                <w:color w:val="000000"/>
                <w:lang w:eastAsia="en-NZ"/>
              </w:rPr>
            </w:pPr>
            <w:r>
              <w:rPr>
                <w:color w:val="000000"/>
                <w:lang w:eastAsia="en-NZ"/>
              </w:rPr>
              <w:t>Danish seining</w:t>
            </w:r>
          </w:p>
        </w:tc>
        <w:tc>
          <w:tcPr>
            <w:tcW w:w="419" w:type="pct"/>
            <w:tcBorders>
              <w:bottom w:val="single" w:sz="4" w:space="0" w:color="auto"/>
            </w:tcBorders>
            <w:hideMark/>
          </w:tcPr>
          <w:p w14:paraId="16C15E46" w14:textId="77777777" w:rsidR="000C7CEE" w:rsidRDefault="000C7CEE" w:rsidP="00B30F8B">
            <w:pPr>
              <w:pStyle w:val="NumericTableBodyText"/>
              <w:jc w:val="center"/>
            </w:pPr>
            <w:r>
              <w:rPr>
                <w:color w:val="000000"/>
                <w:lang w:eastAsia="en-NZ"/>
              </w:rPr>
              <w:t>kg km</w:t>
            </w:r>
            <w:r>
              <w:rPr>
                <w:color w:val="000000"/>
                <w:vertAlign w:val="superscript"/>
                <w:lang w:eastAsia="en-NZ"/>
              </w:rPr>
              <w:t>-2</w:t>
            </w:r>
          </w:p>
        </w:tc>
        <w:tc>
          <w:tcPr>
            <w:tcW w:w="497" w:type="pct"/>
            <w:tcBorders>
              <w:bottom w:val="single" w:sz="4" w:space="0" w:color="auto"/>
            </w:tcBorders>
            <w:hideMark/>
          </w:tcPr>
          <w:p w14:paraId="134A6359" w14:textId="37502D94" w:rsidR="000C7CEE" w:rsidRDefault="000C7CEE" w:rsidP="00B30F8B">
            <w:pPr>
              <w:pStyle w:val="NumericTableBodyText"/>
              <w:jc w:val="center"/>
            </w:pPr>
            <w:r w:rsidRPr="00E273C1">
              <w:t>453</w:t>
            </w:r>
          </w:p>
        </w:tc>
        <w:tc>
          <w:tcPr>
            <w:tcW w:w="497" w:type="pct"/>
            <w:tcBorders>
              <w:bottom w:val="single" w:sz="4" w:space="0" w:color="auto"/>
            </w:tcBorders>
            <w:hideMark/>
          </w:tcPr>
          <w:p w14:paraId="27D1FE7D" w14:textId="19F14F13" w:rsidR="000C7CEE" w:rsidRDefault="000C7CEE" w:rsidP="00B30F8B">
            <w:pPr>
              <w:pStyle w:val="NumericTableBodyText"/>
              <w:jc w:val="center"/>
            </w:pPr>
            <w:r w:rsidRPr="00E273C1">
              <w:t>5.0</w:t>
            </w:r>
          </w:p>
        </w:tc>
        <w:tc>
          <w:tcPr>
            <w:tcW w:w="497" w:type="pct"/>
            <w:tcBorders>
              <w:bottom w:val="single" w:sz="4" w:space="0" w:color="auto"/>
            </w:tcBorders>
            <w:hideMark/>
          </w:tcPr>
          <w:p w14:paraId="3E1CBAE1" w14:textId="59734A3E" w:rsidR="000C7CEE" w:rsidRDefault="000C7CEE" w:rsidP="00B30F8B">
            <w:pPr>
              <w:pStyle w:val="NumericTableBodyText"/>
              <w:jc w:val="center"/>
            </w:pPr>
            <w:r w:rsidRPr="00E273C1">
              <w:t>471</w:t>
            </w:r>
          </w:p>
        </w:tc>
        <w:tc>
          <w:tcPr>
            <w:tcW w:w="497" w:type="pct"/>
            <w:tcBorders>
              <w:bottom w:val="single" w:sz="4" w:space="0" w:color="auto"/>
            </w:tcBorders>
            <w:hideMark/>
          </w:tcPr>
          <w:p w14:paraId="6F3A2FCA" w14:textId="4B5CE72E" w:rsidR="000C7CEE" w:rsidRDefault="000C7CEE" w:rsidP="00B30F8B">
            <w:pPr>
              <w:pStyle w:val="NumericTableBodyText"/>
              <w:jc w:val="center"/>
            </w:pPr>
            <w:r w:rsidRPr="00E273C1">
              <w:t>5.2</w:t>
            </w:r>
          </w:p>
        </w:tc>
        <w:tc>
          <w:tcPr>
            <w:tcW w:w="497" w:type="pct"/>
            <w:tcBorders>
              <w:bottom w:val="single" w:sz="4" w:space="0" w:color="auto"/>
            </w:tcBorders>
            <w:hideMark/>
          </w:tcPr>
          <w:p w14:paraId="2648415C" w14:textId="461DADE5" w:rsidR="000C7CEE" w:rsidRDefault="000C7CEE" w:rsidP="00B30F8B">
            <w:pPr>
              <w:pStyle w:val="NumericTableBodyText"/>
              <w:jc w:val="center"/>
            </w:pPr>
            <w:r>
              <w:t>5</w:t>
            </w:r>
            <w:r w:rsidRPr="00E273C1">
              <w:t>07</w:t>
            </w:r>
          </w:p>
        </w:tc>
        <w:tc>
          <w:tcPr>
            <w:tcW w:w="497" w:type="pct"/>
            <w:tcBorders>
              <w:bottom w:val="single" w:sz="4" w:space="0" w:color="auto"/>
            </w:tcBorders>
            <w:hideMark/>
          </w:tcPr>
          <w:p w14:paraId="3D002C55" w14:textId="7BA51064" w:rsidR="000C7CEE" w:rsidRDefault="000C7CEE" w:rsidP="00B30F8B">
            <w:pPr>
              <w:pStyle w:val="NumericTableBodyText"/>
              <w:jc w:val="center"/>
            </w:pPr>
            <w:r w:rsidRPr="00E273C1">
              <w:t>8.7</w:t>
            </w:r>
          </w:p>
        </w:tc>
        <w:tc>
          <w:tcPr>
            <w:tcW w:w="497" w:type="pct"/>
            <w:tcBorders>
              <w:bottom w:val="single" w:sz="4" w:space="0" w:color="auto"/>
            </w:tcBorders>
            <w:hideMark/>
          </w:tcPr>
          <w:p w14:paraId="4AB17E69" w14:textId="0672C33E" w:rsidR="000C7CEE" w:rsidRDefault="000C7CEE" w:rsidP="00B30F8B">
            <w:pPr>
              <w:pStyle w:val="NumericTableBodyText"/>
              <w:jc w:val="center"/>
            </w:pPr>
            <w:r w:rsidRPr="00E273C1">
              <w:t>477</w:t>
            </w:r>
          </w:p>
        </w:tc>
        <w:tc>
          <w:tcPr>
            <w:tcW w:w="499" w:type="pct"/>
            <w:tcBorders>
              <w:bottom w:val="single" w:sz="4" w:space="0" w:color="auto"/>
            </w:tcBorders>
            <w:hideMark/>
          </w:tcPr>
          <w:p w14:paraId="164B7191" w14:textId="7BB8DF30" w:rsidR="000C7CEE" w:rsidRDefault="000C7CEE" w:rsidP="00B30F8B">
            <w:pPr>
              <w:pStyle w:val="NumericTableBodyText"/>
              <w:jc w:val="center"/>
            </w:pPr>
            <w:r w:rsidRPr="00E273C1">
              <w:t>6.2</w:t>
            </w:r>
          </w:p>
        </w:tc>
      </w:tr>
      <w:tr w:rsidR="000C7CEE" w14:paraId="44261EFB" w14:textId="77777777" w:rsidTr="00B30F8B">
        <w:tc>
          <w:tcPr>
            <w:tcW w:w="603" w:type="pct"/>
            <w:tcBorders>
              <w:top w:val="single" w:sz="4" w:space="0" w:color="auto"/>
            </w:tcBorders>
            <w:hideMark/>
          </w:tcPr>
          <w:p w14:paraId="1623F23F" w14:textId="77777777" w:rsidR="000C7CEE" w:rsidRDefault="000C7CEE" w:rsidP="000C7CEE">
            <w:pPr>
              <w:pStyle w:val="NumericTableBodyText"/>
              <w:rPr>
                <w:color w:val="000000"/>
                <w:lang w:eastAsia="en-NZ"/>
              </w:rPr>
            </w:pPr>
            <w:r>
              <w:rPr>
                <w:color w:val="000000"/>
                <w:lang w:eastAsia="en-NZ"/>
              </w:rPr>
              <w:lastRenderedPageBreak/>
              <w:t>Trawl fishing</w:t>
            </w:r>
          </w:p>
        </w:tc>
        <w:tc>
          <w:tcPr>
            <w:tcW w:w="419" w:type="pct"/>
            <w:tcBorders>
              <w:top w:val="single" w:sz="4" w:space="0" w:color="auto"/>
            </w:tcBorders>
            <w:hideMark/>
          </w:tcPr>
          <w:p w14:paraId="7C1121EA" w14:textId="77777777" w:rsidR="000C7CEE" w:rsidRDefault="000C7CEE" w:rsidP="00C001EF">
            <w:pPr>
              <w:pStyle w:val="NumericTableBodyText"/>
              <w:jc w:val="center"/>
            </w:pPr>
            <w:r>
              <w:rPr>
                <w:color w:val="000000"/>
                <w:lang w:eastAsia="en-NZ"/>
              </w:rPr>
              <w:t>kg km</w:t>
            </w:r>
            <w:r>
              <w:rPr>
                <w:color w:val="000000"/>
                <w:vertAlign w:val="superscript"/>
                <w:lang w:eastAsia="en-NZ"/>
              </w:rPr>
              <w:t>-2</w:t>
            </w:r>
          </w:p>
        </w:tc>
        <w:tc>
          <w:tcPr>
            <w:tcW w:w="497" w:type="pct"/>
            <w:tcBorders>
              <w:top w:val="single" w:sz="4" w:space="0" w:color="auto"/>
            </w:tcBorders>
            <w:hideMark/>
          </w:tcPr>
          <w:p w14:paraId="384F15B4" w14:textId="173C11F4" w:rsidR="000C7CEE" w:rsidRDefault="000C7CEE" w:rsidP="00C001EF">
            <w:pPr>
              <w:pStyle w:val="NumericTableBodyText"/>
              <w:jc w:val="center"/>
            </w:pPr>
            <w:r w:rsidRPr="00E273C1">
              <w:t>108,304</w:t>
            </w:r>
          </w:p>
        </w:tc>
        <w:tc>
          <w:tcPr>
            <w:tcW w:w="497" w:type="pct"/>
            <w:tcBorders>
              <w:top w:val="single" w:sz="4" w:space="0" w:color="auto"/>
            </w:tcBorders>
            <w:hideMark/>
          </w:tcPr>
          <w:p w14:paraId="4D00726E" w14:textId="768985DE" w:rsidR="000C7CEE" w:rsidRDefault="000C7CEE" w:rsidP="00C001EF">
            <w:pPr>
              <w:pStyle w:val="NumericTableBodyText"/>
              <w:jc w:val="center"/>
            </w:pPr>
            <w:r w:rsidRPr="00E273C1">
              <w:t>8.3</w:t>
            </w:r>
          </w:p>
        </w:tc>
        <w:tc>
          <w:tcPr>
            <w:tcW w:w="497" w:type="pct"/>
            <w:tcBorders>
              <w:top w:val="single" w:sz="4" w:space="0" w:color="auto"/>
            </w:tcBorders>
            <w:hideMark/>
          </w:tcPr>
          <w:p w14:paraId="2532D036" w14:textId="14E199C0" w:rsidR="000C7CEE" w:rsidRDefault="000C7CEE" w:rsidP="00C001EF">
            <w:pPr>
              <w:pStyle w:val="NumericTableBodyText"/>
              <w:jc w:val="center"/>
            </w:pPr>
            <w:r w:rsidRPr="00E273C1">
              <w:t>46,176</w:t>
            </w:r>
          </w:p>
        </w:tc>
        <w:tc>
          <w:tcPr>
            <w:tcW w:w="497" w:type="pct"/>
            <w:tcBorders>
              <w:top w:val="single" w:sz="4" w:space="0" w:color="auto"/>
            </w:tcBorders>
            <w:hideMark/>
          </w:tcPr>
          <w:p w14:paraId="296A70D3" w14:textId="2DD41738" w:rsidR="000C7CEE" w:rsidRDefault="000C7CEE" w:rsidP="00C001EF">
            <w:pPr>
              <w:pStyle w:val="NumericTableBodyText"/>
              <w:jc w:val="center"/>
            </w:pPr>
            <w:r w:rsidRPr="00E273C1">
              <w:t>3.5</w:t>
            </w:r>
          </w:p>
        </w:tc>
        <w:tc>
          <w:tcPr>
            <w:tcW w:w="497" w:type="pct"/>
            <w:tcBorders>
              <w:top w:val="single" w:sz="4" w:space="0" w:color="auto"/>
            </w:tcBorders>
            <w:hideMark/>
          </w:tcPr>
          <w:p w14:paraId="737713E2" w14:textId="3C8B8939" w:rsidR="000C7CEE" w:rsidRDefault="000C7CEE" w:rsidP="00C001EF">
            <w:pPr>
              <w:pStyle w:val="NumericTableBodyText"/>
              <w:jc w:val="center"/>
            </w:pPr>
            <w:r w:rsidRPr="00E273C1">
              <w:t>49,467</w:t>
            </w:r>
          </w:p>
        </w:tc>
        <w:tc>
          <w:tcPr>
            <w:tcW w:w="497" w:type="pct"/>
            <w:tcBorders>
              <w:top w:val="single" w:sz="4" w:space="0" w:color="auto"/>
            </w:tcBorders>
            <w:hideMark/>
          </w:tcPr>
          <w:p w14:paraId="3A42BF03" w14:textId="64026B10" w:rsidR="000C7CEE" w:rsidRDefault="000C7CEE" w:rsidP="00C001EF">
            <w:pPr>
              <w:pStyle w:val="NumericTableBodyText"/>
              <w:jc w:val="center"/>
            </w:pPr>
            <w:r w:rsidRPr="00E273C1">
              <w:t>8.6</w:t>
            </w:r>
          </w:p>
        </w:tc>
        <w:tc>
          <w:tcPr>
            <w:tcW w:w="497" w:type="pct"/>
            <w:tcBorders>
              <w:top w:val="single" w:sz="4" w:space="0" w:color="auto"/>
            </w:tcBorders>
            <w:hideMark/>
          </w:tcPr>
          <w:p w14:paraId="2DA69DF3" w14:textId="4BD23654" w:rsidR="000C7CEE" w:rsidRDefault="000C7CEE" w:rsidP="00C001EF">
            <w:pPr>
              <w:pStyle w:val="NumericTableBodyText"/>
              <w:jc w:val="center"/>
            </w:pPr>
            <w:r w:rsidRPr="00E273C1">
              <w:t>67,982</w:t>
            </w:r>
          </w:p>
        </w:tc>
        <w:tc>
          <w:tcPr>
            <w:tcW w:w="499" w:type="pct"/>
            <w:tcBorders>
              <w:top w:val="single" w:sz="4" w:space="0" w:color="auto"/>
            </w:tcBorders>
            <w:hideMark/>
          </w:tcPr>
          <w:p w14:paraId="6C062E2B" w14:textId="5A7B1579" w:rsidR="000C7CEE" w:rsidRDefault="000C7CEE" w:rsidP="00C001EF">
            <w:pPr>
              <w:pStyle w:val="NumericTableBodyText"/>
              <w:jc w:val="center"/>
            </w:pPr>
            <w:r w:rsidRPr="00E273C1">
              <w:t>6.8</w:t>
            </w:r>
          </w:p>
        </w:tc>
      </w:tr>
      <w:tr w:rsidR="00120F23" w14:paraId="1F7A3A30" w14:textId="77777777" w:rsidTr="00120F23">
        <w:tc>
          <w:tcPr>
            <w:tcW w:w="603" w:type="pct"/>
          </w:tcPr>
          <w:p w14:paraId="4EF210DA" w14:textId="77777777" w:rsidR="00120F23" w:rsidRDefault="00120F23" w:rsidP="00120F23">
            <w:pPr>
              <w:pStyle w:val="NumericTableBodyText"/>
              <w:rPr>
                <w:color w:val="000000"/>
                <w:lang w:eastAsia="en-NZ"/>
              </w:rPr>
            </w:pPr>
          </w:p>
        </w:tc>
        <w:tc>
          <w:tcPr>
            <w:tcW w:w="419" w:type="pct"/>
          </w:tcPr>
          <w:p w14:paraId="377D5329" w14:textId="77777777" w:rsidR="00120F23" w:rsidRDefault="00120F23" w:rsidP="00120F23">
            <w:pPr>
              <w:pStyle w:val="NumericTableBodyText"/>
            </w:pPr>
          </w:p>
        </w:tc>
        <w:tc>
          <w:tcPr>
            <w:tcW w:w="497" w:type="pct"/>
          </w:tcPr>
          <w:p w14:paraId="5DEC2F2C" w14:textId="77777777" w:rsidR="00120F23" w:rsidRDefault="00120F23" w:rsidP="00120F23">
            <w:pPr>
              <w:pStyle w:val="NumericTableBodyText"/>
            </w:pPr>
          </w:p>
        </w:tc>
        <w:tc>
          <w:tcPr>
            <w:tcW w:w="497" w:type="pct"/>
          </w:tcPr>
          <w:p w14:paraId="48DA9EAC" w14:textId="77777777" w:rsidR="00120F23" w:rsidRDefault="00120F23" w:rsidP="00120F23">
            <w:pPr>
              <w:pStyle w:val="NumericTableBodyText"/>
            </w:pPr>
          </w:p>
        </w:tc>
        <w:tc>
          <w:tcPr>
            <w:tcW w:w="497" w:type="pct"/>
          </w:tcPr>
          <w:p w14:paraId="060617B6" w14:textId="77777777" w:rsidR="00120F23" w:rsidRDefault="00120F23" w:rsidP="00120F23">
            <w:pPr>
              <w:pStyle w:val="NumericTableBodyText"/>
            </w:pPr>
          </w:p>
        </w:tc>
        <w:tc>
          <w:tcPr>
            <w:tcW w:w="497" w:type="pct"/>
          </w:tcPr>
          <w:p w14:paraId="32C851D2" w14:textId="77777777" w:rsidR="00120F23" w:rsidRDefault="00120F23" w:rsidP="00120F23">
            <w:pPr>
              <w:pStyle w:val="NumericTableBodyText"/>
            </w:pPr>
          </w:p>
        </w:tc>
        <w:tc>
          <w:tcPr>
            <w:tcW w:w="497" w:type="pct"/>
          </w:tcPr>
          <w:p w14:paraId="49F7C1AD" w14:textId="77777777" w:rsidR="00120F23" w:rsidRDefault="00120F23" w:rsidP="00120F23">
            <w:pPr>
              <w:pStyle w:val="NumericTableBodyText"/>
            </w:pPr>
          </w:p>
        </w:tc>
        <w:tc>
          <w:tcPr>
            <w:tcW w:w="497" w:type="pct"/>
          </w:tcPr>
          <w:p w14:paraId="40CDE243" w14:textId="77777777" w:rsidR="00120F23" w:rsidRDefault="00120F23" w:rsidP="00120F23">
            <w:pPr>
              <w:pStyle w:val="NumericTableBodyText"/>
            </w:pPr>
          </w:p>
        </w:tc>
        <w:tc>
          <w:tcPr>
            <w:tcW w:w="497" w:type="pct"/>
          </w:tcPr>
          <w:p w14:paraId="356E0B11" w14:textId="77777777" w:rsidR="00120F23" w:rsidRDefault="00120F23" w:rsidP="00120F23">
            <w:pPr>
              <w:pStyle w:val="NumericTableBodyText"/>
            </w:pPr>
          </w:p>
        </w:tc>
        <w:tc>
          <w:tcPr>
            <w:tcW w:w="499" w:type="pct"/>
          </w:tcPr>
          <w:p w14:paraId="59AB6623" w14:textId="77777777" w:rsidR="00120F23" w:rsidRDefault="00120F23" w:rsidP="00120F23">
            <w:pPr>
              <w:pStyle w:val="NumericTableBodyText"/>
            </w:pPr>
          </w:p>
        </w:tc>
      </w:tr>
      <w:tr w:rsidR="00120F23" w14:paraId="2A1AD768" w14:textId="77777777" w:rsidTr="00C001EF">
        <w:tc>
          <w:tcPr>
            <w:tcW w:w="603" w:type="pct"/>
          </w:tcPr>
          <w:p w14:paraId="76AE8083" w14:textId="77777777" w:rsidR="00120F23" w:rsidRDefault="00120F23" w:rsidP="00120F23">
            <w:pPr>
              <w:pStyle w:val="NumericTableBodyText"/>
              <w:rPr>
                <w:color w:val="000000"/>
                <w:lang w:eastAsia="en-NZ"/>
              </w:rPr>
            </w:pPr>
            <w:r w:rsidRPr="00C0065F">
              <w:rPr>
                <w:b/>
                <w:bCs/>
                <w:color w:val="000000"/>
                <w:lang w:eastAsia="en-NZ"/>
              </w:rPr>
              <w:t>Trawl Footprint 2008-2018</w:t>
            </w:r>
          </w:p>
        </w:tc>
        <w:tc>
          <w:tcPr>
            <w:tcW w:w="419" w:type="pct"/>
          </w:tcPr>
          <w:p w14:paraId="1F8528FD" w14:textId="77777777" w:rsidR="00120F23" w:rsidRDefault="00120F23" w:rsidP="00120F23">
            <w:pPr>
              <w:pStyle w:val="NumericTableBodyText"/>
            </w:pPr>
            <w:r w:rsidRPr="00C0065F">
              <w:rPr>
                <w:b/>
                <w:bCs/>
                <w:color w:val="000000"/>
                <w:lang w:eastAsia="en-NZ"/>
              </w:rPr>
              <w:t>Units</w:t>
            </w:r>
          </w:p>
        </w:tc>
        <w:tc>
          <w:tcPr>
            <w:tcW w:w="497" w:type="pct"/>
            <w:hideMark/>
          </w:tcPr>
          <w:p w14:paraId="52822E14" w14:textId="77777777" w:rsidR="00120F23" w:rsidRPr="00812146" w:rsidRDefault="00120F23" w:rsidP="00C001EF">
            <w:pPr>
              <w:pStyle w:val="NumericTableBodyText"/>
              <w:jc w:val="center"/>
              <w:rPr>
                <w:b/>
                <w:bCs/>
              </w:rPr>
            </w:pPr>
            <w:r w:rsidRPr="00C0065F">
              <w:rPr>
                <w:b/>
                <w:bCs/>
                <w:color w:val="000000"/>
                <w:lang w:eastAsia="en-NZ"/>
              </w:rPr>
              <w:t>Displacement</w:t>
            </w:r>
            <w:r>
              <w:rPr>
                <w:b/>
                <w:bCs/>
                <w:color w:val="000000"/>
                <w:lang w:eastAsia="en-NZ"/>
              </w:rPr>
              <w:t xml:space="preserve"> (# tows)</w:t>
            </w:r>
          </w:p>
        </w:tc>
        <w:tc>
          <w:tcPr>
            <w:tcW w:w="497" w:type="pct"/>
            <w:hideMark/>
          </w:tcPr>
          <w:p w14:paraId="672E89A2" w14:textId="77777777" w:rsidR="00120F23" w:rsidRPr="00812146" w:rsidRDefault="00120F23" w:rsidP="00C001EF">
            <w:pPr>
              <w:pStyle w:val="NumericTableBodyText"/>
              <w:jc w:val="center"/>
              <w:rPr>
                <w:b/>
                <w:bCs/>
              </w:rPr>
            </w:pPr>
            <w:r w:rsidRPr="00D7675E">
              <w:rPr>
                <w:b/>
                <w:bCs/>
              </w:rPr>
              <w:t>Displacement (%)</w:t>
            </w:r>
          </w:p>
        </w:tc>
        <w:tc>
          <w:tcPr>
            <w:tcW w:w="497" w:type="pct"/>
          </w:tcPr>
          <w:p w14:paraId="7F62F9EB" w14:textId="77777777" w:rsidR="00120F23" w:rsidRDefault="00120F23" w:rsidP="00120F23">
            <w:pPr>
              <w:pStyle w:val="NumericTableBodyText"/>
            </w:pPr>
          </w:p>
        </w:tc>
        <w:tc>
          <w:tcPr>
            <w:tcW w:w="497" w:type="pct"/>
          </w:tcPr>
          <w:p w14:paraId="131AA60F" w14:textId="77777777" w:rsidR="00120F23" w:rsidRDefault="00120F23" w:rsidP="00120F23">
            <w:pPr>
              <w:pStyle w:val="NumericTableBodyText"/>
            </w:pPr>
          </w:p>
        </w:tc>
        <w:tc>
          <w:tcPr>
            <w:tcW w:w="497" w:type="pct"/>
          </w:tcPr>
          <w:p w14:paraId="00614054" w14:textId="77777777" w:rsidR="00120F23" w:rsidRDefault="00120F23" w:rsidP="00120F23">
            <w:pPr>
              <w:pStyle w:val="NumericTableBodyText"/>
            </w:pPr>
          </w:p>
        </w:tc>
        <w:tc>
          <w:tcPr>
            <w:tcW w:w="497" w:type="pct"/>
          </w:tcPr>
          <w:p w14:paraId="2DED96CE" w14:textId="77777777" w:rsidR="00120F23" w:rsidRDefault="00120F23" w:rsidP="00120F23">
            <w:pPr>
              <w:pStyle w:val="NumericTableBodyText"/>
            </w:pPr>
          </w:p>
        </w:tc>
        <w:tc>
          <w:tcPr>
            <w:tcW w:w="497" w:type="pct"/>
          </w:tcPr>
          <w:p w14:paraId="0EBF30D6" w14:textId="77777777" w:rsidR="00120F23" w:rsidRDefault="00120F23" w:rsidP="00120F23">
            <w:pPr>
              <w:pStyle w:val="NumericTableBodyText"/>
            </w:pPr>
          </w:p>
        </w:tc>
        <w:tc>
          <w:tcPr>
            <w:tcW w:w="499" w:type="pct"/>
          </w:tcPr>
          <w:p w14:paraId="57C134FE" w14:textId="77777777" w:rsidR="00120F23" w:rsidRDefault="00120F23" w:rsidP="00120F23">
            <w:pPr>
              <w:pStyle w:val="NumericTableBodyText"/>
            </w:pPr>
          </w:p>
        </w:tc>
      </w:tr>
      <w:tr w:rsidR="000C7CEE" w14:paraId="3A562F1E" w14:textId="77777777" w:rsidTr="00C001EF">
        <w:tc>
          <w:tcPr>
            <w:tcW w:w="603" w:type="pct"/>
            <w:tcBorders>
              <w:bottom w:val="single" w:sz="4" w:space="0" w:color="auto"/>
            </w:tcBorders>
          </w:tcPr>
          <w:p w14:paraId="62C6702B" w14:textId="77777777" w:rsidR="000C7CEE" w:rsidRPr="00C0065F" w:rsidRDefault="000C7CEE" w:rsidP="000C7CEE">
            <w:pPr>
              <w:pStyle w:val="NumericTableBodyText"/>
              <w:rPr>
                <w:b/>
                <w:bCs/>
                <w:color w:val="000000"/>
                <w:lang w:eastAsia="en-NZ"/>
              </w:rPr>
            </w:pPr>
          </w:p>
        </w:tc>
        <w:tc>
          <w:tcPr>
            <w:tcW w:w="419" w:type="pct"/>
            <w:tcBorders>
              <w:bottom w:val="single" w:sz="4" w:space="0" w:color="auto"/>
            </w:tcBorders>
            <w:hideMark/>
          </w:tcPr>
          <w:p w14:paraId="71CA1515" w14:textId="77777777" w:rsidR="000C7CEE" w:rsidRDefault="000C7CEE" w:rsidP="00C001EF">
            <w:pPr>
              <w:pStyle w:val="NumericTableBodyText"/>
              <w:jc w:val="center"/>
            </w:pPr>
            <w:r>
              <w:rPr>
                <w:color w:val="000000"/>
                <w:lang w:eastAsia="en-NZ"/>
              </w:rPr>
              <w:t>tows km</w:t>
            </w:r>
            <w:r>
              <w:rPr>
                <w:color w:val="000000"/>
                <w:vertAlign w:val="superscript"/>
                <w:lang w:eastAsia="en-NZ"/>
              </w:rPr>
              <w:t>-2</w:t>
            </w:r>
          </w:p>
        </w:tc>
        <w:tc>
          <w:tcPr>
            <w:tcW w:w="497" w:type="pct"/>
            <w:tcBorders>
              <w:bottom w:val="single" w:sz="4" w:space="0" w:color="auto"/>
            </w:tcBorders>
            <w:hideMark/>
          </w:tcPr>
          <w:p w14:paraId="7097C34F" w14:textId="6D8D929F" w:rsidR="000C7CEE" w:rsidRDefault="000C7CEE" w:rsidP="00C001EF">
            <w:pPr>
              <w:pStyle w:val="NumericTableBodyText"/>
              <w:jc w:val="center"/>
            </w:pPr>
            <w:r w:rsidRPr="0046334E">
              <w:rPr>
                <w:color w:val="000000"/>
                <w:szCs w:val="18"/>
              </w:rPr>
              <w:t>64</w:t>
            </w:r>
            <w:r>
              <w:rPr>
                <w:color w:val="000000"/>
                <w:szCs w:val="18"/>
              </w:rPr>
              <w:t>,</w:t>
            </w:r>
            <w:r w:rsidRPr="0046334E">
              <w:rPr>
                <w:color w:val="000000"/>
                <w:szCs w:val="18"/>
              </w:rPr>
              <w:t>207</w:t>
            </w:r>
          </w:p>
        </w:tc>
        <w:tc>
          <w:tcPr>
            <w:tcW w:w="497" w:type="pct"/>
            <w:tcBorders>
              <w:bottom w:val="single" w:sz="4" w:space="0" w:color="auto"/>
            </w:tcBorders>
            <w:hideMark/>
          </w:tcPr>
          <w:p w14:paraId="092C9122" w14:textId="23124CF0" w:rsidR="000C7CEE" w:rsidRDefault="000C7CEE" w:rsidP="00C001EF">
            <w:pPr>
              <w:pStyle w:val="NumericTableBodyText"/>
              <w:jc w:val="center"/>
            </w:pPr>
            <w:r>
              <w:rPr>
                <w:color w:val="000000"/>
                <w:lang w:eastAsia="en-NZ"/>
              </w:rPr>
              <w:t>9.3</w:t>
            </w:r>
          </w:p>
        </w:tc>
        <w:tc>
          <w:tcPr>
            <w:tcW w:w="497" w:type="pct"/>
            <w:tcBorders>
              <w:bottom w:val="single" w:sz="4" w:space="0" w:color="auto"/>
            </w:tcBorders>
          </w:tcPr>
          <w:p w14:paraId="0DC87A54" w14:textId="77777777" w:rsidR="000C7CEE" w:rsidRDefault="000C7CEE" w:rsidP="000C7CEE">
            <w:pPr>
              <w:pStyle w:val="NumericTableBodyText"/>
            </w:pPr>
          </w:p>
        </w:tc>
        <w:tc>
          <w:tcPr>
            <w:tcW w:w="497" w:type="pct"/>
            <w:tcBorders>
              <w:bottom w:val="single" w:sz="4" w:space="0" w:color="auto"/>
            </w:tcBorders>
          </w:tcPr>
          <w:p w14:paraId="5F09AC19" w14:textId="77777777" w:rsidR="000C7CEE" w:rsidRDefault="000C7CEE" w:rsidP="000C7CEE">
            <w:pPr>
              <w:pStyle w:val="NumericTableBodyText"/>
            </w:pPr>
          </w:p>
        </w:tc>
        <w:tc>
          <w:tcPr>
            <w:tcW w:w="497" w:type="pct"/>
            <w:tcBorders>
              <w:bottom w:val="single" w:sz="4" w:space="0" w:color="auto"/>
            </w:tcBorders>
          </w:tcPr>
          <w:p w14:paraId="111C3525" w14:textId="77777777" w:rsidR="000C7CEE" w:rsidRDefault="000C7CEE" w:rsidP="000C7CEE">
            <w:pPr>
              <w:pStyle w:val="NumericTableBodyText"/>
            </w:pPr>
          </w:p>
        </w:tc>
        <w:tc>
          <w:tcPr>
            <w:tcW w:w="497" w:type="pct"/>
            <w:tcBorders>
              <w:bottom w:val="single" w:sz="4" w:space="0" w:color="auto"/>
            </w:tcBorders>
          </w:tcPr>
          <w:p w14:paraId="022F7BCD" w14:textId="77777777" w:rsidR="000C7CEE" w:rsidRDefault="000C7CEE" w:rsidP="000C7CEE">
            <w:pPr>
              <w:pStyle w:val="NumericTableBodyText"/>
            </w:pPr>
          </w:p>
        </w:tc>
        <w:tc>
          <w:tcPr>
            <w:tcW w:w="497" w:type="pct"/>
            <w:tcBorders>
              <w:bottom w:val="single" w:sz="4" w:space="0" w:color="auto"/>
            </w:tcBorders>
          </w:tcPr>
          <w:p w14:paraId="72AD1327" w14:textId="77777777" w:rsidR="000C7CEE" w:rsidRDefault="000C7CEE" w:rsidP="000C7CEE">
            <w:pPr>
              <w:pStyle w:val="NumericTableBodyText"/>
            </w:pPr>
          </w:p>
        </w:tc>
        <w:tc>
          <w:tcPr>
            <w:tcW w:w="499" w:type="pct"/>
            <w:tcBorders>
              <w:bottom w:val="single" w:sz="4" w:space="0" w:color="auto"/>
            </w:tcBorders>
          </w:tcPr>
          <w:p w14:paraId="74C4BB66" w14:textId="77777777" w:rsidR="000C7CEE" w:rsidRDefault="000C7CEE" w:rsidP="000C7CEE">
            <w:pPr>
              <w:pStyle w:val="NumericTableBodyText"/>
            </w:pPr>
          </w:p>
        </w:tc>
      </w:tr>
    </w:tbl>
    <w:p w14:paraId="46CF29D3" w14:textId="14847060" w:rsidR="00120F23" w:rsidRDefault="00120F23"/>
    <w:p w14:paraId="37D7DBDB" w14:textId="77777777" w:rsidR="00120F23" w:rsidRDefault="00120F23"/>
    <w:p w14:paraId="17AC1914" w14:textId="308EBBB3" w:rsidR="005D77AD" w:rsidRDefault="005D77AD" w:rsidP="00937284"/>
    <w:p w14:paraId="6EC38742" w14:textId="77777777" w:rsidR="005D77AD" w:rsidRDefault="005D77AD">
      <w:r>
        <w:br w:type="page"/>
      </w:r>
    </w:p>
    <w:p w14:paraId="3D476F15" w14:textId="5D24090D" w:rsidR="00E66706" w:rsidRPr="002E4987" w:rsidRDefault="00E66706" w:rsidP="00E66706">
      <w:pPr>
        <w:pStyle w:val="Caption"/>
        <w:spacing w:after="120"/>
        <w:rPr>
          <w:vanish/>
          <w:specVanish/>
        </w:rPr>
      </w:pPr>
      <w:bookmarkStart w:id="240" w:name="_Ref48563420"/>
      <w:bookmarkStart w:id="241" w:name="_Toc50110191"/>
      <w:r w:rsidRPr="002E4987">
        <w:lastRenderedPageBreak/>
        <w:t xml:space="preserve">Table </w:t>
      </w:r>
      <w:fldSimple w:instr=" STYLEREF &quot;Heading 7&quot; \s ">
        <w:r w:rsidR="006F40A1">
          <w:rPr>
            <w:noProof/>
          </w:rPr>
          <w:t>D</w:t>
        </w:r>
      </w:fldSimple>
      <w:r w:rsidRPr="002E4987">
        <w:noBreakHyphen/>
      </w:r>
      <w:fldSimple w:instr=" SEQ TableAppendix \s 7 ">
        <w:r w:rsidR="006F40A1">
          <w:rPr>
            <w:noProof/>
          </w:rPr>
          <w:t>4</w:t>
        </w:r>
      </w:fldSimple>
      <w:bookmarkEnd w:id="240"/>
      <w:r w:rsidRPr="002E4987">
        <w:t>:</w:t>
      </w:r>
      <w:r w:rsidRPr="002E4987">
        <w:tab/>
        <w:t>Detailed intersect analysis between all fisheries layers and Scenario 2 seabed protected areas.</w:t>
      </w:r>
      <w:bookmarkEnd w:id="241"/>
    </w:p>
    <w:p w14:paraId="7919FE38" w14:textId="2766A69D" w:rsidR="00E66706" w:rsidRDefault="00E66706" w:rsidP="00E66706">
      <w:pPr>
        <w:pStyle w:val="CaptionText"/>
        <w:keepNext/>
        <w:spacing w:after="120"/>
      </w:pPr>
      <w:r w:rsidRPr="002E4987">
        <w:t xml:space="preserve"> Displacement is given both in units (number of tows, events or kg) and % (percentage relative to the total intensity/catch of the data layer in question).</w:t>
      </w:r>
    </w:p>
    <w:tbl>
      <w:tblPr>
        <w:tblStyle w:val="ADXDataTable"/>
        <w:tblW w:w="5000" w:type="pct"/>
        <w:tblLook w:val="04A0" w:firstRow="1" w:lastRow="0" w:firstColumn="1" w:lastColumn="0" w:noHBand="0" w:noVBand="1"/>
      </w:tblPr>
      <w:tblGrid>
        <w:gridCol w:w="1654"/>
        <w:gridCol w:w="1149"/>
        <w:gridCol w:w="1363"/>
        <w:gridCol w:w="1364"/>
        <w:gridCol w:w="1364"/>
        <w:gridCol w:w="1364"/>
        <w:gridCol w:w="1364"/>
        <w:gridCol w:w="1364"/>
        <w:gridCol w:w="1364"/>
        <w:gridCol w:w="1369"/>
      </w:tblGrid>
      <w:tr w:rsidR="004660FA" w14:paraId="798DE03A" w14:textId="77777777" w:rsidTr="004660FA">
        <w:trPr>
          <w:cnfStyle w:val="100000000000" w:firstRow="1" w:lastRow="0" w:firstColumn="0" w:lastColumn="0" w:oddVBand="0" w:evenVBand="0" w:oddHBand="0" w:evenHBand="0" w:firstRowFirstColumn="0" w:firstRowLastColumn="0" w:lastRowFirstColumn="0" w:lastRowLastColumn="0"/>
        </w:trPr>
        <w:tc>
          <w:tcPr>
            <w:tcW w:w="603" w:type="pct"/>
            <w:vMerge w:val="restart"/>
            <w:vAlign w:val="center"/>
          </w:tcPr>
          <w:p w14:paraId="4936F722" w14:textId="1D6A16F4" w:rsidR="004660FA" w:rsidRDefault="004660FA" w:rsidP="004660FA">
            <w:pPr>
              <w:pStyle w:val="NumericTableHeading"/>
            </w:pPr>
            <w:r w:rsidRPr="00120F23">
              <w:t>Annual Intensity</w:t>
            </w:r>
          </w:p>
        </w:tc>
        <w:tc>
          <w:tcPr>
            <w:tcW w:w="419" w:type="pct"/>
          </w:tcPr>
          <w:p w14:paraId="5CB3A133" w14:textId="77777777" w:rsidR="004660FA" w:rsidRDefault="004660FA" w:rsidP="00676B03">
            <w:pPr>
              <w:pStyle w:val="NumericTableHeading"/>
            </w:pPr>
          </w:p>
        </w:tc>
        <w:tc>
          <w:tcPr>
            <w:tcW w:w="994" w:type="pct"/>
            <w:gridSpan w:val="2"/>
          </w:tcPr>
          <w:p w14:paraId="723C1729" w14:textId="77777777" w:rsidR="004660FA" w:rsidRDefault="004660FA" w:rsidP="00676B03">
            <w:pPr>
              <w:pStyle w:val="NumericTableHeading"/>
            </w:pPr>
            <w:r>
              <w:t>2016/17</w:t>
            </w:r>
          </w:p>
        </w:tc>
        <w:tc>
          <w:tcPr>
            <w:tcW w:w="994" w:type="pct"/>
            <w:gridSpan w:val="2"/>
          </w:tcPr>
          <w:p w14:paraId="065186D8" w14:textId="77777777" w:rsidR="004660FA" w:rsidRDefault="004660FA" w:rsidP="00676B03">
            <w:pPr>
              <w:pStyle w:val="NumericTableHeading"/>
            </w:pPr>
            <w:r>
              <w:t>2017/18</w:t>
            </w:r>
          </w:p>
        </w:tc>
        <w:tc>
          <w:tcPr>
            <w:tcW w:w="994" w:type="pct"/>
            <w:gridSpan w:val="2"/>
          </w:tcPr>
          <w:p w14:paraId="00AEC532" w14:textId="77777777" w:rsidR="004660FA" w:rsidRDefault="004660FA" w:rsidP="00676B03">
            <w:pPr>
              <w:pStyle w:val="NumericTableHeading"/>
            </w:pPr>
            <w:r>
              <w:t>2018/19</w:t>
            </w:r>
          </w:p>
        </w:tc>
        <w:tc>
          <w:tcPr>
            <w:tcW w:w="996" w:type="pct"/>
            <w:gridSpan w:val="2"/>
          </w:tcPr>
          <w:p w14:paraId="4BCFAF88" w14:textId="77777777" w:rsidR="004660FA" w:rsidRDefault="004660FA" w:rsidP="00676B03">
            <w:pPr>
              <w:pStyle w:val="NumericTableHeading"/>
            </w:pPr>
            <w:r>
              <w:t>Average 2016/2019</w:t>
            </w:r>
            <w:r w:rsidDel="00812146">
              <w:t xml:space="preserve"> </w:t>
            </w:r>
          </w:p>
        </w:tc>
      </w:tr>
      <w:tr w:rsidR="004660FA" w14:paraId="6EAAB404" w14:textId="77777777" w:rsidTr="004660FA">
        <w:tc>
          <w:tcPr>
            <w:tcW w:w="603" w:type="pct"/>
            <w:vMerge/>
            <w:tcBorders>
              <w:bottom w:val="single" w:sz="4" w:space="0" w:color="auto"/>
            </w:tcBorders>
          </w:tcPr>
          <w:p w14:paraId="52E004FC" w14:textId="689B005E" w:rsidR="004660FA" w:rsidRPr="00120F23" w:rsidRDefault="004660FA" w:rsidP="004660FA">
            <w:pPr>
              <w:pStyle w:val="NumericTableHeading"/>
            </w:pPr>
          </w:p>
        </w:tc>
        <w:tc>
          <w:tcPr>
            <w:tcW w:w="419" w:type="pct"/>
            <w:tcBorders>
              <w:bottom w:val="single" w:sz="4" w:space="0" w:color="auto"/>
            </w:tcBorders>
            <w:vAlign w:val="center"/>
          </w:tcPr>
          <w:p w14:paraId="772C1162" w14:textId="77777777" w:rsidR="004660FA" w:rsidRPr="00120F23" w:rsidRDefault="004660FA" w:rsidP="004660FA">
            <w:pPr>
              <w:pStyle w:val="NumericTableHeading"/>
            </w:pPr>
            <w:r w:rsidRPr="00120F23">
              <w:t>Units</w:t>
            </w:r>
          </w:p>
        </w:tc>
        <w:tc>
          <w:tcPr>
            <w:tcW w:w="497" w:type="pct"/>
            <w:tcBorders>
              <w:bottom w:val="single" w:sz="4" w:space="0" w:color="auto"/>
            </w:tcBorders>
          </w:tcPr>
          <w:p w14:paraId="7198334A" w14:textId="4F14C391" w:rsidR="004660FA" w:rsidRDefault="004660FA" w:rsidP="004660FA">
            <w:pPr>
              <w:pStyle w:val="NumericTableHeading"/>
            </w:pPr>
            <w:r>
              <w:t>Displacement</w:t>
            </w:r>
          </w:p>
          <w:p w14:paraId="70A3D4A2" w14:textId="4F5AD593" w:rsidR="004660FA" w:rsidRDefault="004660FA" w:rsidP="004660FA">
            <w:pPr>
              <w:pStyle w:val="NumericTableHeading"/>
            </w:pPr>
            <w:r>
              <w:t>(No. events/</w:t>
            </w:r>
            <w:r>
              <w:br/>
              <w:t>tows)</w:t>
            </w:r>
          </w:p>
        </w:tc>
        <w:tc>
          <w:tcPr>
            <w:tcW w:w="497" w:type="pct"/>
            <w:tcBorders>
              <w:bottom w:val="single" w:sz="4" w:space="0" w:color="auto"/>
            </w:tcBorders>
          </w:tcPr>
          <w:p w14:paraId="58214AC1" w14:textId="69C8AD79" w:rsidR="004660FA" w:rsidRDefault="004660FA" w:rsidP="004660FA">
            <w:pPr>
              <w:pStyle w:val="NumericTableHeading"/>
            </w:pPr>
            <w:r>
              <w:t xml:space="preserve">Displacement </w:t>
            </w:r>
            <w:r>
              <w:br/>
              <w:t>(%)</w:t>
            </w:r>
          </w:p>
        </w:tc>
        <w:tc>
          <w:tcPr>
            <w:tcW w:w="497" w:type="pct"/>
            <w:tcBorders>
              <w:bottom w:val="single" w:sz="4" w:space="0" w:color="auto"/>
            </w:tcBorders>
          </w:tcPr>
          <w:p w14:paraId="103DAA5A" w14:textId="70357F20" w:rsidR="004660FA" w:rsidRDefault="004660FA" w:rsidP="004660FA">
            <w:pPr>
              <w:pStyle w:val="NumericTableHeading"/>
            </w:pPr>
            <w:r>
              <w:t>Displacement</w:t>
            </w:r>
            <w:r>
              <w:br/>
              <w:t xml:space="preserve"> (No events/</w:t>
            </w:r>
            <w:r>
              <w:br/>
              <w:t>tows)</w:t>
            </w:r>
          </w:p>
        </w:tc>
        <w:tc>
          <w:tcPr>
            <w:tcW w:w="497" w:type="pct"/>
            <w:tcBorders>
              <w:bottom w:val="single" w:sz="4" w:space="0" w:color="auto"/>
            </w:tcBorders>
          </w:tcPr>
          <w:p w14:paraId="28BD092D" w14:textId="4A42BDE3" w:rsidR="004660FA" w:rsidRDefault="004660FA" w:rsidP="004660FA">
            <w:pPr>
              <w:pStyle w:val="NumericTableHeading"/>
            </w:pPr>
            <w:r>
              <w:t>Displacement</w:t>
            </w:r>
            <w:r>
              <w:br/>
              <w:t xml:space="preserve"> (%)</w:t>
            </w:r>
          </w:p>
        </w:tc>
        <w:tc>
          <w:tcPr>
            <w:tcW w:w="497" w:type="pct"/>
            <w:tcBorders>
              <w:bottom w:val="single" w:sz="4" w:space="0" w:color="auto"/>
            </w:tcBorders>
          </w:tcPr>
          <w:p w14:paraId="7715CBF3" w14:textId="09467CFC" w:rsidR="004660FA" w:rsidRDefault="004660FA" w:rsidP="004660FA">
            <w:pPr>
              <w:pStyle w:val="NumericTableHeading"/>
            </w:pPr>
            <w:r>
              <w:t xml:space="preserve">Displacement </w:t>
            </w:r>
            <w:r>
              <w:br/>
              <w:t>(No. events/</w:t>
            </w:r>
            <w:r>
              <w:br/>
              <w:t>tows)</w:t>
            </w:r>
          </w:p>
        </w:tc>
        <w:tc>
          <w:tcPr>
            <w:tcW w:w="497" w:type="pct"/>
            <w:tcBorders>
              <w:bottom w:val="single" w:sz="4" w:space="0" w:color="auto"/>
            </w:tcBorders>
          </w:tcPr>
          <w:p w14:paraId="1A3E29DB" w14:textId="07056CE2" w:rsidR="004660FA" w:rsidRDefault="004660FA" w:rsidP="004660FA">
            <w:pPr>
              <w:pStyle w:val="NumericTableHeading"/>
            </w:pPr>
            <w:r>
              <w:t xml:space="preserve">Displacement </w:t>
            </w:r>
            <w:r>
              <w:br/>
              <w:t>(%)</w:t>
            </w:r>
          </w:p>
        </w:tc>
        <w:tc>
          <w:tcPr>
            <w:tcW w:w="497" w:type="pct"/>
            <w:tcBorders>
              <w:bottom w:val="single" w:sz="4" w:space="0" w:color="auto"/>
            </w:tcBorders>
          </w:tcPr>
          <w:p w14:paraId="5DD884B5" w14:textId="21F9DAAA" w:rsidR="004660FA" w:rsidRDefault="004660FA" w:rsidP="004660FA">
            <w:pPr>
              <w:pStyle w:val="NumericTableHeading"/>
            </w:pPr>
            <w:r>
              <w:t xml:space="preserve">Displacement </w:t>
            </w:r>
            <w:r>
              <w:br/>
              <w:t>(No. events</w:t>
            </w:r>
            <w:r>
              <w:br/>
              <w:t>/tows)</w:t>
            </w:r>
          </w:p>
        </w:tc>
        <w:tc>
          <w:tcPr>
            <w:tcW w:w="499" w:type="pct"/>
            <w:tcBorders>
              <w:bottom w:val="single" w:sz="4" w:space="0" w:color="auto"/>
            </w:tcBorders>
          </w:tcPr>
          <w:p w14:paraId="5667FEE6" w14:textId="0EBD533D" w:rsidR="004660FA" w:rsidRDefault="004660FA" w:rsidP="004660FA">
            <w:pPr>
              <w:pStyle w:val="NumericTableHeading"/>
            </w:pPr>
            <w:r>
              <w:t>Displacement</w:t>
            </w:r>
            <w:r w:rsidR="002E4987">
              <w:br/>
            </w:r>
            <w:r>
              <w:t xml:space="preserve"> (%)</w:t>
            </w:r>
          </w:p>
        </w:tc>
      </w:tr>
      <w:tr w:rsidR="000C7CEE" w14:paraId="0108250A" w14:textId="77777777" w:rsidTr="004660FA">
        <w:tc>
          <w:tcPr>
            <w:tcW w:w="603" w:type="pct"/>
            <w:tcBorders>
              <w:top w:val="single" w:sz="4" w:space="0" w:color="auto"/>
            </w:tcBorders>
            <w:hideMark/>
          </w:tcPr>
          <w:p w14:paraId="25C8DDF6" w14:textId="77777777" w:rsidR="000C7CEE" w:rsidRDefault="000C7CEE" w:rsidP="000C7CEE">
            <w:pPr>
              <w:pStyle w:val="NumericTableBodyText"/>
            </w:pPr>
            <w:r>
              <w:rPr>
                <w:color w:val="000000"/>
                <w:lang w:eastAsia="en-NZ"/>
              </w:rPr>
              <w:t>Annual intensity of trawl fishing</w:t>
            </w:r>
          </w:p>
        </w:tc>
        <w:tc>
          <w:tcPr>
            <w:tcW w:w="419" w:type="pct"/>
            <w:tcBorders>
              <w:top w:val="single" w:sz="4" w:space="0" w:color="auto"/>
            </w:tcBorders>
            <w:hideMark/>
          </w:tcPr>
          <w:p w14:paraId="25F7FE69" w14:textId="77777777" w:rsidR="000C7CEE" w:rsidRDefault="000C7CEE" w:rsidP="000C7CEE">
            <w:pPr>
              <w:pStyle w:val="NumericTableBodyText"/>
            </w:pPr>
            <w:r>
              <w:rPr>
                <w:color w:val="000000"/>
                <w:lang w:eastAsia="en-NZ"/>
              </w:rPr>
              <w:t>tows km</w:t>
            </w:r>
            <w:r>
              <w:rPr>
                <w:color w:val="000000"/>
                <w:vertAlign w:val="superscript"/>
                <w:lang w:eastAsia="en-NZ"/>
              </w:rPr>
              <w:t>-2</w:t>
            </w:r>
          </w:p>
        </w:tc>
        <w:tc>
          <w:tcPr>
            <w:tcW w:w="497" w:type="pct"/>
            <w:tcBorders>
              <w:top w:val="single" w:sz="4" w:space="0" w:color="auto"/>
            </w:tcBorders>
            <w:hideMark/>
          </w:tcPr>
          <w:p w14:paraId="35E7C608" w14:textId="6AC0586B" w:rsidR="000C7CEE" w:rsidRDefault="000C7CEE" w:rsidP="004660FA">
            <w:pPr>
              <w:pStyle w:val="NumericTableBodyText"/>
              <w:jc w:val="center"/>
            </w:pPr>
            <w:r w:rsidRPr="003306A2">
              <w:t>1,412</w:t>
            </w:r>
          </w:p>
        </w:tc>
        <w:tc>
          <w:tcPr>
            <w:tcW w:w="497" w:type="pct"/>
            <w:tcBorders>
              <w:top w:val="single" w:sz="4" w:space="0" w:color="auto"/>
            </w:tcBorders>
            <w:hideMark/>
          </w:tcPr>
          <w:p w14:paraId="17A4EA1D" w14:textId="700CEFEA" w:rsidR="000C7CEE" w:rsidRDefault="000C7CEE" w:rsidP="004660FA">
            <w:pPr>
              <w:pStyle w:val="NumericTableBodyText"/>
              <w:jc w:val="center"/>
            </w:pPr>
            <w:r w:rsidRPr="003306A2">
              <w:t>2.3</w:t>
            </w:r>
          </w:p>
        </w:tc>
        <w:tc>
          <w:tcPr>
            <w:tcW w:w="497" w:type="pct"/>
            <w:tcBorders>
              <w:top w:val="single" w:sz="4" w:space="0" w:color="auto"/>
            </w:tcBorders>
            <w:hideMark/>
          </w:tcPr>
          <w:p w14:paraId="2CB61FC5" w14:textId="3B5CC531" w:rsidR="000C7CEE" w:rsidRDefault="000C7CEE" w:rsidP="004660FA">
            <w:pPr>
              <w:pStyle w:val="NumericTableBodyText"/>
              <w:jc w:val="center"/>
            </w:pPr>
            <w:r w:rsidRPr="003306A2">
              <w:t>349</w:t>
            </w:r>
          </w:p>
        </w:tc>
        <w:tc>
          <w:tcPr>
            <w:tcW w:w="497" w:type="pct"/>
            <w:tcBorders>
              <w:top w:val="single" w:sz="4" w:space="0" w:color="auto"/>
            </w:tcBorders>
            <w:hideMark/>
          </w:tcPr>
          <w:p w14:paraId="61ED9C1C" w14:textId="7105B2E7" w:rsidR="000C7CEE" w:rsidRDefault="000C7CEE" w:rsidP="004660FA">
            <w:pPr>
              <w:pStyle w:val="NumericTableBodyText"/>
              <w:jc w:val="center"/>
            </w:pPr>
            <w:r w:rsidRPr="003306A2">
              <w:t>0.6</w:t>
            </w:r>
          </w:p>
        </w:tc>
        <w:tc>
          <w:tcPr>
            <w:tcW w:w="497" w:type="pct"/>
            <w:tcBorders>
              <w:top w:val="single" w:sz="4" w:space="0" w:color="auto"/>
            </w:tcBorders>
            <w:hideMark/>
          </w:tcPr>
          <w:p w14:paraId="738ACC50" w14:textId="02AD3A6A" w:rsidR="000C7CEE" w:rsidRDefault="000C7CEE" w:rsidP="004660FA">
            <w:pPr>
              <w:pStyle w:val="NumericTableBodyText"/>
              <w:jc w:val="center"/>
            </w:pPr>
            <w:r w:rsidRPr="003306A2">
              <w:t>723</w:t>
            </w:r>
          </w:p>
        </w:tc>
        <w:tc>
          <w:tcPr>
            <w:tcW w:w="497" w:type="pct"/>
            <w:tcBorders>
              <w:top w:val="single" w:sz="4" w:space="0" w:color="auto"/>
            </w:tcBorders>
            <w:hideMark/>
          </w:tcPr>
          <w:p w14:paraId="2ECD19B7" w14:textId="4AA6969A" w:rsidR="000C7CEE" w:rsidRDefault="000C7CEE" w:rsidP="004660FA">
            <w:pPr>
              <w:pStyle w:val="NumericTableBodyText"/>
              <w:jc w:val="center"/>
            </w:pPr>
            <w:r w:rsidRPr="003306A2">
              <w:t>1.1</w:t>
            </w:r>
          </w:p>
        </w:tc>
        <w:tc>
          <w:tcPr>
            <w:tcW w:w="497" w:type="pct"/>
            <w:tcBorders>
              <w:top w:val="single" w:sz="4" w:space="0" w:color="auto"/>
            </w:tcBorders>
            <w:hideMark/>
          </w:tcPr>
          <w:p w14:paraId="0D6056AD" w14:textId="73EC5E39" w:rsidR="000C7CEE" w:rsidRDefault="000C7CEE" w:rsidP="004660FA">
            <w:pPr>
              <w:pStyle w:val="NumericTableBodyText"/>
              <w:jc w:val="center"/>
            </w:pPr>
            <w:r w:rsidRPr="003306A2">
              <w:t>828</w:t>
            </w:r>
          </w:p>
        </w:tc>
        <w:tc>
          <w:tcPr>
            <w:tcW w:w="499" w:type="pct"/>
            <w:tcBorders>
              <w:top w:val="single" w:sz="4" w:space="0" w:color="auto"/>
            </w:tcBorders>
            <w:hideMark/>
          </w:tcPr>
          <w:p w14:paraId="43E9F27B" w14:textId="4DE79E1A" w:rsidR="000C7CEE" w:rsidRDefault="000C7CEE" w:rsidP="004660FA">
            <w:pPr>
              <w:pStyle w:val="NumericTableBodyText"/>
              <w:jc w:val="center"/>
            </w:pPr>
            <w:r w:rsidRPr="003306A2">
              <w:t>4.0</w:t>
            </w:r>
          </w:p>
        </w:tc>
      </w:tr>
      <w:tr w:rsidR="000C7CEE" w14:paraId="7F7FFD67" w14:textId="77777777" w:rsidTr="00676B03">
        <w:tc>
          <w:tcPr>
            <w:tcW w:w="603" w:type="pct"/>
            <w:hideMark/>
          </w:tcPr>
          <w:p w14:paraId="3081A7A2" w14:textId="77777777" w:rsidR="000C7CEE" w:rsidRDefault="000C7CEE" w:rsidP="000C7CEE">
            <w:pPr>
              <w:pStyle w:val="NumericTableBodyText"/>
            </w:pPr>
            <w:r>
              <w:rPr>
                <w:color w:val="000000"/>
                <w:lang w:eastAsia="en-NZ"/>
              </w:rPr>
              <w:t>Annual intensity of Danish seining</w:t>
            </w:r>
          </w:p>
        </w:tc>
        <w:tc>
          <w:tcPr>
            <w:tcW w:w="419" w:type="pct"/>
            <w:hideMark/>
          </w:tcPr>
          <w:p w14:paraId="7908B1C3" w14:textId="77777777" w:rsidR="000C7CEE" w:rsidRDefault="000C7CEE" w:rsidP="000C7CEE">
            <w:pPr>
              <w:pStyle w:val="NumericTableBodyText"/>
            </w:pPr>
            <w:r>
              <w:rPr>
                <w:color w:val="000000"/>
                <w:lang w:eastAsia="en-NZ"/>
              </w:rPr>
              <w:t>events km</w:t>
            </w:r>
            <w:r>
              <w:rPr>
                <w:color w:val="000000"/>
                <w:vertAlign w:val="superscript"/>
                <w:lang w:eastAsia="en-NZ"/>
              </w:rPr>
              <w:t>-2</w:t>
            </w:r>
          </w:p>
        </w:tc>
        <w:tc>
          <w:tcPr>
            <w:tcW w:w="497" w:type="pct"/>
            <w:hideMark/>
          </w:tcPr>
          <w:p w14:paraId="5D988F38" w14:textId="49A92CC7" w:rsidR="000C7CEE" w:rsidRDefault="000C7CEE" w:rsidP="004660FA">
            <w:pPr>
              <w:pStyle w:val="NumericTableBodyText"/>
              <w:jc w:val="center"/>
            </w:pPr>
            <w:r w:rsidRPr="003306A2">
              <w:t>6,571</w:t>
            </w:r>
          </w:p>
        </w:tc>
        <w:tc>
          <w:tcPr>
            <w:tcW w:w="497" w:type="pct"/>
            <w:hideMark/>
          </w:tcPr>
          <w:p w14:paraId="40BB45DD" w14:textId="7A27A641" w:rsidR="000C7CEE" w:rsidRDefault="000C7CEE" w:rsidP="004660FA">
            <w:pPr>
              <w:pStyle w:val="NumericTableBodyText"/>
              <w:jc w:val="center"/>
            </w:pPr>
            <w:r w:rsidRPr="003306A2">
              <w:t>8.0</w:t>
            </w:r>
          </w:p>
        </w:tc>
        <w:tc>
          <w:tcPr>
            <w:tcW w:w="497" w:type="pct"/>
            <w:hideMark/>
          </w:tcPr>
          <w:p w14:paraId="6B74060D" w14:textId="5E221541" w:rsidR="000C7CEE" w:rsidRDefault="000C7CEE" w:rsidP="004660FA">
            <w:pPr>
              <w:pStyle w:val="NumericTableBodyText"/>
              <w:jc w:val="center"/>
            </w:pPr>
            <w:r w:rsidRPr="003306A2">
              <w:t>1,804</w:t>
            </w:r>
          </w:p>
        </w:tc>
        <w:tc>
          <w:tcPr>
            <w:tcW w:w="497" w:type="pct"/>
            <w:hideMark/>
          </w:tcPr>
          <w:p w14:paraId="5D190799" w14:textId="5C965260" w:rsidR="000C7CEE" w:rsidRDefault="000C7CEE" w:rsidP="004660FA">
            <w:pPr>
              <w:pStyle w:val="NumericTableBodyText"/>
              <w:jc w:val="center"/>
            </w:pPr>
            <w:r w:rsidRPr="003306A2">
              <w:t>2.7</w:t>
            </w:r>
          </w:p>
        </w:tc>
        <w:tc>
          <w:tcPr>
            <w:tcW w:w="497" w:type="pct"/>
            <w:hideMark/>
          </w:tcPr>
          <w:p w14:paraId="2445618F" w14:textId="0DE31F12" w:rsidR="000C7CEE" w:rsidRDefault="000C7CEE" w:rsidP="004660FA">
            <w:pPr>
              <w:pStyle w:val="NumericTableBodyText"/>
              <w:jc w:val="center"/>
            </w:pPr>
            <w:r w:rsidRPr="003306A2">
              <w:t>4,782</w:t>
            </w:r>
          </w:p>
        </w:tc>
        <w:tc>
          <w:tcPr>
            <w:tcW w:w="497" w:type="pct"/>
            <w:hideMark/>
          </w:tcPr>
          <w:p w14:paraId="14BC70C9" w14:textId="5D2BA21F" w:rsidR="000C7CEE" w:rsidRDefault="000C7CEE" w:rsidP="004660FA">
            <w:pPr>
              <w:pStyle w:val="NumericTableBodyText"/>
              <w:jc w:val="center"/>
            </w:pPr>
            <w:r w:rsidRPr="003306A2">
              <w:t>8.1</w:t>
            </w:r>
          </w:p>
        </w:tc>
        <w:tc>
          <w:tcPr>
            <w:tcW w:w="497" w:type="pct"/>
            <w:hideMark/>
          </w:tcPr>
          <w:p w14:paraId="1C3F8D96" w14:textId="6DF75C05" w:rsidR="000C7CEE" w:rsidRDefault="000C7CEE" w:rsidP="004660FA">
            <w:pPr>
              <w:pStyle w:val="NumericTableBodyText"/>
              <w:jc w:val="center"/>
            </w:pPr>
            <w:r w:rsidRPr="003306A2">
              <w:t>4,385</w:t>
            </w:r>
          </w:p>
        </w:tc>
        <w:tc>
          <w:tcPr>
            <w:tcW w:w="499" w:type="pct"/>
            <w:hideMark/>
          </w:tcPr>
          <w:p w14:paraId="4D2780AB" w14:textId="45922713" w:rsidR="000C7CEE" w:rsidRDefault="000C7CEE" w:rsidP="004660FA">
            <w:pPr>
              <w:pStyle w:val="NumericTableBodyText"/>
              <w:jc w:val="center"/>
            </w:pPr>
            <w:r w:rsidRPr="003306A2">
              <w:t>6.2</w:t>
            </w:r>
          </w:p>
        </w:tc>
      </w:tr>
      <w:tr w:rsidR="000C7CEE" w14:paraId="7C4D3879" w14:textId="77777777" w:rsidTr="00676B03">
        <w:tc>
          <w:tcPr>
            <w:tcW w:w="603" w:type="pct"/>
            <w:hideMark/>
          </w:tcPr>
          <w:p w14:paraId="6C295E16" w14:textId="77777777" w:rsidR="000C7CEE" w:rsidRDefault="000C7CEE" w:rsidP="000C7CEE">
            <w:pPr>
              <w:pStyle w:val="NumericTableBodyText"/>
            </w:pPr>
            <w:r>
              <w:rPr>
                <w:color w:val="000000"/>
                <w:lang w:eastAsia="en-NZ"/>
              </w:rPr>
              <w:t>Annual intensity of set net fishing</w:t>
            </w:r>
          </w:p>
        </w:tc>
        <w:tc>
          <w:tcPr>
            <w:tcW w:w="419" w:type="pct"/>
            <w:hideMark/>
          </w:tcPr>
          <w:p w14:paraId="0A0B73FF" w14:textId="77777777" w:rsidR="000C7CEE" w:rsidRDefault="000C7CEE" w:rsidP="000C7CEE">
            <w:pPr>
              <w:pStyle w:val="NumericTableBodyText"/>
            </w:pPr>
            <w:r>
              <w:rPr>
                <w:color w:val="000000"/>
                <w:lang w:eastAsia="en-NZ"/>
              </w:rPr>
              <w:t>events km</w:t>
            </w:r>
            <w:r>
              <w:rPr>
                <w:color w:val="000000"/>
                <w:vertAlign w:val="superscript"/>
                <w:lang w:eastAsia="en-NZ"/>
              </w:rPr>
              <w:t>-2</w:t>
            </w:r>
          </w:p>
        </w:tc>
        <w:tc>
          <w:tcPr>
            <w:tcW w:w="497" w:type="pct"/>
            <w:hideMark/>
          </w:tcPr>
          <w:p w14:paraId="746DB6CE" w14:textId="12F1D61A" w:rsidR="000C7CEE" w:rsidRDefault="000C7CEE" w:rsidP="004660FA">
            <w:pPr>
              <w:pStyle w:val="NumericTableBodyText"/>
              <w:jc w:val="center"/>
            </w:pPr>
            <w:r w:rsidRPr="003306A2">
              <w:t>900</w:t>
            </w:r>
          </w:p>
        </w:tc>
        <w:tc>
          <w:tcPr>
            <w:tcW w:w="497" w:type="pct"/>
            <w:hideMark/>
          </w:tcPr>
          <w:p w14:paraId="300AED61" w14:textId="62AF60E2" w:rsidR="000C7CEE" w:rsidRDefault="000C7CEE" w:rsidP="004660FA">
            <w:pPr>
              <w:pStyle w:val="NumericTableBodyText"/>
              <w:jc w:val="center"/>
            </w:pPr>
            <w:r w:rsidRPr="003306A2">
              <w:t>12.4</w:t>
            </w:r>
          </w:p>
        </w:tc>
        <w:tc>
          <w:tcPr>
            <w:tcW w:w="497" w:type="pct"/>
            <w:hideMark/>
          </w:tcPr>
          <w:p w14:paraId="2E41757C" w14:textId="7D24BC34" w:rsidR="000C7CEE" w:rsidRDefault="000C7CEE" w:rsidP="004660FA">
            <w:pPr>
              <w:pStyle w:val="NumericTableBodyText"/>
              <w:jc w:val="center"/>
            </w:pPr>
            <w:r w:rsidRPr="003306A2">
              <w:t>999</w:t>
            </w:r>
          </w:p>
        </w:tc>
        <w:tc>
          <w:tcPr>
            <w:tcW w:w="497" w:type="pct"/>
            <w:hideMark/>
          </w:tcPr>
          <w:p w14:paraId="2044E852" w14:textId="05550BA2" w:rsidR="000C7CEE" w:rsidRDefault="000C7CEE" w:rsidP="004660FA">
            <w:pPr>
              <w:pStyle w:val="NumericTableBodyText"/>
              <w:jc w:val="center"/>
            </w:pPr>
            <w:r w:rsidRPr="003306A2">
              <w:t>11.9</w:t>
            </w:r>
          </w:p>
        </w:tc>
        <w:tc>
          <w:tcPr>
            <w:tcW w:w="497" w:type="pct"/>
            <w:hideMark/>
          </w:tcPr>
          <w:p w14:paraId="0E915634" w14:textId="2AABF954" w:rsidR="000C7CEE" w:rsidRDefault="000C7CEE" w:rsidP="004660FA">
            <w:pPr>
              <w:pStyle w:val="NumericTableBodyText"/>
              <w:jc w:val="center"/>
            </w:pPr>
            <w:r w:rsidRPr="003306A2">
              <w:t>11,653</w:t>
            </w:r>
          </w:p>
        </w:tc>
        <w:tc>
          <w:tcPr>
            <w:tcW w:w="497" w:type="pct"/>
            <w:hideMark/>
          </w:tcPr>
          <w:p w14:paraId="78A4B625" w14:textId="2288DD31" w:rsidR="000C7CEE" w:rsidRDefault="000C7CEE" w:rsidP="004660FA">
            <w:pPr>
              <w:pStyle w:val="NumericTableBodyText"/>
              <w:jc w:val="center"/>
            </w:pPr>
            <w:r w:rsidRPr="003306A2">
              <w:t>56.0</w:t>
            </w:r>
          </w:p>
        </w:tc>
        <w:tc>
          <w:tcPr>
            <w:tcW w:w="497" w:type="pct"/>
            <w:hideMark/>
          </w:tcPr>
          <w:p w14:paraId="61EC9E8D" w14:textId="779A53D3" w:rsidR="000C7CEE" w:rsidRDefault="000C7CEE" w:rsidP="004660FA">
            <w:pPr>
              <w:pStyle w:val="NumericTableBodyText"/>
              <w:jc w:val="center"/>
            </w:pPr>
            <w:r w:rsidRPr="003306A2">
              <w:t>4,517</w:t>
            </w:r>
          </w:p>
        </w:tc>
        <w:tc>
          <w:tcPr>
            <w:tcW w:w="499" w:type="pct"/>
            <w:hideMark/>
          </w:tcPr>
          <w:p w14:paraId="4D8B83D4" w14:textId="768EBA3D" w:rsidR="000C7CEE" w:rsidRDefault="000C7CEE" w:rsidP="004660FA">
            <w:pPr>
              <w:pStyle w:val="NumericTableBodyText"/>
              <w:jc w:val="center"/>
            </w:pPr>
            <w:r w:rsidRPr="003306A2">
              <w:t>26.7</w:t>
            </w:r>
          </w:p>
        </w:tc>
      </w:tr>
      <w:tr w:rsidR="000C7CEE" w14:paraId="56F84179" w14:textId="77777777" w:rsidTr="00676B03">
        <w:tc>
          <w:tcPr>
            <w:tcW w:w="603" w:type="pct"/>
          </w:tcPr>
          <w:p w14:paraId="397C7FB4" w14:textId="77777777" w:rsidR="000C7CEE" w:rsidRDefault="000C7CEE" w:rsidP="00676B03">
            <w:pPr>
              <w:pStyle w:val="NumericTableBodyText"/>
            </w:pPr>
          </w:p>
        </w:tc>
        <w:tc>
          <w:tcPr>
            <w:tcW w:w="419" w:type="pct"/>
          </w:tcPr>
          <w:p w14:paraId="783BFF11" w14:textId="77777777" w:rsidR="000C7CEE" w:rsidRDefault="000C7CEE" w:rsidP="00676B03">
            <w:pPr>
              <w:pStyle w:val="NumericTableBodyText"/>
            </w:pPr>
          </w:p>
        </w:tc>
        <w:tc>
          <w:tcPr>
            <w:tcW w:w="497" w:type="pct"/>
          </w:tcPr>
          <w:p w14:paraId="30B537D9" w14:textId="77777777" w:rsidR="000C7CEE" w:rsidRDefault="000C7CEE" w:rsidP="00676B03">
            <w:pPr>
              <w:pStyle w:val="NumericTableBodyText"/>
            </w:pPr>
          </w:p>
        </w:tc>
        <w:tc>
          <w:tcPr>
            <w:tcW w:w="497" w:type="pct"/>
          </w:tcPr>
          <w:p w14:paraId="332C3F4C" w14:textId="77777777" w:rsidR="000C7CEE" w:rsidRDefault="000C7CEE" w:rsidP="00676B03">
            <w:pPr>
              <w:pStyle w:val="NumericTableBodyText"/>
            </w:pPr>
          </w:p>
        </w:tc>
        <w:tc>
          <w:tcPr>
            <w:tcW w:w="497" w:type="pct"/>
          </w:tcPr>
          <w:p w14:paraId="43851AAE" w14:textId="77777777" w:rsidR="000C7CEE" w:rsidRDefault="000C7CEE" w:rsidP="00676B03">
            <w:pPr>
              <w:pStyle w:val="NumericTableBodyText"/>
            </w:pPr>
          </w:p>
        </w:tc>
        <w:tc>
          <w:tcPr>
            <w:tcW w:w="497" w:type="pct"/>
          </w:tcPr>
          <w:p w14:paraId="645D5768" w14:textId="77777777" w:rsidR="000C7CEE" w:rsidRDefault="000C7CEE" w:rsidP="00676B03">
            <w:pPr>
              <w:pStyle w:val="NumericTableBodyText"/>
            </w:pPr>
          </w:p>
        </w:tc>
        <w:tc>
          <w:tcPr>
            <w:tcW w:w="497" w:type="pct"/>
          </w:tcPr>
          <w:p w14:paraId="6BEF1495" w14:textId="77777777" w:rsidR="000C7CEE" w:rsidRDefault="000C7CEE" w:rsidP="00676B03">
            <w:pPr>
              <w:pStyle w:val="NumericTableBodyText"/>
            </w:pPr>
          </w:p>
        </w:tc>
        <w:tc>
          <w:tcPr>
            <w:tcW w:w="497" w:type="pct"/>
          </w:tcPr>
          <w:p w14:paraId="4DF5963C" w14:textId="77777777" w:rsidR="000C7CEE" w:rsidRDefault="000C7CEE" w:rsidP="00676B03">
            <w:pPr>
              <w:pStyle w:val="NumericTableBodyText"/>
            </w:pPr>
          </w:p>
        </w:tc>
        <w:tc>
          <w:tcPr>
            <w:tcW w:w="497" w:type="pct"/>
          </w:tcPr>
          <w:p w14:paraId="61914A3F" w14:textId="77777777" w:rsidR="000C7CEE" w:rsidRDefault="000C7CEE" w:rsidP="00676B03">
            <w:pPr>
              <w:pStyle w:val="NumericTableBodyText"/>
            </w:pPr>
          </w:p>
        </w:tc>
        <w:tc>
          <w:tcPr>
            <w:tcW w:w="499" w:type="pct"/>
          </w:tcPr>
          <w:p w14:paraId="1DDA338C" w14:textId="77777777" w:rsidR="000C7CEE" w:rsidRDefault="000C7CEE" w:rsidP="00676B03">
            <w:pPr>
              <w:pStyle w:val="NumericTableBodyText"/>
            </w:pPr>
          </w:p>
        </w:tc>
      </w:tr>
      <w:tr w:rsidR="000C7CEE" w14:paraId="1E9AE054" w14:textId="77777777" w:rsidTr="00676B03">
        <w:tc>
          <w:tcPr>
            <w:tcW w:w="603" w:type="pct"/>
            <w:hideMark/>
          </w:tcPr>
          <w:p w14:paraId="0CF4A0F7" w14:textId="77777777" w:rsidR="000C7CEE" w:rsidRPr="00C0065F" w:rsidRDefault="000C7CEE" w:rsidP="00676B03">
            <w:pPr>
              <w:pStyle w:val="NumericTableBodyText"/>
              <w:rPr>
                <w:b/>
                <w:bCs/>
              </w:rPr>
            </w:pPr>
            <w:r w:rsidRPr="00C0065F">
              <w:rPr>
                <w:b/>
                <w:bCs/>
                <w:color w:val="000000"/>
                <w:lang w:eastAsia="en-NZ"/>
              </w:rPr>
              <w:t>Catch Intensity</w:t>
            </w:r>
          </w:p>
        </w:tc>
        <w:tc>
          <w:tcPr>
            <w:tcW w:w="419" w:type="pct"/>
            <w:hideMark/>
          </w:tcPr>
          <w:p w14:paraId="1FCFEDB0" w14:textId="77777777" w:rsidR="000C7CEE" w:rsidRPr="00C0065F" w:rsidRDefault="000C7CEE" w:rsidP="00676B03">
            <w:pPr>
              <w:pStyle w:val="NumericTableBodyText"/>
              <w:rPr>
                <w:b/>
                <w:bCs/>
              </w:rPr>
            </w:pPr>
            <w:r w:rsidRPr="00C0065F">
              <w:rPr>
                <w:b/>
                <w:bCs/>
                <w:color w:val="000000"/>
                <w:lang w:eastAsia="en-NZ"/>
              </w:rPr>
              <w:t>Units</w:t>
            </w:r>
          </w:p>
        </w:tc>
        <w:tc>
          <w:tcPr>
            <w:tcW w:w="497" w:type="pct"/>
          </w:tcPr>
          <w:p w14:paraId="06DE3722" w14:textId="77777777" w:rsidR="000C7CEE" w:rsidRDefault="000C7CEE" w:rsidP="00676B03">
            <w:pPr>
              <w:pStyle w:val="NumericTableBodyText"/>
            </w:pPr>
            <w:r w:rsidRPr="00CE48B5">
              <w:rPr>
                <w:b/>
                <w:bCs/>
              </w:rPr>
              <w:t>Displacement (kg)</w:t>
            </w:r>
          </w:p>
        </w:tc>
        <w:tc>
          <w:tcPr>
            <w:tcW w:w="497" w:type="pct"/>
          </w:tcPr>
          <w:p w14:paraId="15F5BDB0" w14:textId="77777777" w:rsidR="000C7CEE" w:rsidRDefault="000C7CEE" w:rsidP="00676B03">
            <w:pPr>
              <w:pStyle w:val="NumericTableBodyText"/>
            </w:pPr>
            <w:r w:rsidRPr="00CE48B5">
              <w:rPr>
                <w:b/>
                <w:bCs/>
              </w:rPr>
              <w:t>Displacement (%)</w:t>
            </w:r>
          </w:p>
        </w:tc>
        <w:tc>
          <w:tcPr>
            <w:tcW w:w="497" w:type="pct"/>
          </w:tcPr>
          <w:p w14:paraId="0F7AD478" w14:textId="77777777" w:rsidR="000C7CEE" w:rsidRDefault="000C7CEE" w:rsidP="00676B03">
            <w:pPr>
              <w:pStyle w:val="NumericTableBodyText"/>
            </w:pPr>
            <w:r w:rsidRPr="00CE48B5">
              <w:rPr>
                <w:b/>
                <w:bCs/>
              </w:rPr>
              <w:t>Displacement (kg)</w:t>
            </w:r>
          </w:p>
        </w:tc>
        <w:tc>
          <w:tcPr>
            <w:tcW w:w="497" w:type="pct"/>
          </w:tcPr>
          <w:p w14:paraId="7635B6AA" w14:textId="77777777" w:rsidR="000C7CEE" w:rsidRDefault="000C7CEE" w:rsidP="00676B03">
            <w:pPr>
              <w:pStyle w:val="NumericTableBodyText"/>
            </w:pPr>
            <w:r w:rsidRPr="00CE48B5">
              <w:rPr>
                <w:b/>
                <w:bCs/>
              </w:rPr>
              <w:t>Displacement (%)</w:t>
            </w:r>
          </w:p>
        </w:tc>
        <w:tc>
          <w:tcPr>
            <w:tcW w:w="497" w:type="pct"/>
          </w:tcPr>
          <w:p w14:paraId="05AD8502" w14:textId="77777777" w:rsidR="000C7CEE" w:rsidRDefault="000C7CEE" w:rsidP="00676B03">
            <w:pPr>
              <w:pStyle w:val="NumericTableBodyText"/>
            </w:pPr>
            <w:r w:rsidRPr="00CE48B5">
              <w:rPr>
                <w:b/>
                <w:bCs/>
              </w:rPr>
              <w:t>Displacement (kg)</w:t>
            </w:r>
          </w:p>
        </w:tc>
        <w:tc>
          <w:tcPr>
            <w:tcW w:w="497" w:type="pct"/>
          </w:tcPr>
          <w:p w14:paraId="6CD44AE8" w14:textId="77777777" w:rsidR="000C7CEE" w:rsidRDefault="000C7CEE" w:rsidP="00676B03">
            <w:pPr>
              <w:pStyle w:val="NumericTableBodyText"/>
            </w:pPr>
            <w:r w:rsidRPr="00CE48B5">
              <w:rPr>
                <w:b/>
                <w:bCs/>
              </w:rPr>
              <w:t>Displacement (%)</w:t>
            </w:r>
          </w:p>
        </w:tc>
        <w:tc>
          <w:tcPr>
            <w:tcW w:w="497" w:type="pct"/>
          </w:tcPr>
          <w:p w14:paraId="274A946D" w14:textId="77777777" w:rsidR="000C7CEE" w:rsidRDefault="000C7CEE" w:rsidP="00676B03">
            <w:pPr>
              <w:pStyle w:val="NumericTableBodyText"/>
            </w:pPr>
            <w:r w:rsidRPr="00CE48B5">
              <w:rPr>
                <w:b/>
                <w:bCs/>
              </w:rPr>
              <w:t>Displacement (kg)</w:t>
            </w:r>
          </w:p>
        </w:tc>
        <w:tc>
          <w:tcPr>
            <w:tcW w:w="499" w:type="pct"/>
          </w:tcPr>
          <w:p w14:paraId="732CF409" w14:textId="77777777" w:rsidR="000C7CEE" w:rsidRDefault="000C7CEE" w:rsidP="00676B03">
            <w:pPr>
              <w:pStyle w:val="NumericTableBodyText"/>
            </w:pPr>
            <w:r w:rsidRPr="00CE48B5">
              <w:rPr>
                <w:b/>
                <w:bCs/>
              </w:rPr>
              <w:t>Displacement (%)</w:t>
            </w:r>
          </w:p>
        </w:tc>
      </w:tr>
      <w:tr w:rsidR="000C7CEE" w14:paraId="62B4C26F" w14:textId="77777777" w:rsidTr="00676B03">
        <w:tc>
          <w:tcPr>
            <w:tcW w:w="603" w:type="pct"/>
            <w:hideMark/>
          </w:tcPr>
          <w:p w14:paraId="369CAF16" w14:textId="77777777" w:rsidR="000C7CEE" w:rsidRDefault="000C7CEE" w:rsidP="000C7CEE">
            <w:pPr>
              <w:pStyle w:val="NumericTableBodyText"/>
            </w:pPr>
            <w:r>
              <w:rPr>
                <w:color w:val="000000"/>
                <w:lang w:eastAsia="en-NZ"/>
              </w:rPr>
              <w:t>Catch intensity of trawl fishing – all species</w:t>
            </w:r>
          </w:p>
        </w:tc>
        <w:tc>
          <w:tcPr>
            <w:tcW w:w="419" w:type="pct"/>
            <w:hideMark/>
          </w:tcPr>
          <w:p w14:paraId="33F5BE27" w14:textId="77777777" w:rsidR="000C7CEE" w:rsidRDefault="000C7CEE" w:rsidP="004660FA">
            <w:pPr>
              <w:pStyle w:val="NumericTableBodyText"/>
              <w:jc w:val="center"/>
            </w:pPr>
            <w:r>
              <w:rPr>
                <w:color w:val="000000"/>
                <w:lang w:eastAsia="en-NZ"/>
              </w:rPr>
              <w:t>kg km</w:t>
            </w:r>
            <w:r>
              <w:rPr>
                <w:color w:val="000000"/>
                <w:vertAlign w:val="superscript"/>
                <w:lang w:eastAsia="en-NZ"/>
              </w:rPr>
              <w:t>-2</w:t>
            </w:r>
          </w:p>
        </w:tc>
        <w:tc>
          <w:tcPr>
            <w:tcW w:w="497" w:type="pct"/>
            <w:hideMark/>
          </w:tcPr>
          <w:p w14:paraId="758CABDE" w14:textId="5C8BA846" w:rsidR="000C7CEE" w:rsidRDefault="000C7CEE" w:rsidP="004660FA">
            <w:pPr>
              <w:pStyle w:val="NumericTableBodyText"/>
              <w:jc w:val="center"/>
            </w:pPr>
            <w:r w:rsidRPr="00541EF3">
              <w:t>979,390</w:t>
            </w:r>
          </w:p>
        </w:tc>
        <w:tc>
          <w:tcPr>
            <w:tcW w:w="497" w:type="pct"/>
            <w:hideMark/>
          </w:tcPr>
          <w:p w14:paraId="30AA4B5A" w14:textId="74C377D8" w:rsidR="000C7CEE" w:rsidRDefault="000C7CEE" w:rsidP="004660FA">
            <w:pPr>
              <w:pStyle w:val="NumericTableBodyText"/>
              <w:jc w:val="center"/>
            </w:pPr>
            <w:r w:rsidRPr="00541EF3">
              <w:t>3.5</w:t>
            </w:r>
          </w:p>
        </w:tc>
        <w:tc>
          <w:tcPr>
            <w:tcW w:w="497" w:type="pct"/>
            <w:hideMark/>
          </w:tcPr>
          <w:p w14:paraId="10197E29" w14:textId="09D98153" w:rsidR="000C7CEE" w:rsidRDefault="000C7CEE" w:rsidP="004660FA">
            <w:pPr>
              <w:pStyle w:val="NumericTableBodyText"/>
              <w:jc w:val="center"/>
            </w:pPr>
            <w:r w:rsidRPr="00541EF3">
              <w:t>187,861</w:t>
            </w:r>
          </w:p>
        </w:tc>
        <w:tc>
          <w:tcPr>
            <w:tcW w:w="497" w:type="pct"/>
            <w:hideMark/>
          </w:tcPr>
          <w:p w14:paraId="3D09A2CB" w14:textId="7842F755" w:rsidR="000C7CEE" w:rsidRDefault="000C7CEE" w:rsidP="004660FA">
            <w:pPr>
              <w:pStyle w:val="NumericTableBodyText"/>
              <w:jc w:val="center"/>
            </w:pPr>
            <w:r w:rsidRPr="00541EF3">
              <w:t>0.8</w:t>
            </w:r>
          </w:p>
        </w:tc>
        <w:tc>
          <w:tcPr>
            <w:tcW w:w="497" w:type="pct"/>
            <w:hideMark/>
          </w:tcPr>
          <w:p w14:paraId="35B70C8E" w14:textId="3C178232" w:rsidR="000C7CEE" w:rsidRDefault="000C7CEE" w:rsidP="004660FA">
            <w:pPr>
              <w:pStyle w:val="NumericTableBodyText"/>
              <w:jc w:val="center"/>
            </w:pPr>
            <w:r w:rsidRPr="00541EF3">
              <w:t>467,371</w:t>
            </w:r>
          </w:p>
        </w:tc>
        <w:tc>
          <w:tcPr>
            <w:tcW w:w="497" w:type="pct"/>
            <w:hideMark/>
          </w:tcPr>
          <w:p w14:paraId="4A697003" w14:textId="6CEA9DFD" w:rsidR="000C7CEE" w:rsidRDefault="000C7CEE" w:rsidP="004660FA">
            <w:pPr>
              <w:pStyle w:val="NumericTableBodyText"/>
              <w:jc w:val="center"/>
            </w:pPr>
            <w:r w:rsidRPr="00541EF3">
              <w:t>1.7</w:t>
            </w:r>
          </w:p>
        </w:tc>
        <w:tc>
          <w:tcPr>
            <w:tcW w:w="497" w:type="pct"/>
            <w:hideMark/>
          </w:tcPr>
          <w:p w14:paraId="49FB076B" w14:textId="7FBBED57" w:rsidR="000C7CEE" w:rsidRDefault="000C7CEE" w:rsidP="004660FA">
            <w:pPr>
              <w:pStyle w:val="NumericTableBodyText"/>
              <w:jc w:val="center"/>
            </w:pPr>
            <w:r w:rsidRPr="00541EF3">
              <w:t>544,874</w:t>
            </w:r>
          </w:p>
        </w:tc>
        <w:tc>
          <w:tcPr>
            <w:tcW w:w="499" w:type="pct"/>
            <w:hideMark/>
          </w:tcPr>
          <w:p w14:paraId="3E587607" w14:textId="678D1B50" w:rsidR="000C7CEE" w:rsidRDefault="000C7CEE" w:rsidP="004660FA">
            <w:pPr>
              <w:pStyle w:val="NumericTableBodyText"/>
              <w:jc w:val="center"/>
            </w:pPr>
            <w:r w:rsidRPr="00541EF3">
              <w:t>2.0</w:t>
            </w:r>
          </w:p>
        </w:tc>
      </w:tr>
      <w:tr w:rsidR="000C7CEE" w14:paraId="60B45C12" w14:textId="77777777" w:rsidTr="004660FA">
        <w:tc>
          <w:tcPr>
            <w:tcW w:w="603" w:type="pct"/>
            <w:hideMark/>
          </w:tcPr>
          <w:p w14:paraId="4B93F8A3" w14:textId="77777777" w:rsidR="000C7CEE" w:rsidRDefault="000C7CEE" w:rsidP="000C7CEE">
            <w:pPr>
              <w:pStyle w:val="NumericTableBodyText"/>
            </w:pPr>
            <w:r>
              <w:rPr>
                <w:color w:val="000000"/>
                <w:lang w:eastAsia="en-NZ"/>
              </w:rPr>
              <w:t>Catch intensity of Danish seining – all species</w:t>
            </w:r>
          </w:p>
        </w:tc>
        <w:tc>
          <w:tcPr>
            <w:tcW w:w="419" w:type="pct"/>
            <w:hideMark/>
          </w:tcPr>
          <w:p w14:paraId="06B656AA" w14:textId="77777777" w:rsidR="000C7CEE" w:rsidRDefault="000C7CEE" w:rsidP="004660FA">
            <w:pPr>
              <w:pStyle w:val="NumericTableBodyText"/>
              <w:jc w:val="center"/>
            </w:pPr>
            <w:r>
              <w:rPr>
                <w:color w:val="000000"/>
                <w:lang w:eastAsia="en-NZ"/>
              </w:rPr>
              <w:t>kg km</w:t>
            </w:r>
            <w:r>
              <w:rPr>
                <w:color w:val="000000"/>
                <w:vertAlign w:val="superscript"/>
                <w:lang w:eastAsia="en-NZ"/>
              </w:rPr>
              <w:t>-2</w:t>
            </w:r>
          </w:p>
        </w:tc>
        <w:tc>
          <w:tcPr>
            <w:tcW w:w="497" w:type="pct"/>
            <w:hideMark/>
          </w:tcPr>
          <w:p w14:paraId="1C277C3F" w14:textId="2B5DBDE1" w:rsidR="000C7CEE" w:rsidRDefault="000C7CEE" w:rsidP="004660FA">
            <w:pPr>
              <w:pStyle w:val="NumericTableBodyText"/>
              <w:jc w:val="center"/>
            </w:pPr>
            <w:r w:rsidRPr="00541EF3">
              <w:t>52,908</w:t>
            </w:r>
          </w:p>
        </w:tc>
        <w:tc>
          <w:tcPr>
            <w:tcW w:w="497" w:type="pct"/>
            <w:hideMark/>
          </w:tcPr>
          <w:p w14:paraId="31D6311D" w14:textId="464A3735" w:rsidR="000C7CEE" w:rsidRDefault="000C7CEE" w:rsidP="004660FA">
            <w:pPr>
              <w:pStyle w:val="NumericTableBodyText"/>
              <w:jc w:val="center"/>
            </w:pPr>
            <w:r w:rsidRPr="00541EF3">
              <w:t>7.1</w:t>
            </w:r>
          </w:p>
        </w:tc>
        <w:tc>
          <w:tcPr>
            <w:tcW w:w="497" w:type="pct"/>
            <w:hideMark/>
          </w:tcPr>
          <w:p w14:paraId="0126F02B" w14:textId="2834B742" w:rsidR="000C7CEE" w:rsidRDefault="000C7CEE" w:rsidP="004660FA">
            <w:pPr>
              <w:pStyle w:val="NumericTableBodyText"/>
              <w:jc w:val="center"/>
            </w:pPr>
            <w:r w:rsidRPr="00541EF3">
              <w:t>22,435</w:t>
            </w:r>
          </w:p>
        </w:tc>
        <w:tc>
          <w:tcPr>
            <w:tcW w:w="497" w:type="pct"/>
            <w:hideMark/>
          </w:tcPr>
          <w:p w14:paraId="4DD851CD" w14:textId="09673200" w:rsidR="000C7CEE" w:rsidRDefault="000C7CEE" w:rsidP="004660FA">
            <w:pPr>
              <w:pStyle w:val="NumericTableBodyText"/>
              <w:jc w:val="center"/>
            </w:pPr>
            <w:r w:rsidRPr="00541EF3">
              <w:t>3.2</w:t>
            </w:r>
          </w:p>
        </w:tc>
        <w:tc>
          <w:tcPr>
            <w:tcW w:w="497" w:type="pct"/>
            <w:hideMark/>
          </w:tcPr>
          <w:p w14:paraId="7EC6F771" w14:textId="56F5E75D" w:rsidR="000C7CEE" w:rsidRDefault="000C7CEE" w:rsidP="004660FA">
            <w:pPr>
              <w:pStyle w:val="NumericTableBodyText"/>
              <w:jc w:val="center"/>
            </w:pPr>
            <w:r w:rsidRPr="00541EF3">
              <w:t>58,757</w:t>
            </w:r>
          </w:p>
        </w:tc>
        <w:tc>
          <w:tcPr>
            <w:tcW w:w="497" w:type="pct"/>
            <w:hideMark/>
          </w:tcPr>
          <w:p w14:paraId="320FAAC7" w14:textId="32B9D1EC" w:rsidR="000C7CEE" w:rsidRDefault="000C7CEE" w:rsidP="004660FA">
            <w:pPr>
              <w:pStyle w:val="NumericTableBodyText"/>
              <w:jc w:val="center"/>
            </w:pPr>
            <w:r w:rsidRPr="00541EF3">
              <w:t>11.2</w:t>
            </w:r>
          </w:p>
        </w:tc>
        <w:tc>
          <w:tcPr>
            <w:tcW w:w="497" w:type="pct"/>
            <w:hideMark/>
          </w:tcPr>
          <w:p w14:paraId="1E177088" w14:textId="1DB71D3C" w:rsidR="000C7CEE" w:rsidRDefault="000C7CEE" w:rsidP="004660FA">
            <w:pPr>
              <w:pStyle w:val="NumericTableBodyText"/>
              <w:jc w:val="center"/>
            </w:pPr>
            <w:r w:rsidRPr="00541EF3">
              <w:t>44,700</w:t>
            </w:r>
          </w:p>
        </w:tc>
        <w:tc>
          <w:tcPr>
            <w:tcW w:w="499" w:type="pct"/>
            <w:hideMark/>
          </w:tcPr>
          <w:p w14:paraId="0444DBE4" w14:textId="14E939C0" w:rsidR="000C7CEE" w:rsidRDefault="000C7CEE" w:rsidP="004660FA">
            <w:pPr>
              <w:pStyle w:val="NumericTableBodyText"/>
              <w:jc w:val="center"/>
            </w:pPr>
            <w:r w:rsidRPr="00541EF3">
              <w:t>7.1</w:t>
            </w:r>
          </w:p>
        </w:tc>
      </w:tr>
      <w:tr w:rsidR="000C7CEE" w14:paraId="05F2C720" w14:textId="77777777" w:rsidTr="004660FA">
        <w:tc>
          <w:tcPr>
            <w:tcW w:w="603" w:type="pct"/>
            <w:tcBorders>
              <w:bottom w:val="single" w:sz="4" w:space="0" w:color="auto"/>
            </w:tcBorders>
            <w:hideMark/>
          </w:tcPr>
          <w:p w14:paraId="023CF8C2" w14:textId="77777777" w:rsidR="000C7CEE" w:rsidRDefault="000C7CEE" w:rsidP="000C7CEE">
            <w:pPr>
              <w:pStyle w:val="NumericTableBodyText"/>
            </w:pPr>
            <w:r>
              <w:rPr>
                <w:color w:val="000000"/>
                <w:lang w:eastAsia="en-NZ"/>
              </w:rPr>
              <w:t>Catch intensity of set net – all species</w:t>
            </w:r>
          </w:p>
        </w:tc>
        <w:tc>
          <w:tcPr>
            <w:tcW w:w="419" w:type="pct"/>
            <w:tcBorders>
              <w:bottom w:val="single" w:sz="4" w:space="0" w:color="auto"/>
            </w:tcBorders>
            <w:hideMark/>
          </w:tcPr>
          <w:p w14:paraId="781FD243" w14:textId="77777777" w:rsidR="000C7CEE" w:rsidRDefault="000C7CEE" w:rsidP="004660FA">
            <w:pPr>
              <w:pStyle w:val="NumericTableBodyText"/>
              <w:jc w:val="center"/>
            </w:pPr>
            <w:r>
              <w:rPr>
                <w:color w:val="000000"/>
                <w:lang w:eastAsia="en-NZ"/>
              </w:rPr>
              <w:t>kg km</w:t>
            </w:r>
            <w:r>
              <w:rPr>
                <w:color w:val="000000"/>
                <w:vertAlign w:val="superscript"/>
                <w:lang w:eastAsia="en-NZ"/>
              </w:rPr>
              <w:t>-2</w:t>
            </w:r>
          </w:p>
        </w:tc>
        <w:tc>
          <w:tcPr>
            <w:tcW w:w="497" w:type="pct"/>
            <w:tcBorders>
              <w:bottom w:val="single" w:sz="4" w:space="0" w:color="auto"/>
            </w:tcBorders>
            <w:hideMark/>
          </w:tcPr>
          <w:p w14:paraId="77D23F7D" w14:textId="52594202" w:rsidR="000C7CEE" w:rsidRDefault="000C7CEE" w:rsidP="004660FA">
            <w:pPr>
              <w:pStyle w:val="NumericTableBodyText"/>
              <w:jc w:val="center"/>
            </w:pPr>
            <w:r w:rsidRPr="00541EF3">
              <w:t>5,174</w:t>
            </w:r>
          </w:p>
        </w:tc>
        <w:tc>
          <w:tcPr>
            <w:tcW w:w="497" w:type="pct"/>
            <w:tcBorders>
              <w:bottom w:val="single" w:sz="4" w:space="0" w:color="auto"/>
            </w:tcBorders>
            <w:hideMark/>
          </w:tcPr>
          <w:p w14:paraId="57DA8596" w14:textId="4546169A" w:rsidR="000C7CEE" w:rsidRDefault="000C7CEE" w:rsidP="004660FA">
            <w:pPr>
              <w:pStyle w:val="NumericTableBodyText"/>
              <w:jc w:val="center"/>
            </w:pPr>
            <w:r w:rsidRPr="00541EF3">
              <w:t>10.9</w:t>
            </w:r>
          </w:p>
        </w:tc>
        <w:tc>
          <w:tcPr>
            <w:tcW w:w="497" w:type="pct"/>
            <w:tcBorders>
              <w:bottom w:val="single" w:sz="4" w:space="0" w:color="auto"/>
            </w:tcBorders>
            <w:hideMark/>
          </w:tcPr>
          <w:p w14:paraId="7543A9F9" w14:textId="2CDDDD8D" w:rsidR="000C7CEE" w:rsidRDefault="000C7CEE" w:rsidP="004660FA">
            <w:pPr>
              <w:pStyle w:val="NumericTableBodyText"/>
              <w:jc w:val="center"/>
            </w:pPr>
            <w:r w:rsidRPr="00541EF3">
              <w:t>6,142</w:t>
            </w:r>
          </w:p>
        </w:tc>
        <w:tc>
          <w:tcPr>
            <w:tcW w:w="497" w:type="pct"/>
            <w:tcBorders>
              <w:bottom w:val="single" w:sz="4" w:space="0" w:color="auto"/>
            </w:tcBorders>
            <w:hideMark/>
          </w:tcPr>
          <w:p w14:paraId="3FDCB788" w14:textId="56892843" w:rsidR="000C7CEE" w:rsidRDefault="000C7CEE" w:rsidP="004660FA">
            <w:pPr>
              <w:pStyle w:val="NumericTableBodyText"/>
              <w:jc w:val="center"/>
            </w:pPr>
            <w:r w:rsidRPr="00541EF3">
              <w:t>9.9</w:t>
            </w:r>
          </w:p>
        </w:tc>
        <w:tc>
          <w:tcPr>
            <w:tcW w:w="497" w:type="pct"/>
            <w:tcBorders>
              <w:bottom w:val="single" w:sz="4" w:space="0" w:color="auto"/>
            </w:tcBorders>
            <w:hideMark/>
          </w:tcPr>
          <w:p w14:paraId="1179C2D6" w14:textId="66DA7B76" w:rsidR="000C7CEE" w:rsidRDefault="000C7CEE" w:rsidP="004660FA">
            <w:pPr>
              <w:pStyle w:val="NumericTableBodyText"/>
              <w:jc w:val="center"/>
            </w:pPr>
            <w:r w:rsidRPr="00541EF3">
              <w:t>54,958</w:t>
            </w:r>
          </w:p>
        </w:tc>
        <w:tc>
          <w:tcPr>
            <w:tcW w:w="497" w:type="pct"/>
            <w:tcBorders>
              <w:bottom w:val="single" w:sz="4" w:space="0" w:color="auto"/>
            </w:tcBorders>
            <w:hideMark/>
          </w:tcPr>
          <w:p w14:paraId="07344AD6" w14:textId="66BF5800" w:rsidR="000C7CEE" w:rsidRDefault="000C7CEE" w:rsidP="004660FA">
            <w:pPr>
              <w:pStyle w:val="NumericTableBodyText"/>
              <w:jc w:val="center"/>
            </w:pPr>
            <w:r w:rsidRPr="00541EF3">
              <w:t>49.2</w:t>
            </w:r>
          </w:p>
        </w:tc>
        <w:tc>
          <w:tcPr>
            <w:tcW w:w="497" w:type="pct"/>
            <w:tcBorders>
              <w:bottom w:val="single" w:sz="4" w:space="0" w:color="auto"/>
            </w:tcBorders>
            <w:hideMark/>
          </w:tcPr>
          <w:p w14:paraId="7C27A4F7" w14:textId="559FD4AF" w:rsidR="000C7CEE" w:rsidRDefault="000C7CEE" w:rsidP="004660FA">
            <w:pPr>
              <w:pStyle w:val="NumericTableBodyText"/>
              <w:jc w:val="center"/>
            </w:pPr>
            <w:r w:rsidRPr="00541EF3">
              <w:t>22,091</w:t>
            </w:r>
          </w:p>
        </w:tc>
        <w:tc>
          <w:tcPr>
            <w:tcW w:w="499" w:type="pct"/>
            <w:tcBorders>
              <w:bottom w:val="single" w:sz="4" w:space="0" w:color="auto"/>
            </w:tcBorders>
            <w:hideMark/>
          </w:tcPr>
          <w:p w14:paraId="17F0A4E6" w14:textId="6FAF31DC" w:rsidR="000C7CEE" w:rsidRDefault="000C7CEE" w:rsidP="004660FA">
            <w:pPr>
              <w:pStyle w:val="NumericTableBodyText"/>
              <w:jc w:val="center"/>
            </w:pPr>
            <w:r w:rsidRPr="00541EF3">
              <w:t>23.3</w:t>
            </w:r>
          </w:p>
        </w:tc>
      </w:tr>
    </w:tbl>
    <w:p w14:paraId="5678B548" w14:textId="77777777" w:rsidR="004660FA" w:rsidRDefault="004660FA">
      <w:r>
        <w:br w:type="page"/>
      </w:r>
    </w:p>
    <w:tbl>
      <w:tblPr>
        <w:tblStyle w:val="ADXDataTable"/>
        <w:tblW w:w="5000" w:type="pct"/>
        <w:tblLook w:val="04A0" w:firstRow="1" w:lastRow="0" w:firstColumn="1" w:lastColumn="0" w:noHBand="0" w:noVBand="1"/>
      </w:tblPr>
      <w:tblGrid>
        <w:gridCol w:w="1654"/>
        <w:gridCol w:w="1149"/>
        <w:gridCol w:w="1363"/>
        <w:gridCol w:w="1364"/>
        <w:gridCol w:w="1364"/>
        <w:gridCol w:w="1364"/>
        <w:gridCol w:w="1364"/>
        <w:gridCol w:w="1364"/>
        <w:gridCol w:w="1364"/>
        <w:gridCol w:w="1369"/>
      </w:tblGrid>
      <w:tr w:rsidR="000C7CEE" w14:paraId="21953ED9" w14:textId="77777777" w:rsidTr="004660FA">
        <w:trPr>
          <w:cnfStyle w:val="100000000000" w:firstRow="1" w:lastRow="0" w:firstColumn="0" w:lastColumn="0" w:oddVBand="0" w:evenVBand="0" w:oddHBand="0" w:evenHBand="0" w:firstRowFirstColumn="0" w:firstRowLastColumn="0" w:lastRowFirstColumn="0" w:lastRowLastColumn="0"/>
        </w:trPr>
        <w:tc>
          <w:tcPr>
            <w:tcW w:w="1022" w:type="pct"/>
            <w:gridSpan w:val="2"/>
            <w:tcBorders>
              <w:bottom w:val="none" w:sz="0" w:space="0" w:color="auto"/>
            </w:tcBorders>
            <w:hideMark/>
          </w:tcPr>
          <w:p w14:paraId="20D3D7C9" w14:textId="77777777" w:rsidR="000C7CEE" w:rsidRPr="002E4987" w:rsidRDefault="000C7CEE" w:rsidP="00676B03">
            <w:pPr>
              <w:pStyle w:val="NumericTableBodyText"/>
              <w:rPr>
                <w:b/>
                <w:bCs/>
                <w:color w:val="0035CC"/>
              </w:rPr>
            </w:pPr>
            <w:r w:rsidRPr="002E4987">
              <w:rPr>
                <w:b/>
                <w:bCs/>
                <w:color w:val="0035CC"/>
                <w:lang w:eastAsia="en-NZ"/>
              </w:rPr>
              <w:lastRenderedPageBreak/>
              <w:t>Undersized Snapper *</w:t>
            </w:r>
          </w:p>
        </w:tc>
        <w:tc>
          <w:tcPr>
            <w:tcW w:w="497" w:type="pct"/>
            <w:tcBorders>
              <w:bottom w:val="none" w:sz="0" w:space="0" w:color="auto"/>
            </w:tcBorders>
          </w:tcPr>
          <w:p w14:paraId="7A09FF1A" w14:textId="77777777" w:rsidR="000C7CEE" w:rsidRPr="002E4987" w:rsidRDefault="000C7CEE" w:rsidP="00676B03">
            <w:pPr>
              <w:pStyle w:val="NumericTableBodyText"/>
              <w:rPr>
                <w:color w:val="0035CC"/>
              </w:rPr>
            </w:pPr>
          </w:p>
        </w:tc>
        <w:tc>
          <w:tcPr>
            <w:tcW w:w="497" w:type="pct"/>
            <w:tcBorders>
              <w:bottom w:val="none" w:sz="0" w:space="0" w:color="auto"/>
            </w:tcBorders>
          </w:tcPr>
          <w:p w14:paraId="6C8C746A" w14:textId="77777777" w:rsidR="000C7CEE" w:rsidRPr="002E4987" w:rsidRDefault="000C7CEE" w:rsidP="00676B03">
            <w:pPr>
              <w:pStyle w:val="NumericTableBodyText"/>
              <w:rPr>
                <w:color w:val="0035CC"/>
              </w:rPr>
            </w:pPr>
          </w:p>
        </w:tc>
        <w:tc>
          <w:tcPr>
            <w:tcW w:w="497" w:type="pct"/>
            <w:tcBorders>
              <w:bottom w:val="none" w:sz="0" w:space="0" w:color="auto"/>
            </w:tcBorders>
          </w:tcPr>
          <w:p w14:paraId="635AFCF8" w14:textId="77777777" w:rsidR="000C7CEE" w:rsidRPr="002E4987" w:rsidRDefault="000C7CEE" w:rsidP="00676B03">
            <w:pPr>
              <w:pStyle w:val="NumericTableBodyText"/>
              <w:rPr>
                <w:color w:val="0035CC"/>
              </w:rPr>
            </w:pPr>
          </w:p>
        </w:tc>
        <w:tc>
          <w:tcPr>
            <w:tcW w:w="497" w:type="pct"/>
            <w:tcBorders>
              <w:bottom w:val="none" w:sz="0" w:space="0" w:color="auto"/>
            </w:tcBorders>
          </w:tcPr>
          <w:p w14:paraId="34A796AD" w14:textId="77777777" w:rsidR="000C7CEE" w:rsidRPr="002E4987" w:rsidRDefault="000C7CEE" w:rsidP="00676B03">
            <w:pPr>
              <w:pStyle w:val="NumericTableBodyText"/>
              <w:rPr>
                <w:color w:val="0035CC"/>
              </w:rPr>
            </w:pPr>
          </w:p>
        </w:tc>
        <w:tc>
          <w:tcPr>
            <w:tcW w:w="497" w:type="pct"/>
            <w:tcBorders>
              <w:bottom w:val="none" w:sz="0" w:space="0" w:color="auto"/>
            </w:tcBorders>
          </w:tcPr>
          <w:p w14:paraId="1C4C49DC" w14:textId="77777777" w:rsidR="000C7CEE" w:rsidRPr="002E4987" w:rsidRDefault="000C7CEE" w:rsidP="00676B03">
            <w:pPr>
              <w:pStyle w:val="NumericTableBodyText"/>
              <w:rPr>
                <w:color w:val="0035CC"/>
              </w:rPr>
            </w:pPr>
          </w:p>
        </w:tc>
        <w:tc>
          <w:tcPr>
            <w:tcW w:w="497" w:type="pct"/>
            <w:tcBorders>
              <w:bottom w:val="none" w:sz="0" w:space="0" w:color="auto"/>
            </w:tcBorders>
          </w:tcPr>
          <w:p w14:paraId="35BA3CB0" w14:textId="77777777" w:rsidR="000C7CEE" w:rsidRPr="002E4987" w:rsidRDefault="000C7CEE" w:rsidP="00676B03">
            <w:pPr>
              <w:pStyle w:val="NumericTableBodyText"/>
              <w:rPr>
                <w:color w:val="0035CC"/>
              </w:rPr>
            </w:pPr>
          </w:p>
        </w:tc>
        <w:tc>
          <w:tcPr>
            <w:tcW w:w="497" w:type="pct"/>
            <w:tcBorders>
              <w:bottom w:val="none" w:sz="0" w:space="0" w:color="auto"/>
            </w:tcBorders>
          </w:tcPr>
          <w:p w14:paraId="44B6F584" w14:textId="77777777" w:rsidR="000C7CEE" w:rsidRPr="002E4987" w:rsidRDefault="000C7CEE" w:rsidP="00676B03">
            <w:pPr>
              <w:pStyle w:val="NumericTableBodyText"/>
              <w:rPr>
                <w:color w:val="0035CC"/>
              </w:rPr>
            </w:pPr>
          </w:p>
        </w:tc>
        <w:tc>
          <w:tcPr>
            <w:tcW w:w="499" w:type="pct"/>
            <w:tcBorders>
              <w:bottom w:val="none" w:sz="0" w:space="0" w:color="auto"/>
            </w:tcBorders>
          </w:tcPr>
          <w:p w14:paraId="39F5B107" w14:textId="77777777" w:rsidR="000C7CEE" w:rsidRPr="002E4987" w:rsidRDefault="000C7CEE" w:rsidP="00676B03">
            <w:pPr>
              <w:pStyle w:val="NumericTableBodyText"/>
              <w:rPr>
                <w:color w:val="0035CC"/>
              </w:rPr>
            </w:pPr>
          </w:p>
        </w:tc>
      </w:tr>
      <w:tr w:rsidR="000C7CEE" w14:paraId="25E63B3A" w14:textId="77777777" w:rsidTr="004660FA">
        <w:tc>
          <w:tcPr>
            <w:tcW w:w="603" w:type="pct"/>
            <w:tcBorders>
              <w:bottom w:val="single" w:sz="4" w:space="0" w:color="auto"/>
            </w:tcBorders>
            <w:vAlign w:val="center"/>
            <w:hideMark/>
          </w:tcPr>
          <w:p w14:paraId="7598D47C" w14:textId="77777777" w:rsidR="000C7CEE" w:rsidRPr="002E4987" w:rsidRDefault="000C7CEE" w:rsidP="00676B03">
            <w:pPr>
              <w:pStyle w:val="NumericTableBodyText"/>
              <w:rPr>
                <w:b/>
                <w:bCs/>
                <w:color w:val="0035CC"/>
              </w:rPr>
            </w:pPr>
            <w:r w:rsidRPr="002E4987">
              <w:rPr>
                <w:b/>
                <w:bCs/>
                <w:color w:val="0035CC"/>
                <w:lang w:eastAsia="en-NZ"/>
              </w:rPr>
              <w:t>Annual intensity</w:t>
            </w:r>
          </w:p>
        </w:tc>
        <w:tc>
          <w:tcPr>
            <w:tcW w:w="419" w:type="pct"/>
            <w:tcBorders>
              <w:bottom w:val="single" w:sz="4" w:space="0" w:color="auto"/>
            </w:tcBorders>
            <w:vAlign w:val="center"/>
            <w:hideMark/>
          </w:tcPr>
          <w:p w14:paraId="031C8818" w14:textId="77777777" w:rsidR="000C7CEE" w:rsidRPr="002E4987" w:rsidRDefault="000C7CEE" w:rsidP="004660FA">
            <w:pPr>
              <w:pStyle w:val="NumericTableBodyText"/>
              <w:jc w:val="center"/>
              <w:rPr>
                <w:b/>
                <w:bCs/>
                <w:color w:val="0035CC"/>
              </w:rPr>
            </w:pPr>
            <w:r w:rsidRPr="002E4987">
              <w:rPr>
                <w:b/>
                <w:bCs/>
                <w:color w:val="0035CC"/>
                <w:lang w:eastAsia="en-NZ"/>
              </w:rPr>
              <w:t>Units</w:t>
            </w:r>
          </w:p>
        </w:tc>
        <w:tc>
          <w:tcPr>
            <w:tcW w:w="497" w:type="pct"/>
            <w:tcBorders>
              <w:bottom w:val="single" w:sz="4" w:space="0" w:color="auto"/>
            </w:tcBorders>
            <w:vAlign w:val="center"/>
          </w:tcPr>
          <w:p w14:paraId="789DBBAF" w14:textId="0F35B822" w:rsidR="000C7CEE" w:rsidRPr="002E4987" w:rsidRDefault="000C7CEE" w:rsidP="004660FA">
            <w:pPr>
              <w:pStyle w:val="NumericTableBodyText"/>
              <w:jc w:val="center"/>
              <w:rPr>
                <w:color w:val="0035CC"/>
              </w:rPr>
            </w:pPr>
            <w:r w:rsidRPr="002E4987">
              <w:rPr>
                <w:b/>
                <w:bCs/>
                <w:color w:val="0035CC"/>
              </w:rPr>
              <w:t>Displacement (</w:t>
            </w:r>
            <w:r w:rsidR="004660FA" w:rsidRPr="002E4987">
              <w:rPr>
                <w:b/>
                <w:bCs/>
                <w:color w:val="0035CC"/>
              </w:rPr>
              <w:t>No.</w:t>
            </w:r>
            <w:r w:rsidRPr="002E4987">
              <w:rPr>
                <w:b/>
                <w:bCs/>
                <w:color w:val="0035CC"/>
              </w:rPr>
              <w:t xml:space="preserve"> events/</w:t>
            </w:r>
            <w:r w:rsidR="004660FA" w:rsidRPr="002E4987">
              <w:rPr>
                <w:b/>
                <w:bCs/>
                <w:color w:val="0035CC"/>
              </w:rPr>
              <w:br/>
            </w:r>
            <w:r w:rsidRPr="002E4987">
              <w:rPr>
                <w:b/>
                <w:bCs/>
                <w:color w:val="0035CC"/>
              </w:rPr>
              <w:t>tows)</w:t>
            </w:r>
          </w:p>
        </w:tc>
        <w:tc>
          <w:tcPr>
            <w:tcW w:w="497" w:type="pct"/>
            <w:tcBorders>
              <w:bottom w:val="single" w:sz="4" w:space="0" w:color="auto"/>
            </w:tcBorders>
            <w:vAlign w:val="center"/>
          </w:tcPr>
          <w:p w14:paraId="563626E8" w14:textId="5E0923EC" w:rsidR="000C7CEE" w:rsidRPr="002E4987" w:rsidRDefault="000C7CEE" w:rsidP="004660FA">
            <w:pPr>
              <w:pStyle w:val="NumericTableBodyText"/>
              <w:jc w:val="center"/>
              <w:rPr>
                <w:color w:val="0035CC"/>
              </w:rPr>
            </w:pPr>
            <w:r w:rsidRPr="002E4987">
              <w:rPr>
                <w:b/>
                <w:bCs/>
                <w:color w:val="0035CC"/>
              </w:rPr>
              <w:t xml:space="preserve">Displacement </w:t>
            </w:r>
            <w:r w:rsidR="004660FA" w:rsidRPr="002E4987">
              <w:rPr>
                <w:b/>
                <w:bCs/>
                <w:color w:val="0035CC"/>
              </w:rPr>
              <w:br/>
            </w:r>
            <w:r w:rsidRPr="002E4987">
              <w:rPr>
                <w:b/>
                <w:bCs/>
                <w:color w:val="0035CC"/>
              </w:rPr>
              <w:t>(</w:t>
            </w:r>
            <w:r w:rsidR="004660FA" w:rsidRPr="002E4987">
              <w:rPr>
                <w:b/>
                <w:bCs/>
                <w:color w:val="0035CC"/>
              </w:rPr>
              <w:t>No.</w:t>
            </w:r>
            <w:r w:rsidRPr="002E4987">
              <w:rPr>
                <w:b/>
                <w:bCs/>
                <w:color w:val="0035CC"/>
              </w:rPr>
              <w:t>)</w:t>
            </w:r>
          </w:p>
        </w:tc>
        <w:tc>
          <w:tcPr>
            <w:tcW w:w="497" w:type="pct"/>
            <w:tcBorders>
              <w:bottom w:val="single" w:sz="4" w:space="0" w:color="auto"/>
            </w:tcBorders>
            <w:vAlign w:val="center"/>
          </w:tcPr>
          <w:p w14:paraId="767F6646" w14:textId="04245A47" w:rsidR="000C7CEE" w:rsidRPr="002E4987" w:rsidRDefault="000C7CEE" w:rsidP="004660FA">
            <w:pPr>
              <w:pStyle w:val="NumericTableBodyText"/>
              <w:jc w:val="center"/>
              <w:rPr>
                <w:color w:val="0035CC"/>
              </w:rPr>
            </w:pPr>
            <w:r w:rsidRPr="002E4987">
              <w:rPr>
                <w:b/>
                <w:bCs/>
                <w:color w:val="0035CC"/>
              </w:rPr>
              <w:t xml:space="preserve">Displacement </w:t>
            </w:r>
            <w:r w:rsidR="004660FA" w:rsidRPr="002E4987">
              <w:rPr>
                <w:b/>
                <w:bCs/>
                <w:color w:val="0035CC"/>
              </w:rPr>
              <w:br/>
            </w:r>
            <w:r w:rsidRPr="002E4987">
              <w:rPr>
                <w:b/>
                <w:bCs/>
                <w:color w:val="0035CC"/>
              </w:rPr>
              <w:t>(</w:t>
            </w:r>
            <w:r w:rsidR="004660FA" w:rsidRPr="002E4987">
              <w:rPr>
                <w:b/>
                <w:bCs/>
                <w:color w:val="0035CC"/>
              </w:rPr>
              <w:t>No.</w:t>
            </w:r>
            <w:r w:rsidRPr="002E4987">
              <w:rPr>
                <w:b/>
                <w:bCs/>
                <w:color w:val="0035CC"/>
              </w:rPr>
              <w:t xml:space="preserve"> events/</w:t>
            </w:r>
            <w:r w:rsidR="0067060B" w:rsidRPr="002E4987">
              <w:rPr>
                <w:b/>
                <w:bCs/>
                <w:color w:val="0035CC"/>
              </w:rPr>
              <w:br/>
            </w:r>
            <w:r w:rsidRPr="002E4987">
              <w:rPr>
                <w:b/>
                <w:bCs/>
                <w:color w:val="0035CC"/>
              </w:rPr>
              <w:t>tows)</w:t>
            </w:r>
          </w:p>
        </w:tc>
        <w:tc>
          <w:tcPr>
            <w:tcW w:w="497" w:type="pct"/>
            <w:tcBorders>
              <w:bottom w:val="single" w:sz="4" w:space="0" w:color="auto"/>
            </w:tcBorders>
            <w:vAlign w:val="center"/>
          </w:tcPr>
          <w:p w14:paraId="10837D06" w14:textId="1FB3F76B" w:rsidR="000C7CEE" w:rsidRPr="002E4987" w:rsidRDefault="000C7CEE" w:rsidP="004660FA">
            <w:pPr>
              <w:pStyle w:val="NumericTableBodyText"/>
              <w:jc w:val="center"/>
              <w:rPr>
                <w:color w:val="0035CC"/>
              </w:rPr>
            </w:pPr>
            <w:r w:rsidRPr="002E4987">
              <w:rPr>
                <w:b/>
                <w:bCs/>
                <w:color w:val="0035CC"/>
              </w:rPr>
              <w:t xml:space="preserve">Displacement </w:t>
            </w:r>
            <w:r w:rsidR="004660FA" w:rsidRPr="002E4987">
              <w:rPr>
                <w:b/>
                <w:bCs/>
                <w:color w:val="0035CC"/>
              </w:rPr>
              <w:br/>
            </w:r>
            <w:r w:rsidRPr="002E4987">
              <w:rPr>
                <w:b/>
                <w:bCs/>
                <w:color w:val="0035CC"/>
              </w:rPr>
              <w:t>(%)</w:t>
            </w:r>
          </w:p>
        </w:tc>
        <w:tc>
          <w:tcPr>
            <w:tcW w:w="497" w:type="pct"/>
            <w:tcBorders>
              <w:bottom w:val="single" w:sz="4" w:space="0" w:color="auto"/>
            </w:tcBorders>
            <w:vAlign w:val="center"/>
          </w:tcPr>
          <w:p w14:paraId="1F6010BF" w14:textId="2DD29ED7" w:rsidR="000C7CEE" w:rsidRPr="002E4987" w:rsidRDefault="000C7CEE" w:rsidP="004660FA">
            <w:pPr>
              <w:pStyle w:val="NumericTableBodyText"/>
              <w:jc w:val="center"/>
              <w:rPr>
                <w:color w:val="0035CC"/>
              </w:rPr>
            </w:pPr>
            <w:r w:rsidRPr="002E4987">
              <w:rPr>
                <w:b/>
                <w:bCs/>
                <w:color w:val="0035CC"/>
              </w:rPr>
              <w:t>Displacement (</w:t>
            </w:r>
            <w:r w:rsidR="004660FA" w:rsidRPr="002E4987">
              <w:rPr>
                <w:b/>
                <w:bCs/>
                <w:color w:val="0035CC"/>
              </w:rPr>
              <w:t>No.</w:t>
            </w:r>
            <w:r w:rsidRPr="002E4987">
              <w:rPr>
                <w:b/>
                <w:bCs/>
                <w:color w:val="0035CC"/>
              </w:rPr>
              <w:t xml:space="preserve"> events/</w:t>
            </w:r>
            <w:r w:rsidR="0067060B" w:rsidRPr="002E4987">
              <w:rPr>
                <w:b/>
                <w:bCs/>
                <w:color w:val="0035CC"/>
              </w:rPr>
              <w:br/>
            </w:r>
            <w:r w:rsidRPr="002E4987">
              <w:rPr>
                <w:b/>
                <w:bCs/>
                <w:color w:val="0035CC"/>
              </w:rPr>
              <w:t>tows)</w:t>
            </w:r>
          </w:p>
        </w:tc>
        <w:tc>
          <w:tcPr>
            <w:tcW w:w="497" w:type="pct"/>
            <w:tcBorders>
              <w:bottom w:val="single" w:sz="4" w:space="0" w:color="auto"/>
            </w:tcBorders>
            <w:vAlign w:val="center"/>
          </w:tcPr>
          <w:p w14:paraId="436F2064" w14:textId="77777777" w:rsidR="000C7CEE" w:rsidRPr="002E4987" w:rsidRDefault="000C7CEE" w:rsidP="004660FA">
            <w:pPr>
              <w:pStyle w:val="NumericTableBodyText"/>
              <w:jc w:val="center"/>
              <w:rPr>
                <w:color w:val="0035CC"/>
              </w:rPr>
            </w:pPr>
            <w:r w:rsidRPr="002E4987">
              <w:rPr>
                <w:b/>
                <w:bCs/>
                <w:color w:val="0035CC"/>
              </w:rPr>
              <w:t>Displacement (%)</w:t>
            </w:r>
          </w:p>
        </w:tc>
        <w:tc>
          <w:tcPr>
            <w:tcW w:w="497" w:type="pct"/>
            <w:tcBorders>
              <w:bottom w:val="single" w:sz="4" w:space="0" w:color="auto"/>
            </w:tcBorders>
            <w:vAlign w:val="center"/>
          </w:tcPr>
          <w:p w14:paraId="193A6E3A" w14:textId="6B516D15" w:rsidR="000C7CEE" w:rsidRPr="002E4987" w:rsidRDefault="000C7CEE" w:rsidP="004660FA">
            <w:pPr>
              <w:pStyle w:val="NumericTableBodyText"/>
              <w:jc w:val="center"/>
              <w:rPr>
                <w:color w:val="0035CC"/>
              </w:rPr>
            </w:pPr>
            <w:r w:rsidRPr="002E4987">
              <w:rPr>
                <w:b/>
                <w:bCs/>
                <w:color w:val="0035CC"/>
              </w:rPr>
              <w:t xml:space="preserve">Displacement </w:t>
            </w:r>
            <w:r w:rsidR="0067060B" w:rsidRPr="002E4987">
              <w:rPr>
                <w:b/>
                <w:bCs/>
                <w:color w:val="0035CC"/>
              </w:rPr>
              <w:br/>
            </w:r>
            <w:r w:rsidRPr="002E4987">
              <w:rPr>
                <w:b/>
                <w:bCs/>
                <w:color w:val="0035CC"/>
              </w:rPr>
              <w:t>(</w:t>
            </w:r>
            <w:r w:rsidR="0067060B" w:rsidRPr="002E4987">
              <w:rPr>
                <w:b/>
                <w:bCs/>
                <w:color w:val="0035CC"/>
              </w:rPr>
              <w:t>No.</w:t>
            </w:r>
            <w:r w:rsidRPr="002E4987">
              <w:rPr>
                <w:b/>
                <w:bCs/>
                <w:color w:val="0035CC"/>
              </w:rPr>
              <w:t xml:space="preserve"> events/</w:t>
            </w:r>
            <w:r w:rsidR="0067060B" w:rsidRPr="002E4987">
              <w:rPr>
                <w:b/>
                <w:bCs/>
                <w:color w:val="0035CC"/>
              </w:rPr>
              <w:br/>
            </w:r>
            <w:r w:rsidRPr="002E4987">
              <w:rPr>
                <w:b/>
                <w:bCs/>
                <w:color w:val="0035CC"/>
              </w:rPr>
              <w:t>tows)</w:t>
            </w:r>
          </w:p>
        </w:tc>
        <w:tc>
          <w:tcPr>
            <w:tcW w:w="499" w:type="pct"/>
            <w:tcBorders>
              <w:bottom w:val="single" w:sz="4" w:space="0" w:color="auto"/>
            </w:tcBorders>
            <w:vAlign w:val="center"/>
          </w:tcPr>
          <w:p w14:paraId="71A36F00" w14:textId="01A803CE" w:rsidR="000C7CEE" w:rsidRPr="002E4987" w:rsidRDefault="000C7CEE" w:rsidP="004660FA">
            <w:pPr>
              <w:pStyle w:val="NumericTableBodyText"/>
              <w:jc w:val="center"/>
              <w:rPr>
                <w:color w:val="0035CC"/>
              </w:rPr>
            </w:pPr>
            <w:r w:rsidRPr="002E4987">
              <w:rPr>
                <w:b/>
                <w:bCs/>
                <w:color w:val="0035CC"/>
              </w:rPr>
              <w:t>Displacement</w:t>
            </w:r>
            <w:r w:rsidR="0067060B" w:rsidRPr="002E4987">
              <w:rPr>
                <w:b/>
                <w:bCs/>
                <w:color w:val="0035CC"/>
              </w:rPr>
              <w:br/>
            </w:r>
            <w:r w:rsidRPr="002E4987">
              <w:rPr>
                <w:b/>
                <w:bCs/>
                <w:color w:val="0035CC"/>
              </w:rPr>
              <w:t xml:space="preserve"> (%)</w:t>
            </w:r>
          </w:p>
        </w:tc>
      </w:tr>
      <w:tr w:rsidR="000C7CEE" w14:paraId="51242959" w14:textId="77777777" w:rsidTr="004660FA">
        <w:tc>
          <w:tcPr>
            <w:tcW w:w="603" w:type="pct"/>
            <w:tcBorders>
              <w:top w:val="single" w:sz="4" w:space="0" w:color="auto"/>
            </w:tcBorders>
            <w:hideMark/>
          </w:tcPr>
          <w:p w14:paraId="0C7AED06" w14:textId="77777777" w:rsidR="000C7CEE" w:rsidRDefault="000C7CEE" w:rsidP="000C7CEE">
            <w:pPr>
              <w:pStyle w:val="NumericTableBodyText"/>
              <w:rPr>
                <w:color w:val="000000"/>
                <w:lang w:eastAsia="en-NZ"/>
              </w:rPr>
            </w:pPr>
            <w:r>
              <w:rPr>
                <w:color w:val="000000"/>
                <w:lang w:eastAsia="en-NZ"/>
              </w:rPr>
              <w:t>Danish seining</w:t>
            </w:r>
          </w:p>
        </w:tc>
        <w:tc>
          <w:tcPr>
            <w:tcW w:w="419" w:type="pct"/>
            <w:tcBorders>
              <w:top w:val="single" w:sz="4" w:space="0" w:color="auto"/>
            </w:tcBorders>
            <w:hideMark/>
          </w:tcPr>
          <w:p w14:paraId="62E3C78F" w14:textId="77777777" w:rsidR="000C7CEE" w:rsidRDefault="000C7CEE" w:rsidP="004660FA">
            <w:pPr>
              <w:pStyle w:val="NumericTableBodyText"/>
              <w:jc w:val="center"/>
            </w:pPr>
            <w:r>
              <w:rPr>
                <w:color w:val="000000"/>
                <w:lang w:eastAsia="en-NZ"/>
              </w:rPr>
              <w:t>events km</w:t>
            </w:r>
            <w:r>
              <w:rPr>
                <w:color w:val="000000"/>
                <w:vertAlign w:val="superscript"/>
                <w:lang w:eastAsia="en-NZ"/>
              </w:rPr>
              <w:t>-2</w:t>
            </w:r>
          </w:p>
        </w:tc>
        <w:tc>
          <w:tcPr>
            <w:tcW w:w="497" w:type="pct"/>
            <w:tcBorders>
              <w:top w:val="single" w:sz="4" w:space="0" w:color="auto"/>
            </w:tcBorders>
            <w:hideMark/>
          </w:tcPr>
          <w:p w14:paraId="576BA49F" w14:textId="2F18C187" w:rsidR="000C7CEE" w:rsidRDefault="000C7CEE" w:rsidP="004660FA">
            <w:pPr>
              <w:pStyle w:val="NumericTableBodyText"/>
              <w:jc w:val="center"/>
            </w:pPr>
            <w:r w:rsidRPr="00B37718">
              <w:t>6,381</w:t>
            </w:r>
          </w:p>
        </w:tc>
        <w:tc>
          <w:tcPr>
            <w:tcW w:w="497" w:type="pct"/>
            <w:tcBorders>
              <w:top w:val="single" w:sz="4" w:space="0" w:color="auto"/>
            </w:tcBorders>
            <w:hideMark/>
          </w:tcPr>
          <w:p w14:paraId="57974246" w14:textId="63C53494" w:rsidR="000C7CEE" w:rsidRDefault="000C7CEE" w:rsidP="004660FA">
            <w:pPr>
              <w:pStyle w:val="NumericTableBodyText"/>
              <w:jc w:val="center"/>
            </w:pPr>
            <w:r w:rsidRPr="00B37718">
              <w:t>8.2</w:t>
            </w:r>
          </w:p>
        </w:tc>
        <w:tc>
          <w:tcPr>
            <w:tcW w:w="497" w:type="pct"/>
            <w:tcBorders>
              <w:top w:val="single" w:sz="4" w:space="0" w:color="auto"/>
            </w:tcBorders>
            <w:hideMark/>
          </w:tcPr>
          <w:p w14:paraId="60D66174" w14:textId="1F7EF81F" w:rsidR="000C7CEE" w:rsidRDefault="000C7CEE" w:rsidP="004660FA">
            <w:pPr>
              <w:pStyle w:val="NumericTableBodyText"/>
              <w:jc w:val="center"/>
            </w:pPr>
            <w:r w:rsidRPr="00B37718">
              <w:t>1,488</w:t>
            </w:r>
          </w:p>
        </w:tc>
        <w:tc>
          <w:tcPr>
            <w:tcW w:w="497" w:type="pct"/>
            <w:tcBorders>
              <w:top w:val="single" w:sz="4" w:space="0" w:color="auto"/>
            </w:tcBorders>
            <w:hideMark/>
          </w:tcPr>
          <w:p w14:paraId="1B6579CE" w14:textId="65017562" w:rsidR="000C7CEE" w:rsidRDefault="000C7CEE" w:rsidP="004660FA">
            <w:pPr>
              <w:pStyle w:val="NumericTableBodyText"/>
              <w:jc w:val="center"/>
            </w:pPr>
            <w:r w:rsidRPr="00B37718">
              <w:t>2.7</w:t>
            </w:r>
          </w:p>
        </w:tc>
        <w:tc>
          <w:tcPr>
            <w:tcW w:w="497" w:type="pct"/>
            <w:tcBorders>
              <w:top w:val="single" w:sz="4" w:space="0" w:color="auto"/>
            </w:tcBorders>
            <w:hideMark/>
          </w:tcPr>
          <w:p w14:paraId="1EFEA56F" w14:textId="04010C51" w:rsidR="000C7CEE" w:rsidRDefault="000C7CEE" w:rsidP="004660FA">
            <w:pPr>
              <w:pStyle w:val="NumericTableBodyText"/>
              <w:jc w:val="center"/>
            </w:pPr>
            <w:r w:rsidRPr="00B37718">
              <w:t>3,011</w:t>
            </w:r>
          </w:p>
        </w:tc>
        <w:tc>
          <w:tcPr>
            <w:tcW w:w="497" w:type="pct"/>
            <w:tcBorders>
              <w:top w:val="single" w:sz="4" w:space="0" w:color="auto"/>
            </w:tcBorders>
            <w:hideMark/>
          </w:tcPr>
          <w:p w14:paraId="2A1D65BF" w14:textId="37423F7E" w:rsidR="000C7CEE" w:rsidRDefault="000C7CEE" w:rsidP="004660FA">
            <w:pPr>
              <w:pStyle w:val="NumericTableBodyText"/>
              <w:jc w:val="center"/>
            </w:pPr>
            <w:r w:rsidRPr="00B37718">
              <w:t>9.0</w:t>
            </w:r>
          </w:p>
        </w:tc>
        <w:tc>
          <w:tcPr>
            <w:tcW w:w="497" w:type="pct"/>
            <w:tcBorders>
              <w:top w:val="single" w:sz="4" w:space="0" w:color="auto"/>
            </w:tcBorders>
            <w:hideMark/>
          </w:tcPr>
          <w:p w14:paraId="44D522BC" w14:textId="038A83DE" w:rsidR="000C7CEE" w:rsidRDefault="000C7CEE" w:rsidP="004660FA">
            <w:pPr>
              <w:pStyle w:val="NumericTableBodyText"/>
              <w:jc w:val="center"/>
            </w:pPr>
            <w:r w:rsidRPr="00B37718">
              <w:t>3,626</w:t>
            </w:r>
          </w:p>
        </w:tc>
        <w:tc>
          <w:tcPr>
            <w:tcW w:w="499" w:type="pct"/>
            <w:tcBorders>
              <w:top w:val="single" w:sz="4" w:space="0" w:color="auto"/>
            </w:tcBorders>
            <w:hideMark/>
          </w:tcPr>
          <w:p w14:paraId="3FA251AD" w14:textId="73F18CE0" w:rsidR="000C7CEE" w:rsidRDefault="000C7CEE" w:rsidP="004660FA">
            <w:pPr>
              <w:pStyle w:val="NumericTableBodyText"/>
              <w:jc w:val="center"/>
            </w:pPr>
            <w:r w:rsidRPr="00B37718">
              <w:t>6.6</w:t>
            </w:r>
          </w:p>
        </w:tc>
      </w:tr>
      <w:tr w:rsidR="000C7CEE" w14:paraId="3FA0CBAD" w14:textId="77777777" w:rsidTr="00676B03">
        <w:tc>
          <w:tcPr>
            <w:tcW w:w="603" w:type="pct"/>
            <w:hideMark/>
          </w:tcPr>
          <w:p w14:paraId="73530A74" w14:textId="77777777" w:rsidR="000C7CEE" w:rsidRDefault="000C7CEE" w:rsidP="000C7CEE">
            <w:pPr>
              <w:pStyle w:val="NumericTableBodyText"/>
              <w:rPr>
                <w:color w:val="000000"/>
                <w:lang w:eastAsia="en-NZ"/>
              </w:rPr>
            </w:pPr>
            <w:r>
              <w:rPr>
                <w:color w:val="000000"/>
                <w:lang w:eastAsia="en-NZ"/>
              </w:rPr>
              <w:t>Trawl fishing</w:t>
            </w:r>
          </w:p>
        </w:tc>
        <w:tc>
          <w:tcPr>
            <w:tcW w:w="419" w:type="pct"/>
            <w:hideMark/>
          </w:tcPr>
          <w:p w14:paraId="53C4FD26" w14:textId="77777777" w:rsidR="000C7CEE" w:rsidRDefault="000C7CEE" w:rsidP="004660FA">
            <w:pPr>
              <w:pStyle w:val="NumericTableBodyText"/>
              <w:jc w:val="center"/>
            </w:pPr>
            <w:r>
              <w:rPr>
                <w:color w:val="000000"/>
                <w:lang w:eastAsia="en-NZ"/>
              </w:rPr>
              <w:t>tows km</w:t>
            </w:r>
            <w:r>
              <w:rPr>
                <w:color w:val="000000"/>
                <w:vertAlign w:val="superscript"/>
                <w:lang w:eastAsia="en-NZ"/>
              </w:rPr>
              <w:t>-2</w:t>
            </w:r>
          </w:p>
        </w:tc>
        <w:tc>
          <w:tcPr>
            <w:tcW w:w="497" w:type="pct"/>
            <w:hideMark/>
          </w:tcPr>
          <w:p w14:paraId="47308221" w14:textId="14B6542E" w:rsidR="000C7CEE" w:rsidRDefault="000C7CEE" w:rsidP="004660FA">
            <w:pPr>
              <w:pStyle w:val="NumericTableBodyText"/>
              <w:jc w:val="center"/>
            </w:pPr>
            <w:r w:rsidRPr="00B37718">
              <w:t>1,412</w:t>
            </w:r>
          </w:p>
        </w:tc>
        <w:tc>
          <w:tcPr>
            <w:tcW w:w="497" w:type="pct"/>
            <w:hideMark/>
          </w:tcPr>
          <w:p w14:paraId="2AFD1856" w14:textId="31C82448" w:rsidR="000C7CEE" w:rsidRDefault="000C7CEE" w:rsidP="004660FA">
            <w:pPr>
              <w:pStyle w:val="NumericTableBodyText"/>
              <w:jc w:val="center"/>
            </w:pPr>
            <w:r w:rsidRPr="00B37718">
              <w:t>3.2</w:t>
            </w:r>
          </w:p>
        </w:tc>
        <w:tc>
          <w:tcPr>
            <w:tcW w:w="497" w:type="pct"/>
            <w:hideMark/>
          </w:tcPr>
          <w:p w14:paraId="4A9B67BE" w14:textId="6624A124" w:rsidR="000C7CEE" w:rsidRDefault="000C7CEE" w:rsidP="004660FA">
            <w:pPr>
              <w:pStyle w:val="NumericTableBodyText"/>
              <w:jc w:val="center"/>
            </w:pPr>
            <w:r w:rsidRPr="00B37718">
              <w:t>332</w:t>
            </w:r>
          </w:p>
        </w:tc>
        <w:tc>
          <w:tcPr>
            <w:tcW w:w="497" w:type="pct"/>
            <w:hideMark/>
          </w:tcPr>
          <w:p w14:paraId="46E7CF52" w14:textId="04DD1E71" w:rsidR="000C7CEE" w:rsidRDefault="000C7CEE" w:rsidP="004660FA">
            <w:pPr>
              <w:pStyle w:val="NumericTableBodyText"/>
              <w:jc w:val="center"/>
            </w:pPr>
            <w:r w:rsidRPr="00B37718">
              <w:t>0.9</w:t>
            </w:r>
          </w:p>
        </w:tc>
        <w:tc>
          <w:tcPr>
            <w:tcW w:w="497" w:type="pct"/>
            <w:hideMark/>
          </w:tcPr>
          <w:p w14:paraId="46095AD3" w14:textId="31E57DBD" w:rsidR="000C7CEE" w:rsidRDefault="000C7CEE" w:rsidP="004660FA">
            <w:pPr>
              <w:pStyle w:val="NumericTableBodyText"/>
              <w:jc w:val="center"/>
            </w:pPr>
            <w:r w:rsidRPr="00B37718">
              <w:t>586</w:t>
            </w:r>
          </w:p>
        </w:tc>
        <w:tc>
          <w:tcPr>
            <w:tcW w:w="497" w:type="pct"/>
            <w:hideMark/>
          </w:tcPr>
          <w:p w14:paraId="6FEE28EA" w14:textId="4C158756" w:rsidR="000C7CEE" w:rsidRDefault="000C7CEE" w:rsidP="004660FA">
            <w:pPr>
              <w:pStyle w:val="NumericTableBodyText"/>
              <w:jc w:val="center"/>
            </w:pPr>
            <w:r w:rsidRPr="00B37718">
              <w:t>2.0</w:t>
            </w:r>
          </w:p>
        </w:tc>
        <w:tc>
          <w:tcPr>
            <w:tcW w:w="497" w:type="pct"/>
            <w:hideMark/>
          </w:tcPr>
          <w:p w14:paraId="1EA4982A" w14:textId="70F5D99D" w:rsidR="000C7CEE" w:rsidRDefault="000C7CEE" w:rsidP="004660FA">
            <w:pPr>
              <w:pStyle w:val="NumericTableBodyText"/>
              <w:jc w:val="center"/>
            </w:pPr>
            <w:r w:rsidRPr="00B37718">
              <w:t>776</w:t>
            </w:r>
          </w:p>
        </w:tc>
        <w:tc>
          <w:tcPr>
            <w:tcW w:w="499" w:type="pct"/>
            <w:hideMark/>
          </w:tcPr>
          <w:p w14:paraId="2B6E402D" w14:textId="22AA410A" w:rsidR="000C7CEE" w:rsidRDefault="000C7CEE" w:rsidP="004660FA">
            <w:pPr>
              <w:pStyle w:val="NumericTableBodyText"/>
              <w:jc w:val="center"/>
            </w:pPr>
            <w:r w:rsidRPr="00B37718">
              <w:t>2.0</w:t>
            </w:r>
          </w:p>
        </w:tc>
      </w:tr>
      <w:tr w:rsidR="000C7CEE" w14:paraId="7118D674" w14:textId="77777777" w:rsidTr="00676B03">
        <w:tc>
          <w:tcPr>
            <w:tcW w:w="603" w:type="pct"/>
            <w:hideMark/>
          </w:tcPr>
          <w:p w14:paraId="16B270B6" w14:textId="77777777" w:rsidR="000C7CEE" w:rsidRPr="0016365D" w:rsidRDefault="000C7CEE" w:rsidP="00676B03">
            <w:pPr>
              <w:pStyle w:val="NumericTableBodyText"/>
              <w:rPr>
                <w:b/>
                <w:bCs/>
                <w:color w:val="000000"/>
                <w:lang w:eastAsia="en-NZ"/>
              </w:rPr>
            </w:pPr>
            <w:r w:rsidRPr="0016365D">
              <w:rPr>
                <w:b/>
                <w:bCs/>
                <w:color w:val="000000"/>
                <w:lang w:eastAsia="en-NZ"/>
              </w:rPr>
              <w:t>Catch intensity</w:t>
            </w:r>
          </w:p>
        </w:tc>
        <w:tc>
          <w:tcPr>
            <w:tcW w:w="419" w:type="pct"/>
          </w:tcPr>
          <w:p w14:paraId="569AA6D2" w14:textId="77777777" w:rsidR="000C7CEE" w:rsidRDefault="000C7CEE" w:rsidP="004660FA">
            <w:pPr>
              <w:pStyle w:val="NumericTableBodyText"/>
              <w:jc w:val="center"/>
            </w:pPr>
          </w:p>
        </w:tc>
        <w:tc>
          <w:tcPr>
            <w:tcW w:w="497" w:type="pct"/>
            <w:hideMark/>
          </w:tcPr>
          <w:p w14:paraId="05FEA2AE" w14:textId="6FCF7687" w:rsidR="000C7CEE" w:rsidRDefault="000C7CEE" w:rsidP="004660FA">
            <w:pPr>
              <w:pStyle w:val="NumericTableBodyText"/>
              <w:jc w:val="center"/>
            </w:pPr>
          </w:p>
        </w:tc>
        <w:tc>
          <w:tcPr>
            <w:tcW w:w="497" w:type="pct"/>
            <w:hideMark/>
          </w:tcPr>
          <w:p w14:paraId="14B39F44" w14:textId="0502FE0D" w:rsidR="000C7CEE" w:rsidRDefault="000C7CEE" w:rsidP="004660FA">
            <w:pPr>
              <w:pStyle w:val="NumericTableBodyText"/>
              <w:jc w:val="center"/>
            </w:pPr>
          </w:p>
        </w:tc>
        <w:tc>
          <w:tcPr>
            <w:tcW w:w="497" w:type="pct"/>
            <w:hideMark/>
          </w:tcPr>
          <w:p w14:paraId="49F1B411" w14:textId="5ED8E681" w:rsidR="000C7CEE" w:rsidRDefault="000C7CEE" w:rsidP="004660FA">
            <w:pPr>
              <w:pStyle w:val="NumericTableBodyText"/>
              <w:jc w:val="center"/>
            </w:pPr>
          </w:p>
        </w:tc>
        <w:tc>
          <w:tcPr>
            <w:tcW w:w="497" w:type="pct"/>
            <w:hideMark/>
          </w:tcPr>
          <w:p w14:paraId="5895CB23" w14:textId="420FBC07" w:rsidR="000C7CEE" w:rsidRDefault="000C7CEE" w:rsidP="004660FA">
            <w:pPr>
              <w:pStyle w:val="NumericTableBodyText"/>
              <w:jc w:val="center"/>
            </w:pPr>
          </w:p>
        </w:tc>
        <w:tc>
          <w:tcPr>
            <w:tcW w:w="497" w:type="pct"/>
            <w:hideMark/>
          </w:tcPr>
          <w:p w14:paraId="059EEB30" w14:textId="70AD3839" w:rsidR="000C7CEE" w:rsidRDefault="000C7CEE" w:rsidP="004660FA">
            <w:pPr>
              <w:pStyle w:val="NumericTableBodyText"/>
              <w:jc w:val="center"/>
            </w:pPr>
          </w:p>
        </w:tc>
        <w:tc>
          <w:tcPr>
            <w:tcW w:w="497" w:type="pct"/>
            <w:hideMark/>
          </w:tcPr>
          <w:p w14:paraId="3CB15260" w14:textId="4052E130" w:rsidR="000C7CEE" w:rsidRDefault="000C7CEE" w:rsidP="004660FA">
            <w:pPr>
              <w:pStyle w:val="NumericTableBodyText"/>
              <w:jc w:val="center"/>
            </w:pPr>
          </w:p>
        </w:tc>
        <w:tc>
          <w:tcPr>
            <w:tcW w:w="497" w:type="pct"/>
            <w:hideMark/>
          </w:tcPr>
          <w:p w14:paraId="79B200B7" w14:textId="4695B94A" w:rsidR="000C7CEE" w:rsidRDefault="000C7CEE" w:rsidP="004660FA">
            <w:pPr>
              <w:pStyle w:val="NumericTableBodyText"/>
              <w:jc w:val="center"/>
            </w:pPr>
          </w:p>
        </w:tc>
        <w:tc>
          <w:tcPr>
            <w:tcW w:w="499" w:type="pct"/>
            <w:hideMark/>
          </w:tcPr>
          <w:p w14:paraId="3CD27680" w14:textId="78F23754" w:rsidR="000C7CEE" w:rsidRDefault="000C7CEE" w:rsidP="004660FA">
            <w:pPr>
              <w:pStyle w:val="NumericTableBodyText"/>
              <w:jc w:val="center"/>
            </w:pPr>
          </w:p>
        </w:tc>
      </w:tr>
      <w:tr w:rsidR="000C7CEE" w14:paraId="5580649D" w14:textId="77777777" w:rsidTr="00676B03">
        <w:tc>
          <w:tcPr>
            <w:tcW w:w="603" w:type="pct"/>
            <w:hideMark/>
          </w:tcPr>
          <w:p w14:paraId="60E804B1" w14:textId="77777777" w:rsidR="000C7CEE" w:rsidRDefault="000C7CEE" w:rsidP="000C7CEE">
            <w:pPr>
              <w:pStyle w:val="NumericTableBodyText"/>
              <w:rPr>
                <w:color w:val="000000"/>
                <w:lang w:eastAsia="en-NZ"/>
              </w:rPr>
            </w:pPr>
            <w:r>
              <w:rPr>
                <w:color w:val="000000"/>
                <w:lang w:eastAsia="en-NZ"/>
              </w:rPr>
              <w:t>Danish seining</w:t>
            </w:r>
          </w:p>
        </w:tc>
        <w:tc>
          <w:tcPr>
            <w:tcW w:w="419" w:type="pct"/>
            <w:hideMark/>
          </w:tcPr>
          <w:p w14:paraId="4008F183" w14:textId="77777777" w:rsidR="000C7CEE" w:rsidRDefault="000C7CEE" w:rsidP="004660FA">
            <w:pPr>
              <w:pStyle w:val="NumericTableBodyText"/>
              <w:jc w:val="center"/>
            </w:pPr>
            <w:r>
              <w:rPr>
                <w:color w:val="000000"/>
                <w:lang w:eastAsia="en-NZ"/>
              </w:rPr>
              <w:t>kg km</w:t>
            </w:r>
            <w:r>
              <w:rPr>
                <w:color w:val="000000"/>
                <w:vertAlign w:val="superscript"/>
                <w:lang w:eastAsia="en-NZ"/>
              </w:rPr>
              <w:t>-2</w:t>
            </w:r>
          </w:p>
        </w:tc>
        <w:tc>
          <w:tcPr>
            <w:tcW w:w="497" w:type="pct"/>
            <w:hideMark/>
          </w:tcPr>
          <w:p w14:paraId="3226080E" w14:textId="7F417D7C" w:rsidR="000C7CEE" w:rsidRDefault="000C7CEE" w:rsidP="004660FA">
            <w:pPr>
              <w:pStyle w:val="NumericTableBodyText"/>
              <w:jc w:val="center"/>
            </w:pPr>
            <w:r w:rsidRPr="00543466">
              <w:t>550</w:t>
            </w:r>
          </w:p>
        </w:tc>
        <w:tc>
          <w:tcPr>
            <w:tcW w:w="497" w:type="pct"/>
            <w:hideMark/>
          </w:tcPr>
          <w:p w14:paraId="780FD647" w14:textId="0E77F483" w:rsidR="000C7CEE" w:rsidRDefault="000C7CEE" w:rsidP="004660FA">
            <w:pPr>
              <w:pStyle w:val="NumericTableBodyText"/>
              <w:jc w:val="center"/>
            </w:pPr>
            <w:r w:rsidRPr="00543466">
              <w:t>6.0</w:t>
            </w:r>
          </w:p>
        </w:tc>
        <w:tc>
          <w:tcPr>
            <w:tcW w:w="497" w:type="pct"/>
            <w:hideMark/>
          </w:tcPr>
          <w:p w14:paraId="129C4FCA" w14:textId="2AEBFFD0" w:rsidR="000C7CEE" w:rsidRDefault="000C7CEE" w:rsidP="004660FA">
            <w:pPr>
              <w:pStyle w:val="NumericTableBodyText"/>
              <w:jc w:val="center"/>
            </w:pPr>
            <w:r w:rsidRPr="00543466">
              <w:t>346</w:t>
            </w:r>
          </w:p>
        </w:tc>
        <w:tc>
          <w:tcPr>
            <w:tcW w:w="497" w:type="pct"/>
            <w:hideMark/>
          </w:tcPr>
          <w:p w14:paraId="11ADC4BD" w14:textId="3AC18735" w:rsidR="000C7CEE" w:rsidRDefault="000C7CEE" w:rsidP="004660FA">
            <w:pPr>
              <w:pStyle w:val="NumericTableBodyText"/>
              <w:jc w:val="center"/>
            </w:pPr>
            <w:r w:rsidRPr="00543466">
              <w:t>4.7</w:t>
            </w:r>
          </w:p>
        </w:tc>
        <w:tc>
          <w:tcPr>
            <w:tcW w:w="497" w:type="pct"/>
            <w:hideMark/>
          </w:tcPr>
          <w:p w14:paraId="52613DA8" w14:textId="2D6CE262" w:rsidR="000C7CEE" w:rsidRDefault="000C7CEE" w:rsidP="004660FA">
            <w:pPr>
              <w:pStyle w:val="NumericTableBodyText"/>
              <w:jc w:val="center"/>
            </w:pPr>
            <w:r w:rsidRPr="00543466">
              <w:t>498</w:t>
            </w:r>
          </w:p>
        </w:tc>
        <w:tc>
          <w:tcPr>
            <w:tcW w:w="497" w:type="pct"/>
            <w:hideMark/>
          </w:tcPr>
          <w:p w14:paraId="77873C4E" w14:textId="4535932E" w:rsidR="000C7CEE" w:rsidRDefault="000C7CEE" w:rsidP="004660FA">
            <w:pPr>
              <w:pStyle w:val="NumericTableBodyText"/>
              <w:jc w:val="center"/>
            </w:pPr>
            <w:r w:rsidRPr="00543466">
              <w:t>8.5</w:t>
            </w:r>
          </w:p>
        </w:tc>
        <w:tc>
          <w:tcPr>
            <w:tcW w:w="497" w:type="pct"/>
            <w:hideMark/>
          </w:tcPr>
          <w:p w14:paraId="1A217A38" w14:textId="335C33CA" w:rsidR="000C7CEE" w:rsidRDefault="000C7CEE" w:rsidP="004660FA">
            <w:pPr>
              <w:pStyle w:val="NumericTableBodyText"/>
              <w:jc w:val="center"/>
            </w:pPr>
            <w:r w:rsidRPr="00543466">
              <w:t>464</w:t>
            </w:r>
          </w:p>
        </w:tc>
        <w:tc>
          <w:tcPr>
            <w:tcW w:w="499" w:type="pct"/>
            <w:hideMark/>
          </w:tcPr>
          <w:p w14:paraId="115A6FD1" w14:textId="733B8B52" w:rsidR="000C7CEE" w:rsidRDefault="000C7CEE" w:rsidP="004660FA">
            <w:pPr>
              <w:pStyle w:val="NumericTableBodyText"/>
              <w:jc w:val="center"/>
            </w:pPr>
            <w:r w:rsidRPr="00543466">
              <w:t>6.4</w:t>
            </w:r>
          </w:p>
        </w:tc>
      </w:tr>
      <w:tr w:rsidR="000C7CEE" w14:paraId="5B4F29E2" w14:textId="77777777" w:rsidTr="00676B03">
        <w:tc>
          <w:tcPr>
            <w:tcW w:w="603" w:type="pct"/>
            <w:hideMark/>
          </w:tcPr>
          <w:p w14:paraId="39A0C403" w14:textId="77777777" w:rsidR="000C7CEE" w:rsidRDefault="000C7CEE" w:rsidP="000C7CEE">
            <w:pPr>
              <w:pStyle w:val="NumericTableBodyText"/>
              <w:rPr>
                <w:color w:val="000000"/>
                <w:lang w:eastAsia="en-NZ"/>
              </w:rPr>
            </w:pPr>
            <w:r>
              <w:rPr>
                <w:color w:val="000000"/>
                <w:lang w:eastAsia="en-NZ"/>
              </w:rPr>
              <w:t>Trawl fishing</w:t>
            </w:r>
          </w:p>
        </w:tc>
        <w:tc>
          <w:tcPr>
            <w:tcW w:w="419" w:type="pct"/>
            <w:hideMark/>
          </w:tcPr>
          <w:p w14:paraId="678C6CEC" w14:textId="77777777" w:rsidR="000C7CEE" w:rsidRDefault="000C7CEE" w:rsidP="004660FA">
            <w:pPr>
              <w:pStyle w:val="NumericTableBodyText"/>
              <w:jc w:val="center"/>
            </w:pPr>
            <w:r>
              <w:rPr>
                <w:color w:val="000000"/>
                <w:lang w:eastAsia="en-NZ"/>
              </w:rPr>
              <w:t>kg km</w:t>
            </w:r>
            <w:r>
              <w:rPr>
                <w:color w:val="000000"/>
                <w:vertAlign w:val="superscript"/>
                <w:lang w:eastAsia="en-NZ"/>
              </w:rPr>
              <w:t>-2</w:t>
            </w:r>
          </w:p>
        </w:tc>
        <w:tc>
          <w:tcPr>
            <w:tcW w:w="497" w:type="pct"/>
            <w:hideMark/>
          </w:tcPr>
          <w:p w14:paraId="113B7EAA" w14:textId="4E5CB8CE" w:rsidR="000C7CEE" w:rsidRDefault="000C7CEE" w:rsidP="004660FA">
            <w:pPr>
              <w:pStyle w:val="NumericTableBodyText"/>
              <w:jc w:val="center"/>
            </w:pPr>
            <w:r w:rsidRPr="00543466">
              <w:t>79,484</w:t>
            </w:r>
          </w:p>
        </w:tc>
        <w:tc>
          <w:tcPr>
            <w:tcW w:w="497" w:type="pct"/>
            <w:hideMark/>
          </w:tcPr>
          <w:p w14:paraId="32770CEF" w14:textId="0F5619AC" w:rsidR="000C7CEE" w:rsidRDefault="000C7CEE" w:rsidP="004660FA">
            <w:pPr>
              <w:pStyle w:val="NumericTableBodyText"/>
              <w:jc w:val="center"/>
            </w:pPr>
            <w:r w:rsidRPr="00543466">
              <w:t>6.1</w:t>
            </w:r>
          </w:p>
        </w:tc>
        <w:tc>
          <w:tcPr>
            <w:tcW w:w="497" w:type="pct"/>
            <w:hideMark/>
          </w:tcPr>
          <w:p w14:paraId="1C380A1D" w14:textId="562AA5F4" w:rsidR="000C7CEE" w:rsidRDefault="000C7CEE" w:rsidP="004660FA">
            <w:pPr>
              <w:pStyle w:val="NumericTableBodyText"/>
              <w:jc w:val="center"/>
            </w:pPr>
            <w:r w:rsidRPr="00543466">
              <w:t>20,241</w:t>
            </w:r>
          </w:p>
        </w:tc>
        <w:tc>
          <w:tcPr>
            <w:tcW w:w="497" w:type="pct"/>
            <w:hideMark/>
          </w:tcPr>
          <w:p w14:paraId="2CE8B37B" w14:textId="3D2D69CB" w:rsidR="000C7CEE" w:rsidRDefault="000C7CEE" w:rsidP="004660FA">
            <w:pPr>
              <w:pStyle w:val="NumericTableBodyText"/>
              <w:jc w:val="center"/>
            </w:pPr>
            <w:r w:rsidRPr="00543466">
              <w:t>2.4</w:t>
            </w:r>
          </w:p>
        </w:tc>
        <w:tc>
          <w:tcPr>
            <w:tcW w:w="497" w:type="pct"/>
            <w:hideMark/>
          </w:tcPr>
          <w:p w14:paraId="763A5151" w14:textId="124056A8" w:rsidR="000C7CEE" w:rsidRDefault="000C7CEE" w:rsidP="004660FA">
            <w:pPr>
              <w:pStyle w:val="NumericTableBodyText"/>
              <w:jc w:val="center"/>
            </w:pPr>
            <w:r w:rsidRPr="00543466">
              <w:t>28,219</w:t>
            </w:r>
          </w:p>
        </w:tc>
        <w:tc>
          <w:tcPr>
            <w:tcW w:w="497" w:type="pct"/>
            <w:hideMark/>
          </w:tcPr>
          <w:p w14:paraId="364E9640" w14:textId="49493091" w:rsidR="000C7CEE" w:rsidRDefault="000C7CEE" w:rsidP="004660FA">
            <w:pPr>
              <w:pStyle w:val="NumericTableBodyText"/>
              <w:jc w:val="center"/>
            </w:pPr>
            <w:r w:rsidRPr="00543466">
              <w:t>4.9</w:t>
            </w:r>
          </w:p>
        </w:tc>
        <w:tc>
          <w:tcPr>
            <w:tcW w:w="497" w:type="pct"/>
            <w:hideMark/>
          </w:tcPr>
          <w:p w14:paraId="7FE6D89B" w14:textId="17D8F3BC" w:rsidR="000C7CEE" w:rsidRDefault="000C7CEE" w:rsidP="004660FA">
            <w:pPr>
              <w:pStyle w:val="NumericTableBodyText"/>
              <w:jc w:val="center"/>
            </w:pPr>
            <w:r w:rsidRPr="00543466">
              <w:t>42, 648</w:t>
            </w:r>
          </w:p>
        </w:tc>
        <w:tc>
          <w:tcPr>
            <w:tcW w:w="499" w:type="pct"/>
            <w:hideMark/>
          </w:tcPr>
          <w:p w14:paraId="5610BDD3" w14:textId="790B2A97" w:rsidR="000C7CEE" w:rsidRDefault="000C7CEE" w:rsidP="004660FA">
            <w:pPr>
              <w:pStyle w:val="NumericTableBodyText"/>
              <w:jc w:val="center"/>
            </w:pPr>
            <w:r w:rsidRPr="00543466">
              <w:t>4.4</w:t>
            </w:r>
          </w:p>
        </w:tc>
      </w:tr>
      <w:tr w:rsidR="000C7CEE" w14:paraId="447B8F9D" w14:textId="77777777" w:rsidTr="00676B03">
        <w:tc>
          <w:tcPr>
            <w:tcW w:w="603" w:type="pct"/>
          </w:tcPr>
          <w:p w14:paraId="0706A1F7" w14:textId="77777777" w:rsidR="000C7CEE" w:rsidRDefault="000C7CEE" w:rsidP="00676B03">
            <w:pPr>
              <w:pStyle w:val="NumericTableBodyText"/>
              <w:rPr>
                <w:color w:val="000000"/>
                <w:lang w:eastAsia="en-NZ"/>
              </w:rPr>
            </w:pPr>
          </w:p>
        </w:tc>
        <w:tc>
          <w:tcPr>
            <w:tcW w:w="419" w:type="pct"/>
          </w:tcPr>
          <w:p w14:paraId="2480328F" w14:textId="77777777" w:rsidR="000C7CEE" w:rsidRDefault="000C7CEE" w:rsidP="00676B03">
            <w:pPr>
              <w:pStyle w:val="NumericTableBodyText"/>
            </w:pPr>
          </w:p>
        </w:tc>
        <w:tc>
          <w:tcPr>
            <w:tcW w:w="497" w:type="pct"/>
          </w:tcPr>
          <w:p w14:paraId="652069C5" w14:textId="77777777" w:rsidR="000C7CEE" w:rsidRDefault="000C7CEE" w:rsidP="00676B03">
            <w:pPr>
              <w:pStyle w:val="NumericTableBodyText"/>
            </w:pPr>
          </w:p>
        </w:tc>
        <w:tc>
          <w:tcPr>
            <w:tcW w:w="497" w:type="pct"/>
          </w:tcPr>
          <w:p w14:paraId="278691E5" w14:textId="77777777" w:rsidR="000C7CEE" w:rsidRDefault="000C7CEE" w:rsidP="00676B03">
            <w:pPr>
              <w:pStyle w:val="NumericTableBodyText"/>
            </w:pPr>
          </w:p>
        </w:tc>
        <w:tc>
          <w:tcPr>
            <w:tcW w:w="497" w:type="pct"/>
          </w:tcPr>
          <w:p w14:paraId="7097C42C" w14:textId="77777777" w:rsidR="000C7CEE" w:rsidRDefault="000C7CEE" w:rsidP="00676B03">
            <w:pPr>
              <w:pStyle w:val="NumericTableBodyText"/>
            </w:pPr>
          </w:p>
        </w:tc>
        <w:tc>
          <w:tcPr>
            <w:tcW w:w="497" w:type="pct"/>
          </w:tcPr>
          <w:p w14:paraId="094DBEDA" w14:textId="77777777" w:rsidR="000C7CEE" w:rsidRDefault="000C7CEE" w:rsidP="00676B03">
            <w:pPr>
              <w:pStyle w:val="NumericTableBodyText"/>
            </w:pPr>
          </w:p>
        </w:tc>
        <w:tc>
          <w:tcPr>
            <w:tcW w:w="497" w:type="pct"/>
          </w:tcPr>
          <w:p w14:paraId="069F7635" w14:textId="77777777" w:rsidR="000C7CEE" w:rsidRDefault="000C7CEE" w:rsidP="00676B03">
            <w:pPr>
              <w:pStyle w:val="NumericTableBodyText"/>
            </w:pPr>
          </w:p>
        </w:tc>
        <w:tc>
          <w:tcPr>
            <w:tcW w:w="497" w:type="pct"/>
          </w:tcPr>
          <w:p w14:paraId="2E868DE5" w14:textId="77777777" w:rsidR="000C7CEE" w:rsidRDefault="000C7CEE" w:rsidP="00676B03">
            <w:pPr>
              <w:pStyle w:val="NumericTableBodyText"/>
            </w:pPr>
          </w:p>
        </w:tc>
        <w:tc>
          <w:tcPr>
            <w:tcW w:w="497" w:type="pct"/>
          </w:tcPr>
          <w:p w14:paraId="7AFE5E55" w14:textId="77777777" w:rsidR="000C7CEE" w:rsidRDefault="000C7CEE" w:rsidP="00676B03">
            <w:pPr>
              <w:pStyle w:val="NumericTableBodyText"/>
            </w:pPr>
          </w:p>
        </w:tc>
        <w:tc>
          <w:tcPr>
            <w:tcW w:w="499" w:type="pct"/>
          </w:tcPr>
          <w:p w14:paraId="0B75E269" w14:textId="77777777" w:rsidR="000C7CEE" w:rsidRDefault="000C7CEE" w:rsidP="00676B03">
            <w:pPr>
              <w:pStyle w:val="NumericTableBodyText"/>
            </w:pPr>
          </w:p>
        </w:tc>
      </w:tr>
      <w:tr w:rsidR="000C7CEE" w14:paraId="67C3BD74" w14:textId="77777777" w:rsidTr="0067060B">
        <w:tc>
          <w:tcPr>
            <w:tcW w:w="603" w:type="pct"/>
          </w:tcPr>
          <w:p w14:paraId="53416016" w14:textId="4E66C42B" w:rsidR="000C7CEE" w:rsidRDefault="000C7CEE" w:rsidP="00676B03">
            <w:pPr>
              <w:pStyle w:val="NumericTableBodyText"/>
              <w:rPr>
                <w:color w:val="000000"/>
                <w:lang w:eastAsia="en-NZ"/>
              </w:rPr>
            </w:pPr>
            <w:r w:rsidRPr="00C0065F">
              <w:rPr>
                <w:b/>
                <w:bCs/>
                <w:color w:val="000000"/>
                <w:lang w:eastAsia="en-NZ"/>
              </w:rPr>
              <w:t xml:space="preserve">Trawl Footprint </w:t>
            </w:r>
            <w:r w:rsidR="0067060B">
              <w:rPr>
                <w:b/>
                <w:bCs/>
                <w:color w:val="000000"/>
                <w:lang w:eastAsia="en-NZ"/>
              </w:rPr>
              <w:br/>
            </w:r>
            <w:r w:rsidRPr="00C0065F">
              <w:rPr>
                <w:b/>
                <w:bCs/>
                <w:color w:val="000000"/>
                <w:lang w:eastAsia="en-NZ"/>
              </w:rPr>
              <w:t>2008-2018</w:t>
            </w:r>
          </w:p>
        </w:tc>
        <w:tc>
          <w:tcPr>
            <w:tcW w:w="419" w:type="pct"/>
          </w:tcPr>
          <w:p w14:paraId="0E1014F8" w14:textId="77777777" w:rsidR="000C7CEE" w:rsidRDefault="000C7CEE" w:rsidP="0067060B">
            <w:pPr>
              <w:pStyle w:val="NumericTableBodyText"/>
              <w:jc w:val="center"/>
            </w:pPr>
            <w:r w:rsidRPr="00C0065F">
              <w:rPr>
                <w:b/>
                <w:bCs/>
                <w:color w:val="000000"/>
                <w:lang w:eastAsia="en-NZ"/>
              </w:rPr>
              <w:t>Units</w:t>
            </w:r>
          </w:p>
        </w:tc>
        <w:tc>
          <w:tcPr>
            <w:tcW w:w="497" w:type="pct"/>
            <w:hideMark/>
          </w:tcPr>
          <w:p w14:paraId="1A0133EE" w14:textId="773A753E" w:rsidR="000C7CEE" w:rsidRPr="00812146" w:rsidRDefault="000C7CEE" w:rsidP="0067060B">
            <w:pPr>
              <w:pStyle w:val="NumericTableBodyText"/>
              <w:jc w:val="center"/>
              <w:rPr>
                <w:b/>
                <w:bCs/>
              </w:rPr>
            </w:pPr>
            <w:r w:rsidRPr="00C0065F">
              <w:rPr>
                <w:b/>
                <w:bCs/>
                <w:color w:val="000000"/>
                <w:lang w:eastAsia="en-NZ"/>
              </w:rPr>
              <w:t>Displacement</w:t>
            </w:r>
            <w:r>
              <w:rPr>
                <w:b/>
                <w:bCs/>
                <w:color w:val="000000"/>
                <w:lang w:eastAsia="en-NZ"/>
              </w:rPr>
              <w:t xml:space="preserve"> (</w:t>
            </w:r>
            <w:r w:rsidR="0067060B">
              <w:rPr>
                <w:b/>
                <w:bCs/>
                <w:color w:val="000000"/>
                <w:lang w:eastAsia="en-NZ"/>
              </w:rPr>
              <w:t>No.</w:t>
            </w:r>
            <w:r>
              <w:rPr>
                <w:b/>
                <w:bCs/>
                <w:color w:val="000000"/>
                <w:lang w:eastAsia="en-NZ"/>
              </w:rPr>
              <w:t xml:space="preserve"> tows)</w:t>
            </w:r>
          </w:p>
        </w:tc>
        <w:tc>
          <w:tcPr>
            <w:tcW w:w="497" w:type="pct"/>
            <w:hideMark/>
          </w:tcPr>
          <w:p w14:paraId="3B31F007" w14:textId="18B0B6F0" w:rsidR="000C7CEE" w:rsidRPr="00812146" w:rsidRDefault="000C7CEE" w:rsidP="0067060B">
            <w:pPr>
              <w:pStyle w:val="NumericTableBodyText"/>
              <w:jc w:val="center"/>
              <w:rPr>
                <w:b/>
                <w:bCs/>
              </w:rPr>
            </w:pPr>
            <w:r w:rsidRPr="00D7675E">
              <w:rPr>
                <w:b/>
                <w:bCs/>
              </w:rPr>
              <w:t xml:space="preserve">Displacement </w:t>
            </w:r>
            <w:r w:rsidR="0067060B">
              <w:rPr>
                <w:b/>
                <w:bCs/>
              </w:rPr>
              <w:br/>
            </w:r>
            <w:r w:rsidRPr="00D7675E">
              <w:rPr>
                <w:b/>
                <w:bCs/>
              </w:rPr>
              <w:t>(%)</w:t>
            </w:r>
          </w:p>
        </w:tc>
        <w:tc>
          <w:tcPr>
            <w:tcW w:w="497" w:type="pct"/>
          </w:tcPr>
          <w:p w14:paraId="05D209B9" w14:textId="77777777" w:rsidR="000C7CEE" w:rsidRDefault="000C7CEE" w:rsidP="00676B03">
            <w:pPr>
              <w:pStyle w:val="NumericTableBodyText"/>
            </w:pPr>
          </w:p>
        </w:tc>
        <w:tc>
          <w:tcPr>
            <w:tcW w:w="497" w:type="pct"/>
          </w:tcPr>
          <w:p w14:paraId="65CBB521" w14:textId="77777777" w:rsidR="000C7CEE" w:rsidRDefault="000C7CEE" w:rsidP="00676B03">
            <w:pPr>
              <w:pStyle w:val="NumericTableBodyText"/>
            </w:pPr>
          </w:p>
        </w:tc>
        <w:tc>
          <w:tcPr>
            <w:tcW w:w="497" w:type="pct"/>
          </w:tcPr>
          <w:p w14:paraId="52F0924C" w14:textId="77777777" w:rsidR="000C7CEE" w:rsidRDefault="000C7CEE" w:rsidP="00676B03">
            <w:pPr>
              <w:pStyle w:val="NumericTableBodyText"/>
            </w:pPr>
          </w:p>
        </w:tc>
        <w:tc>
          <w:tcPr>
            <w:tcW w:w="497" w:type="pct"/>
          </w:tcPr>
          <w:p w14:paraId="7229493E" w14:textId="77777777" w:rsidR="000C7CEE" w:rsidRDefault="000C7CEE" w:rsidP="00676B03">
            <w:pPr>
              <w:pStyle w:val="NumericTableBodyText"/>
            </w:pPr>
          </w:p>
        </w:tc>
        <w:tc>
          <w:tcPr>
            <w:tcW w:w="497" w:type="pct"/>
          </w:tcPr>
          <w:p w14:paraId="34EBD559" w14:textId="77777777" w:rsidR="000C7CEE" w:rsidRDefault="000C7CEE" w:rsidP="00676B03">
            <w:pPr>
              <w:pStyle w:val="NumericTableBodyText"/>
            </w:pPr>
          </w:p>
        </w:tc>
        <w:tc>
          <w:tcPr>
            <w:tcW w:w="499" w:type="pct"/>
          </w:tcPr>
          <w:p w14:paraId="56647AB1" w14:textId="77777777" w:rsidR="000C7CEE" w:rsidRDefault="000C7CEE" w:rsidP="00676B03">
            <w:pPr>
              <w:pStyle w:val="NumericTableBodyText"/>
            </w:pPr>
          </w:p>
        </w:tc>
      </w:tr>
      <w:tr w:rsidR="000C7CEE" w14:paraId="10A82221" w14:textId="77777777" w:rsidTr="0067060B">
        <w:tc>
          <w:tcPr>
            <w:tcW w:w="603" w:type="pct"/>
            <w:tcBorders>
              <w:bottom w:val="single" w:sz="4" w:space="0" w:color="auto"/>
            </w:tcBorders>
          </w:tcPr>
          <w:p w14:paraId="5B47ED38" w14:textId="77777777" w:rsidR="000C7CEE" w:rsidRPr="00C0065F" w:rsidRDefault="000C7CEE" w:rsidP="000C7CEE">
            <w:pPr>
              <w:pStyle w:val="NumericTableBodyText"/>
              <w:rPr>
                <w:b/>
                <w:bCs/>
                <w:color w:val="000000"/>
                <w:lang w:eastAsia="en-NZ"/>
              </w:rPr>
            </w:pPr>
          </w:p>
        </w:tc>
        <w:tc>
          <w:tcPr>
            <w:tcW w:w="419" w:type="pct"/>
            <w:tcBorders>
              <w:bottom w:val="single" w:sz="4" w:space="0" w:color="auto"/>
            </w:tcBorders>
            <w:hideMark/>
          </w:tcPr>
          <w:p w14:paraId="716474A0" w14:textId="77777777" w:rsidR="000C7CEE" w:rsidRDefault="000C7CEE" w:rsidP="004660FA">
            <w:pPr>
              <w:pStyle w:val="NumericTableBodyText"/>
              <w:jc w:val="center"/>
            </w:pPr>
            <w:r>
              <w:rPr>
                <w:color w:val="000000"/>
                <w:lang w:eastAsia="en-NZ"/>
              </w:rPr>
              <w:t>tows km</w:t>
            </w:r>
            <w:r>
              <w:rPr>
                <w:color w:val="000000"/>
                <w:vertAlign w:val="superscript"/>
                <w:lang w:eastAsia="en-NZ"/>
              </w:rPr>
              <w:t>-2</w:t>
            </w:r>
          </w:p>
        </w:tc>
        <w:tc>
          <w:tcPr>
            <w:tcW w:w="497" w:type="pct"/>
            <w:tcBorders>
              <w:bottom w:val="single" w:sz="4" w:space="0" w:color="auto"/>
            </w:tcBorders>
            <w:hideMark/>
          </w:tcPr>
          <w:p w14:paraId="35DB24EC" w14:textId="3C6DE502" w:rsidR="000C7CEE" w:rsidRDefault="000C7CEE" w:rsidP="004660FA">
            <w:pPr>
              <w:pStyle w:val="NumericTableBodyText"/>
              <w:jc w:val="center"/>
            </w:pPr>
            <w:r w:rsidRPr="008B3E15">
              <w:t>26,369</w:t>
            </w:r>
          </w:p>
        </w:tc>
        <w:tc>
          <w:tcPr>
            <w:tcW w:w="497" w:type="pct"/>
            <w:tcBorders>
              <w:bottom w:val="single" w:sz="4" w:space="0" w:color="auto"/>
            </w:tcBorders>
            <w:hideMark/>
          </w:tcPr>
          <w:p w14:paraId="332442E2" w14:textId="5EF744D5" w:rsidR="000C7CEE" w:rsidRDefault="000C7CEE" w:rsidP="004660FA">
            <w:pPr>
              <w:pStyle w:val="NumericTableBodyText"/>
              <w:jc w:val="center"/>
            </w:pPr>
            <w:r w:rsidRPr="008B3E15">
              <w:t>3.8</w:t>
            </w:r>
          </w:p>
        </w:tc>
        <w:tc>
          <w:tcPr>
            <w:tcW w:w="497" w:type="pct"/>
            <w:tcBorders>
              <w:bottom w:val="single" w:sz="4" w:space="0" w:color="auto"/>
            </w:tcBorders>
          </w:tcPr>
          <w:p w14:paraId="1126A714" w14:textId="77777777" w:rsidR="000C7CEE" w:rsidRDefault="000C7CEE" w:rsidP="000C7CEE">
            <w:pPr>
              <w:pStyle w:val="NumericTableBodyText"/>
            </w:pPr>
          </w:p>
        </w:tc>
        <w:tc>
          <w:tcPr>
            <w:tcW w:w="497" w:type="pct"/>
            <w:tcBorders>
              <w:bottom w:val="single" w:sz="4" w:space="0" w:color="auto"/>
            </w:tcBorders>
          </w:tcPr>
          <w:p w14:paraId="12E46EFA" w14:textId="77777777" w:rsidR="000C7CEE" w:rsidRDefault="000C7CEE" w:rsidP="000C7CEE">
            <w:pPr>
              <w:pStyle w:val="NumericTableBodyText"/>
            </w:pPr>
          </w:p>
        </w:tc>
        <w:tc>
          <w:tcPr>
            <w:tcW w:w="497" w:type="pct"/>
            <w:tcBorders>
              <w:bottom w:val="single" w:sz="4" w:space="0" w:color="auto"/>
            </w:tcBorders>
          </w:tcPr>
          <w:p w14:paraId="608235F3" w14:textId="77777777" w:rsidR="000C7CEE" w:rsidRDefault="000C7CEE" w:rsidP="000C7CEE">
            <w:pPr>
              <w:pStyle w:val="NumericTableBodyText"/>
            </w:pPr>
          </w:p>
        </w:tc>
        <w:tc>
          <w:tcPr>
            <w:tcW w:w="497" w:type="pct"/>
            <w:tcBorders>
              <w:bottom w:val="single" w:sz="4" w:space="0" w:color="auto"/>
            </w:tcBorders>
          </w:tcPr>
          <w:p w14:paraId="7E5C8FE7" w14:textId="77777777" w:rsidR="000C7CEE" w:rsidRDefault="000C7CEE" w:rsidP="000C7CEE">
            <w:pPr>
              <w:pStyle w:val="NumericTableBodyText"/>
            </w:pPr>
          </w:p>
        </w:tc>
        <w:tc>
          <w:tcPr>
            <w:tcW w:w="497" w:type="pct"/>
            <w:tcBorders>
              <w:bottom w:val="single" w:sz="4" w:space="0" w:color="auto"/>
            </w:tcBorders>
          </w:tcPr>
          <w:p w14:paraId="40098EF3" w14:textId="77777777" w:rsidR="000C7CEE" w:rsidRDefault="000C7CEE" w:rsidP="000C7CEE">
            <w:pPr>
              <w:pStyle w:val="NumericTableBodyText"/>
            </w:pPr>
          </w:p>
        </w:tc>
        <w:tc>
          <w:tcPr>
            <w:tcW w:w="499" w:type="pct"/>
            <w:tcBorders>
              <w:bottom w:val="single" w:sz="4" w:space="0" w:color="auto"/>
            </w:tcBorders>
          </w:tcPr>
          <w:p w14:paraId="49BDC7D5" w14:textId="77777777" w:rsidR="000C7CEE" w:rsidRDefault="000C7CEE" w:rsidP="000C7CEE">
            <w:pPr>
              <w:pStyle w:val="NumericTableBodyText"/>
            </w:pPr>
          </w:p>
        </w:tc>
      </w:tr>
    </w:tbl>
    <w:p w14:paraId="26C76F0C" w14:textId="1E6EA743" w:rsidR="005D77AD" w:rsidRDefault="005D77AD" w:rsidP="005D77AD"/>
    <w:p w14:paraId="161366A5" w14:textId="01558F5A" w:rsidR="000C7CEE" w:rsidRDefault="000C7CEE" w:rsidP="005D77AD"/>
    <w:p w14:paraId="4A692724" w14:textId="77777777" w:rsidR="000C7CEE" w:rsidRDefault="000C7CEE" w:rsidP="005D77AD"/>
    <w:p w14:paraId="69D04411" w14:textId="77777777" w:rsidR="005D77AD" w:rsidRPr="00937284" w:rsidRDefault="005D77AD" w:rsidP="005D77AD"/>
    <w:p w14:paraId="3E71D896" w14:textId="77777777" w:rsidR="00937284" w:rsidRPr="00937284" w:rsidRDefault="00937284" w:rsidP="00937284"/>
    <w:p w14:paraId="3AEE5A35" w14:textId="01C88C20" w:rsidR="00937284" w:rsidRDefault="006F6079" w:rsidP="00937284">
      <w:pPr>
        <w:pStyle w:val="Heading7"/>
      </w:pPr>
      <w:bookmarkStart w:id="242" w:name="_Ref34612857"/>
      <w:bookmarkStart w:id="243" w:name="_Toc48829495"/>
      <w:r>
        <w:lastRenderedPageBreak/>
        <w:t>Seabed protected area</w:t>
      </w:r>
      <w:r w:rsidR="00937284">
        <w:t xml:space="preserve"> </w:t>
      </w:r>
      <w:r>
        <w:t xml:space="preserve">baseline </w:t>
      </w:r>
      <w:r w:rsidR="00937284">
        <w:t>scoping – Gravel and rocky reef habitats</w:t>
      </w:r>
      <w:bookmarkEnd w:id="242"/>
      <w:bookmarkEnd w:id="243"/>
    </w:p>
    <w:p w14:paraId="50299AF3" w14:textId="4D072FDC" w:rsidR="001B0256" w:rsidRPr="001B0256" w:rsidRDefault="001B0256" w:rsidP="001B0256">
      <w:pPr>
        <w:pStyle w:val="Caption"/>
        <w:spacing w:after="120"/>
        <w:rPr>
          <w:vanish/>
          <w:specVanish/>
        </w:rPr>
      </w:pPr>
      <w:bookmarkStart w:id="244" w:name="_Ref37790587"/>
      <w:bookmarkStart w:id="245" w:name="_Toc50110192"/>
      <w:r>
        <w:t xml:space="preserve">Table </w:t>
      </w:r>
      <w:r w:rsidR="00937FDE">
        <w:rPr>
          <w:noProof/>
        </w:rPr>
        <w:fldChar w:fldCharType="begin"/>
      </w:r>
      <w:r w:rsidR="00937FDE">
        <w:rPr>
          <w:noProof/>
        </w:rPr>
        <w:instrText xml:space="preserve"> STYLEREF "Heading 7" \s </w:instrText>
      </w:r>
      <w:r w:rsidR="00937FDE">
        <w:rPr>
          <w:noProof/>
        </w:rPr>
        <w:fldChar w:fldCharType="separate"/>
      </w:r>
      <w:r w:rsidR="006F40A1">
        <w:rPr>
          <w:noProof/>
        </w:rPr>
        <w:t>E</w:t>
      </w:r>
      <w:r w:rsidR="00937FDE">
        <w:rPr>
          <w:noProof/>
        </w:rPr>
        <w:fldChar w:fldCharType="end"/>
      </w:r>
      <w:r>
        <w:noBreakHyphen/>
      </w:r>
      <w:r w:rsidR="00937FDE">
        <w:rPr>
          <w:noProof/>
        </w:rPr>
        <w:fldChar w:fldCharType="begin"/>
      </w:r>
      <w:r w:rsidR="00937FDE">
        <w:rPr>
          <w:noProof/>
        </w:rPr>
        <w:instrText xml:space="preserve"> SEQ TableAppendix \s 7 </w:instrText>
      </w:r>
      <w:r w:rsidR="00937FDE">
        <w:rPr>
          <w:noProof/>
        </w:rPr>
        <w:fldChar w:fldCharType="separate"/>
      </w:r>
      <w:r w:rsidR="006F40A1">
        <w:rPr>
          <w:noProof/>
        </w:rPr>
        <w:t>1</w:t>
      </w:r>
      <w:r w:rsidR="00937FDE">
        <w:rPr>
          <w:noProof/>
        </w:rPr>
        <w:fldChar w:fldCharType="end"/>
      </w:r>
      <w:bookmarkEnd w:id="244"/>
      <w:r>
        <w:t>:</w:t>
      </w:r>
      <w:r>
        <w:tab/>
        <w:t xml:space="preserve">Habitat protection of gravel and rocky reef habitat types under Zonation scenario options for </w:t>
      </w:r>
      <w:r w:rsidR="006F6079">
        <w:t>seabed protected areas</w:t>
      </w:r>
      <w:r>
        <w:t>.</w:t>
      </w:r>
      <w:bookmarkEnd w:id="245"/>
    </w:p>
    <w:p w14:paraId="58422A00" w14:textId="356821F4" w:rsidR="001B0256" w:rsidRPr="001B0256" w:rsidRDefault="001B0256" w:rsidP="001B0256">
      <w:pPr>
        <w:pStyle w:val="CaptionText"/>
        <w:keepNext/>
        <w:spacing w:after="120"/>
      </w:pPr>
      <w:r>
        <w:t xml:space="preserve"> Average of remaining distributions given when setting aside the 30%, 20% and 10% of the total landscape for conservation purposes. Alternative 1: </w:t>
      </w:r>
      <w:r w:rsidR="00254B98">
        <w:t>biogenic ecosystem services</w:t>
      </w:r>
      <w:r>
        <w:t xml:space="preserve"> 2x, rest of layers 1x, Alternative 2: biogenic habitats and </w:t>
      </w:r>
      <w:r w:rsidR="00254B98">
        <w:t>biogenic ecosystem services</w:t>
      </w:r>
      <w:r>
        <w:t xml:space="preserve"> 2x, rest of layers 1x, 3) biogenic habitats, </w:t>
      </w:r>
      <w:r w:rsidR="00254B98">
        <w:t>biogenic ecosystem services</w:t>
      </w:r>
      <w:r>
        <w:t>, rocky reef habitats and gravel-bottom habitats 2x, rest of physical habitats 1x.</w:t>
      </w:r>
    </w:p>
    <w:tbl>
      <w:tblPr>
        <w:tblStyle w:val="ADXDataTable"/>
        <w:tblW w:w="5000" w:type="pct"/>
        <w:tblLook w:val="04E0" w:firstRow="1" w:lastRow="1" w:firstColumn="1" w:lastColumn="0" w:noHBand="0" w:noVBand="1"/>
      </w:tblPr>
      <w:tblGrid>
        <w:gridCol w:w="6524"/>
        <w:gridCol w:w="790"/>
        <w:gridCol w:w="804"/>
        <w:gridCol w:w="804"/>
        <w:gridCol w:w="796"/>
        <w:gridCol w:w="796"/>
        <w:gridCol w:w="809"/>
        <w:gridCol w:w="796"/>
        <w:gridCol w:w="796"/>
        <w:gridCol w:w="804"/>
      </w:tblGrid>
      <w:tr w:rsidR="001B0256" w14:paraId="2A01DE4D" w14:textId="77777777" w:rsidTr="00A17DED">
        <w:trPr>
          <w:cnfStyle w:val="100000000000" w:firstRow="1" w:lastRow="0" w:firstColumn="0" w:lastColumn="0" w:oddVBand="0" w:evenVBand="0" w:oddHBand="0" w:evenHBand="0" w:firstRowFirstColumn="0" w:firstRowLastColumn="0" w:lastRowFirstColumn="0" w:lastRowLastColumn="0"/>
          <w:trHeight w:val="170"/>
          <w:tblHeader/>
        </w:trPr>
        <w:tc>
          <w:tcPr>
            <w:tcW w:w="2378" w:type="pct"/>
          </w:tcPr>
          <w:p w14:paraId="2D96A0A0" w14:textId="77777777" w:rsidR="001B0256" w:rsidRDefault="001B0256" w:rsidP="001B0256">
            <w:pPr>
              <w:pStyle w:val="NumericTableHeading"/>
            </w:pPr>
          </w:p>
        </w:tc>
        <w:tc>
          <w:tcPr>
            <w:tcW w:w="874" w:type="pct"/>
            <w:gridSpan w:val="3"/>
            <w:hideMark/>
          </w:tcPr>
          <w:p w14:paraId="069CF099" w14:textId="77777777" w:rsidR="001B0256" w:rsidRDefault="001B0256" w:rsidP="001B0256">
            <w:pPr>
              <w:pStyle w:val="NumericTableHeading"/>
            </w:pPr>
            <w:r>
              <w:t>Alternative 1</w:t>
            </w:r>
          </w:p>
        </w:tc>
        <w:tc>
          <w:tcPr>
            <w:tcW w:w="874" w:type="pct"/>
            <w:gridSpan w:val="3"/>
            <w:hideMark/>
          </w:tcPr>
          <w:p w14:paraId="4DC6C239" w14:textId="77777777" w:rsidR="001B0256" w:rsidRDefault="001B0256" w:rsidP="001B0256">
            <w:pPr>
              <w:pStyle w:val="NumericTableHeading"/>
            </w:pPr>
            <w:r>
              <w:t>Alternative 2</w:t>
            </w:r>
          </w:p>
        </w:tc>
        <w:tc>
          <w:tcPr>
            <w:tcW w:w="874" w:type="pct"/>
            <w:gridSpan w:val="3"/>
            <w:hideMark/>
          </w:tcPr>
          <w:p w14:paraId="5D15D7BA" w14:textId="77777777" w:rsidR="001B0256" w:rsidRDefault="001B0256" w:rsidP="001B0256">
            <w:pPr>
              <w:pStyle w:val="NumericTableHeading"/>
            </w:pPr>
            <w:r>
              <w:t>Alternative 3</w:t>
            </w:r>
          </w:p>
        </w:tc>
      </w:tr>
      <w:tr w:rsidR="001B0256" w14:paraId="071D86C8" w14:textId="77777777" w:rsidTr="00A17DED">
        <w:trPr>
          <w:trHeight w:val="170"/>
        </w:trPr>
        <w:tc>
          <w:tcPr>
            <w:tcW w:w="2378" w:type="pct"/>
            <w:tcBorders>
              <w:bottom w:val="single" w:sz="4" w:space="0" w:color="auto"/>
            </w:tcBorders>
          </w:tcPr>
          <w:p w14:paraId="24BA00BF" w14:textId="77777777" w:rsidR="001B0256" w:rsidRDefault="001B0256" w:rsidP="001B0256">
            <w:pPr>
              <w:pStyle w:val="NumericTableBodyText"/>
            </w:pPr>
          </w:p>
        </w:tc>
        <w:tc>
          <w:tcPr>
            <w:tcW w:w="288" w:type="pct"/>
            <w:tcBorders>
              <w:bottom w:val="single" w:sz="4" w:space="0" w:color="auto"/>
            </w:tcBorders>
            <w:hideMark/>
          </w:tcPr>
          <w:p w14:paraId="0EBB71E3" w14:textId="77777777" w:rsidR="001B0256" w:rsidRPr="00A17DED" w:rsidRDefault="001B0256" w:rsidP="002E4987">
            <w:pPr>
              <w:pStyle w:val="NumericTableBodyText"/>
              <w:jc w:val="center"/>
              <w:rPr>
                <w:b/>
                <w:bCs/>
                <w:color w:val="0035CC"/>
              </w:rPr>
            </w:pPr>
            <w:r w:rsidRPr="00A17DED">
              <w:rPr>
                <w:b/>
                <w:bCs/>
                <w:color w:val="0035CC"/>
              </w:rPr>
              <w:t>30%</w:t>
            </w:r>
          </w:p>
        </w:tc>
        <w:tc>
          <w:tcPr>
            <w:tcW w:w="293" w:type="pct"/>
            <w:tcBorders>
              <w:bottom w:val="single" w:sz="4" w:space="0" w:color="auto"/>
            </w:tcBorders>
            <w:hideMark/>
          </w:tcPr>
          <w:p w14:paraId="480CC46A" w14:textId="77777777" w:rsidR="001B0256" w:rsidRPr="00A17DED" w:rsidRDefault="001B0256" w:rsidP="002E4987">
            <w:pPr>
              <w:pStyle w:val="NumericTableBodyText"/>
              <w:jc w:val="center"/>
              <w:rPr>
                <w:b/>
                <w:bCs/>
                <w:color w:val="0035CC"/>
              </w:rPr>
            </w:pPr>
            <w:r w:rsidRPr="00A17DED">
              <w:rPr>
                <w:b/>
                <w:bCs/>
                <w:color w:val="0035CC"/>
              </w:rPr>
              <w:t>20%</w:t>
            </w:r>
          </w:p>
        </w:tc>
        <w:tc>
          <w:tcPr>
            <w:tcW w:w="293" w:type="pct"/>
            <w:tcBorders>
              <w:bottom w:val="single" w:sz="4" w:space="0" w:color="auto"/>
            </w:tcBorders>
            <w:hideMark/>
          </w:tcPr>
          <w:p w14:paraId="2CD80421" w14:textId="77777777" w:rsidR="001B0256" w:rsidRPr="00A17DED" w:rsidRDefault="001B0256" w:rsidP="002E4987">
            <w:pPr>
              <w:pStyle w:val="NumericTableBodyText"/>
              <w:jc w:val="center"/>
              <w:rPr>
                <w:b/>
                <w:bCs/>
                <w:color w:val="0035CC"/>
              </w:rPr>
            </w:pPr>
            <w:r w:rsidRPr="00A17DED">
              <w:rPr>
                <w:b/>
                <w:bCs/>
                <w:color w:val="0035CC"/>
              </w:rPr>
              <w:t>10%</w:t>
            </w:r>
          </w:p>
        </w:tc>
        <w:tc>
          <w:tcPr>
            <w:tcW w:w="290" w:type="pct"/>
            <w:tcBorders>
              <w:bottom w:val="single" w:sz="4" w:space="0" w:color="auto"/>
            </w:tcBorders>
            <w:hideMark/>
          </w:tcPr>
          <w:p w14:paraId="762335DC" w14:textId="77777777" w:rsidR="001B0256" w:rsidRPr="00A17DED" w:rsidRDefault="001B0256" w:rsidP="002E4987">
            <w:pPr>
              <w:pStyle w:val="NumericTableBodyText"/>
              <w:jc w:val="center"/>
              <w:rPr>
                <w:b/>
                <w:bCs/>
                <w:color w:val="0035CC"/>
              </w:rPr>
            </w:pPr>
            <w:r w:rsidRPr="00A17DED">
              <w:rPr>
                <w:b/>
                <w:bCs/>
                <w:color w:val="0035CC"/>
              </w:rPr>
              <w:t>30%</w:t>
            </w:r>
          </w:p>
        </w:tc>
        <w:tc>
          <w:tcPr>
            <w:tcW w:w="290" w:type="pct"/>
            <w:tcBorders>
              <w:bottom w:val="single" w:sz="4" w:space="0" w:color="auto"/>
            </w:tcBorders>
            <w:hideMark/>
          </w:tcPr>
          <w:p w14:paraId="3FD62AE3" w14:textId="77777777" w:rsidR="001B0256" w:rsidRPr="00A17DED" w:rsidRDefault="001B0256" w:rsidP="002E4987">
            <w:pPr>
              <w:pStyle w:val="NumericTableBodyText"/>
              <w:jc w:val="center"/>
              <w:rPr>
                <w:b/>
                <w:bCs/>
                <w:color w:val="0035CC"/>
              </w:rPr>
            </w:pPr>
            <w:r w:rsidRPr="00A17DED">
              <w:rPr>
                <w:b/>
                <w:bCs/>
                <w:color w:val="0035CC"/>
              </w:rPr>
              <w:t>20%</w:t>
            </w:r>
          </w:p>
        </w:tc>
        <w:tc>
          <w:tcPr>
            <w:tcW w:w="295" w:type="pct"/>
            <w:tcBorders>
              <w:bottom w:val="single" w:sz="4" w:space="0" w:color="auto"/>
            </w:tcBorders>
            <w:hideMark/>
          </w:tcPr>
          <w:p w14:paraId="16382AF2" w14:textId="77777777" w:rsidR="001B0256" w:rsidRPr="00A17DED" w:rsidRDefault="001B0256" w:rsidP="002E4987">
            <w:pPr>
              <w:pStyle w:val="NumericTableBodyText"/>
              <w:jc w:val="center"/>
              <w:rPr>
                <w:b/>
                <w:bCs/>
                <w:color w:val="0035CC"/>
              </w:rPr>
            </w:pPr>
            <w:r w:rsidRPr="00A17DED">
              <w:rPr>
                <w:b/>
                <w:bCs/>
                <w:color w:val="0035CC"/>
              </w:rPr>
              <w:t>10%</w:t>
            </w:r>
          </w:p>
        </w:tc>
        <w:tc>
          <w:tcPr>
            <w:tcW w:w="290" w:type="pct"/>
            <w:tcBorders>
              <w:bottom w:val="single" w:sz="4" w:space="0" w:color="auto"/>
            </w:tcBorders>
            <w:hideMark/>
          </w:tcPr>
          <w:p w14:paraId="03D44FA6" w14:textId="77777777" w:rsidR="001B0256" w:rsidRPr="00A17DED" w:rsidRDefault="001B0256" w:rsidP="002E4987">
            <w:pPr>
              <w:pStyle w:val="NumericTableBodyText"/>
              <w:jc w:val="center"/>
              <w:rPr>
                <w:b/>
                <w:bCs/>
                <w:color w:val="0035CC"/>
              </w:rPr>
            </w:pPr>
            <w:r w:rsidRPr="00A17DED">
              <w:rPr>
                <w:b/>
                <w:bCs/>
                <w:color w:val="0035CC"/>
              </w:rPr>
              <w:t>30%</w:t>
            </w:r>
          </w:p>
        </w:tc>
        <w:tc>
          <w:tcPr>
            <w:tcW w:w="290" w:type="pct"/>
            <w:tcBorders>
              <w:bottom w:val="single" w:sz="4" w:space="0" w:color="auto"/>
            </w:tcBorders>
            <w:hideMark/>
          </w:tcPr>
          <w:p w14:paraId="03003C98" w14:textId="77777777" w:rsidR="001B0256" w:rsidRPr="00A17DED" w:rsidRDefault="001B0256" w:rsidP="002E4987">
            <w:pPr>
              <w:pStyle w:val="NumericTableBodyText"/>
              <w:jc w:val="center"/>
              <w:rPr>
                <w:b/>
                <w:bCs/>
                <w:color w:val="0035CC"/>
              </w:rPr>
            </w:pPr>
            <w:r w:rsidRPr="00A17DED">
              <w:rPr>
                <w:b/>
                <w:bCs/>
                <w:color w:val="0035CC"/>
              </w:rPr>
              <w:t>20%</w:t>
            </w:r>
          </w:p>
        </w:tc>
        <w:tc>
          <w:tcPr>
            <w:tcW w:w="295" w:type="pct"/>
            <w:tcBorders>
              <w:bottom w:val="single" w:sz="4" w:space="0" w:color="auto"/>
            </w:tcBorders>
            <w:hideMark/>
          </w:tcPr>
          <w:p w14:paraId="3B2149EB" w14:textId="77777777" w:rsidR="001B0256" w:rsidRPr="00A17DED" w:rsidRDefault="001B0256" w:rsidP="002E4987">
            <w:pPr>
              <w:pStyle w:val="NumericTableBodyText"/>
              <w:jc w:val="center"/>
              <w:rPr>
                <w:b/>
                <w:bCs/>
                <w:color w:val="0035CC"/>
              </w:rPr>
            </w:pPr>
            <w:r w:rsidRPr="00A17DED">
              <w:rPr>
                <w:b/>
                <w:bCs/>
                <w:color w:val="0035CC"/>
              </w:rPr>
              <w:t>10%</w:t>
            </w:r>
          </w:p>
        </w:tc>
      </w:tr>
      <w:tr w:rsidR="001B0256" w14:paraId="1D58F8B0" w14:textId="77777777" w:rsidTr="00A17DED">
        <w:trPr>
          <w:trHeight w:val="170"/>
        </w:trPr>
        <w:tc>
          <w:tcPr>
            <w:tcW w:w="2378" w:type="pct"/>
            <w:tcBorders>
              <w:top w:val="single" w:sz="4" w:space="0" w:color="auto"/>
            </w:tcBorders>
            <w:hideMark/>
          </w:tcPr>
          <w:p w14:paraId="12C858F0" w14:textId="77777777" w:rsidR="001B0256" w:rsidRDefault="001B0256" w:rsidP="001B0256">
            <w:pPr>
              <w:pStyle w:val="NumericTableBodyText"/>
            </w:pPr>
            <w:r>
              <w:t>Estuarine Intertidal Rocky Reef</w:t>
            </w:r>
          </w:p>
        </w:tc>
        <w:tc>
          <w:tcPr>
            <w:tcW w:w="288" w:type="pct"/>
            <w:tcBorders>
              <w:top w:val="single" w:sz="4" w:space="0" w:color="auto"/>
            </w:tcBorders>
            <w:hideMark/>
          </w:tcPr>
          <w:p w14:paraId="2B089E18" w14:textId="77777777" w:rsidR="001B0256" w:rsidRDefault="001B0256" w:rsidP="002E4987">
            <w:pPr>
              <w:pStyle w:val="NumericTableBodyText"/>
              <w:jc w:val="center"/>
            </w:pPr>
            <w:r>
              <w:t>100</w:t>
            </w:r>
          </w:p>
        </w:tc>
        <w:tc>
          <w:tcPr>
            <w:tcW w:w="293" w:type="pct"/>
            <w:tcBorders>
              <w:top w:val="single" w:sz="4" w:space="0" w:color="auto"/>
            </w:tcBorders>
            <w:hideMark/>
          </w:tcPr>
          <w:p w14:paraId="04A5CD53" w14:textId="77777777" w:rsidR="001B0256" w:rsidRDefault="001B0256" w:rsidP="002E4987">
            <w:pPr>
              <w:pStyle w:val="NumericTableBodyText"/>
              <w:jc w:val="center"/>
            </w:pPr>
            <w:r>
              <w:t>100</w:t>
            </w:r>
          </w:p>
        </w:tc>
        <w:tc>
          <w:tcPr>
            <w:tcW w:w="293" w:type="pct"/>
            <w:tcBorders>
              <w:top w:val="single" w:sz="4" w:space="0" w:color="auto"/>
            </w:tcBorders>
            <w:hideMark/>
          </w:tcPr>
          <w:p w14:paraId="67C28B05" w14:textId="77777777" w:rsidR="001B0256" w:rsidRDefault="001B0256" w:rsidP="002E4987">
            <w:pPr>
              <w:pStyle w:val="NumericTableBodyText"/>
              <w:jc w:val="center"/>
            </w:pPr>
            <w:r>
              <w:t>100</w:t>
            </w:r>
          </w:p>
        </w:tc>
        <w:tc>
          <w:tcPr>
            <w:tcW w:w="290" w:type="pct"/>
            <w:tcBorders>
              <w:top w:val="single" w:sz="4" w:space="0" w:color="auto"/>
            </w:tcBorders>
            <w:hideMark/>
          </w:tcPr>
          <w:p w14:paraId="2D5C1C8E" w14:textId="77777777" w:rsidR="001B0256" w:rsidRDefault="001B0256" w:rsidP="002E4987">
            <w:pPr>
              <w:pStyle w:val="NumericTableBodyText"/>
              <w:jc w:val="center"/>
            </w:pPr>
            <w:r>
              <w:t>100</w:t>
            </w:r>
          </w:p>
        </w:tc>
        <w:tc>
          <w:tcPr>
            <w:tcW w:w="290" w:type="pct"/>
            <w:tcBorders>
              <w:top w:val="single" w:sz="4" w:space="0" w:color="auto"/>
            </w:tcBorders>
            <w:hideMark/>
          </w:tcPr>
          <w:p w14:paraId="41C02FFA" w14:textId="77777777" w:rsidR="001B0256" w:rsidRDefault="001B0256" w:rsidP="002E4987">
            <w:pPr>
              <w:pStyle w:val="NumericTableBodyText"/>
              <w:jc w:val="center"/>
            </w:pPr>
            <w:r>
              <w:t>100</w:t>
            </w:r>
          </w:p>
        </w:tc>
        <w:tc>
          <w:tcPr>
            <w:tcW w:w="295" w:type="pct"/>
            <w:tcBorders>
              <w:top w:val="single" w:sz="4" w:space="0" w:color="auto"/>
            </w:tcBorders>
            <w:hideMark/>
          </w:tcPr>
          <w:p w14:paraId="04FD7319" w14:textId="77777777" w:rsidR="001B0256" w:rsidRDefault="001B0256" w:rsidP="002E4987">
            <w:pPr>
              <w:pStyle w:val="NumericTableBodyText"/>
              <w:jc w:val="center"/>
            </w:pPr>
            <w:r>
              <w:t>100</w:t>
            </w:r>
          </w:p>
        </w:tc>
        <w:tc>
          <w:tcPr>
            <w:tcW w:w="290" w:type="pct"/>
            <w:tcBorders>
              <w:top w:val="single" w:sz="4" w:space="0" w:color="auto"/>
            </w:tcBorders>
            <w:hideMark/>
          </w:tcPr>
          <w:p w14:paraId="0A35416E" w14:textId="77777777" w:rsidR="001B0256" w:rsidRDefault="001B0256" w:rsidP="002E4987">
            <w:pPr>
              <w:pStyle w:val="NumericTableBodyText"/>
              <w:jc w:val="center"/>
            </w:pPr>
            <w:r>
              <w:t>100</w:t>
            </w:r>
          </w:p>
        </w:tc>
        <w:tc>
          <w:tcPr>
            <w:tcW w:w="290" w:type="pct"/>
            <w:tcBorders>
              <w:top w:val="single" w:sz="4" w:space="0" w:color="auto"/>
            </w:tcBorders>
            <w:hideMark/>
          </w:tcPr>
          <w:p w14:paraId="381BC70B" w14:textId="77777777" w:rsidR="001B0256" w:rsidRDefault="001B0256" w:rsidP="002E4987">
            <w:pPr>
              <w:pStyle w:val="NumericTableBodyText"/>
              <w:jc w:val="center"/>
            </w:pPr>
            <w:r>
              <w:t>100</w:t>
            </w:r>
          </w:p>
        </w:tc>
        <w:tc>
          <w:tcPr>
            <w:tcW w:w="295" w:type="pct"/>
            <w:tcBorders>
              <w:top w:val="single" w:sz="4" w:space="0" w:color="auto"/>
            </w:tcBorders>
            <w:hideMark/>
          </w:tcPr>
          <w:p w14:paraId="1CAFBFAC" w14:textId="77777777" w:rsidR="001B0256" w:rsidRDefault="001B0256" w:rsidP="002E4987">
            <w:pPr>
              <w:pStyle w:val="NumericTableBodyText"/>
              <w:jc w:val="center"/>
            </w:pPr>
            <w:r>
              <w:t>100</w:t>
            </w:r>
          </w:p>
        </w:tc>
      </w:tr>
      <w:tr w:rsidR="001B0256" w14:paraId="3412C058" w14:textId="77777777" w:rsidTr="001B0256">
        <w:trPr>
          <w:trHeight w:val="170"/>
        </w:trPr>
        <w:tc>
          <w:tcPr>
            <w:tcW w:w="2378" w:type="pct"/>
            <w:hideMark/>
          </w:tcPr>
          <w:p w14:paraId="79492B2F" w14:textId="77777777" w:rsidR="001B0256" w:rsidRDefault="001B0256" w:rsidP="001B0256">
            <w:pPr>
              <w:pStyle w:val="NumericTableBodyText"/>
            </w:pPr>
            <w:r>
              <w:t>Estuarine Shallow Rocky Reef</w:t>
            </w:r>
          </w:p>
        </w:tc>
        <w:tc>
          <w:tcPr>
            <w:tcW w:w="288" w:type="pct"/>
            <w:hideMark/>
          </w:tcPr>
          <w:p w14:paraId="070AB392" w14:textId="77777777" w:rsidR="001B0256" w:rsidRDefault="001B0256" w:rsidP="002E4987">
            <w:pPr>
              <w:pStyle w:val="NumericTableBodyText"/>
              <w:jc w:val="center"/>
            </w:pPr>
            <w:r>
              <w:t>100</w:t>
            </w:r>
          </w:p>
        </w:tc>
        <w:tc>
          <w:tcPr>
            <w:tcW w:w="293" w:type="pct"/>
            <w:hideMark/>
          </w:tcPr>
          <w:p w14:paraId="4097A781" w14:textId="77777777" w:rsidR="001B0256" w:rsidRDefault="001B0256" w:rsidP="002E4987">
            <w:pPr>
              <w:pStyle w:val="NumericTableBodyText"/>
              <w:jc w:val="center"/>
            </w:pPr>
            <w:r>
              <w:t>100</w:t>
            </w:r>
          </w:p>
        </w:tc>
        <w:tc>
          <w:tcPr>
            <w:tcW w:w="293" w:type="pct"/>
            <w:hideMark/>
          </w:tcPr>
          <w:p w14:paraId="1501D3F0" w14:textId="77777777" w:rsidR="001B0256" w:rsidRDefault="001B0256" w:rsidP="002E4987">
            <w:pPr>
              <w:pStyle w:val="NumericTableBodyText"/>
              <w:jc w:val="center"/>
            </w:pPr>
            <w:r>
              <w:t>100</w:t>
            </w:r>
          </w:p>
        </w:tc>
        <w:tc>
          <w:tcPr>
            <w:tcW w:w="290" w:type="pct"/>
            <w:hideMark/>
          </w:tcPr>
          <w:p w14:paraId="022C4A06" w14:textId="77777777" w:rsidR="001B0256" w:rsidRDefault="001B0256" w:rsidP="002E4987">
            <w:pPr>
              <w:pStyle w:val="NumericTableBodyText"/>
              <w:jc w:val="center"/>
            </w:pPr>
            <w:r>
              <w:t>100</w:t>
            </w:r>
          </w:p>
        </w:tc>
        <w:tc>
          <w:tcPr>
            <w:tcW w:w="290" w:type="pct"/>
            <w:hideMark/>
          </w:tcPr>
          <w:p w14:paraId="7820859E" w14:textId="77777777" w:rsidR="001B0256" w:rsidRDefault="001B0256" w:rsidP="002E4987">
            <w:pPr>
              <w:pStyle w:val="NumericTableBodyText"/>
              <w:jc w:val="center"/>
            </w:pPr>
            <w:r>
              <w:t>100</w:t>
            </w:r>
          </w:p>
        </w:tc>
        <w:tc>
          <w:tcPr>
            <w:tcW w:w="295" w:type="pct"/>
            <w:hideMark/>
          </w:tcPr>
          <w:p w14:paraId="12B2FC82" w14:textId="77777777" w:rsidR="001B0256" w:rsidRDefault="001B0256" w:rsidP="002E4987">
            <w:pPr>
              <w:pStyle w:val="NumericTableBodyText"/>
              <w:jc w:val="center"/>
            </w:pPr>
            <w:r>
              <w:t>100</w:t>
            </w:r>
          </w:p>
        </w:tc>
        <w:tc>
          <w:tcPr>
            <w:tcW w:w="290" w:type="pct"/>
            <w:hideMark/>
          </w:tcPr>
          <w:p w14:paraId="778DC63D" w14:textId="77777777" w:rsidR="001B0256" w:rsidRDefault="001B0256" w:rsidP="002E4987">
            <w:pPr>
              <w:pStyle w:val="NumericTableBodyText"/>
              <w:jc w:val="center"/>
            </w:pPr>
            <w:r>
              <w:t>100</w:t>
            </w:r>
          </w:p>
        </w:tc>
        <w:tc>
          <w:tcPr>
            <w:tcW w:w="290" w:type="pct"/>
            <w:hideMark/>
          </w:tcPr>
          <w:p w14:paraId="14FB0926" w14:textId="77777777" w:rsidR="001B0256" w:rsidRDefault="001B0256" w:rsidP="002E4987">
            <w:pPr>
              <w:pStyle w:val="NumericTableBodyText"/>
              <w:jc w:val="center"/>
            </w:pPr>
            <w:r>
              <w:t>100</w:t>
            </w:r>
          </w:p>
        </w:tc>
        <w:tc>
          <w:tcPr>
            <w:tcW w:w="295" w:type="pct"/>
            <w:hideMark/>
          </w:tcPr>
          <w:p w14:paraId="7D9ABB5C" w14:textId="77777777" w:rsidR="001B0256" w:rsidRDefault="001B0256" w:rsidP="002E4987">
            <w:pPr>
              <w:pStyle w:val="NumericTableBodyText"/>
              <w:jc w:val="center"/>
            </w:pPr>
            <w:r>
              <w:t>100</w:t>
            </w:r>
          </w:p>
        </w:tc>
      </w:tr>
      <w:tr w:rsidR="001B0256" w14:paraId="7ABB2621" w14:textId="77777777" w:rsidTr="001B0256">
        <w:trPr>
          <w:trHeight w:val="170"/>
        </w:trPr>
        <w:tc>
          <w:tcPr>
            <w:tcW w:w="2378" w:type="pct"/>
            <w:hideMark/>
          </w:tcPr>
          <w:p w14:paraId="4E69B6A0" w14:textId="77777777" w:rsidR="001B0256" w:rsidRDefault="001B0256" w:rsidP="001B0256">
            <w:pPr>
              <w:pStyle w:val="NumericTableBodyText"/>
            </w:pPr>
            <w:r>
              <w:t>High Current Deep Gravel</w:t>
            </w:r>
          </w:p>
        </w:tc>
        <w:tc>
          <w:tcPr>
            <w:tcW w:w="288" w:type="pct"/>
            <w:hideMark/>
          </w:tcPr>
          <w:p w14:paraId="488FFCFA" w14:textId="77777777" w:rsidR="001B0256" w:rsidRDefault="001B0256" w:rsidP="002E4987">
            <w:pPr>
              <w:pStyle w:val="NumericTableBodyText"/>
              <w:jc w:val="center"/>
            </w:pPr>
            <w:r>
              <w:t>100</w:t>
            </w:r>
          </w:p>
        </w:tc>
        <w:tc>
          <w:tcPr>
            <w:tcW w:w="293" w:type="pct"/>
            <w:hideMark/>
          </w:tcPr>
          <w:p w14:paraId="56E8EF64" w14:textId="77777777" w:rsidR="001B0256" w:rsidRDefault="001B0256" w:rsidP="002E4987">
            <w:pPr>
              <w:pStyle w:val="NumericTableBodyText"/>
              <w:jc w:val="center"/>
            </w:pPr>
            <w:r>
              <w:t>100</w:t>
            </w:r>
          </w:p>
        </w:tc>
        <w:tc>
          <w:tcPr>
            <w:tcW w:w="293" w:type="pct"/>
            <w:hideMark/>
          </w:tcPr>
          <w:p w14:paraId="4134B0BC" w14:textId="77777777" w:rsidR="001B0256" w:rsidRDefault="001B0256" w:rsidP="002E4987">
            <w:pPr>
              <w:pStyle w:val="NumericTableBodyText"/>
              <w:jc w:val="center"/>
            </w:pPr>
            <w:r>
              <w:t>100</w:t>
            </w:r>
          </w:p>
        </w:tc>
        <w:tc>
          <w:tcPr>
            <w:tcW w:w="290" w:type="pct"/>
            <w:hideMark/>
          </w:tcPr>
          <w:p w14:paraId="1D6CFB3C" w14:textId="77777777" w:rsidR="001B0256" w:rsidRDefault="001B0256" w:rsidP="002E4987">
            <w:pPr>
              <w:pStyle w:val="NumericTableBodyText"/>
              <w:jc w:val="center"/>
            </w:pPr>
            <w:r>
              <w:t>100</w:t>
            </w:r>
          </w:p>
        </w:tc>
        <w:tc>
          <w:tcPr>
            <w:tcW w:w="290" w:type="pct"/>
            <w:hideMark/>
          </w:tcPr>
          <w:p w14:paraId="78EEE597" w14:textId="77777777" w:rsidR="001B0256" w:rsidRDefault="001B0256" w:rsidP="002E4987">
            <w:pPr>
              <w:pStyle w:val="NumericTableBodyText"/>
              <w:jc w:val="center"/>
            </w:pPr>
            <w:r>
              <w:t>100</w:t>
            </w:r>
          </w:p>
        </w:tc>
        <w:tc>
          <w:tcPr>
            <w:tcW w:w="295" w:type="pct"/>
            <w:hideMark/>
          </w:tcPr>
          <w:p w14:paraId="7FEAC5EA" w14:textId="77777777" w:rsidR="001B0256" w:rsidRDefault="001B0256" w:rsidP="002E4987">
            <w:pPr>
              <w:pStyle w:val="NumericTableBodyText"/>
              <w:jc w:val="center"/>
            </w:pPr>
            <w:r>
              <w:t>100</w:t>
            </w:r>
          </w:p>
        </w:tc>
        <w:tc>
          <w:tcPr>
            <w:tcW w:w="290" w:type="pct"/>
            <w:hideMark/>
          </w:tcPr>
          <w:p w14:paraId="6CB7B025" w14:textId="77777777" w:rsidR="001B0256" w:rsidRDefault="001B0256" w:rsidP="002E4987">
            <w:pPr>
              <w:pStyle w:val="NumericTableBodyText"/>
              <w:jc w:val="center"/>
            </w:pPr>
            <w:r>
              <w:t>100</w:t>
            </w:r>
          </w:p>
        </w:tc>
        <w:tc>
          <w:tcPr>
            <w:tcW w:w="290" w:type="pct"/>
            <w:hideMark/>
          </w:tcPr>
          <w:p w14:paraId="5DED6B4F" w14:textId="77777777" w:rsidR="001B0256" w:rsidRDefault="001B0256" w:rsidP="002E4987">
            <w:pPr>
              <w:pStyle w:val="NumericTableBodyText"/>
              <w:jc w:val="center"/>
            </w:pPr>
            <w:r>
              <w:t>100</w:t>
            </w:r>
          </w:p>
        </w:tc>
        <w:tc>
          <w:tcPr>
            <w:tcW w:w="295" w:type="pct"/>
            <w:hideMark/>
          </w:tcPr>
          <w:p w14:paraId="783A96E1" w14:textId="77777777" w:rsidR="001B0256" w:rsidRDefault="001B0256" w:rsidP="002E4987">
            <w:pPr>
              <w:pStyle w:val="NumericTableBodyText"/>
              <w:jc w:val="center"/>
            </w:pPr>
            <w:r>
              <w:t>100</w:t>
            </w:r>
          </w:p>
        </w:tc>
      </w:tr>
      <w:tr w:rsidR="001B0256" w14:paraId="03339141" w14:textId="77777777" w:rsidTr="001B0256">
        <w:trPr>
          <w:trHeight w:val="170"/>
        </w:trPr>
        <w:tc>
          <w:tcPr>
            <w:tcW w:w="2378" w:type="pct"/>
            <w:hideMark/>
          </w:tcPr>
          <w:p w14:paraId="78B2AB82" w14:textId="77777777" w:rsidR="001B0256" w:rsidRDefault="001B0256" w:rsidP="001B0256">
            <w:pPr>
              <w:pStyle w:val="NumericTableBodyText"/>
            </w:pPr>
            <w:r>
              <w:t>High Current Deep Rocky Reef</w:t>
            </w:r>
          </w:p>
        </w:tc>
        <w:tc>
          <w:tcPr>
            <w:tcW w:w="288" w:type="pct"/>
            <w:hideMark/>
          </w:tcPr>
          <w:p w14:paraId="796A8D3D" w14:textId="77777777" w:rsidR="001B0256" w:rsidRDefault="001B0256" w:rsidP="002E4987">
            <w:pPr>
              <w:pStyle w:val="NumericTableBodyText"/>
              <w:jc w:val="center"/>
            </w:pPr>
            <w:r>
              <w:t>100</w:t>
            </w:r>
          </w:p>
        </w:tc>
        <w:tc>
          <w:tcPr>
            <w:tcW w:w="293" w:type="pct"/>
            <w:hideMark/>
          </w:tcPr>
          <w:p w14:paraId="07B95679" w14:textId="77777777" w:rsidR="001B0256" w:rsidRDefault="001B0256" w:rsidP="002E4987">
            <w:pPr>
              <w:pStyle w:val="NumericTableBodyText"/>
              <w:jc w:val="center"/>
            </w:pPr>
            <w:r>
              <w:t>100</w:t>
            </w:r>
          </w:p>
        </w:tc>
        <w:tc>
          <w:tcPr>
            <w:tcW w:w="293" w:type="pct"/>
            <w:hideMark/>
          </w:tcPr>
          <w:p w14:paraId="6C37166D" w14:textId="77777777" w:rsidR="001B0256" w:rsidRDefault="001B0256" w:rsidP="002E4987">
            <w:pPr>
              <w:pStyle w:val="NumericTableBodyText"/>
              <w:jc w:val="center"/>
            </w:pPr>
            <w:r>
              <w:t>100</w:t>
            </w:r>
          </w:p>
        </w:tc>
        <w:tc>
          <w:tcPr>
            <w:tcW w:w="290" w:type="pct"/>
            <w:hideMark/>
          </w:tcPr>
          <w:p w14:paraId="186455D3" w14:textId="77777777" w:rsidR="001B0256" w:rsidRDefault="001B0256" w:rsidP="002E4987">
            <w:pPr>
              <w:pStyle w:val="NumericTableBodyText"/>
              <w:jc w:val="center"/>
            </w:pPr>
            <w:r>
              <w:t>100</w:t>
            </w:r>
          </w:p>
        </w:tc>
        <w:tc>
          <w:tcPr>
            <w:tcW w:w="290" w:type="pct"/>
            <w:hideMark/>
          </w:tcPr>
          <w:p w14:paraId="5C3D4DCD" w14:textId="77777777" w:rsidR="001B0256" w:rsidRDefault="001B0256" w:rsidP="002E4987">
            <w:pPr>
              <w:pStyle w:val="NumericTableBodyText"/>
              <w:jc w:val="center"/>
            </w:pPr>
            <w:r>
              <w:t>100</w:t>
            </w:r>
          </w:p>
        </w:tc>
        <w:tc>
          <w:tcPr>
            <w:tcW w:w="295" w:type="pct"/>
            <w:hideMark/>
          </w:tcPr>
          <w:p w14:paraId="36DE9C9F" w14:textId="77777777" w:rsidR="001B0256" w:rsidRDefault="001B0256" w:rsidP="002E4987">
            <w:pPr>
              <w:pStyle w:val="NumericTableBodyText"/>
              <w:jc w:val="center"/>
            </w:pPr>
            <w:r>
              <w:t>100</w:t>
            </w:r>
          </w:p>
        </w:tc>
        <w:tc>
          <w:tcPr>
            <w:tcW w:w="290" w:type="pct"/>
            <w:hideMark/>
          </w:tcPr>
          <w:p w14:paraId="152B4FDD" w14:textId="77777777" w:rsidR="001B0256" w:rsidRDefault="001B0256" w:rsidP="002E4987">
            <w:pPr>
              <w:pStyle w:val="NumericTableBodyText"/>
              <w:jc w:val="center"/>
            </w:pPr>
            <w:r>
              <w:t>100</w:t>
            </w:r>
          </w:p>
        </w:tc>
        <w:tc>
          <w:tcPr>
            <w:tcW w:w="290" w:type="pct"/>
            <w:hideMark/>
          </w:tcPr>
          <w:p w14:paraId="39A38B6E" w14:textId="77777777" w:rsidR="001B0256" w:rsidRDefault="001B0256" w:rsidP="002E4987">
            <w:pPr>
              <w:pStyle w:val="NumericTableBodyText"/>
              <w:jc w:val="center"/>
            </w:pPr>
            <w:r>
              <w:t>100</w:t>
            </w:r>
          </w:p>
        </w:tc>
        <w:tc>
          <w:tcPr>
            <w:tcW w:w="295" w:type="pct"/>
            <w:hideMark/>
          </w:tcPr>
          <w:p w14:paraId="5228D300" w14:textId="77777777" w:rsidR="001B0256" w:rsidRDefault="001B0256" w:rsidP="002E4987">
            <w:pPr>
              <w:pStyle w:val="NumericTableBodyText"/>
              <w:jc w:val="center"/>
            </w:pPr>
            <w:r>
              <w:t>100</w:t>
            </w:r>
          </w:p>
        </w:tc>
      </w:tr>
      <w:tr w:rsidR="001B0256" w14:paraId="113CC1A4" w14:textId="77777777" w:rsidTr="001B0256">
        <w:trPr>
          <w:trHeight w:val="170"/>
        </w:trPr>
        <w:tc>
          <w:tcPr>
            <w:tcW w:w="2378" w:type="pct"/>
            <w:hideMark/>
          </w:tcPr>
          <w:p w14:paraId="6C580D74" w14:textId="77777777" w:rsidR="001B0256" w:rsidRDefault="001B0256" w:rsidP="001B0256">
            <w:pPr>
              <w:pStyle w:val="NumericTableBodyText"/>
            </w:pPr>
            <w:r>
              <w:t>High Current Intertidal Rocky Reef</w:t>
            </w:r>
          </w:p>
        </w:tc>
        <w:tc>
          <w:tcPr>
            <w:tcW w:w="288" w:type="pct"/>
            <w:hideMark/>
          </w:tcPr>
          <w:p w14:paraId="090906BE" w14:textId="77777777" w:rsidR="001B0256" w:rsidRDefault="001B0256" w:rsidP="002E4987">
            <w:pPr>
              <w:pStyle w:val="NumericTableBodyText"/>
              <w:jc w:val="center"/>
            </w:pPr>
            <w:r>
              <w:t>100</w:t>
            </w:r>
          </w:p>
        </w:tc>
        <w:tc>
          <w:tcPr>
            <w:tcW w:w="293" w:type="pct"/>
            <w:hideMark/>
          </w:tcPr>
          <w:p w14:paraId="3A546B49" w14:textId="77777777" w:rsidR="001B0256" w:rsidRDefault="001B0256" w:rsidP="002E4987">
            <w:pPr>
              <w:pStyle w:val="NumericTableBodyText"/>
              <w:jc w:val="center"/>
            </w:pPr>
            <w:r>
              <w:t>100</w:t>
            </w:r>
          </w:p>
        </w:tc>
        <w:tc>
          <w:tcPr>
            <w:tcW w:w="293" w:type="pct"/>
            <w:hideMark/>
          </w:tcPr>
          <w:p w14:paraId="53A49534" w14:textId="77777777" w:rsidR="001B0256" w:rsidRDefault="001B0256" w:rsidP="002E4987">
            <w:pPr>
              <w:pStyle w:val="NumericTableBodyText"/>
              <w:jc w:val="center"/>
            </w:pPr>
            <w:r>
              <w:t>100</w:t>
            </w:r>
          </w:p>
        </w:tc>
        <w:tc>
          <w:tcPr>
            <w:tcW w:w="290" w:type="pct"/>
            <w:hideMark/>
          </w:tcPr>
          <w:p w14:paraId="6BFCC2E1" w14:textId="77777777" w:rsidR="001B0256" w:rsidRDefault="001B0256" w:rsidP="002E4987">
            <w:pPr>
              <w:pStyle w:val="NumericTableBodyText"/>
              <w:jc w:val="center"/>
            </w:pPr>
            <w:r>
              <w:t>100</w:t>
            </w:r>
          </w:p>
        </w:tc>
        <w:tc>
          <w:tcPr>
            <w:tcW w:w="290" w:type="pct"/>
            <w:hideMark/>
          </w:tcPr>
          <w:p w14:paraId="5ACD2D85" w14:textId="77777777" w:rsidR="001B0256" w:rsidRDefault="001B0256" w:rsidP="002E4987">
            <w:pPr>
              <w:pStyle w:val="NumericTableBodyText"/>
              <w:jc w:val="center"/>
            </w:pPr>
            <w:r>
              <w:t>100</w:t>
            </w:r>
          </w:p>
        </w:tc>
        <w:tc>
          <w:tcPr>
            <w:tcW w:w="295" w:type="pct"/>
            <w:hideMark/>
          </w:tcPr>
          <w:p w14:paraId="0C5823DB" w14:textId="77777777" w:rsidR="001B0256" w:rsidRDefault="001B0256" w:rsidP="002E4987">
            <w:pPr>
              <w:pStyle w:val="NumericTableBodyText"/>
              <w:jc w:val="center"/>
            </w:pPr>
            <w:r>
              <w:t>100</w:t>
            </w:r>
          </w:p>
        </w:tc>
        <w:tc>
          <w:tcPr>
            <w:tcW w:w="290" w:type="pct"/>
            <w:hideMark/>
          </w:tcPr>
          <w:p w14:paraId="2C64488D" w14:textId="77777777" w:rsidR="001B0256" w:rsidRDefault="001B0256" w:rsidP="002E4987">
            <w:pPr>
              <w:pStyle w:val="NumericTableBodyText"/>
              <w:jc w:val="center"/>
            </w:pPr>
            <w:r>
              <w:t>100</w:t>
            </w:r>
          </w:p>
        </w:tc>
        <w:tc>
          <w:tcPr>
            <w:tcW w:w="290" w:type="pct"/>
            <w:hideMark/>
          </w:tcPr>
          <w:p w14:paraId="1E400159" w14:textId="77777777" w:rsidR="001B0256" w:rsidRDefault="001B0256" w:rsidP="002E4987">
            <w:pPr>
              <w:pStyle w:val="NumericTableBodyText"/>
              <w:jc w:val="center"/>
            </w:pPr>
            <w:r>
              <w:t>100</w:t>
            </w:r>
          </w:p>
        </w:tc>
        <w:tc>
          <w:tcPr>
            <w:tcW w:w="295" w:type="pct"/>
            <w:hideMark/>
          </w:tcPr>
          <w:p w14:paraId="188068AF" w14:textId="77777777" w:rsidR="001B0256" w:rsidRDefault="001B0256" w:rsidP="002E4987">
            <w:pPr>
              <w:pStyle w:val="NumericTableBodyText"/>
              <w:jc w:val="center"/>
            </w:pPr>
            <w:r>
              <w:t>100</w:t>
            </w:r>
          </w:p>
        </w:tc>
      </w:tr>
      <w:tr w:rsidR="001B0256" w14:paraId="35D74246" w14:textId="77777777" w:rsidTr="001B0256">
        <w:trPr>
          <w:trHeight w:val="170"/>
        </w:trPr>
        <w:tc>
          <w:tcPr>
            <w:tcW w:w="2378" w:type="pct"/>
            <w:hideMark/>
          </w:tcPr>
          <w:p w14:paraId="62DD6FAA" w14:textId="77777777" w:rsidR="001B0256" w:rsidRDefault="001B0256" w:rsidP="001B0256">
            <w:pPr>
              <w:pStyle w:val="NumericTableBodyText"/>
            </w:pPr>
            <w:r>
              <w:t>High Current Shallow Gravel</w:t>
            </w:r>
          </w:p>
        </w:tc>
        <w:tc>
          <w:tcPr>
            <w:tcW w:w="288" w:type="pct"/>
            <w:hideMark/>
          </w:tcPr>
          <w:p w14:paraId="6411CAB6" w14:textId="77777777" w:rsidR="001B0256" w:rsidRDefault="001B0256" w:rsidP="002E4987">
            <w:pPr>
              <w:pStyle w:val="NumericTableBodyText"/>
              <w:jc w:val="center"/>
            </w:pPr>
            <w:r>
              <w:t>100</w:t>
            </w:r>
          </w:p>
        </w:tc>
        <w:tc>
          <w:tcPr>
            <w:tcW w:w="293" w:type="pct"/>
            <w:hideMark/>
          </w:tcPr>
          <w:p w14:paraId="199A8EEC" w14:textId="77777777" w:rsidR="001B0256" w:rsidRDefault="001B0256" w:rsidP="002E4987">
            <w:pPr>
              <w:pStyle w:val="NumericTableBodyText"/>
              <w:jc w:val="center"/>
            </w:pPr>
            <w:r>
              <w:t>100</w:t>
            </w:r>
          </w:p>
        </w:tc>
        <w:tc>
          <w:tcPr>
            <w:tcW w:w="293" w:type="pct"/>
            <w:hideMark/>
          </w:tcPr>
          <w:p w14:paraId="5969AF4D" w14:textId="77777777" w:rsidR="001B0256" w:rsidRDefault="001B0256" w:rsidP="002E4987">
            <w:pPr>
              <w:pStyle w:val="NumericTableBodyText"/>
              <w:jc w:val="center"/>
            </w:pPr>
            <w:r>
              <w:t>100</w:t>
            </w:r>
          </w:p>
        </w:tc>
        <w:tc>
          <w:tcPr>
            <w:tcW w:w="290" w:type="pct"/>
            <w:hideMark/>
          </w:tcPr>
          <w:p w14:paraId="46770652" w14:textId="77777777" w:rsidR="001B0256" w:rsidRDefault="001B0256" w:rsidP="002E4987">
            <w:pPr>
              <w:pStyle w:val="NumericTableBodyText"/>
              <w:jc w:val="center"/>
            </w:pPr>
            <w:r>
              <w:t>100</w:t>
            </w:r>
          </w:p>
        </w:tc>
        <w:tc>
          <w:tcPr>
            <w:tcW w:w="290" w:type="pct"/>
            <w:hideMark/>
          </w:tcPr>
          <w:p w14:paraId="5F3A6076" w14:textId="77777777" w:rsidR="001B0256" w:rsidRDefault="001B0256" w:rsidP="002E4987">
            <w:pPr>
              <w:pStyle w:val="NumericTableBodyText"/>
              <w:jc w:val="center"/>
            </w:pPr>
            <w:r>
              <w:t>100</w:t>
            </w:r>
          </w:p>
        </w:tc>
        <w:tc>
          <w:tcPr>
            <w:tcW w:w="295" w:type="pct"/>
            <w:hideMark/>
          </w:tcPr>
          <w:p w14:paraId="5D93858D" w14:textId="77777777" w:rsidR="001B0256" w:rsidRDefault="001B0256" w:rsidP="002E4987">
            <w:pPr>
              <w:pStyle w:val="NumericTableBodyText"/>
              <w:jc w:val="center"/>
            </w:pPr>
            <w:r>
              <w:t>100</w:t>
            </w:r>
          </w:p>
        </w:tc>
        <w:tc>
          <w:tcPr>
            <w:tcW w:w="290" w:type="pct"/>
            <w:hideMark/>
          </w:tcPr>
          <w:p w14:paraId="7F7767A2" w14:textId="77777777" w:rsidR="001B0256" w:rsidRDefault="001B0256" w:rsidP="002E4987">
            <w:pPr>
              <w:pStyle w:val="NumericTableBodyText"/>
              <w:jc w:val="center"/>
            </w:pPr>
            <w:r>
              <w:t>100</w:t>
            </w:r>
          </w:p>
        </w:tc>
        <w:tc>
          <w:tcPr>
            <w:tcW w:w="290" w:type="pct"/>
            <w:hideMark/>
          </w:tcPr>
          <w:p w14:paraId="22CFA3E5" w14:textId="77777777" w:rsidR="001B0256" w:rsidRDefault="001B0256" w:rsidP="002E4987">
            <w:pPr>
              <w:pStyle w:val="NumericTableBodyText"/>
              <w:jc w:val="center"/>
            </w:pPr>
            <w:r>
              <w:t>100</w:t>
            </w:r>
          </w:p>
        </w:tc>
        <w:tc>
          <w:tcPr>
            <w:tcW w:w="295" w:type="pct"/>
            <w:hideMark/>
          </w:tcPr>
          <w:p w14:paraId="12CF4D5A" w14:textId="77777777" w:rsidR="001B0256" w:rsidRDefault="001B0256" w:rsidP="002E4987">
            <w:pPr>
              <w:pStyle w:val="NumericTableBodyText"/>
              <w:jc w:val="center"/>
            </w:pPr>
            <w:r>
              <w:t>100</w:t>
            </w:r>
          </w:p>
        </w:tc>
      </w:tr>
      <w:tr w:rsidR="001B0256" w14:paraId="7B9873FE" w14:textId="77777777" w:rsidTr="001B0256">
        <w:trPr>
          <w:trHeight w:val="170"/>
        </w:trPr>
        <w:tc>
          <w:tcPr>
            <w:tcW w:w="2378" w:type="pct"/>
            <w:hideMark/>
          </w:tcPr>
          <w:p w14:paraId="1E164356" w14:textId="77777777" w:rsidR="001B0256" w:rsidRDefault="001B0256" w:rsidP="001B0256">
            <w:pPr>
              <w:pStyle w:val="NumericTableBodyText"/>
            </w:pPr>
            <w:r>
              <w:t>High Current Shallow Rocky Reef</w:t>
            </w:r>
          </w:p>
        </w:tc>
        <w:tc>
          <w:tcPr>
            <w:tcW w:w="288" w:type="pct"/>
            <w:hideMark/>
          </w:tcPr>
          <w:p w14:paraId="5721EDCB" w14:textId="77777777" w:rsidR="001B0256" w:rsidRDefault="001B0256" w:rsidP="002E4987">
            <w:pPr>
              <w:pStyle w:val="NumericTableBodyText"/>
              <w:jc w:val="center"/>
            </w:pPr>
            <w:r>
              <w:t>100</w:t>
            </w:r>
          </w:p>
        </w:tc>
        <w:tc>
          <w:tcPr>
            <w:tcW w:w="293" w:type="pct"/>
            <w:hideMark/>
          </w:tcPr>
          <w:p w14:paraId="4BAC5D63" w14:textId="77777777" w:rsidR="001B0256" w:rsidRDefault="001B0256" w:rsidP="002E4987">
            <w:pPr>
              <w:pStyle w:val="NumericTableBodyText"/>
              <w:jc w:val="center"/>
            </w:pPr>
            <w:r>
              <w:t>100</w:t>
            </w:r>
          </w:p>
        </w:tc>
        <w:tc>
          <w:tcPr>
            <w:tcW w:w="293" w:type="pct"/>
            <w:hideMark/>
          </w:tcPr>
          <w:p w14:paraId="2E87743C" w14:textId="77777777" w:rsidR="001B0256" w:rsidRDefault="001B0256" w:rsidP="002E4987">
            <w:pPr>
              <w:pStyle w:val="NumericTableBodyText"/>
              <w:jc w:val="center"/>
            </w:pPr>
            <w:r>
              <w:t>100</w:t>
            </w:r>
          </w:p>
        </w:tc>
        <w:tc>
          <w:tcPr>
            <w:tcW w:w="290" w:type="pct"/>
            <w:hideMark/>
          </w:tcPr>
          <w:p w14:paraId="1D82F066" w14:textId="77777777" w:rsidR="001B0256" w:rsidRDefault="001B0256" w:rsidP="002E4987">
            <w:pPr>
              <w:pStyle w:val="NumericTableBodyText"/>
              <w:jc w:val="center"/>
            </w:pPr>
            <w:r>
              <w:t>100</w:t>
            </w:r>
          </w:p>
        </w:tc>
        <w:tc>
          <w:tcPr>
            <w:tcW w:w="290" w:type="pct"/>
            <w:hideMark/>
          </w:tcPr>
          <w:p w14:paraId="434D4149" w14:textId="77777777" w:rsidR="001B0256" w:rsidRDefault="001B0256" w:rsidP="002E4987">
            <w:pPr>
              <w:pStyle w:val="NumericTableBodyText"/>
              <w:jc w:val="center"/>
            </w:pPr>
            <w:r>
              <w:t>100</w:t>
            </w:r>
          </w:p>
        </w:tc>
        <w:tc>
          <w:tcPr>
            <w:tcW w:w="295" w:type="pct"/>
            <w:hideMark/>
          </w:tcPr>
          <w:p w14:paraId="05CE6B42" w14:textId="77777777" w:rsidR="001B0256" w:rsidRDefault="001B0256" w:rsidP="002E4987">
            <w:pPr>
              <w:pStyle w:val="NumericTableBodyText"/>
              <w:jc w:val="center"/>
            </w:pPr>
            <w:r>
              <w:t>100</w:t>
            </w:r>
          </w:p>
        </w:tc>
        <w:tc>
          <w:tcPr>
            <w:tcW w:w="290" w:type="pct"/>
            <w:hideMark/>
          </w:tcPr>
          <w:p w14:paraId="5AF57F5E" w14:textId="77777777" w:rsidR="001B0256" w:rsidRDefault="001B0256" w:rsidP="002E4987">
            <w:pPr>
              <w:pStyle w:val="NumericTableBodyText"/>
              <w:jc w:val="center"/>
            </w:pPr>
            <w:r>
              <w:t>100</w:t>
            </w:r>
          </w:p>
        </w:tc>
        <w:tc>
          <w:tcPr>
            <w:tcW w:w="290" w:type="pct"/>
            <w:hideMark/>
          </w:tcPr>
          <w:p w14:paraId="1724226D" w14:textId="77777777" w:rsidR="001B0256" w:rsidRDefault="001B0256" w:rsidP="002E4987">
            <w:pPr>
              <w:pStyle w:val="NumericTableBodyText"/>
              <w:jc w:val="center"/>
            </w:pPr>
            <w:r>
              <w:t>100</w:t>
            </w:r>
          </w:p>
        </w:tc>
        <w:tc>
          <w:tcPr>
            <w:tcW w:w="295" w:type="pct"/>
            <w:hideMark/>
          </w:tcPr>
          <w:p w14:paraId="60496AF0" w14:textId="77777777" w:rsidR="001B0256" w:rsidRDefault="001B0256" w:rsidP="002E4987">
            <w:pPr>
              <w:pStyle w:val="NumericTableBodyText"/>
              <w:jc w:val="center"/>
            </w:pPr>
            <w:r>
              <w:t>100</w:t>
            </w:r>
          </w:p>
        </w:tc>
      </w:tr>
      <w:tr w:rsidR="001B0256" w14:paraId="24FE9EC2" w14:textId="77777777" w:rsidTr="001B0256">
        <w:trPr>
          <w:trHeight w:val="170"/>
        </w:trPr>
        <w:tc>
          <w:tcPr>
            <w:tcW w:w="2378" w:type="pct"/>
            <w:hideMark/>
          </w:tcPr>
          <w:p w14:paraId="22A6CC50" w14:textId="77777777" w:rsidR="001B0256" w:rsidRDefault="001B0256" w:rsidP="001B0256">
            <w:pPr>
              <w:pStyle w:val="NumericTableBodyText"/>
            </w:pPr>
            <w:r>
              <w:t>Moderate Deep Gravel</w:t>
            </w:r>
          </w:p>
        </w:tc>
        <w:tc>
          <w:tcPr>
            <w:tcW w:w="288" w:type="pct"/>
            <w:hideMark/>
          </w:tcPr>
          <w:p w14:paraId="73F8E869" w14:textId="77777777" w:rsidR="001B0256" w:rsidRDefault="001B0256" w:rsidP="002E4987">
            <w:pPr>
              <w:pStyle w:val="NumericTableBodyText"/>
              <w:jc w:val="center"/>
            </w:pPr>
            <w:r>
              <w:t>100</w:t>
            </w:r>
          </w:p>
        </w:tc>
        <w:tc>
          <w:tcPr>
            <w:tcW w:w="293" w:type="pct"/>
            <w:hideMark/>
          </w:tcPr>
          <w:p w14:paraId="2EF8EBB2" w14:textId="77777777" w:rsidR="001B0256" w:rsidRDefault="001B0256" w:rsidP="002E4987">
            <w:pPr>
              <w:pStyle w:val="NumericTableBodyText"/>
              <w:jc w:val="center"/>
            </w:pPr>
            <w:r>
              <w:t>100</w:t>
            </w:r>
          </w:p>
        </w:tc>
        <w:tc>
          <w:tcPr>
            <w:tcW w:w="293" w:type="pct"/>
            <w:hideMark/>
          </w:tcPr>
          <w:p w14:paraId="1E76E6B4" w14:textId="77777777" w:rsidR="001B0256" w:rsidRDefault="001B0256" w:rsidP="002E4987">
            <w:pPr>
              <w:pStyle w:val="NumericTableBodyText"/>
              <w:jc w:val="center"/>
            </w:pPr>
            <w:r>
              <w:t>100</w:t>
            </w:r>
          </w:p>
        </w:tc>
        <w:tc>
          <w:tcPr>
            <w:tcW w:w="290" w:type="pct"/>
            <w:hideMark/>
          </w:tcPr>
          <w:p w14:paraId="527D5577" w14:textId="77777777" w:rsidR="001B0256" w:rsidRDefault="001B0256" w:rsidP="002E4987">
            <w:pPr>
              <w:pStyle w:val="NumericTableBodyText"/>
              <w:jc w:val="center"/>
            </w:pPr>
            <w:r>
              <w:t>100</w:t>
            </w:r>
          </w:p>
        </w:tc>
        <w:tc>
          <w:tcPr>
            <w:tcW w:w="290" w:type="pct"/>
            <w:hideMark/>
          </w:tcPr>
          <w:p w14:paraId="2D449A69" w14:textId="77777777" w:rsidR="001B0256" w:rsidRDefault="001B0256" w:rsidP="002E4987">
            <w:pPr>
              <w:pStyle w:val="NumericTableBodyText"/>
              <w:jc w:val="center"/>
            </w:pPr>
            <w:r>
              <w:t>100</w:t>
            </w:r>
          </w:p>
        </w:tc>
        <w:tc>
          <w:tcPr>
            <w:tcW w:w="295" w:type="pct"/>
            <w:hideMark/>
          </w:tcPr>
          <w:p w14:paraId="3BE4825D" w14:textId="77777777" w:rsidR="001B0256" w:rsidRDefault="001B0256" w:rsidP="002E4987">
            <w:pPr>
              <w:pStyle w:val="NumericTableBodyText"/>
              <w:jc w:val="center"/>
            </w:pPr>
            <w:r>
              <w:t>100</w:t>
            </w:r>
          </w:p>
        </w:tc>
        <w:tc>
          <w:tcPr>
            <w:tcW w:w="290" w:type="pct"/>
            <w:hideMark/>
          </w:tcPr>
          <w:p w14:paraId="486A09EB" w14:textId="77777777" w:rsidR="001B0256" w:rsidRDefault="001B0256" w:rsidP="002E4987">
            <w:pPr>
              <w:pStyle w:val="NumericTableBodyText"/>
              <w:jc w:val="center"/>
            </w:pPr>
            <w:r>
              <w:t>100</w:t>
            </w:r>
          </w:p>
        </w:tc>
        <w:tc>
          <w:tcPr>
            <w:tcW w:w="290" w:type="pct"/>
            <w:hideMark/>
          </w:tcPr>
          <w:p w14:paraId="270B57EF" w14:textId="77777777" w:rsidR="001B0256" w:rsidRDefault="001B0256" w:rsidP="002E4987">
            <w:pPr>
              <w:pStyle w:val="NumericTableBodyText"/>
              <w:jc w:val="center"/>
            </w:pPr>
            <w:r>
              <w:t>100</w:t>
            </w:r>
          </w:p>
        </w:tc>
        <w:tc>
          <w:tcPr>
            <w:tcW w:w="295" w:type="pct"/>
            <w:hideMark/>
          </w:tcPr>
          <w:p w14:paraId="79394450" w14:textId="77777777" w:rsidR="001B0256" w:rsidRDefault="001B0256" w:rsidP="002E4987">
            <w:pPr>
              <w:pStyle w:val="NumericTableBodyText"/>
              <w:jc w:val="center"/>
            </w:pPr>
            <w:r>
              <w:t>100</w:t>
            </w:r>
          </w:p>
        </w:tc>
      </w:tr>
      <w:tr w:rsidR="001B0256" w14:paraId="13E1E8B0" w14:textId="77777777" w:rsidTr="001B0256">
        <w:trPr>
          <w:trHeight w:val="170"/>
        </w:trPr>
        <w:tc>
          <w:tcPr>
            <w:tcW w:w="2378" w:type="pct"/>
            <w:hideMark/>
          </w:tcPr>
          <w:p w14:paraId="571D4F51" w14:textId="77777777" w:rsidR="001B0256" w:rsidRDefault="001B0256" w:rsidP="001B0256">
            <w:pPr>
              <w:pStyle w:val="NumericTableBodyText"/>
            </w:pPr>
            <w:r>
              <w:t>Moderate Deep Rocky Reef</w:t>
            </w:r>
          </w:p>
        </w:tc>
        <w:tc>
          <w:tcPr>
            <w:tcW w:w="288" w:type="pct"/>
            <w:hideMark/>
          </w:tcPr>
          <w:p w14:paraId="1A78C446" w14:textId="77777777" w:rsidR="001B0256" w:rsidRDefault="001B0256" w:rsidP="002E4987">
            <w:pPr>
              <w:pStyle w:val="NumericTableBodyText"/>
              <w:jc w:val="center"/>
            </w:pPr>
            <w:r>
              <w:t>100</w:t>
            </w:r>
          </w:p>
        </w:tc>
        <w:tc>
          <w:tcPr>
            <w:tcW w:w="293" w:type="pct"/>
            <w:hideMark/>
          </w:tcPr>
          <w:p w14:paraId="260E6FD9" w14:textId="77777777" w:rsidR="001B0256" w:rsidRDefault="001B0256" w:rsidP="002E4987">
            <w:pPr>
              <w:pStyle w:val="NumericTableBodyText"/>
              <w:jc w:val="center"/>
            </w:pPr>
            <w:r>
              <w:t>80.7</w:t>
            </w:r>
          </w:p>
        </w:tc>
        <w:tc>
          <w:tcPr>
            <w:tcW w:w="293" w:type="pct"/>
            <w:hideMark/>
          </w:tcPr>
          <w:p w14:paraId="12E59713" w14:textId="77777777" w:rsidR="001B0256" w:rsidRDefault="001B0256" w:rsidP="002E4987">
            <w:pPr>
              <w:pStyle w:val="NumericTableBodyText"/>
              <w:jc w:val="center"/>
            </w:pPr>
            <w:r>
              <w:t>29.4</w:t>
            </w:r>
          </w:p>
        </w:tc>
        <w:tc>
          <w:tcPr>
            <w:tcW w:w="290" w:type="pct"/>
            <w:hideMark/>
          </w:tcPr>
          <w:p w14:paraId="0CE17312" w14:textId="77777777" w:rsidR="001B0256" w:rsidRDefault="001B0256" w:rsidP="002E4987">
            <w:pPr>
              <w:pStyle w:val="NumericTableBodyText"/>
              <w:jc w:val="center"/>
            </w:pPr>
            <w:r>
              <w:t>100</w:t>
            </w:r>
          </w:p>
        </w:tc>
        <w:tc>
          <w:tcPr>
            <w:tcW w:w="290" w:type="pct"/>
            <w:hideMark/>
          </w:tcPr>
          <w:p w14:paraId="400831BC" w14:textId="77777777" w:rsidR="001B0256" w:rsidRDefault="001B0256" w:rsidP="002E4987">
            <w:pPr>
              <w:pStyle w:val="NumericTableBodyText"/>
              <w:jc w:val="center"/>
            </w:pPr>
            <w:r>
              <w:t>100</w:t>
            </w:r>
          </w:p>
        </w:tc>
        <w:tc>
          <w:tcPr>
            <w:tcW w:w="295" w:type="pct"/>
            <w:hideMark/>
          </w:tcPr>
          <w:p w14:paraId="1568DBFB" w14:textId="77777777" w:rsidR="001B0256" w:rsidRDefault="001B0256" w:rsidP="002E4987">
            <w:pPr>
              <w:pStyle w:val="NumericTableBodyText"/>
              <w:jc w:val="center"/>
            </w:pPr>
            <w:r>
              <w:t>30.7</w:t>
            </w:r>
          </w:p>
        </w:tc>
        <w:tc>
          <w:tcPr>
            <w:tcW w:w="290" w:type="pct"/>
            <w:hideMark/>
          </w:tcPr>
          <w:p w14:paraId="72CBE820" w14:textId="77777777" w:rsidR="001B0256" w:rsidRDefault="001B0256" w:rsidP="002E4987">
            <w:pPr>
              <w:pStyle w:val="NumericTableBodyText"/>
              <w:jc w:val="center"/>
            </w:pPr>
            <w:r>
              <w:t>100</w:t>
            </w:r>
          </w:p>
        </w:tc>
        <w:tc>
          <w:tcPr>
            <w:tcW w:w="290" w:type="pct"/>
            <w:hideMark/>
          </w:tcPr>
          <w:p w14:paraId="1394F975" w14:textId="77777777" w:rsidR="001B0256" w:rsidRDefault="001B0256" w:rsidP="002E4987">
            <w:pPr>
              <w:pStyle w:val="NumericTableBodyText"/>
              <w:jc w:val="center"/>
            </w:pPr>
            <w:r>
              <w:t>100</w:t>
            </w:r>
          </w:p>
        </w:tc>
        <w:tc>
          <w:tcPr>
            <w:tcW w:w="295" w:type="pct"/>
            <w:hideMark/>
          </w:tcPr>
          <w:p w14:paraId="5532AB49" w14:textId="77777777" w:rsidR="001B0256" w:rsidRDefault="001B0256" w:rsidP="002E4987">
            <w:pPr>
              <w:pStyle w:val="NumericTableBodyText"/>
              <w:jc w:val="center"/>
            </w:pPr>
            <w:r>
              <w:t>50.7</w:t>
            </w:r>
          </w:p>
        </w:tc>
      </w:tr>
      <w:tr w:rsidR="001B0256" w14:paraId="61B83296" w14:textId="77777777" w:rsidTr="001B0256">
        <w:trPr>
          <w:trHeight w:val="170"/>
        </w:trPr>
        <w:tc>
          <w:tcPr>
            <w:tcW w:w="2378" w:type="pct"/>
            <w:hideMark/>
          </w:tcPr>
          <w:p w14:paraId="5CA86142" w14:textId="77777777" w:rsidR="001B0256" w:rsidRDefault="001B0256" w:rsidP="001B0256">
            <w:pPr>
              <w:pStyle w:val="NumericTableBodyText"/>
            </w:pPr>
            <w:r>
              <w:t>Moderate Intertidal Rocky Reef</w:t>
            </w:r>
          </w:p>
        </w:tc>
        <w:tc>
          <w:tcPr>
            <w:tcW w:w="288" w:type="pct"/>
            <w:hideMark/>
          </w:tcPr>
          <w:p w14:paraId="42A7F918" w14:textId="77777777" w:rsidR="001B0256" w:rsidRDefault="001B0256" w:rsidP="002E4987">
            <w:pPr>
              <w:pStyle w:val="NumericTableBodyText"/>
              <w:jc w:val="center"/>
            </w:pPr>
            <w:r>
              <w:t>100</w:t>
            </w:r>
          </w:p>
        </w:tc>
        <w:tc>
          <w:tcPr>
            <w:tcW w:w="293" w:type="pct"/>
            <w:hideMark/>
          </w:tcPr>
          <w:p w14:paraId="410BD893" w14:textId="77777777" w:rsidR="001B0256" w:rsidRDefault="001B0256" w:rsidP="002E4987">
            <w:pPr>
              <w:pStyle w:val="NumericTableBodyText"/>
              <w:jc w:val="center"/>
            </w:pPr>
            <w:r>
              <w:t>100</w:t>
            </w:r>
          </w:p>
        </w:tc>
        <w:tc>
          <w:tcPr>
            <w:tcW w:w="293" w:type="pct"/>
            <w:hideMark/>
          </w:tcPr>
          <w:p w14:paraId="7E80447C" w14:textId="77777777" w:rsidR="001B0256" w:rsidRDefault="001B0256" w:rsidP="002E4987">
            <w:pPr>
              <w:pStyle w:val="NumericTableBodyText"/>
              <w:jc w:val="center"/>
            </w:pPr>
            <w:r>
              <w:t>100</w:t>
            </w:r>
          </w:p>
        </w:tc>
        <w:tc>
          <w:tcPr>
            <w:tcW w:w="290" w:type="pct"/>
            <w:hideMark/>
          </w:tcPr>
          <w:p w14:paraId="19D03505" w14:textId="77777777" w:rsidR="001B0256" w:rsidRDefault="001B0256" w:rsidP="002E4987">
            <w:pPr>
              <w:pStyle w:val="NumericTableBodyText"/>
              <w:jc w:val="center"/>
            </w:pPr>
            <w:r>
              <w:t>100</w:t>
            </w:r>
          </w:p>
        </w:tc>
        <w:tc>
          <w:tcPr>
            <w:tcW w:w="290" w:type="pct"/>
            <w:hideMark/>
          </w:tcPr>
          <w:p w14:paraId="638ED0EA" w14:textId="77777777" w:rsidR="001B0256" w:rsidRDefault="001B0256" w:rsidP="002E4987">
            <w:pPr>
              <w:pStyle w:val="NumericTableBodyText"/>
              <w:jc w:val="center"/>
            </w:pPr>
            <w:r>
              <w:t>100</w:t>
            </w:r>
          </w:p>
        </w:tc>
        <w:tc>
          <w:tcPr>
            <w:tcW w:w="295" w:type="pct"/>
            <w:hideMark/>
          </w:tcPr>
          <w:p w14:paraId="78F18183" w14:textId="77777777" w:rsidR="001B0256" w:rsidRDefault="001B0256" w:rsidP="002E4987">
            <w:pPr>
              <w:pStyle w:val="NumericTableBodyText"/>
              <w:jc w:val="center"/>
            </w:pPr>
            <w:r>
              <w:t>100</w:t>
            </w:r>
          </w:p>
        </w:tc>
        <w:tc>
          <w:tcPr>
            <w:tcW w:w="290" w:type="pct"/>
            <w:hideMark/>
          </w:tcPr>
          <w:p w14:paraId="64027CFE" w14:textId="77777777" w:rsidR="001B0256" w:rsidRDefault="001B0256" w:rsidP="002E4987">
            <w:pPr>
              <w:pStyle w:val="NumericTableBodyText"/>
              <w:jc w:val="center"/>
            </w:pPr>
            <w:r>
              <w:t>100</w:t>
            </w:r>
          </w:p>
        </w:tc>
        <w:tc>
          <w:tcPr>
            <w:tcW w:w="290" w:type="pct"/>
            <w:hideMark/>
          </w:tcPr>
          <w:p w14:paraId="4E820699" w14:textId="77777777" w:rsidR="001B0256" w:rsidRDefault="001B0256" w:rsidP="002E4987">
            <w:pPr>
              <w:pStyle w:val="NumericTableBodyText"/>
              <w:jc w:val="center"/>
            </w:pPr>
            <w:r>
              <w:t>100</w:t>
            </w:r>
          </w:p>
        </w:tc>
        <w:tc>
          <w:tcPr>
            <w:tcW w:w="295" w:type="pct"/>
            <w:hideMark/>
          </w:tcPr>
          <w:p w14:paraId="6D43EBC1" w14:textId="77777777" w:rsidR="001B0256" w:rsidRDefault="001B0256" w:rsidP="002E4987">
            <w:pPr>
              <w:pStyle w:val="NumericTableBodyText"/>
              <w:jc w:val="center"/>
            </w:pPr>
            <w:r>
              <w:t>100</w:t>
            </w:r>
          </w:p>
        </w:tc>
      </w:tr>
      <w:tr w:rsidR="001B0256" w14:paraId="5DE7AF5D" w14:textId="77777777" w:rsidTr="001B0256">
        <w:trPr>
          <w:trHeight w:val="170"/>
        </w:trPr>
        <w:tc>
          <w:tcPr>
            <w:tcW w:w="2378" w:type="pct"/>
            <w:hideMark/>
          </w:tcPr>
          <w:p w14:paraId="72799ED9" w14:textId="77777777" w:rsidR="001B0256" w:rsidRDefault="001B0256" w:rsidP="001B0256">
            <w:pPr>
              <w:pStyle w:val="NumericTableBodyText"/>
            </w:pPr>
            <w:r>
              <w:t>Moderate Shallow Gravel</w:t>
            </w:r>
          </w:p>
        </w:tc>
        <w:tc>
          <w:tcPr>
            <w:tcW w:w="288" w:type="pct"/>
            <w:hideMark/>
          </w:tcPr>
          <w:p w14:paraId="3ECFDC6C" w14:textId="77777777" w:rsidR="001B0256" w:rsidRDefault="001B0256" w:rsidP="002E4987">
            <w:pPr>
              <w:pStyle w:val="NumericTableBodyText"/>
              <w:jc w:val="center"/>
            </w:pPr>
            <w:r>
              <w:t>100</w:t>
            </w:r>
          </w:p>
        </w:tc>
        <w:tc>
          <w:tcPr>
            <w:tcW w:w="293" w:type="pct"/>
            <w:hideMark/>
          </w:tcPr>
          <w:p w14:paraId="47480329" w14:textId="77777777" w:rsidR="001B0256" w:rsidRDefault="001B0256" w:rsidP="002E4987">
            <w:pPr>
              <w:pStyle w:val="NumericTableBodyText"/>
              <w:jc w:val="center"/>
            </w:pPr>
            <w:r>
              <w:t>100</w:t>
            </w:r>
          </w:p>
        </w:tc>
        <w:tc>
          <w:tcPr>
            <w:tcW w:w="293" w:type="pct"/>
            <w:hideMark/>
          </w:tcPr>
          <w:p w14:paraId="30AE1343" w14:textId="77777777" w:rsidR="001B0256" w:rsidRDefault="001B0256" w:rsidP="002E4987">
            <w:pPr>
              <w:pStyle w:val="NumericTableBodyText"/>
              <w:jc w:val="center"/>
            </w:pPr>
            <w:r>
              <w:t>100</w:t>
            </w:r>
          </w:p>
        </w:tc>
        <w:tc>
          <w:tcPr>
            <w:tcW w:w="290" w:type="pct"/>
            <w:hideMark/>
          </w:tcPr>
          <w:p w14:paraId="2125C33D" w14:textId="77777777" w:rsidR="001B0256" w:rsidRDefault="001B0256" w:rsidP="002E4987">
            <w:pPr>
              <w:pStyle w:val="NumericTableBodyText"/>
              <w:jc w:val="center"/>
            </w:pPr>
            <w:r>
              <w:t>100</w:t>
            </w:r>
          </w:p>
        </w:tc>
        <w:tc>
          <w:tcPr>
            <w:tcW w:w="290" w:type="pct"/>
            <w:hideMark/>
          </w:tcPr>
          <w:p w14:paraId="40BFC317" w14:textId="77777777" w:rsidR="001B0256" w:rsidRDefault="001B0256" w:rsidP="002E4987">
            <w:pPr>
              <w:pStyle w:val="NumericTableBodyText"/>
              <w:jc w:val="center"/>
            </w:pPr>
            <w:r>
              <w:t>100</w:t>
            </w:r>
          </w:p>
        </w:tc>
        <w:tc>
          <w:tcPr>
            <w:tcW w:w="295" w:type="pct"/>
            <w:hideMark/>
          </w:tcPr>
          <w:p w14:paraId="17AC3195" w14:textId="77777777" w:rsidR="001B0256" w:rsidRDefault="001B0256" w:rsidP="002E4987">
            <w:pPr>
              <w:pStyle w:val="NumericTableBodyText"/>
              <w:jc w:val="center"/>
            </w:pPr>
            <w:r>
              <w:t>100</w:t>
            </w:r>
          </w:p>
        </w:tc>
        <w:tc>
          <w:tcPr>
            <w:tcW w:w="290" w:type="pct"/>
            <w:hideMark/>
          </w:tcPr>
          <w:p w14:paraId="43F6EE01" w14:textId="77777777" w:rsidR="001B0256" w:rsidRDefault="001B0256" w:rsidP="002E4987">
            <w:pPr>
              <w:pStyle w:val="NumericTableBodyText"/>
              <w:jc w:val="center"/>
            </w:pPr>
            <w:r>
              <w:t>100</w:t>
            </w:r>
          </w:p>
        </w:tc>
        <w:tc>
          <w:tcPr>
            <w:tcW w:w="290" w:type="pct"/>
            <w:hideMark/>
          </w:tcPr>
          <w:p w14:paraId="73158423" w14:textId="77777777" w:rsidR="001B0256" w:rsidRDefault="001B0256" w:rsidP="002E4987">
            <w:pPr>
              <w:pStyle w:val="NumericTableBodyText"/>
              <w:jc w:val="center"/>
            </w:pPr>
            <w:r>
              <w:t>100</w:t>
            </w:r>
          </w:p>
        </w:tc>
        <w:tc>
          <w:tcPr>
            <w:tcW w:w="295" w:type="pct"/>
            <w:hideMark/>
          </w:tcPr>
          <w:p w14:paraId="1B7B2283" w14:textId="77777777" w:rsidR="001B0256" w:rsidRDefault="001B0256" w:rsidP="002E4987">
            <w:pPr>
              <w:pStyle w:val="NumericTableBodyText"/>
              <w:jc w:val="center"/>
            </w:pPr>
            <w:r>
              <w:t>100</w:t>
            </w:r>
          </w:p>
        </w:tc>
      </w:tr>
      <w:tr w:rsidR="001B0256" w14:paraId="7ABD9582" w14:textId="77777777" w:rsidTr="001B0256">
        <w:trPr>
          <w:trHeight w:val="170"/>
        </w:trPr>
        <w:tc>
          <w:tcPr>
            <w:tcW w:w="2378" w:type="pct"/>
            <w:hideMark/>
          </w:tcPr>
          <w:p w14:paraId="1C3F7055" w14:textId="77777777" w:rsidR="001B0256" w:rsidRDefault="001B0256" w:rsidP="001B0256">
            <w:pPr>
              <w:pStyle w:val="NumericTableBodyText"/>
            </w:pPr>
            <w:r>
              <w:t>Moderate Shallow Rocky Reef</w:t>
            </w:r>
          </w:p>
        </w:tc>
        <w:tc>
          <w:tcPr>
            <w:tcW w:w="288" w:type="pct"/>
            <w:hideMark/>
          </w:tcPr>
          <w:p w14:paraId="48C535C9" w14:textId="77777777" w:rsidR="001B0256" w:rsidRDefault="001B0256" w:rsidP="002E4987">
            <w:pPr>
              <w:pStyle w:val="NumericTableBodyText"/>
              <w:jc w:val="center"/>
            </w:pPr>
            <w:r>
              <w:t>100</w:t>
            </w:r>
          </w:p>
        </w:tc>
        <w:tc>
          <w:tcPr>
            <w:tcW w:w="293" w:type="pct"/>
            <w:hideMark/>
          </w:tcPr>
          <w:p w14:paraId="50AD2FBE" w14:textId="77777777" w:rsidR="001B0256" w:rsidRDefault="001B0256" w:rsidP="002E4987">
            <w:pPr>
              <w:pStyle w:val="NumericTableBodyText"/>
              <w:jc w:val="center"/>
            </w:pPr>
            <w:r>
              <w:t>100</w:t>
            </w:r>
          </w:p>
        </w:tc>
        <w:tc>
          <w:tcPr>
            <w:tcW w:w="293" w:type="pct"/>
            <w:hideMark/>
          </w:tcPr>
          <w:p w14:paraId="1F0D700E" w14:textId="77777777" w:rsidR="001B0256" w:rsidRDefault="001B0256" w:rsidP="002E4987">
            <w:pPr>
              <w:pStyle w:val="NumericTableBodyText"/>
              <w:jc w:val="center"/>
            </w:pPr>
            <w:r>
              <w:t>100</w:t>
            </w:r>
          </w:p>
        </w:tc>
        <w:tc>
          <w:tcPr>
            <w:tcW w:w="290" w:type="pct"/>
            <w:hideMark/>
          </w:tcPr>
          <w:p w14:paraId="61908F5E" w14:textId="77777777" w:rsidR="001B0256" w:rsidRDefault="001B0256" w:rsidP="002E4987">
            <w:pPr>
              <w:pStyle w:val="NumericTableBodyText"/>
              <w:jc w:val="center"/>
            </w:pPr>
            <w:r>
              <w:t>100</w:t>
            </w:r>
          </w:p>
        </w:tc>
        <w:tc>
          <w:tcPr>
            <w:tcW w:w="290" w:type="pct"/>
            <w:hideMark/>
          </w:tcPr>
          <w:p w14:paraId="01D8F187" w14:textId="77777777" w:rsidR="001B0256" w:rsidRDefault="001B0256" w:rsidP="002E4987">
            <w:pPr>
              <w:pStyle w:val="NumericTableBodyText"/>
              <w:jc w:val="center"/>
            </w:pPr>
            <w:r>
              <w:t>100</w:t>
            </w:r>
          </w:p>
        </w:tc>
        <w:tc>
          <w:tcPr>
            <w:tcW w:w="295" w:type="pct"/>
            <w:hideMark/>
          </w:tcPr>
          <w:p w14:paraId="7AB67C7D" w14:textId="77777777" w:rsidR="001B0256" w:rsidRDefault="001B0256" w:rsidP="002E4987">
            <w:pPr>
              <w:pStyle w:val="NumericTableBodyText"/>
              <w:jc w:val="center"/>
            </w:pPr>
            <w:r>
              <w:t>100</w:t>
            </w:r>
          </w:p>
        </w:tc>
        <w:tc>
          <w:tcPr>
            <w:tcW w:w="290" w:type="pct"/>
            <w:hideMark/>
          </w:tcPr>
          <w:p w14:paraId="45D2CD4F" w14:textId="77777777" w:rsidR="001B0256" w:rsidRDefault="001B0256" w:rsidP="002E4987">
            <w:pPr>
              <w:pStyle w:val="NumericTableBodyText"/>
              <w:jc w:val="center"/>
            </w:pPr>
            <w:r>
              <w:t>100</w:t>
            </w:r>
          </w:p>
        </w:tc>
        <w:tc>
          <w:tcPr>
            <w:tcW w:w="290" w:type="pct"/>
            <w:hideMark/>
          </w:tcPr>
          <w:p w14:paraId="431B30E2" w14:textId="77777777" w:rsidR="001B0256" w:rsidRDefault="001B0256" w:rsidP="002E4987">
            <w:pPr>
              <w:pStyle w:val="NumericTableBodyText"/>
              <w:jc w:val="center"/>
            </w:pPr>
            <w:r>
              <w:t>100</w:t>
            </w:r>
          </w:p>
        </w:tc>
        <w:tc>
          <w:tcPr>
            <w:tcW w:w="295" w:type="pct"/>
            <w:hideMark/>
          </w:tcPr>
          <w:p w14:paraId="052F1822" w14:textId="77777777" w:rsidR="001B0256" w:rsidRDefault="001B0256" w:rsidP="002E4987">
            <w:pPr>
              <w:pStyle w:val="NumericTableBodyText"/>
              <w:jc w:val="center"/>
            </w:pPr>
            <w:r>
              <w:t>100</w:t>
            </w:r>
          </w:p>
        </w:tc>
      </w:tr>
      <w:tr w:rsidR="001B0256" w14:paraId="527060A0" w14:textId="77777777" w:rsidTr="001B0256">
        <w:trPr>
          <w:trHeight w:val="170"/>
        </w:trPr>
        <w:tc>
          <w:tcPr>
            <w:tcW w:w="2378" w:type="pct"/>
            <w:hideMark/>
          </w:tcPr>
          <w:p w14:paraId="561D8F2A" w14:textId="77777777" w:rsidR="001B0256" w:rsidRDefault="001B0256" w:rsidP="001B0256">
            <w:pPr>
              <w:pStyle w:val="NumericTableBodyText"/>
            </w:pPr>
            <w:r>
              <w:t>Sheltered Deep Gravel</w:t>
            </w:r>
          </w:p>
        </w:tc>
        <w:tc>
          <w:tcPr>
            <w:tcW w:w="288" w:type="pct"/>
            <w:hideMark/>
          </w:tcPr>
          <w:p w14:paraId="470A30AC" w14:textId="77777777" w:rsidR="001B0256" w:rsidRDefault="001B0256" w:rsidP="002E4987">
            <w:pPr>
              <w:pStyle w:val="NumericTableBodyText"/>
              <w:jc w:val="center"/>
            </w:pPr>
            <w:r>
              <w:t>100</w:t>
            </w:r>
          </w:p>
        </w:tc>
        <w:tc>
          <w:tcPr>
            <w:tcW w:w="293" w:type="pct"/>
            <w:hideMark/>
          </w:tcPr>
          <w:p w14:paraId="6CFA1E55" w14:textId="77777777" w:rsidR="001B0256" w:rsidRDefault="001B0256" w:rsidP="002E4987">
            <w:pPr>
              <w:pStyle w:val="NumericTableBodyText"/>
              <w:jc w:val="center"/>
            </w:pPr>
            <w:r>
              <w:t>100</w:t>
            </w:r>
          </w:p>
        </w:tc>
        <w:tc>
          <w:tcPr>
            <w:tcW w:w="293" w:type="pct"/>
            <w:hideMark/>
          </w:tcPr>
          <w:p w14:paraId="526A99A4" w14:textId="77777777" w:rsidR="001B0256" w:rsidRDefault="001B0256" w:rsidP="002E4987">
            <w:pPr>
              <w:pStyle w:val="NumericTableBodyText"/>
              <w:jc w:val="center"/>
            </w:pPr>
            <w:r>
              <w:t>55.8</w:t>
            </w:r>
          </w:p>
        </w:tc>
        <w:tc>
          <w:tcPr>
            <w:tcW w:w="290" w:type="pct"/>
            <w:hideMark/>
          </w:tcPr>
          <w:p w14:paraId="5E94FEAB" w14:textId="77777777" w:rsidR="001B0256" w:rsidRDefault="001B0256" w:rsidP="002E4987">
            <w:pPr>
              <w:pStyle w:val="NumericTableBodyText"/>
              <w:jc w:val="center"/>
            </w:pPr>
            <w:r>
              <w:t>100</w:t>
            </w:r>
          </w:p>
        </w:tc>
        <w:tc>
          <w:tcPr>
            <w:tcW w:w="290" w:type="pct"/>
            <w:hideMark/>
          </w:tcPr>
          <w:p w14:paraId="14FADB03" w14:textId="77777777" w:rsidR="001B0256" w:rsidRDefault="001B0256" w:rsidP="002E4987">
            <w:pPr>
              <w:pStyle w:val="NumericTableBodyText"/>
              <w:jc w:val="center"/>
            </w:pPr>
            <w:r>
              <w:t>100</w:t>
            </w:r>
          </w:p>
        </w:tc>
        <w:tc>
          <w:tcPr>
            <w:tcW w:w="295" w:type="pct"/>
            <w:hideMark/>
          </w:tcPr>
          <w:p w14:paraId="76B0C359" w14:textId="77777777" w:rsidR="001B0256" w:rsidRDefault="001B0256" w:rsidP="002E4987">
            <w:pPr>
              <w:pStyle w:val="NumericTableBodyText"/>
              <w:jc w:val="center"/>
            </w:pPr>
            <w:r>
              <w:t>54.1</w:t>
            </w:r>
          </w:p>
        </w:tc>
        <w:tc>
          <w:tcPr>
            <w:tcW w:w="290" w:type="pct"/>
            <w:hideMark/>
          </w:tcPr>
          <w:p w14:paraId="7643358C" w14:textId="77777777" w:rsidR="001B0256" w:rsidRDefault="001B0256" w:rsidP="002E4987">
            <w:pPr>
              <w:pStyle w:val="NumericTableBodyText"/>
              <w:jc w:val="center"/>
            </w:pPr>
            <w:r>
              <w:t>100</w:t>
            </w:r>
          </w:p>
        </w:tc>
        <w:tc>
          <w:tcPr>
            <w:tcW w:w="290" w:type="pct"/>
            <w:hideMark/>
          </w:tcPr>
          <w:p w14:paraId="0B6A44C2" w14:textId="77777777" w:rsidR="001B0256" w:rsidRDefault="001B0256" w:rsidP="002E4987">
            <w:pPr>
              <w:pStyle w:val="NumericTableBodyText"/>
              <w:jc w:val="center"/>
            </w:pPr>
            <w:r>
              <w:t>100</w:t>
            </w:r>
          </w:p>
        </w:tc>
        <w:tc>
          <w:tcPr>
            <w:tcW w:w="295" w:type="pct"/>
            <w:hideMark/>
          </w:tcPr>
          <w:p w14:paraId="06DC7490" w14:textId="77777777" w:rsidR="001B0256" w:rsidRDefault="001B0256" w:rsidP="002E4987">
            <w:pPr>
              <w:pStyle w:val="NumericTableBodyText"/>
              <w:jc w:val="center"/>
            </w:pPr>
            <w:r>
              <w:t>90.9</w:t>
            </w:r>
          </w:p>
        </w:tc>
      </w:tr>
      <w:tr w:rsidR="001B0256" w14:paraId="1C7C3147" w14:textId="77777777" w:rsidTr="001B0256">
        <w:trPr>
          <w:trHeight w:val="170"/>
        </w:trPr>
        <w:tc>
          <w:tcPr>
            <w:tcW w:w="2378" w:type="pct"/>
            <w:hideMark/>
          </w:tcPr>
          <w:p w14:paraId="3C37A953" w14:textId="77777777" w:rsidR="001B0256" w:rsidRDefault="001B0256" w:rsidP="001B0256">
            <w:pPr>
              <w:pStyle w:val="NumericTableBodyText"/>
            </w:pPr>
            <w:r>
              <w:t>Sheltered Intertidal Rocky Reef</w:t>
            </w:r>
          </w:p>
        </w:tc>
        <w:tc>
          <w:tcPr>
            <w:tcW w:w="288" w:type="pct"/>
            <w:hideMark/>
          </w:tcPr>
          <w:p w14:paraId="3E67AEC4" w14:textId="77777777" w:rsidR="001B0256" w:rsidRDefault="001B0256" w:rsidP="002E4987">
            <w:pPr>
              <w:pStyle w:val="NumericTableBodyText"/>
              <w:jc w:val="center"/>
            </w:pPr>
            <w:r>
              <w:t>100</w:t>
            </w:r>
          </w:p>
        </w:tc>
        <w:tc>
          <w:tcPr>
            <w:tcW w:w="293" w:type="pct"/>
            <w:hideMark/>
          </w:tcPr>
          <w:p w14:paraId="2AA87856" w14:textId="77777777" w:rsidR="001B0256" w:rsidRDefault="001B0256" w:rsidP="002E4987">
            <w:pPr>
              <w:pStyle w:val="NumericTableBodyText"/>
              <w:jc w:val="center"/>
            </w:pPr>
            <w:r>
              <w:t>100</w:t>
            </w:r>
          </w:p>
        </w:tc>
        <w:tc>
          <w:tcPr>
            <w:tcW w:w="293" w:type="pct"/>
            <w:hideMark/>
          </w:tcPr>
          <w:p w14:paraId="1C1D3AA2" w14:textId="77777777" w:rsidR="001B0256" w:rsidRDefault="001B0256" w:rsidP="002E4987">
            <w:pPr>
              <w:pStyle w:val="NumericTableBodyText"/>
              <w:jc w:val="center"/>
            </w:pPr>
            <w:r>
              <w:t>100</w:t>
            </w:r>
          </w:p>
        </w:tc>
        <w:tc>
          <w:tcPr>
            <w:tcW w:w="290" w:type="pct"/>
            <w:hideMark/>
          </w:tcPr>
          <w:p w14:paraId="285F25F4" w14:textId="77777777" w:rsidR="001B0256" w:rsidRDefault="001B0256" w:rsidP="002E4987">
            <w:pPr>
              <w:pStyle w:val="NumericTableBodyText"/>
              <w:jc w:val="center"/>
            </w:pPr>
            <w:r>
              <w:t>100</w:t>
            </w:r>
          </w:p>
        </w:tc>
        <w:tc>
          <w:tcPr>
            <w:tcW w:w="290" w:type="pct"/>
            <w:hideMark/>
          </w:tcPr>
          <w:p w14:paraId="653FD7F5" w14:textId="77777777" w:rsidR="001B0256" w:rsidRDefault="001B0256" w:rsidP="002E4987">
            <w:pPr>
              <w:pStyle w:val="NumericTableBodyText"/>
              <w:jc w:val="center"/>
            </w:pPr>
            <w:r>
              <w:t>100</w:t>
            </w:r>
          </w:p>
        </w:tc>
        <w:tc>
          <w:tcPr>
            <w:tcW w:w="295" w:type="pct"/>
            <w:hideMark/>
          </w:tcPr>
          <w:p w14:paraId="5D4CB56F" w14:textId="77777777" w:rsidR="001B0256" w:rsidRDefault="001B0256" w:rsidP="002E4987">
            <w:pPr>
              <w:pStyle w:val="NumericTableBodyText"/>
              <w:jc w:val="center"/>
            </w:pPr>
            <w:r>
              <w:t>100</w:t>
            </w:r>
          </w:p>
        </w:tc>
        <w:tc>
          <w:tcPr>
            <w:tcW w:w="290" w:type="pct"/>
            <w:hideMark/>
          </w:tcPr>
          <w:p w14:paraId="62D93E96" w14:textId="77777777" w:rsidR="001B0256" w:rsidRDefault="001B0256" w:rsidP="002E4987">
            <w:pPr>
              <w:pStyle w:val="NumericTableBodyText"/>
              <w:jc w:val="center"/>
            </w:pPr>
            <w:r>
              <w:t>100</w:t>
            </w:r>
          </w:p>
        </w:tc>
        <w:tc>
          <w:tcPr>
            <w:tcW w:w="290" w:type="pct"/>
            <w:hideMark/>
          </w:tcPr>
          <w:p w14:paraId="4342E379" w14:textId="77777777" w:rsidR="001B0256" w:rsidRDefault="001B0256" w:rsidP="002E4987">
            <w:pPr>
              <w:pStyle w:val="NumericTableBodyText"/>
              <w:jc w:val="center"/>
            </w:pPr>
            <w:r>
              <w:t>100</w:t>
            </w:r>
          </w:p>
        </w:tc>
        <w:tc>
          <w:tcPr>
            <w:tcW w:w="295" w:type="pct"/>
            <w:hideMark/>
          </w:tcPr>
          <w:p w14:paraId="781D70C5" w14:textId="77777777" w:rsidR="001B0256" w:rsidRDefault="001B0256" w:rsidP="002E4987">
            <w:pPr>
              <w:pStyle w:val="NumericTableBodyText"/>
              <w:jc w:val="center"/>
            </w:pPr>
            <w:r>
              <w:t>100</w:t>
            </w:r>
          </w:p>
        </w:tc>
      </w:tr>
      <w:tr w:rsidR="001B0256" w14:paraId="564F31CB" w14:textId="77777777" w:rsidTr="001B0256">
        <w:trPr>
          <w:trHeight w:val="170"/>
        </w:trPr>
        <w:tc>
          <w:tcPr>
            <w:tcW w:w="2378" w:type="pct"/>
            <w:hideMark/>
          </w:tcPr>
          <w:p w14:paraId="637B2012" w14:textId="77777777" w:rsidR="001B0256" w:rsidRDefault="001B0256" w:rsidP="001B0256">
            <w:pPr>
              <w:pStyle w:val="NumericTableBodyText"/>
            </w:pPr>
            <w:r>
              <w:t>Sheltered Deep Rocky Reef</w:t>
            </w:r>
          </w:p>
        </w:tc>
        <w:tc>
          <w:tcPr>
            <w:tcW w:w="288" w:type="pct"/>
            <w:hideMark/>
          </w:tcPr>
          <w:p w14:paraId="058A43FC" w14:textId="77777777" w:rsidR="001B0256" w:rsidRDefault="001B0256" w:rsidP="002E4987">
            <w:pPr>
              <w:pStyle w:val="NumericTableBodyText"/>
              <w:jc w:val="center"/>
            </w:pPr>
            <w:r>
              <w:t>100</w:t>
            </w:r>
          </w:p>
        </w:tc>
        <w:tc>
          <w:tcPr>
            <w:tcW w:w="293" w:type="pct"/>
            <w:hideMark/>
          </w:tcPr>
          <w:p w14:paraId="245ECE2D" w14:textId="77777777" w:rsidR="001B0256" w:rsidRDefault="001B0256" w:rsidP="002E4987">
            <w:pPr>
              <w:pStyle w:val="NumericTableBodyText"/>
              <w:jc w:val="center"/>
            </w:pPr>
            <w:r>
              <w:t>100</w:t>
            </w:r>
          </w:p>
        </w:tc>
        <w:tc>
          <w:tcPr>
            <w:tcW w:w="293" w:type="pct"/>
            <w:hideMark/>
          </w:tcPr>
          <w:p w14:paraId="64184D97" w14:textId="77777777" w:rsidR="001B0256" w:rsidRDefault="001B0256" w:rsidP="002E4987">
            <w:pPr>
              <w:pStyle w:val="NumericTableBodyText"/>
              <w:jc w:val="center"/>
            </w:pPr>
            <w:r>
              <w:t>100</w:t>
            </w:r>
          </w:p>
        </w:tc>
        <w:tc>
          <w:tcPr>
            <w:tcW w:w="290" w:type="pct"/>
            <w:hideMark/>
          </w:tcPr>
          <w:p w14:paraId="1365915E" w14:textId="77777777" w:rsidR="001B0256" w:rsidRDefault="001B0256" w:rsidP="002E4987">
            <w:pPr>
              <w:pStyle w:val="NumericTableBodyText"/>
              <w:jc w:val="center"/>
            </w:pPr>
            <w:r>
              <w:t>100</w:t>
            </w:r>
          </w:p>
        </w:tc>
        <w:tc>
          <w:tcPr>
            <w:tcW w:w="290" w:type="pct"/>
            <w:hideMark/>
          </w:tcPr>
          <w:p w14:paraId="3A869220" w14:textId="77777777" w:rsidR="001B0256" w:rsidRDefault="001B0256" w:rsidP="002E4987">
            <w:pPr>
              <w:pStyle w:val="NumericTableBodyText"/>
              <w:jc w:val="center"/>
            </w:pPr>
            <w:r>
              <w:t>100</w:t>
            </w:r>
          </w:p>
        </w:tc>
        <w:tc>
          <w:tcPr>
            <w:tcW w:w="295" w:type="pct"/>
            <w:hideMark/>
          </w:tcPr>
          <w:p w14:paraId="57A09A55" w14:textId="77777777" w:rsidR="001B0256" w:rsidRDefault="001B0256" w:rsidP="002E4987">
            <w:pPr>
              <w:pStyle w:val="NumericTableBodyText"/>
              <w:jc w:val="center"/>
            </w:pPr>
            <w:r>
              <w:t>100</w:t>
            </w:r>
          </w:p>
        </w:tc>
        <w:tc>
          <w:tcPr>
            <w:tcW w:w="290" w:type="pct"/>
            <w:hideMark/>
          </w:tcPr>
          <w:p w14:paraId="474D9E5F" w14:textId="77777777" w:rsidR="001B0256" w:rsidRDefault="001B0256" w:rsidP="002E4987">
            <w:pPr>
              <w:pStyle w:val="NumericTableBodyText"/>
              <w:jc w:val="center"/>
            </w:pPr>
            <w:r>
              <w:t>100</w:t>
            </w:r>
          </w:p>
        </w:tc>
        <w:tc>
          <w:tcPr>
            <w:tcW w:w="290" w:type="pct"/>
            <w:hideMark/>
          </w:tcPr>
          <w:p w14:paraId="07C18725" w14:textId="77777777" w:rsidR="001B0256" w:rsidRDefault="001B0256" w:rsidP="002E4987">
            <w:pPr>
              <w:pStyle w:val="NumericTableBodyText"/>
              <w:jc w:val="center"/>
            </w:pPr>
            <w:r>
              <w:t>100</w:t>
            </w:r>
          </w:p>
        </w:tc>
        <w:tc>
          <w:tcPr>
            <w:tcW w:w="295" w:type="pct"/>
            <w:hideMark/>
          </w:tcPr>
          <w:p w14:paraId="266A47BF" w14:textId="77777777" w:rsidR="001B0256" w:rsidRDefault="001B0256" w:rsidP="002E4987">
            <w:pPr>
              <w:pStyle w:val="NumericTableBodyText"/>
              <w:jc w:val="center"/>
            </w:pPr>
            <w:r>
              <w:t>100</w:t>
            </w:r>
          </w:p>
        </w:tc>
      </w:tr>
      <w:tr w:rsidR="001B0256" w14:paraId="2AADC7E2" w14:textId="77777777" w:rsidTr="001B0256">
        <w:trPr>
          <w:trHeight w:val="170"/>
        </w:trPr>
        <w:tc>
          <w:tcPr>
            <w:tcW w:w="2378" w:type="pct"/>
            <w:hideMark/>
          </w:tcPr>
          <w:p w14:paraId="3736168F" w14:textId="77777777" w:rsidR="001B0256" w:rsidRDefault="001B0256" w:rsidP="001B0256">
            <w:pPr>
              <w:pStyle w:val="NumericTableBodyText"/>
            </w:pPr>
            <w:r>
              <w:t>Sheltered Shallow Gravel</w:t>
            </w:r>
          </w:p>
        </w:tc>
        <w:tc>
          <w:tcPr>
            <w:tcW w:w="288" w:type="pct"/>
            <w:hideMark/>
          </w:tcPr>
          <w:p w14:paraId="310C2F50" w14:textId="77777777" w:rsidR="001B0256" w:rsidRDefault="001B0256" w:rsidP="002E4987">
            <w:pPr>
              <w:pStyle w:val="NumericTableBodyText"/>
              <w:jc w:val="center"/>
            </w:pPr>
            <w:r>
              <w:t>100</w:t>
            </w:r>
          </w:p>
        </w:tc>
        <w:tc>
          <w:tcPr>
            <w:tcW w:w="293" w:type="pct"/>
            <w:hideMark/>
          </w:tcPr>
          <w:p w14:paraId="3B7FCEDA" w14:textId="77777777" w:rsidR="001B0256" w:rsidRDefault="001B0256" w:rsidP="002E4987">
            <w:pPr>
              <w:pStyle w:val="NumericTableBodyText"/>
              <w:jc w:val="center"/>
            </w:pPr>
            <w:r>
              <w:t>100</w:t>
            </w:r>
          </w:p>
        </w:tc>
        <w:tc>
          <w:tcPr>
            <w:tcW w:w="293" w:type="pct"/>
            <w:hideMark/>
          </w:tcPr>
          <w:p w14:paraId="312F6347" w14:textId="77777777" w:rsidR="001B0256" w:rsidRDefault="001B0256" w:rsidP="002E4987">
            <w:pPr>
              <w:pStyle w:val="NumericTableBodyText"/>
              <w:jc w:val="center"/>
            </w:pPr>
            <w:r>
              <w:t>68.5</w:t>
            </w:r>
          </w:p>
        </w:tc>
        <w:tc>
          <w:tcPr>
            <w:tcW w:w="290" w:type="pct"/>
            <w:hideMark/>
          </w:tcPr>
          <w:p w14:paraId="02006BB8" w14:textId="77777777" w:rsidR="001B0256" w:rsidRDefault="001B0256" w:rsidP="002E4987">
            <w:pPr>
              <w:pStyle w:val="NumericTableBodyText"/>
              <w:jc w:val="center"/>
            </w:pPr>
            <w:r>
              <w:t>100</w:t>
            </w:r>
          </w:p>
        </w:tc>
        <w:tc>
          <w:tcPr>
            <w:tcW w:w="290" w:type="pct"/>
            <w:hideMark/>
          </w:tcPr>
          <w:p w14:paraId="65312BE9" w14:textId="77777777" w:rsidR="001B0256" w:rsidRDefault="001B0256" w:rsidP="002E4987">
            <w:pPr>
              <w:pStyle w:val="NumericTableBodyText"/>
              <w:jc w:val="center"/>
            </w:pPr>
            <w:r>
              <w:t>100</w:t>
            </w:r>
          </w:p>
        </w:tc>
        <w:tc>
          <w:tcPr>
            <w:tcW w:w="295" w:type="pct"/>
            <w:hideMark/>
          </w:tcPr>
          <w:p w14:paraId="2A6E8116" w14:textId="77777777" w:rsidR="001B0256" w:rsidRDefault="001B0256" w:rsidP="002E4987">
            <w:pPr>
              <w:pStyle w:val="NumericTableBodyText"/>
              <w:jc w:val="center"/>
            </w:pPr>
            <w:r>
              <w:t>100</w:t>
            </w:r>
          </w:p>
        </w:tc>
        <w:tc>
          <w:tcPr>
            <w:tcW w:w="290" w:type="pct"/>
            <w:hideMark/>
          </w:tcPr>
          <w:p w14:paraId="6C5AE1A3" w14:textId="77777777" w:rsidR="001B0256" w:rsidRDefault="001B0256" w:rsidP="002E4987">
            <w:pPr>
              <w:pStyle w:val="NumericTableBodyText"/>
              <w:jc w:val="center"/>
            </w:pPr>
            <w:r>
              <w:t>100</w:t>
            </w:r>
          </w:p>
        </w:tc>
        <w:tc>
          <w:tcPr>
            <w:tcW w:w="290" w:type="pct"/>
            <w:hideMark/>
          </w:tcPr>
          <w:p w14:paraId="758F1057" w14:textId="77777777" w:rsidR="001B0256" w:rsidRDefault="001B0256" w:rsidP="002E4987">
            <w:pPr>
              <w:pStyle w:val="NumericTableBodyText"/>
              <w:jc w:val="center"/>
            </w:pPr>
            <w:r>
              <w:t>100</w:t>
            </w:r>
          </w:p>
        </w:tc>
        <w:tc>
          <w:tcPr>
            <w:tcW w:w="295" w:type="pct"/>
            <w:hideMark/>
          </w:tcPr>
          <w:p w14:paraId="0C72C9A0" w14:textId="77777777" w:rsidR="001B0256" w:rsidRDefault="001B0256" w:rsidP="002E4987">
            <w:pPr>
              <w:pStyle w:val="NumericTableBodyText"/>
              <w:jc w:val="center"/>
            </w:pPr>
            <w:r>
              <w:t>100</w:t>
            </w:r>
          </w:p>
        </w:tc>
      </w:tr>
      <w:tr w:rsidR="001B0256" w14:paraId="3FA367DE" w14:textId="77777777" w:rsidTr="001B0256">
        <w:trPr>
          <w:trHeight w:val="170"/>
        </w:trPr>
        <w:tc>
          <w:tcPr>
            <w:tcW w:w="2378" w:type="pct"/>
            <w:hideMark/>
          </w:tcPr>
          <w:p w14:paraId="67D9EAE3" w14:textId="77777777" w:rsidR="001B0256" w:rsidRDefault="001B0256" w:rsidP="001B0256">
            <w:pPr>
              <w:pStyle w:val="NumericTableBodyText"/>
            </w:pPr>
            <w:r>
              <w:t>Sheltered Shallow Rocky Reef</w:t>
            </w:r>
          </w:p>
        </w:tc>
        <w:tc>
          <w:tcPr>
            <w:tcW w:w="288" w:type="pct"/>
            <w:hideMark/>
          </w:tcPr>
          <w:p w14:paraId="2E14F2BD" w14:textId="77777777" w:rsidR="001B0256" w:rsidRDefault="001B0256" w:rsidP="002E4987">
            <w:pPr>
              <w:pStyle w:val="NumericTableBodyText"/>
              <w:jc w:val="center"/>
            </w:pPr>
            <w:r>
              <w:t>100</w:t>
            </w:r>
          </w:p>
        </w:tc>
        <w:tc>
          <w:tcPr>
            <w:tcW w:w="293" w:type="pct"/>
            <w:hideMark/>
          </w:tcPr>
          <w:p w14:paraId="74B10231" w14:textId="77777777" w:rsidR="001B0256" w:rsidRDefault="001B0256" w:rsidP="002E4987">
            <w:pPr>
              <w:pStyle w:val="NumericTableBodyText"/>
              <w:jc w:val="center"/>
            </w:pPr>
            <w:r>
              <w:t>100</w:t>
            </w:r>
          </w:p>
        </w:tc>
        <w:tc>
          <w:tcPr>
            <w:tcW w:w="293" w:type="pct"/>
            <w:hideMark/>
          </w:tcPr>
          <w:p w14:paraId="45AE0138" w14:textId="77777777" w:rsidR="001B0256" w:rsidRDefault="001B0256" w:rsidP="002E4987">
            <w:pPr>
              <w:pStyle w:val="NumericTableBodyText"/>
              <w:jc w:val="center"/>
            </w:pPr>
            <w:r>
              <w:t>100</w:t>
            </w:r>
          </w:p>
        </w:tc>
        <w:tc>
          <w:tcPr>
            <w:tcW w:w="290" w:type="pct"/>
            <w:hideMark/>
          </w:tcPr>
          <w:p w14:paraId="3F719F14" w14:textId="77777777" w:rsidR="001B0256" w:rsidRDefault="001B0256" w:rsidP="002E4987">
            <w:pPr>
              <w:pStyle w:val="NumericTableBodyText"/>
              <w:jc w:val="center"/>
            </w:pPr>
            <w:r>
              <w:t>100</w:t>
            </w:r>
          </w:p>
        </w:tc>
        <w:tc>
          <w:tcPr>
            <w:tcW w:w="290" w:type="pct"/>
            <w:hideMark/>
          </w:tcPr>
          <w:p w14:paraId="04F0A506" w14:textId="77777777" w:rsidR="001B0256" w:rsidRDefault="001B0256" w:rsidP="002E4987">
            <w:pPr>
              <w:pStyle w:val="NumericTableBodyText"/>
              <w:jc w:val="center"/>
            </w:pPr>
            <w:r>
              <w:t>100</w:t>
            </w:r>
          </w:p>
        </w:tc>
        <w:tc>
          <w:tcPr>
            <w:tcW w:w="295" w:type="pct"/>
            <w:hideMark/>
          </w:tcPr>
          <w:p w14:paraId="1EF79A18" w14:textId="77777777" w:rsidR="001B0256" w:rsidRDefault="001B0256" w:rsidP="002E4987">
            <w:pPr>
              <w:pStyle w:val="NumericTableBodyText"/>
              <w:jc w:val="center"/>
            </w:pPr>
            <w:r>
              <w:t>66.6</w:t>
            </w:r>
          </w:p>
        </w:tc>
        <w:tc>
          <w:tcPr>
            <w:tcW w:w="290" w:type="pct"/>
            <w:hideMark/>
          </w:tcPr>
          <w:p w14:paraId="1BDF4611" w14:textId="77777777" w:rsidR="001B0256" w:rsidRDefault="001B0256" w:rsidP="002E4987">
            <w:pPr>
              <w:pStyle w:val="NumericTableBodyText"/>
              <w:jc w:val="center"/>
            </w:pPr>
            <w:r>
              <w:t>100</w:t>
            </w:r>
          </w:p>
        </w:tc>
        <w:tc>
          <w:tcPr>
            <w:tcW w:w="290" w:type="pct"/>
            <w:hideMark/>
          </w:tcPr>
          <w:p w14:paraId="5F8FA841" w14:textId="77777777" w:rsidR="001B0256" w:rsidRDefault="001B0256" w:rsidP="002E4987">
            <w:pPr>
              <w:pStyle w:val="NumericTableBodyText"/>
              <w:jc w:val="center"/>
            </w:pPr>
            <w:r>
              <w:t>100</w:t>
            </w:r>
          </w:p>
        </w:tc>
        <w:tc>
          <w:tcPr>
            <w:tcW w:w="295" w:type="pct"/>
            <w:hideMark/>
          </w:tcPr>
          <w:p w14:paraId="2536BAA7" w14:textId="77777777" w:rsidR="001B0256" w:rsidRDefault="001B0256" w:rsidP="002E4987">
            <w:pPr>
              <w:pStyle w:val="NumericTableBodyText"/>
              <w:jc w:val="center"/>
            </w:pPr>
            <w:r>
              <w:t>100</w:t>
            </w:r>
          </w:p>
        </w:tc>
      </w:tr>
      <w:tr w:rsidR="001B0256" w14:paraId="180AB17D" w14:textId="77777777" w:rsidTr="002E4987">
        <w:trPr>
          <w:trHeight w:val="170"/>
        </w:trPr>
        <w:tc>
          <w:tcPr>
            <w:tcW w:w="2378" w:type="pct"/>
            <w:hideMark/>
          </w:tcPr>
          <w:p w14:paraId="7AD48942" w14:textId="77777777" w:rsidR="001B0256" w:rsidRDefault="001B0256" w:rsidP="001B0256">
            <w:pPr>
              <w:pStyle w:val="NumericTableBodyText"/>
            </w:pPr>
            <w:r>
              <w:t>Very Sheltered Deep Gravel</w:t>
            </w:r>
          </w:p>
        </w:tc>
        <w:tc>
          <w:tcPr>
            <w:tcW w:w="288" w:type="pct"/>
            <w:hideMark/>
          </w:tcPr>
          <w:p w14:paraId="46A2B278" w14:textId="77777777" w:rsidR="001B0256" w:rsidRDefault="001B0256" w:rsidP="002E4987">
            <w:pPr>
              <w:pStyle w:val="NumericTableBodyText"/>
              <w:jc w:val="center"/>
            </w:pPr>
            <w:r>
              <w:t>100</w:t>
            </w:r>
          </w:p>
        </w:tc>
        <w:tc>
          <w:tcPr>
            <w:tcW w:w="293" w:type="pct"/>
            <w:hideMark/>
          </w:tcPr>
          <w:p w14:paraId="6AA58B6B" w14:textId="77777777" w:rsidR="001B0256" w:rsidRDefault="001B0256" w:rsidP="002E4987">
            <w:pPr>
              <w:pStyle w:val="NumericTableBodyText"/>
              <w:jc w:val="center"/>
            </w:pPr>
            <w:r>
              <w:t>100</w:t>
            </w:r>
          </w:p>
        </w:tc>
        <w:tc>
          <w:tcPr>
            <w:tcW w:w="293" w:type="pct"/>
            <w:hideMark/>
          </w:tcPr>
          <w:p w14:paraId="6BE2824D" w14:textId="77777777" w:rsidR="001B0256" w:rsidRDefault="001B0256" w:rsidP="002E4987">
            <w:pPr>
              <w:pStyle w:val="NumericTableBodyText"/>
              <w:jc w:val="center"/>
            </w:pPr>
            <w:r>
              <w:t>100</w:t>
            </w:r>
          </w:p>
        </w:tc>
        <w:tc>
          <w:tcPr>
            <w:tcW w:w="290" w:type="pct"/>
            <w:hideMark/>
          </w:tcPr>
          <w:p w14:paraId="6BADBC88" w14:textId="77777777" w:rsidR="001B0256" w:rsidRDefault="001B0256" w:rsidP="002E4987">
            <w:pPr>
              <w:pStyle w:val="NumericTableBodyText"/>
              <w:jc w:val="center"/>
            </w:pPr>
            <w:r>
              <w:t>100</w:t>
            </w:r>
          </w:p>
        </w:tc>
        <w:tc>
          <w:tcPr>
            <w:tcW w:w="290" w:type="pct"/>
            <w:hideMark/>
          </w:tcPr>
          <w:p w14:paraId="0326914A" w14:textId="77777777" w:rsidR="001B0256" w:rsidRDefault="001B0256" w:rsidP="002E4987">
            <w:pPr>
              <w:pStyle w:val="NumericTableBodyText"/>
              <w:jc w:val="center"/>
            </w:pPr>
            <w:r>
              <w:t>100</w:t>
            </w:r>
          </w:p>
        </w:tc>
        <w:tc>
          <w:tcPr>
            <w:tcW w:w="295" w:type="pct"/>
            <w:hideMark/>
          </w:tcPr>
          <w:p w14:paraId="79A07C4D" w14:textId="77777777" w:rsidR="001B0256" w:rsidRDefault="001B0256" w:rsidP="002E4987">
            <w:pPr>
              <w:pStyle w:val="NumericTableBodyText"/>
              <w:jc w:val="center"/>
            </w:pPr>
            <w:r>
              <w:t>100</w:t>
            </w:r>
          </w:p>
        </w:tc>
        <w:tc>
          <w:tcPr>
            <w:tcW w:w="290" w:type="pct"/>
            <w:hideMark/>
          </w:tcPr>
          <w:p w14:paraId="1CCD8D90" w14:textId="77777777" w:rsidR="001B0256" w:rsidRDefault="001B0256" w:rsidP="002E4987">
            <w:pPr>
              <w:pStyle w:val="NumericTableBodyText"/>
              <w:jc w:val="center"/>
            </w:pPr>
            <w:r>
              <w:t>100</w:t>
            </w:r>
          </w:p>
        </w:tc>
        <w:tc>
          <w:tcPr>
            <w:tcW w:w="290" w:type="pct"/>
            <w:hideMark/>
          </w:tcPr>
          <w:p w14:paraId="14BC93F9" w14:textId="77777777" w:rsidR="001B0256" w:rsidRDefault="001B0256" w:rsidP="002E4987">
            <w:pPr>
              <w:pStyle w:val="NumericTableBodyText"/>
              <w:jc w:val="center"/>
            </w:pPr>
            <w:r>
              <w:t>100</w:t>
            </w:r>
          </w:p>
        </w:tc>
        <w:tc>
          <w:tcPr>
            <w:tcW w:w="295" w:type="pct"/>
            <w:hideMark/>
          </w:tcPr>
          <w:p w14:paraId="218575F3" w14:textId="77777777" w:rsidR="001B0256" w:rsidRDefault="001B0256" w:rsidP="002E4987">
            <w:pPr>
              <w:pStyle w:val="NumericTableBodyText"/>
              <w:jc w:val="center"/>
            </w:pPr>
            <w:r>
              <w:t>100</w:t>
            </w:r>
          </w:p>
        </w:tc>
      </w:tr>
      <w:tr w:rsidR="001B0256" w14:paraId="7B7F5BA6" w14:textId="77777777" w:rsidTr="002E4987">
        <w:trPr>
          <w:trHeight w:val="170"/>
        </w:trPr>
        <w:tc>
          <w:tcPr>
            <w:tcW w:w="2378" w:type="pct"/>
            <w:tcBorders>
              <w:bottom w:val="single" w:sz="4" w:space="0" w:color="auto"/>
            </w:tcBorders>
            <w:hideMark/>
          </w:tcPr>
          <w:p w14:paraId="6D47C374" w14:textId="77777777" w:rsidR="001B0256" w:rsidRDefault="001B0256" w:rsidP="001B0256">
            <w:pPr>
              <w:pStyle w:val="NumericTableBodyText"/>
            </w:pPr>
            <w:r>
              <w:t>Very Sheltered Shallow Gravel</w:t>
            </w:r>
          </w:p>
        </w:tc>
        <w:tc>
          <w:tcPr>
            <w:tcW w:w="288" w:type="pct"/>
            <w:tcBorders>
              <w:bottom w:val="single" w:sz="4" w:space="0" w:color="auto"/>
            </w:tcBorders>
            <w:hideMark/>
          </w:tcPr>
          <w:p w14:paraId="75221812" w14:textId="77777777" w:rsidR="001B0256" w:rsidRDefault="001B0256" w:rsidP="002E4987">
            <w:pPr>
              <w:pStyle w:val="NumericTableBodyText"/>
              <w:jc w:val="center"/>
            </w:pPr>
            <w:r>
              <w:t>100</w:t>
            </w:r>
          </w:p>
        </w:tc>
        <w:tc>
          <w:tcPr>
            <w:tcW w:w="293" w:type="pct"/>
            <w:tcBorders>
              <w:bottom w:val="single" w:sz="4" w:space="0" w:color="auto"/>
            </w:tcBorders>
            <w:hideMark/>
          </w:tcPr>
          <w:p w14:paraId="38027023" w14:textId="77777777" w:rsidR="001B0256" w:rsidRDefault="001B0256" w:rsidP="002E4987">
            <w:pPr>
              <w:pStyle w:val="NumericTableBodyText"/>
              <w:jc w:val="center"/>
            </w:pPr>
            <w:r>
              <w:t>100</w:t>
            </w:r>
          </w:p>
        </w:tc>
        <w:tc>
          <w:tcPr>
            <w:tcW w:w="293" w:type="pct"/>
            <w:tcBorders>
              <w:bottom w:val="single" w:sz="4" w:space="0" w:color="auto"/>
            </w:tcBorders>
            <w:hideMark/>
          </w:tcPr>
          <w:p w14:paraId="5094C375" w14:textId="77777777" w:rsidR="001B0256" w:rsidRDefault="001B0256" w:rsidP="002E4987">
            <w:pPr>
              <w:pStyle w:val="NumericTableBodyText"/>
              <w:jc w:val="center"/>
            </w:pPr>
            <w:r>
              <w:t>100</w:t>
            </w:r>
          </w:p>
        </w:tc>
        <w:tc>
          <w:tcPr>
            <w:tcW w:w="290" w:type="pct"/>
            <w:tcBorders>
              <w:bottom w:val="single" w:sz="4" w:space="0" w:color="auto"/>
            </w:tcBorders>
            <w:hideMark/>
          </w:tcPr>
          <w:p w14:paraId="761B4A0D" w14:textId="77777777" w:rsidR="001B0256" w:rsidRDefault="001B0256" w:rsidP="002E4987">
            <w:pPr>
              <w:pStyle w:val="NumericTableBodyText"/>
              <w:jc w:val="center"/>
            </w:pPr>
            <w:r>
              <w:t>100</w:t>
            </w:r>
          </w:p>
        </w:tc>
        <w:tc>
          <w:tcPr>
            <w:tcW w:w="290" w:type="pct"/>
            <w:tcBorders>
              <w:bottom w:val="single" w:sz="4" w:space="0" w:color="auto"/>
            </w:tcBorders>
            <w:hideMark/>
          </w:tcPr>
          <w:p w14:paraId="0FF4B9CE" w14:textId="77777777" w:rsidR="001B0256" w:rsidRDefault="001B0256" w:rsidP="002E4987">
            <w:pPr>
              <w:pStyle w:val="NumericTableBodyText"/>
              <w:jc w:val="center"/>
            </w:pPr>
            <w:r>
              <w:t>100</w:t>
            </w:r>
          </w:p>
        </w:tc>
        <w:tc>
          <w:tcPr>
            <w:tcW w:w="295" w:type="pct"/>
            <w:tcBorders>
              <w:bottom w:val="single" w:sz="4" w:space="0" w:color="auto"/>
            </w:tcBorders>
            <w:hideMark/>
          </w:tcPr>
          <w:p w14:paraId="3A88C8A9" w14:textId="77777777" w:rsidR="001B0256" w:rsidRDefault="001B0256" w:rsidP="002E4987">
            <w:pPr>
              <w:pStyle w:val="NumericTableBodyText"/>
              <w:jc w:val="center"/>
            </w:pPr>
            <w:r>
              <w:t>100</w:t>
            </w:r>
          </w:p>
        </w:tc>
        <w:tc>
          <w:tcPr>
            <w:tcW w:w="290" w:type="pct"/>
            <w:tcBorders>
              <w:bottom w:val="single" w:sz="4" w:space="0" w:color="auto"/>
            </w:tcBorders>
            <w:hideMark/>
          </w:tcPr>
          <w:p w14:paraId="2C86D768" w14:textId="77777777" w:rsidR="001B0256" w:rsidRDefault="001B0256" w:rsidP="002E4987">
            <w:pPr>
              <w:pStyle w:val="NumericTableBodyText"/>
              <w:jc w:val="center"/>
            </w:pPr>
            <w:r>
              <w:t>100</w:t>
            </w:r>
          </w:p>
        </w:tc>
        <w:tc>
          <w:tcPr>
            <w:tcW w:w="290" w:type="pct"/>
            <w:tcBorders>
              <w:bottom w:val="single" w:sz="4" w:space="0" w:color="auto"/>
            </w:tcBorders>
            <w:hideMark/>
          </w:tcPr>
          <w:p w14:paraId="4C028CB8" w14:textId="77777777" w:rsidR="001B0256" w:rsidRDefault="001B0256" w:rsidP="002E4987">
            <w:pPr>
              <w:pStyle w:val="NumericTableBodyText"/>
              <w:jc w:val="center"/>
            </w:pPr>
            <w:r>
              <w:t>100</w:t>
            </w:r>
          </w:p>
        </w:tc>
        <w:tc>
          <w:tcPr>
            <w:tcW w:w="295" w:type="pct"/>
            <w:tcBorders>
              <w:bottom w:val="single" w:sz="4" w:space="0" w:color="auto"/>
            </w:tcBorders>
            <w:hideMark/>
          </w:tcPr>
          <w:p w14:paraId="18DD43D1" w14:textId="77777777" w:rsidR="001B0256" w:rsidRDefault="001B0256" w:rsidP="002E4987">
            <w:pPr>
              <w:pStyle w:val="NumericTableBodyText"/>
              <w:jc w:val="center"/>
            </w:pPr>
            <w:r>
              <w:t>100</w:t>
            </w:r>
          </w:p>
        </w:tc>
      </w:tr>
      <w:tr w:rsidR="001B0256" w14:paraId="160E0FFD" w14:textId="77777777" w:rsidTr="002E4987">
        <w:trPr>
          <w:trHeight w:val="170"/>
        </w:trPr>
        <w:tc>
          <w:tcPr>
            <w:tcW w:w="2378" w:type="pct"/>
            <w:tcBorders>
              <w:top w:val="single" w:sz="4" w:space="0" w:color="auto"/>
            </w:tcBorders>
            <w:hideMark/>
          </w:tcPr>
          <w:p w14:paraId="5FEBEE62" w14:textId="77777777" w:rsidR="001B0256" w:rsidRDefault="001B0256" w:rsidP="001B0256">
            <w:pPr>
              <w:pStyle w:val="NumericTableBodyText"/>
            </w:pPr>
            <w:r>
              <w:lastRenderedPageBreak/>
              <w:t>Very Sheltered Deep Rocky Reef</w:t>
            </w:r>
          </w:p>
        </w:tc>
        <w:tc>
          <w:tcPr>
            <w:tcW w:w="288" w:type="pct"/>
            <w:tcBorders>
              <w:top w:val="single" w:sz="4" w:space="0" w:color="auto"/>
            </w:tcBorders>
            <w:hideMark/>
          </w:tcPr>
          <w:p w14:paraId="792501D6" w14:textId="77777777" w:rsidR="001B0256" w:rsidRDefault="001B0256" w:rsidP="002E4987">
            <w:pPr>
              <w:pStyle w:val="NumericTableBodyText"/>
              <w:jc w:val="center"/>
            </w:pPr>
            <w:r>
              <w:t>100</w:t>
            </w:r>
          </w:p>
        </w:tc>
        <w:tc>
          <w:tcPr>
            <w:tcW w:w="293" w:type="pct"/>
            <w:tcBorders>
              <w:top w:val="single" w:sz="4" w:space="0" w:color="auto"/>
            </w:tcBorders>
            <w:hideMark/>
          </w:tcPr>
          <w:p w14:paraId="1BC45F96" w14:textId="77777777" w:rsidR="001B0256" w:rsidRDefault="001B0256" w:rsidP="002E4987">
            <w:pPr>
              <w:pStyle w:val="NumericTableBodyText"/>
              <w:jc w:val="center"/>
            </w:pPr>
            <w:r>
              <w:t>100</w:t>
            </w:r>
          </w:p>
        </w:tc>
        <w:tc>
          <w:tcPr>
            <w:tcW w:w="293" w:type="pct"/>
            <w:tcBorders>
              <w:top w:val="single" w:sz="4" w:space="0" w:color="auto"/>
            </w:tcBorders>
            <w:hideMark/>
          </w:tcPr>
          <w:p w14:paraId="5793C63F" w14:textId="77777777" w:rsidR="001B0256" w:rsidRDefault="001B0256" w:rsidP="002E4987">
            <w:pPr>
              <w:pStyle w:val="NumericTableBodyText"/>
              <w:jc w:val="center"/>
            </w:pPr>
            <w:r>
              <w:t>100</w:t>
            </w:r>
          </w:p>
        </w:tc>
        <w:tc>
          <w:tcPr>
            <w:tcW w:w="290" w:type="pct"/>
            <w:tcBorders>
              <w:top w:val="single" w:sz="4" w:space="0" w:color="auto"/>
            </w:tcBorders>
            <w:hideMark/>
          </w:tcPr>
          <w:p w14:paraId="5B294709" w14:textId="77777777" w:rsidR="001B0256" w:rsidRDefault="001B0256" w:rsidP="002E4987">
            <w:pPr>
              <w:pStyle w:val="NumericTableBodyText"/>
              <w:jc w:val="center"/>
            </w:pPr>
            <w:r>
              <w:t>100</w:t>
            </w:r>
          </w:p>
        </w:tc>
        <w:tc>
          <w:tcPr>
            <w:tcW w:w="290" w:type="pct"/>
            <w:tcBorders>
              <w:top w:val="single" w:sz="4" w:space="0" w:color="auto"/>
            </w:tcBorders>
            <w:hideMark/>
          </w:tcPr>
          <w:p w14:paraId="5997108A" w14:textId="77777777" w:rsidR="001B0256" w:rsidRDefault="001B0256" w:rsidP="002E4987">
            <w:pPr>
              <w:pStyle w:val="NumericTableBodyText"/>
              <w:jc w:val="center"/>
            </w:pPr>
            <w:r>
              <w:t>100</w:t>
            </w:r>
          </w:p>
        </w:tc>
        <w:tc>
          <w:tcPr>
            <w:tcW w:w="295" w:type="pct"/>
            <w:tcBorders>
              <w:top w:val="single" w:sz="4" w:space="0" w:color="auto"/>
            </w:tcBorders>
            <w:hideMark/>
          </w:tcPr>
          <w:p w14:paraId="13626A08" w14:textId="77777777" w:rsidR="001B0256" w:rsidRDefault="001B0256" w:rsidP="002E4987">
            <w:pPr>
              <w:pStyle w:val="NumericTableBodyText"/>
              <w:jc w:val="center"/>
            </w:pPr>
            <w:r>
              <w:t>100</w:t>
            </w:r>
          </w:p>
        </w:tc>
        <w:tc>
          <w:tcPr>
            <w:tcW w:w="290" w:type="pct"/>
            <w:tcBorders>
              <w:top w:val="single" w:sz="4" w:space="0" w:color="auto"/>
            </w:tcBorders>
            <w:hideMark/>
          </w:tcPr>
          <w:p w14:paraId="418A7DF6" w14:textId="77777777" w:rsidR="001B0256" w:rsidRDefault="001B0256" w:rsidP="002E4987">
            <w:pPr>
              <w:pStyle w:val="NumericTableBodyText"/>
              <w:jc w:val="center"/>
            </w:pPr>
            <w:r>
              <w:t>100</w:t>
            </w:r>
          </w:p>
        </w:tc>
        <w:tc>
          <w:tcPr>
            <w:tcW w:w="290" w:type="pct"/>
            <w:tcBorders>
              <w:top w:val="single" w:sz="4" w:space="0" w:color="auto"/>
            </w:tcBorders>
            <w:hideMark/>
          </w:tcPr>
          <w:p w14:paraId="790F2406" w14:textId="77777777" w:rsidR="001B0256" w:rsidRDefault="001B0256" w:rsidP="002E4987">
            <w:pPr>
              <w:pStyle w:val="NumericTableBodyText"/>
              <w:jc w:val="center"/>
            </w:pPr>
            <w:r>
              <w:t>100</w:t>
            </w:r>
          </w:p>
        </w:tc>
        <w:tc>
          <w:tcPr>
            <w:tcW w:w="295" w:type="pct"/>
            <w:tcBorders>
              <w:top w:val="single" w:sz="4" w:space="0" w:color="auto"/>
            </w:tcBorders>
            <w:hideMark/>
          </w:tcPr>
          <w:p w14:paraId="54E5FC54" w14:textId="77777777" w:rsidR="001B0256" w:rsidRDefault="001B0256" w:rsidP="002E4987">
            <w:pPr>
              <w:pStyle w:val="NumericTableBodyText"/>
              <w:jc w:val="center"/>
            </w:pPr>
            <w:r>
              <w:t>100</w:t>
            </w:r>
          </w:p>
        </w:tc>
      </w:tr>
      <w:tr w:rsidR="001B0256" w14:paraId="1D7E16A1" w14:textId="77777777" w:rsidTr="001B0256">
        <w:trPr>
          <w:trHeight w:val="170"/>
        </w:trPr>
        <w:tc>
          <w:tcPr>
            <w:tcW w:w="2378" w:type="pct"/>
            <w:hideMark/>
          </w:tcPr>
          <w:p w14:paraId="34881ED9" w14:textId="77777777" w:rsidR="001B0256" w:rsidRDefault="001B0256" w:rsidP="001B0256">
            <w:pPr>
              <w:pStyle w:val="NumericTableBodyText"/>
            </w:pPr>
            <w:r>
              <w:t>Very Sheltered Intertidal Rocky Reef</w:t>
            </w:r>
          </w:p>
        </w:tc>
        <w:tc>
          <w:tcPr>
            <w:tcW w:w="288" w:type="pct"/>
            <w:hideMark/>
          </w:tcPr>
          <w:p w14:paraId="65143EAD" w14:textId="77777777" w:rsidR="001B0256" w:rsidRDefault="001B0256" w:rsidP="002E4987">
            <w:pPr>
              <w:pStyle w:val="NumericTableBodyText"/>
              <w:jc w:val="center"/>
            </w:pPr>
            <w:r>
              <w:t>100</w:t>
            </w:r>
          </w:p>
        </w:tc>
        <w:tc>
          <w:tcPr>
            <w:tcW w:w="293" w:type="pct"/>
            <w:hideMark/>
          </w:tcPr>
          <w:p w14:paraId="54B55680" w14:textId="77777777" w:rsidR="001B0256" w:rsidRDefault="001B0256" w:rsidP="002E4987">
            <w:pPr>
              <w:pStyle w:val="NumericTableBodyText"/>
              <w:jc w:val="center"/>
            </w:pPr>
            <w:r>
              <w:t>100</w:t>
            </w:r>
          </w:p>
        </w:tc>
        <w:tc>
          <w:tcPr>
            <w:tcW w:w="293" w:type="pct"/>
            <w:hideMark/>
          </w:tcPr>
          <w:p w14:paraId="4BC45CAB" w14:textId="77777777" w:rsidR="001B0256" w:rsidRDefault="001B0256" w:rsidP="002E4987">
            <w:pPr>
              <w:pStyle w:val="NumericTableBodyText"/>
              <w:jc w:val="center"/>
            </w:pPr>
            <w:r>
              <w:t>46.6</w:t>
            </w:r>
          </w:p>
        </w:tc>
        <w:tc>
          <w:tcPr>
            <w:tcW w:w="290" w:type="pct"/>
            <w:hideMark/>
          </w:tcPr>
          <w:p w14:paraId="4723E2BD" w14:textId="77777777" w:rsidR="001B0256" w:rsidRDefault="001B0256" w:rsidP="002E4987">
            <w:pPr>
              <w:pStyle w:val="NumericTableBodyText"/>
              <w:jc w:val="center"/>
            </w:pPr>
            <w:r>
              <w:t>100</w:t>
            </w:r>
          </w:p>
        </w:tc>
        <w:tc>
          <w:tcPr>
            <w:tcW w:w="290" w:type="pct"/>
            <w:hideMark/>
          </w:tcPr>
          <w:p w14:paraId="46BE459A" w14:textId="77777777" w:rsidR="001B0256" w:rsidRDefault="001B0256" w:rsidP="002E4987">
            <w:pPr>
              <w:pStyle w:val="NumericTableBodyText"/>
              <w:jc w:val="center"/>
            </w:pPr>
            <w:r>
              <w:t>100</w:t>
            </w:r>
          </w:p>
        </w:tc>
        <w:tc>
          <w:tcPr>
            <w:tcW w:w="295" w:type="pct"/>
            <w:hideMark/>
          </w:tcPr>
          <w:p w14:paraId="0C80EFBA" w14:textId="77777777" w:rsidR="001B0256" w:rsidRDefault="001B0256" w:rsidP="002E4987">
            <w:pPr>
              <w:pStyle w:val="NumericTableBodyText"/>
              <w:jc w:val="center"/>
            </w:pPr>
            <w:r>
              <w:t>100</w:t>
            </w:r>
          </w:p>
        </w:tc>
        <w:tc>
          <w:tcPr>
            <w:tcW w:w="290" w:type="pct"/>
            <w:hideMark/>
          </w:tcPr>
          <w:p w14:paraId="497970B0" w14:textId="77777777" w:rsidR="001B0256" w:rsidRDefault="001B0256" w:rsidP="002E4987">
            <w:pPr>
              <w:pStyle w:val="NumericTableBodyText"/>
              <w:jc w:val="center"/>
            </w:pPr>
            <w:r>
              <w:t>100</w:t>
            </w:r>
          </w:p>
        </w:tc>
        <w:tc>
          <w:tcPr>
            <w:tcW w:w="290" w:type="pct"/>
            <w:hideMark/>
          </w:tcPr>
          <w:p w14:paraId="52E4D9AB" w14:textId="77777777" w:rsidR="001B0256" w:rsidRDefault="001B0256" w:rsidP="002E4987">
            <w:pPr>
              <w:pStyle w:val="NumericTableBodyText"/>
              <w:jc w:val="center"/>
            </w:pPr>
            <w:r>
              <w:t>100</w:t>
            </w:r>
          </w:p>
        </w:tc>
        <w:tc>
          <w:tcPr>
            <w:tcW w:w="295" w:type="pct"/>
            <w:hideMark/>
          </w:tcPr>
          <w:p w14:paraId="307F44C5" w14:textId="77777777" w:rsidR="001B0256" w:rsidRDefault="001B0256" w:rsidP="002E4987">
            <w:pPr>
              <w:pStyle w:val="NumericTableBodyText"/>
              <w:jc w:val="center"/>
            </w:pPr>
            <w:r>
              <w:t>100</w:t>
            </w:r>
          </w:p>
        </w:tc>
      </w:tr>
      <w:tr w:rsidR="001B0256" w14:paraId="015FB32F" w14:textId="77777777" w:rsidTr="001B0256">
        <w:trPr>
          <w:cnfStyle w:val="010000000000" w:firstRow="0" w:lastRow="1" w:firstColumn="0" w:lastColumn="0" w:oddVBand="0" w:evenVBand="0" w:oddHBand="0" w:evenHBand="0" w:firstRowFirstColumn="0" w:firstRowLastColumn="0" w:lastRowFirstColumn="0" w:lastRowLastColumn="0"/>
          <w:trHeight w:val="170"/>
        </w:trPr>
        <w:tc>
          <w:tcPr>
            <w:tcW w:w="2378" w:type="pct"/>
            <w:hideMark/>
          </w:tcPr>
          <w:p w14:paraId="0936E8E5" w14:textId="77777777" w:rsidR="001B0256" w:rsidRDefault="001B0256" w:rsidP="001B0256">
            <w:pPr>
              <w:pStyle w:val="NumericTableBodyText"/>
            </w:pPr>
            <w:r>
              <w:t>Very Sheltered Shallow Rocky Reef</w:t>
            </w:r>
          </w:p>
        </w:tc>
        <w:tc>
          <w:tcPr>
            <w:tcW w:w="288" w:type="pct"/>
            <w:hideMark/>
          </w:tcPr>
          <w:p w14:paraId="1A915AD5" w14:textId="77777777" w:rsidR="001B0256" w:rsidRDefault="001B0256" w:rsidP="002E4987">
            <w:pPr>
              <w:pStyle w:val="NumericTableBodyText"/>
              <w:jc w:val="center"/>
            </w:pPr>
            <w:r>
              <w:t>100</w:t>
            </w:r>
          </w:p>
        </w:tc>
        <w:tc>
          <w:tcPr>
            <w:tcW w:w="293" w:type="pct"/>
            <w:hideMark/>
          </w:tcPr>
          <w:p w14:paraId="55565559" w14:textId="77777777" w:rsidR="001B0256" w:rsidRDefault="001B0256" w:rsidP="002E4987">
            <w:pPr>
              <w:pStyle w:val="NumericTableBodyText"/>
              <w:jc w:val="center"/>
            </w:pPr>
            <w:r>
              <w:t>100</w:t>
            </w:r>
          </w:p>
        </w:tc>
        <w:tc>
          <w:tcPr>
            <w:tcW w:w="293" w:type="pct"/>
            <w:hideMark/>
          </w:tcPr>
          <w:p w14:paraId="6C152B78" w14:textId="77777777" w:rsidR="001B0256" w:rsidRDefault="001B0256" w:rsidP="002E4987">
            <w:pPr>
              <w:pStyle w:val="NumericTableBodyText"/>
              <w:jc w:val="center"/>
            </w:pPr>
            <w:r>
              <w:t>100</w:t>
            </w:r>
          </w:p>
        </w:tc>
        <w:tc>
          <w:tcPr>
            <w:tcW w:w="290" w:type="pct"/>
            <w:hideMark/>
          </w:tcPr>
          <w:p w14:paraId="03318944" w14:textId="77777777" w:rsidR="001B0256" w:rsidRDefault="001B0256" w:rsidP="002E4987">
            <w:pPr>
              <w:pStyle w:val="NumericTableBodyText"/>
              <w:jc w:val="center"/>
            </w:pPr>
            <w:r>
              <w:t>100</w:t>
            </w:r>
          </w:p>
        </w:tc>
        <w:tc>
          <w:tcPr>
            <w:tcW w:w="290" w:type="pct"/>
            <w:hideMark/>
          </w:tcPr>
          <w:p w14:paraId="1E6BB41F" w14:textId="77777777" w:rsidR="001B0256" w:rsidRDefault="001B0256" w:rsidP="002E4987">
            <w:pPr>
              <w:pStyle w:val="NumericTableBodyText"/>
              <w:jc w:val="center"/>
            </w:pPr>
            <w:r>
              <w:t>100</w:t>
            </w:r>
          </w:p>
        </w:tc>
        <w:tc>
          <w:tcPr>
            <w:tcW w:w="295" w:type="pct"/>
            <w:hideMark/>
          </w:tcPr>
          <w:p w14:paraId="24E9C881" w14:textId="77777777" w:rsidR="001B0256" w:rsidRDefault="001B0256" w:rsidP="002E4987">
            <w:pPr>
              <w:pStyle w:val="NumericTableBodyText"/>
              <w:jc w:val="center"/>
            </w:pPr>
            <w:r>
              <w:t>49.5</w:t>
            </w:r>
          </w:p>
        </w:tc>
        <w:tc>
          <w:tcPr>
            <w:tcW w:w="290" w:type="pct"/>
            <w:hideMark/>
          </w:tcPr>
          <w:p w14:paraId="37BDD308" w14:textId="77777777" w:rsidR="001B0256" w:rsidRDefault="001B0256" w:rsidP="002E4987">
            <w:pPr>
              <w:pStyle w:val="NumericTableBodyText"/>
              <w:jc w:val="center"/>
            </w:pPr>
            <w:r>
              <w:t>100</w:t>
            </w:r>
          </w:p>
        </w:tc>
        <w:tc>
          <w:tcPr>
            <w:tcW w:w="290" w:type="pct"/>
            <w:hideMark/>
          </w:tcPr>
          <w:p w14:paraId="0855AF67" w14:textId="77777777" w:rsidR="001B0256" w:rsidRDefault="001B0256" w:rsidP="002E4987">
            <w:pPr>
              <w:pStyle w:val="NumericTableBodyText"/>
              <w:jc w:val="center"/>
            </w:pPr>
            <w:r>
              <w:t>100</w:t>
            </w:r>
          </w:p>
        </w:tc>
        <w:tc>
          <w:tcPr>
            <w:tcW w:w="295" w:type="pct"/>
            <w:hideMark/>
          </w:tcPr>
          <w:p w14:paraId="5A36BF8F" w14:textId="77777777" w:rsidR="001B0256" w:rsidRDefault="001B0256" w:rsidP="002E4987">
            <w:pPr>
              <w:pStyle w:val="NumericTableBodyText"/>
              <w:jc w:val="center"/>
            </w:pPr>
            <w:r>
              <w:t>90.1</w:t>
            </w:r>
          </w:p>
        </w:tc>
      </w:tr>
    </w:tbl>
    <w:p w14:paraId="7665E042" w14:textId="2D655D85" w:rsidR="00937284" w:rsidRDefault="00937284" w:rsidP="001B0256">
      <w:pPr>
        <w:pStyle w:val="BodyText"/>
      </w:pPr>
    </w:p>
    <w:p w14:paraId="24C17309" w14:textId="3B1E868F" w:rsidR="00321749" w:rsidRPr="00321749" w:rsidRDefault="00321749" w:rsidP="00321749">
      <w:pPr>
        <w:pStyle w:val="Caption"/>
        <w:pageBreakBefore/>
        <w:spacing w:after="120"/>
        <w:rPr>
          <w:vanish/>
          <w:specVanish/>
        </w:rPr>
      </w:pPr>
      <w:bookmarkStart w:id="246" w:name="_Ref37790562"/>
      <w:bookmarkStart w:id="247" w:name="_Toc50110193"/>
      <w:r>
        <w:lastRenderedPageBreak/>
        <w:t xml:space="preserve">Table </w:t>
      </w:r>
      <w:fldSimple w:instr=" STYLEREF &quot;Heading 7&quot; \s ">
        <w:r w:rsidR="006F40A1">
          <w:rPr>
            <w:noProof/>
          </w:rPr>
          <w:t>E</w:t>
        </w:r>
      </w:fldSimple>
      <w:r>
        <w:noBreakHyphen/>
      </w:r>
      <w:fldSimple w:instr=" SEQ TableAppendix \s 7 ">
        <w:r w:rsidR="006F40A1">
          <w:rPr>
            <w:noProof/>
          </w:rPr>
          <w:t>2</w:t>
        </w:r>
      </w:fldSimple>
      <w:bookmarkEnd w:id="246"/>
      <w:r>
        <w:t>:</w:t>
      </w:r>
      <w:r>
        <w:tab/>
        <w:t>Relative protection of seafloor habitat features (percent of total in HGMP) under different Proposed seabed protected area scoping scenarios.</w:t>
      </w:r>
      <w:bookmarkEnd w:id="247"/>
    </w:p>
    <w:p w14:paraId="36FEE29A" w14:textId="3CD59918" w:rsidR="00321749" w:rsidRDefault="00321749" w:rsidP="00321749">
      <w:pPr>
        <w:pStyle w:val="CaptionText"/>
        <w:keepNext/>
        <w:spacing w:after="120"/>
      </w:pPr>
      <w:r>
        <w:t xml:space="preserve"> </w:t>
      </w:r>
      <w:r w:rsidRPr="00321749">
        <w:t>Alternative 1: biogenic ecosystem services x2, all others x1; Alternative 2: biogenic habitats and biogenic ecosystem services x2, all others x1; Alternative 3: biogenic habitats, biogenic ecosystem services, rocky reef habitats and gravel habitats x2, all others x1. Average of remaining distributions given when setting aside the 30%, 20% and 10% of the total landscape for conservation purposes.</w:t>
      </w:r>
    </w:p>
    <w:tbl>
      <w:tblPr>
        <w:tblStyle w:val="ADXDataTable"/>
        <w:tblW w:w="5000" w:type="pct"/>
        <w:tblLook w:val="04E0" w:firstRow="1" w:lastRow="1" w:firstColumn="1" w:lastColumn="0" w:noHBand="0" w:noVBand="1"/>
      </w:tblPr>
      <w:tblGrid>
        <w:gridCol w:w="5231"/>
        <w:gridCol w:w="942"/>
        <w:gridCol w:w="944"/>
        <w:gridCol w:w="944"/>
        <w:gridCol w:w="941"/>
        <w:gridCol w:w="944"/>
        <w:gridCol w:w="944"/>
        <w:gridCol w:w="941"/>
        <w:gridCol w:w="944"/>
        <w:gridCol w:w="944"/>
      </w:tblGrid>
      <w:tr w:rsidR="002E4987" w:rsidRPr="001A0839" w14:paraId="2C16005C" w14:textId="77777777" w:rsidTr="002E4987">
        <w:trPr>
          <w:cnfStyle w:val="100000000000" w:firstRow="1" w:lastRow="0" w:firstColumn="0" w:lastColumn="0" w:oddVBand="0" w:evenVBand="0" w:oddHBand="0" w:evenHBand="0" w:firstRowFirstColumn="0" w:firstRowLastColumn="0" w:lastRowFirstColumn="0" w:lastRowLastColumn="0"/>
          <w:tblHeader/>
        </w:trPr>
        <w:tc>
          <w:tcPr>
            <w:tcW w:w="1906" w:type="pct"/>
            <w:vMerge w:val="restart"/>
            <w:vAlign w:val="center"/>
          </w:tcPr>
          <w:p w14:paraId="1575F945" w14:textId="4A0B8CBE" w:rsidR="002E4987" w:rsidRPr="001A0839" w:rsidRDefault="002E4987" w:rsidP="00426FC9">
            <w:pPr>
              <w:pStyle w:val="NumericTableHeading"/>
            </w:pPr>
            <w:r w:rsidRPr="001A0839">
              <w:t>Protected landscape (%)</w:t>
            </w:r>
          </w:p>
        </w:tc>
        <w:tc>
          <w:tcPr>
            <w:tcW w:w="1031" w:type="pct"/>
            <w:gridSpan w:val="3"/>
          </w:tcPr>
          <w:p w14:paraId="69E890EC" w14:textId="77777777" w:rsidR="002E4987" w:rsidRPr="001A0839" w:rsidRDefault="002E4987" w:rsidP="002E4987">
            <w:pPr>
              <w:pStyle w:val="NumericTableHeading"/>
            </w:pPr>
            <w:r w:rsidRPr="001A0839">
              <w:t>Alternative 1</w:t>
            </w:r>
          </w:p>
        </w:tc>
        <w:tc>
          <w:tcPr>
            <w:tcW w:w="1031" w:type="pct"/>
            <w:gridSpan w:val="3"/>
          </w:tcPr>
          <w:p w14:paraId="1A0CAB2B" w14:textId="77777777" w:rsidR="002E4987" w:rsidRPr="001A0839" w:rsidRDefault="002E4987" w:rsidP="002E4987">
            <w:pPr>
              <w:pStyle w:val="NumericTableHeading"/>
            </w:pPr>
            <w:r w:rsidRPr="001A0839">
              <w:t>Alternative 2</w:t>
            </w:r>
          </w:p>
        </w:tc>
        <w:tc>
          <w:tcPr>
            <w:tcW w:w="1031" w:type="pct"/>
            <w:gridSpan w:val="3"/>
          </w:tcPr>
          <w:p w14:paraId="730F46A4" w14:textId="77777777" w:rsidR="002E4987" w:rsidRPr="001A0839" w:rsidRDefault="002E4987" w:rsidP="002E4987">
            <w:pPr>
              <w:pStyle w:val="NumericTableHeading"/>
            </w:pPr>
            <w:r w:rsidRPr="001A0839">
              <w:t>Alternative 3</w:t>
            </w:r>
          </w:p>
        </w:tc>
      </w:tr>
      <w:tr w:rsidR="002E4987" w:rsidRPr="001A0839" w14:paraId="368E52F8" w14:textId="77777777" w:rsidTr="00A17DED">
        <w:trPr>
          <w:cnfStyle w:val="100000000000" w:firstRow="1" w:lastRow="0" w:firstColumn="0" w:lastColumn="0" w:oddVBand="0" w:evenVBand="0" w:oddHBand="0" w:evenHBand="0" w:firstRowFirstColumn="0" w:firstRowLastColumn="0" w:lastRowFirstColumn="0" w:lastRowLastColumn="0"/>
          <w:tblHeader/>
        </w:trPr>
        <w:tc>
          <w:tcPr>
            <w:tcW w:w="1906" w:type="pct"/>
            <w:vMerge/>
          </w:tcPr>
          <w:p w14:paraId="631889C9" w14:textId="1149749E" w:rsidR="002E4987" w:rsidRPr="001A0839" w:rsidRDefault="002E4987" w:rsidP="00426FC9">
            <w:pPr>
              <w:pStyle w:val="NumericTableHeading"/>
            </w:pPr>
          </w:p>
        </w:tc>
        <w:tc>
          <w:tcPr>
            <w:tcW w:w="343" w:type="pct"/>
          </w:tcPr>
          <w:p w14:paraId="3F6ABEFC" w14:textId="77777777" w:rsidR="002E4987" w:rsidRPr="001A0839" w:rsidRDefault="002E4987" w:rsidP="002E4987">
            <w:pPr>
              <w:pStyle w:val="NumericTableHeading"/>
            </w:pPr>
            <w:r>
              <w:t>30%</w:t>
            </w:r>
          </w:p>
        </w:tc>
        <w:tc>
          <w:tcPr>
            <w:tcW w:w="344" w:type="pct"/>
          </w:tcPr>
          <w:p w14:paraId="7D2D90A7" w14:textId="77777777" w:rsidR="002E4987" w:rsidRPr="001A0839" w:rsidRDefault="002E4987" w:rsidP="002E4987">
            <w:pPr>
              <w:pStyle w:val="NumericTableHeading"/>
            </w:pPr>
            <w:r w:rsidRPr="001A0839">
              <w:t>20%</w:t>
            </w:r>
          </w:p>
        </w:tc>
        <w:tc>
          <w:tcPr>
            <w:tcW w:w="344" w:type="pct"/>
          </w:tcPr>
          <w:p w14:paraId="58133EF8" w14:textId="77777777" w:rsidR="002E4987" w:rsidRPr="001A0839" w:rsidRDefault="002E4987" w:rsidP="002E4987">
            <w:pPr>
              <w:pStyle w:val="NumericTableHeading"/>
            </w:pPr>
            <w:r w:rsidRPr="001A0839">
              <w:t>10%</w:t>
            </w:r>
          </w:p>
        </w:tc>
        <w:tc>
          <w:tcPr>
            <w:tcW w:w="343" w:type="pct"/>
          </w:tcPr>
          <w:p w14:paraId="756383F0" w14:textId="77777777" w:rsidR="002E4987" w:rsidRPr="001A0839" w:rsidRDefault="002E4987" w:rsidP="002E4987">
            <w:pPr>
              <w:pStyle w:val="NumericTableHeading"/>
            </w:pPr>
            <w:r w:rsidRPr="001A0839">
              <w:t>30%</w:t>
            </w:r>
          </w:p>
        </w:tc>
        <w:tc>
          <w:tcPr>
            <w:tcW w:w="344" w:type="pct"/>
          </w:tcPr>
          <w:p w14:paraId="05C971D9" w14:textId="77777777" w:rsidR="002E4987" w:rsidRPr="001A0839" w:rsidRDefault="002E4987" w:rsidP="002E4987">
            <w:pPr>
              <w:pStyle w:val="NumericTableHeading"/>
            </w:pPr>
            <w:r w:rsidRPr="001A0839">
              <w:t>20%</w:t>
            </w:r>
          </w:p>
        </w:tc>
        <w:tc>
          <w:tcPr>
            <w:tcW w:w="344" w:type="pct"/>
          </w:tcPr>
          <w:p w14:paraId="1C21356D" w14:textId="77777777" w:rsidR="002E4987" w:rsidRPr="001A0839" w:rsidRDefault="002E4987" w:rsidP="002E4987">
            <w:pPr>
              <w:pStyle w:val="NumericTableHeading"/>
            </w:pPr>
            <w:r w:rsidRPr="001A0839">
              <w:t>10%</w:t>
            </w:r>
          </w:p>
        </w:tc>
        <w:tc>
          <w:tcPr>
            <w:tcW w:w="343" w:type="pct"/>
          </w:tcPr>
          <w:p w14:paraId="410B54CA" w14:textId="77777777" w:rsidR="002E4987" w:rsidRPr="001A0839" w:rsidRDefault="002E4987" w:rsidP="002E4987">
            <w:pPr>
              <w:pStyle w:val="NumericTableHeading"/>
            </w:pPr>
            <w:r w:rsidRPr="001A0839">
              <w:t>30%</w:t>
            </w:r>
          </w:p>
        </w:tc>
        <w:tc>
          <w:tcPr>
            <w:tcW w:w="344" w:type="pct"/>
          </w:tcPr>
          <w:p w14:paraId="6AC09A14" w14:textId="77777777" w:rsidR="002E4987" w:rsidRPr="001A0839" w:rsidRDefault="002E4987" w:rsidP="002E4987">
            <w:pPr>
              <w:pStyle w:val="NumericTableHeading"/>
            </w:pPr>
            <w:r w:rsidRPr="001A0839">
              <w:t>20%</w:t>
            </w:r>
          </w:p>
        </w:tc>
        <w:tc>
          <w:tcPr>
            <w:tcW w:w="344" w:type="pct"/>
          </w:tcPr>
          <w:p w14:paraId="79E3E327" w14:textId="77777777" w:rsidR="002E4987" w:rsidRPr="001A0839" w:rsidRDefault="002E4987" w:rsidP="002E4987">
            <w:pPr>
              <w:pStyle w:val="NumericTableHeading"/>
            </w:pPr>
            <w:r w:rsidRPr="001A0839">
              <w:t>10%</w:t>
            </w:r>
          </w:p>
        </w:tc>
      </w:tr>
      <w:tr w:rsidR="00321749" w:rsidRPr="001A0839" w14:paraId="1A848426" w14:textId="77777777" w:rsidTr="00A17DED">
        <w:tc>
          <w:tcPr>
            <w:tcW w:w="1906" w:type="pct"/>
            <w:tcBorders>
              <w:top w:val="single" w:sz="4" w:space="0" w:color="auto"/>
            </w:tcBorders>
          </w:tcPr>
          <w:p w14:paraId="0D11BB0E" w14:textId="3521C8F0" w:rsidR="00321749" w:rsidRPr="001A0839" w:rsidRDefault="00321749" w:rsidP="00426FC9">
            <w:pPr>
              <w:pStyle w:val="NumericTableBodyText"/>
            </w:pPr>
            <w:r w:rsidRPr="001A0839">
              <w:t>A</w:t>
            </w:r>
            <w:r>
              <w:t xml:space="preserve">ll </w:t>
            </w:r>
            <w:r w:rsidRPr="001A0839">
              <w:t>features</w:t>
            </w:r>
            <w:r w:rsidR="00867ADA">
              <w:t xml:space="preserve"> (mean)</w:t>
            </w:r>
          </w:p>
        </w:tc>
        <w:tc>
          <w:tcPr>
            <w:tcW w:w="343" w:type="pct"/>
            <w:tcBorders>
              <w:top w:val="single" w:sz="4" w:space="0" w:color="auto"/>
            </w:tcBorders>
          </w:tcPr>
          <w:p w14:paraId="7C41BC15" w14:textId="77777777" w:rsidR="00321749" w:rsidRPr="001A0839" w:rsidRDefault="00321749" w:rsidP="002E4987">
            <w:pPr>
              <w:pStyle w:val="NumericTableBodyText"/>
              <w:jc w:val="center"/>
            </w:pPr>
            <w:r w:rsidRPr="001A0839">
              <w:t>89.0</w:t>
            </w:r>
          </w:p>
        </w:tc>
        <w:tc>
          <w:tcPr>
            <w:tcW w:w="344" w:type="pct"/>
            <w:tcBorders>
              <w:top w:val="single" w:sz="4" w:space="0" w:color="auto"/>
            </w:tcBorders>
          </w:tcPr>
          <w:p w14:paraId="00D97415" w14:textId="77777777" w:rsidR="00321749" w:rsidRPr="001A0839" w:rsidRDefault="00321749" w:rsidP="002E4987">
            <w:pPr>
              <w:pStyle w:val="NumericTableBodyText"/>
              <w:jc w:val="center"/>
            </w:pPr>
            <w:r w:rsidRPr="001A0839">
              <w:t>82.6</w:t>
            </w:r>
          </w:p>
        </w:tc>
        <w:tc>
          <w:tcPr>
            <w:tcW w:w="344" w:type="pct"/>
            <w:tcBorders>
              <w:top w:val="single" w:sz="4" w:space="0" w:color="auto"/>
            </w:tcBorders>
          </w:tcPr>
          <w:p w14:paraId="3147063F" w14:textId="77777777" w:rsidR="00321749" w:rsidRPr="001A0839" w:rsidRDefault="00321749" w:rsidP="002E4987">
            <w:pPr>
              <w:pStyle w:val="NumericTableBodyText"/>
              <w:jc w:val="center"/>
            </w:pPr>
            <w:r w:rsidRPr="001A0839">
              <w:t>70.3</w:t>
            </w:r>
          </w:p>
        </w:tc>
        <w:tc>
          <w:tcPr>
            <w:tcW w:w="343" w:type="pct"/>
            <w:tcBorders>
              <w:top w:val="single" w:sz="4" w:space="0" w:color="auto"/>
            </w:tcBorders>
          </w:tcPr>
          <w:p w14:paraId="0CC776B5" w14:textId="77777777" w:rsidR="00321749" w:rsidRPr="001A0839" w:rsidRDefault="00321749" w:rsidP="002E4987">
            <w:pPr>
              <w:pStyle w:val="NumericTableBodyText"/>
              <w:jc w:val="center"/>
            </w:pPr>
            <w:r w:rsidRPr="001A0839">
              <w:t>89.0</w:t>
            </w:r>
          </w:p>
        </w:tc>
        <w:tc>
          <w:tcPr>
            <w:tcW w:w="344" w:type="pct"/>
            <w:tcBorders>
              <w:top w:val="single" w:sz="4" w:space="0" w:color="auto"/>
            </w:tcBorders>
          </w:tcPr>
          <w:p w14:paraId="5B21B83C" w14:textId="77777777" w:rsidR="00321749" w:rsidRPr="001A0839" w:rsidRDefault="00321749" w:rsidP="002E4987">
            <w:pPr>
              <w:pStyle w:val="NumericTableBodyText"/>
              <w:jc w:val="center"/>
            </w:pPr>
            <w:r w:rsidRPr="001A0839">
              <w:t>83.3</w:t>
            </w:r>
          </w:p>
        </w:tc>
        <w:tc>
          <w:tcPr>
            <w:tcW w:w="344" w:type="pct"/>
            <w:tcBorders>
              <w:top w:val="single" w:sz="4" w:space="0" w:color="auto"/>
            </w:tcBorders>
          </w:tcPr>
          <w:p w14:paraId="37A5BA04" w14:textId="77777777" w:rsidR="00321749" w:rsidRPr="001A0839" w:rsidRDefault="00321749" w:rsidP="002E4987">
            <w:pPr>
              <w:pStyle w:val="NumericTableBodyText"/>
              <w:jc w:val="center"/>
            </w:pPr>
            <w:r w:rsidRPr="001A0839">
              <w:t>71.3</w:t>
            </w:r>
          </w:p>
        </w:tc>
        <w:tc>
          <w:tcPr>
            <w:tcW w:w="343" w:type="pct"/>
            <w:tcBorders>
              <w:top w:val="single" w:sz="4" w:space="0" w:color="auto"/>
            </w:tcBorders>
          </w:tcPr>
          <w:p w14:paraId="6BDDEFEF" w14:textId="77777777" w:rsidR="00321749" w:rsidRPr="001A0839" w:rsidRDefault="00321749" w:rsidP="002E4987">
            <w:pPr>
              <w:pStyle w:val="NumericTableBodyText"/>
              <w:jc w:val="center"/>
            </w:pPr>
            <w:r w:rsidRPr="001A0839">
              <w:t>89.0</w:t>
            </w:r>
          </w:p>
        </w:tc>
        <w:tc>
          <w:tcPr>
            <w:tcW w:w="344" w:type="pct"/>
            <w:tcBorders>
              <w:top w:val="single" w:sz="4" w:space="0" w:color="auto"/>
            </w:tcBorders>
          </w:tcPr>
          <w:p w14:paraId="3C4AA4C7" w14:textId="77777777" w:rsidR="00321749" w:rsidRPr="001A0839" w:rsidRDefault="00321749" w:rsidP="002E4987">
            <w:pPr>
              <w:pStyle w:val="NumericTableBodyText"/>
              <w:jc w:val="center"/>
            </w:pPr>
            <w:r w:rsidRPr="001A0839">
              <w:t>83.5</w:t>
            </w:r>
          </w:p>
        </w:tc>
        <w:tc>
          <w:tcPr>
            <w:tcW w:w="344" w:type="pct"/>
            <w:tcBorders>
              <w:top w:val="single" w:sz="4" w:space="0" w:color="auto"/>
            </w:tcBorders>
          </w:tcPr>
          <w:p w14:paraId="16A03100" w14:textId="77777777" w:rsidR="00321749" w:rsidRPr="001A0839" w:rsidRDefault="00321749" w:rsidP="002E4987">
            <w:pPr>
              <w:pStyle w:val="NumericTableBodyText"/>
              <w:jc w:val="center"/>
            </w:pPr>
            <w:r w:rsidRPr="001A0839">
              <w:t>72.7</w:t>
            </w:r>
          </w:p>
        </w:tc>
      </w:tr>
      <w:tr w:rsidR="00321749" w:rsidRPr="001A0839" w14:paraId="1CAC0ABD" w14:textId="77777777" w:rsidTr="00426FC9">
        <w:tc>
          <w:tcPr>
            <w:tcW w:w="1906" w:type="pct"/>
          </w:tcPr>
          <w:p w14:paraId="68CE73A7" w14:textId="7E3F2636" w:rsidR="00321749" w:rsidRPr="001A0839" w:rsidRDefault="00867ADA" w:rsidP="00426FC9">
            <w:pPr>
              <w:pStyle w:val="NumericTableBodyText"/>
            </w:pPr>
            <w:r w:rsidRPr="000C3D16">
              <w:t>Biogenic features</w:t>
            </w:r>
            <w:r>
              <w:t xml:space="preserve"> (mean)</w:t>
            </w:r>
          </w:p>
        </w:tc>
        <w:tc>
          <w:tcPr>
            <w:tcW w:w="343" w:type="pct"/>
          </w:tcPr>
          <w:p w14:paraId="5337C34E" w14:textId="77777777" w:rsidR="00321749" w:rsidRPr="001A0839" w:rsidRDefault="00321749" w:rsidP="002E4987">
            <w:pPr>
              <w:pStyle w:val="NumericTableBodyText"/>
              <w:jc w:val="center"/>
            </w:pPr>
            <w:r w:rsidRPr="001A0839">
              <w:t>100</w:t>
            </w:r>
          </w:p>
        </w:tc>
        <w:tc>
          <w:tcPr>
            <w:tcW w:w="344" w:type="pct"/>
          </w:tcPr>
          <w:p w14:paraId="1D4C67EC" w14:textId="77777777" w:rsidR="00321749" w:rsidRPr="001A0839" w:rsidRDefault="00321749" w:rsidP="002E4987">
            <w:pPr>
              <w:pStyle w:val="NumericTableBodyText"/>
              <w:jc w:val="center"/>
            </w:pPr>
            <w:r w:rsidRPr="001A0839">
              <w:t>94.4</w:t>
            </w:r>
          </w:p>
        </w:tc>
        <w:tc>
          <w:tcPr>
            <w:tcW w:w="344" w:type="pct"/>
          </w:tcPr>
          <w:p w14:paraId="173B8162" w14:textId="77777777" w:rsidR="00321749" w:rsidRPr="001A0839" w:rsidRDefault="00321749" w:rsidP="002E4987">
            <w:pPr>
              <w:pStyle w:val="NumericTableBodyText"/>
              <w:jc w:val="center"/>
            </w:pPr>
            <w:r w:rsidRPr="001A0839">
              <w:t>84.7</w:t>
            </w:r>
          </w:p>
        </w:tc>
        <w:tc>
          <w:tcPr>
            <w:tcW w:w="343" w:type="pct"/>
          </w:tcPr>
          <w:p w14:paraId="60DF4C5D" w14:textId="77777777" w:rsidR="00321749" w:rsidRPr="001A0839" w:rsidRDefault="00321749" w:rsidP="002E4987">
            <w:pPr>
              <w:pStyle w:val="NumericTableBodyText"/>
              <w:jc w:val="center"/>
            </w:pPr>
            <w:r w:rsidRPr="001A0839">
              <w:t>100.0</w:t>
            </w:r>
          </w:p>
        </w:tc>
        <w:tc>
          <w:tcPr>
            <w:tcW w:w="344" w:type="pct"/>
          </w:tcPr>
          <w:p w14:paraId="71817BBA" w14:textId="77777777" w:rsidR="00321749" w:rsidRPr="001A0839" w:rsidRDefault="00321749" w:rsidP="002E4987">
            <w:pPr>
              <w:pStyle w:val="NumericTableBodyText"/>
              <w:jc w:val="center"/>
            </w:pPr>
            <w:r w:rsidRPr="001A0839">
              <w:t>100.0</w:t>
            </w:r>
          </w:p>
        </w:tc>
        <w:tc>
          <w:tcPr>
            <w:tcW w:w="344" w:type="pct"/>
          </w:tcPr>
          <w:p w14:paraId="0F7476A6" w14:textId="77777777" w:rsidR="00321749" w:rsidRPr="001A0839" w:rsidRDefault="00321749" w:rsidP="002E4987">
            <w:pPr>
              <w:pStyle w:val="NumericTableBodyText"/>
              <w:jc w:val="center"/>
            </w:pPr>
            <w:r w:rsidRPr="001A0839">
              <w:t>91.8</w:t>
            </w:r>
          </w:p>
        </w:tc>
        <w:tc>
          <w:tcPr>
            <w:tcW w:w="343" w:type="pct"/>
          </w:tcPr>
          <w:p w14:paraId="01F87D53" w14:textId="77777777" w:rsidR="00321749" w:rsidRPr="001A0839" w:rsidRDefault="00321749" w:rsidP="002E4987">
            <w:pPr>
              <w:pStyle w:val="NumericTableBodyText"/>
              <w:jc w:val="center"/>
            </w:pPr>
            <w:r w:rsidRPr="001A0839">
              <w:t>100</w:t>
            </w:r>
          </w:p>
        </w:tc>
        <w:tc>
          <w:tcPr>
            <w:tcW w:w="344" w:type="pct"/>
          </w:tcPr>
          <w:p w14:paraId="34EC836A" w14:textId="77777777" w:rsidR="00321749" w:rsidRPr="001A0839" w:rsidRDefault="00321749" w:rsidP="002E4987">
            <w:pPr>
              <w:pStyle w:val="NumericTableBodyText"/>
              <w:jc w:val="center"/>
            </w:pPr>
            <w:r w:rsidRPr="001A0839">
              <w:t>100</w:t>
            </w:r>
          </w:p>
        </w:tc>
        <w:tc>
          <w:tcPr>
            <w:tcW w:w="344" w:type="pct"/>
          </w:tcPr>
          <w:p w14:paraId="707A3E11" w14:textId="77777777" w:rsidR="00321749" w:rsidRPr="001A0839" w:rsidRDefault="00321749" w:rsidP="002E4987">
            <w:pPr>
              <w:pStyle w:val="NumericTableBodyText"/>
              <w:jc w:val="center"/>
            </w:pPr>
            <w:r w:rsidRPr="001A0839">
              <w:t>90.8</w:t>
            </w:r>
          </w:p>
        </w:tc>
      </w:tr>
      <w:tr w:rsidR="00321749" w:rsidRPr="001A0839" w14:paraId="3CEE1104" w14:textId="77777777" w:rsidTr="00426FC9">
        <w:tc>
          <w:tcPr>
            <w:tcW w:w="1906" w:type="pct"/>
          </w:tcPr>
          <w:p w14:paraId="0F24B22E" w14:textId="77777777" w:rsidR="00321749" w:rsidRPr="001A0839" w:rsidRDefault="00321749" w:rsidP="00426FC9">
            <w:pPr>
              <w:pStyle w:val="NumericTableBodyText"/>
            </w:pPr>
            <w:r>
              <w:t xml:space="preserve">      </w:t>
            </w:r>
            <w:r w:rsidRPr="001A0839">
              <w:t>Dog cockles</w:t>
            </w:r>
          </w:p>
        </w:tc>
        <w:tc>
          <w:tcPr>
            <w:tcW w:w="343" w:type="pct"/>
          </w:tcPr>
          <w:p w14:paraId="0DD4470F" w14:textId="77777777" w:rsidR="00321749" w:rsidRPr="001A0839" w:rsidRDefault="00321749" w:rsidP="002E4987">
            <w:pPr>
              <w:pStyle w:val="NumericTableBodyText"/>
              <w:jc w:val="center"/>
            </w:pPr>
            <w:r w:rsidRPr="001A0839">
              <w:t>100</w:t>
            </w:r>
          </w:p>
        </w:tc>
        <w:tc>
          <w:tcPr>
            <w:tcW w:w="344" w:type="pct"/>
          </w:tcPr>
          <w:p w14:paraId="23B6D4B5" w14:textId="77777777" w:rsidR="00321749" w:rsidRPr="001A0839" w:rsidRDefault="00321749" w:rsidP="002E4987">
            <w:pPr>
              <w:pStyle w:val="NumericTableBodyText"/>
              <w:jc w:val="center"/>
            </w:pPr>
            <w:r w:rsidRPr="001A0839">
              <w:t>66.8</w:t>
            </w:r>
          </w:p>
        </w:tc>
        <w:tc>
          <w:tcPr>
            <w:tcW w:w="344" w:type="pct"/>
          </w:tcPr>
          <w:p w14:paraId="380AD775" w14:textId="77777777" w:rsidR="00321749" w:rsidRPr="001A0839" w:rsidRDefault="00321749" w:rsidP="002E4987">
            <w:pPr>
              <w:pStyle w:val="NumericTableBodyText"/>
              <w:jc w:val="center"/>
            </w:pPr>
            <w:r w:rsidRPr="001A0839">
              <w:t>25.8</w:t>
            </w:r>
          </w:p>
        </w:tc>
        <w:tc>
          <w:tcPr>
            <w:tcW w:w="343" w:type="pct"/>
          </w:tcPr>
          <w:p w14:paraId="12F863B8" w14:textId="77777777" w:rsidR="00321749" w:rsidRPr="001A0839" w:rsidRDefault="00321749" w:rsidP="002E4987">
            <w:pPr>
              <w:pStyle w:val="NumericTableBodyText"/>
              <w:jc w:val="center"/>
            </w:pPr>
            <w:r w:rsidRPr="001A0839">
              <w:t>100</w:t>
            </w:r>
          </w:p>
        </w:tc>
        <w:tc>
          <w:tcPr>
            <w:tcW w:w="344" w:type="pct"/>
          </w:tcPr>
          <w:p w14:paraId="5E1656DE" w14:textId="77777777" w:rsidR="00321749" w:rsidRPr="001A0839" w:rsidRDefault="00321749" w:rsidP="002E4987">
            <w:pPr>
              <w:pStyle w:val="NumericTableBodyText"/>
              <w:jc w:val="center"/>
            </w:pPr>
            <w:r w:rsidRPr="001A0839">
              <w:t>100</w:t>
            </w:r>
          </w:p>
        </w:tc>
        <w:tc>
          <w:tcPr>
            <w:tcW w:w="344" w:type="pct"/>
          </w:tcPr>
          <w:p w14:paraId="1A0F785D" w14:textId="77777777" w:rsidR="00321749" w:rsidRPr="001A0839" w:rsidRDefault="00321749" w:rsidP="002E4987">
            <w:pPr>
              <w:pStyle w:val="NumericTableBodyText"/>
              <w:jc w:val="center"/>
            </w:pPr>
            <w:r w:rsidRPr="001A0839">
              <w:t>50.8</w:t>
            </w:r>
          </w:p>
        </w:tc>
        <w:tc>
          <w:tcPr>
            <w:tcW w:w="343" w:type="pct"/>
          </w:tcPr>
          <w:p w14:paraId="5E8948F9" w14:textId="77777777" w:rsidR="00321749" w:rsidRPr="001A0839" w:rsidRDefault="00321749" w:rsidP="002E4987">
            <w:pPr>
              <w:pStyle w:val="NumericTableBodyText"/>
              <w:jc w:val="center"/>
            </w:pPr>
            <w:r w:rsidRPr="001A0839">
              <w:t>100</w:t>
            </w:r>
          </w:p>
        </w:tc>
        <w:tc>
          <w:tcPr>
            <w:tcW w:w="344" w:type="pct"/>
          </w:tcPr>
          <w:p w14:paraId="53C15358" w14:textId="77777777" w:rsidR="00321749" w:rsidRPr="001A0839" w:rsidRDefault="00321749" w:rsidP="002E4987">
            <w:pPr>
              <w:pStyle w:val="NumericTableBodyText"/>
              <w:jc w:val="center"/>
            </w:pPr>
            <w:r w:rsidRPr="001A0839">
              <w:t>100</w:t>
            </w:r>
          </w:p>
        </w:tc>
        <w:tc>
          <w:tcPr>
            <w:tcW w:w="344" w:type="pct"/>
          </w:tcPr>
          <w:p w14:paraId="3AA73D79" w14:textId="77777777" w:rsidR="00321749" w:rsidRPr="001A0839" w:rsidRDefault="00321749" w:rsidP="002E4987">
            <w:pPr>
              <w:pStyle w:val="NumericTableBodyText"/>
              <w:jc w:val="center"/>
            </w:pPr>
            <w:r w:rsidRPr="001A0839">
              <w:t>44.9</w:t>
            </w:r>
          </w:p>
        </w:tc>
      </w:tr>
      <w:tr w:rsidR="00321749" w:rsidRPr="001A0839" w14:paraId="4432FF1A" w14:textId="77777777" w:rsidTr="00426FC9">
        <w:tc>
          <w:tcPr>
            <w:tcW w:w="1906" w:type="pct"/>
          </w:tcPr>
          <w:p w14:paraId="140F99ED" w14:textId="77777777" w:rsidR="00321749" w:rsidRPr="001A0839" w:rsidRDefault="00321749" w:rsidP="00426FC9">
            <w:pPr>
              <w:pStyle w:val="NumericTableBodyText"/>
            </w:pPr>
            <w:r>
              <w:t xml:space="preserve">      </w:t>
            </w:r>
            <w:r w:rsidRPr="001A0839">
              <w:t>Green lipped mussel</w:t>
            </w:r>
          </w:p>
        </w:tc>
        <w:tc>
          <w:tcPr>
            <w:tcW w:w="343" w:type="pct"/>
          </w:tcPr>
          <w:p w14:paraId="3590D9E9" w14:textId="77777777" w:rsidR="00321749" w:rsidRPr="001A0839" w:rsidRDefault="00321749" w:rsidP="002E4987">
            <w:pPr>
              <w:pStyle w:val="NumericTableBodyText"/>
              <w:jc w:val="center"/>
            </w:pPr>
            <w:r w:rsidRPr="001A0839">
              <w:t>100</w:t>
            </w:r>
          </w:p>
        </w:tc>
        <w:tc>
          <w:tcPr>
            <w:tcW w:w="344" w:type="pct"/>
          </w:tcPr>
          <w:p w14:paraId="11049E0F" w14:textId="77777777" w:rsidR="00321749" w:rsidRPr="001A0839" w:rsidRDefault="00321749" w:rsidP="002E4987">
            <w:pPr>
              <w:pStyle w:val="NumericTableBodyText"/>
              <w:jc w:val="center"/>
            </w:pPr>
            <w:r w:rsidRPr="001A0839">
              <w:t>100</w:t>
            </w:r>
          </w:p>
        </w:tc>
        <w:tc>
          <w:tcPr>
            <w:tcW w:w="344" w:type="pct"/>
          </w:tcPr>
          <w:p w14:paraId="793053D4" w14:textId="77777777" w:rsidR="00321749" w:rsidRPr="001A0839" w:rsidRDefault="00321749" w:rsidP="002E4987">
            <w:pPr>
              <w:pStyle w:val="NumericTableBodyText"/>
              <w:jc w:val="center"/>
            </w:pPr>
            <w:r w:rsidRPr="001A0839">
              <w:t>100</w:t>
            </w:r>
          </w:p>
        </w:tc>
        <w:tc>
          <w:tcPr>
            <w:tcW w:w="343" w:type="pct"/>
          </w:tcPr>
          <w:p w14:paraId="4E0CD690" w14:textId="77777777" w:rsidR="00321749" w:rsidRPr="001A0839" w:rsidRDefault="00321749" w:rsidP="002E4987">
            <w:pPr>
              <w:pStyle w:val="NumericTableBodyText"/>
              <w:jc w:val="center"/>
            </w:pPr>
            <w:r w:rsidRPr="001A0839">
              <w:t>100</w:t>
            </w:r>
          </w:p>
        </w:tc>
        <w:tc>
          <w:tcPr>
            <w:tcW w:w="344" w:type="pct"/>
          </w:tcPr>
          <w:p w14:paraId="5D90378A" w14:textId="77777777" w:rsidR="00321749" w:rsidRPr="001A0839" w:rsidRDefault="00321749" w:rsidP="002E4987">
            <w:pPr>
              <w:pStyle w:val="NumericTableBodyText"/>
              <w:jc w:val="center"/>
            </w:pPr>
            <w:r w:rsidRPr="001A0839">
              <w:t>100</w:t>
            </w:r>
          </w:p>
        </w:tc>
        <w:tc>
          <w:tcPr>
            <w:tcW w:w="344" w:type="pct"/>
          </w:tcPr>
          <w:p w14:paraId="00AF9230" w14:textId="77777777" w:rsidR="00321749" w:rsidRPr="001A0839" w:rsidRDefault="00321749" w:rsidP="002E4987">
            <w:pPr>
              <w:pStyle w:val="NumericTableBodyText"/>
              <w:jc w:val="center"/>
            </w:pPr>
            <w:r w:rsidRPr="001A0839">
              <w:t>100</w:t>
            </w:r>
          </w:p>
        </w:tc>
        <w:tc>
          <w:tcPr>
            <w:tcW w:w="343" w:type="pct"/>
          </w:tcPr>
          <w:p w14:paraId="6A87E1E0" w14:textId="77777777" w:rsidR="00321749" w:rsidRPr="001A0839" w:rsidRDefault="00321749" w:rsidP="002E4987">
            <w:pPr>
              <w:pStyle w:val="NumericTableBodyText"/>
              <w:jc w:val="center"/>
            </w:pPr>
            <w:r w:rsidRPr="001A0839">
              <w:t>100</w:t>
            </w:r>
          </w:p>
        </w:tc>
        <w:tc>
          <w:tcPr>
            <w:tcW w:w="344" w:type="pct"/>
          </w:tcPr>
          <w:p w14:paraId="79F12F2E" w14:textId="77777777" w:rsidR="00321749" w:rsidRPr="001A0839" w:rsidRDefault="00321749" w:rsidP="002E4987">
            <w:pPr>
              <w:pStyle w:val="NumericTableBodyText"/>
              <w:jc w:val="center"/>
            </w:pPr>
            <w:r w:rsidRPr="001A0839">
              <w:t>100</w:t>
            </w:r>
          </w:p>
        </w:tc>
        <w:tc>
          <w:tcPr>
            <w:tcW w:w="344" w:type="pct"/>
          </w:tcPr>
          <w:p w14:paraId="34ABF717" w14:textId="77777777" w:rsidR="00321749" w:rsidRPr="001A0839" w:rsidRDefault="00321749" w:rsidP="002E4987">
            <w:pPr>
              <w:pStyle w:val="NumericTableBodyText"/>
              <w:jc w:val="center"/>
            </w:pPr>
            <w:r w:rsidRPr="001A0839">
              <w:t>100</w:t>
            </w:r>
          </w:p>
        </w:tc>
      </w:tr>
      <w:tr w:rsidR="00321749" w:rsidRPr="001A0839" w14:paraId="5C2BC9CA" w14:textId="77777777" w:rsidTr="00426FC9">
        <w:tc>
          <w:tcPr>
            <w:tcW w:w="1906" w:type="pct"/>
          </w:tcPr>
          <w:p w14:paraId="737168CD" w14:textId="77777777" w:rsidR="00321749" w:rsidRPr="001A0839" w:rsidRDefault="00321749" w:rsidP="00426FC9">
            <w:pPr>
              <w:pStyle w:val="NumericTableBodyText"/>
            </w:pPr>
            <w:r>
              <w:t xml:space="preserve">      </w:t>
            </w:r>
            <w:r w:rsidRPr="001A0839">
              <w:t>Rhodoliths</w:t>
            </w:r>
          </w:p>
        </w:tc>
        <w:tc>
          <w:tcPr>
            <w:tcW w:w="343" w:type="pct"/>
          </w:tcPr>
          <w:p w14:paraId="60CE70F0" w14:textId="77777777" w:rsidR="00321749" w:rsidRPr="001A0839" w:rsidRDefault="00321749" w:rsidP="002E4987">
            <w:pPr>
              <w:pStyle w:val="NumericTableBodyText"/>
              <w:jc w:val="center"/>
            </w:pPr>
            <w:r w:rsidRPr="001A0839">
              <w:t>100</w:t>
            </w:r>
          </w:p>
        </w:tc>
        <w:tc>
          <w:tcPr>
            <w:tcW w:w="344" w:type="pct"/>
          </w:tcPr>
          <w:p w14:paraId="6ACF99C0" w14:textId="77777777" w:rsidR="00321749" w:rsidRPr="001A0839" w:rsidRDefault="00321749" w:rsidP="002E4987">
            <w:pPr>
              <w:pStyle w:val="NumericTableBodyText"/>
              <w:jc w:val="center"/>
            </w:pPr>
            <w:r w:rsidRPr="001A0839">
              <w:t>100</w:t>
            </w:r>
          </w:p>
        </w:tc>
        <w:tc>
          <w:tcPr>
            <w:tcW w:w="344" w:type="pct"/>
          </w:tcPr>
          <w:p w14:paraId="394A508A" w14:textId="77777777" w:rsidR="00321749" w:rsidRPr="001A0839" w:rsidRDefault="00321749" w:rsidP="002E4987">
            <w:pPr>
              <w:pStyle w:val="NumericTableBodyText"/>
              <w:jc w:val="center"/>
            </w:pPr>
            <w:r w:rsidRPr="001A0839">
              <w:t>100</w:t>
            </w:r>
          </w:p>
        </w:tc>
        <w:tc>
          <w:tcPr>
            <w:tcW w:w="343" w:type="pct"/>
          </w:tcPr>
          <w:p w14:paraId="73008649" w14:textId="77777777" w:rsidR="00321749" w:rsidRPr="001A0839" w:rsidRDefault="00321749" w:rsidP="002E4987">
            <w:pPr>
              <w:pStyle w:val="NumericTableBodyText"/>
              <w:jc w:val="center"/>
            </w:pPr>
            <w:r w:rsidRPr="001A0839">
              <w:t>100</w:t>
            </w:r>
          </w:p>
        </w:tc>
        <w:tc>
          <w:tcPr>
            <w:tcW w:w="344" w:type="pct"/>
          </w:tcPr>
          <w:p w14:paraId="762C9BA6" w14:textId="77777777" w:rsidR="00321749" w:rsidRPr="001A0839" w:rsidRDefault="00321749" w:rsidP="002E4987">
            <w:pPr>
              <w:pStyle w:val="NumericTableBodyText"/>
              <w:jc w:val="center"/>
            </w:pPr>
            <w:r w:rsidRPr="001A0839">
              <w:t>100</w:t>
            </w:r>
          </w:p>
        </w:tc>
        <w:tc>
          <w:tcPr>
            <w:tcW w:w="344" w:type="pct"/>
          </w:tcPr>
          <w:p w14:paraId="285C1655" w14:textId="77777777" w:rsidR="00321749" w:rsidRPr="001A0839" w:rsidRDefault="00321749" w:rsidP="002E4987">
            <w:pPr>
              <w:pStyle w:val="NumericTableBodyText"/>
              <w:jc w:val="center"/>
            </w:pPr>
            <w:r w:rsidRPr="001A0839">
              <w:t>100</w:t>
            </w:r>
          </w:p>
        </w:tc>
        <w:tc>
          <w:tcPr>
            <w:tcW w:w="343" w:type="pct"/>
          </w:tcPr>
          <w:p w14:paraId="6FD18B6D" w14:textId="77777777" w:rsidR="00321749" w:rsidRPr="001A0839" w:rsidRDefault="00321749" w:rsidP="002E4987">
            <w:pPr>
              <w:pStyle w:val="NumericTableBodyText"/>
              <w:jc w:val="center"/>
            </w:pPr>
            <w:r w:rsidRPr="001A0839">
              <w:t>100</w:t>
            </w:r>
          </w:p>
        </w:tc>
        <w:tc>
          <w:tcPr>
            <w:tcW w:w="344" w:type="pct"/>
          </w:tcPr>
          <w:p w14:paraId="54DEB88D" w14:textId="77777777" w:rsidR="00321749" w:rsidRPr="001A0839" w:rsidRDefault="00321749" w:rsidP="002E4987">
            <w:pPr>
              <w:pStyle w:val="NumericTableBodyText"/>
              <w:jc w:val="center"/>
            </w:pPr>
            <w:r w:rsidRPr="001A0839">
              <w:t>100</w:t>
            </w:r>
          </w:p>
        </w:tc>
        <w:tc>
          <w:tcPr>
            <w:tcW w:w="344" w:type="pct"/>
          </w:tcPr>
          <w:p w14:paraId="7F5ADF0C" w14:textId="77777777" w:rsidR="00321749" w:rsidRPr="001A0839" w:rsidRDefault="00321749" w:rsidP="002E4987">
            <w:pPr>
              <w:pStyle w:val="NumericTableBodyText"/>
              <w:jc w:val="center"/>
            </w:pPr>
            <w:r w:rsidRPr="001A0839">
              <w:t>100</w:t>
            </w:r>
          </w:p>
        </w:tc>
      </w:tr>
      <w:tr w:rsidR="00321749" w:rsidRPr="001A0839" w14:paraId="67207FBE" w14:textId="77777777" w:rsidTr="00426FC9">
        <w:tc>
          <w:tcPr>
            <w:tcW w:w="1906" w:type="pct"/>
          </w:tcPr>
          <w:p w14:paraId="16E94318" w14:textId="77777777" w:rsidR="00321749" w:rsidRPr="001A0839" w:rsidRDefault="00321749" w:rsidP="00426FC9">
            <w:pPr>
              <w:pStyle w:val="NumericTableBodyText"/>
            </w:pPr>
            <w:r>
              <w:t xml:space="preserve">      </w:t>
            </w:r>
            <w:r w:rsidRPr="001A0839">
              <w:t>Mangrove</w:t>
            </w:r>
          </w:p>
        </w:tc>
        <w:tc>
          <w:tcPr>
            <w:tcW w:w="343" w:type="pct"/>
          </w:tcPr>
          <w:p w14:paraId="0DBFBB1A" w14:textId="77777777" w:rsidR="00321749" w:rsidRPr="001A0839" w:rsidRDefault="00321749" w:rsidP="002E4987">
            <w:pPr>
              <w:pStyle w:val="NumericTableBodyText"/>
              <w:jc w:val="center"/>
            </w:pPr>
            <w:r w:rsidRPr="001A0839">
              <w:t>100</w:t>
            </w:r>
          </w:p>
        </w:tc>
        <w:tc>
          <w:tcPr>
            <w:tcW w:w="344" w:type="pct"/>
          </w:tcPr>
          <w:p w14:paraId="0F797D96" w14:textId="77777777" w:rsidR="00321749" w:rsidRPr="001A0839" w:rsidRDefault="00321749" w:rsidP="002E4987">
            <w:pPr>
              <w:pStyle w:val="NumericTableBodyText"/>
              <w:jc w:val="center"/>
            </w:pPr>
            <w:r w:rsidRPr="001A0839">
              <w:t>100</w:t>
            </w:r>
          </w:p>
        </w:tc>
        <w:tc>
          <w:tcPr>
            <w:tcW w:w="344" w:type="pct"/>
          </w:tcPr>
          <w:p w14:paraId="42D38C41" w14:textId="77777777" w:rsidR="00321749" w:rsidRPr="001A0839" w:rsidRDefault="00321749" w:rsidP="002E4987">
            <w:pPr>
              <w:pStyle w:val="NumericTableBodyText"/>
              <w:jc w:val="center"/>
            </w:pPr>
            <w:r w:rsidRPr="001A0839">
              <w:t>82.4</w:t>
            </w:r>
          </w:p>
        </w:tc>
        <w:tc>
          <w:tcPr>
            <w:tcW w:w="343" w:type="pct"/>
          </w:tcPr>
          <w:p w14:paraId="48B86C42" w14:textId="77777777" w:rsidR="00321749" w:rsidRPr="001A0839" w:rsidRDefault="00321749" w:rsidP="002E4987">
            <w:pPr>
              <w:pStyle w:val="NumericTableBodyText"/>
              <w:jc w:val="center"/>
            </w:pPr>
            <w:r w:rsidRPr="001A0839">
              <w:t>100</w:t>
            </w:r>
          </w:p>
        </w:tc>
        <w:tc>
          <w:tcPr>
            <w:tcW w:w="344" w:type="pct"/>
          </w:tcPr>
          <w:p w14:paraId="661E073A" w14:textId="77777777" w:rsidR="00321749" w:rsidRPr="001A0839" w:rsidRDefault="00321749" w:rsidP="002E4987">
            <w:pPr>
              <w:pStyle w:val="NumericTableBodyText"/>
              <w:jc w:val="center"/>
            </w:pPr>
            <w:r w:rsidRPr="001A0839">
              <w:t>100</w:t>
            </w:r>
          </w:p>
        </w:tc>
        <w:tc>
          <w:tcPr>
            <w:tcW w:w="344" w:type="pct"/>
          </w:tcPr>
          <w:p w14:paraId="29082173" w14:textId="77777777" w:rsidR="00321749" w:rsidRPr="001A0839" w:rsidRDefault="00321749" w:rsidP="002E4987">
            <w:pPr>
              <w:pStyle w:val="NumericTableBodyText"/>
              <w:jc w:val="center"/>
            </w:pPr>
            <w:r w:rsidRPr="001A0839">
              <w:t>100</w:t>
            </w:r>
          </w:p>
        </w:tc>
        <w:tc>
          <w:tcPr>
            <w:tcW w:w="343" w:type="pct"/>
          </w:tcPr>
          <w:p w14:paraId="37F80967" w14:textId="77777777" w:rsidR="00321749" w:rsidRPr="001A0839" w:rsidRDefault="00321749" w:rsidP="002E4987">
            <w:pPr>
              <w:pStyle w:val="NumericTableBodyText"/>
              <w:jc w:val="center"/>
            </w:pPr>
            <w:r w:rsidRPr="001A0839">
              <w:t>100</w:t>
            </w:r>
          </w:p>
        </w:tc>
        <w:tc>
          <w:tcPr>
            <w:tcW w:w="344" w:type="pct"/>
          </w:tcPr>
          <w:p w14:paraId="418D78FA" w14:textId="77777777" w:rsidR="00321749" w:rsidRPr="001A0839" w:rsidRDefault="00321749" w:rsidP="002E4987">
            <w:pPr>
              <w:pStyle w:val="NumericTableBodyText"/>
              <w:jc w:val="center"/>
            </w:pPr>
            <w:r w:rsidRPr="001A0839">
              <w:t>100</w:t>
            </w:r>
          </w:p>
        </w:tc>
        <w:tc>
          <w:tcPr>
            <w:tcW w:w="344" w:type="pct"/>
          </w:tcPr>
          <w:p w14:paraId="6B66F060" w14:textId="77777777" w:rsidR="00321749" w:rsidRPr="001A0839" w:rsidRDefault="00321749" w:rsidP="002E4987">
            <w:pPr>
              <w:pStyle w:val="NumericTableBodyText"/>
              <w:jc w:val="center"/>
            </w:pPr>
            <w:r w:rsidRPr="001A0839">
              <w:t>100</w:t>
            </w:r>
          </w:p>
        </w:tc>
      </w:tr>
      <w:tr w:rsidR="00321749" w:rsidRPr="001A0839" w14:paraId="71450A2C" w14:textId="77777777" w:rsidTr="00426FC9">
        <w:tc>
          <w:tcPr>
            <w:tcW w:w="1906" w:type="pct"/>
          </w:tcPr>
          <w:p w14:paraId="64D19960" w14:textId="77777777" w:rsidR="00321749" w:rsidRPr="001A0839" w:rsidRDefault="00321749" w:rsidP="00426FC9">
            <w:pPr>
              <w:pStyle w:val="NumericTableBodyText"/>
            </w:pPr>
            <w:r>
              <w:t xml:space="preserve">      </w:t>
            </w:r>
            <w:r w:rsidRPr="001A0839">
              <w:t>Seagrass</w:t>
            </w:r>
          </w:p>
        </w:tc>
        <w:tc>
          <w:tcPr>
            <w:tcW w:w="343" w:type="pct"/>
          </w:tcPr>
          <w:p w14:paraId="57F5F3A8" w14:textId="77777777" w:rsidR="00321749" w:rsidRPr="001A0839" w:rsidRDefault="00321749" w:rsidP="002E4987">
            <w:pPr>
              <w:pStyle w:val="NumericTableBodyText"/>
              <w:jc w:val="center"/>
            </w:pPr>
            <w:r w:rsidRPr="001A0839">
              <w:t>100</w:t>
            </w:r>
          </w:p>
        </w:tc>
        <w:tc>
          <w:tcPr>
            <w:tcW w:w="344" w:type="pct"/>
          </w:tcPr>
          <w:p w14:paraId="11915092" w14:textId="77777777" w:rsidR="00321749" w:rsidRPr="001A0839" w:rsidRDefault="00321749" w:rsidP="002E4987">
            <w:pPr>
              <w:pStyle w:val="NumericTableBodyText"/>
              <w:jc w:val="center"/>
            </w:pPr>
            <w:r w:rsidRPr="001A0839">
              <w:t>100</w:t>
            </w:r>
          </w:p>
        </w:tc>
        <w:tc>
          <w:tcPr>
            <w:tcW w:w="344" w:type="pct"/>
          </w:tcPr>
          <w:p w14:paraId="0ECCB108" w14:textId="77777777" w:rsidR="00321749" w:rsidRPr="001A0839" w:rsidRDefault="00321749" w:rsidP="002E4987">
            <w:pPr>
              <w:pStyle w:val="NumericTableBodyText"/>
              <w:jc w:val="center"/>
            </w:pPr>
            <w:r w:rsidRPr="001A0839">
              <w:t>100</w:t>
            </w:r>
          </w:p>
        </w:tc>
        <w:tc>
          <w:tcPr>
            <w:tcW w:w="343" w:type="pct"/>
          </w:tcPr>
          <w:p w14:paraId="5DB03807" w14:textId="77777777" w:rsidR="00321749" w:rsidRPr="001A0839" w:rsidRDefault="00321749" w:rsidP="002E4987">
            <w:pPr>
              <w:pStyle w:val="NumericTableBodyText"/>
              <w:jc w:val="center"/>
            </w:pPr>
            <w:r w:rsidRPr="001A0839">
              <w:t>100</w:t>
            </w:r>
          </w:p>
        </w:tc>
        <w:tc>
          <w:tcPr>
            <w:tcW w:w="344" w:type="pct"/>
          </w:tcPr>
          <w:p w14:paraId="4C624041" w14:textId="77777777" w:rsidR="00321749" w:rsidRPr="001A0839" w:rsidRDefault="00321749" w:rsidP="002E4987">
            <w:pPr>
              <w:pStyle w:val="NumericTableBodyText"/>
              <w:jc w:val="center"/>
            </w:pPr>
            <w:r w:rsidRPr="001A0839">
              <w:t>100</w:t>
            </w:r>
          </w:p>
        </w:tc>
        <w:tc>
          <w:tcPr>
            <w:tcW w:w="344" w:type="pct"/>
          </w:tcPr>
          <w:p w14:paraId="7047E40A" w14:textId="77777777" w:rsidR="00321749" w:rsidRPr="001A0839" w:rsidRDefault="00321749" w:rsidP="002E4987">
            <w:pPr>
              <w:pStyle w:val="NumericTableBodyText"/>
              <w:jc w:val="center"/>
            </w:pPr>
            <w:r w:rsidRPr="001A0839">
              <w:t>100</w:t>
            </w:r>
          </w:p>
        </w:tc>
        <w:tc>
          <w:tcPr>
            <w:tcW w:w="343" w:type="pct"/>
          </w:tcPr>
          <w:p w14:paraId="11043917" w14:textId="77777777" w:rsidR="00321749" w:rsidRPr="001A0839" w:rsidRDefault="00321749" w:rsidP="002E4987">
            <w:pPr>
              <w:pStyle w:val="NumericTableBodyText"/>
              <w:jc w:val="center"/>
            </w:pPr>
            <w:r w:rsidRPr="001A0839">
              <w:t>100</w:t>
            </w:r>
          </w:p>
        </w:tc>
        <w:tc>
          <w:tcPr>
            <w:tcW w:w="344" w:type="pct"/>
          </w:tcPr>
          <w:p w14:paraId="6A0ED8BB" w14:textId="77777777" w:rsidR="00321749" w:rsidRPr="001A0839" w:rsidRDefault="00321749" w:rsidP="002E4987">
            <w:pPr>
              <w:pStyle w:val="NumericTableBodyText"/>
              <w:jc w:val="center"/>
            </w:pPr>
            <w:r w:rsidRPr="001A0839">
              <w:t>100</w:t>
            </w:r>
          </w:p>
        </w:tc>
        <w:tc>
          <w:tcPr>
            <w:tcW w:w="344" w:type="pct"/>
          </w:tcPr>
          <w:p w14:paraId="569D72AC" w14:textId="77777777" w:rsidR="00321749" w:rsidRPr="001A0839" w:rsidRDefault="00321749" w:rsidP="002E4987">
            <w:pPr>
              <w:pStyle w:val="NumericTableBodyText"/>
              <w:jc w:val="center"/>
            </w:pPr>
            <w:r w:rsidRPr="001A0839">
              <w:t>100</w:t>
            </w:r>
          </w:p>
        </w:tc>
      </w:tr>
      <w:tr w:rsidR="00867ADA" w:rsidRPr="001A0839" w14:paraId="3CECDF0F" w14:textId="77777777" w:rsidTr="00426FC9">
        <w:tc>
          <w:tcPr>
            <w:tcW w:w="1906" w:type="pct"/>
          </w:tcPr>
          <w:p w14:paraId="00A42416" w14:textId="56E4C363" w:rsidR="00867ADA" w:rsidRPr="001A0839" w:rsidRDefault="00867ADA" w:rsidP="00867ADA">
            <w:pPr>
              <w:pStyle w:val="NumericTableBodyText"/>
            </w:pPr>
            <w:r>
              <w:t xml:space="preserve">      </w:t>
            </w:r>
            <w:r w:rsidRPr="001A0839">
              <w:t>S</w:t>
            </w:r>
            <w:r>
              <w:t>altmarsh</w:t>
            </w:r>
          </w:p>
        </w:tc>
        <w:tc>
          <w:tcPr>
            <w:tcW w:w="343" w:type="pct"/>
          </w:tcPr>
          <w:p w14:paraId="34091B43" w14:textId="77777777" w:rsidR="00867ADA" w:rsidRPr="001A0839" w:rsidRDefault="00867ADA" w:rsidP="00867ADA">
            <w:pPr>
              <w:pStyle w:val="NumericTableBodyText"/>
              <w:jc w:val="center"/>
            </w:pPr>
            <w:r w:rsidRPr="001A0839">
              <w:t>100</w:t>
            </w:r>
          </w:p>
        </w:tc>
        <w:tc>
          <w:tcPr>
            <w:tcW w:w="344" w:type="pct"/>
          </w:tcPr>
          <w:p w14:paraId="5C67A6D1" w14:textId="77777777" w:rsidR="00867ADA" w:rsidRPr="001A0839" w:rsidRDefault="00867ADA" w:rsidP="00867ADA">
            <w:pPr>
              <w:pStyle w:val="NumericTableBodyText"/>
              <w:jc w:val="center"/>
            </w:pPr>
            <w:r w:rsidRPr="001A0839">
              <w:t>100</w:t>
            </w:r>
          </w:p>
        </w:tc>
        <w:tc>
          <w:tcPr>
            <w:tcW w:w="344" w:type="pct"/>
          </w:tcPr>
          <w:p w14:paraId="0F777E3A" w14:textId="77777777" w:rsidR="00867ADA" w:rsidRPr="001A0839" w:rsidRDefault="00867ADA" w:rsidP="00867ADA">
            <w:pPr>
              <w:pStyle w:val="NumericTableBodyText"/>
              <w:jc w:val="center"/>
            </w:pPr>
            <w:r w:rsidRPr="001A0839">
              <w:t>100</w:t>
            </w:r>
          </w:p>
        </w:tc>
        <w:tc>
          <w:tcPr>
            <w:tcW w:w="343" w:type="pct"/>
          </w:tcPr>
          <w:p w14:paraId="76322E37" w14:textId="77777777" w:rsidR="00867ADA" w:rsidRPr="001A0839" w:rsidRDefault="00867ADA" w:rsidP="00867ADA">
            <w:pPr>
              <w:pStyle w:val="NumericTableBodyText"/>
              <w:jc w:val="center"/>
            </w:pPr>
            <w:r w:rsidRPr="001A0839">
              <w:t>100</w:t>
            </w:r>
          </w:p>
        </w:tc>
        <w:tc>
          <w:tcPr>
            <w:tcW w:w="344" w:type="pct"/>
          </w:tcPr>
          <w:p w14:paraId="7E23E831" w14:textId="77777777" w:rsidR="00867ADA" w:rsidRPr="001A0839" w:rsidRDefault="00867ADA" w:rsidP="00867ADA">
            <w:pPr>
              <w:pStyle w:val="NumericTableBodyText"/>
              <w:jc w:val="center"/>
            </w:pPr>
            <w:r w:rsidRPr="001A0839">
              <w:t>100</w:t>
            </w:r>
          </w:p>
        </w:tc>
        <w:tc>
          <w:tcPr>
            <w:tcW w:w="344" w:type="pct"/>
          </w:tcPr>
          <w:p w14:paraId="428F9583" w14:textId="77777777" w:rsidR="00867ADA" w:rsidRPr="001A0839" w:rsidRDefault="00867ADA" w:rsidP="00867ADA">
            <w:pPr>
              <w:pStyle w:val="NumericTableBodyText"/>
              <w:jc w:val="center"/>
            </w:pPr>
            <w:r w:rsidRPr="001A0839">
              <w:t>100</w:t>
            </w:r>
          </w:p>
        </w:tc>
        <w:tc>
          <w:tcPr>
            <w:tcW w:w="343" w:type="pct"/>
          </w:tcPr>
          <w:p w14:paraId="1967AA38" w14:textId="77777777" w:rsidR="00867ADA" w:rsidRPr="001A0839" w:rsidRDefault="00867ADA" w:rsidP="00867ADA">
            <w:pPr>
              <w:pStyle w:val="NumericTableBodyText"/>
              <w:jc w:val="center"/>
            </w:pPr>
            <w:r w:rsidRPr="001A0839">
              <w:t>100</w:t>
            </w:r>
          </w:p>
        </w:tc>
        <w:tc>
          <w:tcPr>
            <w:tcW w:w="344" w:type="pct"/>
          </w:tcPr>
          <w:p w14:paraId="38F9E1D6" w14:textId="77777777" w:rsidR="00867ADA" w:rsidRPr="001A0839" w:rsidRDefault="00867ADA" w:rsidP="00867ADA">
            <w:pPr>
              <w:pStyle w:val="NumericTableBodyText"/>
              <w:jc w:val="center"/>
            </w:pPr>
            <w:r w:rsidRPr="001A0839">
              <w:t>100</w:t>
            </w:r>
          </w:p>
        </w:tc>
        <w:tc>
          <w:tcPr>
            <w:tcW w:w="344" w:type="pct"/>
          </w:tcPr>
          <w:p w14:paraId="6559B11F" w14:textId="77777777" w:rsidR="00867ADA" w:rsidRPr="001A0839" w:rsidRDefault="00867ADA" w:rsidP="00867ADA">
            <w:pPr>
              <w:pStyle w:val="NumericTableBodyText"/>
              <w:jc w:val="center"/>
            </w:pPr>
            <w:r w:rsidRPr="001A0839">
              <w:t>100</w:t>
            </w:r>
          </w:p>
        </w:tc>
      </w:tr>
      <w:tr w:rsidR="00867ADA" w:rsidRPr="001A0839" w14:paraId="21253E61" w14:textId="77777777" w:rsidTr="002E4987">
        <w:tblPrEx>
          <w:tblLook w:val="04A0" w:firstRow="1" w:lastRow="0" w:firstColumn="1" w:lastColumn="0" w:noHBand="0" w:noVBand="1"/>
        </w:tblPrEx>
        <w:tc>
          <w:tcPr>
            <w:tcW w:w="1906" w:type="pct"/>
          </w:tcPr>
          <w:p w14:paraId="66361265" w14:textId="0559E65B" w:rsidR="00867ADA" w:rsidRPr="001A0839" w:rsidRDefault="00867ADA" w:rsidP="00867ADA">
            <w:pPr>
              <w:pStyle w:val="NumericTableBodyText"/>
            </w:pPr>
            <w:r>
              <w:t>Biogenic ecosystem services (</w:t>
            </w:r>
            <w:r w:rsidR="00E70343">
              <w:t>sum of all scores</w:t>
            </w:r>
            <w:r>
              <w:t>)</w:t>
            </w:r>
          </w:p>
        </w:tc>
        <w:tc>
          <w:tcPr>
            <w:tcW w:w="343" w:type="pct"/>
          </w:tcPr>
          <w:p w14:paraId="436CA5A0" w14:textId="77777777" w:rsidR="00867ADA" w:rsidRPr="001A0839" w:rsidRDefault="00867ADA" w:rsidP="00867ADA">
            <w:pPr>
              <w:pStyle w:val="NumericTableBodyText"/>
              <w:jc w:val="center"/>
            </w:pPr>
            <w:r w:rsidRPr="001A0839">
              <w:t>31</w:t>
            </w:r>
            <w:r>
              <w:t>.0</w:t>
            </w:r>
          </w:p>
        </w:tc>
        <w:tc>
          <w:tcPr>
            <w:tcW w:w="344" w:type="pct"/>
          </w:tcPr>
          <w:p w14:paraId="3A1ACB69" w14:textId="77777777" w:rsidR="00867ADA" w:rsidRPr="001A0839" w:rsidRDefault="00867ADA" w:rsidP="00867ADA">
            <w:pPr>
              <w:pStyle w:val="NumericTableBodyText"/>
              <w:jc w:val="center"/>
            </w:pPr>
            <w:r w:rsidRPr="001A0839">
              <w:t>20.7</w:t>
            </w:r>
          </w:p>
        </w:tc>
        <w:tc>
          <w:tcPr>
            <w:tcW w:w="344" w:type="pct"/>
          </w:tcPr>
          <w:p w14:paraId="30FA3E48" w14:textId="77777777" w:rsidR="00867ADA" w:rsidRPr="001A0839" w:rsidRDefault="00867ADA" w:rsidP="00867ADA">
            <w:pPr>
              <w:pStyle w:val="NumericTableBodyText"/>
              <w:jc w:val="center"/>
            </w:pPr>
            <w:r w:rsidRPr="001A0839">
              <w:t>10.7</w:t>
            </w:r>
          </w:p>
        </w:tc>
        <w:tc>
          <w:tcPr>
            <w:tcW w:w="343" w:type="pct"/>
          </w:tcPr>
          <w:p w14:paraId="0B342068" w14:textId="77777777" w:rsidR="00867ADA" w:rsidRPr="001A0839" w:rsidRDefault="00867ADA" w:rsidP="00867ADA">
            <w:pPr>
              <w:pStyle w:val="NumericTableBodyText"/>
              <w:jc w:val="center"/>
            </w:pPr>
            <w:r w:rsidRPr="001A0839">
              <w:t>31.0</w:t>
            </w:r>
          </w:p>
        </w:tc>
        <w:tc>
          <w:tcPr>
            <w:tcW w:w="344" w:type="pct"/>
          </w:tcPr>
          <w:p w14:paraId="69CBFDDC" w14:textId="77777777" w:rsidR="00867ADA" w:rsidRPr="001A0839" w:rsidRDefault="00867ADA" w:rsidP="00867ADA">
            <w:pPr>
              <w:pStyle w:val="NumericTableBodyText"/>
              <w:jc w:val="center"/>
            </w:pPr>
            <w:r w:rsidRPr="001A0839">
              <w:t>20.7</w:t>
            </w:r>
          </w:p>
        </w:tc>
        <w:tc>
          <w:tcPr>
            <w:tcW w:w="344" w:type="pct"/>
          </w:tcPr>
          <w:p w14:paraId="51D6D715" w14:textId="77777777" w:rsidR="00867ADA" w:rsidRPr="001A0839" w:rsidRDefault="00867ADA" w:rsidP="00867ADA">
            <w:pPr>
              <w:pStyle w:val="NumericTableBodyText"/>
              <w:jc w:val="center"/>
            </w:pPr>
            <w:r w:rsidRPr="001A0839">
              <w:t>10.8</w:t>
            </w:r>
          </w:p>
        </w:tc>
        <w:tc>
          <w:tcPr>
            <w:tcW w:w="343" w:type="pct"/>
          </w:tcPr>
          <w:p w14:paraId="3A062BA1" w14:textId="77777777" w:rsidR="00867ADA" w:rsidRPr="001A0839" w:rsidRDefault="00867ADA" w:rsidP="00867ADA">
            <w:pPr>
              <w:pStyle w:val="NumericTableBodyText"/>
              <w:jc w:val="center"/>
            </w:pPr>
            <w:r w:rsidRPr="001A0839">
              <w:t>31.1</w:t>
            </w:r>
          </w:p>
        </w:tc>
        <w:tc>
          <w:tcPr>
            <w:tcW w:w="344" w:type="pct"/>
          </w:tcPr>
          <w:p w14:paraId="19C481A7" w14:textId="77777777" w:rsidR="00867ADA" w:rsidRPr="001A0839" w:rsidRDefault="00867ADA" w:rsidP="00867ADA">
            <w:pPr>
              <w:pStyle w:val="NumericTableBodyText"/>
              <w:jc w:val="center"/>
            </w:pPr>
            <w:r w:rsidRPr="001A0839">
              <w:t>20.8</w:t>
            </w:r>
          </w:p>
        </w:tc>
        <w:tc>
          <w:tcPr>
            <w:tcW w:w="344" w:type="pct"/>
          </w:tcPr>
          <w:p w14:paraId="22AEA60E" w14:textId="77777777" w:rsidR="00867ADA" w:rsidRPr="001A0839" w:rsidRDefault="00867ADA" w:rsidP="00867ADA">
            <w:pPr>
              <w:pStyle w:val="NumericTableBodyText"/>
              <w:jc w:val="center"/>
            </w:pPr>
            <w:r w:rsidRPr="001A0839">
              <w:t>11.0</w:t>
            </w:r>
          </w:p>
        </w:tc>
      </w:tr>
      <w:tr w:rsidR="00867ADA" w:rsidRPr="001A0839" w14:paraId="7D95504B" w14:textId="77777777" w:rsidTr="002E4987">
        <w:tblPrEx>
          <w:tblLook w:val="04A0" w:firstRow="1" w:lastRow="0" w:firstColumn="1" w:lastColumn="0" w:noHBand="0" w:noVBand="1"/>
        </w:tblPrEx>
        <w:tc>
          <w:tcPr>
            <w:tcW w:w="1906" w:type="pct"/>
            <w:tcBorders>
              <w:bottom w:val="single" w:sz="4" w:space="0" w:color="auto"/>
            </w:tcBorders>
          </w:tcPr>
          <w:p w14:paraId="2CD6DA2B" w14:textId="560A7A6D" w:rsidR="00867ADA" w:rsidRPr="001A0839" w:rsidRDefault="00867ADA" w:rsidP="00867ADA">
            <w:pPr>
              <w:pStyle w:val="NumericTableBodyText"/>
            </w:pPr>
            <w:r w:rsidRPr="000C3D16">
              <w:t>Physical habitats</w:t>
            </w:r>
            <w:r>
              <w:t xml:space="preserve"> (mean)</w:t>
            </w:r>
          </w:p>
        </w:tc>
        <w:tc>
          <w:tcPr>
            <w:tcW w:w="343" w:type="pct"/>
            <w:tcBorders>
              <w:bottom w:val="single" w:sz="4" w:space="0" w:color="auto"/>
            </w:tcBorders>
          </w:tcPr>
          <w:p w14:paraId="497C6FAC" w14:textId="77777777" w:rsidR="00867ADA" w:rsidRPr="001A0839" w:rsidRDefault="00867ADA" w:rsidP="00867ADA">
            <w:pPr>
              <w:pStyle w:val="NumericTableBodyText"/>
              <w:jc w:val="center"/>
            </w:pPr>
            <w:r w:rsidRPr="001A0839">
              <w:t>88.9</w:t>
            </w:r>
          </w:p>
        </w:tc>
        <w:tc>
          <w:tcPr>
            <w:tcW w:w="344" w:type="pct"/>
            <w:tcBorders>
              <w:bottom w:val="single" w:sz="4" w:space="0" w:color="auto"/>
            </w:tcBorders>
          </w:tcPr>
          <w:p w14:paraId="45D50156" w14:textId="77777777" w:rsidR="00867ADA" w:rsidRPr="001A0839" w:rsidRDefault="00867ADA" w:rsidP="00867ADA">
            <w:pPr>
              <w:pStyle w:val="NumericTableBodyText"/>
              <w:jc w:val="center"/>
            </w:pPr>
            <w:r w:rsidRPr="001A0839">
              <w:t>82.4</w:t>
            </w:r>
          </w:p>
        </w:tc>
        <w:tc>
          <w:tcPr>
            <w:tcW w:w="344" w:type="pct"/>
            <w:tcBorders>
              <w:bottom w:val="single" w:sz="4" w:space="0" w:color="auto"/>
            </w:tcBorders>
          </w:tcPr>
          <w:p w14:paraId="17A110A5" w14:textId="77777777" w:rsidR="00867ADA" w:rsidRPr="001A0839" w:rsidRDefault="00867ADA" w:rsidP="00867ADA">
            <w:pPr>
              <w:pStyle w:val="NumericTableBodyText"/>
              <w:jc w:val="center"/>
            </w:pPr>
            <w:r w:rsidRPr="001A0839">
              <w:t>69.7</w:t>
            </w:r>
          </w:p>
        </w:tc>
        <w:tc>
          <w:tcPr>
            <w:tcW w:w="343" w:type="pct"/>
            <w:tcBorders>
              <w:bottom w:val="single" w:sz="4" w:space="0" w:color="auto"/>
            </w:tcBorders>
          </w:tcPr>
          <w:p w14:paraId="19083999" w14:textId="77777777" w:rsidR="00867ADA" w:rsidRPr="001A0839" w:rsidRDefault="00867ADA" w:rsidP="00867ADA">
            <w:pPr>
              <w:pStyle w:val="NumericTableBodyText"/>
              <w:jc w:val="center"/>
            </w:pPr>
            <w:r w:rsidRPr="001A0839">
              <w:t>88.9</w:t>
            </w:r>
          </w:p>
        </w:tc>
        <w:tc>
          <w:tcPr>
            <w:tcW w:w="344" w:type="pct"/>
            <w:tcBorders>
              <w:bottom w:val="single" w:sz="4" w:space="0" w:color="auto"/>
            </w:tcBorders>
          </w:tcPr>
          <w:p w14:paraId="6B966A23" w14:textId="77777777" w:rsidR="00867ADA" w:rsidRPr="001A0839" w:rsidRDefault="00867ADA" w:rsidP="00867ADA">
            <w:pPr>
              <w:pStyle w:val="NumericTableBodyText"/>
              <w:jc w:val="center"/>
            </w:pPr>
            <w:r w:rsidRPr="001A0839">
              <w:t>82.5</w:t>
            </w:r>
          </w:p>
        </w:tc>
        <w:tc>
          <w:tcPr>
            <w:tcW w:w="344" w:type="pct"/>
            <w:tcBorders>
              <w:bottom w:val="single" w:sz="4" w:space="0" w:color="auto"/>
            </w:tcBorders>
          </w:tcPr>
          <w:p w14:paraId="0472AC77" w14:textId="77777777" w:rsidR="00867ADA" w:rsidRPr="001A0839" w:rsidRDefault="00867ADA" w:rsidP="00867ADA">
            <w:pPr>
              <w:pStyle w:val="NumericTableBodyText"/>
              <w:jc w:val="center"/>
            </w:pPr>
            <w:r w:rsidRPr="001A0839">
              <w:t>69.9</w:t>
            </w:r>
          </w:p>
        </w:tc>
        <w:tc>
          <w:tcPr>
            <w:tcW w:w="343" w:type="pct"/>
            <w:tcBorders>
              <w:bottom w:val="single" w:sz="4" w:space="0" w:color="auto"/>
            </w:tcBorders>
          </w:tcPr>
          <w:p w14:paraId="3E4F0C80" w14:textId="77777777" w:rsidR="00867ADA" w:rsidRPr="001A0839" w:rsidRDefault="00867ADA" w:rsidP="00867ADA">
            <w:pPr>
              <w:pStyle w:val="NumericTableBodyText"/>
              <w:jc w:val="center"/>
            </w:pPr>
            <w:r w:rsidRPr="001A0839">
              <w:t>88.9</w:t>
            </w:r>
          </w:p>
        </w:tc>
        <w:tc>
          <w:tcPr>
            <w:tcW w:w="344" w:type="pct"/>
            <w:tcBorders>
              <w:bottom w:val="single" w:sz="4" w:space="0" w:color="auto"/>
            </w:tcBorders>
          </w:tcPr>
          <w:p w14:paraId="799F57F9" w14:textId="77777777" w:rsidR="00867ADA" w:rsidRPr="001A0839" w:rsidRDefault="00867ADA" w:rsidP="00867ADA">
            <w:pPr>
              <w:pStyle w:val="NumericTableBodyText"/>
              <w:jc w:val="center"/>
            </w:pPr>
            <w:r w:rsidRPr="001A0839">
              <w:t>82.7</w:t>
            </w:r>
          </w:p>
        </w:tc>
        <w:tc>
          <w:tcPr>
            <w:tcW w:w="344" w:type="pct"/>
            <w:tcBorders>
              <w:bottom w:val="single" w:sz="4" w:space="0" w:color="auto"/>
            </w:tcBorders>
          </w:tcPr>
          <w:p w14:paraId="70FEE49D" w14:textId="77777777" w:rsidR="00867ADA" w:rsidRPr="001A0839" w:rsidRDefault="00867ADA" w:rsidP="00867ADA">
            <w:pPr>
              <w:pStyle w:val="NumericTableBodyText"/>
              <w:jc w:val="center"/>
            </w:pPr>
            <w:r w:rsidRPr="001A0839">
              <w:t>71.6</w:t>
            </w:r>
          </w:p>
        </w:tc>
      </w:tr>
    </w:tbl>
    <w:p w14:paraId="630F2266" w14:textId="4043000E" w:rsidR="00B25B15" w:rsidRDefault="00B25B15" w:rsidP="001B0256">
      <w:pPr>
        <w:pStyle w:val="BodyText"/>
      </w:pPr>
    </w:p>
    <w:p w14:paraId="6565DE9E" w14:textId="77777777" w:rsidR="00B25B15" w:rsidRDefault="00B25B15">
      <w:r>
        <w:br w:type="page"/>
      </w:r>
    </w:p>
    <w:p w14:paraId="552EF389" w14:textId="319F95CA" w:rsidR="007A0F49" w:rsidRDefault="007A0F49" w:rsidP="007A0F49">
      <w:pPr>
        <w:pStyle w:val="Heading7"/>
      </w:pPr>
      <w:bookmarkStart w:id="248" w:name="_Ref48571220"/>
      <w:bookmarkStart w:id="249" w:name="_Toc48829496"/>
      <w:r>
        <w:lastRenderedPageBreak/>
        <w:t>Zonation output details for marine reserves scenarios</w:t>
      </w:r>
      <w:bookmarkEnd w:id="248"/>
      <w:bookmarkEnd w:id="249"/>
    </w:p>
    <w:p w14:paraId="55712189" w14:textId="3736E2B3" w:rsidR="007A0F49" w:rsidRPr="007A0F49" w:rsidRDefault="007A0F49" w:rsidP="007A0F49">
      <w:pPr>
        <w:pStyle w:val="Caption"/>
        <w:spacing w:after="120"/>
        <w:rPr>
          <w:vanish/>
          <w:specVanish/>
        </w:rPr>
      </w:pPr>
      <w:bookmarkStart w:id="250" w:name="_Ref48571203"/>
      <w:bookmarkStart w:id="251" w:name="_Toc50110194"/>
      <w:r>
        <w:t xml:space="preserve">Table </w:t>
      </w:r>
      <w:fldSimple w:instr=" STYLEREF &quot;Heading 7&quot; \s ">
        <w:r w:rsidR="006F40A1">
          <w:rPr>
            <w:noProof/>
          </w:rPr>
          <w:t>F</w:t>
        </w:r>
      </w:fldSimple>
      <w:r>
        <w:noBreakHyphen/>
      </w:r>
      <w:fldSimple w:instr=" SEQ TableAppendix \s 7 ">
        <w:r w:rsidR="006F40A1">
          <w:rPr>
            <w:noProof/>
          </w:rPr>
          <w:t>1</w:t>
        </w:r>
      </w:fldSimple>
      <w:bookmarkEnd w:id="250"/>
      <w:r>
        <w:t>:</w:t>
      </w:r>
      <w:r>
        <w:tab/>
        <w:t>Relative percentage protection of features under the Baseline scenario, Baseline including fisheries as negatively weighted layers, Scenario 1 and Scenario 2 of marine reserves.</w:t>
      </w:r>
      <w:bookmarkEnd w:id="251"/>
    </w:p>
    <w:p w14:paraId="6F16346E" w14:textId="5F23FEAD" w:rsidR="007A0F49" w:rsidRDefault="007A0F49" w:rsidP="007A0F49">
      <w:pPr>
        <w:pStyle w:val="CaptionText"/>
        <w:keepNext/>
        <w:spacing w:after="120"/>
      </w:pPr>
      <w:r>
        <w:t xml:space="preserve"> </w:t>
      </w:r>
      <w:r w:rsidRPr="00321749">
        <w:t xml:space="preserve">Average of remaining distributions given when setting aside </w:t>
      </w:r>
      <w:r>
        <w:t>4.70% and 3.33%, the area covered by Scenario 1 and Scenario 2 reserves.</w:t>
      </w:r>
      <w:r w:rsidR="0060087C" w:rsidRPr="0060087C">
        <w:t xml:space="preserve"> </w:t>
      </w:r>
      <w:r w:rsidR="008D362A">
        <w:t xml:space="preserve">Shaded cells with values in bold </w:t>
      </w:r>
      <w:r w:rsidR="0060087C">
        <w:t>indicate greater performance than on par protection relative to the area of the HGMP covered by that scenario.</w:t>
      </w:r>
    </w:p>
    <w:tbl>
      <w:tblPr>
        <w:tblStyle w:val="ADXDataTable"/>
        <w:tblW w:w="4016" w:type="pct"/>
        <w:tblLayout w:type="fixed"/>
        <w:tblLook w:val="04E0" w:firstRow="1" w:lastRow="1" w:firstColumn="1" w:lastColumn="0" w:noHBand="0" w:noVBand="1"/>
      </w:tblPr>
      <w:tblGrid>
        <w:gridCol w:w="2917"/>
        <w:gridCol w:w="1351"/>
        <w:gridCol w:w="1351"/>
        <w:gridCol w:w="1351"/>
        <w:gridCol w:w="1351"/>
        <w:gridCol w:w="1351"/>
        <w:gridCol w:w="1347"/>
      </w:tblGrid>
      <w:tr w:rsidR="00D40EF9" w:rsidRPr="00AC08AE" w14:paraId="0C743EAA" w14:textId="77777777" w:rsidTr="00D40EF9">
        <w:trPr>
          <w:cnfStyle w:val="100000000000" w:firstRow="1" w:lastRow="0" w:firstColumn="0" w:lastColumn="0" w:oddVBand="0" w:evenVBand="0" w:oddHBand="0" w:evenHBand="0" w:firstRowFirstColumn="0" w:firstRowLastColumn="0" w:lastRowFirstColumn="0" w:lastRowLastColumn="0"/>
          <w:trHeight w:val="240"/>
          <w:tblHeader/>
        </w:trPr>
        <w:tc>
          <w:tcPr>
            <w:tcW w:w="1324" w:type="pct"/>
            <w:noWrap/>
          </w:tcPr>
          <w:p w14:paraId="3E9BD03A" w14:textId="77777777" w:rsidR="00D40EF9" w:rsidRPr="00AC08AE" w:rsidRDefault="00D40EF9" w:rsidP="00D90C24">
            <w:pPr>
              <w:pStyle w:val="NumericTableHeading"/>
              <w:rPr>
                <w:lang w:eastAsia="en-NZ"/>
              </w:rPr>
            </w:pPr>
          </w:p>
        </w:tc>
        <w:tc>
          <w:tcPr>
            <w:tcW w:w="1226" w:type="pct"/>
            <w:gridSpan w:val="2"/>
            <w:noWrap/>
          </w:tcPr>
          <w:p w14:paraId="7A900EEB" w14:textId="3028EB00" w:rsidR="00D40EF9" w:rsidRPr="002E4987" w:rsidRDefault="00D40EF9" w:rsidP="00D90C24">
            <w:pPr>
              <w:pStyle w:val="NumericTableHeading"/>
              <w:rPr>
                <w:rFonts w:cs="Calibri"/>
                <w:color w:val="0035CC"/>
                <w:szCs w:val="18"/>
                <w:lang w:eastAsia="en-NZ"/>
              </w:rPr>
            </w:pPr>
            <w:r w:rsidRPr="002E4987">
              <w:rPr>
                <w:rFonts w:cs="Calibri"/>
                <w:color w:val="0035CC"/>
                <w:szCs w:val="18"/>
                <w:lang w:eastAsia="en-NZ"/>
              </w:rPr>
              <w:t>Baseline</w:t>
            </w:r>
          </w:p>
        </w:tc>
        <w:tc>
          <w:tcPr>
            <w:tcW w:w="1226" w:type="pct"/>
            <w:gridSpan w:val="2"/>
            <w:noWrap/>
          </w:tcPr>
          <w:p w14:paraId="03994303" w14:textId="3A233592" w:rsidR="00D40EF9" w:rsidRPr="002E4987" w:rsidRDefault="00D40EF9" w:rsidP="00D90C24">
            <w:pPr>
              <w:pStyle w:val="NumericTableHeading"/>
              <w:rPr>
                <w:rFonts w:cs="Calibri"/>
                <w:color w:val="0035CC"/>
                <w:szCs w:val="18"/>
                <w:lang w:eastAsia="en-NZ"/>
              </w:rPr>
            </w:pPr>
            <w:r w:rsidRPr="002E4987">
              <w:rPr>
                <w:rFonts w:cs="Calibri"/>
                <w:color w:val="0035CC"/>
                <w:szCs w:val="18"/>
                <w:lang w:eastAsia="en-NZ"/>
              </w:rPr>
              <w:t>Baseline (with fisheries as negative features)</w:t>
            </w:r>
          </w:p>
        </w:tc>
        <w:tc>
          <w:tcPr>
            <w:tcW w:w="613" w:type="pct"/>
            <w:noWrap/>
          </w:tcPr>
          <w:p w14:paraId="7DD5522D" w14:textId="61EE4711" w:rsidR="00D40EF9" w:rsidRPr="002E4987" w:rsidRDefault="00D40EF9" w:rsidP="00D90C24">
            <w:pPr>
              <w:pStyle w:val="NumericTableHeading"/>
              <w:rPr>
                <w:rFonts w:cs="Calibri"/>
                <w:color w:val="0035CC"/>
                <w:szCs w:val="18"/>
                <w:lang w:eastAsia="en-NZ"/>
              </w:rPr>
            </w:pPr>
            <w:r w:rsidRPr="002E4987">
              <w:rPr>
                <w:rFonts w:cs="Calibri"/>
                <w:color w:val="0035CC"/>
                <w:szCs w:val="18"/>
                <w:lang w:eastAsia="en-NZ"/>
              </w:rPr>
              <w:t xml:space="preserve">Scenario </w:t>
            </w:r>
            <w:r>
              <w:rPr>
                <w:rFonts w:cs="Calibri"/>
                <w:color w:val="0035CC"/>
                <w:szCs w:val="18"/>
                <w:lang w:eastAsia="en-NZ"/>
              </w:rPr>
              <w:t>1</w:t>
            </w:r>
          </w:p>
        </w:tc>
        <w:tc>
          <w:tcPr>
            <w:tcW w:w="611" w:type="pct"/>
          </w:tcPr>
          <w:p w14:paraId="5A626973" w14:textId="49DD6006" w:rsidR="00D40EF9" w:rsidRPr="002E4987" w:rsidRDefault="00D40EF9" w:rsidP="00D90C24">
            <w:pPr>
              <w:pStyle w:val="NumericTableHeading"/>
              <w:rPr>
                <w:rFonts w:cs="Calibri"/>
                <w:color w:val="0035CC"/>
                <w:szCs w:val="18"/>
                <w:lang w:eastAsia="en-NZ"/>
              </w:rPr>
            </w:pPr>
            <w:r w:rsidRPr="002E4987">
              <w:rPr>
                <w:rFonts w:cs="Calibri"/>
                <w:color w:val="0035CC"/>
                <w:szCs w:val="18"/>
                <w:lang w:eastAsia="en-NZ"/>
              </w:rPr>
              <w:t>Scenario 2</w:t>
            </w:r>
          </w:p>
        </w:tc>
      </w:tr>
      <w:tr w:rsidR="00D40EF9" w:rsidRPr="00AC08AE" w14:paraId="39DA3CA1" w14:textId="77777777" w:rsidTr="00D40EF9">
        <w:trPr>
          <w:cnfStyle w:val="100000000000" w:firstRow="1" w:lastRow="0" w:firstColumn="0" w:lastColumn="0" w:oddVBand="0" w:evenVBand="0" w:oddHBand="0" w:evenHBand="0" w:firstRowFirstColumn="0" w:firstRowLastColumn="0" w:lastRowFirstColumn="0" w:lastRowLastColumn="0"/>
          <w:trHeight w:val="240"/>
          <w:tblHeader/>
        </w:trPr>
        <w:tc>
          <w:tcPr>
            <w:tcW w:w="1324" w:type="pct"/>
            <w:noWrap/>
          </w:tcPr>
          <w:p w14:paraId="0AA585D9" w14:textId="77777777" w:rsidR="00D40EF9" w:rsidRPr="00AC08AE" w:rsidRDefault="00D40EF9" w:rsidP="00D40EF9">
            <w:pPr>
              <w:pStyle w:val="NumericTableHeading"/>
              <w:rPr>
                <w:lang w:eastAsia="en-NZ"/>
              </w:rPr>
            </w:pPr>
          </w:p>
        </w:tc>
        <w:tc>
          <w:tcPr>
            <w:tcW w:w="613" w:type="pct"/>
            <w:noWrap/>
          </w:tcPr>
          <w:p w14:paraId="0B0C8FC1" w14:textId="5E5D8029" w:rsidR="00D40EF9" w:rsidRPr="002E4987" w:rsidRDefault="00D40EF9" w:rsidP="00D40EF9">
            <w:pPr>
              <w:pStyle w:val="NumericTableHeading"/>
              <w:rPr>
                <w:rFonts w:cs="Calibri"/>
                <w:color w:val="0035CC"/>
                <w:szCs w:val="18"/>
                <w:lang w:eastAsia="en-NZ"/>
              </w:rPr>
            </w:pPr>
            <w:r w:rsidRPr="002E4987">
              <w:rPr>
                <w:rFonts w:cs="Calibri"/>
                <w:color w:val="0035CC"/>
                <w:szCs w:val="18"/>
                <w:lang w:eastAsia="en-NZ"/>
              </w:rPr>
              <w:t>4.7%</w:t>
            </w:r>
          </w:p>
        </w:tc>
        <w:tc>
          <w:tcPr>
            <w:tcW w:w="613" w:type="pct"/>
          </w:tcPr>
          <w:p w14:paraId="7BF3A23F" w14:textId="440A8E9E" w:rsidR="00D40EF9" w:rsidRPr="002E4987" w:rsidRDefault="00D40EF9" w:rsidP="00D40EF9">
            <w:pPr>
              <w:pStyle w:val="NumericTableHeading"/>
              <w:rPr>
                <w:rFonts w:cs="Calibri"/>
                <w:color w:val="0035CC"/>
                <w:szCs w:val="18"/>
                <w:lang w:eastAsia="en-NZ"/>
              </w:rPr>
            </w:pPr>
            <w:r w:rsidRPr="002E4987">
              <w:rPr>
                <w:rFonts w:cs="Calibri"/>
                <w:color w:val="0035CC"/>
                <w:szCs w:val="18"/>
                <w:lang w:eastAsia="en-NZ"/>
              </w:rPr>
              <w:t>3.33%</w:t>
            </w:r>
          </w:p>
        </w:tc>
        <w:tc>
          <w:tcPr>
            <w:tcW w:w="613" w:type="pct"/>
            <w:noWrap/>
          </w:tcPr>
          <w:p w14:paraId="4CA4417F" w14:textId="640E288D" w:rsidR="00D40EF9" w:rsidRPr="002E4987" w:rsidRDefault="00D40EF9" w:rsidP="00D40EF9">
            <w:pPr>
              <w:pStyle w:val="NumericTableHeading"/>
              <w:rPr>
                <w:rFonts w:cs="Calibri"/>
                <w:color w:val="0035CC"/>
                <w:szCs w:val="18"/>
                <w:lang w:eastAsia="en-NZ"/>
              </w:rPr>
            </w:pPr>
            <w:r w:rsidRPr="002E4987">
              <w:rPr>
                <w:rFonts w:cs="Calibri"/>
                <w:color w:val="0035CC"/>
                <w:szCs w:val="18"/>
                <w:lang w:eastAsia="en-NZ"/>
              </w:rPr>
              <w:t>4.7%</w:t>
            </w:r>
          </w:p>
        </w:tc>
        <w:tc>
          <w:tcPr>
            <w:tcW w:w="613" w:type="pct"/>
          </w:tcPr>
          <w:p w14:paraId="547193A8" w14:textId="0E368B4F" w:rsidR="00D40EF9" w:rsidRPr="002E4987" w:rsidRDefault="00D40EF9" w:rsidP="00D40EF9">
            <w:pPr>
              <w:pStyle w:val="NumericTableHeading"/>
              <w:rPr>
                <w:rFonts w:cs="Calibri"/>
                <w:color w:val="0035CC"/>
                <w:szCs w:val="18"/>
                <w:lang w:eastAsia="en-NZ"/>
              </w:rPr>
            </w:pPr>
            <w:r w:rsidRPr="002E4987">
              <w:rPr>
                <w:rFonts w:cs="Calibri"/>
                <w:color w:val="0035CC"/>
                <w:szCs w:val="18"/>
                <w:lang w:eastAsia="en-NZ"/>
              </w:rPr>
              <w:t>3.33%</w:t>
            </w:r>
          </w:p>
        </w:tc>
        <w:tc>
          <w:tcPr>
            <w:tcW w:w="613" w:type="pct"/>
            <w:noWrap/>
          </w:tcPr>
          <w:p w14:paraId="243A6ACD" w14:textId="5D8B0042" w:rsidR="00D40EF9" w:rsidRPr="002E4987" w:rsidRDefault="00D40EF9" w:rsidP="00D40EF9">
            <w:pPr>
              <w:pStyle w:val="NumericTableHeading"/>
              <w:rPr>
                <w:rFonts w:cs="Calibri"/>
                <w:color w:val="0035CC"/>
                <w:szCs w:val="18"/>
                <w:lang w:eastAsia="en-NZ"/>
              </w:rPr>
            </w:pPr>
            <w:r w:rsidRPr="002E4987">
              <w:rPr>
                <w:rFonts w:cs="Calibri"/>
                <w:color w:val="0035CC"/>
                <w:szCs w:val="18"/>
                <w:lang w:eastAsia="en-NZ"/>
              </w:rPr>
              <w:t>4.7%</w:t>
            </w:r>
          </w:p>
        </w:tc>
        <w:tc>
          <w:tcPr>
            <w:tcW w:w="611" w:type="pct"/>
          </w:tcPr>
          <w:p w14:paraId="2CBBC0A5" w14:textId="6CAD4959" w:rsidR="00D40EF9" w:rsidRPr="002E4987" w:rsidRDefault="00D40EF9" w:rsidP="00D40EF9">
            <w:pPr>
              <w:pStyle w:val="NumericTableHeading"/>
              <w:rPr>
                <w:rFonts w:cs="Calibri"/>
                <w:color w:val="0035CC"/>
                <w:szCs w:val="18"/>
                <w:lang w:eastAsia="en-NZ"/>
              </w:rPr>
            </w:pPr>
            <w:r w:rsidRPr="002E4987">
              <w:rPr>
                <w:rFonts w:cs="Calibri"/>
                <w:color w:val="0035CC"/>
                <w:szCs w:val="18"/>
                <w:lang w:eastAsia="en-NZ"/>
              </w:rPr>
              <w:t>3.33%</w:t>
            </w:r>
          </w:p>
        </w:tc>
      </w:tr>
      <w:tr w:rsidR="00D40EF9" w:rsidRPr="007A0F49" w14:paraId="7C9997A7" w14:textId="77777777" w:rsidTr="00D40EF9">
        <w:trPr>
          <w:trHeight w:val="240"/>
        </w:trPr>
        <w:tc>
          <w:tcPr>
            <w:tcW w:w="1324" w:type="pct"/>
            <w:tcBorders>
              <w:top w:val="single" w:sz="4" w:space="0" w:color="auto"/>
            </w:tcBorders>
            <w:noWrap/>
          </w:tcPr>
          <w:p w14:paraId="01F39808" w14:textId="77777777" w:rsidR="00D40EF9" w:rsidRPr="007A0F49" w:rsidRDefault="00D40EF9" w:rsidP="00D40EF9">
            <w:pPr>
              <w:pStyle w:val="NumericTableBodyText"/>
              <w:rPr>
                <w:b/>
                <w:bCs/>
                <w:lang w:eastAsia="en-NZ"/>
              </w:rPr>
            </w:pPr>
            <w:r w:rsidRPr="007A0F49">
              <w:rPr>
                <w:b/>
                <w:bCs/>
                <w:lang w:eastAsia="en-NZ"/>
              </w:rPr>
              <w:t>Biogenic habitats</w:t>
            </w:r>
          </w:p>
        </w:tc>
        <w:tc>
          <w:tcPr>
            <w:tcW w:w="613" w:type="pct"/>
            <w:tcBorders>
              <w:top w:val="single" w:sz="4" w:space="0" w:color="auto"/>
            </w:tcBorders>
            <w:noWrap/>
          </w:tcPr>
          <w:p w14:paraId="791C2E0A" w14:textId="77777777" w:rsidR="00D40EF9" w:rsidRPr="007A0F49" w:rsidRDefault="00D40EF9" w:rsidP="00D40EF9">
            <w:pPr>
              <w:pStyle w:val="NumericTableBodyText"/>
              <w:jc w:val="right"/>
              <w:rPr>
                <w:b/>
                <w:bCs/>
                <w:lang w:eastAsia="en-NZ"/>
              </w:rPr>
            </w:pPr>
          </w:p>
        </w:tc>
        <w:tc>
          <w:tcPr>
            <w:tcW w:w="613" w:type="pct"/>
            <w:tcBorders>
              <w:top w:val="single" w:sz="4" w:space="0" w:color="auto"/>
            </w:tcBorders>
            <w:noWrap/>
          </w:tcPr>
          <w:p w14:paraId="491F2C3F" w14:textId="77777777" w:rsidR="00D40EF9" w:rsidRPr="007A0F49" w:rsidRDefault="00D40EF9" w:rsidP="00D40EF9">
            <w:pPr>
              <w:pStyle w:val="NumericTableBodyText"/>
              <w:jc w:val="right"/>
              <w:rPr>
                <w:b/>
                <w:bCs/>
                <w:lang w:eastAsia="en-NZ"/>
              </w:rPr>
            </w:pPr>
          </w:p>
        </w:tc>
        <w:tc>
          <w:tcPr>
            <w:tcW w:w="613" w:type="pct"/>
            <w:tcBorders>
              <w:top w:val="single" w:sz="4" w:space="0" w:color="auto"/>
            </w:tcBorders>
            <w:noWrap/>
          </w:tcPr>
          <w:p w14:paraId="4BF14BF8" w14:textId="77777777" w:rsidR="00D40EF9" w:rsidRPr="007A0F49" w:rsidRDefault="00D40EF9" w:rsidP="00D40EF9">
            <w:pPr>
              <w:pStyle w:val="NumericTableBodyText"/>
              <w:jc w:val="right"/>
              <w:rPr>
                <w:b/>
                <w:bCs/>
                <w:lang w:eastAsia="en-NZ"/>
              </w:rPr>
            </w:pPr>
          </w:p>
        </w:tc>
        <w:tc>
          <w:tcPr>
            <w:tcW w:w="613" w:type="pct"/>
            <w:tcBorders>
              <w:top w:val="single" w:sz="4" w:space="0" w:color="auto"/>
            </w:tcBorders>
            <w:noWrap/>
          </w:tcPr>
          <w:p w14:paraId="02FC5632" w14:textId="77777777" w:rsidR="00D40EF9" w:rsidRPr="007A0F49" w:rsidRDefault="00D40EF9" w:rsidP="00D40EF9">
            <w:pPr>
              <w:pStyle w:val="NumericTableBodyText"/>
              <w:jc w:val="right"/>
              <w:rPr>
                <w:b/>
                <w:bCs/>
                <w:lang w:eastAsia="en-NZ"/>
              </w:rPr>
            </w:pPr>
          </w:p>
        </w:tc>
        <w:tc>
          <w:tcPr>
            <w:tcW w:w="613" w:type="pct"/>
            <w:tcBorders>
              <w:top w:val="single" w:sz="4" w:space="0" w:color="auto"/>
            </w:tcBorders>
            <w:noWrap/>
          </w:tcPr>
          <w:p w14:paraId="25835B43" w14:textId="77777777" w:rsidR="00D40EF9" w:rsidRPr="007A0F49" w:rsidRDefault="00D40EF9" w:rsidP="00D40EF9">
            <w:pPr>
              <w:pStyle w:val="NumericTableBodyText"/>
              <w:jc w:val="right"/>
              <w:rPr>
                <w:b/>
                <w:bCs/>
                <w:lang w:eastAsia="en-NZ"/>
              </w:rPr>
            </w:pPr>
          </w:p>
        </w:tc>
        <w:tc>
          <w:tcPr>
            <w:tcW w:w="611" w:type="pct"/>
            <w:tcBorders>
              <w:top w:val="single" w:sz="4" w:space="0" w:color="auto"/>
            </w:tcBorders>
            <w:noWrap/>
          </w:tcPr>
          <w:p w14:paraId="777FCAF2" w14:textId="77777777" w:rsidR="00D40EF9" w:rsidRPr="007A0F49" w:rsidRDefault="00D40EF9" w:rsidP="00D40EF9">
            <w:pPr>
              <w:pStyle w:val="NumericTableBodyText"/>
              <w:jc w:val="right"/>
              <w:rPr>
                <w:b/>
                <w:bCs/>
                <w:lang w:eastAsia="en-NZ"/>
              </w:rPr>
            </w:pPr>
          </w:p>
        </w:tc>
      </w:tr>
      <w:tr w:rsidR="00D40EF9" w:rsidRPr="00AC08AE" w14:paraId="1F91124C" w14:textId="77777777" w:rsidTr="00762F51">
        <w:trPr>
          <w:trHeight w:val="240"/>
        </w:trPr>
        <w:tc>
          <w:tcPr>
            <w:tcW w:w="1324" w:type="pct"/>
            <w:noWrap/>
            <w:hideMark/>
          </w:tcPr>
          <w:p w14:paraId="2B5BD7AE" w14:textId="77777777" w:rsidR="00D40EF9" w:rsidRPr="00AC08AE" w:rsidRDefault="00D40EF9" w:rsidP="00D40EF9">
            <w:pPr>
              <w:pStyle w:val="NumericTableBodyText"/>
              <w:rPr>
                <w:lang w:eastAsia="en-NZ"/>
              </w:rPr>
            </w:pPr>
            <w:r w:rsidRPr="00AC08AE">
              <w:rPr>
                <w:lang w:eastAsia="en-NZ"/>
              </w:rPr>
              <w:t>Dog cockles</w:t>
            </w:r>
          </w:p>
        </w:tc>
        <w:tc>
          <w:tcPr>
            <w:tcW w:w="613" w:type="pct"/>
            <w:shd w:val="clear" w:color="auto" w:fill="D9D9D9" w:themeFill="background1" w:themeFillShade="D9"/>
            <w:noWrap/>
            <w:hideMark/>
          </w:tcPr>
          <w:p w14:paraId="7D6E0B58" w14:textId="77777777" w:rsidR="00D40EF9" w:rsidRPr="0060087C" w:rsidRDefault="00D40EF9" w:rsidP="00D40EF9">
            <w:pPr>
              <w:pStyle w:val="NumericTableBodyText"/>
              <w:jc w:val="center"/>
              <w:rPr>
                <w:b/>
                <w:bCs/>
                <w:lang w:eastAsia="en-NZ"/>
              </w:rPr>
            </w:pPr>
            <w:r w:rsidRPr="0060087C">
              <w:rPr>
                <w:b/>
                <w:bCs/>
                <w:lang w:eastAsia="en-NZ"/>
              </w:rPr>
              <w:t>23.9</w:t>
            </w:r>
          </w:p>
        </w:tc>
        <w:tc>
          <w:tcPr>
            <w:tcW w:w="613" w:type="pct"/>
            <w:shd w:val="clear" w:color="auto" w:fill="D9D9D9" w:themeFill="background1" w:themeFillShade="D9"/>
            <w:noWrap/>
            <w:hideMark/>
          </w:tcPr>
          <w:p w14:paraId="01B626B5" w14:textId="77777777" w:rsidR="00D40EF9" w:rsidRPr="0060087C" w:rsidRDefault="00D40EF9" w:rsidP="00D40EF9">
            <w:pPr>
              <w:pStyle w:val="NumericTableBodyText"/>
              <w:jc w:val="center"/>
              <w:rPr>
                <w:b/>
                <w:bCs/>
                <w:lang w:eastAsia="en-NZ"/>
              </w:rPr>
            </w:pPr>
            <w:r w:rsidRPr="0060087C">
              <w:rPr>
                <w:b/>
                <w:bCs/>
                <w:lang w:eastAsia="en-NZ"/>
              </w:rPr>
              <w:t>16.6</w:t>
            </w:r>
          </w:p>
        </w:tc>
        <w:tc>
          <w:tcPr>
            <w:tcW w:w="613" w:type="pct"/>
            <w:shd w:val="clear" w:color="auto" w:fill="D9D9D9" w:themeFill="background1" w:themeFillShade="D9"/>
            <w:noWrap/>
            <w:hideMark/>
          </w:tcPr>
          <w:p w14:paraId="43F7AB6C" w14:textId="77777777" w:rsidR="00D40EF9" w:rsidRPr="0060087C" w:rsidRDefault="00D40EF9" w:rsidP="00D40EF9">
            <w:pPr>
              <w:pStyle w:val="NumericTableBodyText"/>
              <w:jc w:val="center"/>
              <w:rPr>
                <w:b/>
                <w:bCs/>
                <w:lang w:eastAsia="en-NZ"/>
              </w:rPr>
            </w:pPr>
            <w:r w:rsidRPr="0060087C">
              <w:rPr>
                <w:b/>
                <w:bCs/>
                <w:lang w:eastAsia="en-NZ"/>
              </w:rPr>
              <w:t>23.5</w:t>
            </w:r>
          </w:p>
        </w:tc>
        <w:tc>
          <w:tcPr>
            <w:tcW w:w="613" w:type="pct"/>
            <w:shd w:val="clear" w:color="auto" w:fill="D9D9D9" w:themeFill="background1" w:themeFillShade="D9"/>
            <w:noWrap/>
            <w:hideMark/>
          </w:tcPr>
          <w:p w14:paraId="0F781486" w14:textId="77777777" w:rsidR="00D40EF9" w:rsidRPr="0060087C" w:rsidRDefault="00D40EF9" w:rsidP="00D40EF9">
            <w:pPr>
              <w:pStyle w:val="NumericTableBodyText"/>
              <w:jc w:val="center"/>
              <w:rPr>
                <w:b/>
                <w:bCs/>
                <w:lang w:eastAsia="en-NZ"/>
              </w:rPr>
            </w:pPr>
            <w:r w:rsidRPr="0060087C">
              <w:rPr>
                <w:b/>
                <w:bCs/>
                <w:lang w:eastAsia="en-NZ"/>
              </w:rPr>
              <w:t>16.4</w:t>
            </w:r>
          </w:p>
        </w:tc>
        <w:tc>
          <w:tcPr>
            <w:tcW w:w="613" w:type="pct"/>
            <w:shd w:val="clear" w:color="auto" w:fill="D9D9D9" w:themeFill="background1" w:themeFillShade="D9"/>
            <w:noWrap/>
            <w:hideMark/>
          </w:tcPr>
          <w:p w14:paraId="0CB80B56" w14:textId="77777777" w:rsidR="00D40EF9" w:rsidRPr="0060087C" w:rsidRDefault="00D40EF9" w:rsidP="00D40EF9">
            <w:pPr>
              <w:pStyle w:val="NumericTableBodyText"/>
              <w:jc w:val="center"/>
              <w:rPr>
                <w:b/>
                <w:bCs/>
                <w:lang w:eastAsia="en-NZ"/>
              </w:rPr>
            </w:pPr>
            <w:r w:rsidRPr="0060087C">
              <w:rPr>
                <w:b/>
                <w:bCs/>
                <w:lang w:eastAsia="en-NZ"/>
              </w:rPr>
              <w:t>13.6</w:t>
            </w:r>
          </w:p>
        </w:tc>
        <w:tc>
          <w:tcPr>
            <w:tcW w:w="611" w:type="pct"/>
            <w:shd w:val="clear" w:color="auto" w:fill="D9D9D9" w:themeFill="background1" w:themeFillShade="D9"/>
            <w:noWrap/>
            <w:hideMark/>
          </w:tcPr>
          <w:p w14:paraId="1FF54627" w14:textId="77777777" w:rsidR="00D40EF9" w:rsidRPr="0060087C" w:rsidRDefault="00D40EF9" w:rsidP="00D40EF9">
            <w:pPr>
              <w:pStyle w:val="NumericTableBodyText"/>
              <w:jc w:val="center"/>
              <w:rPr>
                <w:b/>
                <w:bCs/>
                <w:lang w:eastAsia="en-NZ"/>
              </w:rPr>
            </w:pPr>
            <w:r w:rsidRPr="0060087C">
              <w:rPr>
                <w:b/>
                <w:bCs/>
                <w:lang w:eastAsia="en-NZ"/>
              </w:rPr>
              <w:t>13.7</w:t>
            </w:r>
          </w:p>
        </w:tc>
      </w:tr>
      <w:tr w:rsidR="00D40EF9" w:rsidRPr="00AC08AE" w14:paraId="7A06B188" w14:textId="77777777" w:rsidTr="00762F51">
        <w:trPr>
          <w:trHeight w:val="240"/>
        </w:trPr>
        <w:tc>
          <w:tcPr>
            <w:tcW w:w="1324" w:type="pct"/>
            <w:noWrap/>
            <w:hideMark/>
          </w:tcPr>
          <w:p w14:paraId="1B77B611" w14:textId="77777777" w:rsidR="00D40EF9" w:rsidRPr="00AC08AE" w:rsidRDefault="00D40EF9" w:rsidP="00D40EF9">
            <w:pPr>
              <w:pStyle w:val="NumericTableBodyText"/>
              <w:rPr>
                <w:lang w:eastAsia="en-NZ"/>
              </w:rPr>
            </w:pPr>
            <w:r w:rsidRPr="00AC08AE">
              <w:rPr>
                <w:lang w:eastAsia="en-NZ"/>
              </w:rPr>
              <w:t>Green lipped mussel</w:t>
            </w:r>
          </w:p>
        </w:tc>
        <w:tc>
          <w:tcPr>
            <w:tcW w:w="613" w:type="pct"/>
            <w:shd w:val="clear" w:color="auto" w:fill="D9D9D9" w:themeFill="background1" w:themeFillShade="D9"/>
            <w:noWrap/>
            <w:hideMark/>
          </w:tcPr>
          <w:p w14:paraId="5A907674" w14:textId="6ED3C094"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731D1688" w14:textId="55A7302D"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DF649CE" w14:textId="36A44A04"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2C7A3AFB" w14:textId="5A687CE7"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68356C2C" w14:textId="77777777" w:rsidR="00D40EF9" w:rsidRPr="0060087C" w:rsidRDefault="00D40EF9" w:rsidP="00D40EF9">
            <w:pPr>
              <w:pStyle w:val="NumericTableBodyText"/>
              <w:jc w:val="center"/>
              <w:rPr>
                <w:b/>
                <w:bCs/>
                <w:lang w:eastAsia="en-NZ"/>
              </w:rPr>
            </w:pPr>
            <w:r w:rsidRPr="0060087C">
              <w:rPr>
                <w:b/>
                <w:bCs/>
                <w:lang w:eastAsia="en-NZ"/>
              </w:rPr>
              <w:t>81.6</w:t>
            </w:r>
          </w:p>
        </w:tc>
        <w:tc>
          <w:tcPr>
            <w:tcW w:w="611" w:type="pct"/>
            <w:shd w:val="clear" w:color="auto" w:fill="D9D9D9" w:themeFill="background1" w:themeFillShade="D9"/>
            <w:noWrap/>
            <w:hideMark/>
          </w:tcPr>
          <w:p w14:paraId="7472FAA6" w14:textId="2BBC2E07" w:rsidR="00D40EF9" w:rsidRPr="0060087C" w:rsidRDefault="00D40EF9" w:rsidP="00D40EF9">
            <w:pPr>
              <w:pStyle w:val="NumericTableBodyText"/>
              <w:jc w:val="center"/>
              <w:rPr>
                <w:b/>
                <w:bCs/>
                <w:lang w:eastAsia="en-NZ"/>
              </w:rPr>
            </w:pPr>
            <w:r w:rsidRPr="0060087C">
              <w:rPr>
                <w:b/>
                <w:bCs/>
                <w:lang w:eastAsia="en-NZ"/>
              </w:rPr>
              <w:t>100.0</w:t>
            </w:r>
          </w:p>
        </w:tc>
      </w:tr>
      <w:tr w:rsidR="00D40EF9" w:rsidRPr="00AC08AE" w14:paraId="5D924E7D" w14:textId="77777777" w:rsidTr="00762F51">
        <w:trPr>
          <w:trHeight w:val="240"/>
        </w:trPr>
        <w:tc>
          <w:tcPr>
            <w:tcW w:w="1324" w:type="pct"/>
            <w:noWrap/>
            <w:hideMark/>
          </w:tcPr>
          <w:p w14:paraId="6DD598BA" w14:textId="77777777" w:rsidR="00D40EF9" w:rsidRPr="00AC08AE" w:rsidRDefault="00D40EF9" w:rsidP="00D40EF9">
            <w:pPr>
              <w:pStyle w:val="NumericTableBodyText"/>
              <w:rPr>
                <w:lang w:eastAsia="en-NZ"/>
              </w:rPr>
            </w:pPr>
            <w:r w:rsidRPr="00AC08AE">
              <w:rPr>
                <w:lang w:eastAsia="en-NZ"/>
              </w:rPr>
              <w:t>Rhodoliths</w:t>
            </w:r>
          </w:p>
        </w:tc>
        <w:tc>
          <w:tcPr>
            <w:tcW w:w="613" w:type="pct"/>
            <w:shd w:val="clear" w:color="auto" w:fill="D9D9D9" w:themeFill="background1" w:themeFillShade="D9"/>
            <w:noWrap/>
            <w:hideMark/>
          </w:tcPr>
          <w:p w14:paraId="36510E2F" w14:textId="405649DB"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E99E93B" w14:textId="77777777" w:rsidR="00D40EF9" w:rsidRPr="0060087C" w:rsidRDefault="00D40EF9" w:rsidP="00D40EF9">
            <w:pPr>
              <w:pStyle w:val="NumericTableBodyText"/>
              <w:jc w:val="center"/>
              <w:rPr>
                <w:b/>
                <w:bCs/>
                <w:lang w:eastAsia="en-NZ"/>
              </w:rPr>
            </w:pPr>
            <w:r w:rsidRPr="0060087C">
              <w:rPr>
                <w:b/>
                <w:bCs/>
                <w:lang w:eastAsia="en-NZ"/>
              </w:rPr>
              <w:t>74.7</w:t>
            </w:r>
          </w:p>
        </w:tc>
        <w:tc>
          <w:tcPr>
            <w:tcW w:w="613" w:type="pct"/>
            <w:shd w:val="clear" w:color="auto" w:fill="D9D9D9" w:themeFill="background1" w:themeFillShade="D9"/>
            <w:noWrap/>
            <w:hideMark/>
          </w:tcPr>
          <w:p w14:paraId="51955333" w14:textId="77777777" w:rsidR="00D40EF9" w:rsidRPr="0060087C" w:rsidRDefault="00D40EF9" w:rsidP="00D40EF9">
            <w:pPr>
              <w:pStyle w:val="NumericTableBodyText"/>
              <w:jc w:val="center"/>
              <w:rPr>
                <w:b/>
                <w:bCs/>
                <w:lang w:eastAsia="en-NZ"/>
              </w:rPr>
            </w:pPr>
            <w:r w:rsidRPr="0060087C">
              <w:rPr>
                <w:b/>
                <w:bCs/>
                <w:lang w:eastAsia="en-NZ"/>
              </w:rPr>
              <w:t>95.5</w:t>
            </w:r>
          </w:p>
        </w:tc>
        <w:tc>
          <w:tcPr>
            <w:tcW w:w="613" w:type="pct"/>
            <w:shd w:val="clear" w:color="auto" w:fill="D9D9D9" w:themeFill="background1" w:themeFillShade="D9"/>
            <w:noWrap/>
            <w:hideMark/>
          </w:tcPr>
          <w:p w14:paraId="68A5B267" w14:textId="77777777" w:rsidR="00D40EF9" w:rsidRPr="0060087C" w:rsidRDefault="00D40EF9" w:rsidP="00D40EF9">
            <w:pPr>
              <w:pStyle w:val="NumericTableBodyText"/>
              <w:jc w:val="center"/>
              <w:rPr>
                <w:b/>
                <w:bCs/>
                <w:lang w:eastAsia="en-NZ"/>
              </w:rPr>
            </w:pPr>
            <w:r w:rsidRPr="0060087C">
              <w:rPr>
                <w:b/>
                <w:bCs/>
                <w:lang w:eastAsia="en-NZ"/>
              </w:rPr>
              <w:t>71.4</w:t>
            </w:r>
          </w:p>
        </w:tc>
        <w:tc>
          <w:tcPr>
            <w:tcW w:w="613" w:type="pct"/>
            <w:shd w:val="clear" w:color="auto" w:fill="D9D9D9" w:themeFill="background1" w:themeFillShade="D9"/>
            <w:noWrap/>
            <w:hideMark/>
          </w:tcPr>
          <w:p w14:paraId="37BA0252" w14:textId="1468A9B9" w:rsidR="00D40EF9" w:rsidRPr="0060087C" w:rsidRDefault="00D40EF9" w:rsidP="00D40EF9">
            <w:pPr>
              <w:pStyle w:val="NumericTableBodyText"/>
              <w:jc w:val="center"/>
              <w:rPr>
                <w:b/>
                <w:bCs/>
                <w:lang w:eastAsia="en-NZ"/>
              </w:rPr>
            </w:pPr>
            <w:r w:rsidRPr="0060087C">
              <w:rPr>
                <w:b/>
                <w:bCs/>
                <w:lang w:eastAsia="en-NZ"/>
              </w:rPr>
              <w:t>38.0</w:t>
            </w:r>
          </w:p>
        </w:tc>
        <w:tc>
          <w:tcPr>
            <w:tcW w:w="611" w:type="pct"/>
            <w:shd w:val="clear" w:color="auto" w:fill="D9D9D9" w:themeFill="background1" w:themeFillShade="D9"/>
            <w:noWrap/>
            <w:hideMark/>
          </w:tcPr>
          <w:p w14:paraId="612B84CB" w14:textId="77777777" w:rsidR="00D40EF9" w:rsidRPr="0060087C" w:rsidRDefault="00D40EF9" w:rsidP="00D40EF9">
            <w:pPr>
              <w:pStyle w:val="NumericTableBodyText"/>
              <w:jc w:val="center"/>
              <w:rPr>
                <w:b/>
                <w:bCs/>
                <w:lang w:eastAsia="en-NZ"/>
              </w:rPr>
            </w:pPr>
            <w:r w:rsidRPr="0060087C">
              <w:rPr>
                <w:b/>
                <w:bCs/>
                <w:lang w:eastAsia="en-NZ"/>
              </w:rPr>
              <w:t>6.2</w:t>
            </w:r>
          </w:p>
        </w:tc>
      </w:tr>
      <w:tr w:rsidR="00D40EF9" w:rsidRPr="00AC08AE" w14:paraId="5E515024" w14:textId="77777777" w:rsidTr="00762F51">
        <w:trPr>
          <w:trHeight w:val="240"/>
        </w:trPr>
        <w:tc>
          <w:tcPr>
            <w:tcW w:w="1324" w:type="pct"/>
            <w:noWrap/>
            <w:hideMark/>
          </w:tcPr>
          <w:p w14:paraId="50D9FD15" w14:textId="77777777" w:rsidR="00D40EF9" w:rsidRPr="00AC08AE" w:rsidRDefault="00D40EF9" w:rsidP="00D40EF9">
            <w:pPr>
              <w:pStyle w:val="NumericTableBodyText"/>
              <w:rPr>
                <w:lang w:eastAsia="en-NZ"/>
              </w:rPr>
            </w:pPr>
            <w:r w:rsidRPr="00AC08AE">
              <w:rPr>
                <w:lang w:eastAsia="en-NZ"/>
              </w:rPr>
              <w:t>Mangrove</w:t>
            </w:r>
          </w:p>
        </w:tc>
        <w:tc>
          <w:tcPr>
            <w:tcW w:w="613" w:type="pct"/>
            <w:shd w:val="clear" w:color="auto" w:fill="D9D9D9" w:themeFill="background1" w:themeFillShade="D9"/>
            <w:noWrap/>
            <w:hideMark/>
          </w:tcPr>
          <w:p w14:paraId="55CEE924" w14:textId="77777777" w:rsidR="00D40EF9" w:rsidRPr="0060087C" w:rsidRDefault="00D40EF9" w:rsidP="00D40EF9">
            <w:pPr>
              <w:pStyle w:val="NumericTableBodyText"/>
              <w:jc w:val="center"/>
              <w:rPr>
                <w:b/>
                <w:bCs/>
                <w:lang w:eastAsia="en-NZ"/>
              </w:rPr>
            </w:pPr>
            <w:r w:rsidRPr="0060087C">
              <w:rPr>
                <w:b/>
                <w:bCs/>
                <w:lang w:eastAsia="en-NZ"/>
              </w:rPr>
              <w:t>87.9</w:t>
            </w:r>
          </w:p>
        </w:tc>
        <w:tc>
          <w:tcPr>
            <w:tcW w:w="613" w:type="pct"/>
            <w:shd w:val="clear" w:color="auto" w:fill="D9D9D9" w:themeFill="background1" w:themeFillShade="D9"/>
            <w:noWrap/>
            <w:hideMark/>
          </w:tcPr>
          <w:p w14:paraId="7DD2F419" w14:textId="77777777" w:rsidR="00D40EF9" w:rsidRPr="0060087C" w:rsidRDefault="00D40EF9" w:rsidP="00D40EF9">
            <w:pPr>
              <w:pStyle w:val="NumericTableBodyText"/>
              <w:jc w:val="center"/>
              <w:rPr>
                <w:b/>
                <w:bCs/>
                <w:lang w:eastAsia="en-NZ"/>
              </w:rPr>
            </w:pPr>
            <w:r w:rsidRPr="0060087C">
              <w:rPr>
                <w:b/>
                <w:bCs/>
                <w:lang w:eastAsia="en-NZ"/>
              </w:rPr>
              <w:t>62.9</w:t>
            </w:r>
          </w:p>
        </w:tc>
        <w:tc>
          <w:tcPr>
            <w:tcW w:w="613" w:type="pct"/>
            <w:shd w:val="clear" w:color="auto" w:fill="D9D9D9" w:themeFill="background1" w:themeFillShade="D9"/>
            <w:noWrap/>
            <w:hideMark/>
          </w:tcPr>
          <w:p w14:paraId="20EB641C" w14:textId="77777777" w:rsidR="00D40EF9" w:rsidRPr="0060087C" w:rsidRDefault="00D40EF9" w:rsidP="00D40EF9">
            <w:pPr>
              <w:pStyle w:val="NumericTableBodyText"/>
              <w:jc w:val="center"/>
              <w:rPr>
                <w:b/>
                <w:bCs/>
                <w:lang w:eastAsia="en-NZ"/>
              </w:rPr>
            </w:pPr>
            <w:r w:rsidRPr="0060087C">
              <w:rPr>
                <w:b/>
                <w:bCs/>
                <w:lang w:eastAsia="en-NZ"/>
              </w:rPr>
              <w:t>85.1</w:t>
            </w:r>
          </w:p>
        </w:tc>
        <w:tc>
          <w:tcPr>
            <w:tcW w:w="613" w:type="pct"/>
            <w:shd w:val="clear" w:color="auto" w:fill="D9D9D9" w:themeFill="background1" w:themeFillShade="D9"/>
            <w:noWrap/>
            <w:hideMark/>
          </w:tcPr>
          <w:p w14:paraId="016C57EC" w14:textId="77777777" w:rsidR="00D40EF9" w:rsidRPr="0060087C" w:rsidRDefault="00D40EF9" w:rsidP="00D40EF9">
            <w:pPr>
              <w:pStyle w:val="NumericTableBodyText"/>
              <w:jc w:val="center"/>
              <w:rPr>
                <w:b/>
                <w:bCs/>
                <w:lang w:eastAsia="en-NZ"/>
              </w:rPr>
            </w:pPr>
            <w:r w:rsidRPr="0060087C">
              <w:rPr>
                <w:b/>
                <w:bCs/>
                <w:lang w:eastAsia="en-NZ"/>
              </w:rPr>
              <w:t>62.8</w:t>
            </w:r>
          </w:p>
        </w:tc>
        <w:tc>
          <w:tcPr>
            <w:tcW w:w="613" w:type="pct"/>
            <w:shd w:val="clear" w:color="auto" w:fill="D9D9D9" w:themeFill="background1" w:themeFillShade="D9"/>
            <w:noWrap/>
            <w:hideMark/>
          </w:tcPr>
          <w:p w14:paraId="3475B2BB" w14:textId="77777777" w:rsidR="00D40EF9" w:rsidRPr="0060087C" w:rsidRDefault="00D40EF9" w:rsidP="00D40EF9">
            <w:pPr>
              <w:pStyle w:val="NumericTableBodyText"/>
              <w:jc w:val="center"/>
              <w:rPr>
                <w:b/>
                <w:bCs/>
                <w:lang w:eastAsia="en-NZ"/>
              </w:rPr>
            </w:pPr>
            <w:r w:rsidRPr="0060087C">
              <w:rPr>
                <w:b/>
                <w:bCs/>
                <w:lang w:eastAsia="en-NZ"/>
              </w:rPr>
              <w:t>3.3</w:t>
            </w:r>
          </w:p>
        </w:tc>
        <w:tc>
          <w:tcPr>
            <w:tcW w:w="611" w:type="pct"/>
            <w:shd w:val="clear" w:color="auto" w:fill="D9D9D9" w:themeFill="background1" w:themeFillShade="D9"/>
            <w:noWrap/>
            <w:hideMark/>
          </w:tcPr>
          <w:p w14:paraId="642E4671" w14:textId="77777777" w:rsidR="00D40EF9" w:rsidRPr="0060087C" w:rsidRDefault="00D40EF9" w:rsidP="00D40EF9">
            <w:pPr>
              <w:pStyle w:val="NumericTableBodyText"/>
              <w:jc w:val="center"/>
              <w:rPr>
                <w:b/>
                <w:bCs/>
                <w:lang w:eastAsia="en-NZ"/>
              </w:rPr>
            </w:pPr>
            <w:r w:rsidRPr="0060087C">
              <w:rPr>
                <w:b/>
                <w:bCs/>
                <w:lang w:eastAsia="en-NZ"/>
              </w:rPr>
              <w:t>5.1</w:t>
            </w:r>
          </w:p>
        </w:tc>
      </w:tr>
      <w:tr w:rsidR="00D40EF9" w:rsidRPr="00AC08AE" w14:paraId="623C5F4B" w14:textId="77777777" w:rsidTr="00762F51">
        <w:trPr>
          <w:trHeight w:val="240"/>
        </w:trPr>
        <w:tc>
          <w:tcPr>
            <w:tcW w:w="1324" w:type="pct"/>
            <w:noWrap/>
            <w:hideMark/>
          </w:tcPr>
          <w:p w14:paraId="707C4EEA" w14:textId="77777777" w:rsidR="00D40EF9" w:rsidRPr="00AC08AE" w:rsidRDefault="00D40EF9" w:rsidP="00D40EF9">
            <w:pPr>
              <w:pStyle w:val="NumericTableBodyText"/>
              <w:rPr>
                <w:lang w:eastAsia="en-NZ"/>
              </w:rPr>
            </w:pPr>
            <w:r w:rsidRPr="00AC08AE">
              <w:rPr>
                <w:lang w:eastAsia="en-NZ"/>
              </w:rPr>
              <w:t>Seagrass</w:t>
            </w:r>
          </w:p>
        </w:tc>
        <w:tc>
          <w:tcPr>
            <w:tcW w:w="613" w:type="pct"/>
            <w:shd w:val="clear" w:color="auto" w:fill="D9D9D9" w:themeFill="background1" w:themeFillShade="D9"/>
            <w:noWrap/>
            <w:hideMark/>
          </w:tcPr>
          <w:p w14:paraId="6BEC5F0A" w14:textId="6A95FA2B"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66070289" w14:textId="59A1DDA9"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5F91E02" w14:textId="09B521AF"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100FD35" w14:textId="29D2C4B8"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0DFEA2DD" w14:textId="77777777" w:rsidR="00D40EF9" w:rsidRPr="0060087C" w:rsidRDefault="00D40EF9" w:rsidP="00D40EF9">
            <w:pPr>
              <w:pStyle w:val="NumericTableBodyText"/>
              <w:jc w:val="center"/>
              <w:rPr>
                <w:b/>
                <w:bCs/>
                <w:lang w:eastAsia="en-NZ"/>
              </w:rPr>
            </w:pPr>
            <w:r w:rsidRPr="0060087C">
              <w:rPr>
                <w:b/>
                <w:bCs/>
                <w:lang w:eastAsia="en-NZ"/>
              </w:rPr>
              <w:t>19.6</w:t>
            </w:r>
          </w:p>
        </w:tc>
        <w:tc>
          <w:tcPr>
            <w:tcW w:w="611" w:type="pct"/>
            <w:shd w:val="clear" w:color="auto" w:fill="D9D9D9" w:themeFill="background1" w:themeFillShade="D9"/>
            <w:noWrap/>
            <w:hideMark/>
          </w:tcPr>
          <w:p w14:paraId="32117182" w14:textId="6D0F9865" w:rsidR="00D40EF9" w:rsidRPr="0060087C" w:rsidRDefault="00D40EF9" w:rsidP="00D40EF9">
            <w:pPr>
              <w:pStyle w:val="NumericTableBodyText"/>
              <w:jc w:val="center"/>
              <w:rPr>
                <w:b/>
                <w:bCs/>
                <w:lang w:eastAsia="en-NZ"/>
              </w:rPr>
            </w:pPr>
            <w:r w:rsidRPr="0060087C">
              <w:rPr>
                <w:b/>
                <w:bCs/>
                <w:lang w:eastAsia="en-NZ"/>
              </w:rPr>
              <w:t>27.0</w:t>
            </w:r>
          </w:p>
        </w:tc>
      </w:tr>
      <w:tr w:rsidR="00D40EF9" w:rsidRPr="00AC08AE" w14:paraId="2F2F8953" w14:textId="77777777" w:rsidTr="00762F51">
        <w:trPr>
          <w:trHeight w:val="240"/>
        </w:trPr>
        <w:tc>
          <w:tcPr>
            <w:tcW w:w="1324" w:type="pct"/>
            <w:noWrap/>
            <w:hideMark/>
          </w:tcPr>
          <w:p w14:paraId="41209CA2" w14:textId="77777777" w:rsidR="00D40EF9" w:rsidRPr="00AC08AE" w:rsidRDefault="00D40EF9" w:rsidP="00D40EF9">
            <w:pPr>
              <w:pStyle w:val="NumericTableBodyText"/>
              <w:rPr>
                <w:lang w:eastAsia="en-NZ"/>
              </w:rPr>
            </w:pPr>
            <w:r w:rsidRPr="00AC08AE">
              <w:rPr>
                <w:lang w:eastAsia="en-NZ"/>
              </w:rPr>
              <w:t>Saltmarsh</w:t>
            </w:r>
          </w:p>
        </w:tc>
        <w:tc>
          <w:tcPr>
            <w:tcW w:w="613" w:type="pct"/>
            <w:shd w:val="clear" w:color="auto" w:fill="D9D9D9" w:themeFill="background1" w:themeFillShade="D9"/>
            <w:noWrap/>
            <w:hideMark/>
          </w:tcPr>
          <w:p w14:paraId="1B25CB45" w14:textId="2258D532"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13F3D66F" w14:textId="64D379A0"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0C7614ED" w14:textId="66A36B05"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290D8F35" w14:textId="25B22F63" w:rsidR="00D40EF9" w:rsidRPr="0060087C" w:rsidRDefault="00D40EF9" w:rsidP="00D40EF9">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083BA632" w14:textId="77777777" w:rsidR="00D40EF9" w:rsidRPr="0060087C" w:rsidRDefault="00D40EF9" w:rsidP="00D40EF9">
            <w:pPr>
              <w:pStyle w:val="NumericTableBodyText"/>
              <w:jc w:val="center"/>
              <w:rPr>
                <w:b/>
                <w:bCs/>
                <w:lang w:eastAsia="en-NZ"/>
              </w:rPr>
            </w:pPr>
            <w:r w:rsidRPr="0060087C">
              <w:rPr>
                <w:b/>
                <w:bCs/>
                <w:lang w:eastAsia="en-NZ"/>
              </w:rPr>
              <w:t>16.3</w:t>
            </w:r>
          </w:p>
        </w:tc>
        <w:tc>
          <w:tcPr>
            <w:tcW w:w="611" w:type="pct"/>
            <w:shd w:val="clear" w:color="auto" w:fill="D9D9D9" w:themeFill="background1" w:themeFillShade="D9"/>
            <w:noWrap/>
            <w:hideMark/>
          </w:tcPr>
          <w:p w14:paraId="5D8AC189" w14:textId="77777777" w:rsidR="00D40EF9" w:rsidRPr="0060087C" w:rsidRDefault="00D40EF9" w:rsidP="00D40EF9">
            <w:pPr>
              <w:pStyle w:val="NumericTableBodyText"/>
              <w:jc w:val="center"/>
              <w:rPr>
                <w:b/>
                <w:bCs/>
                <w:lang w:eastAsia="en-NZ"/>
              </w:rPr>
            </w:pPr>
            <w:r w:rsidRPr="0060087C">
              <w:rPr>
                <w:b/>
                <w:bCs/>
                <w:lang w:eastAsia="en-NZ"/>
              </w:rPr>
              <w:t>23.2</w:t>
            </w:r>
          </w:p>
        </w:tc>
      </w:tr>
      <w:tr w:rsidR="00867ADA" w:rsidRPr="00AC08AE" w14:paraId="629B04B3" w14:textId="77777777" w:rsidTr="00762F51">
        <w:trPr>
          <w:trHeight w:val="240"/>
        </w:trPr>
        <w:tc>
          <w:tcPr>
            <w:tcW w:w="1324" w:type="pct"/>
            <w:noWrap/>
            <w:hideMark/>
          </w:tcPr>
          <w:p w14:paraId="4DB405D9" w14:textId="6A534B98" w:rsidR="00867ADA" w:rsidRPr="004128F2" w:rsidRDefault="00867ADA" w:rsidP="00867ADA">
            <w:pPr>
              <w:pStyle w:val="NumericTableBodyText"/>
              <w:rPr>
                <w:lang w:eastAsia="en-NZ"/>
              </w:rPr>
            </w:pPr>
            <w:r>
              <w:t>Biogenic ecosystem services (percent of high value scores &gt;6 only)</w:t>
            </w:r>
          </w:p>
        </w:tc>
        <w:tc>
          <w:tcPr>
            <w:tcW w:w="613" w:type="pct"/>
            <w:shd w:val="clear" w:color="auto" w:fill="D9D9D9" w:themeFill="background1" w:themeFillShade="D9"/>
            <w:noWrap/>
            <w:hideMark/>
          </w:tcPr>
          <w:p w14:paraId="0E5147BA" w14:textId="337C3267" w:rsidR="00867ADA" w:rsidRPr="0060087C" w:rsidRDefault="00E70343" w:rsidP="00867ADA">
            <w:pPr>
              <w:pStyle w:val="NumericTableBodyText"/>
              <w:jc w:val="center"/>
              <w:rPr>
                <w:b/>
                <w:bCs/>
                <w:lang w:eastAsia="en-NZ"/>
              </w:rPr>
            </w:pPr>
            <w:r>
              <w:rPr>
                <w:b/>
                <w:bCs/>
                <w:lang w:eastAsia="en-NZ"/>
              </w:rPr>
              <w:t>14.8</w:t>
            </w:r>
          </w:p>
        </w:tc>
        <w:tc>
          <w:tcPr>
            <w:tcW w:w="613" w:type="pct"/>
            <w:shd w:val="clear" w:color="auto" w:fill="D9D9D9" w:themeFill="background1" w:themeFillShade="D9"/>
            <w:noWrap/>
            <w:hideMark/>
          </w:tcPr>
          <w:p w14:paraId="5F3961A4" w14:textId="7B8F15C3" w:rsidR="00867ADA" w:rsidRPr="0060087C" w:rsidRDefault="00E70343" w:rsidP="00867ADA">
            <w:pPr>
              <w:pStyle w:val="NumericTableBodyText"/>
              <w:jc w:val="center"/>
              <w:rPr>
                <w:b/>
                <w:bCs/>
                <w:lang w:eastAsia="en-NZ"/>
              </w:rPr>
            </w:pPr>
            <w:r>
              <w:rPr>
                <w:b/>
                <w:bCs/>
                <w:lang w:eastAsia="en-NZ"/>
              </w:rPr>
              <w:t>10.8</w:t>
            </w:r>
          </w:p>
        </w:tc>
        <w:tc>
          <w:tcPr>
            <w:tcW w:w="613" w:type="pct"/>
            <w:shd w:val="clear" w:color="auto" w:fill="D9D9D9" w:themeFill="background1" w:themeFillShade="D9"/>
            <w:noWrap/>
            <w:hideMark/>
          </w:tcPr>
          <w:p w14:paraId="3763BDD3" w14:textId="286D582B" w:rsidR="00867ADA" w:rsidRPr="0060087C" w:rsidRDefault="00E70343" w:rsidP="00867ADA">
            <w:pPr>
              <w:pStyle w:val="NumericTableBodyText"/>
              <w:jc w:val="center"/>
              <w:rPr>
                <w:b/>
                <w:bCs/>
                <w:lang w:eastAsia="en-NZ"/>
              </w:rPr>
            </w:pPr>
            <w:r>
              <w:rPr>
                <w:b/>
                <w:bCs/>
                <w:lang w:eastAsia="en-NZ"/>
              </w:rPr>
              <w:t>14.2</w:t>
            </w:r>
          </w:p>
        </w:tc>
        <w:tc>
          <w:tcPr>
            <w:tcW w:w="613" w:type="pct"/>
            <w:shd w:val="clear" w:color="auto" w:fill="D9D9D9" w:themeFill="background1" w:themeFillShade="D9"/>
            <w:noWrap/>
            <w:hideMark/>
          </w:tcPr>
          <w:p w14:paraId="08761B0D" w14:textId="64DD04C3" w:rsidR="00867ADA" w:rsidRPr="0060087C" w:rsidRDefault="00E70343" w:rsidP="00867ADA">
            <w:pPr>
              <w:pStyle w:val="NumericTableBodyText"/>
              <w:jc w:val="center"/>
              <w:rPr>
                <w:b/>
                <w:bCs/>
                <w:lang w:eastAsia="en-NZ"/>
              </w:rPr>
            </w:pPr>
            <w:r>
              <w:rPr>
                <w:b/>
                <w:bCs/>
                <w:lang w:eastAsia="en-NZ"/>
              </w:rPr>
              <w:t>10.3</w:t>
            </w:r>
          </w:p>
        </w:tc>
        <w:tc>
          <w:tcPr>
            <w:tcW w:w="613" w:type="pct"/>
            <w:shd w:val="clear" w:color="auto" w:fill="D9D9D9" w:themeFill="background1" w:themeFillShade="D9"/>
            <w:noWrap/>
            <w:hideMark/>
          </w:tcPr>
          <w:p w14:paraId="35F87B91" w14:textId="4C37FAF6" w:rsidR="00867ADA" w:rsidRPr="0060087C" w:rsidRDefault="00867ADA" w:rsidP="00867ADA">
            <w:pPr>
              <w:pStyle w:val="NumericTableBodyText"/>
              <w:jc w:val="center"/>
              <w:rPr>
                <w:b/>
                <w:bCs/>
                <w:lang w:eastAsia="en-NZ"/>
              </w:rPr>
            </w:pPr>
            <w:r w:rsidRPr="0060087C">
              <w:rPr>
                <w:b/>
                <w:bCs/>
                <w:lang w:eastAsia="en-NZ"/>
              </w:rPr>
              <w:t>9</w:t>
            </w:r>
            <w:r w:rsidR="00E70343">
              <w:rPr>
                <w:b/>
                <w:bCs/>
                <w:lang w:eastAsia="en-NZ"/>
              </w:rPr>
              <w:t>.1</w:t>
            </w:r>
          </w:p>
        </w:tc>
        <w:tc>
          <w:tcPr>
            <w:tcW w:w="611" w:type="pct"/>
            <w:shd w:val="clear" w:color="auto" w:fill="D9D9D9" w:themeFill="background1" w:themeFillShade="D9"/>
            <w:noWrap/>
            <w:hideMark/>
          </w:tcPr>
          <w:p w14:paraId="14F6FED6" w14:textId="7A0F7F61" w:rsidR="00867ADA" w:rsidRPr="0060087C" w:rsidRDefault="00E70343" w:rsidP="00867ADA">
            <w:pPr>
              <w:pStyle w:val="NumericTableBodyText"/>
              <w:jc w:val="center"/>
              <w:rPr>
                <w:b/>
                <w:bCs/>
                <w:lang w:eastAsia="en-NZ"/>
              </w:rPr>
            </w:pPr>
            <w:r>
              <w:rPr>
                <w:b/>
                <w:bCs/>
                <w:lang w:eastAsia="en-NZ"/>
              </w:rPr>
              <w:t>7.6</w:t>
            </w:r>
          </w:p>
        </w:tc>
      </w:tr>
      <w:tr w:rsidR="00867ADA" w:rsidRPr="007A0F49" w14:paraId="5D139102" w14:textId="77777777" w:rsidTr="00D40EF9">
        <w:trPr>
          <w:trHeight w:val="240"/>
        </w:trPr>
        <w:tc>
          <w:tcPr>
            <w:tcW w:w="1324" w:type="pct"/>
            <w:noWrap/>
          </w:tcPr>
          <w:p w14:paraId="70102044" w14:textId="77777777" w:rsidR="00867ADA" w:rsidRPr="007A0F49" w:rsidRDefault="00867ADA" w:rsidP="00867ADA">
            <w:pPr>
              <w:pStyle w:val="NumericTableBodyText"/>
              <w:rPr>
                <w:b/>
                <w:bCs/>
                <w:lang w:eastAsia="en-NZ"/>
              </w:rPr>
            </w:pPr>
            <w:r w:rsidRPr="007A0F49">
              <w:rPr>
                <w:b/>
                <w:bCs/>
                <w:lang w:eastAsia="en-NZ"/>
              </w:rPr>
              <w:t>Physical habitats</w:t>
            </w:r>
          </w:p>
        </w:tc>
        <w:tc>
          <w:tcPr>
            <w:tcW w:w="613" w:type="pct"/>
            <w:noWrap/>
          </w:tcPr>
          <w:p w14:paraId="35B2B75B" w14:textId="77777777" w:rsidR="00867ADA" w:rsidRPr="007A0F49" w:rsidRDefault="00867ADA" w:rsidP="00867ADA">
            <w:pPr>
              <w:pStyle w:val="NumericTableBodyText"/>
              <w:jc w:val="center"/>
              <w:rPr>
                <w:b/>
                <w:bCs/>
                <w:lang w:eastAsia="en-NZ"/>
              </w:rPr>
            </w:pPr>
          </w:p>
        </w:tc>
        <w:tc>
          <w:tcPr>
            <w:tcW w:w="613" w:type="pct"/>
            <w:noWrap/>
          </w:tcPr>
          <w:p w14:paraId="2430F235" w14:textId="77777777" w:rsidR="00867ADA" w:rsidRPr="007A0F49" w:rsidRDefault="00867ADA" w:rsidP="00867ADA">
            <w:pPr>
              <w:pStyle w:val="NumericTableBodyText"/>
              <w:jc w:val="center"/>
              <w:rPr>
                <w:b/>
                <w:bCs/>
                <w:lang w:eastAsia="en-NZ"/>
              </w:rPr>
            </w:pPr>
          </w:p>
        </w:tc>
        <w:tc>
          <w:tcPr>
            <w:tcW w:w="613" w:type="pct"/>
            <w:noWrap/>
          </w:tcPr>
          <w:p w14:paraId="04C88E0F" w14:textId="77777777" w:rsidR="00867ADA" w:rsidRPr="007A0F49" w:rsidRDefault="00867ADA" w:rsidP="00867ADA">
            <w:pPr>
              <w:pStyle w:val="NumericTableBodyText"/>
              <w:jc w:val="center"/>
              <w:rPr>
                <w:b/>
                <w:bCs/>
                <w:lang w:eastAsia="en-NZ"/>
              </w:rPr>
            </w:pPr>
          </w:p>
        </w:tc>
        <w:tc>
          <w:tcPr>
            <w:tcW w:w="613" w:type="pct"/>
            <w:noWrap/>
          </w:tcPr>
          <w:p w14:paraId="1CFE8EC6" w14:textId="77777777" w:rsidR="00867ADA" w:rsidRPr="007A0F49" w:rsidRDefault="00867ADA" w:rsidP="00867ADA">
            <w:pPr>
              <w:pStyle w:val="NumericTableBodyText"/>
              <w:jc w:val="center"/>
              <w:rPr>
                <w:b/>
                <w:bCs/>
                <w:lang w:eastAsia="en-NZ"/>
              </w:rPr>
            </w:pPr>
          </w:p>
        </w:tc>
        <w:tc>
          <w:tcPr>
            <w:tcW w:w="613" w:type="pct"/>
            <w:noWrap/>
          </w:tcPr>
          <w:p w14:paraId="6CB7F3AE" w14:textId="77777777" w:rsidR="00867ADA" w:rsidRPr="007A0F49" w:rsidRDefault="00867ADA" w:rsidP="00867ADA">
            <w:pPr>
              <w:pStyle w:val="NumericTableBodyText"/>
              <w:jc w:val="center"/>
              <w:rPr>
                <w:b/>
                <w:bCs/>
                <w:lang w:eastAsia="en-NZ"/>
              </w:rPr>
            </w:pPr>
          </w:p>
        </w:tc>
        <w:tc>
          <w:tcPr>
            <w:tcW w:w="611" w:type="pct"/>
            <w:noWrap/>
          </w:tcPr>
          <w:p w14:paraId="065DF1D8" w14:textId="77777777" w:rsidR="00867ADA" w:rsidRPr="007A0F49" w:rsidRDefault="00867ADA" w:rsidP="00867ADA">
            <w:pPr>
              <w:pStyle w:val="NumericTableBodyText"/>
              <w:jc w:val="center"/>
              <w:rPr>
                <w:b/>
                <w:bCs/>
                <w:lang w:eastAsia="en-NZ"/>
              </w:rPr>
            </w:pPr>
          </w:p>
        </w:tc>
      </w:tr>
      <w:tr w:rsidR="00867ADA" w:rsidRPr="00AC08AE" w14:paraId="5456C9DC" w14:textId="77777777" w:rsidTr="00762F51">
        <w:trPr>
          <w:trHeight w:val="240"/>
        </w:trPr>
        <w:tc>
          <w:tcPr>
            <w:tcW w:w="1324" w:type="pct"/>
            <w:noWrap/>
            <w:hideMark/>
          </w:tcPr>
          <w:p w14:paraId="52AED3A4" w14:textId="77777777" w:rsidR="00867ADA" w:rsidRPr="00AC08AE" w:rsidRDefault="00867ADA" w:rsidP="00867ADA">
            <w:pPr>
              <w:pStyle w:val="NumericTableBodyText"/>
              <w:rPr>
                <w:lang w:eastAsia="en-NZ"/>
              </w:rPr>
            </w:pPr>
            <w:r w:rsidRPr="00AC08AE">
              <w:rPr>
                <w:lang w:eastAsia="en-NZ"/>
              </w:rPr>
              <w:t>Estuarine Intertidal Rocky Reef</w:t>
            </w:r>
          </w:p>
        </w:tc>
        <w:tc>
          <w:tcPr>
            <w:tcW w:w="613" w:type="pct"/>
            <w:shd w:val="clear" w:color="auto" w:fill="D9D9D9" w:themeFill="background1" w:themeFillShade="D9"/>
            <w:noWrap/>
            <w:hideMark/>
          </w:tcPr>
          <w:p w14:paraId="17FA1339" w14:textId="71C0B149"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6FC0209C" w14:textId="00C1F7B7"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8AFF5A3" w14:textId="4D0A5170"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16F3685" w14:textId="1B97DE03"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28B7105" w14:textId="77777777" w:rsidR="00867ADA" w:rsidRPr="00D40EF9" w:rsidRDefault="00867ADA" w:rsidP="00867ADA">
            <w:pPr>
              <w:pStyle w:val="NumericTableBodyText"/>
              <w:jc w:val="center"/>
              <w:rPr>
                <w:b/>
                <w:bCs/>
                <w:lang w:eastAsia="en-NZ"/>
              </w:rPr>
            </w:pPr>
            <w:r w:rsidRPr="00D40EF9">
              <w:rPr>
                <w:b/>
                <w:bCs/>
                <w:lang w:eastAsia="en-NZ"/>
              </w:rPr>
              <w:t>16.7</w:t>
            </w:r>
          </w:p>
        </w:tc>
        <w:tc>
          <w:tcPr>
            <w:tcW w:w="611" w:type="pct"/>
            <w:shd w:val="clear" w:color="auto" w:fill="D9D9D9" w:themeFill="background1" w:themeFillShade="D9"/>
            <w:noWrap/>
            <w:hideMark/>
          </w:tcPr>
          <w:p w14:paraId="2BE6E7C9" w14:textId="77777777" w:rsidR="00867ADA" w:rsidRPr="00D40EF9" w:rsidRDefault="00867ADA" w:rsidP="00867ADA">
            <w:pPr>
              <w:pStyle w:val="NumericTableBodyText"/>
              <w:jc w:val="center"/>
              <w:rPr>
                <w:b/>
                <w:bCs/>
                <w:lang w:eastAsia="en-NZ"/>
              </w:rPr>
            </w:pPr>
            <w:r w:rsidRPr="00D40EF9">
              <w:rPr>
                <w:b/>
                <w:bCs/>
                <w:lang w:eastAsia="en-NZ"/>
              </w:rPr>
              <w:t>27.1</w:t>
            </w:r>
          </w:p>
        </w:tc>
      </w:tr>
      <w:tr w:rsidR="00867ADA" w:rsidRPr="00AC08AE" w14:paraId="6137D1CF" w14:textId="77777777" w:rsidTr="00762F51">
        <w:trPr>
          <w:trHeight w:val="240"/>
        </w:trPr>
        <w:tc>
          <w:tcPr>
            <w:tcW w:w="1324" w:type="pct"/>
            <w:noWrap/>
            <w:hideMark/>
          </w:tcPr>
          <w:p w14:paraId="208ACD79" w14:textId="77777777" w:rsidR="00867ADA" w:rsidRPr="00AC08AE" w:rsidRDefault="00867ADA" w:rsidP="00867ADA">
            <w:pPr>
              <w:pStyle w:val="NumericTableBodyText"/>
              <w:rPr>
                <w:lang w:eastAsia="en-NZ"/>
              </w:rPr>
            </w:pPr>
            <w:r w:rsidRPr="00AC08AE">
              <w:rPr>
                <w:lang w:eastAsia="en-NZ"/>
              </w:rPr>
              <w:t>Estuarine Intertidal Soft Sediment</w:t>
            </w:r>
          </w:p>
        </w:tc>
        <w:tc>
          <w:tcPr>
            <w:tcW w:w="613" w:type="pct"/>
            <w:shd w:val="clear" w:color="auto" w:fill="D9D9D9" w:themeFill="background1" w:themeFillShade="D9"/>
            <w:noWrap/>
            <w:hideMark/>
          </w:tcPr>
          <w:p w14:paraId="07F9588D" w14:textId="77777777" w:rsidR="00867ADA" w:rsidRPr="0060087C" w:rsidRDefault="00867ADA" w:rsidP="00867ADA">
            <w:pPr>
              <w:pStyle w:val="NumericTableBodyText"/>
              <w:jc w:val="center"/>
              <w:rPr>
                <w:b/>
                <w:bCs/>
                <w:lang w:eastAsia="en-NZ"/>
              </w:rPr>
            </w:pPr>
            <w:r w:rsidRPr="0060087C">
              <w:rPr>
                <w:b/>
                <w:bCs/>
                <w:lang w:eastAsia="en-NZ"/>
              </w:rPr>
              <w:t>40.2</w:t>
            </w:r>
          </w:p>
        </w:tc>
        <w:tc>
          <w:tcPr>
            <w:tcW w:w="613" w:type="pct"/>
            <w:shd w:val="clear" w:color="auto" w:fill="D9D9D9" w:themeFill="background1" w:themeFillShade="D9"/>
            <w:noWrap/>
            <w:hideMark/>
          </w:tcPr>
          <w:p w14:paraId="03C6D88B" w14:textId="77777777" w:rsidR="00867ADA" w:rsidRPr="0060087C" w:rsidRDefault="00867ADA" w:rsidP="00867ADA">
            <w:pPr>
              <w:pStyle w:val="NumericTableBodyText"/>
              <w:jc w:val="center"/>
              <w:rPr>
                <w:b/>
                <w:bCs/>
                <w:lang w:eastAsia="en-NZ"/>
              </w:rPr>
            </w:pPr>
            <w:r w:rsidRPr="0060087C">
              <w:rPr>
                <w:b/>
                <w:bCs/>
                <w:lang w:eastAsia="en-NZ"/>
              </w:rPr>
              <w:t>30.3</w:t>
            </w:r>
          </w:p>
        </w:tc>
        <w:tc>
          <w:tcPr>
            <w:tcW w:w="613" w:type="pct"/>
            <w:shd w:val="clear" w:color="auto" w:fill="D9D9D9" w:themeFill="background1" w:themeFillShade="D9"/>
            <w:noWrap/>
            <w:hideMark/>
          </w:tcPr>
          <w:p w14:paraId="7E6DEC43" w14:textId="77777777" w:rsidR="00867ADA" w:rsidRPr="0060087C" w:rsidRDefault="00867ADA" w:rsidP="00867ADA">
            <w:pPr>
              <w:pStyle w:val="NumericTableBodyText"/>
              <w:jc w:val="center"/>
              <w:rPr>
                <w:b/>
                <w:bCs/>
                <w:lang w:eastAsia="en-NZ"/>
              </w:rPr>
            </w:pPr>
            <w:r w:rsidRPr="0060087C">
              <w:rPr>
                <w:b/>
                <w:bCs/>
                <w:lang w:eastAsia="en-NZ"/>
              </w:rPr>
              <w:t>45.1</w:t>
            </w:r>
          </w:p>
        </w:tc>
        <w:tc>
          <w:tcPr>
            <w:tcW w:w="613" w:type="pct"/>
            <w:shd w:val="clear" w:color="auto" w:fill="D9D9D9" w:themeFill="background1" w:themeFillShade="D9"/>
            <w:noWrap/>
            <w:hideMark/>
          </w:tcPr>
          <w:p w14:paraId="5A0DC724" w14:textId="77777777" w:rsidR="00867ADA" w:rsidRPr="0060087C" w:rsidRDefault="00867ADA" w:rsidP="00867ADA">
            <w:pPr>
              <w:pStyle w:val="NumericTableBodyText"/>
              <w:jc w:val="center"/>
              <w:rPr>
                <w:b/>
                <w:bCs/>
                <w:lang w:eastAsia="en-NZ"/>
              </w:rPr>
            </w:pPr>
            <w:r w:rsidRPr="0060087C">
              <w:rPr>
                <w:b/>
                <w:bCs/>
                <w:lang w:eastAsia="en-NZ"/>
              </w:rPr>
              <w:t>37.3</w:t>
            </w:r>
          </w:p>
        </w:tc>
        <w:tc>
          <w:tcPr>
            <w:tcW w:w="613" w:type="pct"/>
            <w:noWrap/>
            <w:hideMark/>
          </w:tcPr>
          <w:p w14:paraId="5D9D9335" w14:textId="77777777" w:rsidR="00867ADA" w:rsidRPr="00AC08AE" w:rsidRDefault="00867ADA" w:rsidP="00867ADA">
            <w:pPr>
              <w:pStyle w:val="NumericTableBodyText"/>
              <w:jc w:val="center"/>
              <w:rPr>
                <w:lang w:eastAsia="en-NZ"/>
              </w:rPr>
            </w:pPr>
            <w:r w:rsidRPr="00AC08AE">
              <w:rPr>
                <w:lang w:eastAsia="en-NZ"/>
              </w:rPr>
              <w:t>1.9</w:t>
            </w:r>
          </w:p>
        </w:tc>
        <w:tc>
          <w:tcPr>
            <w:tcW w:w="611" w:type="pct"/>
            <w:noWrap/>
            <w:hideMark/>
          </w:tcPr>
          <w:p w14:paraId="07A85E57" w14:textId="77777777" w:rsidR="00867ADA" w:rsidRPr="00AC08AE" w:rsidRDefault="00867ADA" w:rsidP="00867ADA">
            <w:pPr>
              <w:pStyle w:val="NumericTableBodyText"/>
              <w:jc w:val="center"/>
              <w:rPr>
                <w:lang w:eastAsia="en-NZ"/>
              </w:rPr>
            </w:pPr>
            <w:r w:rsidRPr="00AC08AE">
              <w:rPr>
                <w:lang w:eastAsia="en-NZ"/>
              </w:rPr>
              <w:t>2.6</w:t>
            </w:r>
          </w:p>
        </w:tc>
      </w:tr>
      <w:tr w:rsidR="00867ADA" w:rsidRPr="00AC08AE" w14:paraId="43BF06CA" w14:textId="77777777" w:rsidTr="00762F51">
        <w:trPr>
          <w:trHeight w:val="240"/>
        </w:trPr>
        <w:tc>
          <w:tcPr>
            <w:tcW w:w="1324" w:type="pct"/>
            <w:noWrap/>
            <w:hideMark/>
          </w:tcPr>
          <w:p w14:paraId="3578DC1C" w14:textId="77777777" w:rsidR="00867ADA" w:rsidRPr="00AC08AE" w:rsidRDefault="00867ADA" w:rsidP="00867ADA">
            <w:pPr>
              <w:pStyle w:val="NumericTableBodyText"/>
              <w:rPr>
                <w:lang w:eastAsia="en-NZ"/>
              </w:rPr>
            </w:pPr>
            <w:r w:rsidRPr="00AC08AE">
              <w:rPr>
                <w:lang w:eastAsia="en-NZ"/>
              </w:rPr>
              <w:t>Estuarine Shallow Mud</w:t>
            </w:r>
          </w:p>
        </w:tc>
        <w:tc>
          <w:tcPr>
            <w:tcW w:w="613" w:type="pct"/>
            <w:shd w:val="clear" w:color="auto" w:fill="D9D9D9" w:themeFill="background1" w:themeFillShade="D9"/>
            <w:noWrap/>
            <w:hideMark/>
          </w:tcPr>
          <w:p w14:paraId="78A10186" w14:textId="77777777" w:rsidR="00867ADA" w:rsidRPr="0060087C" w:rsidRDefault="00867ADA" w:rsidP="00867ADA">
            <w:pPr>
              <w:pStyle w:val="NumericTableBodyText"/>
              <w:jc w:val="center"/>
              <w:rPr>
                <w:b/>
                <w:bCs/>
                <w:lang w:eastAsia="en-NZ"/>
              </w:rPr>
            </w:pPr>
            <w:r w:rsidRPr="0060087C">
              <w:rPr>
                <w:b/>
                <w:bCs/>
                <w:lang w:eastAsia="en-NZ"/>
              </w:rPr>
              <w:t>72.7</w:t>
            </w:r>
          </w:p>
        </w:tc>
        <w:tc>
          <w:tcPr>
            <w:tcW w:w="613" w:type="pct"/>
            <w:shd w:val="clear" w:color="auto" w:fill="D9D9D9" w:themeFill="background1" w:themeFillShade="D9"/>
            <w:noWrap/>
            <w:hideMark/>
          </w:tcPr>
          <w:p w14:paraId="53C46C56" w14:textId="77777777" w:rsidR="00867ADA" w:rsidRPr="0060087C" w:rsidRDefault="00867ADA" w:rsidP="00867ADA">
            <w:pPr>
              <w:pStyle w:val="NumericTableBodyText"/>
              <w:jc w:val="center"/>
              <w:rPr>
                <w:b/>
                <w:bCs/>
                <w:lang w:eastAsia="en-NZ"/>
              </w:rPr>
            </w:pPr>
            <w:r w:rsidRPr="0060087C">
              <w:rPr>
                <w:b/>
                <w:bCs/>
                <w:lang w:eastAsia="en-NZ"/>
              </w:rPr>
              <w:t>52.6</w:t>
            </w:r>
          </w:p>
        </w:tc>
        <w:tc>
          <w:tcPr>
            <w:tcW w:w="613" w:type="pct"/>
            <w:shd w:val="clear" w:color="auto" w:fill="D9D9D9" w:themeFill="background1" w:themeFillShade="D9"/>
            <w:noWrap/>
            <w:hideMark/>
          </w:tcPr>
          <w:p w14:paraId="317D066B" w14:textId="77777777" w:rsidR="00867ADA" w:rsidRPr="0060087C" w:rsidRDefault="00867ADA" w:rsidP="00867ADA">
            <w:pPr>
              <w:pStyle w:val="NumericTableBodyText"/>
              <w:jc w:val="center"/>
              <w:rPr>
                <w:b/>
                <w:bCs/>
                <w:lang w:eastAsia="en-NZ"/>
              </w:rPr>
            </w:pPr>
            <w:r w:rsidRPr="0060087C">
              <w:rPr>
                <w:b/>
                <w:bCs/>
                <w:lang w:eastAsia="en-NZ"/>
              </w:rPr>
              <w:t>71.4</w:t>
            </w:r>
          </w:p>
        </w:tc>
        <w:tc>
          <w:tcPr>
            <w:tcW w:w="613" w:type="pct"/>
            <w:shd w:val="clear" w:color="auto" w:fill="D9D9D9" w:themeFill="background1" w:themeFillShade="D9"/>
            <w:noWrap/>
            <w:hideMark/>
          </w:tcPr>
          <w:p w14:paraId="246C1548" w14:textId="77777777" w:rsidR="00867ADA" w:rsidRPr="0060087C" w:rsidRDefault="00867ADA" w:rsidP="00867ADA">
            <w:pPr>
              <w:pStyle w:val="NumericTableBodyText"/>
              <w:jc w:val="center"/>
              <w:rPr>
                <w:b/>
                <w:bCs/>
                <w:lang w:eastAsia="en-NZ"/>
              </w:rPr>
            </w:pPr>
            <w:r w:rsidRPr="0060087C">
              <w:rPr>
                <w:b/>
                <w:bCs/>
                <w:lang w:eastAsia="en-NZ"/>
              </w:rPr>
              <w:t>42.8</w:t>
            </w:r>
          </w:p>
        </w:tc>
        <w:tc>
          <w:tcPr>
            <w:tcW w:w="613" w:type="pct"/>
            <w:noWrap/>
            <w:hideMark/>
          </w:tcPr>
          <w:p w14:paraId="61793FE6" w14:textId="71256960"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1" w:type="pct"/>
            <w:shd w:val="clear" w:color="auto" w:fill="D9D9D9" w:themeFill="background1" w:themeFillShade="D9"/>
            <w:noWrap/>
            <w:hideMark/>
          </w:tcPr>
          <w:p w14:paraId="6D5A7ECA" w14:textId="77777777" w:rsidR="00867ADA" w:rsidRPr="00D40EF9" w:rsidRDefault="00867ADA" w:rsidP="00867ADA">
            <w:pPr>
              <w:pStyle w:val="NumericTableBodyText"/>
              <w:jc w:val="center"/>
              <w:rPr>
                <w:b/>
                <w:bCs/>
                <w:lang w:eastAsia="en-NZ"/>
              </w:rPr>
            </w:pPr>
            <w:r w:rsidRPr="00D40EF9">
              <w:rPr>
                <w:b/>
                <w:bCs/>
                <w:lang w:eastAsia="en-NZ"/>
              </w:rPr>
              <w:t>3.4</w:t>
            </w:r>
          </w:p>
        </w:tc>
      </w:tr>
      <w:tr w:rsidR="00867ADA" w:rsidRPr="00AC08AE" w14:paraId="76B4D0CF" w14:textId="77777777" w:rsidTr="00762F51">
        <w:trPr>
          <w:trHeight w:val="240"/>
        </w:trPr>
        <w:tc>
          <w:tcPr>
            <w:tcW w:w="1324" w:type="pct"/>
            <w:noWrap/>
            <w:hideMark/>
          </w:tcPr>
          <w:p w14:paraId="12745385" w14:textId="77777777" w:rsidR="00867ADA" w:rsidRPr="00AC08AE" w:rsidRDefault="00867ADA" w:rsidP="00867ADA">
            <w:pPr>
              <w:pStyle w:val="NumericTableBodyText"/>
              <w:rPr>
                <w:lang w:eastAsia="en-NZ"/>
              </w:rPr>
            </w:pPr>
            <w:r w:rsidRPr="00AC08AE">
              <w:rPr>
                <w:lang w:eastAsia="en-NZ"/>
              </w:rPr>
              <w:t>Estuarine Shallow Rocky Reef</w:t>
            </w:r>
          </w:p>
        </w:tc>
        <w:tc>
          <w:tcPr>
            <w:tcW w:w="613" w:type="pct"/>
            <w:shd w:val="clear" w:color="auto" w:fill="D9D9D9" w:themeFill="background1" w:themeFillShade="D9"/>
            <w:noWrap/>
            <w:hideMark/>
          </w:tcPr>
          <w:p w14:paraId="13B4CA85" w14:textId="65B99B88"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19CA0272" w14:textId="0385E95A"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75CC96BE" w14:textId="52BDB88C"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44BFF43B" w14:textId="5142BF39"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130942FE" w14:textId="77777777" w:rsidR="00867ADA" w:rsidRPr="00D40EF9" w:rsidRDefault="00867ADA" w:rsidP="00867ADA">
            <w:pPr>
              <w:pStyle w:val="NumericTableBodyText"/>
              <w:jc w:val="center"/>
              <w:rPr>
                <w:b/>
                <w:bCs/>
                <w:lang w:eastAsia="en-NZ"/>
              </w:rPr>
            </w:pPr>
            <w:r w:rsidRPr="00D40EF9">
              <w:rPr>
                <w:b/>
                <w:bCs/>
                <w:lang w:eastAsia="en-NZ"/>
              </w:rPr>
              <w:t>10.8</w:t>
            </w:r>
          </w:p>
        </w:tc>
        <w:tc>
          <w:tcPr>
            <w:tcW w:w="611" w:type="pct"/>
            <w:shd w:val="clear" w:color="auto" w:fill="D9D9D9" w:themeFill="background1" w:themeFillShade="D9"/>
            <w:noWrap/>
            <w:hideMark/>
          </w:tcPr>
          <w:p w14:paraId="6BF0247D" w14:textId="77777777" w:rsidR="00867ADA" w:rsidRPr="00D40EF9" w:rsidRDefault="00867ADA" w:rsidP="00867ADA">
            <w:pPr>
              <w:pStyle w:val="NumericTableBodyText"/>
              <w:jc w:val="center"/>
              <w:rPr>
                <w:b/>
                <w:bCs/>
                <w:lang w:eastAsia="en-NZ"/>
              </w:rPr>
            </w:pPr>
            <w:r w:rsidRPr="00D40EF9">
              <w:rPr>
                <w:b/>
                <w:bCs/>
                <w:lang w:eastAsia="en-NZ"/>
              </w:rPr>
              <w:t>14.7</w:t>
            </w:r>
          </w:p>
        </w:tc>
      </w:tr>
      <w:tr w:rsidR="00867ADA" w:rsidRPr="00AC08AE" w14:paraId="5D84BB9A" w14:textId="77777777" w:rsidTr="00762F51">
        <w:trPr>
          <w:trHeight w:val="240"/>
        </w:trPr>
        <w:tc>
          <w:tcPr>
            <w:tcW w:w="1324" w:type="pct"/>
            <w:noWrap/>
            <w:hideMark/>
          </w:tcPr>
          <w:p w14:paraId="11BB89B7" w14:textId="77777777" w:rsidR="00867ADA" w:rsidRPr="00AC08AE" w:rsidRDefault="00867ADA" w:rsidP="00867ADA">
            <w:pPr>
              <w:pStyle w:val="NumericTableBodyText"/>
              <w:rPr>
                <w:lang w:eastAsia="en-NZ"/>
              </w:rPr>
            </w:pPr>
            <w:r w:rsidRPr="00AC08AE">
              <w:rPr>
                <w:lang w:eastAsia="en-NZ"/>
              </w:rPr>
              <w:t>Estuarine Shallow Sand</w:t>
            </w:r>
          </w:p>
        </w:tc>
        <w:tc>
          <w:tcPr>
            <w:tcW w:w="613" w:type="pct"/>
            <w:shd w:val="clear" w:color="auto" w:fill="D9D9D9" w:themeFill="background1" w:themeFillShade="D9"/>
            <w:noWrap/>
            <w:hideMark/>
          </w:tcPr>
          <w:p w14:paraId="629EF656" w14:textId="77777777" w:rsidR="00867ADA" w:rsidRPr="0060087C" w:rsidRDefault="00867ADA" w:rsidP="00867ADA">
            <w:pPr>
              <w:pStyle w:val="NumericTableBodyText"/>
              <w:jc w:val="center"/>
              <w:rPr>
                <w:b/>
                <w:bCs/>
                <w:lang w:eastAsia="en-NZ"/>
              </w:rPr>
            </w:pPr>
            <w:r w:rsidRPr="0060087C">
              <w:rPr>
                <w:b/>
                <w:bCs/>
                <w:lang w:eastAsia="en-NZ"/>
              </w:rPr>
              <w:t>15.3</w:t>
            </w:r>
          </w:p>
        </w:tc>
        <w:tc>
          <w:tcPr>
            <w:tcW w:w="613" w:type="pct"/>
            <w:shd w:val="clear" w:color="auto" w:fill="D9D9D9" w:themeFill="background1" w:themeFillShade="D9"/>
            <w:noWrap/>
            <w:hideMark/>
          </w:tcPr>
          <w:p w14:paraId="075D3EAD" w14:textId="77777777" w:rsidR="00867ADA" w:rsidRPr="0060087C" w:rsidRDefault="00867ADA" w:rsidP="00867ADA">
            <w:pPr>
              <w:pStyle w:val="NumericTableBodyText"/>
              <w:jc w:val="center"/>
              <w:rPr>
                <w:b/>
                <w:bCs/>
                <w:lang w:eastAsia="en-NZ"/>
              </w:rPr>
            </w:pPr>
            <w:r w:rsidRPr="0060087C">
              <w:rPr>
                <w:b/>
                <w:bCs/>
                <w:lang w:eastAsia="en-NZ"/>
              </w:rPr>
              <w:t>11.5</w:t>
            </w:r>
          </w:p>
        </w:tc>
        <w:tc>
          <w:tcPr>
            <w:tcW w:w="613" w:type="pct"/>
            <w:shd w:val="clear" w:color="auto" w:fill="D9D9D9" w:themeFill="background1" w:themeFillShade="D9"/>
            <w:noWrap/>
            <w:hideMark/>
          </w:tcPr>
          <w:p w14:paraId="1F3A28E0" w14:textId="77777777" w:rsidR="00867ADA" w:rsidRPr="0060087C" w:rsidRDefault="00867ADA" w:rsidP="00867ADA">
            <w:pPr>
              <w:pStyle w:val="NumericTableBodyText"/>
              <w:jc w:val="center"/>
              <w:rPr>
                <w:b/>
                <w:bCs/>
                <w:lang w:eastAsia="en-NZ"/>
              </w:rPr>
            </w:pPr>
            <w:r w:rsidRPr="0060087C">
              <w:rPr>
                <w:b/>
                <w:bCs/>
                <w:lang w:eastAsia="en-NZ"/>
              </w:rPr>
              <w:t>18.4</w:t>
            </w:r>
          </w:p>
        </w:tc>
        <w:tc>
          <w:tcPr>
            <w:tcW w:w="613" w:type="pct"/>
            <w:shd w:val="clear" w:color="auto" w:fill="D9D9D9" w:themeFill="background1" w:themeFillShade="D9"/>
            <w:noWrap/>
            <w:hideMark/>
          </w:tcPr>
          <w:p w14:paraId="153ECB6E" w14:textId="77777777" w:rsidR="00867ADA" w:rsidRPr="0060087C" w:rsidRDefault="00867ADA" w:rsidP="00867ADA">
            <w:pPr>
              <w:pStyle w:val="NumericTableBodyText"/>
              <w:jc w:val="center"/>
              <w:rPr>
                <w:b/>
                <w:bCs/>
                <w:lang w:eastAsia="en-NZ"/>
              </w:rPr>
            </w:pPr>
            <w:r w:rsidRPr="0060087C">
              <w:rPr>
                <w:b/>
                <w:bCs/>
                <w:lang w:eastAsia="en-NZ"/>
              </w:rPr>
              <w:t>10.2</w:t>
            </w:r>
          </w:p>
        </w:tc>
        <w:tc>
          <w:tcPr>
            <w:tcW w:w="613" w:type="pct"/>
            <w:noWrap/>
            <w:hideMark/>
          </w:tcPr>
          <w:p w14:paraId="250EFB54" w14:textId="77777777" w:rsidR="00867ADA" w:rsidRPr="00AC08AE" w:rsidRDefault="00867ADA" w:rsidP="00867ADA">
            <w:pPr>
              <w:pStyle w:val="NumericTableBodyText"/>
              <w:jc w:val="center"/>
              <w:rPr>
                <w:lang w:eastAsia="en-NZ"/>
              </w:rPr>
            </w:pPr>
            <w:r w:rsidRPr="00AC08AE">
              <w:rPr>
                <w:lang w:eastAsia="en-NZ"/>
              </w:rPr>
              <w:t>0.5</w:t>
            </w:r>
          </w:p>
        </w:tc>
        <w:tc>
          <w:tcPr>
            <w:tcW w:w="611" w:type="pct"/>
            <w:noWrap/>
            <w:hideMark/>
          </w:tcPr>
          <w:p w14:paraId="375546AA" w14:textId="07F96D54" w:rsidR="00867ADA" w:rsidRPr="00AC08AE" w:rsidRDefault="00867ADA" w:rsidP="00867ADA">
            <w:pPr>
              <w:pStyle w:val="NumericTableBodyText"/>
              <w:jc w:val="center"/>
              <w:rPr>
                <w:lang w:eastAsia="en-NZ"/>
              </w:rPr>
            </w:pPr>
            <w:r w:rsidRPr="00AC08AE">
              <w:rPr>
                <w:lang w:eastAsia="en-NZ"/>
              </w:rPr>
              <w:t>1</w:t>
            </w:r>
            <w:r>
              <w:rPr>
                <w:lang w:eastAsia="en-NZ"/>
              </w:rPr>
              <w:t>.0</w:t>
            </w:r>
          </w:p>
        </w:tc>
      </w:tr>
      <w:tr w:rsidR="00867ADA" w:rsidRPr="00AC08AE" w14:paraId="4DA71D40" w14:textId="77777777" w:rsidTr="00762F51">
        <w:trPr>
          <w:trHeight w:val="240"/>
        </w:trPr>
        <w:tc>
          <w:tcPr>
            <w:tcW w:w="1324" w:type="pct"/>
            <w:noWrap/>
            <w:hideMark/>
          </w:tcPr>
          <w:p w14:paraId="481DE69A" w14:textId="77777777" w:rsidR="00867ADA" w:rsidRPr="00AC08AE" w:rsidRDefault="00867ADA" w:rsidP="00867ADA">
            <w:pPr>
              <w:pStyle w:val="NumericTableBodyText"/>
              <w:rPr>
                <w:lang w:eastAsia="en-NZ"/>
              </w:rPr>
            </w:pPr>
            <w:r w:rsidRPr="00AC08AE">
              <w:rPr>
                <w:lang w:eastAsia="en-NZ"/>
              </w:rPr>
              <w:t>High Current Deep Gravel</w:t>
            </w:r>
          </w:p>
        </w:tc>
        <w:tc>
          <w:tcPr>
            <w:tcW w:w="613" w:type="pct"/>
            <w:shd w:val="clear" w:color="auto" w:fill="D9D9D9" w:themeFill="background1" w:themeFillShade="D9"/>
            <w:noWrap/>
            <w:hideMark/>
          </w:tcPr>
          <w:p w14:paraId="3E246BC0" w14:textId="77777777" w:rsidR="00867ADA" w:rsidRPr="0060087C" w:rsidRDefault="00867ADA" w:rsidP="00867ADA">
            <w:pPr>
              <w:pStyle w:val="NumericTableBodyText"/>
              <w:jc w:val="center"/>
              <w:rPr>
                <w:b/>
                <w:bCs/>
                <w:lang w:eastAsia="en-NZ"/>
              </w:rPr>
            </w:pPr>
            <w:r w:rsidRPr="0060087C">
              <w:rPr>
                <w:b/>
                <w:bCs/>
                <w:lang w:eastAsia="en-NZ"/>
              </w:rPr>
              <w:t>28.3</w:t>
            </w:r>
          </w:p>
        </w:tc>
        <w:tc>
          <w:tcPr>
            <w:tcW w:w="613" w:type="pct"/>
            <w:shd w:val="clear" w:color="auto" w:fill="D9D9D9" w:themeFill="background1" w:themeFillShade="D9"/>
            <w:noWrap/>
            <w:hideMark/>
          </w:tcPr>
          <w:p w14:paraId="16467B5F" w14:textId="77777777" w:rsidR="00867ADA" w:rsidRPr="0060087C" w:rsidRDefault="00867ADA" w:rsidP="00867ADA">
            <w:pPr>
              <w:pStyle w:val="NumericTableBodyText"/>
              <w:jc w:val="center"/>
              <w:rPr>
                <w:b/>
                <w:bCs/>
                <w:lang w:eastAsia="en-NZ"/>
              </w:rPr>
            </w:pPr>
            <w:r w:rsidRPr="0060087C">
              <w:rPr>
                <w:b/>
                <w:bCs/>
                <w:lang w:eastAsia="en-NZ"/>
              </w:rPr>
              <w:t>20.9</w:t>
            </w:r>
          </w:p>
        </w:tc>
        <w:tc>
          <w:tcPr>
            <w:tcW w:w="613" w:type="pct"/>
            <w:shd w:val="clear" w:color="auto" w:fill="D9D9D9" w:themeFill="background1" w:themeFillShade="D9"/>
            <w:noWrap/>
            <w:hideMark/>
          </w:tcPr>
          <w:p w14:paraId="28F79E17" w14:textId="77777777" w:rsidR="00867ADA" w:rsidRPr="0060087C" w:rsidRDefault="00867ADA" w:rsidP="00867ADA">
            <w:pPr>
              <w:pStyle w:val="NumericTableBodyText"/>
              <w:jc w:val="center"/>
              <w:rPr>
                <w:b/>
                <w:bCs/>
                <w:lang w:eastAsia="en-NZ"/>
              </w:rPr>
            </w:pPr>
            <w:r w:rsidRPr="0060087C">
              <w:rPr>
                <w:b/>
                <w:bCs/>
                <w:lang w:eastAsia="en-NZ"/>
              </w:rPr>
              <w:t>28.3</w:t>
            </w:r>
          </w:p>
        </w:tc>
        <w:tc>
          <w:tcPr>
            <w:tcW w:w="613" w:type="pct"/>
            <w:shd w:val="clear" w:color="auto" w:fill="D9D9D9" w:themeFill="background1" w:themeFillShade="D9"/>
            <w:noWrap/>
            <w:hideMark/>
          </w:tcPr>
          <w:p w14:paraId="3E78A322" w14:textId="77777777" w:rsidR="00867ADA" w:rsidRPr="0060087C" w:rsidRDefault="00867ADA" w:rsidP="00867ADA">
            <w:pPr>
              <w:pStyle w:val="NumericTableBodyText"/>
              <w:jc w:val="center"/>
              <w:rPr>
                <w:b/>
                <w:bCs/>
                <w:lang w:eastAsia="en-NZ"/>
              </w:rPr>
            </w:pPr>
            <w:r w:rsidRPr="0060087C">
              <w:rPr>
                <w:b/>
                <w:bCs/>
                <w:lang w:eastAsia="en-NZ"/>
              </w:rPr>
              <w:t>18.7</w:t>
            </w:r>
          </w:p>
        </w:tc>
        <w:tc>
          <w:tcPr>
            <w:tcW w:w="613" w:type="pct"/>
            <w:shd w:val="clear" w:color="auto" w:fill="D9D9D9" w:themeFill="background1" w:themeFillShade="D9"/>
            <w:noWrap/>
            <w:hideMark/>
          </w:tcPr>
          <w:p w14:paraId="351733D5" w14:textId="77777777" w:rsidR="00867ADA" w:rsidRPr="00D40EF9" w:rsidRDefault="00867ADA" w:rsidP="00867ADA">
            <w:pPr>
              <w:pStyle w:val="NumericTableBodyText"/>
              <w:jc w:val="center"/>
              <w:rPr>
                <w:b/>
                <w:bCs/>
                <w:lang w:eastAsia="en-NZ"/>
              </w:rPr>
            </w:pPr>
            <w:r w:rsidRPr="00D40EF9">
              <w:rPr>
                <w:b/>
                <w:bCs/>
                <w:lang w:eastAsia="en-NZ"/>
              </w:rPr>
              <w:t>17.1</w:t>
            </w:r>
          </w:p>
        </w:tc>
        <w:tc>
          <w:tcPr>
            <w:tcW w:w="611" w:type="pct"/>
            <w:shd w:val="clear" w:color="auto" w:fill="D9D9D9" w:themeFill="background1" w:themeFillShade="D9"/>
            <w:noWrap/>
            <w:hideMark/>
          </w:tcPr>
          <w:p w14:paraId="0B86CE5B" w14:textId="77777777" w:rsidR="00867ADA" w:rsidRPr="00D40EF9" w:rsidRDefault="00867ADA" w:rsidP="00867ADA">
            <w:pPr>
              <w:pStyle w:val="NumericTableBodyText"/>
              <w:jc w:val="center"/>
              <w:rPr>
                <w:b/>
                <w:bCs/>
                <w:lang w:eastAsia="en-NZ"/>
              </w:rPr>
            </w:pPr>
            <w:r w:rsidRPr="00D40EF9">
              <w:rPr>
                <w:b/>
                <w:bCs/>
                <w:lang w:eastAsia="en-NZ"/>
              </w:rPr>
              <w:t>17.1</w:t>
            </w:r>
          </w:p>
        </w:tc>
      </w:tr>
      <w:tr w:rsidR="00867ADA" w:rsidRPr="00AC08AE" w14:paraId="514DEFC1" w14:textId="77777777" w:rsidTr="00762F51">
        <w:trPr>
          <w:trHeight w:val="240"/>
        </w:trPr>
        <w:tc>
          <w:tcPr>
            <w:tcW w:w="1324" w:type="pct"/>
            <w:noWrap/>
            <w:hideMark/>
          </w:tcPr>
          <w:p w14:paraId="1F19EFD4" w14:textId="77777777" w:rsidR="00867ADA" w:rsidRPr="00AC08AE" w:rsidRDefault="00867ADA" w:rsidP="00867ADA">
            <w:pPr>
              <w:pStyle w:val="NumericTableBodyText"/>
              <w:rPr>
                <w:lang w:eastAsia="en-NZ"/>
              </w:rPr>
            </w:pPr>
            <w:r w:rsidRPr="00AC08AE">
              <w:rPr>
                <w:lang w:eastAsia="en-NZ"/>
              </w:rPr>
              <w:t>High Current Deep Mud</w:t>
            </w:r>
          </w:p>
        </w:tc>
        <w:tc>
          <w:tcPr>
            <w:tcW w:w="613" w:type="pct"/>
            <w:shd w:val="clear" w:color="auto" w:fill="D9D9D9" w:themeFill="background1" w:themeFillShade="D9"/>
            <w:noWrap/>
            <w:hideMark/>
          </w:tcPr>
          <w:p w14:paraId="411247BF" w14:textId="77777777" w:rsidR="00867ADA" w:rsidRPr="0060087C" w:rsidRDefault="00867ADA" w:rsidP="00867ADA">
            <w:pPr>
              <w:pStyle w:val="NumericTableBodyText"/>
              <w:jc w:val="center"/>
              <w:rPr>
                <w:b/>
                <w:bCs/>
                <w:lang w:eastAsia="en-NZ"/>
              </w:rPr>
            </w:pPr>
            <w:r w:rsidRPr="0060087C">
              <w:rPr>
                <w:b/>
                <w:bCs/>
                <w:lang w:eastAsia="en-NZ"/>
              </w:rPr>
              <w:t>67.6</w:t>
            </w:r>
          </w:p>
        </w:tc>
        <w:tc>
          <w:tcPr>
            <w:tcW w:w="613" w:type="pct"/>
            <w:shd w:val="clear" w:color="auto" w:fill="D9D9D9" w:themeFill="background1" w:themeFillShade="D9"/>
            <w:noWrap/>
            <w:hideMark/>
          </w:tcPr>
          <w:p w14:paraId="755738E9" w14:textId="77777777" w:rsidR="00867ADA" w:rsidRPr="0060087C" w:rsidRDefault="00867ADA" w:rsidP="00867ADA">
            <w:pPr>
              <w:pStyle w:val="NumericTableBodyText"/>
              <w:jc w:val="center"/>
              <w:rPr>
                <w:b/>
                <w:bCs/>
                <w:lang w:eastAsia="en-NZ"/>
              </w:rPr>
            </w:pPr>
            <w:r w:rsidRPr="0060087C">
              <w:rPr>
                <w:b/>
                <w:bCs/>
                <w:lang w:eastAsia="en-NZ"/>
              </w:rPr>
              <w:t>53.7</w:t>
            </w:r>
          </w:p>
        </w:tc>
        <w:tc>
          <w:tcPr>
            <w:tcW w:w="613" w:type="pct"/>
            <w:shd w:val="clear" w:color="auto" w:fill="D9D9D9" w:themeFill="background1" w:themeFillShade="D9"/>
            <w:noWrap/>
            <w:hideMark/>
          </w:tcPr>
          <w:p w14:paraId="2E2F2A46" w14:textId="0BB681ED" w:rsidR="00867ADA" w:rsidRPr="0060087C" w:rsidRDefault="00867ADA" w:rsidP="00867ADA">
            <w:pPr>
              <w:pStyle w:val="NumericTableBodyText"/>
              <w:jc w:val="center"/>
              <w:rPr>
                <w:b/>
                <w:bCs/>
                <w:lang w:eastAsia="en-NZ"/>
              </w:rPr>
            </w:pPr>
            <w:r w:rsidRPr="0060087C">
              <w:rPr>
                <w:b/>
                <w:bCs/>
                <w:lang w:eastAsia="en-NZ"/>
              </w:rPr>
              <w:t>67.0</w:t>
            </w:r>
          </w:p>
        </w:tc>
        <w:tc>
          <w:tcPr>
            <w:tcW w:w="613" w:type="pct"/>
            <w:shd w:val="clear" w:color="auto" w:fill="D9D9D9" w:themeFill="background1" w:themeFillShade="D9"/>
            <w:noWrap/>
            <w:hideMark/>
          </w:tcPr>
          <w:p w14:paraId="62757AFF" w14:textId="77777777" w:rsidR="00867ADA" w:rsidRPr="0060087C" w:rsidRDefault="00867ADA" w:rsidP="00867ADA">
            <w:pPr>
              <w:pStyle w:val="NumericTableBodyText"/>
              <w:jc w:val="center"/>
              <w:rPr>
                <w:b/>
                <w:bCs/>
                <w:lang w:eastAsia="en-NZ"/>
              </w:rPr>
            </w:pPr>
            <w:r w:rsidRPr="0060087C">
              <w:rPr>
                <w:b/>
                <w:bCs/>
                <w:lang w:eastAsia="en-NZ"/>
              </w:rPr>
              <w:t>47.6</w:t>
            </w:r>
          </w:p>
        </w:tc>
        <w:tc>
          <w:tcPr>
            <w:tcW w:w="613" w:type="pct"/>
            <w:noWrap/>
            <w:hideMark/>
          </w:tcPr>
          <w:p w14:paraId="4FFC71FC" w14:textId="77777777" w:rsidR="00867ADA" w:rsidRPr="00AC08AE" w:rsidRDefault="00867ADA" w:rsidP="00867ADA">
            <w:pPr>
              <w:pStyle w:val="NumericTableBodyText"/>
              <w:jc w:val="center"/>
              <w:rPr>
                <w:lang w:eastAsia="en-NZ"/>
              </w:rPr>
            </w:pPr>
            <w:r w:rsidRPr="00AC08AE">
              <w:rPr>
                <w:lang w:eastAsia="en-NZ"/>
              </w:rPr>
              <w:t>1.9</w:t>
            </w:r>
          </w:p>
        </w:tc>
        <w:tc>
          <w:tcPr>
            <w:tcW w:w="611" w:type="pct"/>
            <w:shd w:val="clear" w:color="auto" w:fill="D9D9D9" w:themeFill="background1" w:themeFillShade="D9"/>
            <w:noWrap/>
            <w:hideMark/>
          </w:tcPr>
          <w:p w14:paraId="204D51F5" w14:textId="77777777" w:rsidR="00867ADA" w:rsidRPr="00D40EF9" w:rsidRDefault="00867ADA" w:rsidP="00867ADA">
            <w:pPr>
              <w:pStyle w:val="NumericTableBodyText"/>
              <w:jc w:val="center"/>
              <w:rPr>
                <w:b/>
                <w:bCs/>
                <w:lang w:eastAsia="en-NZ"/>
              </w:rPr>
            </w:pPr>
            <w:r w:rsidRPr="00D40EF9">
              <w:rPr>
                <w:b/>
                <w:bCs/>
                <w:lang w:eastAsia="en-NZ"/>
              </w:rPr>
              <w:t>4.5</w:t>
            </w:r>
          </w:p>
        </w:tc>
      </w:tr>
      <w:tr w:rsidR="00867ADA" w:rsidRPr="00AC08AE" w14:paraId="2163A1E3" w14:textId="77777777" w:rsidTr="00762F51">
        <w:trPr>
          <w:trHeight w:val="240"/>
        </w:trPr>
        <w:tc>
          <w:tcPr>
            <w:tcW w:w="1324" w:type="pct"/>
            <w:noWrap/>
            <w:hideMark/>
          </w:tcPr>
          <w:p w14:paraId="35F3B174" w14:textId="77777777" w:rsidR="00867ADA" w:rsidRPr="00AC08AE" w:rsidRDefault="00867ADA" w:rsidP="00867ADA">
            <w:pPr>
              <w:pStyle w:val="NumericTableBodyText"/>
              <w:rPr>
                <w:lang w:eastAsia="en-NZ"/>
              </w:rPr>
            </w:pPr>
            <w:r w:rsidRPr="00AC08AE">
              <w:rPr>
                <w:lang w:eastAsia="en-NZ"/>
              </w:rPr>
              <w:t>High Current Deep Rocky Reef</w:t>
            </w:r>
          </w:p>
        </w:tc>
        <w:tc>
          <w:tcPr>
            <w:tcW w:w="613" w:type="pct"/>
            <w:shd w:val="clear" w:color="auto" w:fill="D9D9D9" w:themeFill="background1" w:themeFillShade="D9"/>
            <w:noWrap/>
            <w:hideMark/>
          </w:tcPr>
          <w:p w14:paraId="60EB9005" w14:textId="380EC9D0"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48010AB3" w14:textId="4E4321B4"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6B044AAB" w14:textId="77777777" w:rsidR="00867ADA" w:rsidRPr="0060087C" w:rsidRDefault="00867ADA" w:rsidP="00867ADA">
            <w:pPr>
              <w:pStyle w:val="NumericTableBodyText"/>
              <w:jc w:val="center"/>
              <w:rPr>
                <w:b/>
                <w:bCs/>
                <w:lang w:eastAsia="en-NZ"/>
              </w:rPr>
            </w:pPr>
            <w:r w:rsidRPr="0060087C">
              <w:rPr>
                <w:b/>
                <w:bCs/>
                <w:lang w:eastAsia="en-NZ"/>
              </w:rPr>
              <w:t>95.6</w:t>
            </w:r>
          </w:p>
        </w:tc>
        <w:tc>
          <w:tcPr>
            <w:tcW w:w="613" w:type="pct"/>
            <w:shd w:val="clear" w:color="auto" w:fill="D9D9D9" w:themeFill="background1" w:themeFillShade="D9"/>
            <w:noWrap/>
            <w:hideMark/>
          </w:tcPr>
          <w:p w14:paraId="1EB17391" w14:textId="77777777" w:rsidR="00867ADA" w:rsidRPr="0060087C" w:rsidRDefault="00867ADA" w:rsidP="00867ADA">
            <w:pPr>
              <w:pStyle w:val="NumericTableBodyText"/>
              <w:jc w:val="center"/>
              <w:rPr>
                <w:b/>
                <w:bCs/>
                <w:lang w:eastAsia="en-NZ"/>
              </w:rPr>
            </w:pPr>
            <w:r w:rsidRPr="0060087C">
              <w:rPr>
                <w:b/>
                <w:bCs/>
                <w:lang w:eastAsia="en-NZ"/>
              </w:rPr>
              <w:t>93.1</w:t>
            </w:r>
          </w:p>
        </w:tc>
        <w:tc>
          <w:tcPr>
            <w:tcW w:w="613" w:type="pct"/>
            <w:shd w:val="clear" w:color="auto" w:fill="D9D9D9" w:themeFill="background1" w:themeFillShade="D9"/>
            <w:noWrap/>
            <w:hideMark/>
          </w:tcPr>
          <w:p w14:paraId="18AB3574" w14:textId="77777777" w:rsidR="00867ADA" w:rsidRPr="00D40EF9" w:rsidRDefault="00867ADA" w:rsidP="00867ADA">
            <w:pPr>
              <w:pStyle w:val="NumericTableBodyText"/>
              <w:jc w:val="center"/>
              <w:rPr>
                <w:b/>
                <w:bCs/>
                <w:lang w:eastAsia="en-NZ"/>
              </w:rPr>
            </w:pPr>
            <w:r w:rsidRPr="00D40EF9">
              <w:rPr>
                <w:b/>
                <w:bCs/>
                <w:lang w:eastAsia="en-NZ"/>
              </w:rPr>
              <w:t>11.9</w:t>
            </w:r>
          </w:p>
        </w:tc>
        <w:tc>
          <w:tcPr>
            <w:tcW w:w="611" w:type="pct"/>
            <w:shd w:val="clear" w:color="auto" w:fill="D9D9D9" w:themeFill="background1" w:themeFillShade="D9"/>
            <w:noWrap/>
            <w:hideMark/>
          </w:tcPr>
          <w:p w14:paraId="4361FE3F" w14:textId="77777777" w:rsidR="00867ADA" w:rsidRPr="00D40EF9" w:rsidRDefault="00867ADA" w:rsidP="00867ADA">
            <w:pPr>
              <w:pStyle w:val="NumericTableBodyText"/>
              <w:jc w:val="center"/>
              <w:rPr>
                <w:b/>
                <w:bCs/>
                <w:lang w:eastAsia="en-NZ"/>
              </w:rPr>
            </w:pPr>
            <w:r w:rsidRPr="00D40EF9">
              <w:rPr>
                <w:b/>
                <w:bCs/>
                <w:lang w:eastAsia="en-NZ"/>
              </w:rPr>
              <w:t>11.9</w:t>
            </w:r>
          </w:p>
        </w:tc>
      </w:tr>
      <w:tr w:rsidR="00867ADA" w:rsidRPr="00AC08AE" w14:paraId="0638D389" w14:textId="77777777" w:rsidTr="00762F51">
        <w:trPr>
          <w:trHeight w:val="240"/>
        </w:trPr>
        <w:tc>
          <w:tcPr>
            <w:tcW w:w="1324" w:type="pct"/>
            <w:noWrap/>
            <w:hideMark/>
          </w:tcPr>
          <w:p w14:paraId="064643A1" w14:textId="77777777" w:rsidR="00867ADA" w:rsidRPr="00AC08AE" w:rsidRDefault="00867ADA" w:rsidP="00867ADA">
            <w:pPr>
              <w:pStyle w:val="NumericTableBodyText"/>
              <w:rPr>
                <w:lang w:eastAsia="en-NZ"/>
              </w:rPr>
            </w:pPr>
            <w:r w:rsidRPr="00AC08AE">
              <w:rPr>
                <w:lang w:eastAsia="en-NZ"/>
              </w:rPr>
              <w:t>High Current Deep Sand</w:t>
            </w:r>
          </w:p>
        </w:tc>
        <w:tc>
          <w:tcPr>
            <w:tcW w:w="613" w:type="pct"/>
            <w:shd w:val="clear" w:color="auto" w:fill="D9D9D9" w:themeFill="background1" w:themeFillShade="D9"/>
            <w:noWrap/>
            <w:hideMark/>
          </w:tcPr>
          <w:p w14:paraId="509D39E0" w14:textId="77777777" w:rsidR="00867ADA" w:rsidRPr="0060087C" w:rsidRDefault="00867ADA" w:rsidP="00867ADA">
            <w:pPr>
              <w:pStyle w:val="NumericTableBodyText"/>
              <w:jc w:val="center"/>
              <w:rPr>
                <w:b/>
                <w:bCs/>
                <w:lang w:eastAsia="en-NZ"/>
              </w:rPr>
            </w:pPr>
            <w:r w:rsidRPr="0060087C">
              <w:rPr>
                <w:b/>
                <w:bCs/>
                <w:lang w:eastAsia="en-NZ"/>
              </w:rPr>
              <w:t>11.1</w:t>
            </w:r>
          </w:p>
        </w:tc>
        <w:tc>
          <w:tcPr>
            <w:tcW w:w="613" w:type="pct"/>
            <w:shd w:val="clear" w:color="auto" w:fill="D9D9D9" w:themeFill="background1" w:themeFillShade="D9"/>
            <w:noWrap/>
            <w:hideMark/>
          </w:tcPr>
          <w:p w14:paraId="3AC21DAB" w14:textId="77777777" w:rsidR="00867ADA" w:rsidRPr="0060087C" w:rsidRDefault="00867ADA" w:rsidP="00867ADA">
            <w:pPr>
              <w:pStyle w:val="NumericTableBodyText"/>
              <w:jc w:val="center"/>
              <w:rPr>
                <w:b/>
                <w:bCs/>
                <w:lang w:eastAsia="en-NZ"/>
              </w:rPr>
            </w:pPr>
            <w:r w:rsidRPr="0060087C">
              <w:rPr>
                <w:b/>
                <w:bCs/>
                <w:lang w:eastAsia="en-NZ"/>
              </w:rPr>
              <w:t>6.8</w:t>
            </w:r>
          </w:p>
        </w:tc>
        <w:tc>
          <w:tcPr>
            <w:tcW w:w="613" w:type="pct"/>
            <w:shd w:val="clear" w:color="auto" w:fill="D9D9D9" w:themeFill="background1" w:themeFillShade="D9"/>
            <w:noWrap/>
            <w:hideMark/>
          </w:tcPr>
          <w:p w14:paraId="43F8F40D" w14:textId="77777777" w:rsidR="00867ADA" w:rsidRPr="0060087C" w:rsidRDefault="00867ADA" w:rsidP="00867ADA">
            <w:pPr>
              <w:pStyle w:val="NumericTableBodyText"/>
              <w:jc w:val="center"/>
              <w:rPr>
                <w:b/>
                <w:bCs/>
                <w:lang w:eastAsia="en-NZ"/>
              </w:rPr>
            </w:pPr>
            <w:r w:rsidRPr="0060087C">
              <w:rPr>
                <w:b/>
                <w:bCs/>
                <w:lang w:eastAsia="en-NZ"/>
              </w:rPr>
              <w:t>10.9</w:t>
            </w:r>
          </w:p>
        </w:tc>
        <w:tc>
          <w:tcPr>
            <w:tcW w:w="613" w:type="pct"/>
            <w:shd w:val="clear" w:color="auto" w:fill="D9D9D9" w:themeFill="background1" w:themeFillShade="D9"/>
            <w:noWrap/>
            <w:hideMark/>
          </w:tcPr>
          <w:p w14:paraId="40B762C6" w14:textId="3124299B" w:rsidR="00867ADA" w:rsidRPr="0060087C" w:rsidRDefault="00867ADA" w:rsidP="00867ADA">
            <w:pPr>
              <w:pStyle w:val="NumericTableBodyText"/>
              <w:jc w:val="center"/>
              <w:rPr>
                <w:b/>
                <w:bCs/>
                <w:lang w:eastAsia="en-NZ"/>
              </w:rPr>
            </w:pPr>
            <w:r w:rsidRPr="0060087C">
              <w:rPr>
                <w:b/>
                <w:bCs/>
                <w:lang w:eastAsia="en-NZ"/>
              </w:rPr>
              <w:t>7.0</w:t>
            </w:r>
          </w:p>
        </w:tc>
        <w:tc>
          <w:tcPr>
            <w:tcW w:w="613" w:type="pct"/>
            <w:shd w:val="clear" w:color="auto" w:fill="D9D9D9" w:themeFill="background1" w:themeFillShade="D9"/>
            <w:noWrap/>
            <w:hideMark/>
          </w:tcPr>
          <w:p w14:paraId="56552DC7" w14:textId="77777777" w:rsidR="00867ADA" w:rsidRPr="00D40EF9" w:rsidRDefault="00867ADA" w:rsidP="00867ADA">
            <w:pPr>
              <w:pStyle w:val="NumericTableBodyText"/>
              <w:jc w:val="center"/>
              <w:rPr>
                <w:b/>
                <w:bCs/>
                <w:lang w:eastAsia="en-NZ"/>
              </w:rPr>
            </w:pPr>
            <w:r w:rsidRPr="00D40EF9">
              <w:rPr>
                <w:b/>
                <w:bCs/>
                <w:lang w:eastAsia="en-NZ"/>
              </w:rPr>
              <w:t>4.9</w:t>
            </w:r>
          </w:p>
        </w:tc>
        <w:tc>
          <w:tcPr>
            <w:tcW w:w="611" w:type="pct"/>
            <w:shd w:val="clear" w:color="auto" w:fill="D9D9D9" w:themeFill="background1" w:themeFillShade="D9"/>
            <w:noWrap/>
            <w:hideMark/>
          </w:tcPr>
          <w:p w14:paraId="5AC6585D" w14:textId="77777777" w:rsidR="00867ADA" w:rsidRPr="00D40EF9" w:rsidRDefault="00867ADA" w:rsidP="00867ADA">
            <w:pPr>
              <w:pStyle w:val="NumericTableBodyText"/>
              <w:jc w:val="center"/>
              <w:rPr>
                <w:b/>
                <w:bCs/>
                <w:lang w:eastAsia="en-NZ"/>
              </w:rPr>
            </w:pPr>
            <w:r w:rsidRPr="00D40EF9">
              <w:rPr>
                <w:b/>
                <w:bCs/>
                <w:lang w:eastAsia="en-NZ"/>
              </w:rPr>
              <w:t>4.9</w:t>
            </w:r>
          </w:p>
        </w:tc>
      </w:tr>
      <w:tr w:rsidR="00867ADA" w:rsidRPr="00AC08AE" w14:paraId="4A7233BE" w14:textId="77777777" w:rsidTr="00762F51">
        <w:trPr>
          <w:trHeight w:val="240"/>
        </w:trPr>
        <w:tc>
          <w:tcPr>
            <w:tcW w:w="1324" w:type="pct"/>
            <w:noWrap/>
            <w:hideMark/>
          </w:tcPr>
          <w:p w14:paraId="4D17E9E3" w14:textId="77777777" w:rsidR="00867ADA" w:rsidRPr="00AC08AE" w:rsidRDefault="00867ADA" w:rsidP="00867ADA">
            <w:pPr>
              <w:pStyle w:val="NumericTableBodyText"/>
              <w:rPr>
                <w:lang w:eastAsia="en-NZ"/>
              </w:rPr>
            </w:pPr>
            <w:r w:rsidRPr="00AC08AE">
              <w:rPr>
                <w:lang w:eastAsia="en-NZ"/>
              </w:rPr>
              <w:lastRenderedPageBreak/>
              <w:t>High Current Intertidal Rocky Reef</w:t>
            </w:r>
          </w:p>
        </w:tc>
        <w:tc>
          <w:tcPr>
            <w:tcW w:w="613" w:type="pct"/>
            <w:shd w:val="clear" w:color="auto" w:fill="D9D9D9" w:themeFill="background1" w:themeFillShade="D9"/>
            <w:noWrap/>
            <w:hideMark/>
          </w:tcPr>
          <w:p w14:paraId="29748F5E" w14:textId="252CF370"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77ACE42F" w14:textId="04E8427A"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EBAD383" w14:textId="73A4EF7D"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20512CEC" w14:textId="332D22EA"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65351586" w14:textId="77777777" w:rsidR="00867ADA" w:rsidRPr="00D40EF9" w:rsidRDefault="00867ADA" w:rsidP="00867ADA">
            <w:pPr>
              <w:pStyle w:val="NumericTableBodyText"/>
              <w:jc w:val="center"/>
              <w:rPr>
                <w:b/>
                <w:bCs/>
                <w:lang w:eastAsia="en-NZ"/>
              </w:rPr>
            </w:pPr>
            <w:r w:rsidRPr="00D40EF9">
              <w:rPr>
                <w:b/>
                <w:bCs/>
                <w:lang w:eastAsia="en-NZ"/>
              </w:rPr>
              <w:t>41.7</w:t>
            </w:r>
          </w:p>
        </w:tc>
        <w:tc>
          <w:tcPr>
            <w:tcW w:w="611" w:type="pct"/>
            <w:shd w:val="clear" w:color="auto" w:fill="D9D9D9" w:themeFill="background1" w:themeFillShade="D9"/>
            <w:noWrap/>
            <w:hideMark/>
          </w:tcPr>
          <w:p w14:paraId="1C21742A" w14:textId="31BF2F56" w:rsidR="00867ADA" w:rsidRPr="00D40EF9" w:rsidRDefault="00867ADA" w:rsidP="00867ADA">
            <w:pPr>
              <w:pStyle w:val="NumericTableBodyText"/>
              <w:jc w:val="center"/>
              <w:rPr>
                <w:b/>
                <w:bCs/>
                <w:lang w:eastAsia="en-NZ"/>
              </w:rPr>
            </w:pPr>
            <w:r w:rsidRPr="00D40EF9">
              <w:rPr>
                <w:b/>
                <w:bCs/>
                <w:lang w:eastAsia="en-NZ"/>
              </w:rPr>
              <w:t>100.0</w:t>
            </w:r>
          </w:p>
        </w:tc>
      </w:tr>
      <w:tr w:rsidR="00867ADA" w:rsidRPr="00AC08AE" w14:paraId="7DA8AA7E" w14:textId="77777777" w:rsidTr="00762F51">
        <w:trPr>
          <w:trHeight w:val="240"/>
        </w:trPr>
        <w:tc>
          <w:tcPr>
            <w:tcW w:w="1324" w:type="pct"/>
            <w:noWrap/>
            <w:hideMark/>
          </w:tcPr>
          <w:p w14:paraId="1A37DA9D" w14:textId="05C20DCB" w:rsidR="00867ADA" w:rsidRPr="00AC08AE" w:rsidRDefault="00867ADA" w:rsidP="00867ADA">
            <w:pPr>
              <w:pStyle w:val="NumericTableBodyText"/>
              <w:rPr>
                <w:lang w:eastAsia="en-NZ"/>
              </w:rPr>
            </w:pPr>
            <w:r w:rsidRPr="00AC08AE">
              <w:rPr>
                <w:lang w:eastAsia="en-NZ"/>
              </w:rPr>
              <w:t xml:space="preserve">High Current Intertidal Soft Sediment </w:t>
            </w:r>
          </w:p>
        </w:tc>
        <w:tc>
          <w:tcPr>
            <w:tcW w:w="613" w:type="pct"/>
            <w:shd w:val="clear" w:color="auto" w:fill="D9D9D9" w:themeFill="background1" w:themeFillShade="D9"/>
            <w:noWrap/>
            <w:hideMark/>
          </w:tcPr>
          <w:p w14:paraId="6BCA83A9" w14:textId="5FDECC02"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329E74D" w14:textId="6C1214FB"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099B4706" w14:textId="0CBBCD15"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250060B0" w14:textId="1BB767B0"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1A89F98F" w14:textId="6611823C" w:rsidR="00867ADA" w:rsidRPr="00D40EF9" w:rsidRDefault="00867ADA" w:rsidP="00867ADA">
            <w:pPr>
              <w:pStyle w:val="NumericTableBodyText"/>
              <w:jc w:val="center"/>
              <w:rPr>
                <w:b/>
                <w:bCs/>
                <w:lang w:eastAsia="en-NZ"/>
              </w:rPr>
            </w:pPr>
            <w:r w:rsidRPr="00D40EF9">
              <w:rPr>
                <w:b/>
                <w:bCs/>
                <w:lang w:eastAsia="en-NZ"/>
              </w:rPr>
              <w:t>100.0</w:t>
            </w:r>
          </w:p>
        </w:tc>
        <w:tc>
          <w:tcPr>
            <w:tcW w:w="611" w:type="pct"/>
            <w:noWrap/>
            <w:hideMark/>
          </w:tcPr>
          <w:p w14:paraId="47D97D4C" w14:textId="3F022886" w:rsidR="00867ADA" w:rsidRPr="00AC08AE" w:rsidRDefault="00867ADA" w:rsidP="00867ADA">
            <w:pPr>
              <w:pStyle w:val="NumericTableBodyText"/>
              <w:jc w:val="center"/>
              <w:rPr>
                <w:lang w:eastAsia="en-NZ"/>
              </w:rPr>
            </w:pPr>
            <w:r>
              <w:rPr>
                <w:lang w:eastAsia="en-NZ"/>
              </w:rPr>
              <w:t>100.0</w:t>
            </w:r>
          </w:p>
        </w:tc>
      </w:tr>
      <w:tr w:rsidR="00867ADA" w:rsidRPr="00AC08AE" w14:paraId="4AEB7F56" w14:textId="77777777" w:rsidTr="00762F51">
        <w:trPr>
          <w:trHeight w:val="240"/>
        </w:trPr>
        <w:tc>
          <w:tcPr>
            <w:tcW w:w="1324" w:type="pct"/>
            <w:noWrap/>
            <w:hideMark/>
          </w:tcPr>
          <w:p w14:paraId="4AA19477" w14:textId="77777777" w:rsidR="00867ADA" w:rsidRPr="00AC08AE" w:rsidRDefault="00867ADA" w:rsidP="00867ADA">
            <w:pPr>
              <w:pStyle w:val="NumericTableBodyText"/>
              <w:rPr>
                <w:lang w:eastAsia="en-NZ"/>
              </w:rPr>
            </w:pPr>
            <w:r w:rsidRPr="00AC08AE">
              <w:rPr>
                <w:lang w:eastAsia="en-NZ"/>
              </w:rPr>
              <w:t>High Current Shallow Gravel</w:t>
            </w:r>
          </w:p>
        </w:tc>
        <w:tc>
          <w:tcPr>
            <w:tcW w:w="613" w:type="pct"/>
            <w:shd w:val="clear" w:color="auto" w:fill="D9D9D9" w:themeFill="background1" w:themeFillShade="D9"/>
            <w:noWrap/>
            <w:hideMark/>
          </w:tcPr>
          <w:p w14:paraId="33C97A44" w14:textId="609A96B8"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3643ECB" w14:textId="77777777" w:rsidR="00867ADA" w:rsidRPr="0060087C" w:rsidRDefault="00867ADA" w:rsidP="00867ADA">
            <w:pPr>
              <w:pStyle w:val="NumericTableBodyText"/>
              <w:jc w:val="center"/>
              <w:rPr>
                <w:b/>
                <w:bCs/>
                <w:lang w:eastAsia="en-NZ"/>
              </w:rPr>
            </w:pPr>
            <w:r w:rsidRPr="0060087C">
              <w:rPr>
                <w:b/>
                <w:bCs/>
                <w:lang w:eastAsia="en-NZ"/>
              </w:rPr>
              <w:t>68.7</w:t>
            </w:r>
          </w:p>
        </w:tc>
        <w:tc>
          <w:tcPr>
            <w:tcW w:w="613" w:type="pct"/>
            <w:shd w:val="clear" w:color="auto" w:fill="D9D9D9" w:themeFill="background1" w:themeFillShade="D9"/>
            <w:noWrap/>
            <w:hideMark/>
          </w:tcPr>
          <w:p w14:paraId="47C9E583" w14:textId="77777777" w:rsidR="00867ADA" w:rsidRPr="0060087C" w:rsidRDefault="00867ADA" w:rsidP="00867ADA">
            <w:pPr>
              <w:pStyle w:val="NumericTableBodyText"/>
              <w:jc w:val="center"/>
              <w:rPr>
                <w:b/>
                <w:bCs/>
                <w:lang w:eastAsia="en-NZ"/>
              </w:rPr>
            </w:pPr>
            <w:r w:rsidRPr="0060087C">
              <w:rPr>
                <w:b/>
                <w:bCs/>
                <w:lang w:eastAsia="en-NZ"/>
              </w:rPr>
              <w:t>85.4</w:t>
            </w:r>
          </w:p>
        </w:tc>
        <w:tc>
          <w:tcPr>
            <w:tcW w:w="613" w:type="pct"/>
            <w:shd w:val="clear" w:color="auto" w:fill="D9D9D9" w:themeFill="background1" w:themeFillShade="D9"/>
            <w:noWrap/>
            <w:hideMark/>
          </w:tcPr>
          <w:p w14:paraId="27769E6B" w14:textId="77777777" w:rsidR="00867ADA" w:rsidRPr="0060087C" w:rsidRDefault="00867ADA" w:rsidP="00867ADA">
            <w:pPr>
              <w:pStyle w:val="NumericTableBodyText"/>
              <w:jc w:val="center"/>
              <w:rPr>
                <w:b/>
                <w:bCs/>
                <w:lang w:eastAsia="en-NZ"/>
              </w:rPr>
            </w:pPr>
            <w:r w:rsidRPr="0060087C">
              <w:rPr>
                <w:b/>
                <w:bCs/>
                <w:lang w:eastAsia="en-NZ"/>
              </w:rPr>
              <w:t>59.9</w:t>
            </w:r>
          </w:p>
        </w:tc>
        <w:tc>
          <w:tcPr>
            <w:tcW w:w="613" w:type="pct"/>
            <w:shd w:val="clear" w:color="auto" w:fill="D9D9D9" w:themeFill="background1" w:themeFillShade="D9"/>
            <w:noWrap/>
            <w:hideMark/>
          </w:tcPr>
          <w:p w14:paraId="0CA841D2" w14:textId="77777777" w:rsidR="00867ADA" w:rsidRPr="00D40EF9" w:rsidRDefault="00867ADA" w:rsidP="00867ADA">
            <w:pPr>
              <w:pStyle w:val="NumericTableBodyText"/>
              <w:jc w:val="center"/>
              <w:rPr>
                <w:b/>
                <w:bCs/>
                <w:lang w:eastAsia="en-NZ"/>
              </w:rPr>
            </w:pPr>
            <w:r w:rsidRPr="00D40EF9">
              <w:rPr>
                <w:b/>
                <w:bCs/>
                <w:lang w:eastAsia="en-NZ"/>
              </w:rPr>
              <w:t>4.8</w:t>
            </w:r>
          </w:p>
        </w:tc>
        <w:tc>
          <w:tcPr>
            <w:tcW w:w="611" w:type="pct"/>
            <w:shd w:val="clear" w:color="auto" w:fill="D9D9D9" w:themeFill="background1" w:themeFillShade="D9"/>
            <w:noWrap/>
            <w:hideMark/>
          </w:tcPr>
          <w:p w14:paraId="54DA0480" w14:textId="77777777" w:rsidR="00867ADA" w:rsidRPr="00D40EF9" w:rsidRDefault="00867ADA" w:rsidP="00867ADA">
            <w:pPr>
              <w:pStyle w:val="NumericTableBodyText"/>
              <w:jc w:val="center"/>
              <w:rPr>
                <w:b/>
                <w:bCs/>
                <w:lang w:eastAsia="en-NZ"/>
              </w:rPr>
            </w:pPr>
            <w:r w:rsidRPr="00D40EF9">
              <w:rPr>
                <w:b/>
                <w:bCs/>
                <w:lang w:eastAsia="en-NZ"/>
              </w:rPr>
              <w:t>4.8</w:t>
            </w:r>
          </w:p>
        </w:tc>
      </w:tr>
      <w:tr w:rsidR="00867ADA" w:rsidRPr="00AC08AE" w14:paraId="2CBF2A28" w14:textId="77777777" w:rsidTr="00762F51">
        <w:trPr>
          <w:trHeight w:val="240"/>
        </w:trPr>
        <w:tc>
          <w:tcPr>
            <w:tcW w:w="1324" w:type="pct"/>
            <w:noWrap/>
            <w:hideMark/>
          </w:tcPr>
          <w:p w14:paraId="4780E21B" w14:textId="77777777" w:rsidR="00867ADA" w:rsidRPr="00AC08AE" w:rsidRDefault="00867ADA" w:rsidP="00867ADA">
            <w:pPr>
              <w:pStyle w:val="NumericTableBodyText"/>
              <w:rPr>
                <w:lang w:eastAsia="en-NZ"/>
              </w:rPr>
            </w:pPr>
            <w:r w:rsidRPr="00AC08AE">
              <w:rPr>
                <w:lang w:eastAsia="en-NZ"/>
              </w:rPr>
              <w:t>High Current Shallow Mud</w:t>
            </w:r>
          </w:p>
        </w:tc>
        <w:tc>
          <w:tcPr>
            <w:tcW w:w="613" w:type="pct"/>
            <w:shd w:val="clear" w:color="auto" w:fill="D9D9D9" w:themeFill="background1" w:themeFillShade="D9"/>
            <w:noWrap/>
            <w:hideMark/>
          </w:tcPr>
          <w:p w14:paraId="366EF3CF" w14:textId="50D57161" w:rsidR="00867ADA" w:rsidRPr="0060087C" w:rsidRDefault="00867ADA" w:rsidP="00867ADA">
            <w:pPr>
              <w:pStyle w:val="NumericTableBodyText"/>
              <w:jc w:val="center"/>
              <w:rPr>
                <w:b/>
                <w:bCs/>
                <w:lang w:eastAsia="en-NZ"/>
              </w:rPr>
            </w:pPr>
            <w:r w:rsidRPr="0060087C">
              <w:rPr>
                <w:b/>
                <w:bCs/>
                <w:lang w:eastAsia="en-NZ"/>
              </w:rPr>
              <w:t>7.0</w:t>
            </w:r>
          </w:p>
        </w:tc>
        <w:tc>
          <w:tcPr>
            <w:tcW w:w="613" w:type="pct"/>
            <w:shd w:val="clear" w:color="auto" w:fill="D9D9D9" w:themeFill="background1" w:themeFillShade="D9"/>
            <w:noWrap/>
            <w:hideMark/>
          </w:tcPr>
          <w:p w14:paraId="598C2969" w14:textId="77777777" w:rsidR="00867ADA" w:rsidRPr="0060087C" w:rsidRDefault="00867ADA" w:rsidP="00867ADA">
            <w:pPr>
              <w:pStyle w:val="NumericTableBodyText"/>
              <w:jc w:val="center"/>
              <w:rPr>
                <w:b/>
                <w:bCs/>
                <w:lang w:eastAsia="en-NZ"/>
              </w:rPr>
            </w:pPr>
            <w:r w:rsidRPr="0060087C">
              <w:rPr>
                <w:b/>
                <w:bCs/>
                <w:lang w:eastAsia="en-NZ"/>
              </w:rPr>
              <w:t>4.4</w:t>
            </w:r>
          </w:p>
        </w:tc>
        <w:tc>
          <w:tcPr>
            <w:tcW w:w="613" w:type="pct"/>
            <w:shd w:val="clear" w:color="auto" w:fill="D9D9D9" w:themeFill="background1" w:themeFillShade="D9"/>
            <w:noWrap/>
            <w:hideMark/>
          </w:tcPr>
          <w:p w14:paraId="711D797B" w14:textId="77777777" w:rsidR="00867ADA" w:rsidRPr="0060087C" w:rsidRDefault="00867ADA" w:rsidP="00867ADA">
            <w:pPr>
              <w:pStyle w:val="NumericTableBodyText"/>
              <w:jc w:val="center"/>
              <w:rPr>
                <w:b/>
                <w:bCs/>
                <w:lang w:eastAsia="en-NZ"/>
              </w:rPr>
            </w:pPr>
            <w:r w:rsidRPr="0060087C">
              <w:rPr>
                <w:b/>
                <w:bCs/>
                <w:lang w:eastAsia="en-NZ"/>
              </w:rPr>
              <w:t>7.1</w:t>
            </w:r>
          </w:p>
        </w:tc>
        <w:tc>
          <w:tcPr>
            <w:tcW w:w="613" w:type="pct"/>
            <w:shd w:val="clear" w:color="auto" w:fill="D9D9D9" w:themeFill="background1" w:themeFillShade="D9"/>
            <w:noWrap/>
            <w:hideMark/>
          </w:tcPr>
          <w:p w14:paraId="12CA69CF" w14:textId="77777777" w:rsidR="00867ADA" w:rsidRPr="0060087C" w:rsidRDefault="00867ADA" w:rsidP="00867ADA">
            <w:pPr>
              <w:pStyle w:val="NumericTableBodyText"/>
              <w:jc w:val="center"/>
              <w:rPr>
                <w:b/>
                <w:bCs/>
                <w:lang w:eastAsia="en-NZ"/>
              </w:rPr>
            </w:pPr>
            <w:r w:rsidRPr="0060087C">
              <w:rPr>
                <w:b/>
                <w:bCs/>
                <w:lang w:eastAsia="en-NZ"/>
              </w:rPr>
              <w:t>4.3</w:t>
            </w:r>
          </w:p>
        </w:tc>
        <w:tc>
          <w:tcPr>
            <w:tcW w:w="613" w:type="pct"/>
            <w:noWrap/>
            <w:hideMark/>
          </w:tcPr>
          <w:p w14:paraId="7A49E311" w14:textId="77777777" w:rsidR="00867ADA" w:rsidRPr="00AC08AE" w:rsidRDefault="00867ADA" w:rsidP="00867ADA">
            <w:pPr>
              <w:pStyle w:val="NumericTableBodyText"/>
              <w:jc w:val="center"/>
              <w:rPr>
                <w:lang w:eastAsia="en-NZ"/>
              </w:rPr>
            </w:pPr>
            <w:r w:rsidRPr="00AC08AE">
              <w:rPr>
                <w:lang w:eastAsia="en-NZ"/>
              </w:rPr>
              <w:t>0.2</w:t>
            </w:r>
          </w:p>
        </w:tc>
        <w:tc>
          <w:tcPr>
            <w:tcW w:w="611" w:type="pct"/>
            <w:noWrap/>
            <w:hideMark/>
          </w:tcPr>
          <w:p w14:paraId="2DE10665" w14:textId="77777777" w:rsidR="00867ADA" w:rsidRPr="00AC08AE" w:rsidRDefault="00867ADA" w:rsidP="00867ADA">
            <w:pPr>
              <w:pStyle w:val="NumericTableBodyText"/>
              <w:jc w:val="center"/>
              <w:rPr>
                <w:lang w:eastAsia="en-NZ"/>
              </w:rPr>
            </w:pPr>
            <w:r w:rsidRPr="00AC08AE">
              <w:rPr>
                <w:lang w:eastAsia="en-NZ"/>
              </w:rPr>
              <w:t>0.3</w:t>
            </w:r>
          </w:p>
        </w:tc>
      </w:tr>
      <w:tr w:rsidR="00867ADA" w:rsidRPr="00AC08AE" w14:paraId="603FE729" w14:textId="77777777" w:rsidTr="00762F51">
        <w:trPr>
          <w:trHeight w:val="240"/>
        </w:trPr>
        <w:tc>
          <w:tcPr>
            <w:tcW w:w="1324" w:type="pct"/>
            <w:noWrap/>
            <w:hideMark/>
          </w:tcPr>
          <w:p w14:paraId="3CC115BA" w14:textId="77777777" w:rsidR="00867ADA" w:rsidRPr="00AC08AE" w:rsidRDefault="00867ADA" w:rsidP="00867ADA">
            <w:pPr>
              <w:pStyle w:val="NumericTableBodyText"/>
              <w:rPr>
                <w:lang w:eastAsia="en-NZ"/>
              </w:rPr>
            </w:pPr>
            <w:r w:rsidRPr="00AC08AE">
              <w:rPr>
                <w:lang w:eastAsia="en-NZ"/>
              </w:rPr>
              <w:t>High Current Shallow Rocky Reef</w:t>
            </w:r>
          </w:p>
        </w:tc>
        <w:tc>
          <w:tcPr>
            <w:tcW w:w="613" w:type="pct"/>
            <w:shd w:val="clear" w:color="auto" w:fill="D9D9D9" w:themeFill="background1" w:themeFillShade="D9"/>
            <w:noWrap/>
            <w:hideMark/>
          </w:tcPr>
          <w:p w14:paraId="566B4833" w14:textId="3D2C3B0C"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6CBDBF3D" w14:textId="77777777" w:rsidR="00867ADA" w:rsidRPr="0060087C" w:rsidRDefault="00867ADA" w:rsidP="00867ADA">
            <w:pPr>
              <w:pStyle w:val="NumericTableBodyText"/>
              <w:jc w:val="center"/>
              <w:rPr>
                <w:b/>
                <w:bCs/>
                <w:lang w:eastAsia="en-NZ"/>
              </w:rPr>
            </w:pPr>
            <w:r w:rsidRPr="0060087C">
              <w:rPr>
                <w:b/>
                <w:bCs/>
                <w:lang w:eastAsia="en-NZ"/>
              </w:rPr>
              <w:t>79.5</w:t>
            </w:r>
          </w:p>
        </w:tc>
        <w:tc>
          <w:tcPr>
            <w:tcW w:w="613" w:type="pct"/>
            <w:shd w:val="clear" w:color="auto" w:fill="D9D9D9" w:themeFill="background1" w:themeFillShade="D9"/>
            <w:noWrap/>
            <w:hideMark/>
          </w:tcPr>
          <w:p w14:paraId="465E8AE2" w14:textId="77777777" w:rsidR="00867ADA" w:rsidRPr="0060087C" w:rsidRDefault="00867ADA" w:rsidP="00867ADA">
            <w:pPr>
              <w:pStyle w:val="NumericTableBodyText"/>
              <w:jc w:val="center"/>
              <w:rPr>
                <w:b/>
                <w:bCs/>
                <w:lang w:eastAsia="en-NZ"/>
              </w:rPr>
            </w:pPr>
            <w:r w:rsidRPr="0060087C">
              <w:rPr>
                <w:b/>
                <w:bCs/>
                <w:lang w:eastAsia="en-NZ"/>
              </w:rPr>
              <w:t>95.3</w:t>
            </w:r>
          </w:p>
        </w:tc>
        <w:tc>
          <w:tcPr>
            <w:tcW w:w="613" w:type="pct"/>
            <w:shd w:val="clear" w:color="auto" w:fill="D9D9D9" w:themeFill="background1" w:themeFillShade="D9"/>
            <w:noWrap/>
            <w:hideMark/>
          </w:tcPr>
          <w:p w14:paraId="3402E688" w14:textId="77777777" w:rsidR="00867ADA" w:rsidRPr="0060087C" w:rsidRDefault="00867ADA" w:rsidP="00867ADA">
            <w:pPr>
              <w:pStyle w:val="NumericTableBodyText"/>
              <w:jc w:val="center"/>
              <w:rPr>
                <w:b/>
                <w:bCs/>
                <w:lang w:eastAsia="en-NZ"/>
              </w:rPr>
            </w:pPr>
            <w:r w:rsidRPr="0060087C">
              <w:rPr>
                <w:b/>
                <w:bCs/>
                <w:lang w:eastAsia="en-NZ"/>
              </w:rPr>
              <w:t>79.5</w:t>
            </w:r>
          </w:p>
        </w:tc>
        <w:tc>
          <w:tcPr>
            <w:tcW w:w="613" w:type="pct"/>
            <w:shd w:val="clear" w:color="auto" w:fill="D9D9D9" w:themeFill="background1" w:themeFillShade="D9"/>
            <w:noWrap/>
            <w:hideMark/>
          </w:tcPr>
          <w:p w14:paraId="6E52AE7E" w14:textId="5BA0EDD7" w:rsidR="00867ADA" w:rsidRPr="00D40EF9" w:rsidRDefault="00867ADA" w:rsidP="00867ADA">
            <w:pPr>
              <w:pStyle w:val="NumericTableBodyText"/>
              <w:jc w:val="center"/>
              <w:rPr>
                <w:b/>
                <w:bCs/>
                <w:lang w:eastAsia="en-NZ"/>
              </w:rPr>
            </w:pPr>
            <w:r w:rsidRPr="00D40EF9">
              <w:rPr>
                <w:b/>
                <w:bCs/>
                <w:lang w:eastAsia="en-NZ"/>
              </w:rPr>
              <w:t>7.0</w:t>
            </w:r>
          </w:p>
        </w:tc>
        <w:tc>
          <w:tcPr>
            <w:tcW w:w="611" w:type="pct"/>
            <w:shd w:val="clear" w:color="auto" w:fill="D9D9D9" w:themeFill="background1" w:themeFillShade="D9"/>
            <w:noWrap/>
            <w:hideMark/>
          </w:tcPr>
          <w:p w14:paraId="64886963" w14:textId="3A67F0D9" w:rsidR="00867ADA" w:rsidRPr="00D40EF9" w:rsidRDefault="00867ADA" w:rsidP="00867ADA">
            <w:pPr>
              <w:pStyle w:val="NumericTableBodyText"/>
              <w:jc w:val="center"/>
              <w:rPr>
                <w:b/>
                <w:bCs/>
                <w:lang w:eastAsia="en-NZ"/>
              </w:rPr>
            </w:pPr>
            <w:r w:rsidRPr="00D40EF9">
              <w:rPr>
                <w:b/>
                <w:bCs/>
                <w:lang w:eastAsia="en-NZ"/>
              </w:rPr>
              <w:t>7.0</w:t>
            </w:r>
          </w:p>
        </w:tc>
      </w:tr>
      <w:tr w:rsidR="00867ADA" w:rsidRPr="00AC08AE" w14:paraId="7C8BB5B9" w14:textId="77777777" w:rsidTr="00762F51">
        <w:trPr>
          <w:trHeight w:val="240"/>
        </w:trPr>
        <w:tc>
          <w:tcPr>
            <w:tcW w:w="1324" w:type="pct"/>
            <w:noWrap/>
            <w:hideMark/>
          </w:tcPr>
          <w:p w14:paraId="0E93F4D4" w14:textId="77777777" w:rsidR="00867ADA" w:rsidRPr="00AC08AE" w:rsidRDefault="00867ADA" w:rsidP="00867ADA">
            <w:pPr>
              <w:pStyle w:val="NumericTableBodyText"/>
              <w:rPr>
                <w:lang w:eastAsia="en-NZ"/>
              </w:rPr>
            </w:pPr>
            <w:r w:rsidRPr="00AC08AE">
              <w:rPr>
                <w:lang w:eastAsia="en-NZ"/>
              </w:rPr>
              <w:t>High Current Shallow Sand</w:t>
            </w:r>
          </w:p>
        </w:tc>
        <w:tc>
          <w:tcPr>
            <w:tcW w:w="613" w:type="pct"/>
            <w:shd w:val="clear" w:color="auto" w:fill="D9D9D9" w:themeFill="background1" w:themeFillShade="D9"/>
            <w:noWrap/>
            <w:hideMark/>
          </w:tcPr>
          <w:p w14:paraId="5D240FD4" w14:textId="77777777" w:rsidR="00867ADA" w:rsidRPr="0060087C" w:rsidRDefault="00867ADA" w:rsidP="00867ADA">
            <w:pPr>
              <w:pStyle w:val="NumericTableBodyText"/>
              <w:jc w:val="center"/>
              <w:rPr>
                <w:b/>
                <w:bCs/>
                <w:lang w:eastAsia="en-NZ"/>
              </w:rPr>
            </w:pPr>
            <w:r w:rsidRPr="0060087C">
              <w:rPr>
                <w:b/>
                <w:bCs/>
                <w:lang w:eastAsia="en-NZ"/>
              </w:rPr>
              <w:t>48.9</w:t>
            </w:r>
          </w:p>
        </w:tc>
        <w:tc>
          <w:tcPr>
            <w:tcW w:w="613" w:type="pct"/>
            <w:shd w:val="clear" w:color="auto" w:fill="D9D9D9" w:themeFill="background1" w:themeFillShade="D9"/>
            <w:noWrap/>
            <w:hideMark/>
          </w:tcPr>
          <w:p w14:paraId="4B80154D" w14:textId="77777777" w:rsidR="00867ADA" w:rsidRPr="0060087C" w:rsidRDefault="00867ADA" w:rsidP="00867ADA">
            <w:pPr>
              <w:pStyle w:val="NumericTableBodyText"/>
              <w:jc w:val="center"/>
              <w:rPr>
                <w:b/>
                <w:bCs/>
                <w:lang w:eastAsia="en-NZ"/>
              </w:rPr>
            </w:pPr>
            <w:r w:rsidRPr="0060087C">
              <w:rPr>
                <w:b/>
                <w:bCs/>
                <w:lang w:eastAsia="en-NZ"/>
              </w:rPr>
              <w:t>31.1</w:t>
            </w:r>
          </w:p>
        </w:tc>
        <w:tc>
          <w:tcPr>
            <w:tcW w:w="613" w:type="pct"/>
            <w:shd w:val="clear" w:color="auto" w:fill="D9D9D9" w:themeFill="background1" w:themeFillShade="D9"/>
            <w:noWrap/>
            <w:hideMark/>
          </w:tcPr>
          <w:p w14:paraId="0BBE0A49" w14:textId="77777777" w:rsidR="00867ADA" w:rsidRPr="0060087C" w:rsidRDefault="00867ADA" w:rsidP="00867ADA">
            <w:pPr>
              <w:pStyle w:val="NumericTableBodyText"/>
              <w:jc w:val="center"/>
              <w:rPr>
                <w:b/>
                <w:bCs/>
                <w:lang w:eastAsia="en-NZ"/>
              </w:rPr>
            </w:pPr>
            <w:r w:rsidRPr="0060087C">
              <w:rPr>
                <w:b/>
                <w:bCs/>
                <w:lang w:eastAsia="en-NZ"/>
              </w:rPr>
              <w:t>46.1</w:t>
            </w:r>
          </w:p>
        </w:tc>
        <w:tc>
          <w:tcPr>
            <w:tcW w:w="613" w:type="pct"/>
            <w:shd w:val="clear" w:color="auto" w:fill="D9D9D9" w:themeFill="background1" w:themeFillShade="D9"/>
            <w:noWrap/>
            <w:hideMark/>
          </w:tcPr>
          <w:p w14:paraId="149D47CC" w14:textId="77777777" w:rsidR="00867ADA" w:rsidRPr="0060087C" w:rsidRDefault="00867ADA" w:rsidP="00867ADA">
            <w:pPr>
              <w:pStyle w:val="NumericTableBodyText"/>
              <w:jc w:val="center"/>
              <w:rPr>
                <w:b/>
                <w:bCs/>
                <w:lang w:eastAsia="en-NZ"/>
              </w:rPr>
            </w:pPr>
            <w:r w:rsidRPr="0060087C">
              <w:rPr>
                <w:b/>
                <w:bCs/>
                <w:lang w:eastAsia="en-NZ"/>
              </w:rPr>
              <w:t>30.5</w:t>
            </w:r>
          </w:p>
        </w:tc>
        <w:tc>
          <w:tcPr>
            <w:tcW w:w="613" w:type="pct"/>
            <w:shd w:val="clear" w:color="auto" w:fill="D9D9D9" w:themeFill="background1" w:themeFillShade="D9"/>
            <w:noWrap/>
            <w:hideMark/>
          </w:tcPr>
          <w:p w14:paraId="70D81634" w14:textId="77777777" w:rsidR="00867ADA" w:rsidRPr="00D40EF9" w:rsidRDefault="00867ADA" w:rsidP="00867ADA">
            <w:pPr>
              <w:pStyle w:val="NumericTableBodyText"/>
              <w:jc w:val="center"/>
              <w:rPr>
                <w:b/>
                <w:bCs/>
                <w:lang w:eastAsia="en-NZ"/>
              </w:rPr>
            </w:pPr>
            <w:r w:rsidRPr="00D40EF9">
              <w:rPr>
                <w:b/>
                <w:bCs/>
                <w:lang w:eastAsia="en-NZ"/>
              </w:rPr>
              <w:t>5.2</w:t>
            </w:r>
          </w:p>
        </w:tc>
        <w:tc>
          <w:tcPr>
            <w:tcW w:w="611" w:type="pct"/>
            <w:shd w:val="clear" w:color="auto" w:fill="D9D9D9" w:themeFill="background1" w:themeFillShade="D9"/>
            <w:noWrap/>
            <w:hideMark/>
          </w:tcPr>
          <w:p w14:paraId="025B1D9D" w14:textId="77777777" w:rsidR="00867ADA" w:rsidRPr="00D40EF9" w:rsidRDefault="00867ADA" w:rsidP="00867ADA">
            <w:pPr>
              <w:pStyle w:val="NumericTableBodyText"/>
              <w:jc w:val="center"/>
              <w:rPr>
                <w:b/>
                <w:bCs/>
                <w:lang w:eastAsia="en-NZ"/>
              </w:rPr>
            </w:pPr>
            <w:r w:rsidRPr="00D40EF9">
              <w:rPr>
                <w:b/>
                <w:bCs/>
                <w:lang w:eastAsia="en-NZ"/>
              </w:rPr>
              <w:t>5.4</w:t>
            </w:r>
          </w:p>
        </w:tc>
      </w:tr>
      <w:tr w:rsidR="00867ADA" w:rsidRPr="00AC08AE" w14:paraId="077203E9" w14:textId="77777777" w:rsidTr="00762F51">
        <w:trPr>
          <w:trHeight w:val="240"/>
        </w:trPr>
        <w:tc>
          <w:tcPr>
            <w:tcW w:w="1324" w:type="pct"/>
            <w:noWrap/>
            <w:hideMark/>
          </w:tcPr>
          <w:p w14:paraId="16C76210" w14:textId="77777777" w:rsidR="00867ADA" w:rsidRPr="00AC08AE" w:rsidRDefault="00867ADA" w:rsidP="00867ADA">
            <w:pPr>
              <w:pStyle w:val="NumericTableBodyText"/>
              <w:rPr>
                <w:lang w:eastAsia="en-NZ"/>
              </w:rPr>
            </w:pPr>
            <w:r w:rsidRPr="00AC08AE">
              <w:rPr>
                <w:lang w:eastAsia="en-NZ"/>
              </w:rPr>
              <w:t>Moderate Deep Gravel</w:t>
            </w:r>
          </w:p>
        </w:tc>
        <w:tc>
          <w:tcPr>
            <w:tcW w:w="613" w:type="pct"/>
            <w:shd w:val="clear" w:color="auto" w:fill="D9D9D9" w:themeFill="background1" w:themeFillShade="D9"/>
            <w:noWrap/>
            <w:hideMark/>
          </w:tcPr>
          <w:p w14:paraId="7A09C0EC" w14:textId="77777777" w:rsidR="00867ADA" w:rsidRPr="0060087C" w:rsidRDefault="00867ADA" w:rsidP="00867ADA">
            <w:pPr>
              <w:pStyle w:val="NumericTableBodyText"/>
              <w:jc w:val="center"/>
              <w:rPr>
                <w:b/>
                <w:bCs/>
                <w:lang w:eastAsia="en-NZ"/>
              </w:rPr>
            </w:pPr>
            <w:r w:rsidRPr="0060087C">
              <w:rPr>
                <w:b/>
                <w:bCs/>
                <w:lang w:eastAsia="en-NZ"/>
              </w:rPr>
              <w:t>30.1</w:t>
            </w:r>
          </w:p>
        </w:tc>
        <w:tc>
          <w:tcPr>
            <w:tcW w:w="613" w:type="pct"/>
            <w:shd w:val="clear" w:color="auto" w:fill="D9D9D9" w:themeFill="background1" w:themeFillShade="D9"/>
            <w:noWrap/>
            <w:hideMark/>
          </w:tcPr>
          <w:p w14:paraId="633B1804" w14:textId="77777777" w:rsidR="00867ADA" w:rsidRPr="0060087C" w:rsidRDefault="00867ADA" w:rsidP="00867ADA">
            <w:pPr>
              <w:pStyle w:val="NumericTableBodyText"/>
              <w:jc w:val="center"/>
              <w:rPr>
                <w:b/>
                <w:bCs/>
                <w:lang w:eastAsia="en-NZ"/>
              </w:rPr>
            </w:pPr>
            <w:r w:rsidRPr="0060087C">
              <w:rPr>
                <w:b/>
                <w:bCs/>
                <w:lang w:eastAsia="en-NZ"/>
              </w:rPr>
              <w:t>17.6</w:t>
            </w:r>
          </w:p>
        </w:tc>
        <w:tc>
          <w:tcPr>
            <w:tcW w:w="613" w:type="pct"/>
            <w:shd w:val="clear" w:color="auto" w:fill="D9D9D9" w:themeFill="background1" w:themeFillShade="D9"/>
            <w:noWrap/>
            <w:hideMark/>
          </w:tcPr>
          <w:p w14:paraId="6D153C13" w14:textId="402CA348" w:rsidR="00867ADA" w:rsidRPr="0060087C" w:rsidRDefault="00867ADA" w:rsidP="00867ADA">
            <w:pPr>
              <w:pStyle w:val="NumericTableBodyText"/>
              <w:jc w:val="center"/>
              <w:rPr>
                <w:b/>
                <w:bCs/>
                <w:lang w:eastAsia="en-NZ"/>
              </w:rPr>
            </w:pPr>
            <w:r w:rsidRPr="0060087C">
              <w:rPr>
                <w:b/>
                <w:bCs/>
                <w:lang w:eastAsia="en-NZ"/>
              </w:rPr>
              <w:t>16.0</w:t>
            </w:r>
          </w:p>
        </w:tc>
        <w:tc>
          <w:tcPr>
            <w:tcW w:w="613" w:type="pct"/>
            <w:shd w:val="clear" w:color="auto" w:fill="D9D9D9" w:themeFill="background1" w:themeFillShade="D9"/>
            <w:noWrap/>
            <w:hideMark/>
          </w:tcPr>
          <w:p w14:paraId="62AE90F2" w14:textId="77777777" w:rsidR="00867ADA" w:rsidRPr="0060087C" w:rsidRDefault="00867ADA" w:rsidP="00867ADA">
            <w:pPr>
              <w:pStyle w:val="NumericTableBodyText"/>
              <w:jc w:val="center"/>
              <w:rPr>
                <w:b/>
                <w:bCs/>
                <w:lang w:eastAsia="en-NZ"/>
              </w:rPr>
            </w:pPr>
            <w:r w:rsidRPr="0060087C">
              <w:rPr>
                <w:b/>
                <w:bCs/>
                <w:lang w:eastAsia="en-NZ"/>
              </w:rPr>
              <w:t>8.8</w:t>
            </w:r>
          </w:p>
        </w:tc>
        <w:tc>
          <w:tcPr>
            <w:tcW w:w="613" w:type="pct"/>
            <w:shd w:val="clear" w:color="auto" w:fill="D9D9D9" w:themeFill="background1" w:themeFillShade="D9"/>
            <w:noWrap/>
            <w:hideMark/>
          </w:tcPr>
          <w:p w14:paraId="5DFB916B" w14:textId="77777777" w:rsidR="00867ADA" w:rsidRPr="00D40EF9" w:rsidRDefault="00867ADA" w:rsidP="00867ADA">
            <w:pPr>
              <w:pStyle w:val="NumericTableBodyText"/>
              <w:jc w:val="center"/>
              <w:rPr>
                <w:b/>
                <w:bCs/>
                <w:lang w:eastAsia="en-NZ"/>
              </w:rPr>
            </w:pPr>
            <w:r w:rsidRPr="00D40EF9">
              <w:rPr>
                <w:b/>
                <w:bCs/>
                <w:lang w:eastAsia="en-NZ"/>
              </w:rPr>
              <w:t>33.3</w:t>
            </w:r>
          </w:p>
        </w:tc>
        <w:tc>
          <w:tcPr>
            <w:tcW w:w="611" w:type="pct"/>
            <w:shd w:val="clear" w:color="auto" w:fill="D9D9D9" w:themeFill="background1" w:themeFillShade="D9"/>
            <w:noWrap/>
            <w:hideMark/>
          </w:tcPr>
          <w:p w14:paraId="3DCD48E3" w14:textId="77777777" w:rsidR="00867ADA" w:rsidRPr="00D40EF9" w:rsidRDefault="00867ADA" w:rsidP="00867ADA">
            <w:pPr>
              <w:pStyle w:val="NumericTableBodyText"/>
              <w:jc w:val="center"/>
              <w:rPr>
                <w:b/>
                <w:bCs/>
                <w:lang w:eastAsia="en-NZ"/>
              </w:rPr>
            </w:pPr>
            <w:r w:rsidRPr="00D40EF9">
              <w:rPr>
                <w:b/>
                <w:bCs/>
                <w:lang w:eastAsia="en-NZ"/>
              </w:rPr>
              <w:t>33.3</w:t>
            </w:r>
          </w:p>
        </w:tc>
      </w:tr>
      <w:tr w:rsidR="00867ADA" w:rsidRPr="00AC08AE" w14:paraId="07D95C30" w14:textId="77777777" w:rsidTr="00762F51">
        <w:trPr>
          <w:trHeight w:val="240"/>
        </w:trPr>
        <w:tc>
          <w:tcPr>
            <w:tcW w:w="1324" w:type="pct"/>
            <w:noWrap/>
            <w:hideMark/>
          </w:tcPr>
          <w:p w14:paraId="3C0CB426" w14:textId="77777777" w:rsidR="00867ADA" w:rsidRPr="00AC08AE" w:rsidRDefault="00867ADA" w:rsidP="00867ADA">
            <w:pPr>
              <w:pStyle w:val="NumericTableBodyText"/>
              <w:rPr>
                <w:lang w:eastAsia="en-NZ"/>
              </w:rPr>
            </w:pPr>
            <w:r w:rsidRPr="00AC08AE">
              <w:rPr>
                <w:lang w:eastAsia="en-NZ"/>
              </w:rPr>
              <w:t>Moderate Deep Mud</w:t>
            </w:r>
          </w:p>
        </w:tc>
        <w:tc>
          <w:tcPr>
            <w:tcW w:w="613" w:type="pct"/>
            <w:noWrap/>
            <w:hideMark/>
          </w:tcPr>
          <w:p w14:paraId="4E67D99D" w14:textId="77777777" w:rsidR="00867ADA" w:rsidRPr="00AC08AE" w:rsidRDefault="00867ADA" w:rsidP="00867ADA">
            <w:pPr>
              <w:pStyle w:val="NumericTableBodyText"/>
              <w:jc w:val="center"/>
              <w:rPr>
                <w:lang w:eastAsia="en-NZ"/>
              </w:rPr>
            </w:pPr>
            <w:r w:rsidRPr="00AC08AE">
              <w:rPr>
                <w:lang w:eastAsia="en-NZ"/>
              </w:rPr>
              <w:t>0.7</w:t>
            </w:r>
          </w:p>
        </w:tc>
        <w:tc>
          <w:tcPr>
            <w:tcW w:w="613" w:type="pct"/>
            <w:noWrap/>
            <w:hideMark/>
          </w:tcPr>
          <w:p w14:paraId="011444A4" w14:textId="77777777" w:rsidR="00867ADA" w:rsidRPr="00AC08AE" w:rsidRDefault="00867ADA" w:rsidP="00867ADA">
            <w:pPr>
              <w:pStyle w:val="NumericTableBodyText"/>
              <w:jc w:val="center"/>
              <w:rPr>
                <w:lang w:eastAsia="en-NZ"/>
              </w:rPr>
            </w:pPr>
            <w:r w:rsidRPr="00AC08AE">
              <w:rPr>
                <w:lang w:eastAsia="en-NZ"/>
              </w:rPr>
              <w:t>0.5</w:t>
            </w:r>
          </w:p>
        </w:tc>
        <w:tc>
          <w:tcPr>
            <w:tcW w:w="613" w:type="pct"/>
            <w:noWrap/>
            <w:hideMark/>
          </w:tcPr>
          <w:p w14:paraId="0199EA93" w14:textId="77777777" w:rsidR="00867ADA" w:rsidRPr="00AC08AE" w:rsidRDefault="00867ADA" w:rsidP="00867ADA">
            <w:pPr>
              <w:pStyle w:val="NumericTableBodyText"/>
              <w:jc w:val="center"/>
              <w:rPr>
                <w:lang w:eastAsia="en-NZ"/>
              </w:rPr>
            </w:pPr>
            <w:r w:rsidRPr="00AC08AE">
              <w:rPr>
                <w:lang w:eastAsia="en-NZ"/>
              </w:rPr>
              <w:t>0.6</w:t>
            </w:r>
          </w:p>
        </w:tc>
        <w:tc>
          <w:tcPr>
            <w:tcW w:w="613" w:type="pct"/>
            <w:noWrap/>
            <w:hideMark/>
          </w:tcPr>
          <w:p w14:paraId="08C8B637" w14:textId="77777777" w:rsidR="00867ADA" w:rsidRPr="00AC08AE" w:rsidRDefault="00867ADA" w:rsidP="00867ADA">
            <w:pPr>
              <w:pStyle w:val="NumericTableBodyText"/>
              <w:jc w:val="center"/>
              <w:rPr>
                <w:lang w:eastAsia="en-NZ"/>
              </w:rPr>
            </w:pPr>
            <w:r w:rsidRPr="00AC08AE">
              <w:rPr>
                <w:lang w:eastAsia="en-NZ"/>
              </w:rPr>
              <w:t>0.4</w:t>
            </w:r>
          </w:p>
        </w:tc>
        <w:tc>
          <w:tcPr>
            <w:tcW w:w="613" w:type="pct"/>
            <w:noWrap/>
            <w:hideMark/>
          </w:tcPr>
          <w:p w14:paraId="17030C6C" w14:textId="77777777" w:rsidR="00867ADA" w:rsidRPr="00AC08AE" w:rsidRDefault="00867ADA" w:rsidP="00867ADA">
            <w:pPr>
              <w:pStyle w:val="NumericTableBodyText"/>
              <w:jc w:val="center"/>
              <w:rPr>
                <w:lang w:eastAsia="en-NZ"/>
              </w:rPr>
            </w:pPr>
            <w:r w:rsidRPr="00AC08AE">
              <w:rPr>
                <w:lang w:eastAsia="en-NZ"/>
              </w:rPr>
              <w:t>3.6</w:t>
            </w:r>
          </w:p>
        </w:tc>
        <w:tc>
          <w:tcPr>
            <w:tcW w:w="611" w:type="pct"/>
            <w:shd w:val="clear" w:color="auto" w:fill="D9D9D9" w:themeFill="background1" w:themeFillShade="D9"/>
            <w:noWrap/>
            <w:hideMark/>
          </w:tcPr>
          <w:p w14:paraId="7083B591" w14:textId="77777777" w:rsidR="00867ADA" w:rsidRPr="00D40EF9" w:rsidRDefault="00867ADA" w:rsidP="00867ADA">
            <w:pPr>
              <w:pStyle w:val="NumericTableBodyText"/>
              <w:jc w:val="center"/>
              <w:rPr>
                <w:b/>
                <w:bCs/>
                <w:lang w:eastAsia="en-NZ"/>
              </w:rPr>
            </w:pPr>
            <w:r w:rsidRPr="00D40EF9">
              <w:rPr>
                <w:b/>
                <w:bCs/>
                <w:lang w:eastAsia="en-NZ"/>
              </w:rPr>
              <w:t>3.4</w:t>
            </w:r>
          </w:p>
        </w:tc>
      </w:tr>
      <w:tr w:rsidR="00867ADA" w:rsidRPr="00AC08AE" w14:paraId="1274056B" w14:textId="77777777" w:rsidTr="00762F51">
        <w:trPr>
          <w:trHeight w:val="240"/>
        </w:trPr>
        <w:tc>
          <w:tcPr>
            <w:tcW w:w="1324" w:type="pct"/>
            <w:noWrap/>
            <w:hideMark/>
          </w:tcPr>
          <w:p w14:paraId="38B24F1E" w14:textId="77777777" w:rsidR="00867ADA" w:rsidRPr="00AC08AE" w:rsidRDefault="00867ADA" w:rsidP="00867ADA">
            <w:pPr>
              <w:pStyle w:val="NumericTableBodyText"/>
              <w:rPr>
                <w:lang w:eastAsia="en-NZ"/>
              </w:rPr>
            </w:pPr>
            <w:r w:rsidRPr="00AC08AE">
              <w:rPr>
                <w:lang w:eastAsia="en-NZ"/>
              </w:rPr>
              <w:t>Moderate Deep Rocky Reef</w:t>
            </w:r>
          </w:p>
        </w:tc>
        <w:tc>
          <w:tcPr>
            <w:tcW w:w="613" w:type="pct"/>
            <w:shd w:val="clear" w:color="auto" w:fill="D9D9D9" w:themeFill="background1" w:themeFillShade="D9"/>
            <w:noWrap/>
            <w:hideMark/>
          </w:tcPr>
          <w:p w14:paraId="2B91F5C9" w14:textId="77777777" w:rsidR="00867ADA" w:rsidRPr="0060087C" w:rsidRDefault="00867ADA" w:rsidP="00867ADA">
            <w:pPr>
              <w:pStyle w:val="NumericTableBodyText"/>
              <w:jc w:val="center"/>
              <w:rPr>
                <w:b/>
                <w:bCs/>
                <w:lang w:eastAsia="en-NZ"/>
              </w:rPr>
            </w:pPr>
            <w:r w:rsidRPr="0060087C">
              <w:rPr>
                <w:b/>
                <w:bCs/>
                <w:lang w:eastAsia="en-NZ"/>
              </w:rPr>
              <w:t>9.2</w:t>
            </w:r>
          </w:p>
        </w:tc>
        <w:tc>
          <w:tcPr>
            <w:tcW w:w="613" w:type="pct"/>
            <w:shd w:val="clear" w:color="auto" w:fill="D9D9D9" w:themeFill="background1" w:themeFillShade="D9"/>
            <w:noWrap/>
            <w:hideMark/>
          </w:tcPr>
          <w:p w14:paraId="198EE93A" w14:textId="77777777" w:rsidR="00867ADA" w:rsidRPr="0060087C" w:rsidRDefault="00867ADA" w:rsidP="00867ADA">
            <w:pPr>
              <w:pStyle w:val="NumericTableBodyText"/>
              <w:jc w:val="center"/>
              <w:rPr>
                <w:b/>
                <w:bCs/>
                <w:lang w:eastAsia="en-NZ"/>
              </w:rPr>
            </w:pPr>
            <w:r w:rsidRPr="0060087C">
              <w:rPr>
                <w:b/>
                <w:bCs/>
                <w:lang w:eastAsia="en-NZ"/>
              </w:rPr>
              <w:t>7.1</w:t>
            </w:r>
          </w:p>
        </w:tc>
        <w:tc>
          <w:tcPr>
            <w:tcW w:w="613" w:type="pct"/>
            <w:shd w:val="clear" w:color="auto" w:fill="D9D9D9" w:themeFill="background1" w:themeFillShade="D9"/>
            <w:noWrap/>
            <w:hideMark/>
          </w:tcPr>
          <w:p w14:paraId="1A961B4F" w14:textId="77777777" w:rsidR="00867ADA" w:rsidRPr="0060087C" w:rsidRDefault="00867ADA" w:rsidP="00867ADA">
            <w:pPr>
              <w:pStyle w:val="NumericTableBodyText"/>
              <w:jc w:val="center"/>
              <w:rPr>
                <w:b/>
                <w:bCs/>
                <w:lang w:eastAsia="en-NZ"/>
              </w:rPr>
            </w:pPr>
            <w:r w:rsidRPr="0060087C">
              <w:rPr>
                <w:b/>
                <w:bCs/>
                <w:lang w:eastAsia="en-NZ"/>
              </w:rPr>
              <w:t>9.4</w:t>
            </w:r>
          </w:p>
        </w:tc>
        <w:tc>
          <w:tcPr>
            <w:tcW w:w="613" w:type="pct"/>
            <w:shd w:val="clear" w:color="auto" w:fill="D9D9D9" w:themeFill="background1" w:themeFillShade="D9"/>
            <w:noWrap/>
            <w:hideMark/>
          </w:tcPr>
          <w:p w14:paraId="0BA252E2" w14:textId="77777777" w:rsidR="00867ADA" w:rsidRPr="0060087C" w:rsidRDefault="00867ADA" w:rsidP="00867ADA">
            <w:pPr>
              <w:pStyle w:val="NumericTableBodyText"/>
              <w:jc w:val="center"/>
              <w:rPr>
                <w:b/>
                <w:bCs/>
                <w:lang w:eastAsia="en-NZ"/>
              </w:rPr>
            </w:pPr>
            <w:r w:rsidRPr="0060087C">
              <w:rPr>
                <w:b/>
                <w:bCs/>
                <w:lang w:eastAsia="en-NZ"/>
              </w:rPr>
              <w:t>5.8</w:t>
            </w:r>
          </w:p>
        </w:tc>
        <w:tc>
          <w:tcPr>
            <w:tcW w:w="613" w:type="pct"/>
            <w:shd w:val="clear" w:color="auto" w:fill="D9D9D9" w:themeFill="background1" w:themeFillShade="D9"/>
            <w:noWrap/>
            <w:hideMark/>
          </w:tcPr>
          <w:p w14:paraId="6D526FE1" w14:textId="77777777" w:rsidR="00867ADA" w:rsidRPr="00D40EF9" w:rsidRDefault="00867ADA" w:rsidP="00867ADA">
            <w:pPr>
              <w:pStyle w:val="NumericTableBodyText"/>
              <w:jc w:val="center"/>
              <w:rPr>
                <w:b/>
                <w:bCs/>
                <w:lang w:eastAsia="en-NZ"/>
              </w:rPr>
            </w:pPr>
            <w:r w:rsidRPr="00D40EF9">
              <w:rPr>
                <w:b/>
                <w:bCs/>
                <w:lang w:eastAsia="en-NZ"/>
              </w:rPr>
              <w:t>12.6</w:t>
            </w:r>
          </w:p>
        </w:tc>
        <w:tc>
          <w:tcPr>
            <w:tcW w:w="611" w:type="pct"/>
            <w:shd w:val="clear" w:color="auto" w:fill="D9D9D9" w:themeFill="background1" w:themeFillShade="D9"/>
            <w:noWrap/>
            <w:hideMark/>
          </w:tcPr>
          <w:p w14:paraId="391C6C50" w14:textId="77777777" w:rsidR="00867ADA" w:rsidRPr="00D40EF9" w:rsidRDefault="00867ADA" w:rsidP="00867ADA">
            <w:pPr>
              <w:pStyle w:val="NumericTableBodyText"/>
              <w:jc w:val="center"/>
              <w:rPr>
                <w:b/>
                <w:bCs/>
                <w:lang w:eastAsia="en-NZ"/>
              </w:rPr>
            </w:pPr>
            <w:r w:rsidRPr="00D40EF9">
              <w:rPr>
                <w:b/>
                <w:bCs/>
                <w:lang w:eastAsia="en-NZ"/>
              </w:rPr>
              <w:t>9.3</w:t>
            </w:r>
          </w:p>
        </w:tc>
      </w:tr>
      <w:tr w:rsidR="00867ADA" w:rsidRPr="00AC08AE" w14:paraId="2EA3FE63" w14:textId="77777777" w:rsidTr="00762F51">
        <w:trPr>
          <w:trHeight w:val="240"/>
        </w:trPr>
        <w:tc>
          <w:tcPr>
            <w:tcW w:w="1324" w:type="pct"/>
            <w:noWrap/>
            <w:hideMark/>
          </w:tcPr>
          <w:p w14:paraId="080090DF" w14:textId="77777777" w:rsidR="00867ADA" w:rsidRPr="00AC08AE" w:rsidRDefault="00867ADA" w:rsidP="00867ADA">
            <w:pPr>
              <w:pStyle w:val="NumericTableBodyText"/>
              <w:rPr>
                <w:lang w:eastAsia="en-NZ"/>
              </w:rPr>
            </w:pPr>
            <w:r w:rsidRPr="00AC08AE">
              <w:rPr>
                <w:lang w:eastAsia="en-NZ"/>
              </w:rPr>
              <w:t>Moderate Deep Sand</w:t>
            </w:r>
          </w:p>
        </w:tc>
        <w:tc>
          <w:tcPr>
            <w:tcW w:w="613" w:type="pct"/>
            <w:noWrap/>
            <w:hideMark/>
          </w:tcPr>
          <w:p w14:paraId="18C27AEE" w14:textId="5A4A3529" w:rsidR="00867ADA" w:rsidRPr="00AC08AE" w:rsidRDefault="00867ADA" w:rsidP="00867ADA">
            <w:pPr>
              <w:pStyle w:val="NumericTableBodyText"/>
              <w:jc w:val="center"/>
              <w:rPr>
                <w:lang w:eastAsia="en-NZ"/>
              </w:rPr>
            </w:pPr>
            <w:r w:rsidRPr="00AC08AE">
              <w:rPr>
                <w:lang w:eastAsia="en-NZ"/>
              </w:rPr>
              <w:t>0.8</w:t>
            </w:r>
          </w:p>
        </w:tc>
        <w:tc>
          <w:tcPr>
            <w:tcW w:w="613" w:type="pct"/>
            <w:noWrap/>
            <w:hideMark/>
          </w:tcPr>
          <w:p w14:paraId="77F2AD9C" w14:textId="77777777" w:rsidR="00867ADA" w:rsidRPr="00AC08AE" w:rsidRDefault="00867ADA" w:rsidP="00867ADA">
            <w:pPr>
              <w:pStyle w:val="NumericTableBodyText"/>
              <w:jc w:val="center"/>
              <w:rPr>
                <w:lang w:eastAsia="en-NZ"/>
              </w:rPr>
            </w:pPr>
            <w:r w:rsidRPr="00AC08AE">
              <w:rPr>
                <w:lang w:eastAsia="en-NZ"/>
              </w:rPr>
              <w:t>0.5</w:t>
            </w:r>
          </w:p>
        </w:tc>
        <w:tc>
          <w:tcPr>
            <w:tcW w:w="613" w:type="pct"/>
            <w:noWrap/>
            <w:hideMark/>
          </w:tcPr>
          <w:p w14:paraId="33FB3FDF" w14:textId="77777777" w:rsidR="00867ADA" w:rsidRPr="00AC08AE" w:rsidRDefault="00867ADA" w:rsidP="00867ADA">
            <w:pPr>
              <w:pStyle w:val="NumericTableBodyText"/>
              <w:jc w:val="center"/>
              <w:rPr>
                <w:lang w:eastAsia="en-NZ"/>
              </w:rPr>
            </w:pPr>
            <w:r w:rsidRPr="00AC08AE">
              <w:rPr>
                <w:lang w:eastAsia="en-NZ"/>
              </w:rPr>
              <w:t>0.8</w:t>
            </w:r>
          </w:p>
        </w:tc>
        <w:tc>
          <w:tcPr>
            <w:tcW w:w="613" w:type="pct"/>
            <w:noWrap/>
            <w:hideMark/>
          </w:tcPr>
          <w:p w14:paraId="48CE0DC7" w14:textId="77777777" w:rsidR="00867ADA" w:rsidRPr="00AC08AE" w:rsidRDefault="00867ADA" w:rsidP="00867ADA">
            <w:pPr>
              <w:pStyle w:val="NumericTableBodyText"/>
              <w:jc w:val="center"/>
              <w:rPr>
                <w:lang w:eastAsia="en-NZ"/>
              </w:rPr>
            </w:pPr>
            <w:r w:rsidRPr="00AC08AE">
              <w:rPr>
                <w:lang w:eastAsia="en-NZ"/>
              </w:rPr>
              <w:t>0.4</w:t>
            </w:r>
          </w:p>
        </w:tc>
        <w:tc>
          <w:tcPr>
            <w:tcW w:w="613" w:type="pct"/>
            <w:shd w:val="clear" w:color="auto" w:fill="D9D9D9" w:themeFill="background1" w:themeFillShade="D9"/>
            <w:noWrap/>
            <w:hideMark/>
          </w:tcPr>
          <w:p w14:paraId="23F354E0" w14:textId="77777777" w:rsidR="00867ADA" w:rsidRPr="00D40EF9" w:rsidRDefault="00867ADA" w:rsidP="00867ADA">
            <w:pPr>
              <w:pStyle w:val="NumericTableBodyText"/>
              <w:jc w:val="center"/>
              <w:rPr>
                <w:b/>
                <w:bCs/>
                <w:lang w:eastAsia="en-NZ"/>
              </w:rPr>
            </w:pPr>
            <w:r w:rsidRPr="00D40EF9">
              <w:rPr>
                <w:b/>
                <w:bCs/>
                <w:lang w:eastAsia="en-NZ"/>
              </w:rPr>
              <w:t>6.1</w:t>
            </w:r>
          </w:p>
        </w:tc>
        <w:tc>
          <w:tcPr>
            <w:tcW w:w="611" w:type="pct"/>
            <w:noWrap/>
            <w:hideMark/>
          </w:tcPr>
          <w:p w14:paraId="5846C943" w14:textId="77777777" w:rsidR="00867ADA" w:rsidRPr="00AC08AE" w:rsidRDefault="00867ADA" w:rsidP="00867ADA">
            <w:pPr>
              <w:pStyle w:val="NumericTableBodyText"/>
              <w:jc w:val="center"/>
              <w:rPr>
                <w:lang w:eastAsia="en-NZ"/>
              </w:rPr>
            </w:pPr>
            <w:r w:rsidRPr="00AC08AE">
              <w:rPr>
                <w:lang w:eastAsia="en-NZ"/>
              </w:rPr>
              <w:t>1.8</w:t>
            </w:r>
          </w:p>
        </w:tc>
      </w:tr>
      <w:tr w:rsidR="00867ADA" w:rsidRPr="00AC08AE" w14:paraId="3F47FD71" w14:textId="77777777" w:rsidTr="00762F51">
        <w:trPr>
          <w:trHeight w:val="240"/>
        </w:trPr>
        <w:tc>
          <w:tcPr>
            <w:tcW w:w="1324" w:type="pct"/>
            <w:noWrap/>
            <w:hideMark/>
          </w:tcPr>
          <w:p w14:paraId="6462D6C8" w14:textId="77777777" w:rsidR="00867ADA" w:rsidRPr="00AC08AE" w:rsidRDefault="00867ADA" w:rsidP="00867ADA">
            <w:pPr>
              <w:pStyle w:val="NumericTableBodyText"/>
              <w:rPr>
                <w:lang w:eastAsia="en-NZ"/>
              </w:rPr>
            </w:pPr>
            <w:r w:rsidRPr="00AC08AE">
              <w:rPr>
                <w:lang w:eastAsia="en-NZ"/>
              </w:rPr>
              <w:t>Moderate Intertidal Rocky Reef</w:t>
            </w:r>
          </w:p>
        </w:tc>
        <w:tc>
          <w:tcPr>
            <w:tcW w:w="613" w:type="pct"/>
            <w:shd w:val="clear" w:color="auto" w:fill="D9D9D9" w:themeFill="background1" w:themeFillShade="D9"/>
            <w:noWrap/>
            <w:hideMark/>
          </w:tcPr>
          <w:p w14:paraId="3ED6A70D" w14:textId="728D697D"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4BD362E2" w14:textId="50D97E03"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078544AF" w14:textId="42C4110E"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1EA8931E" w14:textId="76CF295D"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44209973" w14:textId="0472C87A" w:rsidR="00867ADA" w:rsidRPr="00D40EF9" w:rsidRDefault="00867ADA" w:rsidP="00867ADA">
            <w:pPr>
              <w:pStyle w:val="NumericTableBodyText"/>
              <w:jc w:val="center"/>
              <w:rPr>
                <w:b/>
                <w:bCs/>
                <w:lang w:eastAsia="en-NZ"/>
              </w:rPr>
            </w:pPr>
            <w:r w:rsidRPr="00D40EF9">
              <w:rPr>
                <w:b/>
                <w:bCs/>
                <w:lang w:eastAsia="en-NZ"/>
              </w:rPr>
              <w:t>100.0</w:t>
            </w:r>
          </w:p>
        </w:tc>
        <w:tc>
          <w:tcPr>
            <w:tcW w:w="611" w:type="pct"/>
            <w:shd w:val="clear" w:color="auto" w:fill="D9D9D9" w:themeFill="background1" w:themeFillShade="D9"/>
            <w:noWrap/>
            <w:hideMark/>
          </w:tcPr>
          <w:p w14:paraId="100F8AAE" w14:textId="05107CC8" w:rsidR="00867ADA" w:rsidRPr="00D40EF9" w:rsidRDefault="00867ADA" w:rsidP="00867ADA">
            <w:pPr>
              <w:pStyle w:val="NumericTableBodyText"/>
              <w:jc w:val="center"/>
              <w:rPr>
                <w:b/>
                <w:bCs/>
                <w:lang w:eastAsia="en-NZ"/>
              </w:rPr>
            </w:pPr>
            <w:r w:rsidRPr="00D40EF9">
              <w:rPr>
                <w:b/>
                <w:bCs/>
                <w:lang w:eastAsia="en-NZ"/>
              </w:rPr>
              <w:t>100.0</w:t>
            </w:r>
          </w:p>
        </w:tc>
      </w:tr>
      <w:tr w:rsidR="00867ADA" w:rsidRPr="00AC08AE" w14:paraId="7476E9E5" w14:textId="77777777" w:rsidTr="00762F51">
        <w:trPr>
          <w:trHeight w:val="240"/>
        </w:trPr>
        <w:tc>
          <w:tcPr>
            <w:tcW w:w="1324" w:type="pct"/>
            <w:noWrap/>
            <w:hideMark/>
          </w:tcPr>
          <w:p w14:paraId="47D2B5C9" w14:textId="77777777" w:rsidR="00867ADA" w:rsidRPr="00AC08AE" w:rsidRDefault="00867ADA" w:rsidP="00867ADA">
            <w:pPr>
              <w:pStyle w:val="NumericTableBodyText"/>
              <w:rPr>
                <w:lang w:eastAsia="en-NZ"/>
              </w:rPr>
            </w:pPr>
            <w:r w:rsidRPr="00AC08AE">
              <w:rPr>
                <w:lang w:eastAsia="en-NZ"/>
              </w:rPr>
              <w:t>Moderate Shallow Gravel</w:t>
            </w:r>
          </w:p>
        </w:tc>
        <w:tc>
          <w:tcPr>
            <w:tcW w:w="613" w:type="pct"/>
            <w:shd w:val="clear" w:color="auto" w:fill="D9D9D9" w:themeFill="background1" w:themeFillShade="D9"/>
            <w:noWrap/>
            <w:hideMark/>
          </w:tcPr>
          <w:p w14:paraId="7994C2C6" w14:textId="27F80E33"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B010F34" w14:textId="648FBAAD"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2B11FAC" w14:textId="78F97DA0"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7018E4E5" w14:textId="165549DB"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0612161D" w14:textId="60FF0B3B" w:rsidR="00867ADA" w:rsidRPr="00D40EF9" w:rsidRDefault="00867ADA" w:rsidP="00867ADA">
            <w:pPr>
              <w:pStyle w:val="NumericTableBodyText"/>
              <w:jc w:val="center"/>
              <w:rPr>
                <w:b/>
                <w:bCs/>
                <w:lang w:eastAsia="en-NZ"/>
              </w:rPr>
            </w:pPr>
            <w:r w:rsidRPr="00D40EF9">
              <w:rPr>
                <w:b/>
                <w:bCs/>
                <w:lang w:eastAsia="en-NZ"/>
              </w:rPr>
              <w:t>100.0</w:t>
            </w:r>
          </w:p>
        </w:tc>
        <w:tc>
          <w:tcPr>
            <w:tcW w:w="611" w:type="pct"/>
            <w:shd w:val="clear" w:color="auto" w:fill="D9D9D9" w:themeFill="background1" w:themeFillShade="D9"/>
            <w:noWrap/>
            <w:hideMark/>
          </w:tcPr>
          <w:p w14:paraId="7D745F3F" w14:textId="5699B131" w:rsidR="00867ADA" w:rsidRPr="00D40EF9" w:rsidRDefault="00867ADA" w:rsidP="00867ADA">
            <w:pPr>
              <w:pStyle w:val="NumericTableBodyText"/>
              <w:jc w:val="center"/>
              <w:rPr>
                <w:b/>
                <w:bCs/>
                <w:lang w:eastAsia="en-NZ"/>
              </w:rPr>
            </w:pPr>
            <w:r w:rsidRPr="00D40EF9">
              <w:rPr>
                <w:b/>
                <w:bCs/>
                <w:lang w:eastAsia="en-NZ"/>
              </w:rPr>
              <w:t>100.0</w:t>
            </w:r>
          </w:p>
        </w:tc>
      </w:tr>
      <w:tr w:rsidR="00867ADA" w:rsidRPr="00AC08AE" w14:paraId="1B1EE99E" w14:textId="77777777" w:rsidTr="00762F51">
        <w:trPr>
          <w:trHeight w:val="240"/>
        </w:trPr>
        <w:tc>
          <w:tcPr>
            <w:tcW w:w="1324" w:type="pct"/>
            <w:noWrap/>
            <w:hideMark/>
          </w:tcPr>
          <w:p w14:paraId="10F7F9B2" w14:textId="77777777" w:rsidR="00867ADA" w:rsidRPr="00AC08AE" w:rsidRDefault="00867ADA" w:rsidP="00867ADA">
            <w:pPr>
              <w:pStyle w:val="NumericTableBodyText"/>
              <w:rPr>
                <w:lang w:eastAsia="en-NZ"/>
              </w:rPr>
            </w:pPr>
            <w:r w:rsidRPr="00AC08AE">
              <w:rPr>
                <w:lang w:eastAsia="en-NZ"/>
              </w:rPr>
              <w:t>Moderate Shallow Mud</w:t>
            </w:r>
          </w:p>
        </w:tc>
        <w:tc>
          <w:tcPr>
            <w:tcW w:w="613" w:type="pct"/>
            <w:shd w:val="clear" w:color="auto" w:fill="D9D9D9" w:themeFill="background1" w:themeFillShade="D9"/>
            <w:noWrap/>
            <w:hideMark/>
          </w:tcPr>
          <w:p w14:paraId="1432CCC0" w14:textId="30B53D22"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7BE5A63B" w14:textId="612F7905"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4272663" w14:textId="754294F2"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CF86EAB" w14:textId="165909D8" w:rsidR="00867ADA" w:rsidRPr="0060087C" w:rsidRDefault="00867ADA" w:rsidP="00867ADA">
            <w:pPr>
              <w:pStyle w:val="NumericTableBodyText"/>
              <w:jc w:val="center"/>
              <w:rPr>
                <w:b/>
                <w:bCs/>
                <w:lang w:eastAsia="en-NZ"/>
              </w:rPr>
            </w:pPr>
            <w:r w:rsidRPr="0060087C">
              <w:rPr>
                <w:b/>
                <w:bCs/>
                <w:lang w:eastAsia="en-NZ"/>
              </w:rPr>
              <w:t>100.0</w:t>
            </w:r>
          </w:p>
        </w:tc>
        <w:tc>
          <w:tcPr>
            <w:tcW w:w="613" w:type="pct"/>
            <w:noWrap/>
            <w:hideMark/>
          </w:tcPr>
          <w:p w14:paraId="41BA73A2" w14:textId="66A0D9C6" w:rsidR="00867ADA" w:rsidRPr="00AC08AE" w:rsidRDefault="00867ADA" w:rsidP="00867ADA">
            <w:pPr>
              <w:pStyle w:val="NumericTableBodyText"/>
              <w:jc w:val="center"/>
              <w:rPr>
                <w:lang w:eastAsia="en-NZ"/>
              </w:rPr>
            </w:pPr>
            <w:r w:rsidRPr="00AC08AE">
              <w:rPr>
                <w:lang w:eastAsia="en-NZ"/>
              </w:rPr>
              <w:t>0</w:t>
            </w:r>
            <w:r>
              <w:rPr>
                <w:lang w:eastAsia="en-NZ"/>
              </w:rPr>
              <w:t>.0</w:t>
            </w:r>
          </w:p>
        </w:tc>
        <w:tc>
          <w:tcPr>
            <w:tcW w:w="611" w:type="pct"/>
            <w:shd w:val="clear" w:color="auto" w:fill="D9D9D9" w:themeFill="background1" w:themeFillShade="D9"/>
            <w:noWrap/>
            <w:hideMark/>
          </w:tcPr>
          <w:p w14:paraId="37A6F557" w14:textId="6556F79A" w:rsidR="00867ADA" w:rsidRPr="00D40EF9" w:rsidRDefault="00867ADA" w:rsidP="00867ADA">
            <w:pPr>
              <w:pStyle w:val="NumericTableBodyText"/>
              <w:jc w:val="center"/>
              <w:rPr>
                <w:b/>
                <w:bCs/>
                <w:lang w:eastAsia="en-NZ"/>
              </w:rPr>
            </w:pPr>
            <w:r w:rsidRPr="00D40EF9">
              <w:rPr>
                <w:b/>
                <w:bCs/>
                <w:lang w:eastAsia="en-NZ"/>
              </w:rPr>
              <w:t>52.0</w:t>
            </w:r>
          </w:p>
        </w:tc>
      </w:tr>
      <w:tr w:rsidR="00867ADA" w:rsidRPr="00AC08AE" w14:paraId="084F0864" w14:textId="77777777" w:rsidTr="00762F51">
        <w:trPr>
          <w:trHeight w:val="240"/>
        </w:trPr>
        <w:tc>
          <w:tcPr>
            <w:tcW w:w="1324" w:type="pct"/>
            <w:noWrap/>
            <w:hideMark/>
          </w:tcPr>
          <w:p w14:paraId="0BF5122A" w14:textId="77777777" w:rsidR="00867ADA" w:rsidRPr="00AC08AE" w:rsidRDefault="00867ADA" w:rsidP="00867ADA">
            <w:pPr>
              <w:pStyle w:val="NumericTableBodyText"/>
              <w:rPr>
                <w:lang w:eastAsia="en-NZ"/>
              </w:rPr>
            </w:pPr>
            <w:r w:rsidRPr="00AC08AE">
              <w:rPr>
                <w:lang w:eastAsia="en-NZ"/>
              </w:rPr>
              <w:t>Moderate Shallow Rocky Reef</w:t>
            </w:r>
          </w:p>
        </w:tc>
        <w:tc>
          <w:tcPr>
            <w:tcW w:w="613" w:type="pct"/>
            <w:shd w:val="clear" w:color="auto" w:fill="D9D9D9" w:themeFill="background1" w:themeFillShade="D9"/>
            <w:noWrap/>
            <w:hideMark/>
          </w:tcPr>
          <w:p w14:paraId="53C69ED6" w14:textId="77777777" w:rsidR="00867ADA" w:rsidRPr="0060087C" w:rsidRDefault="00867ADA" w:rsidP="00867ADA">
            <w:pPr>
              <w:pStyle w:val="NumericTableBodyText"/>
              <w:jc w:val="center"/>
              <w:rPr>
                <w:b/>
                <w:bCs/>
                <w:lang w:eastAsia="en-NZ"/>
              </w:rPr>
            </w:pPr>
            <w:r w:rsidRPr="0060087C">
              <w:rPr>
                <w:b/>
                <w:bCs/>
                <w:lang w:eastAsia="en-NZ"/>
              </w:rPr>
              <w:t>93.4</w:t>
            </w:r>
          </w:p>
        </w:tc>
        <w:tc>
          <w:tcPr>
            <w:tcW w:w="613" w:type="pct"/>
            <w:shd w:val="clear" w:color="auto" w:fill="D9D9D9" w:themeFill="background1" w:themeFillShade="D9"/>
            <w:noWrap/>
            <w:hideMark/>
          </w:tcPr>
          <w:p w14:paraId="05C85FD2" w14:textId="77777777" w:rsidR="00867ADA" w:rsidRPr="0060087C" w:rsidRDefault="00867ADA" w:rsidP="00867ADA">
            <w:pPr>
              <w:pStyle w:val="NumericTableBodyText"/>
              <w:jc w:val="center"/>
              <w:rPr>
                <w:b/>
                <w:bCs/>
                <w:lang w:eastAsia="en-NZ"/>
              </w:rPr>
            </w:pPr>
            <w:r w:rsidRPr="0060087C">
              <w:rPr>
                <w:b/>
                <w:bCs/>
                <w:lang w:eastAsia="en-NZ"/>
              </w:rPr>
              <w:t>64.4</w:t>
            </w:r>
          </w:p>
        </w:tc>
        <w:tc>
          <w:tcPr>
            <w:tcW w:w="613" w:type="pct"/>
            <w:shd w:val="clear" w:color="auto" w:fill="D9D9D9" w:themeFill="background1" w:themeFillShade="D9"/>
            <w:noWrap/>
            <w:hideMark/>
          </w:tcPr>
          <w:p w14:paraId="7310BA3A" w14:textId="26C0595A" w:rsidR="00867ADA" w:rsidRPr="0060087C" w:rsidRDefault="00867ADA" w:rsidP="00867ADA">
            <w:pPr>
              <w:pStyle w:val="NumericTableBodyText"/>
              <w:jc w:val="center"/>
              <w:rPr>
                <w:b/>
                <w:bCs/>
                <w:lang w:eastAsia="en-NZ"/>
              </w:rPr>
            </w:pPr>
            <w:r w:rsidRPr="0060087C">
              <w:rPr>
                <w:b/>
                <w:bCs/>
                <w:lang w:eastAsia="en-NZ"/>
              </w:rPr>
              <w:t>71.0</w:t>
            </w:r>
          </w:p>
        </w:tc>
        <w:tc>
          <w:tcPr>
            <w:tcW w:w="613" w:type="pct"/>
            <w:shd w:val="clear" w:color="auto" w:fill="D9D9D9" w:themeFill="background1" w:themeFillShade="D9"/>
            <w:noWrap/>
            <w:hideMark/>
          </w:tcPr>
          <w:p w14:paraId="63C53316" w14:textId="77777777" w:rsidR="00867ADA" w:rsidRPr="0060087C" w:rsidRDefault="00867ADA" w:rsidP="00867ADA">
            <w:pPr>
              <w:pStyle w:val="NumericTableBodyText"/>
              <w:jc w:val="center"/>
              <w:rPr>
                <w:b/>
                <w:bCs/>
                <w:lang w:eastAsia="en-NZ"/>
              </w:rPr>
            </w:pPr>
            <w:r w:rsidRPr="0060087C">
              <w:rPr>
                <w:b/>
                <w:bCs/>
                <w:lang w:eastAsia="en-NZ"/>
              </w:rPr>
              <w:t>55.8</w:t>
            </w:r>
          </w:p>
        </w:tc>
        <w:tc>
          <w:tcPr>
            <w:tcW w:w="613" w:type="pct"/>
            <w:shd w:val="clear" w:color="auto" w:fill="D9D9D9" w:themeFill="background1" w:themeFillShade="D9"/>
            <w:noWrap/>
            <w:hideMark/>
          </w:tcPr>
          <w:p w14:paraId="1F45C21D" w14:textId="77777777" w:rsidR="00867ADA" w:rsidRPr="00D40EF9" w:rsidRDefault="00867ADA" w:rsidP="00867ADA">
            <w:pPr>
              <w:pStyle w:val="NumericTableBodyText"/>
              <w:jc w:val="center"/>
              <w:rPr>
                <w:b/>
                <w:bCs/>
                <w:lang w:eastAsia="en-NZ"/>
              </w:rPr>
            </w:pPr>
            <w:r w:rsidRPr="00D40EF9">
              <w:rPr>
                <w:b/>
                <w:bCs/>
                <w:lang w:eastAsia="en-NZ"/>
              </w:rPr>
              <w:t>6.6</w:t>
            </w:r>
          </w:p>
        </w:tc>
        <w:tc>
          <w:tcPr>
            <w:tcW w:w="611" w:type="pct"/>
            <w:shd w:val="clear" w:color="auto" w:fill="D9D9D9" w:themeFill="background1" w:themeFillShade="D9"/>
            <w:noWrap/>
            <w:hideMark/>
          </w:tcPr>
          <w:p w14:paraId="79C7FD58" w14:textId="245980DD" w:rsidR="00867ADA" w:rsidRPr="00D40EF9" w:rsidRDefault="00867ADA" w:rsidP="00867ADA">
            <w:pPr>
              <w:pStyle w:val="NumericTableBodyText"/>
              <w:jc w:val="center"/>
              <w:rPr>
                <w:b/>
                <w:bCs/>
                <w:lang w:eastAsia="en-NZ"/>
              </w:rPr>
            </w:pPr>
            <w:r w:rsidRPr="00D40EF9">
              <w:rPr>
                <w:b/>
                <w:bCs/>
                <w:lang w:eastAsia="en-NZ"/>
              </w:rPr>
              <w:t>5.0</w:t>
            </w:r>
          </w:p>
        </w:tc>
      </w:tr>
      <w:tr w:rsidR="00867ADA" w:rsidRPr="00AC08AE" w14:paraId="054DB6E1" w14:textId="77777777" w:rsidTr="00762F51">
        <w:trPr>
          <w:trHeight w:val="240"/>
        </w:trPr>
        <w:tc>
          <w:tcPr>
            <w:tcW w:w="1324" w:type="pct"/>
            <w:noWrap/>
            <w:hideMark/>
          </w:tcPr>
          <w:p w14:paraId="5B019BB3" w14:textId="77777777" w:rsidR="00867ADA" w:rsidRPr="00AC08AE" w:rsidRDefault="00867ADA" w:rsidP="00867ADA">
            <w:pPr>
              <w:pStyle w:val="NumericTableBodyText"/>
              <w:rPr>
                <w:lang w:eastAsia="en-NZ"/>
              </w:rPr>
            </w:pPr>
            <w:r w:rsidRPr="00AC08AE">
              <w:rPr>
                <w:lang w:eastAsia="en-NZ"/>
              </w:rPr>
              <w:t>Moderate Shallow Sand</w:t>
            </w:r>
          </w:p>
        </w:tc>
        <w:tc>
          <w:tcPr>
            <w:tcW w:w="613" w:type="pct"/>
            <w:shd w:val="clear" w:color="auto" w:fill="D9D9D9" w:themeFill="background1" w:themeFillShade="D9"/>
            <w:noWrap/>
            <w:hideMark/>
          </w:tcPr>
          <w:p w14:paraId="67BF04C8" w14:textId="77777777" w:rsidR="00867ADA" w:rsidRPr="0060087C" w:rsidRDefault="00867ADA" w:rsidP="00867ADA">
            <w:pPr>
              <w:pStyle w:val="NumericTableBodyText"/>
              <w:jc w:val="center"/>
              <w:rPr>
                <w:b/>
                <w:bCs/>
                <w:lang w:eastAsia="en-NZ"/>
              </w:rPr>
            </w:pPr>
            <w:r w:rsidRPr="0060087C">
              <w:rPr>
                <w:b/>
                <w:bCs/>
                <w:lang w:eastAsia="en-NZ"/>
              </w:rPr>
              <w:t>36.3</w:t>
            </w:r>
          </w:p>
        </w:tc>
        <w:tc>
          <w:tcPr>
            <w:tcW w:w="613" w:type="pct"/>
            <w:shd w:val="clear" w:color="auto" w:fill="D9D9D9" w:themeFill="background1" w:themeFillShade="D9"/>
            <w:noWrap/>
            <w:hideMark/>
          </w:tcPr>
          <w:p w14:paraId="262755EF" w14:textId="77777777" w:rsidR="00867ADA" w:rsidRPr="0060087C" w:rsidRDefault="00867ADA" w:rsidP="00867ADA">
            <w:pPr>
              <w:pStyle w:val="NumericTableBodyText"/>
              <w:jc w:val="center"/>
              <w:rPr>
                <w:b/>
                <w:bCs/>
                <w:lang w:eastAsia="en-NZ"/>
              </w:rPr>
            </w:pPr>
            <w:r w:rsidRPr="0060087C">
              <w:rPr>
                <w:b/>
                <w:bCs/>
                <w:lang w:eastAsia="en-NZ"/>
              </w:rPr>
              <w:t>28.5</w:t>
            </w:r>
          </w:p>
        </w:tc>
        <w:tc>
          <w:tcPr>
            <w:tcW w:w="613" w:type="pct"/>
            <w:shd w:val="clear" w:color="auto" w:fill="D9D9D9" w:themeFill="background1" w:themeFillShade="D9"/>
            <w:noWrap/>
            <w:hideMark/>
          </w:tcPr>
          <w:p w14:paraId="4E186D2B" w14:textId="77777777" w:rsidR="00867ADA" w:rsidRPr="0060087C" w:rsidRDefault="00867ADA" w:rsidP="00867ADA">
            <w:pPr>
              <w:pStyle w:val="NumericTableBodyText"/>
              <w:jc w:val="center"/>
              <w:rPr>
                <w:b/>
                <w:bCs/>
                <w:lang w:eastAsia="en-NZ"/>
              </w:rPr>
            </w:pPr>
            <w:r w:rsidRPr="0060087C">
              <w:rPr>
                <w:b/>
                <w:bCs/>
                <w:lang w:eastAsia="en-NZ"/>
              </w:rPr>
              <w:t>38.5</w:t>
            </w:r>
          </w:p>
        </w:tc>
        <w:tc>
          <w:tcPr>
            <w:tcW w:w="613" w:type="pct"/>
            <w:shd w:val="clear" w:color="auto" w:fill="D9D9D9" w:themeFill="background1" w:themeFillShade="D9"/>
            <w:noWrap/>
            <w:hideMark/>
          </w:tcPr>
          <w:p w14:paraId="1A20DF11" w14:textId="77777777" w:rsidR="00867ADA" w:rsidRPr="0060087C" w:rsidRDefault="00867ADA" w:rsidP="00867ADA">
            <w:pPr>
              <w:pStyle w:val="NumericTableBodyText"/>
              <w:jc w:val="center"/>
              <w:rPr>
                <w:b/>
                <w:bCs/>
                <w:lang w:eastAsia="en-NZ"/>
              </w:rPr>
            </w:pPr>
            <w:r w:rsidRPr="0060087C">
              <w:rPr>
                <w:b/>
                <w:bCs/>
                <w:lang w:eastAsia="en-NZ"/>
              </w:rPr>
              <w:t>27.1</w:t>
            </w:r>
          </w:p>
        </w:tc>
        <w:tc>
          <w:tcPr>
            <w:tcW w:w="613" w:type="pct"/>
            <w:noWrap/>
            <w:hideMark/>
          </w:tcPr>
          <w:p w14:paraId="7A1A5DD9" w14:textId="77777777" w:rsidR="00867ADA" w:rsidRPr="00AC08AE" w:rsidRDefault="00867ADA" w:rsidP="00867ADA">
            <w:pPr>
              <w:pStyle w:val="NumericTableBodyText"/>
              <w:jc w:val="center"/>
              <w:rPr>
                <w:lang w:eastAsia="en-NZ"/>
              </w:rPr>
            </w:pPr>
            <w:r w:rsidRPr="00AC08AE">
              <w:rPr>
                <w:lang w:eastAsia="en-NZ"/>
              </w:rPr>
              <w:t>1.6</w:t>
            </w:r>
          </w:p>
        </w:tc>
        <w:tc>
          <w:tcPr>
            <w:tcW w:w="611" w:type="pct"/>
            <w:noWrap/>
            <w:hideMark/>
          </w:tcPr>
          <w:p w14:paraId="2DA09A57" w14:textId="77777777" w:rsidR="00867ADA" w:rsidRPr="00AC08AE" w:rsidRDefault="00867ADA" w:rsidP="00867ADA">
            <w:pPr>
              <w:pStyle w:val="NumericTableBodyText"/>
              <w:jc w:val="center"/>
              <w:rPr>
                <w:lang w:eastAsia="en-NZ"/>
              </w:rPr>
            </w:pPr>
            <w:r w:rsidRPr="00AC08AE">
              <w:rPr>
                <w:lang w:eastAsia="en-NZ"/>
              </w:rPr>
              <w:t>1.7</w:t>
            </w:r>
          </w:p>
        </w:tc>
      </w:tr>
      <w:tr w:rsidR="00867ADA" w:rsidRPr="00AC08AE" w14:paraId="2CBE6E3D" w14:textId="77777777" w:rsidTr="00762F51">
        <w:trPr>
          <w:trHeight w:val="240"/>
        </w:trPr>
        <w:tc>
          <w:tcPr>
            <w:tcW w:w="1324" w:type="pct"/>
            <w:noWrap/>
            <w:hideMark/>
          </w:tcPr>
          <w:p w14:paraId="116D7CDB" w14:textId="77777777" w:rsidR="00867ADA" w:rsidRPr="00AC08AE" w:rsidRDefault="00867ADA" w:rsidP="00867ADA">
            <w:pPr>
              <w:pStyle w:val="NumericTableBodyText"/>
              <w:rPr>
                <w:lang w:eastAsia="en-NZ"/>
              </w:rPr>
            </w:pPr>
            <w:r w:rsidRPr="00AC08AE">
              <w:rPr>
                <w:lang w:eastAsia="en-NZ"/>
              </w:rPr>
              <w:t>Sheltered Deep Gravel</w:t>
            </w:r>
          </w:p>
        </w:tc>
        <w:tc>
          <w:tcPr>
            <w:tcW w:w="613" w:type="pct"/>
            <w:shd w:val="clear" w:color="auto" w:fill="D9D9D9" w:themeFill="background1" w:themeFillShade="D9"/>
            <w:noWrap/>
            <w:hideMark/>
          </w:tcPr>
          <w:p w14:paraId="305B89FE" w14:textId="77777777" w:rsidR="00867ADA" w:rsidRPr="0060087C" w:rsidRDefault="00867ADA" w:rsidP="00867ADA">
            <w:pPr>
              <w:pStyle w:val="NumericTableBodyText"/>
              <w:jc w:val="center"/>
              <w:rPr>
                <w:b/>
                <w:bCs/>
                <w:lang w:eastAsia="en-NZ"/>
              </w:rPr>
            </w:pPr>
            <w:r w:rsidRPr="0060087C">
              <w:rPr>
                <w:b/>
                <w:bCs/>
                <w:lang w:eastAsia="en-NZ"/>
              </w:rPr>
              <w:t>17.9</w:t>
            </w:r>
          </w:p>
        </w:tc>
        <w:tc>
          <w:tcPr>
            <w:tcW w:w="613" w:type="pct"/>
            <w:shd w:val="clear" w:color="auto" w:fill="D9D9D9" w:themeFill="background1" w:themeFillShade="D9"/>
            <w:noWrap/>
            <w:hideMark/>
          </w:tcPr>
          <w:p w14:paraId="42C9A419" w14:textId="77777777" w:rsidR="00867ADA" w:rsidRPr="0060087C" w:rsidRDefault="00867ADA" w:rsidP="00867ADA">
            <w:pPr>
              <w:pStyle w:val="NumericTableBodyText"/>
              <w:jc w:val="center"/>
              <w:rPr>
                <w:b/>
                <w:bCs/>
                <w:lang w:eastAsia="en-NZ"/>
              </w:rPr>
            </w:pPr>
            <w:r w:rsidRPr="0060087C">
              <w:rPr>
                <w:b/>
                <w:bCs/>
                <w:lang w:eastAsia="en-NZ"/>
              </w:rPr>
              <w:t>12.9</w:t>
            </w:r>
          </w:p>
        </w:tc>
        <w:tc>
          <w:tcPr>
            <w:tcW w:w="613" w:type="pct"/>
            <w:shd w:val="clear" w:color="auto" w:fill="D9D9D9" w:themeFill="background1" w:themeFillShade="D9"/>
            <w:noWrap/>
            <w:hideMark/>
          </w:tcPr>
          <w:p w14:paraId="4CA93038" w14:textId="77777777" w:rsidR="00867ADA" w:rsidRPr="0060087C" w:rsidRDefault="00867ADA" w:rsidP="00867ADA">
            <w:pPr>
              <w:pStyle w:val="NumericTableBodyText"/>
              <w:jc w:val="center"/>
              <w:rPr>
                <w:b/>
                <w:bCs/>
                <w:lang w:eastAsia="en-NZ"/>
              </w:rPr>
            </w:pPr>
            <w:r w:rsidRPr="0060087C">
              <w:rPr>
                <w:b/>
                <w:bCs/>
                <w:lang w:eastAsia="en-NZ"/>
              </w:rPr>
              <w:t>18.9</w:t>
            </w:r>
          </w:p>
        </w:tc>
        <w:tc>
          <w:tcPr>
            <w:tcW w:w="613" w:type="pct"/>
            <w:shd w:val="clear" w:color="auto" w:fill="D9D9D9" w:themeFill="background1" w:themeFillShade="D9"/>
            <w:noWrap/>
            <w:hideMark/>
          </w:tcPr>
          <w:p w14:paraId="11ABA5B8" w14:textId="77777777" w:rsidR="00867ADA" w:rsidRPr="0060087C" w:rsidRDefault="00867ADA" w:rsidP="00867ADA">
            <w:pPr>
              <w:pStyle w:val="NumericTableBodyText"/>
              <w:jc w:val="center"/>
              <w:rPr>
                <w:b/>
                <w:bCs/>
                <w:lang w:eastAsia="en-NZ"/>
              </w:rPr>
            </w:pPr>
            <w:r w:rsidRPr="0060087C">
              <w:rPr>
                <w:b/>
                <w:bCs/>
                <w:lang w:eastAsia="en-NZ"/>
              </w:rPr>
              <w:t>13.3</w:t>
            </w:r>
          </w:p>
        </w:tc>
        <w:tc>
          <w:tcPr>
            <w:tcW w:w="613" w:type="pct"/>
            <w:noWrap/>
            <w:hideMark/>
          </w:tcPr>
          <w:p w14:paraId="0101415D" w14:textId="77777777" w:rsidR="00867ADA" w:rsidRPr="00AC08AE" w:rsidRDefault="00867ADA" w:rsidP="00867ADA">
            <w:pPr>
              <w:pStyle w:val="NumericTableBodyText"/>
              <w:jc w:val="center"/>
              <w:rPr>
                <w:lang w:eastAsia="en-NZ"/>
              </w:rPr>
            </w:pPr>
            <w:r w:rsidRPr="00AC08AE">
              <w:rPr>
                <w:lang w:eastAsia="en-NZ"/>
              </w:rPr>
              <w:t>1.2</w:t>
            </w:r>
          </w:p>
        </w:tc>
        <w:tc>
          <w:tcPr>
            <w:tcW w:w="611" w:type="pct"/>
            <w:noWrap/>
            <w:hideMark/>
          </w:tcPr>
          <w:p w14:paraId="78F366DF" w14:textId="77777777" w:rsidR="00867ADA" w:rsidRPr="00AC08AE" w:rsidRDefault="00867ADA" w:rsidP="00867ADA">
            <w:pPr>
              <w:pStyle w:val="NumericTableBodyText"/>
              <w:jc w:val="center"/>
              <w:rPr>
                <w:lang w:eastAsia="en-NZ"/>
              </w:rPr>
            </w:pPr>
            <w:r w:rsidRPr="00AC08AE">
              <w:rPr>
                <w:lang w:eastAsia="en-NZ"/>
              </w:rPr>
              <w:t>1.2</w:t>
            </w:r>
          </w:p>
        </w:tc>
      </w:tr>
      <w:tr w:rsidR="00867ADA" w:rsidRPr="00AC08AE" w14:paraId="42588125" w14:textId="77777777" w:rsidTr="00762F51">
        <w:trPr>
          <w:trHeight w:val="240"/>
        </w:trPr>
        <w:tc>
          <w:tcPr>
            <w:tcW w:w="1324" w:type="pct"/>
            <w:noWrap/>
            <w:hideMark/>
          </w:tcPr>
          <w:p w14:paraId="2097E7B7" w14:textId="77777777" w:rsidR="00867ADA" w:rsidRPr="00AC08AE" w:rsidRDefault="00867ADA" w:rsidP="00867ADA">
            <w:pPr>
              <w:pStyle w:val="NumericTableBodyText"/>
              <w:rPr>
                <w:lang w:eastAsia="en-NZ"/>
              </w:rPr>
            </w:pPr>
            <w:r w:rsidRPr="00AC08AE">
              <w:rPr>
                <w:lang w:eastAsia="en-NZ"/>
              </w:rPr>
              <w:t>Sheltered Deep Mud</w:t>
            </w:r>
          </w:p>
        </w:tc>
        <w:tc>
          <w:tcPr>
            <w:tcW w:w="613" w:type="pct"/>
            <w:shd w:val="clear" w:color="auto" w:fill="D9D9D9" w:themeFill="background1" w:themeFillShade="D9"/>
            <w:noWrap/>
            <w:hideMark/>
          </w:tcPr>
          <w:p w14:paraId="7EA10AE1" w14:textId="77777777" w:rsidR="00867ADA" w:rsidRPr="0060087C" w:rsidRDefault="00867ADA" w:rsidP="00867ADA">
            <w:pPr>
              <w:pStyle w:val="NumericTableBodyText"/>
              <w:jc w:val="center"/>
              <w:rPr>
                <w:b/>
                <w:bCs/>
                <w:lang w:eastAsia="en-NZ"/>
              </w:rPr>
            </w:pPr>
            <w:r w:rsidRPr="0060087C">
              <w:rPr>
                <w:b/>
                <w:bCs/>
                <w:lang w:eastAsia="en-NZ"/>
              </w:rPr>
              <w:t>5.1</w:t>
            </w:r>
          </w:p>
        </w:tc>
        <w:tc>
          <w:tcPr>
            <w:tcW w:w="613" w:type="pct"/>
            <w:noWrap/>
            <w:hideMark/>
          </w:tcPr>
          <w:p w14:paraId="032B4ACF" w14:textId="77777777" w:rsidR="00867ADA" w:rsidRPr="00AC08AE" w:rsidRDefault="00867ADA" w:rsidP="00867ADA">
            <w:pPr>
              <w:pStyle w:val="NumericTableBodyText"/>
              <w:jc w:val="center"/>
              <w:rPr>
                <w:lang w:eastAsia="en-NZ"/>
              </w:rPr>
            </w:pPr>
            <w:r w:rsidRPr="00AC08AE">
              <w:rPr>
                <w:lang w:eastAsia="en-NZ"/>
              </w:rPr>
              <w:t>3.2</w:t>
            </w:r>
          </w:p>
        </w:tc>
        <w:tc>
          <w:tcPr>
            <w:tcW w:w="613" w:type="pct"/>
            <w:shd w:val="clear" w:color="auto" w:fill="D9D9D9" w:themeFill="background1" w:themeFillShade="D9"/>
            <w:noWrap/>
            <w:hideMark/>
          </w:tcPr>
          <w:p w14:paraId="2EE19E6C" w14:textId="77777777" w:rsidR="00867ADA" w:rsidRPr="0060087C" w:rsidRDefault="00867ADA" w:rsidP="00867ADA">
            <w:pPr>
              <w:pStyle w:val="NumericTableBodyText"/>
              <w:jc w:val="center"/>
              <w:rPr>
                <w:b/>
                <w:bCs/>
                <w:lang w:eastAsia="en-NZ"/>
              </w:rPr>
            </w:pPr>
            <w:r w:rsidRPr="0060087C">
              <w:rPr>
                <w:b/>
                <w:bCs/>
                <w:lang w:eastAsia="en-NZ"/>
              </w:rPr>
              <w:t>4.4</w:t>
            </w:r>
          </w:p>
        </w:tc>
        <w:tc>
          <w:tcPr>
            <w:tcW w:w="613" w:type="pct"/>
            <w:shd w:val="clear" w:color="auto" w:fill="D9D9D9" w:themeFill="background1" w:themeFillShade="D9"/>
            <w:noWrap/>
            <w:hideMark/>
          </w:tcPr>
          <w:p w14:paraId="20876A0F" w14:textId="77777777" w:rsidR="00867ADA" w:rsidRPr="0060087C" w:rsidRDefault="00867ADA" w:rsidP="00867ADA">
            <w:pPr>
              <w:pStyle w:val="NumericTableBodyText"/>
              <w:jc w:val="center"/>
              <w:rPr>
                <w:b/>
                <w:bCs/>
                <w:lang w:eastAsia="en-NZ"/>
              </w:rPr>
            </w:pPr>
            <w:r w:rsidRPr="0060087C">
              <w:rPr>
                <w:b/>
                <w:bCs/>
                <w:lang w:eastAsia="en-NZ"/>
              </w:rPr>
              <w:t>3.4</w:t>
            </w:r>
          </w:p>
        </w:tc>
        <w:tc>
          <w:tcPr>
            <w:tcW w:w="613" w:type="pct"/>
            <w:shd w:val="clear" w:color="auto" w:fill="D9D9D9" w:themeFill="background1" w:themeFillShade="D9"/>
            <w:noWrap/>
            <w:hideMark/>
          </w:tcPr>
          <w:p w14:paraId="05FC7D3F" w14:textId="77777777" w:rsidR="00867ADA" w:rsidRPr="00D40EF9" w:rsidRDefault="00867ADA" w:rsidP="00867ADA">
            <w:pPr>
              <w:pStyle w:val="NumericTableBodyText"/>
              <w:jc w:val="center"/>
              <w:rPr>
                <w:b/>
                <w:bCs/>
                <w:lang w:eastAsia="en-NZ"/>
              </w:rPr>
            </w:pPr>
            <w:r w:rsidRPr="00D40EF9">
              <w:rPr>
                <w:b/>
                <w:bCs/>
                <w:lang w:eastAsia="en-NZ"/>
              </w:rPr>
              <w:t>5.8</w:t>
            </w:r>
          </w:p>
        </w:tc>
        <w:tc>
          <w:tcPr>
            <w:tcW w:w="611" w:type="pct"/>
            <w:shd w:val="clear" w:color="auto" w:fill="D9D9D9" w:themeFill="background1" w:themeFillShade="D9"/>
            <w:noWrap/>
            <w:hideMark/>
          </w:tcPr>
          <w:p w14:paraId="18E272BD" w14:textId="77777777" w:rsidR="00867ADA" w:rsidRPr="00D40EF9" w:rsidRDefault="00867ADA" w:rsidP="00867ADA">
            <w:pPr>
              <w:pStyle w:val="NumericTableBodyText"/>
              <w:jc w:val="center"/>
              <w:rPr>
                <w:b/>
                <w:bCs/>
                <w:lang w:eastAsia="en-NZ"/>
              </w:rPr>
            </w:pPr>
            <w:r w:rsidRPr="00D40EF9">
              <w:rPr>
                <w:b/>
                <w:bCs/>
                <w:lang w:eastAsia="en-NZ"/>
              </w:rPr>
              <w:t>5.8</w:t>
            </w:r>
          </w:p>
        </w:tc>
      </w:tr>
      <w:tr w:rsidR="00867ADA" w:rsidRPr="00AC08AE" w14:paraId="61AA6E96" w14:textId="77777777" w:rsidTr="00762F51">
        <w:trPr>
          <w:trHeight w:val="240"/>
        </w:trPr>
        <w:tc>
          <w:tcPr>
            <w:tcW w:w="1324" w:type="pct"/>
            <w:noWrap/>
            <w:hideMark/>
          </w:tcPr>
          <w:p w14:paraId="585F4307" w14:textId="77777777" w:rsidR="00867ADA" w:rsidRPr="00AC08AE" w:rsidRDefault="00867ADA" w:rsidP="00867ADA">
            <w:pPr>
              <w:pStyle w:val="NumericTableBodyText"/>
              <w:rPr>
                <w:lang w:eastAsia="en-NZ"/>
              </w:rPr>
            </w:pPr>
            <w:r w:rsidRPr="00AC08AE">
              <w:rPr>
                <w:lang w:eastAsia="en-NZ"/>
              </w:rPr>
              <w:t>Sheltered Deep Rocky Reef</w:t>
            </w:r>
          </w:p>
        </w:tc>
        <w:tc>
          <w:tcPr>
            <w:tcW w:w="613" w:type="pct"/>
            <w:shd w:val="clear" w:color="auto" w:fill="D9D9D9" w:themeFill="background1" w:themeFillShade="D9"/>
            <w:noWrap/>
            <w:hideMark/>
          </w:tcPr>
          <w:p w14:paraId="599B5489" w14:textId="0E55F832" w:rsidR="00867ADA" w:rsidRPr="0060087C" w:rsidRDefault="00867ADA" w:rsidP="00867ADA">
            <w:pPr>
              <w:pStyle w:val="NumericTableBodyText"/>
              <w:jc w:val="center"/>
              <w:rPr>
                <w:b/>
                <w:bCs/>
                <w:lang w:eastAsia="en-NZ"/>
              </w:rPr>
            </w:pPr>
            <w:r w:rsidRPr="0060087C">
              <w:rPr>
                <w:b/>
                <w:bCs/>
                <w:lang w:eastAsia="en-NZ"/>
              </w:rPr>
              <w:t>50.0</w:t>
            </w:r>
          </w:p>
        </w:tc>
        <w:tc>
          <w:tcPr>
            <w:tcW w:w="613" w:type="pct"/>
            <w:shd w:val="clear" w:color="auto" w:fill="D9D9D9" w:themeFill="background1" w:themeFillShade="D9"/>
            <w:noWrap/>
            <w:hideMark/>
          </w:tcPr>
          <w:p w14:paraId="3706E250" w14:textId="77777777" w:rsidR="00867ADA" w:rsidRPr="0060087C" w:rsidRDefault="00867ADA" w:rsidP="00867ADA">
            <w:pPr>
              <w:pStyle w:val="NumericTableBodyText"/>
              <w:jc w:val="center"/>
              <w:rPr>
                <w:b/>
                <w:bCs/>
                <w:lang w:eastAsia="en-NZ"/>
              </w:rPr>
            </w:pPr>
            <w:r w:rsidRPr="0060087C">
              <w:rPr>
                <w:b/>
                <w:bCs/>
                <w:lang w:eastAsia="en-NZ"/>
              </w:rPr>
              <w:t>36.7</w:t>
            </w:r>
          </w:p>
        </w:tc>
        <w:tc>
          <w:tcPr>
            <w:tcW w:w="613" w:type="pct"/>
            <w:shd w:val="clear" w:color="auto" w:fill="D9D9D9" w:themeFill="background1" w:themeFillShade="D9"/>
            <w:noWrap/>
            <w:hideMark/>
          </w:tcPr>
          <w:p w14:paraId="1E24E909" w14:textId="77777777" w:rsidR="00867ADA" w:rsidRPr="0060087C" w:rsidRDefault="00867ADA" w:rsidP="00867ADA">
            <w:pPr>
              <w:pStyle w:val="NumericTableBodyText"/>
              <w:jc w:val="center"/>
              <w:rPr>
                <w:b/>
                <w:bCs/>
                <w:lang w:eastAsia="en-NZ"/>
              </w:rPr>
            </w:pPr>
            <w:r w:rsidRPr="0060087C">
              <w:rPr>
                <w:b/>
                <w:bCs/>
                <w:lang w:eastAsia="en-NZ"/>
              </w:rPr>
              <w:t>49.3</w:t>
            </w:r>
          </w:p>
        </w:tc>
        <w:tc>
          <w:tcPr>
            <w:tcW w:w="613" w:type="pct"/>
            <w:shd w:val="clear" w:color="auto" w:fill="D9D9D9" w:themeFill="background1" w:themeFillShade="D9"/>
            <w:noWrap/>
            <w:hideMark/>
          </w:tcPr>
          <w:p w14:paraId="090CCD2C" w14:textId="77777777" w:rsidR="00867ADA" w:rsidRPr="0060087C" w:rsidRDefault="00867ADA" w:rsidP="00867ADA">
            <w:pPr>
              <w:pStyle w:val="NumericTableBodyText"/>
              <w:jc w:val="center"/>
              <w:rPr>
                <w:b/>
                <w:bCs/>
                <w:lang w:eastAsia="en-NZ"/>
              </w:rPr>
            </w:pPr>
            <w:r w:rsidRPr="0060087C">
              <w:rPr>
                <w:b/>
                <w:bCs/>
                <w:lang w:eastAsia="en-NZ"/>
              </w:rPr>
              <w:t>33.8</w:t>
            </w:r>
          </w:p>
        </w:tc>
        <w:tc>
          <w:tcPr>
            <w:tcW w:w="613" w:type="pct"/>
            <w:shd w:val="clear" w:color="auto" w:fill="D9D9D9" w:themeFill="background1" w:themeFillShade="D9"/>
            <w:noWrap/>
            <w:hideMark/>
          </w:tcPr>
          <w:p w14:paraId="4B27CEBA" w14:textId="77777777" w:rsidR="00867ADA" w:rsidRPr="00D40EF9" w:rsidRDefault="00867ADA" w:rsidP="00867ADA">
            <w:pPr>
              <w:pStyle w:val="NumericTableBodyText"/>
              <w:jc w:val="center"/>
              <w:rPr>
                <w:b/>
                <w:bCs/>
                <w:lang w:eastAsia="en-NZ"/>
              </w:rPr>
            </w:pPr>
            <w:r w:rsidRPr="00D40EF9">
              <w:rPr>
                <w:b/>
                <w:bCs/>
                <w:lang w:eastAsia="en-NZ"/>
              </w:rPr>
              <w:t>5.3</w:t>
            </w:r>
          </w:p>
        </w:tc>
        <w:tc>
          <w:tcPr>
            <w:tcW w:w="611" w:type="pct"/>
            <w:shd w:val="clear" w:color="auto" w:fill="D9D9D9" w:themeFill="background1" w:themeFillShade="D9"/>
            <w:noWrap/>
            <w:hideMark/>
          </w:tcPr>
          <w:p w14:paraId="18892DB0" w14:textId="77777777" w:rsidR="00867ADA" w:rsidRPr="00D40EF9" w:rsidRDefault="00867ADA" w:rsidP="00867ADA">
            <w:pPr>
              <w:pStyle w:val="NumericTableBodyText"/>
              <w:jc w:val="center"/>
              <w:rPr>
                <w:b/>
                <w:bCs/>
                <w:lang w:eastAsia="en-NZ"/>
              </w:rPr>
            </w:pPr>
            <w:r w:rsidRPr="00D40EF9">
              <w:rPr>
                <w:b/>
                <w:bCs/>
                <w:lang w:eastAsia="en-NZ"/>
              </w:rPr>
              <w:t>5.2</w:t>
            </w:r>
          </w:p>
        </w:tc>
      </w:tr>
      <w:tr w:rsidR="00867ADA" w:rsidRPr="00AC08AE" w14:paraId="46337591" w14:textId="77777777" w:rsidTr="00762F51">
        <w:trPr>
          <w:trHeight w:val="240"/>
        </w:trPr>
        <w:tc>
          <w:tcPr>
            <w:tcW w:w="1324" w:type="pct"/>
            <w:noWrap/>
            <w:hideMark/>
          </w:tcPr>
          <w:p w14:paraId="62614C6D" w14:textId="77777777" w:rsidR="00867ADA" w:rsidRPr="00AC08AE" w:rsidRDefault="00867ADA" w:rsidP="00867ADA">
            <w:pPr>
              <w:pStyle w:val="NumericTableBodyText"/>
              <w:rPr>
                <w:lang w:eastAsia="en-NZ"/>
              </w:rPr>
            </w:pPr>
            <w:r w:rsidRPr="00AC08AE">
              <w:rPr>
                <w:lang w:eastAsia="en-NZ"/>
              </w:rPr>
              <w:t>Sheltered Deep Sand</w:t>
            </w:r>
          </w:p>
        </w:tc>
        <w:tc>
          <w:tcPr>
            <w:tcW w:w="613" w:type="pct"/>
            <w:noWrap/>
            <w:hideMark/>
          </w:tcPr>
          <w:p w14:paraId="49BDECEE" w14:textId="77777777" w:rsidR="00867ADA" w:rsidRPr="00AC08AE" w:rsidRDefault="00867ADA" w:rsidP="00867ADA">
            <w:pPr>
              <w:pStyle w:val="NumericTableBodyText"/>
              <w:jc w:val="center"/>
              <w:rPr>
                <w:lang w:eastAsia="en-NZ"/>
              </w:rPr>
            </w:pPr>
            <w:r w:rsidRPr="00AC08AE">
              <w:rPr>
                <w:lang w:eastAsia="en-NZ"/>
              </w:rPr>
              <w:t>0.7</w:t>
            </w:r>
          </w:p>
        </w:tc>
        <w:tc>
          <w:tcPr>
            <w:tcW w:w="613" w:type="pct"/>
            <w:noWrap/>
            <w:hideMark/>
          </w:tcPr>
          <w:p w14:paraId="16373F8E" w14:textId="77777777" w:rsidR="00867ADA" w:rsidRPr="00AC08AE" w:rsidRDefault="00867ADA" w:rsidP="00867ADA">
            <w:pPr>
              <w:pStyle w:val="NumericTableBodyText"/>
              <w:jc w:val="center"/>
              <w:rPr>
                <w:lang w:eastAsia="en-NZ"/>
              </w:rPr>
            </w:pPr>
            <w:r w:rsidRPr="00AC08AE">
              <w:rPr>
                <w:lang w:eastAsia="en-NZ"/>
              </w:rPr>
              <w:t>0.4</w:t>
            </w:r>
          </w:p>
        </w:tc>
        <w:tc>
          <w:tcPr>
            <w:tcW w:w="613" w:type="pct"/>
            <w:noWrap/>
            <w:hideMark/>
          </w:tcPr>
          <w:p w14:paraId="608DDCF0" w14:textId="77777777" w:rsidR="00867ADA" w:rsidRPr="00AC08AE" w:rsidRDefault="00867ADA" w:rsidP="00867ADA">
            <w:pPr>
              <w:pStyle w:val="NumericTableBodyText"/>
              <w:jc w:val="center"/>
              <w:rPr>
                <w:lang w:eastAsia="en-NZ"/>
              </w:rPr>
            </w:pPr>
            <w:r w:rsidRPr="00AC08AE">
              <w:rPr>
                <w:lang w:eastAsia="en-NZ"/>
              </w:rPr>
              <w:t>0.7</w:t>
            </w:r>
          </w:p>
        </w:tc>
        <w:tc>
          <w:tcPr>
            <w:tcW w:w="613" w:type="pct"/>
            <w:noWrap/>
            <w:hideMark/>
          </w:tcPr>
          <w:p w14:paraId="3D61BF6D" w14:textId="77777777" w:rsidR="00867ADA" w:rsidRPr="00AC08AE" w:rsidRDefault="00867ADA" w:rsidP="00867ADA">
            <w:pPr>
              <w:pStyle w:val="NumericTableBodyText"/>
              <w:jc w:val="center"/>
              <w:rPr>
                <w:lang w:eastAsia="en-NZ"/>
              </w:rPr>
            </w:pPr>
            <w:r w:rsidRPr="00AC08AE">
              <w:rPr>
                <w:lang w:eastAsia="en-NZ"/>
              </w:rPr>
              <w:t>0.4</w:t>
            </w:r>
          </w:p>
        </w:tc>
        <w:tc>
          <w:tcPr>
            <w:tcW w:w="613" w:type="pct"/>
            <w:shd w:val="clear" w:color="auto" w:fill="D9D9D9" w:themeFill="background1" w:themeFillShade="D9"/>
            <w:noWrap/>
            <w:hideMark/>
          </w:tcPr>
          <w:p w14:paraId="69F98313" w14:textId="77777777" w:rsidR="00867ADA" w:rsidRPr="00D40EF9" w:rsidRDefault="00867ADA" w:rsidP="00867ADA">
            <w:pPr>
              <w:pStyle w:val="NumericTableBodyText"/>
              <w:jc w:val="center"/>
              <w:rPr>
                <w:b/>
                <w:bCs/>
                <w:lang w:eastAsia="en-NZ"/>
              </w:rPr>
            </w:pPr>
            <w:r w:rsidRPr="00D40EF9">
              <w:rPr>
                <w:b/>
                <w:bCs/>
                <w:lang w:eastAsia="en-NZ"/>
              </w:rPr>
              <w:t>4.7</w:t>
            </w:r>
          </w:p>
        </w:tc>
        <w:tc>
          <w:tcPr>
            <w:tcW w:w="611" w:type="pct"/>
            <w:shd w:val="clear" w:color="auto" w:fill="D9D9D9" w:themeFill="background1" w:themeFillShade="D9"/>
            <w:noWrap/>
            <w:hideMark/>
          </w:tcPr>
          <w:p w14:paraId="30A85E39" w14:textId="77777777" w:rsidR="00867ADA" w:rsidRPr="00D40EF9" w:rsidRDefault="00867ADA" w:rsidP="00867ADA">
            <w:pPr>
              <w:pStyle w:val="NumericTableBodyText"/>
              <w:jc w:val="center"/>
              <w:rPr>
                <w:b/>
                <w:bCs/>
                <w:lang w:eastAsia="en-NZ"/>
              </w:rPr>
            </w:pPr>
            <w:r w:rsidRPr="00D40EF9">
              <w:rPr>
                <w:b/>
                <w:bCs/>
                <w:lang w:eastAsia="en-NZ"/>
              </w:rPr>
              <w:t>4.7</w:t>
            </w:r>
          </w:p>
        </w:tc>
      </w:tr>
      <w:tr w:rsidR="00867ADA" w:rsidRPr="00AC08AE" w14:paraId="0B40A88B" w14:textId="77777777" w:rsidTr="00762F51">
        <w:trPr>
          <w:trHeight w:val="240"/>
        </w:trPr>
        <w:tc>
          <w:tcPr>
            <w:tcW w:w="1324" w:type="pct"/>
            <w:noWrap/>
            <w:hideMark/>
          </w:tcPr>
          <w:p w14:paraId="3F3212BE" w14:textId="77777777" w:rsidR="00867ADA" w:rsidRPr="00AC08AE" w:rsidRDefault="00867ADA" w:rsidP="00867ADA">
            <w:pPr>
              <w:pStyle w:val="NumericTableBodyText"/>
              <w:rPr>
                <w:lang w:eastAsia="en-NZ"/>
              </w:rPr>
            </w:pPr>
            <w:r w:rsidRPr="00AC08AE">
              <w:rPr>
                <w:lang w:eastAsia="en-NZ"/>
              </w:rPr>
              <w:t>Sheltered Intertidal Rocky Reef</w:t>
            </w:r>
          </w:p>
        </w:tc>
        <w:tc>
          <w:tcPr>
            <w:tcW w:w="613" w:type="pct"/>
            <w:shd w:val="clear" w:color="auto" w:fill="D9D9D9" w:themeFill="background1" w:themeFillShade="D9"/>
            <w:noWrap/>
            <w:hideMark/>
          </w:tcPr>
          <w:p w14:paraId="7F05DF68" w14:textId="04E55146"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1F589790" w14:textId="297555A8"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24BB2FAE" w14:textId="1563DCC9"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C20DAD0" w14:textId="77777777" w:rsidR="00867ADA" w:rsidRPr="0060087C" w:rsidRDefault="00867ADA" w:rsidP="00867ADA">
            <w:pPr>
              <w:pStyle w:val="NumericTableBodyText"/>
              <w:jc w:val="center"/>
              <w:rPr>
                <w:b/>
                <w:bCs/>
                <w:lang w:eastAsia="en-NZ"/>
              </w:rPr>
            </w:pPr>
            <w:r w:rsidRPr="0060087C">
              <w:rPr>
                <w:b/>
                <w:bCs/>
                <w:lang w:eastAsia="en-NZ"/>
              </w:rPr>
              <w:t>98.4</w:t>
            </w:r>
          </w:p>
        </w:tc>
        <w:tc>
          <w:tcPr>
            <w:tcW w:w="613" w:type="pct"/>
            <w:noWrap/>
            <w:hideMark/>
          </w:tcPr>
          <w:p w14:paraId="537724AB" w14:textId="77777777" w:rsidR="00867ADA" w:rsidRPr="00AC08AE" w:rsidRDefault="00867ADA" w:rsidP="00867ADA">
            <w:pPr>
              <w:pStyle w:val="NumericTableBodyText"/>
              <w:jc w:val="center"/>
              <w:rPr>
                <w:lang w:eastAsia="en-NZ"/>
              </w:rPr>
            </w:pPr>
            <w:r w:rsidRPr="00AC08AE">
              <w:rPr>
                <w:lang w:eastAsia="en-NZ"/>
              </w:rPr>
              <w:t>2.4</w:t>
            </w:r>
          </w:p>
        </w:tc>
        <w:tc>
          <w:tcPr>
            <w:tcW w:w="611" w:type="pct"/>
            <w:shd w:val="clear" w:color="auto" w:fill="D9D9D9" w:themeFill="background1" w:themeFillShade="D9"/>
            <w:noWrap/>
            <w:hideMark/>
          </w:tcPr>
          <w:p w14:paraId="602875EB" w14:textId="06BE2B88" w:rsidR="00867ADA" w:rsidRPr="00D40EF9" w:rsidRDefault="00867ADA" w:rsidP="00867ADA">
            <w:pPr>
              <w:pStyle w:val="NumericTableBodyText"/>
              <w:jc w:val="center"/>
              <w:rPr>
                <w:b/>
                <w:bCs/>
                <w:lang w:eastAsia="en-NZ"/>
              </w:rPr>
            </w:pPr>
            <w:r w:rsidRPr="00D40EF9">
              <w:rPr>
                <w:b/>
                <w:bCs/>
                <w:lang w:eastAsia="en-NZ"/>
              </w:rPr>
              <w:t>4.0</w:t>
            </w:r>
          </w:p>
        </w:tc>
      </w:tr>
      <w:tr w:rsidR="00867ADA" w:rsidRPr="00AC08AE" w14:paraId="52E607FC" w14:textId="77777777" w:rsidTr="00762F51">
        <w:trPr>
          <w:trHeight w:val="240"/>
        </w:trPr>
        <w:tc>
          <w:tcPr>
            <w:tcW w:w="1324" w:type="pct"/>
            <w:noWrap/>
            <w:hideMark/>
          </w:tcPr>
          <w:p w14:paraId="4A8E8CC0" w14:textId="77777777" w:rsidR="00867ADA" w:rsidRPr="00AC08AE" w:rsidRDefault="00867ADA" w:rsidP="00867ADA">
            <w:pPr>
              <w:pStyle w:val="NumericTableBodyText"/>
              <w:rPr>
                <w:lang w:eastAsia="en-NZ"/>
              </w:rPr>
            </w:pPr>
            <w:r w:rsidRPr="00AC08AE">
              <w:rPr>
                <w:lang w:eastAsia="en-NZ"/>
              </w:rPr>
              <w:t>Sheltered Intertidal Soft Sediment</w:t>
            </w:r>
          </w:p>
        </w:tc>
        <w:tc>
          <w:tcPr>
            <w:tcW w:w="613" w:type="pct"/>
            <w:shd w:val="clear" w:color="auto" w:fill="D9D9D9" w:themeFill="background1" w:themeFillShade="D9"/>
            <w:noWrap/>
            <w:hideMark/>
          </w:tcPr>
          <w:p w14:paraId="59BA7AB0" w14:textId="78BAD1C2"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6201A314" w14:textId="3319BAD3"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73DA1ABE" w14:textId="7D210624"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1140DB1F" w14:textId="76F59CF1"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0022DD8D" w14:textId="77777777" w:rsidR="00867ADA" w:rsidRPr="00D40EF9" w:rsidRDefault="00867ADA" w:rsidP="00867ADA">
            <w:pPr>
              <w:pStyle w:val="NumericTableBodyText"/>
              <w:jc w:val="center"/>
              <w:rPr>
                <w:b/>
                <w:bCs/>
                <w:lang w:eastAsia="en-NZ"/>
              </w:rPr>
            </w:pPr>
            <w:r w:rsidRPr="00D40EF9">
              <w:rPr>
                <w:b/>
                <w:bCs/>
                <w:lang w:eastAsia="en-NZ"/>
              </w:rPr>
              <w:t>17.9</w:t>
            </w:r>
          </w:p>
        </w:tc>
        <w:tc>
          <w:tcPr>
            <w:tcW w:w="611" w:type="pct"/>
            <w:shd w:val="clear" w:color="auto" w:fill="D9D9D9" w:themeFill="background1" w:themeFillShade="D9"/>
            <w:noWrap/>
            <w:hideMark/>
          </w:tcPr>
          <w:p w14:paraId="3823DD1A" w14:textId="77777777" w:rsidR="00867ADA" w:rsidRPr="00D40EF9" w:rsidRDefault="00867ADA" w:rsidP="00867ADA">
            <w:pPr>
              <w:pStyle w:val="NumericTableBodyText"/>
              <w:jc w:val="center"/>
              <w:rPr>
                <w:b/>
                <w:bCs/>
                <w:lang w:eastAsia="en-NZ"/>
              </w:rPr>
            </w:pPr>
            <w:r w:rsidRPr="00D40EF9">
              <w:rPr>
                <w:b/>
                <w:bCs/>
                <w:lang w:eastAsia="en-NZ"/>
              </w:rPr>
              <w:t>17.1</w:t>
            </w:r>
          </w:p>
        </w:tc>
      </w:tr>
      <w:tr w:rsidR="00867ADA" w:rsidRPr="00AC08AE" w14:paraId="346497E7" w14:textId="77777777" w:rsidTr="00762F51">
        <w:trPr>
          <w:trHeight w:val="240"/>
        </w:trPr>
        <w:tc>
          <w:tcPr>
            <w:tcW w:w="1324" w:type="pct"/>
            <w:noWrap/>
            <w:hideMark/>
          </w:tcPr>
          <w:p w14:paraId="5DCD2AB5" w14:textId="77777777" w:rsidR="00867ADA" w:rsidRPr="00AC08AE" w:rsidRDefault="00867ADA" w:rsidP="00867ADA">
            <w:pPr>
              <w:pStyle w:val="NumericTableBodyText"/>
              <w:rPr>
                <w:lang w:eastAsia="en-NZ"/>
              </w:rPr>
            </w:pPr>
            <w:r w:rsidRPr="00AC08AE">
              <w:rPr>
                <w:lang w:eastAsia="en-NZ"/>
              </w:rPr>
              <w:t>Sheltered Shallow Gravel</w:t>
            </w:r>
          </w:p>
        </w:tc>
        <w:tc>
          <w:tcPr>
            <w:tcW w:w="613" w:type="pct"/>
            <w:shd w:val="clear" w:color="auto" w:fill="D9D9D9" w:themeFill="background1" w:themeFillShade="D9"/>
            <w:noWrap/>
            <w:hideMark/>
          </w:tcPr>
          <w:p w14:paraId="22EC4BA1" w14:textId="5E4485E3"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E1E2C37" w14:textId="6694B460"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469313D2" w14:textId="71D8A608"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136C30F7" w14:textId="38A235DF"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389F26C2" w14:textId="77777777" w:rsidR="00867ADA" w:rsidRPr="00D40EF9" w:rsidRDefault="00867ADA" w:rsidP="00867ADA">
            <w:pPr>
              <w:pStyle w:val="NumericTableBodyText"/>
              <w:jc w:val="center"/>
              <w:rPr>
                <w:b/>
                <w:bCs/>
                <w:lang w:eastAsia="en-NZ"/>
              </w:rPr>
            </w:pPr>
            <w:r w:rsidRPr="00D40EF9">
              <w:rPr>
                <w:b/>
                <w:bCs/>
                <w:lang w:eastAsia="en-NZ"/>
              </w:rPr>
              <w:t>12.1</w:t>
            </w:r>
          </w:p>
        </w:tc>
        <w:tc>
          <w:tcPr>
            <w:tcW w:w="611" w:type="pct"/>
            <w:shd w:val="clear" w:color="auto" w:fill="D9D9D9" w:themeFill="background1" w:themeFillShade="D9"/>
            <w:noWrap/>
            <w:hideMark/>
          </w:tcPr>
          <w:p w14:paraId="00CF866C" w14:textId="77777777" w:rsidR="00867ADA" w:rsidRPr="00D40EF9" w:rsidRDefault="00867ADA" w:rsidP="00867ADA">
            <w:pPr>
              <w:pStyle w:val="NumericTableBodyText"/>
              <w:jc w:val="center"/>
              <w:rPr>
                <w:b/>
                <w:bCs/>
                <w:lang w:eastAsia="en-NZ"/>
              </w:rPr>
            </w:pPr>
            <w:r w:rsidRPr="00D40EF9">
              <w:rPr>
                <w:b/>
                <w:bCs/>
                <w:lang w:eastAsia="en-NZ"/>
              </w:rPr>
              <w:t>25.8</w:t>
            </w:r>
          </w:p>
        </w:tc>
      </w:tr>
      <w:tr w:rsidR="00867ADA" w:rsidRPr="00AC08AE" w14:paraId="177ECDC6" w14:textId="77777777" w:rsidTr="00762F51">
        <w:trPr>
          <w:trHeight w:val="240"/>
        </w:trPr>
        <w:tc>
          <w:tcPr>
            <w:tcW w:w="1324" w:type="pct"/>
            <w:noWrap/>
            <w:hideMark/>
          </w:tcPr>
          <w:p w14:paraId="12245B61" w14:textId="77777777" w:rsidR="00867ADA" w:rsidRPr="00AC08AE" w:rsidRDefault="00867ADA" w:rsidP="00867ADA">
            <w:pPr>
              <w:pStyle w:val="NumericTableBodyText"/>
              <w:rPr>
                <w:lang w:eastAsia="en-NZ"/>
              </w:rPr>
            </w:pPr>
            <w:r w:rsidRPr="00AC08AE">
              <w:rPr>
                <w:lang w:eastAsia="en-NZ"/>
              </w:rPr>
              <w:t>Sheltered Shallow Mud</w:t>
            </w:r>
          </w:p>
        </w:tc>
        <w:tc>
          <w:tcPr>
            <w:tcW w:w="613" w:type="pct"/>
            <w:shd w:val="clear" w:color="auto" w:fill="D9D9D9" w:themeFill="background1" w:themeFillShade="D9"/>
            <w:noWrap/>
            <w:hideMark/>
          </w:tcPr>
          <w:p w14:paraId="17D24AC8" w14:textId="47A89722"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798B8EC4" w14:textId="1A1B4A31"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79F0EEEC" w14:textId="23FA00FC"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2B0AC3C1" w14:textId="49048C74" w:rsidR="00867ADA" w:rsidRPr="0060087C" w:rsidRDefault="00867ADA" w:rsidP="00867ADA">
            <w:pPr>
              <w:pStyle w:val="NumericTableBodyText"/>
              <w:jc w:val="center"/>
              <w:rPr>
                <w:b/>
                <w:bCs/>
                <w:lang w:eastAsia="en-NZ"/>
              </w:rPr>
            </w:pPr>
            <w:r w:rsidRPr="0060087C">
              <w:rPr>
                <w:b/>
                <w:bCs/>
                <w:lang w:eastAsia="en-NZ"/>
              </w:rPr>
              <w:t>100.0</w:t>
            </w:r>
          </w:p>
        </w:tc>
        <w:tc>
          <w:tcPr>
            <w:tcW w:w="613" w:type="pct"/>
            <w:shd w:val="clear" w:color="auto" w:fill="D9D9D9" w:themeFill="background1" w:themeFillShade="D9"/>
            <w:noWrap/>
            <w:hideMark/>
          </w:tcPr>
          <w:p w14:paraId="57048BDE" w14:textId="77777777" w:rsidR="00867ADA" w:rsidRPr="00D40EF9" w:rsidRDefault="00867ADA" w:rsidP="00867ADA">
            <w:pPr>
              <w:pStyle w:val="NumericTableBodyText"/>
              <w:jc w:val="center"/>
              <w:rPr>
                <w:b/>
                <w:bCs/>
                <w:lang w:eastAsia="en-NZ"/>
              </w:rPr>
            </w:pPr>
            <w:r w:rsidRPr="00D40EF9">
              <w:rPr>
                <w:b/>
                <w:bCs/>
                <w:lang w:eastAsia="en-NZ"/>
              </w:rPr>
              <w:t>18.9</w:t>
            </w:r>
          </w:p>
        </w:tc>
        <w:tc>
          <w:tcPr>
            <w:tcW w:w="611" w:type="pct"/>
            <w:shd w:val="clear" w:color="auto" w:fill="D9D9D9" w:themeFill="background1" w:themeFillShade="D9"/>
            <w:noWrap/>
            <w:hideMark/>
          </w:tcPr>
          <w:p w14:paraId="01077E24" w14:textId="77777777" w:rsidR="00867ADA" w:rsidRPr="00D40EF9" w:rsidRDefault="00867ADA" w:rsidP="00867ADA">
            <w:pPr>
              <w:pStyle w:val="NumericTableBodyText"/>
              <w:jc w:val="center"/>
              <w:rPr>
                <w:b/>
                <w:bCs/>
                <w:lang w:eastAsia="en-NZ"/>
              </w:rPr>
            </w:pPr>
            <w:r w:rsidRPr="00D40EF9">
              <w:rPr>
                <w:b/>
                <w:bCs/>
                <w:lang w:eastAsia="en-NZ"/>
              </w:rPr>
              <w:t>30.2</w:t>
            </w:r>
          </w:p>
        </w:tc>
      </w:tr>
      <w:tr w:rsidR="00867ADA" w:rsidRPr="00D40EF9" w14:paraId="129AC90F" w14:textId="77777777" w:rsidTr="00762F51">
        <w:trPr>
          <w:trHeight w:val="240"/>
        </w:trPr>
        <w:tc>
          <w:tcPr>
            <w:tcW w:w="1324" w:type="pct"/>
            <w:noWrap/>
            <w:hideMark/>
          </w:tcPr>
          <w:p w14:paraId="76A8DC3A" w14:textId="77777777" w:rsidR="00867ADA" w:rsidRPr="00AC08AE" w:rsidRDefault="00867ADA" w:rsidP="00867ADA">
            <w:pPr>
              <w:pStyle w:val="NumericTableBodyText"/>
              <w:rPr>
                <w:lang w:eastAsia="en-NZ"/>
              </w:rPr>
            </w:pPr>
            <w:r w:rsidRPr="00AC08AE">
              <w:rPr>
                <w:lang w:eastAsia="en-NZ"/>
              </w:rPr>
              <w:t>Sheltered Shallow Rocky Reef</w:t>
            </w:r>
          </w:p>
        </w:tc>
        <w:tc>
          <w:tcPr>
            <w:tcW w:w="613" w:type="pct"/>
            <w:shd w:val="clear" w:color="auto" w:fill="D9D9D9" w:themeFill="background1" w:themeFillShade="D9"/>
            <w:noWrap/>
            <w:hideMark/>
          </w:tcPr>
          <w:p w14:paraId="4715845C" w14:textId="77777777" w:rsidR="00867ADA" w:rsidRPr="0060087C" w:rsidRDefault="00867ADA" w:rsidP="00867ADA">
            <w:pPr>
              <w:pStyle w:val="NumericTableBodyText"/>
              <w:jc w:val="center"/>
              <w:rPr>
                <w:b/>
                <w:bCs/>
                <w:lang w:eastAsia="en-NZ"/>
              </w:rPr>
            </w:pPr>
            <w:r w:rsidRPr="0060087C">
              <w:rPr>
                <w:b/>
                <w:bCs/>
                <w:lang w:eastAsia="en-NZ"/>
              </w:rPr>
              <w:t>20.5</w:t>
            </w:r>
          </w:p>
        </w:tc>
        <w:tc>
          <w:tcPr>
            <w:tcW w:w="613" w:type="pct"/>
            <w:shd w:val="clear" w:color="auto" w:fill="D9D9D9" w:themeFill="background1" w:themeFillShade="D9"/>
            <w:noWrap/>
            <w:hideMark/>
          </w:tcPr>
          <w:p w14:paraId="1F839338" w14:textId="77777777" w:rsidR="00867ADA" w:rsidRPr="0060087C" w:rsidRDefault="00867ADA" w:rsidP="00867ADA">
            <w:pPr>
              <w:pStyle w:val="NumericTableBodyText"/>
              <w:jc w:val="center"/>
              <w:rPr>
                <w:b/>
                <w:bCs/>
                <w:lang w:eastAsia="en-NZ"/>
              </w:rPr>
            </w:pPr>
            <w:r w:rsidRPr="0060087C">
              <w:rPr>
                <w:b/>
                <w:bCs/>
                <w:lang w:eastAsia="en-NZ"/>
              </w:rPr>
              <w:t>16.2</w:t>
            </w:r>
          </w:p>
        </w:tc>
        <w:tc>
          <w:tcPr>
            <w:tcW w:w="613" w:type="pct"/>
            <w:shd w:val="clear" w:color="auto" w:fill="D9D9D9" w:themeFill="background1" w:themeFillShade="D9"/>
            <w:noWrap/>
            <w:hideMark/>
          </w:tcPr>
          <w:p w14:paraId="15B37E00" w14:textId="77777777" w:rsidR="00867ADA" w:rsidRPr="0060087C" w:rsidRDefault="00867ADA" w:rsidP="00867ADA">
            <w:pPr>
              <w:pStyle w:val="NumericTableBodyText"/>
              <w:jc w:val="center"/>
              <w:rPr>
                <w:b/>
                <w:bCs/>
                <w:lang w:eastAsia="en-NZ"/>
              </w:rPr>
            </w:pPr>
            <w:r w:rsidRPr="0060087C">
              <w:rPr>
                <w:b/>
                <w:bCs/>
                <w:lang w:eastAsia="en-NZ"/>
              </w:rPr>
              <w:t>24.2</w:t>
            </w:r>
          </w:p>
        </w:tc>
        <w:tc>
          <w:tcPr>
            <w:tcW w:w="613" w:type="pct"/>
            <w:shd w:val="clear" w:color="auto" w:fill="D9D9D9" w:themeFill="background1" w:themeFillShade="D9"/>
            <w:noWrap/>
            <w:hideMark/>
          </w:tcPr>
          <w:p w14:paraId="21F57163" w14:textId="77777777" w:rsidR="00867ADA" w:rsidRPr="0060087C" w:rsidRDefault="00867ADA" w:rsidP="00867ADA">
            <w:pPr>
              <w:pStyle w:val="NumericTableBodyText"/>
              <w:jc w:val="center"/>
              <w:rPr>
                <w:b/>
                <w:bCs/>
                <w:lang w:eastAsia="en-NZ"/>
              </w:rPr>
            </w:pPr>
            <w:r w:rsidRPr="0060087C">
              <w:rPr>
                <w:b/>
                <w:bCs/>
                <w:lang w:eastAsia="en-NZ"/>
              </w:rPr>
              <w:t>17.7</w:t>
            </w:r>
          </w:p>
        </w:tc>
        <w:tc>
          <w:tcPr>
            <w:tcW w:w="613" w:type="pct"/>
            <w:shd w:val="clear" w:color="auto" w:fill="D9D9D9" w:themeFill="background1" w:themeFillShade="D9"/>
            <w:noWrap/>
            <w:hideMark/>
          </w:tcPr>
          <w:p w14:paraId="600B9CF5" w14:textId="77777777" w:rsidR="00867ADA" w:rsidRPr="00D40EF9" w:rsidRDefault="00867ADA" w:rsidP="00867ADA">
            <w:pPr>
              <w:pStyle w:val="NumericTableBodyText"/>
              <w:jc w:val="center"/>
              <w:rPr>
                <w:b/>
                <w:bCs/>
                <w:lang w:eastAsia="en-NZ"/>
              </w:rPr>
            </w:pPr>
            <w:r w:rsidRPr="00D40EF9">
              <w:rPr>
                <w:b/>
                <w:bCs/>
                <w:lang w:eastAsia="en-NZ"/>
              </w:rPr>
              <w:t>6.3</w:t>
            </w:r>
          </w:p>
        </w:tc>
        <w:tc>
          <w:tcPr>
            <w:tcW w:w="611" w:type="pct"/>
            <w:shd w:val="clear" w:color="auto" w:fill="D9D9D9" w:themeFill="background1" w:themeFillShade="D9"/>
            <w:noWrap/>
            <w:hideMark/>
          </w:tcPr>
          <w:p w14:paraId="2E01B573" w14:textId="5D548A0B" w:rsidR="00867ADA" w:rsidRPr="00D40EF9" w:rsidRDefault="00867ADA" w:rsidP="00867ADA">
            <w:pPr>
              <w:pStyle w:val="NumericTableBodyText"/>
              <w:jc w:val="center"/>
              <w:rPr>
                <w:b/>
                <w:bCs/>
                <w:lang w:eastAsia="en-NZ"/>
              </w:rPr>
            </w:pPr>
            <w:r w:rsidRPr="00D40EF9">
              <w:rPr>
                <w:b/>
                <w:bCs/>
                <w:lang w:eastAsia="en-NZ"/>
              </w:rPr>
              <w:t>6.0</w:t>
            </w:r>
          </w:p>
        </w:tc>
      </w:tr>
      <w:tr w:rsidR="00867ADA" w:rsidRPr="00AC08AE" w14:paraId="1B741DB0" w14:textId="77777777" w:rsidTr="00762F51">
        <w:trPr>
          <w:trHeight w:val="240"/>
        </w:trPr>
        <w:tc>
          <w:tcPr>
            <w:tcW w:w="1324" w:type="pct"/>
            <w:noWrap/>
            <w:hideMark/>
          </w:tcPr>
          <w:p w14:paraId="571FF47A" w14:textId="77777777" w:rsidR="00867ADA" w:rsidRPr="00AC08AE" w:rsidRDefault="00867ADA" w:rsidP="00867ADA">
            <w:pPr>
              <w:pStyle w:val="NumericTableBodyText"/>
              <w:rPr>
                <w:lang w:eastAsia="en-NZ"/>
              </w:rPr>
            </w:pPr>
            <w:r w:rsidRPr="00AC08AE">
              <w:rPr>
                <w:lang w:eastAsia="en-NZ"/>
              </w:rPr>
              <w:lastRenderedPageBreak/>
              <w:t>Sheltered Shallow Sand</w:t>
            </w:r>
          </w:p>
        </w:tc>
        <w:tc>
          <w:tcPr>
            <w:tcW w:w="613" w:type="pct"/>
            <w:shd w:val="clear" w:color="auto" w:fill="D9D9D9" w:themeFill="background1" w:themeFillShade="D9"/>
            <w:noWrap/>
            <w:hideMark/>
          </w:tcPr>
          <w:p w14:paraId="7FF2D6B7" w14:textId="77777777" w:rsidR="00867ADA" w:rsidRPr="00D40EF9" w:rsidRDefault="00867ADA" w:rsidP="00867ADA">
            <w:pPr>
              <w:pStyle w:val="NumericTableBodyText"/>
              <w:jc w:val="center"/>
              <w:rPr>
                <w:b/>
                <w:bCs/>
                <w:lang w:eastAsia="en-NZ"/>
              </w:rPr>
            </w:pPr>
            <w:r w:rsidRPr="00D40EF9">
              <w:rPr>
                <w:b/>
                <w:bCs/>
                <w:lang w:eastAsia="en-NZ"/>
              </w:rPr>
              <w:t>5.9</w:t>
            </w:r>
          </w:p>
        </w:tc>
        <w:tc>
          <w:tcPr>
            <w:tcW w:w="613" w:type="pct"/>
            <w:shd w:val="clear" w:color="auto" w:fill="D9D9D9" w:themeFill="background1" w:themeFillShade="D9"/>
            <w:noWrap/>
            <w:hideMark/>
          </w:tcPr>
          <w:p w14:paraId="222427FD" w14:textId="77777777" w:rsidR="00867ADA" w:rsidRPr="00D40EF9" w:rsidRDefault="00867ADA" w:rsidP="00867ADA">
            <w:pPr>
              <w:pStyle w:val="NumericTableBodyText"/>
              <w:jc w:val="center"/>
              <w:rPr>
                <w:b/>
                <w:bCs/>
                <w:lang w:eastAsia="en-NZ"/>
              </w:rPr>
            </w:pPr>
            <w:r w:rsidRPr="00D40EF9">
              <w:rPr>
                <w:b/>
                <w:bCs/>
                <w:lang w:eastAsia="en-NZ"/>
              </w:rPr>
              <w:t>3.8</w:t>
            </w:r>
          </w:p>
        </w:tc>
        <w:tc>
          <w:tcPr>
            <w:tcW w:w="613" w:type="pct"/>
            <w:shd w:val="clear" w:color="auto" w:fill="D9D9D9" w:themeFill="background1" w:themeFillShade="D9"/>
            <w:noWrap/>
            <w:hideMark/>
          </w:tcPr>
          <w:p w14:paraId="601ED1FA" w14:textId="77777777" w:rsidR="00867ADA" w:rsidRPr="00D40EF9" w:rsidRDefault="00867ADA" w:rsidP="00867ADA">
            <w:pPr>
              <w:pStyle w:val="NumericTableBodyText"/>
              <w:jc w:val="center"/>
              <w:rPr>
                <w:b/>
                <w:bCs/>
                <w:lang w:eastAsia="en-NZ"/>
              </w:rPr>
            </w:pPr>
            <w:r w:rsidRPr="00D40EF9">
              <w:rPr>
                <w:b/>
                <w:bCs/>
                <w:lang w:eastAsia="en-NZ"/>
              </w:rPr>
              <w:t>6.1</w:t>
            </w:r>
          </w:p>
        </w:tc>
        <w:tc>
          <w:tcPr>
            <w:tcW w:w="613" w:type="pct"/>
            <w:shd w:val="clear" w:color="auto" w:fill="D9D9D9" w:themeFill="background1" w:themeFillShade="D9"/>
            <w:noWrap/>
            <w:hideMark/>
          </w:tcPr>
          <w:p w14:paraId="196A3F16" w14:textId="77777777" w:rsidR="00867ADA" w:rsidRPr="00D40EF9" w:rsidRDefault="00867ADA" w:rsidP="00867ADA">
            <w:pPr>
              <w:pStyle w:val="NumericTableBodyText"/>
              <w:jc w:val="center"/>
              <w:rPr>
                <w:b/>
                <w:bCs/>
                <w:lang w:eastAsia="en-NZ"/>
              </w:rPr>
            </w:pPr>
            <w:r w:rsidRPr="00D40EF9">
              <w:rPr>
                <w:b/>
                <w:bCs/>
                <w:lang w:eastAsia="en-NZ"/>
              </w:rPr>
              <w:t>3.6</w:t>
            </w:r>
          </w:p>
        </w:tc>
        <w:tc>
          <w:tcPr>
            <w:tcW w:w="613" w:type="pct"/>
            <w:noWrap/>
            <w:hideMark/>
          </w:tcPr>
          <w:p w14:paraId="1C02EB9D" w14:textId="77777777" w:rsidR="00867ADA" w:rsidRPr="00AC08AE" w:rsidRDefault="00867ADA" w:rsidP="00867ADA">
            <w:pPr>
              <w:pStyle w:val="NumericTableBodyText"/>
              <w:jc w:val="center"/>
              <w:rPr>
                <w:lang w:eastAsia="en-NZ"/>
              </w:rPr>
            </w:pPr>
            <w:r w:rsidRPr="00AC08AE">
              <w:rPr>
                <w:lang w:eastAsia="en-NZ"/>
              </w:rPr>
              <w:t>3.1</w:t>
            </w:r>
          </w:p>
        </w:tc>
        <w:tc>
          <w:tcPr>
            <w:tcW w:w="611" w:type="pct"/>
            <w:noWrap/>
            <w:hideMark/>
          </w:tcPr>
          <w:p w14:paraId="7E6FA0AE" w14:textId="40957D7F" w:rsidR="00867ADA" w:rsidRPr="00AC08AE" w:rsidRDefault="00867ADA" w:rsidP="00867ADA">
            <w:pPr>
              <w:pStyle w:val="NumericTableBodyText"/>
              <w:jc w:val="center"/>
              <w:rPr>
                <w:lang w:eastAsia="en-NZ"/>
              </w:rPr>
            </w:pPr>
            <w:r w:rsidRPr="00AC08AE">
              <w:rPr>
                <w:lang w:eastAsia="en-NZ"/>
              </w:rPr>
              <w:t>3</w:t>
            </w:r>
            <w:r>
              <w:rPr>
                <w:lang w:eastAsia="en-NZ"/>
              </w:rPr>
              <w:t>.0</w:t>
            </w:r>
          </w:p>
        </w:tc>
      </w:tr>
      <w:tr w:rsidR="00867ADA" w:rsidRPr="00AC08AE" w14:paraId="74BAF801" w14:textId="77777777" w:rsidTr="00762F51">
        <w:trPr>
          <w:trHeight w:val="240"/>
        </w:trPr>
        <w:tc>
          <w:tcPr>
            <w:tcW w:w="1324" w:type="pct"/>
            <w:noWrap/>
            <w:hideMark/>
          </w:tcPr>
          <w:p w14:paraId="50A3A0C2" w14:textId="77777777" w:rsidR="00867ADA" w:rsidRPr="00AC08AE" w:rsidRDefault="00867ADA" w:rsidP="00867ADA">
            <w:pPr>
              <w:pStyle w:val="NumericTableBodyText"/>
              <w:rPr>
                <w:lang w:eastAsia="en-NZ"/>
              </w:rPr>
            </w:pPr>
            <w:r w:rsidRPr="00AC08AE">
              <w:rPr>
                <w:lang w:eastAsia="en-NZ"/>
              </w:rPr>
              <w:t>Very Sheltered Deep Gravel</w:t>
            </w:r>
          </w:p>
        </w:tc>
        <w:tc>
          <w:tcPr>
            <w:tcW w:w="613" w:type="pct"/>
            <w:shd w:val="clear" w:color="auto" w:fill="D9D9D9" w:themeFill="background1" w:themeFillShade="D9"/>
            <w:noWrap/>
            <w:hideMark/>
          </w:tcPr>
          <w:p w14:paraId="305B18AE" w14:textId="7F5E76F6" w:rsidR="00867ADA" w:rsidRPr="00D40EF9" w:rsidRDefault="00867ADA" w:rsidP="00867ADA">
            <w:pPr>
              <w:pStyle w:val="NumericTableBodyText"/>
              <w:jc w:val="center"/>
              <w:rPr>
                <w:b/>
                <w:bCs/>
                <w:lang w:eastAsia="en-NZ"/>
              </w:rPr>
            </w:pPr>
            <w:r w:rsidRPr="00D40EF9">
              <w:rPr>
                <w:b/>
                <w:bCs/>
                <w:lang w:eastAsia="en-NZ"/>
              </w:rPr>
              <w:t>100.0</w:t>
            </w:r>
          </w:p>
        </w:tc>
        <w:tc>
          <w:tcPr>
            <w:tcW w:w="613" w:type="pct"/>
            <w:shd w:val="clear" w:color="auto" w:fill="D9D9D9" w:themeFill="background1" w:themeFillShade="D9"/>
            <w:noWrap/>
            <w:hideMark/>
          </w:tcPr>
          <w:p w14:paraId="31CE9BC3" w14:textId="77777777" w:rsidR="00867ADA" w:rsidRPr="00D40EF9" w:rsidRDefault="00867ADA" w:rsidP="00867ADA">
            <w:pPr>
              <w:pStyle w:val="NumericTableBodyText"/>
              <w:jc w:val="center"/>
              <w:rPr>
                <w:b/>
                <w:bCs/>
                <w:lang w:eastAsia="en-NZ"/>
              </w:rPr>
            </w:pPr>
            <w:r w:rsidRPr="00D40EF9">
              <w:rPr>
                <w:b/>
                <w:bCs/>
                <w:lang w:eastAsia="en-NZ"/>
              </w:rPr>
              <w:t>79.7</w:t>
            </w:r>
          </w:p>
        </w:tc>
        <w:tc>
          <w:tcPr>
            <w:tcW w:w="613" w:type="pct"/>
            <w:shd w:val="clear" w:color="auto" w:fill="D9D9D9" w:themeFill="background1" w:themeFillShade="D9"/>
            <w:noWrap/>
            <w:hideMark/>
          </w:tcPr>
          <w:p w14:paraId="5E3A456E" w14:textId="006A6AE4" w:rsidR="00867ADA" w:rsidRPr="00D40EF9" w:rsidRDefault="00867ADA" w:rsidP="00867ADA">
            <w:pPr>
              <w:pStyle w:val="NumericTableBodyText"/>
              <w:jc w:val="center"/>
              <w:rPr>
                <w:b/>
                <w:bCs/>
                <w:lang w:eastAsia="en-NZ"/>
              </w:rPr>
            </w:pPr>
            <w:r w:rsidRPr="00D40EF9">
              <w:rPr>
                <w:b/>
                <w:bCs/>
                <w:lang w:eastAsia="en-NZ"/>
              </w:rPr>
              <w:t>75.0</w:t>
            </w:r>
          </w:p>
        </w:tc>
        <w:tc>
          <w:tcPr>
            <w:tcW w:w="613" w:type="pct"/>
            <w:shd w:val="clear" w:color="auto" w:fill="D9D9D9" w:themeFill="background1" w:themeFillShade="D9"/>
            <w:noWrap/>
            <w:hideMark/>
          </w:tcPr>
          <w:p w14:paraId="7C8672A3" w14:textId="77777777" w:rsidR="00867ADA" w:rsidRPr="00D40EF9" w:rsidRDefault="00867ADA" w:rsidP="00867ADA">
            <w:pPr>
              <w:pStyle w:val="NumericTableBodyText"/>
              <w:jc w:val="center"/>
              <w:rPr>
                <w:b/>
                <w:bCs/>
                <w:lang w:eastAsia="en-NZ"/>
              </w:rPr>
            </w:pPr>
            <w:r w:rsidRPr="00D40EF9">
              <w:rPr>
                <w:b/>
                <w:bCs/>
                <w:lang w:eastAsia="en-NZ"/>
              </w:rPr>
              <w:t>55.5</w:t>
            </w:r>
          </w:p>
        </w:tc>
        <w:tc>
          <w:tcPr>
            <w:tcW w:w="613" w:type="pct"/>
            <w:shd w:val="clear" w:color="auto" w:fill="D9D9D9" w:themeFill="background1" w:themeFillShade="D9"/>
            <w:noWrap/>
            <w:hideMark/>
          </w:tcPr>
          <w:p w14:paraId="4CE8C3B6" w14:textId="77777777" w:rsidR="00867ADA" w:rsidRPr="00D40EF9" w:rsidRDefault="00867ADA" w:rsidP="00867ADA">
            <w:pPr>
              <w:pStyle w:val="NumericTableBodyText"/>
              <w:jc w:val="center"/>
              <w:rPr>
                <w:b/>
                <w:bCs/>
                <w:lang w:eastAsia="en-NZ"/>
              </w:rPr>
            </w:pPr>
            <w:r w:rsidRPr="00D40EF9">
              <w:rPr>
                <w:b/>
                <w:bCs/>
                <w:lang w:eastAsia="en-NZ"/>
              </w:rPr>
              <w:t>29.7</w:t>
            </w:r>
          </w:p>
        </w:tc>
        <w:tc>
          <w:tcPr>
            <w:tcW w:w="611" w:type="pct"/>
            <w:shd w:val="clear" w:color="auto" w:fill="D9D9D9" w:themeFill="background1" w:themeFillShade="D9"/>
            <w:noWrap/>
            <w:hideMark/>
          </w:tcPr>
          <w:p w14:paraId="6CCFA35C" w14:textId="77777777" w:rsidR="00867ADA" w:rsidRPr="00D40EF9" w:rsidRDefault="00867ADA" w:rsidP="00867ADA">
            <w:pPr>
              <w:pStyle w:val="NumericTableBodyText"/>
              <w:jc w:val="center"/>
              <w:rPr>
                <w:b/>
                <w:bCs/>
                <w:lang w:eastAsia="en-NZ"/>
              </w:rPr>
            </w:pPr>
            <w:r w:rsidRPr="00D40EF9">
              <w:rPr>
                <w:b/>
                <w:bCs/>
                <w:lang w:eastAsia="en-NZ"/>
              </w:rPr>
              <w:t>6.6</w:t>
            </w:r>
          </w:p>
        </w:tc>
      </w:tr>
      <w:tr w:rsidR="00867ADA" w:rsidRPr="00AC08AE" w14:paraId="6EBE84CD" w14:textId="77777777" w:rsidTr="00762F51">
        <w:trPr>
          <w:trHeight w:val="240"/>
        </w:trPr>
        <w:tc>
          <w:tcPr>
            <w:tcW w:w="1324" w:type="pct"/>
            <w:noWrap/>
            <w:hideMark/>
          </w:tcPr>
          <w:p w14:paraId="43C93AAB" w14:textId="77777777" w:rsidR="00867ADA" w:rsidRPr="00AC08AE" w:rsidRDefault="00867ADA" w:rsidP="00867ADA">
            <w:pPr>
              <w:pStyle w:val="NumericTableBodyText"/>
              <w:rPr>
                <w:lang w:eastAsia="en-NZ"/>
              </w:rPr>
            </w:pPr>
            <w:r w:rsidRPr="00AC08AE">
              <w:rPr>
                <w:lang w:eastAsia="en-NZ"/>
              </w:rPr>
              <w:t>Very Sheltered Deep Mud</w:t>
            </w:r>
          </w:p>
        </w:tc>
        <w:tc>
          <w:tcPr>
            <w:tcW w:w="613" w:type="pct"/>
            <w:shd w:val="clear" w:color="auto" w:fill="D9D9D9" w:themeFill="background1" w:themeFillShade="D9"/>
            <w:noWrap/>
            <w:hideMark/>
          </w:tcPr>
          <w:p w14:paraId="19DC9926" w14:textId="77777777" w:rsidR="00867ADA" w:rsidRPr="00D40EF9" w:rsidRDefault="00867ADA" w:rsidP="00867ADA">
            <w:pPr>
              <w:pStyle w:val="NumericTableBodyText"/>
              <w:jc w:val="center"/>
              <w:rPr>
                <w:b/>
                <w:bCs/>
                <w:lang w:eastAsia="en-NZ"/>
              </w:rPr>
            </w:pPr>
            <w:r w:rsidRPr="00D40EF9">
              <w:rPr>
                <w:b/>
                <w:bCs/>
                <w:lang w:eastAsia="en-NZ"/>
              </w:rPr>
              <w:t>4.4</w:t>
            </w:r>
          </w:p>
        </w:tc>
        <w:tc>
          <w:tcPr>
            <w:tcW w:w="613" w:type="pct"/>
            <w:shd w:val="clear" w:color="auto" w:fill="D9D9D9" w:themeFill="background1" w:themeFillShade="D9"/>
            <w:noWrap/>
            <w:hideMark/>
          </w:tcPr>
          <w:p w14:paraId="3EEC1747" w14:textId="77777777" w:rsidR="00867ADA" w:rsidRPr="00D40EF9" w:rsidRDefault="00867ADA" w:rsidP="00867ADA">
            <w:pPr>
              <w:pStyle w:val="NumericTableBodyText"/>
              <w:jc w:val="center"/>
              <w:rPr>
                <w:b/>
                <w:bCs/>
                <w:lang w:eastAsia="en-NZ"/>
              </w:rPr>
            </w:pPr>
            <w:r w:rsidRPr="00D40EF9">
              <w:rPr>
                <w:b/>
                <w:bCs/>
                <w:lang w:eastAsia="en-NZ"/>
              </w:rPr>
              <w:t>3.5</w:t>
            </w:r>
          </w:p>
        </w:tc>
        <w:tc>
          <w:tcPr>
            <w:tcW w:w="613" w:type="pct"/>
            <w:shd w:val="clear" w:color="auto" w:fill="D9D9D9" w:themeFill="background1" w:themeFillShade="D9"/>
            <w:noWrap/>
            <w:hideMark/>
          </w:tcPr>
          <w:p w14:paraId="0245DBC8" w14:textId="77777777" w:rsidR="00867ADA" w:rsidRPr="00D40EF9" w:rsidRDefault="00867ADA" w:rsidP="00867ADA">
            <w:pPr>
              <w:pStyle w:val="NumericTableBodyText"/>
              <w:jc w:val="center"/>
              <w:rPr>
                <w:b/>
                <w:bCs/>
                <w:lang w:eastAsia="en-NZ"/>
              </w:rPr>
            </w:pPr>
            <w:r w:rsidRPr="00D40EF9">
              <w:rPr>
                <w:b/>
                <w:bCs/>
                <w:lang w:eastAsia="en-NZ"/>
              </w:rPr>
              <w:t>4.6</w:t>
            </w:r>
          </w:p>
        </w:tc>
        <w:tc>
          <w:tcPr>
            <w:tcW w:w="613" w:type="pct"/>
            <w:noWrap/>
            <w:hideMark/>
          </w:tcPr>
          <w:p w14:paraId="4D0D4B17" w14:textId="77777777" w:rsidR="00867ADA" w:rsidRPr="00AC08AE" w:rsidRDefault="00867ADA" w:rsidP="00867ADA">
            <w:pPr>
              <w:pStyle w:val="NumericTableBodyText"/>
              <w:jc w:val="center"/>
              <w:rPr>
                <w:lang w:eastAsia="en-NZ"/>
              </w:rPr>
            </w:pPr>
            <w:r w:rsidRPr="00AC08AE">
              <w:rPr>
                <w:lang w:eastAsia="en-NZ"/>
              </w:rPr>
              <w:t>3.2</w:t>
            </w:r>
          </w:p>
        </w:tc>
        <w:tc>
          <w:tcPr>
            <w:tcW w:w="613" w:type="pct"/>
            <w:noWrap/>
            <w:hideMark/>
          </w:tcPr>
          <w:p w14:paraId="12069D7C" w14:textId="77777777" w:rsidR="00867ADA" w:rsidRPr="00AC08AE" w:rsidRDefault="00867ADA" w:rsidP="00867ADA">
            <w:pPr>
              <w:pStyle w:val="NumericTableBodyText"/>
              <w:jc w:val="center"/>
              <w:rPr>
                <w:lang w:eastAsia="en-NZ"/>
              </w:rPr>
            </w:pPr>
            <w:r w:rsidRPr="00AC08AE">
              <w:rPr>
                <w:lang w:eastAsia="en-NZ"/>
              </w:rPr>
              <w:t>1.5</w:t>
            </w:r>
          </w:p>
        </w:tc>
        <w:tc>
          <w:tcPr>
            <w:tcW w:w="611" w:type="pct"/>
            <w:noWrap/>
            <w:hideMark/>
          </w:tcPr>
          <w:p w14:paraId="4270717C" w14:textId="77777777" w:rsidR="00867ADA" w:rsidRPr="00AC08AE" w:rsidRDefault="00867ADA" w:rsidP="00867ADA">
            <w:pPr>
              <w:pStyle w:val="NumericTableBodyText"/>
              <w:jc w:val="center"/>
              <w:rPr>
                <w:lang w:eastAsia="en-NZ"/>
              </w:rPr>
            </w:pPr>
            <w:r w:rsidRPr="00AC08AE">
              <w:rPr>
                <w:lang w:eastAsia="en-NZ"/>
              </w:rPr>
              <w:t>0.4</w:t>
            </w:r>
          </w:p>
        </w:tc>
      </w:tr>
      <w:tr w:rsidR="00867ADA" w:rsidRPr="00AC08AE" w14:paraId="3D5FD979" w14:textId="77777777" w:rsidTr="00762F51">
        <w:trPr>
          <w:trHeight w:val="240"/>
        </w:trPr>
        <w:tc>
          <w:tcPr>
            <w:tcW w:w="1324" w:type="pct"/>
            <w:noWrap/>
            <w:hideMark/>
          </w:tcPr>
          <w:p w14:paraId="1DF995C0" w14:textId="77777777" w:rsidR="00867ADA" w:rsidRPr="00AC08AE" w:rsidRDefault="00867ADA" w:rsidP="00867ADA">
            <w:pPr>
              <w:pStyle w:val="NumericTableBodyText"/>
              <w:rPr>
                <w:lang w:eastAsia="en-NZ"/>
              </w:rPr>
            </w:pPr>
            <w:r w:rsidRPr="00AC08AE">
              <w:rPr>
                <w:lang w:eastAsia="en-NZ"/>
              </w:rPr>
              <w:t>Very Sheltered Deep Rocky Reef</w:t>
            </w:r>
          </w:p>
        </w:tc>
        <w:tc>
          <w:tcPr>
            <w:tcW w:w="613" w:type="pct"/>
            <w:shd w:val="clear" w:color="auto" w:fill="D9D9D9" w:themeFill="background1" w:themeFillShade="D9"/>
            <w:noWrap/>
            <w:hideMark/>
          </w:tcPr>
          <w:p w14:paraId="0AF2A22C" w14:textId="280C67C1" w:rsidR="00867ADA" w:rsidRPr="00D40EF9" w:rsidRDefault="00867ADA" w:rsidP="00867ADA">
            <w:pPr>
              <w:pStyle w:val="NumericTableBodyText"/>
              <w:jc w:val="center"/>
              <w:rPr>
                <w:b/>
                <w:bCs/>
                <w:lang w:eastAsia="en-NZ"/>
              </w:rPr>
            </w:pPr>
            <w:r w:rsidRPr="00D40EF9">
              <w:rPr>
                <w:b/>
                <w:bCs/>
                <w:lang w:eastAsia="en-NZ"/>
              </w:rPr>
              <w:t>100.0</w:t>
            </w:r>
          </w:p>
        </w:tc>
        <w:tc>
          <w:tcPr>
            <w:tcW w:w="613" w:type="pct"/>
            <w:shd w:val="clear" w:color="auto" w:fill="D9D9D9" w:themeFill="background1" w:themeFillShade="D9"/>
            <w:noWrap/>
            <w:hideMark/>
          </w:tcPr>
          <w:p w14:paraId="19442709" w14:textId="3B4213B1" w:rsidR="00867ADA" w:rsidRPr="00D40EF9" w:rsidRDefault="00867ADA" w:rsidP="00867ADA">
            <w:pPr>
              <w:pStyle w:val="NumericTableBodyText"/>
              <w:jc w:val="center"/>
              <w:rPr>
                <w:b/>
                <w:bCs/>
                <w:lang w:eastAsia="en-NZ"/>
              </w:rPr>
            </w:pPr>
            <w:r w:rsidRPr="00D40EF9">
              <w:rPr>
                <w:b/>
                <w:bCs/>
                <w:lang w:eastAsia="en-NZ"/>
              </w:rPr>
              <w:t>100.0</w:t>
            </w:r>
          </w:p>
        </w:tc>
        <w:tc>
          <w:tcPr>
            <w:tcW w:w="613" w:type="pct"/>
            <w:shd w:val="clear" w:color="auto" w:fill="D9D9D9" w:themeFill="background1" w:themeFillShade="D9"/>
            <w:noWrap/>
            <w:hideMark/>
          </w:tcPr>
          <w:p w14:paraId="669A4ED2" w14:textId="299FCA88" w:rsidR="00867ADA" w:rsidRPr="00D40EF9" w:rsidRDefault="00867ADA" w:rsidP="00867ADA">
            <w:pPr>
              <w:pStyle w:val="NumericTableBodyText"/>
              <w:jc w:val="center"/>
              <w:rPr>
                <w:b/>
                <w:bCs/>
                <w:lang w:eastAsia="en-NZ"/>
              </w:rPr>
            </w:pPr>
            <w:r w:rsidRPr="00D40EF9">
              <w:rPr>
                <w:b/>
                <w:bCs/>
                <w:lang w:eastAsia="en-NZ"/>
              </w:rPr>
              <w:t>91</w:t>
            </w:r>
            <w:r>
              <w:rPr>
                <w:b/>
                <w:bCs/>
                <w:lang w:eastAsia="en-NZ"/>
              </w:rPr>
              <w:t>.0</w:t>
            </w:r>
          </w:p>
        </w:tc>
        <w:tc>
          <w:tcPr>
            <w:tcW w:w="613" w:type="pct"/>
            <w:shd w:val="clear" w:color="auto" w:fill="D9D9D9" w:themeFill="background1" w:themeFillShade="D9"/>
            <w:noWrap/>
            <w:hideMark/>
          </w:tcPr>
          <w:p w14:paraId="48CEC43A" w14:textId="410F50BB" w:rsidR="00867ADA" w:rsidRPr="00D40EF9" w:rsidRDefault="00867ADA" w:rsidP="00867ADA">
            <w:pPr>
              <w:pStyle w:val="NumericTableBodyText"/>
              <w:jc w:val="center"/>
              <w:rPr>
                <w:b/>
                <w:bCs/>
                <w:lang w:eastAsia="en-NZ"/>
              </w:rPr>
            </w:pPr>
            <w:r w:rsidRPr="00D40EF9">
              <w:rPr>
                <w:b/>
                <w:bCs/>
                <w:lang w:eastAsia="en-NZ"/>
              </w:rPr>
              <w:t>91</w:t>
            </w:r>
            <w:r>
              <w:rPr>
                <w:b/>
                <w:bCs/>
                <w:lang w:eastAsia="en-NZ"/>
              </w:rPr>
              <w:t>.0</w:t>
            </w:r>
          </w:p>
        </w:tc>
        <w:tc>
          <w:tcPr>
            <w:tcW w:w="613" w:type="pct"/>
            <w:noWrap/>
            <w:hideMark/>
          </w:tcPr>
          <w:p w14:paraId="3F4ABB2A" w14:textId="77777777" w:rsidR="00867ADA" w:rsidRPr="00AC08AE" w:rsidRDefault="00867ADA" w:rsidP="00867ADA">
            <w:pPr>
              <w:pStyle w:val="NumericTableBodyText"/>
              <w:jc w:val="center"/>
              <w:rPr>
                <w:lang w:eastAsia="en-NZ"/>
              </w:rPr>
            </w:pPr>
            <w:r w:rsidRPr="00AC08AE">
              <w:rPr>
                <w:lang w:eastAsia="en-NZ"/>
              </w:rPr>
              <w:t>0.8</w:t>
            </w:r>
          </w:p>
        </w:tc>
        <w:tc>
          <w:tcPr>
            <w:tcW w:w="611" w:type="pct"/>
            <w:shd w:val="clear" w:color="auto" w:fill="D9D9D9" w:themeFill="background1" w:themeFillShade="D9"/>
            <w:noWrap/>
            <w:hideMark/>
          </w:tcPr>
          <w:p w14:paraId="18EC5404" w14:textId="77777777" w:rsidR="00867ADA" w:rsidRPr="00D40EF9" w:rsidRDefault="00867ADA" w:rsidP="00867ADA">
            <w:pPr>
              <w:pStyle w:val="NumericTableBodyText"/>
              <w:jc w:val="center"/>
              <w:rPr>
                <w:b/>
                <w:bCs/>
                <w:lang w:eastAsia="en-NZ"/>
              </w:rPr>
            </w:pPr>
            <w:r w:rsidRPr="00D40EF9">
              <w:rPr>
                <w:b/>
                <w:bCs/>
                <w:lang w:eastAsia="en-NZ"/>
              </w:rPr>
              <w:t>13.1</w:t>
            </w:r>
          </w:p>
        </w:tc>
      </w:tr>
      <w:tr w:rsidR="00867ADA" w:rsidRPr="00AC08AE" w14:paraId="20726907" w14:textId="77777777" w:rsidTr="00D40EF9">
        <w:trPr>
          <w:trHeight w:val="240"/>
        </w:trPr>
        <w:tc>
          <w:tcPr>
            <w:tcW w:w="1324" w:type="pct"/>
            <w:noWrap/>
            <w:hideMark/>
          </w:tcPr>
          <w:p w14:paraId="2126BD64" w14:textId="77777777" w:rsidR="00867ADA" w:rsidRPr="00AC08AE" w:rsidRDefault="00867ADA" w:rsidP="00867ADA">
            <w:pPr>
              <w:pStyle w:val="NumericTableBodyText"/>
              <w:rPr>
                <w:lang w:eastAsia="en-NZ"/>
              </w:rPr>
            </w:pPr>
            <w:r w:rsidRPr="00AC08AE">
              <w:rPr>
                <w:lang w:eastAsia="en-NZ"/>
              </w:rPr>
              <w:t>Very Sheltered Deep Sand</w:t>
            </w:r>
          </w:p>
        </w:tc>
        <w:tc>
          <w:tcPr>
            <w:tcW w:w="613" w:type="pct"/>
            <w:noWrap/>
            <w:hideMark/>
          </w:tcPr>
          <w:p w14:paraId="663C7546" w14:textId="3CD45E71" w:rsidR="00867ADA" w:rsidRPr="00AC08AE" w:rsidRDefault="00867ADA" w:rsidP="00867ADA">
            <w:pPr>
              <w:pStyle w:val="NumericTableBodyText"/>
              <w:jc w:val="center"/>
              <w:rPr>
                <w:lang w:eastAsia="en-NZ"/>
              </w:rPr>
            </w:pPr>
            <w:r w:rsidRPr="00AC08AE">
              <w:rPr>
                <w:lang w:eastAsia="en-NZ"/>
              </w:rPr>
              <w:t>4</w:t>
            </w:r>
            <w:r>
              <w:rPr>
                <w:lang w:eastAsia="en-NZ"/>
              </w:rPr>
              <w:t>.0</w:t>
            </w:r>
          </w:p>
        </w:tc>
        <w:tc>
          <w:tcPr>
            <w:tcW w:w="613" w:type="pct"/>
            <w:noWrap/>
            <w:hideMark/>
          </w:tcPr>
          <w:p w14:paraId="386BF75D" w14:textId="77777777" w:rsidR="00867ADA" w:rsidRPr="00AC08AE" w:rsidRDefault="00867ADA" w:rsidP="00867ADA">
            <w:pPr>
              <w:pStyle w:val="NumericTableBodyText"/>
              <w:jc w:val="center"/>
              <w:rPr>
                <w:lang w:eastAsia="en-NZ"/>
              </w:rPr>
            </w:pPr>
            <w:r w:rsidRPr="00AC08AE">
              <w:rPr>
                <w:lang w:eastAsia="en-NZ"/>
              </w:rPr>
              <w:t>2.4</w:t>
            </w:r>
          </w:p>
        </w:tc>
        <w:tc>
          <w:tcPr>
            <w:tcW w:w="613" w:type="pct"/>
            <w:noWrap/>
            <w:hideMark/>
          </w:tcPr>
          <w:p w14:paraId="20FD8B12" w14:textId="77777777" w:rsidR="00867ADA" w:rsidRPr="00AC08AE" w:rsidRDefault="00867ADA" w:rsidP="00867ADA">
            <w:pPr>
              <w:pStyle w:val="NumericTableBodyText"/>
              <w:jc w:val="center"/>
              <w:rPr>
                <w:lang w:eastAsia="en-NZ"/>
              </w:rPr>
            </w:pPr>
            <w:r w:rsidRPr="00AC08AE">
              <w:rPr>
                <w:lang w:eastAsia="en-NZ"/>
              </w:rPr>
              <w:t>3.7</w:t>
            </w:r>
          </w:p>
        </w:tc>
        <w:tc>
          <w:tcPr>
            <w:tcW w:w="613" w:type="pct"/>
            <w:noWrap/>
            <w:hideMark/>
          </w:tcPr>
          <w:p w14:paraId="39CCF4AD"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06D3611A" w14:textId="77777777" w:rsidR="00867ADA" w:rsidRPr="00AC08AE" w:rsidRDefault="00867ADA" w:rsidP="00867ADA">
            <w:pPr>
              <w:pStyle w:val="NumericTableBodyText"/>
              <w:jc w:val="center"/>
              <w:rPr>
                <w:lang w:eastAsia="en-NZ"/>
              </w:rPr>
            </w:pPr>
            <w:r w:rsidRPr="00AC08AE">
              <w:rPr>
                <w:lang w:eastAsia="en-NZ"/>
              </w:rPr>
              <w:t>0.7</w:t>
            </w:r>
          </w:p>
        </w:tc>
        <w:tc>
          <w:tcPr>
            <w:tcW w:w="611" w:type="pct"/>
            <w:noWrap/>
            <w:hideMark/>
          </w:tcPr>
          <w:p w14:paraId="2C8FB729" w14:textId="77777777" w:rsidR="00867ADA" w:rsidRPr="00AC08AE" w:rsidRDefault="00867ADA" w:rsidP="00867ADA">
            <w:pPr>
              <w:pStyle w:val="NumericTableBodyText"/>
              <w:jc w:val="center"/>
              <w:rPr>
                <w:lang w:eastAsia="en-NZ"/>
              </w:rPr>
            </w:pPr>
            <w:r w:rsidRPr="00AC08AE">
              <w:rPr>
                <w:lang w:eastAsia="en-NZ"/>
              </w:rPr>
              <w:t>0.5</w:t>
            </w:r>
          </w:p>
        </w:tc>
      </w:tr>
      <w:tr w:rsidR="00867ADA" w:rsidRPr="00AC08AE" w14:paraId="5B0A2493" w14:textId="77777777" w:rsidTr="00762F51">
        <w:trPr>
          <w:trHeight w:val="240"/>
        </w:trPr>
        <w:tc>
          <w:tcPr>
            <w:tcW w:w="1324" w:type="pct"/>
            <w:noWrap/>
            <w:hideMark/>
          </w:tcPr>
          <w:p w14:paraId="6033EFCF" w14:textId="77777777" w:rsidR="00867ADA" w:rsidRPr="00AC08AE" w:rsidRDefault="00867ADA" w:rsidP="00867ADA">
            <w:pPr>
              <w:pStyle w:val="NumericTableBodyText"/>
              <w:rPr>
                <w:lang w:eastAsia="en-NZ"/>
              </w:rPr>
            </w:pPr>
            <w:r w:rsidRPr="00AC08AE">
              <w:rPr>
                <w:lang w:eastAsia="en-NZ"/>
              </w:rPr>
              <w:t>Very Sheltered Intertidal Rocky Reef</w:t>
            </w:r>
          </w:p>
        </w:tc>
        <w:tc>
          <w:tcPr>
            <w:tcW w:w="613" w:type="pct"/>
            <w:shd w:val="clear" w:color="auto" w:fill="D9D9D9" w:themeFill="background1" w:themeFillShade="D9"/>
            <w:noWrap/>
            <w:hideMark/>
          </w:tcPr>
          <w:p w14:paraId="4383AFDE" w14:textId="77777777" w:rsidR="00867ADA" w:rsidRPr="00D40EF9" w:rsidRDefault="00867ADA" w:rsidP="00867ADA">
            <w:pPr>
              <w:pStyle w:val="NumericTableBodyText"/>
              <w:jc w:val="center"/>
              <w:rPr>
                <w:b/>
                <w:bCs/>
                <w:lang w:eastAsia="en-NZ"/>
              </w:rPr>
            </w:pPr>
            <w:r w:rsidRPr="00D40EF9">
              <w:rPr>
                <w:b/>
                <w:bCs/>
                <w:lang w:eastAsia="en-NZ"/>
              </w:rPr>
              <w:t>70.6</w:t>
            </w:r>
          </w:p>
        </w:tc>
        <w:tc>
          <w:tcPr>
            <w:tcW w:w="613" w:type="pct"/>
            <w:shd w:val="clear" w:color="auto" w:fill="D9D9D9" w:themeFill="background1" w:themeFillShade="D9"/>
            <w:noWrap/>
            <w:hideMark/>
          </w:tcPr>
          <w:p w14:paraId="2DFE9F0E" w14:textId="77777777" w:rsidR="00867ADA" w:rsidRPr="00D40EF9" w:rsidRDefault="00867ADA" w:rsidP="00867ADA">
            <w:pPr>
              <w:pStyle w:val="NumericTableBodyText"/>
              <w:jc w:val="center"/>
              <w:rPr>
                <w:b/>
                <w:bCs/>
                <w:lang w:eastAsia="en-NZ"/>
              </w:rPr>
            </w:pPr>
            <w:r w:rsidRPr="00D40EF9">
              <w:rPr>
                <w:b/>
                <w:bCs/>
                <w:lang w:eastAsia="en-NZ"/>
              </w:rPr>
              <w:t>56.1</w:t>
            </w:r>
          </w:p>
        </w:tc>
        <w:tc>
          <w:tcPr>
            <w:tcW w:w="613" w:type="pct"/>
            <w:shd w:val="clear" w:color="auto" w:fill="D9D9D9" w:themeFill="background1" w:themeFillShade="D9"/>
            <w:noWrap/>
            <w:hideMark/>
          </w:tcPr>
          <w:p w14:paraId="1C28B9E6" w14:textId="77777777" w:rsidR="00867ADA" w:rsidRPr="00D40EF9" w:rsidRDefault="00867ADA" w:rsidP="00867ADA">
            <w:pPr>
              <w:pStyle w:val="NumericTableBodyText"/>
              <w:jc w:val="center"/>
              <w:rPr>
                <w:b/>
                <w:bCs/>
                <w:lang w:eastAsia="en-NZ"/>
              </w:rPr>
            </w:pPr>
            <w:r w:rsidRPr="00D40EF9">
              <w:rPr>
                <w:b/>
                <w:bCs/>
                <w:lang w:eastAsia="en-NZ"/>
              </w:rPr>
              <w:t>77.6</w:t>
            </w:r>
          </w:p>
        </w:tc>
        <w:tc>
          <w:tcPr>
            <w:tcW w:w="613" w:type="pct"/>
            <w:shd w:val="clear" w:color="auto" w:fill="D9D9D9" w:themeFill="background1" w:themeFillShade="D9"/>
            <w:noWrap/>
            <w:hideMark/>
          </w:tcPr>
          <w:p w14:paraId="61706FEA" w14:textId="77777777" w:rsidR="00867ADA" w:rsidRPr="00D40EF9" w:rsidRDefault="00867ADA" w:rsidP="00867ADA">
            <w:pPr>
              <w:pStyle w:val="NumericTableBodyText"/>
              <w:jc w:val="center"/>
              <w:rPr>
                <w:b/>
                <w:bCs/>
                <w:lang w:eastAsia="en-NZ"/>
              </w:rPr>
            </w:pPr>
            <w:r w:rsidRPr="00D40EF9">
              <w:rPr>
                <w:b/>
                <w:bCs/>
                <w:lang w:eastAsia="en-NZ"/>
              </w:rPr>
              <w:t>55.5</w:t>
            </w:r>
          </w:p>
        </w:tc>
        <w:tc>
          <w:tcPr>
            <w:tcW w:w="613" w:type="pct"/>
            <w:shd w:val="clear" w:color="auto" w:fill="D9D9D9" w:themeFill="background1" w:themeFillShade="D9"/>
            <w:noWrap/>
            <w:hideMark/>
          </w:tcPr>
          <w:p w14:paraId="3182492A" w14:textId="77777777" w:rsidR="00867ADA" w:rsidRPr="00D40EF9" w:rsidRDefault="00867ADA" w:rsidP="00867ADA">
            <w:pPr>
              <w:pStyle w:val="NumericTableBodyText"/>
              <w:jc w:val="center"/>
              <w:rPr>
                <w:b/>
                <w:bCs/>
                <w:lang w:eastAsia="en-NZ"/>
              </w:rPr>
            </w:pPr>
            <w:r w:rsidRPr="00D40EF9">
              <w:rPr>
                <w:b/>
                <w:bCs/>
                <w:lang w:eastAsia="en-NZ"/>
              </w:rPr>
              <w:t>8.4</w:t>
            </w:r>
          </w:p>
        </w:tc>
        <w:tc>
          <w:tcPr>
            <w:tcW w:w="611" w:type="pct"/>
            <w:shd w:val="clear" w:color="auto" w:fill="D9D9D9" w:themeFill="background1" w:themeFillShade="D9"/>
            <w:noWrap/>
            <w:hideMark/>
          </w:tcPr>
          <w:p w14:paraId="25E84775" w14:textId="77777777" w:rsidR="00867ADA" w:rsidRPr="00D40EF9" w:rsidRDefault="00867ADA" w:rsidP="00867ADA">
            <w:pPr>
              <w:pStyle w:val="NumericTableBodyText"/>
              <w:jc w:val="center"/>
              <w:rPr>
                <w:b/>
                <w:bCs/>
                <w:lang w:eastAsia="en-NZ"/>
              </w:rPr>
            </w:pPr>
            <w:r w:rsidRPr="00D40EF9">
              <w:rPr>
                <w:b/>
                <w:bCs/>
                <w:lang w:eastAsia="en-NZ"/>
              </w:rPr>
              <w:t>4.3</w:t>
            </w:r>
          </w:p>
        </w:tc>
      </w:tr>
      <w:tr w:rsidR="00867ADA" w:rsidRPr="00AC08AE" w14:paraId="41BA5E3D" w14:textId="77777777" w:rsidTr="00762F51">
        <w:trPr>
          <w:trHeight w:val="240"/>
        </w:trPr>
        <w:tc>
          <w:tcPr>
            <w:tcW w:w="1324" w:type="pct"/>
            <w:noWrap/>
            <w:hideMark/>
          </w:tcPr>
          <w:p w14:paraId="2F2A09C6" w14:textId="77777777" w:rsidR="00867ADA" w:rsidRPr="00AC08AE" w:rsidRDefault="00867ADA" w:rsidP="00867ADA">
            <w:pPr>
              <w:pStyle w:val="NumericTableBodyText"/>
              <w:rPr>
                <w:lang w:eastAsia="en-NZ"/>
              </w:rPr>
            </w:pPr>
            <w:r w:rsidRPr="00AC08AE">
              <w:rPr>
                <w:lang w:eastAsia="en-NZ"/>
              </w:rPr>
              <w:t>Very Sheltered Intertidal Soft Sediment</w:t>
            </w:r>
          </w:p>
        </w:tc>
        <w:tc>
          <w:tcPr>
            <w:tcW w:w="613" w:type="pct"/>
            <w:shd w:val="clear" w:color="auto" w:fill="D9D9D9" w:themeFill="background1" w:themeFillShade="D9"/>
            <w:noWrap/>
            <w:hideMark/>
          </w:tcPr>
          <w:p w14:paraId="7AC5B9C2" w14:textId="77777777" w:rsidR="00867ADA" w:rsidRPr="00D40EF9" w:rsidRDefault="00867ADA" w:rsidP="00867ADA">
            <w:pPr>
              <w:pStyle w:val="NumericTableBodyText"/>
              <w:jc w:val="center"/>
              <w:rPr>
                <w:b/>
                <w:bCs/>
                <w:lang w:eastAsia="en-NZ"/>
              </w:rPr>
            </w:pPr>
            <w:r w:rsidRPr="00D40EF9">
              <w:rPr>
                <w:b/>
                <w:bCs/>
                <w:lang w:eastAsia="en-NZ"/>
              </w:rPr>
              <w:t>17.6</w:t>
            </w:r>
          </w:p>
        </w:tc>
        <w:tc>
          <w:tcPr>
            <w:tcW w:w="613" w:type="pct"/>
            <w:shd w:val="clear" w:color="auto" w:fill="D9D9D9" w:themeFill="background1" w:themeFillShade="D9"/>
            <w:noWrap/>
            <w:hideMark/>
          </w:tcPr>
          <w:p w14:paraId="0E743699" w14:textId="77777777" w:rsidR="00867ADA" w:rsidRPr="00D40EF9" w:rsidRDefault="00867ADA" w:rsidP="00867ADA">
            <w:pPr>
              <w:pStyle w:val="NumericTableBodyText"/>
              <w:jc w:val="center"/>
              <w:rPr>
                <w:b/>
                <w:bCs/>
                <w:lang w:eastAsia="en-NZ"/>
              </w:rPr>
            </w:pPr>
            <w:r w:rsidRPr="00D40EF9">
              <w:rPr>
                <w:b/>
                <w:bCs/>
                <w:lang w:eastAsia="en-NZ"/>
              </w:rPr>
              <w:t>14.6</w:t>
            </w:r>
          </w:p>
        </w:tc>
        <w:tc>
          <w:tcPr>
            <w:tcW w:w="613" w:type="pct"/>
            <w:shd w:val="clear" w:color="auto" w:fill="D9D9D9" w:themeFill="background1" w:themeFillShade="D9"/>
            <w:noWrap/>
            <w:hideMark/>
          </w:tcPr>
          <w:p w14:paraId="1B5F4D72" w14:textId="77777777" w:rsidR="00867ADA" w:rsidRPr="00D40EF9" w:rsidRDefault="00867ADA" w:rsidP="00867ADA">
            <w:pPr>
              <w:pStyle w:val="NumericTableBodyText"/>
              <w:jc w:val="center"/>
              <w:rPr>
                <w:b/>
                <w:bCs/>
                <w:lang w:eastAsia="en-NZ"/>
              </w:rPr>
            </w:pPr>
            <w:r w:rsidRPr="00D40EF9">
              <w:rPr>
                <w:b/>
                <w:bCs/>
                <w:lang w:eastAsia="en-NZ"/>
              </w:rPr>
              <w:t>17.1</w:t>
            </w:r>
          </w:p>
        </w:tc>
        <w:tc>
          <w:tcPr>
            <w:tcW w:w="613" w:type="pct"/>
            <w:shd w:val="clear" w:color="auto" w:fill="D9D9D9" w:themeFill="background1" w:themeFillShade="D9"/>
            <w:noWrap/>
            <w:hideMark/>
          </w:tcPr>
          <w:p w14:paraId="322ADB4B" w14:textId="77777777" w:rsidR="00867ADA" w:rsidRPr="00D40EF9" w:rsidRDefault="00867ADA" w:rsidP="00867ADA">
            <w:pPr>
              <w:pStyle w:val="NumericTableBodyText"/>
              <w:jc w:val="center"/>
              <w:rPr>
                <w:b/>
                <w:bCs/>
                <w:lang w:eastAsia="en-NZ"/>
              </w:rPr>
            </w:pPr>
            <w:r w:rsidRPr="00D40EF9">
              <w:rPr>
                <w:b/>
                <w:bCs/>
                <w:lang w:eastAsia="en-NZ"/>
              </w:rPr>
              <w:t>13.4</w:t>
            </w:r>
          </w:p>
        </w:tc>
        <w:tc>
          <w:tcPr>
            <w:tcW w:w="613" w:type="pct"/>
            <w:noWrap/>
            <w:hideMark/>
          </w:tcPr>
          <w:p w14:paraId="312B8DA9" w14:textId="77777777" w:rsidR="00867ADA" w:rsidRPr="00AC08AE" w:rsidRDefault="00867ADA" w:rsidP="00867ADA">
            <w:pPr>
              <w:pStyle w:val="NumericTableBodyText"/>
              <w:jc w:val="center"/>
              <w:rPr>
                <w:lang w:eastAsia="en-NZ"/>
              </w:rPr>
            </w:pPr>
            <w:r w:rsidRPr="00AC08AE">
              <w:rPr>
                <w:lang w:eastAsia="en-NZ"/>
              </w:rPr>
              <w:t>0.6</w:t>
            </w:r>
          </w:p>
        </w:tc>
        <w:tc>
          <w:tcPr>
            <w:tcW w:w="611" w:type="pct"/>
            <w:noWrap/>
            <w:hideMark/>
          </w:tcPr>
          <w:p w14:paraId="1EBC8801" w14:textId="77777777" w:rsidR="00867ADA" w:rsidRPr="00AC08AE" w:rsidRDefault="00867ADA" w:rsidP="00867ADA">
            <w:pPr>
              <w:pStyle w:val="NumericTableBodyText"/>
              <w:jc w:val="center"/>
              <w:rPr>
                <w:lang w:eastAsia="en-NZ"/>
              </w:rPr>
            </w:pPr>
            <w:r w:rsidRPr="00AC08AE">
              <w:rPr>
                <w:lang w:eastAsia="en-NZ"/>
              </w:rPr>
              <w:t>0.6</w:t>
            </w:r>
          </w:p>
        </w:tc>
      </w:tr>
      <w:tr w:rsidR="00867ADA" w:rsidRPr="00AC08AE" w14:paraId="70342658" w14:textId="77777777" w:rsidTr="00762F51">
        <w:trPr>
          <w:trHeight w:val="240"/>
        </w:trPr>
        <w:tc>
          <w:tcPr>
            <w:tcW w:w="1324" w:type="pct"/>
            <w:noWrap/>
            <w:hideMark/>
          </w:tcPr>
          <w:p w14:paraId="25BE15C4" w14:textId="77777777" w:rsidR="00867ADA" w:rsidRPr="00AC08AE" w:rsidRDefault="00867ADA" w:rsidP="00867ADA">
            <w:pPr>
              <w:pStyle w:val="NumericTableBodyText"/>
              <w:rPr>
                <w:lang w:eastAsia="en-NZ"/>
              </w:rPr>
            </w:pPr>
            <w:r w:rsidRPr="00AC08AE">
              <w:rPr>
                <w:lang w:eastAsia="en-NZ"/>
              </w:rPr>
              <w:t>Very Sheltered Shallow Gravel</w:t>
            </w:r>
          </w:p>
        </w:tc>
        <w:tc>
          <w:tcPr>
            <w:tcW w:w="613" w:type="pct"/>
            <w:shd w:val="clear" w:color="auto" w:fill="D9D9D9" w:themeFill="background1" w:themeFillShade="D9"/>
            <w:noWrap/>
            <w:hideMark/>
          </w:tcPr>
          <w:p w14:paraId="0855BE3F" w14:textId="1E63FDD3" w:rsidR="00867ADA" w:rsidRPr="00D40EF9" w:rsidRDefault="00867ADA" w:rsidP="00867ADA">
            <w:pPr>
              <w:pStyle w:val="NumericTableBodyText"/>
              <w:jc w:val="center"/>
              <w:rPr>
                <w:b/>
                <w:bCs/>
                <w:lang w:eastAsia="en-NZ"/>
              </w:rPr>
            </w:pPr>
            <w:r w:rsidRPr="00D40EF9">
              <w:rPr>
                <w:b/>
                <w:bCs/>
                <w:lang w:eastAsia="en-NZ"/>
              </w:rPr>
              <w:t>100.0</w:t>
            </w:r>
          </w:p>
        </w:tc>
        <w:tc>
          <w:tcPr>
            <w:tcW w:w="613" w:type="pct"/>
            <w:shd w:val="clear" w:color="auto" w:fill="D9D9D9" w:themeFill="background1" w:themeFillShade="D9"/>
            <w:noWrap/>
            <w:hideMark/>
          </w:tcPr>
          <w:p w14:paraId="5C7039A5" w14:textId="77777777" w:rsidR="00867ADA" w:rsidRPr="00D40EF9" w:rsidRDefault="00867ADA" w:rsidP="00867ADA">
            <w:pPr>
              <w:pStyle w:val="NumericTableBodyText"/>
              <w:jc w:val="center"/>
              <w:rPr>
                <w:b/>
                <w:bCs/>
                <w:lang w:eastAsia="en-NZ"/>
              </w:rPr>
            </w:pPr>
            <w:r w:rsidRPr="00D40EF9">
              <w:rPr>
                <w:b/>
                <w:bCs/>
                <w:lang w:eastAsia="en-NZ"/>
              </w:rPr>
              <w:t>78.3</w:t>
            </w:r>
          </w:p>
        </w:tc>
        <w:tc>
          <w:tcPr>
            <w:tcW w:w="613" w:type="pct"/>
            <w:shd w:val="clear" w:color="auto" w:fill="D9D9D9" w:themeFill="background1" w:themeFillShade="D9"/>
            <w:noWrap/>
            <w:hideMark/>
          </w:tcPr>
          <w:p w14:paraId="58606913" w14:textId="77777777" w:rsidR="00867ADA" w:rsidRPr="00D40EF9" w:rsidRDefault="00867ADA" w:rsidP="00867ADA">
            <w:pPr>
              <w:pStyle w:val="NumericTableBodyText"/>
              <w:jc w:val="center"/>
              <w:rPr>
                <w:b/>
                <w:bCs/>
                <w:lang w:eastAsia="en-NZ"/>
              </w:rPr>
            </w:pPr>
            <w:r w:rsidRPr="00D40EF9">
              <w:rPr>
                <w:b/>
                <w:bCs/>
                <w:lang w:eastAsia="en-NZ"/>
              </w:rPr>
              <w:t>84.3</w:t>
            </w:r>
          </w:p>
        </w:tc>
        <w:tc>
          <w:tcPr>
            <w:tcW w:w="613" w:type="pct"/>
            <w:shd w:val="clear" w:color="auto" w:fill="D9D9D9" w:themeFill="background1" w:themeFillShade="D9"/>
            <w:noWrap/>
            <w:hideMark/>
          </w:tcPr>
          <w:p w14:paraId="05ABDA98" w14:textId="77777777" w:rsidR="00867ADA" w:rsidRPr="00D40EF9" w:rsidRDefault="00867ADA" w:rsidP="00867ADA">
            <w:pPr>
              <w:pStyle w:val="NumericTableBodyText"/>
              <w:jc w:val="center"/>
              <w:rPr>
                <w:b/>
                <w:bCs/>
                <w:lang w:eastAsia="en-NZ"/>
              </w:rPr>
            </w:pPr>
            <w:r w:rsidRPr="00D40EF9">
              <w:rPr>
                <w:b/>
                <w:bCs/>
                <w:lang w:eastAsia="en-NZ"/>
              </w:rPr>
              <w:t>72.3</w:t>
            </w:r>
          </w:p>
        </w:tc>
        <w:tc>
          <w:tcPr>
            <w:tcW w:w="613" w:type="pct"/>
            <w:shd w:val="clear" w:color="auto" w:fill="D9D9D9" w:themeFill="background1" w:themeFillShade="D9"/>
            <w:noWrap/>
            <w:hideMark/>
          </w:tcPr>
          <w:p w14:paraId="2CEDA0C8" w14:textId="77777777" w:rsidR="00867ADA" w:rsidRPr="00D40EF9" w:rsidRDefault="00867ADA" w:rsidP="00867ADA">
            <w:pPr>
              <w:pStyle w:val="NumericTableBodyText"/>
              <w:jc w:val="center"/>
              <w:rPr>
                <w:b/>
                <w:bCs/>
                <w:lang w:eastAsia="en-NZ"/>
              </w:rPr>
            </w:pPr>
            <w:r w:rsidRPr="00D40EF9">
              <w:rPr>
                <w:b/>
                <w:bCs/>
                <w:lang w:eastAsia="en-NZ"/>
              </w:rPr>
              <w:t>39.3</w:t>
            </w:r>
          </w:p>
        </w:tc>
        <w:tc>
          <w:tcPr>
            <w:tcW w:w="611" w:type="pct"/>
            <w:shd w:val="clear" w:color="auto" w:fill="D9D9D9" w:themeFill="background1" w:themeFillShade="D9"/>
            <w:noWrap/>
            <w:hideMark/>
          </w:tcPr>
          <w:p w14:paraId="080CDAD7" w14:textId="2D1ED879" w:rsidR="00867ADA" w:rsidRPr="00D40EF9" w:rsidRDefault="00867ADA" w:rsidP="00867ADA">
            <w:pPr>
              <w:pStyle w:val="NumericTableBodyText"/>
              <w:jc w:val="center"/>
              <w:rPr>
                <w:b/>
                <w:bCs/>
                <w:lang w:eastAsia="en-NZ"/>
              </w:rPr>
            </w:pPr>
            <w:r w:rsidRPr="00D40EF9">
              <w:rPr>
                <w:b/>
                <w:bCs/>
                <w:lang w:eastAsia="en-NZ"/>
              </w:rPr>
              <w:t>9.0</w:t>
            </w:r>
          </w:p>
        </w:tc>
      </w:tr>
      <w:tr w:rsidR="00867ADA" w:rsidRPr="00AC08AE" w14:paraId="70646F77" w14:textId="77777777" w:rsidTr="00762F51">
        <w:trPr>
          <w:trHeight w:val="240"/>
        </w:trPr>
        <w:tc>
          <w:tcPr>
            <w:tcW w:w="1324" w:type="pct"/>
            <w:noWrap/>
            <w:hideMark/>
          </w:tcPr>
          <w:p w14:paraId="1BAFFFAC" w14:textId="77777777" w:rsidR="00867ADA" w:rsidRPr="00AC08AE" w:rsidRDefault="00867ADA" w:rsidP="00867ADA">
            <w:pPr>
              <w:pStyle w:val="NumericTableBodyText"/>
              <w:rPr>
                <w:lang w:eastAsia="en-NZ"/>
              </w:rPr>
            </w:pPr>
            <w:r w:rsidRPr="00AC08AE">
              <w:rPr>
                <w:lang w:eastAsia="en-NZ"/>
              </w:rPr>
              <w:t>Very Sheltered Shallow Mud</w:t>
            </w:r>
          </w:p>
        </w:tc>
        <w:tc>
          <w:tcPr>
            <w:tcW w:w="613" w:type="pct"/>
            <w:noWrap/>
            <w:hideMark/>
          </w:tcPr>
          <w:p w14:paraId="49F02D25" w14:textId="77777777" w:rsidR="00867ADA" w:rsidRPr="00AC08AE" w:rsidRDefault="00867ADA" w:rsidP="00867ADA">
            <w:pPr>
              <w:pStyle w:val="NumericTableBodyText"/>
              <w:jc w:val="center"/>
              <w:rPr>
                <w:lang w:eastAsia="en-NZ"/>
              </w:rPr>
            </w:pPr>
            <w:r w:rsidRPr="00AC08AE">
              <w:rPr>
                <w:lang w:eastAsia="en-NZ"/>
              </w:rPr>
              <w:t>2.2</w:t>
            </w:r>
          </w:p>
        </w:tc>
        <w:tc>
          <w:tcPr>
            <w:tcW w:w="613" w:type="pct"/>
            <w:noWrap/>
            <w:hideMark/>
          </w:tcPr>
          <w:p w14:paraId="1E00BF1B"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1DB04068" w14:textId="77777777" w:rsidR="00867ADA" w:rsidRPr="00AC08AE" w:rsidRDefault="00867ADA" w:rsidP="00867ADA">
            <w:pPr>
              <w:pStyle w:val="NumericTableBodyText"/>
              <w:jc w:val="center"/>
              <w:rPr>
                <w:lang w:eastAsia="en-NZ"/>
              </w:rPr>
            </w:pPr>
            <w:r w:rsidRPr="00AC08AE">
              <w:rPr>
                <w:lang w:eastAsia="en-NZ"/>
              </w:rPr>
              <w:t>3.7</w:t>
            </w:r>
          </w:p>
        </w:tc>
        <w:tc>
          <w:tcPr>
            <w:tcW w:w="613" w:type="pct"/>
            <w:noWrap/>
            <w:hideMark/>
          </w:tcPr>
          <w:p w14:paraId="0DA3A835" w14:textId="77777777" w:rsidR="00867ADA" w:rsidRPr="00AC08AE" w:rsidRDefault="00867ADA" w:rsidP="00867ADA">
            <w:pPr>
              <w:pStyle w:val="NumericTableBodyText"/>
              <w:jc w:val="center"/>
              <w:rPr>
                <w:lang w:eastAsia="en-NZ"/>
              </w:rPr>
            </w:pPr>
            <w:r w:rsidRPr="00AC08AE">
              <w:rPr>
                <w:lang w:eastAsia="en-NZ"/>
              </w:rPr>
              <w:t>2.4</w:t>
            </w:r>
          </w:p>
        </w:tc>
        <w:tc>
          <w:tcPr>
            <w:tcW w:w="613" w:type="pct"/>
            <w:shd w:val="clear" w:color="auto" w:fill="D9D9D9" w:themeFill="background1" w:themeFillShade="D9"/>
            <w:noWrap/>
            <w:hideMark/>
          </w:tcPr>
          <w:p w14:paraId="5A78A53C" w14:textId="77777777" w:rsidR="00867ADA" w:rsidRPr="00D40EF9" w:rsidRDefault="00867ADA" w:rsidP="00867ADA">
            <w:pPr>
              <w:pStyle w:val="NumericTableBodyText"/>
              <w:jc w:val="center"/>
              <w:rPr>
                <w:b/>
                <w:bCs/>
                <w:lang w:eastAsia="en-NZ"/>
              </w:rPr>
            </w:pPr>
            <w:r w:rsidRPr="00D40EF9">
              <w:rPr>
                <w:b/>
                <w:bCs/>
                <w:lang w:eastAsia="en-NZ"/>
              </w:rPr>
              <w:t>5.4</w:t>
            </w:r>
          </w:p>
        </w:tc>
        <w:tc>
          <w:tcPr>
            <w:tcW w:w="611" w:type="pct"/>
            <w:noWrap/>
            <w:hideMark/>
          </w:tcPr>
          <w:p w14:paraId="39CC5EFA" w14:textId="77777777" w:rsidR="00867ADA" w:rsidRPr="00AC08AE" w:rsidRDefault="00867ADA" w:rsidP="00867ADA">
            <w:pPr>
              <w:pStyle w:val="NumericTableBodyText"/>
              <w:jc w:val="center"/>
              <w:rPr>
                <w:lang w:eastAsia="en-NZ"/>
              </w:rPr>
            </w:pPr>
            <w:r w:rsidRPr="00AC08AE">
              <w:rPr>
                <w:lang w:eastAsia="en-NZ"/>
              </w:rPr>
              <w:t>2.1</w:t>
            </w:r>
          </w:p>
        </w:tc>
      </w:tr>
      <w:tr w:rsidR="00867ADA" w:rsidRPr="00AC08AE" w14:paraId="43DF243F" w14:textId="77777777" w:rsidTr="00762F51">
        <w:trPr>
          <w:trHeight w:val="240"/>
        </w:trPr>
        <w:tc>
          <w:tcPr>
            <w:tcW w:w="1324" w:type="pct"/>
            <w:noWrap/>
            <w:hideMark/>
          </w:tcPr>
          <w:p w14:paraId="58150F7B" w14:textId="77777777" w:rsidR="00867ADA" w:rsidRPr="00AC08AE" w:rsidRDefault="00867ADA" w:rsidP="00867ADA">
            <w:pPr>
              <w:pStyle w:val="NumericTableBodyText"/>
              <w:rPr>
                <w:lang w:eastAsia="en-NZ"/>
              </w:rPr>
            </w:pPr>
            <w:r w:rsidRPr="00AC08AE">
              <w:rPr>
                <w:lang w:eastAsia="en-NZ"/>
              </w:rPr>
              <w:t>Very Sheltered Shallow Rocky Reef</w:t>
            </w:r>
          </w:p>
        </w:tc>
        <w:tc>
          <w:tcPr>
            <w:tcW w:w="613" w:type="pct"/>
            <w:shd w:val="clear" w:color="auto" w:fill="D9D9D9" w:themeFill="background1" w:themeFillShade="D9"/>
            <w:noWrap/>
            <w:hideMark/>
          </w:tcPr>
          <w:p w14:paraId="3AFFC736" w14:textId="77777777" w:rsidR="00867ADA" w:rsidRPr="00D40EF9" w:rsidRDefault="00867ADA" w:rsidP="00867ADA">
            <w:pPr>
              <w:pStyle w:val="NumericTableBodyText"/>
              <w:jc w:val="center"/>
              <w:rPr>
                <w:b/>
                <w:bCs/>
                <w:lang w:eastAsia="en-NZ"/>
              </w:rPr>
            </w:pPr>
            <w:r w:rsidRPr="00D40EF9">
              <w:rPr>
                <w:b/>
                <w:bCs/>
                <w:lang w:eastAsia="en-NZ"/>
              </w:rPr>
              <w:t>15.6</w:t>
            </w:r>
          </w:p>
        </w:tc>
        <w:tc>
          <w:tcPr>
            <w:tcW w:w="613" w:type="pct"/>
            <w:shd w:val="clear" w:color="auto" w:fill="D9D9D9" w:themeFill="background1" w:themeFillShade="D9"/>
            <w:noWrap/>
            <w:hideMark/>
          </w:tcPr>
          <w:p w14:paraId="018A412E" w14:textId="77777777" w:rsidR="00867ADA" w:rsidRPr="00D40EF9" w:rsidRDefault="00867ADA" w:rsidP="00867ADA">
            <w:pPr>
              <w:pStyle w:val="NumericTableBodyText"/>
              <w:jc w:val="center"/>
              <w:rPr>
                <w:b/>
                <w:bCs/>
                <w:lang w:eastAsia="en-NZ"/>
              </w:rPr>
            </w:pPr>
            <w:r w:rsidRPr="00D40EF9">
              <w:rPr>
                <w:b/>
                <w:bCs/>
                <w:lang w:eastAsia="en-NZ"/>
              </w:rPr>
              <w:t>10.2</w:t>
            </w:r>
          </w:p>
        </w:tc>
        <w:tc>
          <w:tcPr>
            <w:tcW w:w="613" w:type="pct"/>
            <w:shd w:val="clear" w:color="auto" w:fill="D9D9D9" w:themeFill="background1" w:themeFillShade="D9"/>
            <w:noWrap/>
            <w:hideMark/>
          </w:tcPr>
          <w:p w14:paraId="2FF33E08" w14:textId="77777777" w:rsidR="00867ADA" w:rsidRPr="00D40EF9" w:rsidRDefault="00867ADA" w:rsidP="00867ADA">
            <w:pPr>
              <w:pStyle w:val="NumericTableBodyText"/>
              <w:jc w:val="center"/>
              <w:rPr>
                <w:b/>
                <w:bCs/>
                <w:lang w:eastAsia="en-NZ"/>
              </w:rPr>
            </w:pPr>
            <w:r w:rsidRPr="00D40EF9">
              <w:rPr>
                <w:b/>
                <w:bCs/>
                <w:lang w:eastAsia="en-NZ"/>
              </w:rPr>
              <w:t>15</w:t>
            </w:r>
          </w:p>
        </w:tc>
        <w:tc>
          <w:tcPr>
            <w:tcW w:w="613" w:type="pct"/>
            <w:shd w:val="clear" w:color="auto" w:fill="D9D9D9" w:themeFill="background1" w:themeFillShade="D9"/>
            <w:noWrap/>
            <w:hideMark/>
          </w:tcPr>
          <w:p w14:paraId="219F74DA" w14:textId="77777777" w:rsidR="00867ADA" w:rsidRPr="00D40EF9" w:rsidRDefault="00867ADA" w:rsidP="00867ADA">
            <w:pPr>
              <w:pStyle w:val="NumericTableBodyText"/>
              <w:jc w:val="center"/>
              <w:rPr>
                <w:b/>
                <w:bCs/>
                <w:lang w:eastAsia="en-NZ"/>
              </w:rPr>
            </w:pPr>
            <w:r w:rsidRPr="00D40EF9">
              <w:rPr>
                <w:b/>
                <w:bCs/>
                <w:lang w:eastAsia="en-NZ"/>
              </w:rPr>
              <w:t>10.2</w:t>
            </w:r>
          </w:p>
        </w:tc>
        <w:tc>
          <w:tcPr>
            <w:tcW w:w="613" w:type="pct"/>
            <w:shd w:val="clear" w:color="auto" w:fill="D9D9D9" w:themeFill="background1" w:themeFillShade="D9"/>
            <w:noWrap/>
            <w:hideMark/>
          </w:tcPr>
          <w:p w14:paraId="7D529A28" w14:textId="77777777" w:rsidR="00867ADA" w:rsidRPr="00D40EF9" w:rsidRDefault="00867ADA" w:rsidP="00867ADA">
            <w:pPr>
              <w:pStyle w:val="NumericTableBodyText"/>
              <w:jc w:val="center"/>
              <w:rPr>
                <w:b/>
                <w:bCs/>
                <w:lang w:eastAsia="en-NZ"/>
              </w:rPr>
            </w:pPr>
            <w:r w:rsidRPr="00D40EF9">
              <w:rPr>
                <w:b/>
                <w:bCs/>
                <w:lang w:eastAsia="en-NZ"/>
              </w:rPr>
              <w:t>14.3</w:t>
            </w:r>
          </w:p>
        </w:tc>
        <w:tc>
          <w:tcPr>
            <w:tcW w:w="611" w:type="pct"/>
            <w:shd w:val="clear" w:color="auto" w:fill="D9D9D9" w:themeFill="background1" w:themeFillShade="D9"/>
            <w:noWrap/>
            <w:hideMark/>
          </w:tcPr>
          <w:p w14:paraId="4C99D076" w14:textId="77777777" w:rsidR="00867ADA" w:rsidRPr="00D40EF9" w:rsidRDefault="00867ADA" w:rsidP="00867ADA">
            <w:pPr>
              <w:pStyle w:val="NumericTableBodyText"/>
              <w:jc w:val="center"/>
              <w:rPr>
                <w:b/>
                <w:bCs/>
                <w:lang w:eastAsia="en-NZ"/>
              </w:rPr>
            </w:pPr>
            <w:r w:rsidRPr="00D40EF9">
              <w:rPr>
                <w:b/>
                <w:bCs/>
                <w:lang w:eastAsia="en-NZ"/>
              </w:rPr>
              <w:t>7.3</w:t>
            </w:r>
          </w:p>
        </w:tc>
      </w:tr>
      <w:tr w:rsidR="00867ADA" w:rsidRPr="00AC08AE" w14:paraId="1AF3C706" w14:textId="77777777" w:rsidTr="00762F51">
        <w:trPr>
          <w:trHeight w:val="240"/>
        </w:trPr>
        <w:tc>
          <w:tcPr>
            <w:tcW w:w="1324" w:type="pct"/>
            <w:noWrap/>
            <w:hideMark/>
          </w:tcPr>
          <w:p w14:paraId="627E5582" w14:textId="77777777" w:rsidR="00867ADA" w:rsidRPr="00AC08AE" w:rsidRDefault="00867ADA" w:rsidP="00867ADA">
            <w:pPr>
              <w:pStyle w:val="NumericTableBodyText"/>
              <w:rPr>
                <w:lang w:eastAsia="en-NZ"/>
              </w:rPr>
            </w:pPr>
            <w:r w:rsidRPr="00AC08AE">
              <w:rPr>
                <w:lang w:eastAsia="en-NZ"/>
              </w:rPr>
              <w:t>Very Sheltered Shallow Sand</w:t>
            </w:r>
          </w:p>
        </w:tc>
        <w:tc>
          <w:tcPr>
            <w:tcW w:w="613" w:type="pct"/>
            <w:noWrap/>
            <w:hideMark/>
          </w:tcPr>
          <w:p w14:paraId="23A34727" w14:textId="77777777" w:rsidR="00867ADA" w:rsidRPr="00AC08AE" w:rsidRDefault="00867ADA" w:rsidP="00867ADA">
            <w:pPr>
              <w:pStyle w:val="NumericTableBodyText"/>
              <w:jc w:val="center"/>
              <w:rPr>
                <w:lang w:eastAsia="en-NZ"/>
              </w:rPr>
            </w:pPr>
            <w:r w:rsidRPr="00AC08AE">
              <w:rPr>
                <w:lang w:eastAsia="en-NZ"/>
              </w:rPr>
              <w:t>4.1</w:t>
            </w:r>
          </w:p>
        </w:tc>
        <w:tc>
          <w:tcPr>
            <w:tcW w:w="613" w:type="pct"/>
            <w:noWrap/>
            <w:hideMark/>
          </w:tcPr>
          <w:p w14:paraId="49ED5E5C" w14:textId="77777777" w:rsidR="00867ADA" w:rsidRPr="00AC08AE" w:rsidRDefault="00867ADA" w:rsidP="00867ADA">
            <w:pPr>
              <w:pStyle w:val="NumericTableBodyText"/>
              <w:jc w:val="center"/>
              <w:rPr>
                <w:lang w:eastAsia="en-NZ"/>
              </w:rPr>
            </w:pPr>
            <w:r w:rsidRPr="00AC08AE">
              <w:rPr>
                <w:lang w:eastAsia="en-NZ"/>
              </w:rPr>
              <w:t>2.9</w:t>
            </w:r>
          </w:p>
        </w:tc>
        <w:tc>
          <w:tcPr>
            <w:tcW w:w="613" w:type="pct"/>
            <w:noWrap/>
            <w:hideMark/>
          </w:tcPr>
          <w:p w14:paraId="3249DC4B" w14:textId="77777777" w:rsidR="00867ADA" w:rsidRPr="00AC08AE" w:rsidRDefault="00867ADA" w:rsidP="00867ADA">
            <w:pPr>
              <w:pStyle w:val="NumericTableBodyText"/>
              <w:jc w:val="center"/>
              <w:rPr>
                <w:lang w:eastAsia="en-NZ"/>
              </w:rPr>
            </w:pPr>
            <w:r w:rsidRPr="00AC08AE">
              <w:rPr>
                <w:lang w:eastAsia="en-NZ"/>
              </w:rPr>
              <w:t>4.1</w:t>
            </w:r>
          </w:p>
        </w:tc>
        <w:tc>
          <w:tcPr>
            <w:tcW w:w="613" w:type="pct"/>
            <w:shd w:val="clear" w:color="auto" w:fill="D9D9D9" w:themeFill="background1" w:themeFillShade="D9"/>
            <w:noWrap/>
            <w:hideMark/>
          </w:tcPr>
          <w:p w14:paraId="56950029" w14:textId="77777777" w:rsidR="00867ADA" w:rsidRPr="00D40EF9" w:rsidRDefault="00867ADA" w:rsidP="00867ADA">
            <w:pPr>
              <w:pStyle w:val="NumericTableBodyText"/>
              <w:jc w:val="center"/>
              <w:rPr>
                <w:b/>
                <w:bCs/>
                <w:lang w:eastAsia="en-NZ"/>
              </w:rPr>
            </w:pPr>
            <w:r w:rsidRPr="00D40EF9">
              <w:rPr>
                <w:b/>
                <w:bCs/>
                <w:lang w:eastAsia="en-NZ"/>
              </w:rPr>
              <w:t>3.7</w:t>
            </w:r>
          </w:p>
        </w:tc>
        <w:tc>
          <w:tcPr>
            <w:tcW w:w="613" w:type="pct"/>
            <w:noWrap/>
            <w:hideMark/>
          </w:tcPr>
          <w:p w14:paraId="2D3419B6" w14:textId="77777777" w:rsidR="00867ADA" w:rsidRPr="00AC08AE" w:rsidRDefault="00867ADA" w:rsidP="00867ADA">
            <w:pPr>
              <w:pStyle w:val="NumericTableBodyText"/>
              <w:jc w:val="center"/>
              <w:rPr>
                <w:lang w:eastAsia="en-NZ"/>
              </w:rPr>
            </w:pPr>
            <w:r w:rsidRPr="00AC08AE">
              <w:rPr>
                <w:lang w:eastAsia="en-NZ"/>
              </w:rPr>
              <w:t>2.8</w:t>
            </w:r>
          </w:p>
        </w:tc>
        <w:tc>
          <w:tcPr>
            <w:tcW w:w="611" w:type="pct"/>
            <w:noWrap/>
            <w:hideMark/>
          </w:tcPr>
          <w:p w14:paraId="3F78DE45" w14:textId="77777777" w:rsidR="00867ADA" w:rsidRPr="00AC08AE" w:rsidRDefault="00867ADA" w:rsidP="00867ADA">
            <w:pPr>
              <w:pStyle w:val="NumericTableBodyText"/>
              <w:jc w:val="center"/>
              <w:rPr>
                <w:lang w:eastAsia="en-NZ"/>
              </w:rPr>
            </w:pPr>
            <w:r w:rsidRPr="00AC08AE">
              <w:rPr>
                <w:lang w:eastAsia="en-NZ"/>
              </w:rPr>
              <w:t>1.9</w:t>
            </w:r>
          </w:p>
        </w:tc>
      </w:tr>
      <w:tr w:rsidR="00867ADA" w:rsidRPr="007A0F49" w14:paraId="5ADEF2B0" w14:textId="77777777" w:rsidTr="00D40EF9">
        <w:trPr>
          <w:trHeight w:val="240"/>
        </w:trPr>
        <w:tc>
          <w:tcPr>
            <w:tcW w:w="1324" w:type="pct"/>
            <w:noWrap/>
          </w:tcPr>
          <w:p w14:paraId="1526EF60" w14:textId="77777777" w:rsidR="00867ADA" w:rsidRPr="007A0F49" w:rsidRDefault="00867ADA" w:rsidP="00867ADA">
            <w:pPr>
              <w:pStyle w:val="NumericTableBodyText"/>
              <w:rPr>
                <w:b/>
                <w:bCs/>
                <w:lang w:eastAsia="en-NZ"/>
              </w:rPr>
            </w:pPr>
            <w:r w:rsidRPr="007A0F49">
              <w:rPr>
                <w:b/>
                <w:bCs/>
                <w:lang w:eastAsia="en-NZ"/>
              </w:rPr>
              <w:t>Demersal fish</w:t>
            </w:r>
          </w:p>
        </w:tc>
        <w:tc>
          <w:tcPr>
            <w:tcW w:w="613" w:type="pct"/>
            <w:noWrap/>
          </w:tcPr>
          <w:p w14:paraId="11B9E036" w14:textId="77777777" w:rsidR="00867ADA" w:rsidRPr="007A0F49" w:rsidRDefault="00867ADA" w:rsidP="00867ADA">
            <w:pPr>
              <w:pStyle w:val="NumericTableBodyText"/>
              <w:jc w:val="center"/>
              <w:rPr>
                <w:b/>
                <w:bCs/>
                <w:lang w:eastAsia="en-NZ"/>
              </w:rPr>
            </w:pPr>
          </w:p>
        </w:tc>
        <w:tc>
          <w:tcPr>
            <w:tcW w:w="613" w:type="pct"/>
            <w:noWrap/>
          </w:tcPr>
          <w:p w14:paraId="22DB4326" w14:textId="77777777" w:rsidR="00867ADA" w:rsidRPr="007A0F49" w:rsidRDefault="00867ADA" w:rsidP="00867ADA">
            <w:pPr>
              <w:pStyle w:val="NumericTableBodyText"/>
              <w:jc w:val="center"/>
              <w:rPr>
                <w:b/>
                <w:bCs/>
                <w:lang w:eastAsia="en-NZ"/>
              </w:rPr>
            </w:pPr>
          </w:p>
        </w:tc>
        <w:tc>
          <w:tcPr>
            <w:tcW w:w="613" w:type="pct"/>
            <w:noWrap/>
          </w:tcPr>
          <w:p w14:paraId="50ABBFE0" w14:textId="77777777" w:rsidR="00867ADA" w:rsidRPr="007A0F49" w:rsidRDefault="00867ADA" w:rsidP="00867ADA">
            <w:pPr>
              <w:pStyle w:val="NumericTableBodyText"/>
              <w:jc w:val="center"/>
              <w:rPr>
                <w:b/>
                <w:bCs/>
                <w:lang w:eastAsia="en-NZ"/>
              </w:rPr>
            </w:pPr>
          </w:p>
        </w:tc>
        <w:tc>
          <w:tcPr>
            <w:tcW w:w="613" w:type="pct"/>
            <w:noWrap/>
          </w:tcPr>
          <w:p w14:paraId="67ECE19E" w14:textId="77777777" w:rsidR="00867ADA" w:rsidRPr="007A0F49" w:rsidRDefault="00867ADA" w:rsidP="00867ADA">
            <w:pPr>
              <w:pStyle w:val="NumericTableBodyText"/>
              <w:jc w:val="center"/>
              <w:rPr>
                <w:b/>
                <w:bCs/>
                <w:lang w:eastAsia="en-NZ"/>
              </w:rPr>
            </w:pPr>
          </w:p>
        </w:tc>
        <w:tc>
          <w:tcPr>
            <w:tcW w:w="613" w:type="pct"/>
            <w:noWrap/>
          </w:tcPr>
          <w:p w14:paraId="05986429" w14:textId="77777777" w:rsidR="00867ADA" w:rsidRPr="007A0F49" w:rsidRDefault="00867ADA" w:rsidP="00867ADA">
            <w:pPr>
              <w:pStyle w:val="NumericTableBodyText"/>
              <w:jc w:val="center"/>
              <w:rPr>
                <w:b/>
                <w:bCs/>
                <w:lang w:eastAsia="en-NZ"/>
              </w:rPr>
            </w:pPr>
          </w:p>
        </w:tc>
        <w:tc>
          <w:tcPr>
            <w:tcW w:w="611" w:type="pct"/>
            <w:noWrap/>
          </w:tcPr>
          <w:p w14:paraId="7EBAAF2B" w14:textId="77777777" w:rsidR="00867ADA" w:rsidRPr="007A0F49" w:rsidRDefault="00867ADA" w:rsidP="00867ADA">
            <w:pPr>
              <w:pStyle w:val="NumericTableBodyText"/>
              <w:jc w:val="center"/>
              <w:rPr>
                <w:b/>
                <w:bCs/>
                <w:lang w:eastAsia="en-NZ"/>
              </w:rPr>
            </w:pPr>
          </w:p>
        </w:tc>
      </w:tr>
      <w:tr w:rsidR="00867ADA" w:rsidRPr="00AC08AE" w14:paraId="1B4A375F" w14:textId="77777777" w:rsidTr="00762F51">
        <w:trPr>
          <w:trHeight w:val="240"/>
        </w:trPr>
        <w:tc>
          <w:tcPr>
            <w:tcW w:w="1324" w:type="pct"/>
            <w:noWrap/>
            <w:hideMark/>
          </w:tcPr>
          <w:p w14:paraId="361143B2" w14:textId="77777777" w:rsidR="00867ADA" w:rsidRPr="007A0F49" w:rsidRDefault="00867ADA" w:rsidP="00867ADA">
            <w:pPr>
              <w:pStyle w:val="NumericTableBodyText"/>
              <w:rPr>
                <w:i/>
                <w:iCs/>
                <w:lang w:eastAsia="en-NZ"/>
              </w:rPr>
            </w:pPr>
            <w:r w:rsidRPr="007A0F49">
              <w:rPr>
                <w:i/>
                <w:iCs/>
                <w:lang w:eastAsia="en-NZ"/>
              </w:rPr>
              <w:t>Aldrichetta forsteri</w:t>
            </w:r>
          </w:p>
        </w:tc>
        <w:tc>
          <w:tcPr>
            <w:tcW w:w="613" w:type="pct"/>
            <w:shd w:val="clear" w:color="auto" w:fill="D9D9D9" w:themeFill="background1" w:themeFillShade="D9"/>
            <w:noWrap/>
            <w:hideMark/>
          </w:tcPr>
          <w:p w14:paraId="4F5EE3DF" w14:textId="77777777" w:rsidR="00867ADA" w:rsidRPr="00D40EF9" w:rsidRDefault="00867ADA" w:rsidP="00867ADA">
            <w:pPr>
              <w:pStyle w:val="NumericTableBodyText"/>
              <w:jc w:val="center"/>
              <w:rPr>
                <w:b/>
                <w:bCs/>
                <w:lang w:eastAsia="en-NZ"/>
              </w:rPr>
            </w:pPr>
            <w:r w:rsidRPr="00D40EF9">
              <w:rPr>
                <w:b/>
                <w:bCs/>
                <w:lang w:eastAsia="en-NZ"/>
              </w:rPr>
              <w:t>5.4</w:t>
            </w:r>
          </w:p>
        </w:tc>
        <w:tc>
          <w:tcPr>
            <w:tcW w:w="613" w:type="pct"/>
            <w:shd w:val="clear" w:color="auto" w:fill="D9D9D9" w:themeFill="background1" w:themeFillShade="D9"/>
            <w:noWrap/>
            <w:hideMark/>
          </w:tcPr>
          <w:p w14:paraId="0658C48C" w14:textId="77777777" w:rsidR="00867ADA" w:rsidRPr="00D40EF9" w:rsidRDefault="00867ADA" w:rsidP="00867ADA">
            <w:pPr>
              <w:pStyle w:val="NumericTableBodyText"/>
              <w:jc w:val="center"/>
              <w:rPr>
                <w:b/>
                <w:bCs/>
                <w:lang w:eastAsia="en-NZ"/>
              </w:rPr>
            </w:pPr>
            <w:r w:rsidRPr="00D40EF9">
              <w:rPr>
                <w:b/>
                <w:bCs/>
                <w:lang w:eastAsia="en-NZ"/>
              </w:rPr>
              <w:t>3.9</w:t>
            </w:r>
          </w:p>
        </w:tc>
        <w:tc>
          <w:tcPr>
            <w:tcW w:w="613" w:type="pct"/>
            <w:noWrap/>
            <w:hideMark/>
          </w:tcPr>
          <w:p w14:paraId="1678DCDE" w14:textId="77777777" w:rsidR="00867ADA" w:rsidRPr="00D40EF9" w:rsidRDefault="00867ADA" w:rsidP="00867ADA">
            <w:pPr>
              <w:pStyle w:val="NumericTableBodyText"/>
              <w:jc w:val="center"/>
              <w:rPr>
                <w:lang w:eastAsia="en-NZ"/>
              </w:rPr>
            </w:pPr>
            <w:r w:rsidRPr="00D40EF9">
              <w:rPr>
                <w:lang w:eastAsia="en-NZ"/>
              </w:rPr>
              <w:t>4.6</w:t>
            </w:r>
          </w:p>
        </w:tc>
        <w:tc>
          <w:tcPr>
            <w:tcW w:w="613" w:type="pct"/>
            <w:noWrap/>
            <w:hideMark/>
          </w:tcPr>
          <w:p w14:paraId="35BDF85B" w14:textId="77777777" w:rsidR="00867ADA" w:rsidRPr="00AC08AE" w:rsidRDefault="00867ADA" w:rsidP="00867ADA">
            <w:pPr>
              <w:pStyle w:val="NumericTableBodyText"/>
              <w:jc w:val="center"/>
              <w:rPr>
                <w:lang w:eastAsia="en-NZ"/>
              </w:rPr>
            </w:pPr>
            <w:r w:rsidRPr="00AC08AE">
              <w:rPr>
                <w:lang w:eastAsia="en-NZ"/>
              </w:rPr>
              <w:t>3.1</w:t>
            </w:r>
          </w:p>
        </w:tc>
        <w:tc>
          <w:tcPr>
            <w:tcW w:w="613" w:type="pct"/>
            <w:noWrap/>
            <w:hideMark/>
          </w:tcPr>
          <w:p w14:paraId="53ED8E61" w14:textId="77777777" w:rsidR="00867ADA" w:rsidRPr="00AC08AE" w:rsidRDefault="00867ADA" w:rsidP="00867ADA">
            <w:pPr>
              <w:pStyle w:val="NumericTableBodyText"/>
              <w:jc w:val="center"/>
              <w:rPr>
                <w:lang w:eastAsia="en-NZ"/>
              </w:rPr>
            </w:pPr>
            <w:r w:rsidRPr="00AC08AE">
              <w:rPr>
                <w:lang w:eastAsia="en-NZ"/>
              </w:rPr>
              <w:t>1.9</w:t>
            </w:r>
          </w:p>
        </w:tc>
        <w:tc>
          <w:tcPr>
            <w:tcW w:w="611" w:type="pct"/>
            <w:noWrap/>
            <w:hideMark/>
          </w:tcPr>
          <w:p w14:paraId="78C79273" w14:textId="77777777" w:rsidR="00867ADA" w:rsidRPr="00AC08AE" w:rsidRDefault="00867ADA" w:rsidP="00867ADA">
            <w:pPr>
              <w:pStyle w:val="NumericTableBodyText"/>
              <w:jc w:val="center"/>
              <w:rPr>
                <w:lang w:eastAsia="en-NZ"/>
              </w:rPr>
            </w:pPr>
            <w:r w:rsidRPr="00AC08AE">
              <w:rPr>
                <w:lang w:eastAsia="en-NZ"/>
              </w:rPr>
              <w:t>1.2</w:t>
            </w:r>
          </w:p>
        </w:tc>
      </w:tr>
      <w:tr w:rsidR="00867ADA" w:rsidRPr="00AC08AE" w14:paraId="20F6A1FD" w14:textId="77777777" w:rsidTr="00762F51">
        <w:trPr>
          <w:trHeight w:val="240"/>
        </w:trPr>
        <w:tc>
          <w:tcPr>
            <w:tcW w:w="1324" w:type="pct"/>
            <w:noWrap/>
            <w:hideMark/>
          </w:tcPr>
          <w:p w14:paraId="093AF914" w14:textId="77777777" w:rsidR="00867ADA" w:rsidRPr="007A0F49" w:rsidRDefault="00867ADA" w:rsidP="00867ADA">
            <w:pPr>
              <w:pStyle w:val="NumericTableBodyText"/>
              <w:rPr>
                <w:i/>
                <w:iCs/>
                <w:lang w:eastAsia="en-NZ"/>
              </w:rPr>
            </w:pPr>
            <w:r w:rsidRPr="007A0F49">
              <w:rPr>
                <w:i/>
                <w:iCs/>
                <w:lang w:eastAsia="en-NZ"/>
              </w:rPr>
              <w:t>Allomycterus jaculiferus</w:t>
            </w:r>
          </w:p>
        </w:tc>
        <w:tc>
          <w:tcPr>
            <w:tcW w:w="613" w:type="pct"/>
            <w:noWrap/>
            <w:hideMark/>
          </w:tcPr>
          <w:p w14:paraId="36722545"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540C99F6"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027B60AA" w14:textId="77777777" w:rsidR="00867ADA" w:rsidRPr="00AC08AE" w:rsidRDefault="00867ADA" w:rsidP="00867ADA">
            <w:pPr>
              <w:pStyle w:val="NumericTableBodyText"/>
              <w:jc w:val="center"/>
              <w:rPr>
                <w:lang w:eastAsia="en-NZ"/>
              </w:rPr>
            </w:pPr>
            <w:r w:rsidRPr="00AC08AE">
              <w:rPr>
                <w:lang w:eastAsia="en-NZ"/>
              </w:rPr>
              <w:t>2.3</w:t>
            </w:r>
          </w:p>
        </w:tc>
        <w:tc>
          <w:tcPr>
            <w:tcW w:w="613" w:type="pct"/>
            <w:noWrap/>
            <w:hideMark/>
          </w:tcPr>
          <w:p w14:paraId="52381B9E" w14:textId="77777777" w:rsidR="00867ADA" w:rsidRPr="00AC08AE" w:rsidRDefault="00867ADA" w:rsidP="00867ADA">
            <w:pPr>
              <w:pStyle w:val="NumericTableBodyText"/>
              <w:jc w:val="center"/>
              <w:rPr>
                <w:lang w:eastAsia="en-NZ"/>
              </w:rPr>
            </w:pPr>
            <w:r w:rsidRPr="00AC08AE">
              <w:rPr>
                <w:lang w:eastAsia="en-NZ"/>
              </w:rPr>
              <w:t>1.6</w:t>
            </w:r>
          </w:p>
        </w:tc>
        <w:tc>
          <w:tcPr>
            <w:tcW w:w="613" w:type="pct"/>
            <w:shd w:val="clear" w:color="auto" w:fill="D9D9D9" w:themeFill="background1" w:themeFillShade="D9"/>
            <w:noWrap/>
            <w:hideMark/>
          </w:tcPr>
          <w:p w14:paraId="4D886FA4" w14:textId="77777777" w:rsidR="00867ADA" w:rsidRPr="00D40EF9" w:rsidRDefault="00867ADA" w:rsidP="00867ADA">
            <w:pPr>
              <w:pStyle w:val="NumericTableBodyText"/>
              <w:jc w:val="center"/>
              <w:rPr>
                <w:b/>
                <w:bCs/>
                <w:lang w:eastAsia="en-NZ"/>
              </w:rPr>
            </w:pPr>
            <w:r w:rsidRPr="00D40EF9">
              <w:rPr>
                <w:b/>
                <w:bCs/>
                <w:lang w:eastAsia="en-NZ"/>
              </w:rPr>
              <w:t>5.4</w:t>
            </w:r>
          </w:p>
        </w:tc>
        <w:tc>
          <w:tcPr>
            <w:tcW w:w="611" w:type="pct"/>
            <w:shd w:val="clear" w:color="auto" w:fill="D9D9D9" w:themeFill="background1" w:themeFillShade="D9"/>
            <w:noWrap/>
            <w:hideMark/>
          </w:tcPr>
          <w:p w14:paraId="69FCC3F6" w14:textId="0CD865A0" w:rsidR="00867ADA" w:rsidRPr="00D40EF9" w:rsidRDefault="00867ADA" w:rsidP="00867ADA">
            <w:pPr>
              <w:pStyle w:val="NumericTableBodyText"/>
              <w:jc w:val="center"/>
              <w:rPr>
                <w:b/>
                <w:bCs/>
                <w:lang w:eastAsia="en-NZ"/>
              </w:rPr>
            </w:pPr>
            <w:r w:rsidRPr="00D40EF9">
              <w:rPr>
                <w:b/>
                <w:bCs/>
                <w:lang w:eastAsia="en-NZ"/>
              </w:rPr>
              <w:t>4.0</w:t>
            </w:r>
          </w:p>
        </w:tc>
      </w:tr>
      <w:tr w:rsidR="00867ADA" w:rsidRPr="00AC08AE" w14:paraId="376D65EF" w14:textId="77777777" w:rsidTr="00D40EF9">
        <w:trPr>
          <w:trHeight w:val="240"/>
        </w:trPr>
        <w:tc>
          <w:tcPr>
            <w:tcW w:w="1324" w:type="pct"/>
            <w:noWrap/>
            <w:hideMark/>
          </w:tcPr>
          <w:p w14:paraId="30B136C9" w14:textId="77777777" w:rsidR="00867ADA" w:rsidRPr="007A0F49" w:rsidRDefault="00867ADA" w:rsidP="00867ADA">
            <w:pPr>
              <w:pStyle w:val="NumericTableBodyText"/>
              <w:rPr>
                <w:i/>
                <w:iCs/>
                <w:lang w:eastAsia="en-NZ"/>
              </w:rPr>
            </w:pPr>
            <w:r w:rsidRPr="007A0F49">
              <w:rPr>
                <w:i/>
                <w:iCs/>
                <w:lang w:eastAsia="en-NZ"/>
              </w:rPr>
              <w:t>Argentina elongata</w:t>
            </w:r>
          </w:p>
        </w:tc>
        <w:tc>
          <w:tcPr>
            <w:tcW w:w="613" w:type="pct"/>
            <w:noWrap/>
            <w:hideMark/>
          </w:tcPr>
          <w:p w14:paraId="198F88A0"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3279202B" w14:textId="1C643DF9"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6BD3D461"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3887875F" w14:textId="77777777" w:rsidR="00867ADA" w:rsidRPr="00AC08AE" w:rsidRDefault="00867ADA" w:rsidP="00867ADA">
            <w:pPr>
              <w:pStyle w:val="NumericTableBodyText"/>
              <w:jc w:val="center"/>
              <w:rPr>
                <w:lang w:eastAsia="en-NZ"/>
              </w:rPr>
            </w:pPr>
            <w:r w:rsidRPr="00AC08AE">
              <w:rPr>
                <w:lang w:eastAsia="en-NZ"/>
              </w:rPr>
              <w:t>1.1</w:t>
            </w:r>
          </w:p>
        </w:tc>
        <w:tc>
          <w:tcPr>
            <w:tcW w:w="613" w:type="pct"/>
            <w:noWrap/>
            <w:hideMark/>
          </w:tcPr>
          <w:p w14:paraId="42612459" w14:textId="77777777" w:rsidR="00867ADA" w:rsidRPr="00AC08AE" w:rsidRDefault="00867ADA" w:rsidP="00867ADA">
            <w:pPr>
              <w:pStyle w:val="NumericTableBodyText"/>
              <w:jc w:val="center"/>
              <w:rPr>
                <w:lang w:eastAsia="en-NZ"/>
              </w:rPr>
            </w:pPr>
            <w:r w:rsidRPr="00AC08AE">
              <w:rPr>
                <w:lang w:eastAsia="en-NZ"/>
              </w:rPr>
              <w:t>4.6</w:t>
            </w:r>
          </w:p>
        </w:tc>
        <w:tc>
          <w:tcPr>
            <w:tcW w:w="611" w:type="pct"/>
            <w:noWrap/>
            <w:hideMark/>
          </w:tcPr>
          <w:p w14:paraId="3D3BBA78" w14:textId="1AF95E80" w:rsidR="00867ADA" w:rsidRPr="00AC08AE" w:rsidRDefault="00867ADA" w:rsidP="00867ADA">
            <w:pPr>
              <w:pStyle w:val="NumericTableBodyText"/>
              <w:jc w:val="center"/>
              <w:rPr>
                <w:lang w:eastAsia="en-NZ"/>
              </w:rPr>
            </w:pPr>
            <w:r w:rsidRPr="00AC08AE">
              <w:rPr>
                <w:lang w:eastAsia="en-NZ"/>
              </w:rPr>
              <w:t>3</w:t>
            </w:r>
            <w:r>
              <w:rPr>
                <w:lang w:eastAsia="en-NZ"/>
              </w:rPr>
              <w:t>.0</w:t>
            </w:r>
          </w:p>
        </w:tc>
      </w:tr>
      <w:tr w:rsidR="00867ADA" w:rsidRPr="00AC08AE" w14:paraId="7646A488" w14:textId="77777777" w:rsidTr="00762F51">
        <w:trPr>
          <w:trHeight w:val="240"/>
        </w:trPr>
        <w:tc>
          <w:tcPr>
            <w:tcW w:w="1324" w:type="pct"/>
            <w:noWrap/>
            <w:hideMark/>
          </w:tcPr>
          <w:p w14:paraId="7AEC6194" w14:textId="77777777" w:rsidR="00867ADA" w:rsidRPr="007A0F49" w:rsidRDefault="00867ADA" w:rsidP="00867ADA">
            <w:pPr>
              <w:pStyle w:val="NumericTableBodyText"/>
              <w:rPr>
                <w:i/>
                <w:iCs/>
                <w:lang w:eastAsia="en-NZ"/>
              </w:rPr>
            </w:pPr>
            <w:r w:rsidRPr="007A0F49">
              <w:rPr>
                <w:i/>
                <w:iCs/>
                <w:lang w:eastAsia="en-NZ"/>
              </w:rPr>
              <w:t>Arnoglossus scapha</w:t>
            </w:r>
          </w:p>
        </w:tc>
        <w:tc>
          <w:tcPr>
            <w:tcW w:w="613" w:type="pct"/>
            <w:noWrap/>
            <w:hideMark/>
          </w:tcPr>
          <w:p w14:paraId="59687036"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16A5B4CA"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6E1575CF"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48556A87" w14:textId="77777777" w:rsidR="00867ADA" w:rsidRPr="00AC08AE" w:rsidRDefault="00867ADA" w:rsidP="00867ADA">
            <w:pPr>
              <w:pStyle w:val="NumericTableBodyText"/>
              <w:jc w:val="center"/>
              <w:rPr>
                <w:lang w:eastAsia="en-NZ"/>
              </w:rPr>
            </w:pPr>
            <w:r w:rsidRPr="00AC08AE">
              <w:rPr>
                <w:lang w:eastAsia="en-NZ"/>
              </w:rPr>
              <w:t>1.2</w:t>
            </w:r>
          </w:p>
        </w:tc>
        <w:tc>
          <w:tcPr>
            <w:tcW w:w="613" w:type="pct"/>
            <w:shd w:val="clear" w:color="auto" w:fill="D9D9D9" w:themeFill="background1" w:themeFillShade="D9"/>
            <w:noWrap/>
            <w:hideMark/>
          </w:tcPr>
          <w:p w14:paraId="0FE49F47" w14:textId="77777777" w:rsidR="00867ADA" w:rsidRPr="00D40EF9" w:rsidRDefault="00867ADA" w:rsidP="00867ADA">
            <w:pPr>
              <w:pStyle w:val="NumericTableBodyText"/>
              <w:jc w:val="center"/>
              <w:rPr>
                <w:b/>
                <w:bCs/>
                <w:lang w:eastAsia="en-NZ"/>
              </w:rPr>
            </w:pPr>
            <w:r w:rsidRPr="00D40EF9">
              <w:rPr>
                <w:b/>
                <w:bCs/>
                <w:lang w:eastAsia="en-NZ"/>
              </w:rPr>
              <w:t>6.4</w:t>
            </w:r>
          </w:p>
        </w:tc>
        <w:tc>
          <w:tcPr>
            <w:tcW w:w="611" w:type="pct"/>
            <w:shd w:val="clear" w:color="auto" w:fill="D9D9D9" w:themeFill="background1" w:themeFillShade="D9"/>
            <w:noWrap/>
            <w:hideMark/>
          </w:tcPr>
          <w:p w14:paraId="212DD4BA" w14:textId="77777777" w:rsidR="00867ADA" w:rsidRPr="00D40EF9" w:rsidRDefault="00867ADA" w:rsidP="00867ADA">
            <w:pPr>
              <w:pStyle w:val="NumericTableBodyText"/>
              <w:jc w:val="center"/>
              <w:rPr>
                <w:b/>
                <w:bCs/>
                <w:lang w:eastAsia="en-NZ"/>
              </w:rPr>
            </w:pPr>
            <w:r w:rsidRPr="00D40EF9">
              <w:rPr>
                <w:b/>
                <w:bCs/>
                <w:lang w:eastAsia="en-NZ"/>
              </w:rPr>
              <w:t>4.7</w:t>
            </w:r>
          </w:p>
        </w:tc>
      </w:tr>
      <w:tr w:rsidR="00867ADA" w:rsidRPr="00AC08AE" w14:paraId="64EC0375" w14:textId="77777777" w:rsidTr="00762F51">
        <w:trPr>
          <w:trHeight w:val="240"/>
        </w:trPr>
        <w:tc>
          <w:tcPr>
            <w:tcW w:w="1324" w:type="pct"/>
            <w:noWrap/>
            <w:hideMark/>
          </w:tcPr>
          <w:p w14:paraId="0F22E1C2" w14:textId="77777777" w:rsidR="00867ADA" w:rsidRPr="007A0F49" w:rsidRDefault="00867ADA" w:rsidP="00867ADA">
            <w:pPr>
              <w:pStyle w:val="NumericTableBodyText"/>
              <w:rPr>
                <w:i/>
                <w:iCs/>
                <w:lang w:eastAsia="en-NZ"/>
              </w:rPr>
            </w:pPr>
            <w:r w:rsidRPr="007A0F49">
              <w:rPr>
                <w:i/>
                <w:iCs/>
                <w:lang w:eastAsia="en-NZ"/>
              </w:rPr>
              <w:t>Arripis trutta</w:t>
            </w:r>
          </w:p>
        </w:tc>
        <w:tc>
          <w:tcPr>
            <w:tcW w:w="613" w:type="pct"/>
            <w:shd w:val="clear" w:color="auto" w:fill="D9D9D9" w:themeFill="background1" w:themeFillShade="D9"/>
            <w:noWrap/>
            <w:hideMark/>
          </w:tcPr>
          <w:p w14:paraId="483B75C4" w14:textId="77777777" w:rsidR="00867ADA" w:rsidRPr="00D40EF9" w:rsidRDefault="00867ADA" w:rsidP="00867ADA">
            <w:pPr>
              <w:pStyle w:val="NumericTableBodyText"/>
              <w:jc w:val="center"/>
              <w:rPr>
                <w:b/>
                <w:bCs/>
                <w:lang w:eastAsia="en-NZ"/>
              </w:rPr>
            </w:pPr>
            <w:r w:rsidRPr="00D40EF9">
              <w:rPr>
                <w:b/>
                <w:bCs/>
                <w:lang w:eastAsia="en-NZ"/>
              </w:rPr>
              <w:t>6.3</w:t>
            </w:r>
          </w:p>
        </w:tc>
        <w:tc>
          <w:tcPr>
            <w:tcW w:w="613" w:type="pct"/>
            <w:shd w:val="clear" w:color="auto" w:fill="D9D9D9" w:themeFill="background1" w:themeFillShade="D9"/>
            <w:noWrap/>
            <w:hideMark/>
          </w:tcPr>
          <w:p w14:paraId="2C21B313" w14:textId="77777777" w:rsidR="00867ADA" w:rsidRPr="00D40EF9" w:rsidRDefault="00867ADA" w:rsidP="00867ADA">
            <w:pPr>
              <w:pStyle w:val="NumericTableBodyText"/>
              <w:jc w:val="center"/>
              <w:rPr>
                <w:b/>
                <w:bCs/>
                <w:lang w:eastAsia="en-NZ"/>
              </w:rPr>
            </w:pPr>
            <w:r w:rsidRPr="00D40EF9">
              <w:rPr>
                <w:b/>
                <w:bCs/>
                <w:lang w:eastAsia="en-NZ"/>
              </w:rPr>
              <w:t>4.5</w:t>
            </w:r>
          </w:p>
        </w:tc>
        <w:tc>
          <w:tcPr>
            <w:tcW w:w="613" w:type="pct"/>
            <w:shd w:val="clear" w:color="auto" w:fill="D9D9D9" w:themeFill="background1" w:themeFillShade="D9"/>
            <w:noWrap/>
            <w:hideMark/>
          </w:tcPr>
          <w:p w14:paraId="23DFB5B3" w14:textId="77777777" w:rsidR="00867ADA" w:rsidRPr="00D40EF9" w:rsidRDefault="00867ADA" w:rsidP="00867ADA">
            <w:pPr>
              <w:pStyle w:val="NumericTableBodyText"/>
              <w:jc w:val="center"/>
              <w:rPr>
                <w:b/>
                <w:bCs/>
                <w:lang w:eastAsia="en-NZ"/>
              </w:rPr>
            </w:pPr>
            <w:r w:rsidRPr="00D40EF9">
              <w:rPr>
                <w:b/>
                <w:bCs/>
                <w:lang w:eastAsia="en-NZ"/>
              </w:rPr>
              <w:t>5.5</w:t>
            </w:r>
          </w:p>
        </w:tc>
        <w:tc>
          <w:tcPr>
            <w:tcW w:w="613" w:type="pct"/>
            <w:shd w:val="clear" w:color="auto" w:fill="D9D9D9" w:themeFill="background1" w:themeFillShade="D9"/>
            <w:noWrap/>
            <w:hideMark/>
          </w:tcPr>
          <w:p w14:paraId="584A46AD" w14:textId="77777777" w:rsidR="00867ADA" w:rsidRPr="00D40EF9" w:rsidRDefault="00867ADA" w:rsidP="00867ADA">
            <w:pPr>
              <w:pStyle w:val="NumericTableBodyText"/>
              <w:jc w:val="center"/>
              <w:rPr>
                <w:b/>
                <w:bCs/>
                <w:lang w:eastAsia="en-NZ"/>
              </w:rPr>
            </w:pPr>
            <w:r w:rsidRPr="00D40EF9">
              <w:rPr>
                <w:b/>
                <w:bCs/>
                <w:lang w:eastAsia="en-NZ"/>
              </w:rPr>
              <w:t>3.8</w:t>
            </w:r>
          </w:p>
        </w:tc>
        <w:tc>
          <w:tcPr>
            <w:tcW w:w="613" w:type="pct"/>
            <w:noWrap/>
            <w:hideMark/>
          </w:tcPr>
          <w:p w14:paraId="348652F5" w14:textId="77777777" w:rsidR="00867ADA" w:rsidRPr="00AC08AE" w:rsidRDefault="00867ADA" w:rsidP="00867ADA">
            <w:pPr>
              <w:pStyle w:val="NumericTableBodyText"/>
              <w:jc w:val="center"/>
              <w:rPr>
                <w:lang w:eastAsia="en-NZ"/>
              </w:rPr>
            </w:pPr>
            <w:r w:rsidRPr="00AC08AE">
              <w:rPr>
                <w:lang w:eastAsia="en-NZ"/>
              </w:rPr>
              <w:t>3.8</w:t>
            </w:r>
          </w:p>
        </w:tc>
        <w:tc>
          <w:tcPr>
            <w:tcW w:w="611" w:type="pct"/>
            <w:noWrap/>
            <w:hideMark/>
          </w:tcPr>
          <w:p w14:paraId="177454F5" w14:textId="77777777" w:rsidR="00867ADA" w:rsidRPr="00AC08AE" w:rsidRDefault="00867ADA" w:rsidP="00867ADA">
            <w:pPr>
              <w:pStyle w:val="NumericTableBodyText"/>
              <w:jc w:val="center"/>
              <w:rPr>
                <w:lang w:eastAsia="en-NZ"/>
              </w:rPr>
            </w:pPr>
            <w:r w:rsidRPr="00AC08AE">
              <w:rPr>
                <w:lang w:eastAsia="en-NZ"/>
              </w:rPr>
              <w:t>2.6</w:t>
            </w:r>
          </w:p>
        </w:tc>
      </w:tr>
      <w:tr w:rsidR="00867ADA" w:rsidRPr="00AC08AE" w14:paraId="1AFB15F4" w14:textId="77777777" w:rsidTr="00762F51">
        <w:trPr>
          <w:trHeight w:val="240"/>
        </w:trPr>
        <w:tc>
          <w:tcPr>
            <w:tcW w:w="1324" w:type="pct"/>
            <w:noWrap/>
            <w:hideMark/>
          </w:tcPr>
          <w:p w14:paraId="4D4D9225" w14:textId="77777777" w:rsidR="00867ADA" w:rsidRPr="007A0F49" w:rsidRDefault="00867ADA" w:rsidP="00867ADA">
            <w:pPr>
              <w:pStyle w:val="NumericTableBodyText"/>
              <w:rPr>
                <w:i/>
                <w:iCs/>
                <w:lang w:eastAsia="en-NZ"/>
              </w:rPr>
            </w:pPr>
            <w:r w:rsidRPr="007A0F49">
              <w:rPr>
                <w:i/>
                <w:iCs/>
                <w:lang w:eastAsia="en-NZ"/>
              </w:rPr>
              <w:t>Auchenoceros punctatus</w:t>
            </w:r>
          </w:p>
        </w:tc>
        <w:tc>
          <w:tcPr>
            <w:tcW w:w="613" w:type="pct"/>
            <w:shd w:val="clear" w:color="auto" w:fill="D9D9D9" w:themeFill="background1" w:themeFillShade="D9"/>
            <w:noWrap/>
            <w:hideMark/>
          </w:tcPr>
          <w:p w14:paraId="33EC6BD6" w14:textId="77777777" w:rsidR="00867ADA" w:rsidRPr="00D40EF9" w:rsidRDefault="00867ADA" w:rsidP="00867ADA">
            <w:pPr>
              <w:pStyle w:val="NumericTableBodyText"/>
              <w:jc w:val="center"/>
              <w:rPr>
                <w:b/>
                <w:bCs/>
                <w:lang w:eastAsia="en-NZ"/>
              </w:rPr>
            </w:pPr>
            <w:r w:rsidRPr="00D40EF9">
              <w:rPr>
                <w:b/>
                <w:bCs/>
                <w:lang w:eastAsia="en-NZ"/>
              </w:rPr>
              <w:t>6.7</w:t>
            </w:r>
          </w:p>
        </w:tc>
        <w:tc>
          <w:tcPr>
            <w:tcW w:w="613" w:type="pct"/>
            <w:shd w:val="clear" w:color="auto" w:fill="D9D9D9" w:themeFill="background1" w:themeFillShade="D9"/>
            <w:noWrap/>
            <w:hideMark/>
          </w:tcPr>
          <w:p w14:paraId="0FF1B4C8" w14:textId="77777777" w:rsidR="00867ADA" w:rsidRPr="00D40EF9" w:rsidRDefault="00867ADA" w:rsidP="00867ADA">
            <w:pPr>
              <w:pStyle w:val="NumericTableBodyText"/>
              <w:jc w:val="center"/>
              <w:rPr>
                <w:b/>
                <w:bCs/>
                <w:lang w:eastAsia="en-NZ"/>
              </w:rPr>
            </w:pPr>
            <w:r w:rsidRPr="00D40EF9">
              <w:rPr>
                <w:b/>
                <w:bCs/>
                <w:lang w:eastAsia="en-NZ"/>
              </w:rPr>
              <w:t>4.9</w:t>
            </w:r>
          </w:p>
        </w:tc>
        <w:tc>
          <w:tcPr>
            <w:tcW w:w="613" w:type="pct"/>
            <w:shd w:val="clear" w:color="auto" w:fill="D9D9D9" w:themeFill="background1" w:themeFillShade="D9"/>
            <w:noWrap/>
            <w:hideMark/>
          </w:tcPr>
          <w:p w14:paraId="46B10D6F" w14:textId="77777777" w:rsidR="00867ADA" w:rsidRPr="00D40EF9" w:rsidRDefault="00867ADA" w:rsidP="00867ADA">
            <w:pPr>
              <w:pStyle w:val="NumericTableBodyText"/>
              <w:jc w:val="center"/>
              <w:rPr>
                <w:b/>
                <w:bCs/>
                <w:lang w:eastAsia="en-NZ"/>
              </w:rPr>
            </w:pPr>
            <w:r w:rsidRPr="00D40EF9">
              <w:rPr>
                <w:b/>
                <w:bCs/>
                <w:lang w:eastAsia="en-NZ"/>
              </w:rPr>
              <w:t>5.2</w:t>
            </w:r>
          </w:p>
        </w:tc>
        <w:tc>
          <w:tcPr>
            <w:tcW w:w="613" w:type="pct"/>
            <w:shd w:val="clear" w:color="auto" w:fill="D9D9D9" w:themeFill="background1" w:themeFillShade="D9"/>
            <w:noWrap/>
            <w:hideMark/>
          </w:tcPr>
          <w:p w14:paraId="115D3EAF" w14:textId="77777777" w:rsidR="00867ADA" w:rsidRPr="00D40EF9" w:rsidRDefault="00867ADA" w:rsidP="00867ADA">
            <w:pPr>
              <w:pStyle w:val="NumericTableBodyText"/>
              <w:jc w:val="center"/>
              <w:rPr>
                <w:b/>
                <w:bCs/>
                <w:lang w:eastAsia="en-NZ"/>
              </w:rPr>
            </w:pPr>
            <w:r w:rsidRPr="00D40EF9">
              <w:rPr>
                <w:b/>
                <w:bCs/>
                <w:lang w:eastAsia="en-NZ"/>
              </w:rPr>
              <w:t>3.7</w:t>
            </w:r>
          </w:p>
        </w:tc>
        <w:tc>
          <w:tcPr>
            <w:tcW w:w="613" w:type="pct"/>
            <w:noWrap/>
            <w:hideMark/>
          </w:tcPr>
          <w:p w14:paraId="413A6D81" w14:textId="77777777" w:rsidR="00867ADA" w:rsidRPr="00AC08AE" w:rsidRDefault="00867ADA" w:rsidP="00867ADA">
            <w:pPr>
              <w:pStyle w:val="NumericTableBodyText"/>
              <w:jc w:val="center"/>
              <w:rPr>
                <w:lang w:eastAsia="en-NZ"/>
              </w:rPr>
            </w:pPr>
            <w:r w:rsidRPr="00AC08AE">
              <w:rPr>
                <w:lang w:eastAsia="en-NZ"/>
              </w:rPr>
              <w:t>2.5</w:t>
            </w:r>
          </w:p>
        </w:tc>
        <w:tc>
          <w:tcPr>
            <w:tcW w:w="611" w:type="pct"/>
            <w:noWrap/>
            <w:hideMark/>
          </w:tcPr>
          <w:p w14:paraId="41DB73ED" w14:textId="77777777" w:rsidR="00867ADA" w:rsidRPr="00AC08AE" w:rsidRDefault="00867ADA" w:rsidP="00867ADA">
            <w:pPr>
              <w:pStyle w:val="NumericTableBodyText"/>
              <w:jc w:val="center"/>
              <w:rPr>
                <w:lang w:eastAsia="en-NZ"/>
              </w:rPr>
            </w:pPr>
            <w:r w:rsidRPr="00AC08AE">
              <w:rPr>
                <w:lang w:eastAsia="en-NZ"/>
              </w:rPr>
              <w:t>1.7</w:t>
            </w:r>
          </w:p>
        </w:tc>
      </w:tr>
      <w:tr w:rsidR="00867ADA" w:rsidRPr="00AC08AE" w14:paraId="3017B80C" w14:textId="77777777" w:rsidTr="00D40EF9">
        <w:trPr>
          <w:trHeight w:val="240"/>
        </w:trPr>
        <w:tc>
          <w:tcPr>
            <w:tcW w:w="1324" w:type="pct"/>
            <w:noWrap/>
            <w:hideMark/>
          </w:tcPr>
          <w:p w14:paraId="2D85F6BA" w14:textId="77777777" w:rsidR="00867ADA" w:rsidRPr="007A0F49" w:rsidRDefault="00867ADA" w:rsidP="00867ADA">
            <w:pPr>
              <w:pStyle w:val="NumericTableBodyText"/>
              <w:rPr>
                <w:i/>
                <w:iCs/>
                <w:lang w:eastAsia="en-NZ"/>
              </w:rPr>
            </w:pPr>
            <w:r w:rsidRPr="007A0F49">
              <w:rPr>
                <w:i/>
                <w:iCs/>
                <w:lang w:eastAsia="en-NZ"/>
              </w:rPr>
              <w:t>Coelorinchus aspercephalus</w:t>
            </w:r>
          </w:p>
        </w:tc>
        <w:tc>
          <w:tcPr>
            <w:tcW w:w="613" w:type="pct"/>
            <w:noWrap/>
            <w:hideMark/>
          </w:tcPr>
          <w:p w14:paraId="0757032F"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3021CBBC" w14:textId="77777777" w:rsidR="00867ADA" w:rsidRPr="00AC08AE" w:rsidRDefault="00867ADA" w:rsidP="00867ADA">
            <w:pPr>
              <w:pStyle w:val="NumericTableBodyText"/>
              <w:jc w:val="center"/>
              <w:rPr>
                <w:lang w:eastAsia="en-NZ"/>
              </w:rPr>
            </w:pPr>
            <w:r w:rsidRPr="00AC08AE">
              <w:rPr>
                <w:lang w:eastAsia="en-NZ"/>
              </w:rPr>
              <w:t>0.9</w:t>
            </w:r>
          </w:p>
        </w:tc>
        <w:tc>
          <w:tcPr>
            <w:tcW w:w="613" w:type="pct"/>
            <w:noWrap/>
            <w:hideMark/>
          </w:tcPr>
          <w:p w14:paraId="1B91C4D7"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423921E7" w14:textId="77777777" w:rsidR="00867ADA" w:rsidRPr="00AC08AE" w:rsidRDefault="00867ADA" w:rsidP="00867ADA">
            <w:pPr>
              <w:pStyle w:val="NumericTableBodyText"/>
              <w:jc w:val="center"/>
              <w:rPr>
                <w:lang w:eastAsia="en-NZ"/>
              </w:rPr>
            </w:pPr>
            <w:r w:rsidRPr="00AC08AE">
              <w:rPr>
                <w:lang w:eastAsia="en-NZ"/>
              </w:rPr>
              <w:t>1.3</w:t>
            </w:r>
          </w:p>
        </w:tc>
        <w:tc>
          <w:tcPr>
            <w:tcW w:w="613" w:type="pct"/>
            <w:noWrap/>
            <w:hideMark/>
          </w:tcPr>
          <w:p w14:paraId="24D684CB" w14:textId="77777777" w:rsidR="00867ADA" w:rsidRPr="00AC08AE" w:rsidRDefault="00867ADA" w:rsidP="00867ADA">
            <w:pPr>
              <w:pStyle w:val="NumericTableBodyText"/>
              <w:jc w:val="center"/>
              <w:rPr>
                <w:lang w:eastAsia="en-NZ"/>
              </w:rPr>
            </w:pPr>
            <w:r w:rsidRPr="00AC08AE">
              <w:rPr>
                <w:lang w:eastAsia="en-NZ"/>
              </w:rPr>
              <w:t>1.7</w:t>
            </w:r>
          </w:p>
        </w:tc>
        <w:tc>
          <w:tcPr>
            <w:tcW w:w="611" w:type="pct"/>
            <w:noWrap/>
            <w:hideMark/>
          </w:tcPr>
          <w:p w14:paraId="2F461EC8" w14:textId="77777777" w:rsidR="00867ADA" w:rsidRPr="00AC08AE" w:rsidRDefault="00867ADA" w:rsidP="00867ADA">
            <w:pPr>
              <w:pStyle w:val="NumericTableBodyText"/>
              <w:jc w:val="center"/>
              <w:rPr>
                <w:lang w:eastAsia="en-NZ"/>
              </w:rPr>
            </w:pPr>
            <w:r w:rsidRPr="00AC08AE">
              <w:rPr>
                <w:lang w:eastAsia="en-NZ"/>
              </w:rPr>
              <w:t>1.1</w:t>
            </w:r>
          </w:p>
        </w:tc>
      </w:tr>
      <w:tr w:rsidR="00867ADA" w:rsidRPr="00AC08AE" w14:paraId="03B54DC4" w14:textId="77777777" w:rsidTr="00D40EF9">
        <w:trPr>
          <w:trHeight w:val="240"/>
        </w:trPr>
        <w:tc>
          <w:tcPr>
            <w:tcW w:w="1324" w:type="pct"/>
            <w:noWrap/>
            <w:hideMark/>
          </w:tcPr>
          <w:p w14:paraId="18FC7296" w14:textId="77777777" w:rsidR="00867ADA" w:rsidRPr="007A0F49" w:rsidRDefault="00867ADA" w:rsidP="00867ADA">
            <w:pPr>
              <w:pStyle w:val="NumericTableBodyText"/>
              <w:rPr>
                <w:i/>
                <w:iCs/>
                <w:lang w:eastAsia="en-NZ"/>
              </w:rPr>
            </w:pPr>
            <w:r w:rsidRPr="007A0F49">
              <w:rPr>
                <w:i/>
                <w:iCs/>
                <w:lang w:eastAsia="en-NZ"/>
              </w:rPr>
              <w:t>Coelorinchus biclinozonalis</w:t>
            </w:r>
          </w:p>
        </w:tc>
        <w:tc>
          <w:tcPr>
            <w:tcW w:w="613" w:type="pct"/>
            <w:noWrap/>
            <w:hideMark/>
          </w:tcPr>
          <w:p w14:paraId="27C4B03F"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3FAA2CDD"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7E87FB2A"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41BB7524" w14:textId="77777777" w:rsidR="00867ADA" w:rsidRPr="00AC08AE" w:rsidRDefault="00867ADA" w:rsidP="00867ADA">
            <w:pPr>
              <w:pStyle w:val="NumericTableBodyText"/>
              <w:jc w:val="center"/>
              <w:rPr>
                <w:lang w:eastAsia="en-NZ"/>
              </w:rPr>
            </w:pPr>
            <w:r w:rsidRPr="00AC08AE">
              <w:rPr>
                <w:lang w:eastAsia="en-NZ"/>
              </w:rPr>
              <w:t>1.3</w:t>
            </w:r>
          </w:p>
        </w:tc>
        <w:tc>
          <w:tcPr>
            <w:tcW w:w="613" w:type="pct"/>
            <w:noWrap/>
            <w:hideMark/>
          </w:tcPr>
          <w:p w14:paraId="4F89BBB8" w14:textId="77777777" w:rsidR="00867ADA" w:rsidRPr="00AC08AE" w:rsidRDefault="00867ADA" w:rsidP="00867ADA">
            <w:pPr>
              <w:pStyle w:val="NumericTableBodyText"/>
              <w:jc w:val="center"/>
              <w:rPr>
                <w:lang w:eastAsia="en-NZ"/>
              </w:rPr>
            </w:pPr>
            <w:r w:rsidRPr="00AC08AE">
              <w:rPr>
                <w:lang w:eastAsia="en-NZ"/>
              </w:rPr>
              <w:t>2.6</w:t>
            </w:r>
          </w:p>
        </w:tc>
        <w:tc>
          <w:tcPr>
            <w:tcW w:w="611" w:type="pct"/>
            <w:noWrap/>
            <w:hideMark/>
          </w:tcPr>
          <w:p w14:paraId="7BCD07E8" w14:textId="77777777" w:rsidR="00867ADA" w:rsidRPr="00AC08AE" w:rsidRDefault="00867ADA" w:rsidP="00867ADA">
            <w:pPr>
              <w:pStyle w:val="NumericTableBodyText"/>
              <w:jc w:val="center"/>
              <w:rPr>
                <w:lang w:eastAsia="en-NZ"/>
              </w:rPr>
            </w:pPr>
            <w:r w:rsidRPr="00AC08AE">
              <w:rPr>
                <w:lang w:eastAsia="en-NZ"/>
              </w:rPr>
              <w:t>1.8</w:t>
            </w:r>
          </w:p>
        </w:tc>
      </w:tr>
      <w:tr w:rsidR="00867ADA" w:rsidRPr="00AC08AE" w14:paraId="4ADD69A7" w14:textId="77777777" w:rsidTr="00D40EF9">
        <w:trPr>
          <w:trHeight w:val="240"/>
        </w:trPr>
        <w:tc>
          <w:tcPr>
            <w:tcW w:w="1324" w:type="pct"/>
            <w:noWrap/>
            <w:hideMark/>
          </w:tcPr>
          <w:p w14:paraId="5D74FCB1" w14:textId="77777777" w:rsidR="00867ADA" w:rsidRPr="007A0F49" w:rsidRDefault="00867ADA" w:rsidP="00867ADA">
            <w:pPr>
              <w:pStyle w:val="NumericTableBodyText"/>
              <w:rPr>
                <w:i/>
                <w:iCs/>
                <w:lang w:eastAsia="en-NZ"/>
              </w:rPr>
            </w:pPr>
            <w:r w:rsidRPr="007A0F49">
              <w:rPr>
                <w:i/>
                <w:iCs/>
                <w:lang w:eastAsia="en-NZ"/>
              </w:rPr>
              <w:t>Coelorinchus bollonsi</w:t>
            </w:r>
          </w:p>
        </w:tc>
        <w:tc>
          <w:tcPr>
            <w:tcW w:w="613" w:type="pct"/>
            <w:noWrap/>
            <w:hideMark/>
          </w:tcPr>
          <w:p w14:paraId="6C0EFDBF"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1629745C" w14:textId="77777777" w:rsidR="00867ADA" w:rsidRPr="00AC08AE" w:rsidRDefault="00867ADA" w:rsidP="00867ADA">
            <w:pPr>
              <w:pStyle w:val="NumericTableBodyText"/>
              <w:jc w:val="center"/>
              <w:rPr>
                <w:lang w:eastAsia="en-NZ"/>
              </w:rPr>
            </w:pPr>
            <w:r w:rsidRPr="00AC08AE">
              <w:rPr>
                <w:lang w:eastAsia="en-NZ"/>
              </w:rPr>
              <w:t>0.9</w:t>
            </w:r>
          </w:p>
        </w:tc>
        <w:tc>
          <w:tcPr>
            <w:tcW w:w="613" w:type="pct"/>
            <w:noWrap/>
            <w:hideMark/>
          </w:tcPr>
          <w:p w14:paraId="4F61BD85"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73B077D2"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53F1B1B1" w14:textId="77777777" w:rsidR="00867ADA" w:rsidRPr="00AC08AE" w:rsidRDefault="00867ADA" w:rsidP="00867ADA">
            <w:pPr>
              <w:pStyle w:val="NumericTableBodyText"/>
              <w:jc w:val="center"/>
              <w:rPr>
                <w:lang w:eastAsia="en-NZ"/>
              </w:rPr>
            </w:pPr>
            <w:r w:rsidRPr="00AC08AE">
              <w:rPr>
                <w:lang w:eastAsia="en-NZ"/>
              </w:rPr>
              <w:t>2.5</w:t>
            </w:r>
          </w:p>
        </w:tc>
        <w:tc>
          <w:tcPr>
            <w:tcW w:w="611" w:type="pct"/>
            <w:noWrap/>
            <w:hideMark/>
          </w:tcPr>
          <w:p w14:paraId="4619123C" w14:textId="77777777" w:rsidR="00867ADA" w:rsidRPr="00AC08AE" w:rsidRDefault="00867ADA" w:rsidP="00867ADA">
            <w:pPr>
              <w:pStyle w:val="NumericTableBodyText"/>
              <w:jc w:val="center"/>
              <w:rPr>
                <w:lang w:eastAsia="en-NZ"/>
              </w:rPr>
            </w:pPr>
            <w:r w:rsidRPr="00AC08AE">
              <w:rPr>
                <w:lang w:eastAsia="en-NZ"/>
              </w:rPr>
              <w:t>1.7</w:t>
            </w:r>
          </w:p>
        </w:tc>
      </w:tr>
      <w:tr w:rsidR="00867ADA" w:rsidRPr="00AC08AE" w14:paraId="155C435A" w14:textId="77777777" w:rsidTr="00762F51">
        <w:trPr>
          <w:trHeight w:val="240"/>
        </w:trPr>
        <w:tc>
          <w:tcPr>
            <w:tcW w:w="1324" w:type="pct"/>
            <w:noWrap/>
            <w:hideMark/>
          </w:tcPr>
          <w:p w14:paraId="2B2B0E0D" w14:textId="77777777" w:rsidR="00867ADA" w:rsidRPr="007A0F49" w:rsidRDefault="00867ADA" w:rsidP="00867ADA">
            <w:pPr>
              <w:pStyle w:val="NumericTableBodyText"/>
              <w:rPr>
                <w:i/>
                <w:iCs/>
                <w:lang w:eastAsia="en-NZ"/>
              </w:rPr>
            </w:pPr>
            <w:r w:rsidRPr="007A0F49">
              <w:rPr>
                <w:i/>
                <w:iCs/>
                <w:lang w:eastAsia="en-NZ"/>
              </w:rPr>
              <w:t>Caesioperca lepidoptera</w:t>
            </w:r>
          </w:p>
        </w:tc>
        <w:tc>
          <w:tcPr>
            <w:tcW w:w="613" w:type="pct"/>
            <w:noWrap/>
            <w:hideMark/>
          </w:tcPr>
          <w:p w14:paraId="2DC6CF28" w14:textId="77777777" w:rsidR="00867ADA" w:rsidRPr="00AC08AE" w:rsidRDefault="00867ADA" w:rsidP="00867ADA">
            <w:pPr>
              <w:pStyle w:val="NumericTableBodyText"/>
              <w:jc w:val="center"/>
              <w:rPr>
                <w:lang w:eastAsia="en-NZ"/>
              </w:rPr>
            </w:pPr>
            <w:r w:rsidRPr="00AC08AE">
              <w:rPr>
                <w:lang w:eastAsia="en-NZ"/>
              </w:rPr>
              <w:t>4.5</w:t>
            </w:r>
          </w:p>
        </w:tc>
        <w:tc>
          <w:tcPr>
            <w:tcW w:w="613" w:type="pct"/>
            <w:shd w:val="clear" w:color="auto" w:fill="D9D9D9" w:themeFill="background1" w:themeFillShade="D9"/>
            <w:noWrap/>
            <w:hideMark/>
          </w:tcPr>
          <w:p w14:paraId="3F06017B" w14:textId="77777777" w:rsidR="00867ADA" w:rsidRPr="00D40EF9" w:rsidRDefault="00867ADA" w:rsidP="00867ADA">
            <w:pPr>
              <w:pStyle w:val="NumericTableBodyText"/>
              <w:jc w:val="center"/>
              <w:rPr>
                <w:b/>
                <w:bCs/>
                <w:lang w:eastAsia="en-NZ"/>
              </w:rPr>
            </w:pPr>
            <w:r w:rsidRPr="00D40EF9">
              <w:rPr>
                <w:b/>
                <w:bCs/>
                <w:lang w:eastAsia="en-NZ"/>
              </w:rPr>
              <w:t>3.4</w:t>
            </w:r>
          </w:p>
        </w:tc>
        <w:tc>
          <w:tcPr>
            <w:tcW w:w="613" w:type="pct"/>
            <w:noWrap/>
            <w:hideMark/>
          </w:tcPr>
          <w:p w14:paraId="64739E41" w14:textId="77777777" w:rsidR="00867ADA" w:rsidRPr="00AC08AE" w:rsidRDefault="00867ADA" w:rsidP="00867ADA">
            <w:pPr>
              <w:pStyle w:val="NumericTableBodyText"/>
              <w:jc w:val="center"/>
              <w:rPr>
                <w:lang w:eastAsia="en-NZ"/>
              </w:rPr>
            </w:pPr>
            <w:r w:rsidRPr="00AC08AE">
              <w:rPr>
                <w:lang w:eastAsia="en-NZ"/>
              </w:rPr>
              <w:t>3.5</w:t>
            </w:r>
          </w:p>
        </w:tc>
        <w:tc>
          <w:tcPr>
            <w:tcW w:w="613" w:type="pct"/>
            <w:noWrap/>
            <w:hideMark/>
          </w:tcPr>
          <w:p w14:paraId="428B03E5" w14:textId="77777777" w:rsidR="00867ADA" w:rsidRPr="00AC08AE" w:rsidRDefault="00867ADA" w:rsidP="00867ADA">
            <w:pPr>
              <w:pStyle w:val="NumericTableBodyText"/>
              <w:jc w:val="center"/>
              <w:rPr>
                <w:lang w:eastAsia="en-NZ"/>
              </w:rPr>
            </w:pPr>
            <w:r w:rsidRPr="00AC08AE">
              <w:rPr>
                <w:lang w:eastAsia="en-NZ"/>
              </w:rPr>
              <w:t>2.4</w:t>
            </w:r>
          </w:p>
        </w:tc>
        <w:tc>
          <w:tcPr>
            <w:tcW w:w="613" w:type="pct"/>
            <w:noWrap/>
            <w:hideMark/>
          </w:tcPr>
          <w:p w14:paraId="6A2151B0" w14:textId="77777777" w:rsidR="00867ADA" w:rsidRPr="00AC08AE" w:rsidRDefault="00867ADA" w:rsidP="00867ADA">
            <w:pPr>
              <w:pStyle w:val="NumericTableBodyText"/>
              <w:jc w:val="center"/>
              <w:rPr>
                <w:lang w:eastAsia="en-NZ"/>
              </w:rPr>
            </w:pPr>
            <w:r w:rsidRPr="00AC08AE">
              <w:rPr>
                <w:lang w:eastAsia="en-NZ"/>
              </w:rPr>
              <w:t>4.4</w:t>
            </w:r>
          </w:p>
        </w:tc>
        <w:tc>
          <w:tcPr>
            <w:tcW w:w="611" w:type="pct"/>
            <w:noWrap/>
            <w:hideMark/>
          </w:tcPr>
          <w:p w14:paraId="624F4022" w14:textId="77777777" w:rsidR="00867ADA" w:rsidRPr="00AC08AE" w:rsidRDefault="00867ADA" w:rsidP="00867ADA">
            <w:pPr>
              <w:pStyle w:val="NumericTableBodyText"/>
              <w:jc w:val="center"/>
              <w:rPr>
                <w:lang w:eastAsia="en-NZ"/>
              </w:rPr>
            </w:pPr>
            <w:r w:rsidRPr="00AC08AE">
              <w:rPr>
                <w:lang w:eastAsia="en-NZ"/>
              </w:rPr>
              <w:t>2.7</w:t>
            </w:r>
          </w:p>
        </w:tc>
      </w:tr>
      <w:tr w:rsidR="00867ADA" w:rsidRPr="00AC08AE" w14:paraId="081F0258" w14:textId="77777777" w:rsidTr="00762F51">
        <w:trPr>
          <w:trHeight w:val="240"/>
        </w:trPr>
        <w:tc>
          <w:tcPr>
            <w:tcW w:w="1324" w:type="pct"/>
            <w:noWrap/>
            <w:hideMark/>
          </w:tcPr>
          <w:p w14:paraId="0F9095DC" w14:textId="77777777" w:rsidR="00867ADA" w:rsidRPr="007A0F49" w:rsidRDefault="00867ADA" w:rsidP="00867ADA">
            <w:pPr>
              <w:pStyle w:val="NumericTableBodyText"/>
              <w:rPr>
                <w:i/>
                <w:iCs/>
                <w:lang w:eastAsia="en-NZ"/>
              </w:rPr>
            </w:pPr>
            <w:r w:rsidRPr="007A0F49">
              <w:rPr>
                <w:i/>
                <w:iCs/>
                <w:lang w:eastAsia="en-NZ"/>
              </w:rPr>
              <w:t>Callorhinchus milii</w:t>
            </w:r>
          </w:p>
        </w:tc>
        <w:tc>
          <w:tcPr>
            <w:tcW w:w="613" w:type="pct"/>
            <w:noWrap/>
            <w:hideMark/>
          </w:tcPr>
          <w:p w14:paraId="38D1DB4F" w14:textId="77777777" w:rsidR="00867ADA" w:rsidRPr="00AC08AE" w:rsidRDefault="00867ADA" w:rsidP="00867ADA">
            <w:pPr>
              <w:pStyle w:val="NumericTableBodyText"/>
              <w:jc w:val="center"/>
              <w:rPr>
                <w:lang w:eastAsia="en-NZ"/>
              </w:rPr>
            </w:pPr>
            <w:r w:rsidRPr="00AC08AE">
              <w:rPr>
                <w:lang w:eastAsia="en-NZ"/>
              </w:rPr>
              <w:t>4.6</w:t>
            </w:r>
          </w:p>
        </w:tc>
        <w:tc>
          <w:tcPr>
            <w:tcW w:w="613" w:type="pct"/>
            <w:shd w:val="clear" w:color="auto" w:fill="D9D9D9" w:themeFill="background1" w:themeFillShade="D9"/>
            <w:noWrap/>
            <w:hideMark/>
          </w:tcPr>
          <w:p w14:paraId="65D73CFD" w14:textId="77777777" w:rsidR="00867ADA" w:rsidRPr="00D40EF9" w:rsidRDefault="00867ADA" w:rsidP="00867ADA">
            <w:pPr>
              <w:pStyle w:val="NumericTableBodyText"/>
              <w:jc w:val="center"/>
              <w:rPr>
                <w:b/>
                <w:bCs/>
                <w:lang w:eastAsia="en-NZ"/>
              </w:rPr>
            </w:pPr>
            <w:r w:rsidRPr="00D40EF9">
              <w:rPr>
                <w:b/>
                <w:bCs/>
                <w:lang w:eastAsia="en-NZ"/>
              </w:rPr>
              <w:t>3.4</w:t>
            </w:r>
          </w:p>
        </w:tc>
        <w:tc>
          <w:tcPr>
            <w:tcW w:w="613" w:type="pct"/>
            <w:noWrap/>
            <w:hideMark/>
          </w:tcPr>
          <w:p w14:paraId="0D4BA735" w14:textId="77777777" w:rsidR="00867ADA" w:rsidRPr="00AC08AE" w:rsidRDefault="00867ADA" w:rsidP="00867ADA">
            <w:pPr>
              <w:pStyle w:val="NumericTableBodyText"/>
              <w:jc w:val="center"/>
              <w:rPr>
                <w:lang w:eastAsia="en-NZ"/>
              </w:rPr>
            </w:pPr>
            <w:r w:rsidRPr="00AC08AE">
              <w:rPr>
                <w:lang w:eastAsia="en-NZ"/>
              </w:rPr>
              <w:t>3.1</w:t>
            </w:r>
          </w:p>
        </w:tc>
        <w:tc>
          <w:tcPr>
            <w:tcW w:w="613" w:type="pct"/>
            <w:noWrap/>
            <w:hideMark/>
          </w:tcPr>
          <w:p w14:paraId="2A5A41F2" w14:textId="77777777" w:rsidR="00867ADA" w:rsidRPr="00AC08AE" w:rsidRDefault="00867ADA" w:rsidP="00867ADA">
            <w:pPr>
              <w:pStyle w:val="NumericTableBodyText"/>
              <w:jc w:val="center"/>
              <w:rPr>
                <w:lang w:eastAsia="en-NZ"/>
              </w:rPr>
            </w:pPr>
            <w:r w:rsidRPr="00AC08AE">
              <w:rPr>
                <w:lang w:eastAsia="en-NZ"/>
              </w:rPr>
              <w:t>2.1</w:t>
            </w:r>
          </w:p>
        </w:tc>
        <w:tc>
          <w:tcPr>
            <w:tcW w:w="613" w:type="pct"/>
            <w:shd w:val="clear" w:color="auto" w:fill="D9D9D9" w:themeFill="background1" w:themeFillShade="D9"/>
            <w:noWrap/>
            <w:hideMark/>
          </w:tcPr>
          <w:p w14:paraId="63A0A266" w14:textId="77777777" w:rsidR="00867ADA" w:rsidRPr="00D40EF9" w:rsidRDefault="00867ADA" w:rsidP="00867ADA">
            <w:pPr>
              <w:pStyle w:val="NumericTableBodyText"/>
              <w:jc w:val="center"/>
              <w:rPr>
                <w:b/>
                <w:bCs/>
                <w:lang w:eastAsia="en-NZ"/>
              </w:rPr>
            </w:pPr>
            <w:r w:rsidRPr="00D40EF9">
              <w:rPr>
                <w:b/>
                <w:bCs/>
                <w:lang w:eastAsia="en-NZ"/>
              </w:rPr>
              <w:t>5.7</w:t>
            </w:r>
          </w:p>
        </w:tc>
        <w:tc>
          <w:tcPr>
            <w:tcW w:w="611" w:type="pct"/>
            <w:noWrap/>
            <w:hideMark/>
          </w:tcPr>
          <w:p w14:paraId="2368D779" w14:textId="77777777" w:rsidR="00867ADA" w:rsidRPr="00AC08AE" w:rsidRDefault="00867ADA" w:rsidP="00867ADA">
            <w:pPr>
              <w:pStyle w:val="NumericTableBodyText"/>
              <w:jc w:val="center"/>
              <w:rPr>
                <w:lang w:eastAsia="en-NZ"/>
              </w:rPr>
            </w:pPr>
            <w:r w:rsidRPr="00AC08AE">
              <w:rPr>
                <w:lang w:eastAsia="en-NZ"/>
              </w:rPr>
              <w:t>2.9</w:t>
            </w:r>
          </w:p>
        </w:tc>
      </w:tr>
      <w:tr w:rsidR="00867ADA" w:rsidRPr="00AC08AE" w14:paraId="43655DD5" w14:textId="77777777" w:rsidTr="00D40EF9">
        <w:trPr>
          <w:trHeight w:val="240"/>
        </w:trPr>
        <w:tc>
          <w:tcPr>
            <w:tcW w:w="1324" w:type="pct"/>
            <w:tcBorders>
              <w:bottom w:val="single" w:sz="4" w:space="0" w:color="auto"/>
            </w:tcBorders>
            <w:noWrap/>
            <w:hideMark/>
          </w:tcPr>
          <w:p w14:paraId="28A9A517" w14:textId="77777777" w:rsidR="00867ADA" w:rsidRPr="007A0F49" w:rsidRDefault="00867ADA" w:rsidP="00867ADA">
            <w:pPr>
              <w:pStyle w:val="NumericTableBodyText"/>
              <w:rPr>
                <w:i/>
                <w:iCs/>
                <w:lang w:eastAsia="en-NZ"/>
              </w:rPr>
            </w:pPr>
            <w:r w:rsidRPr="007A0F49">
              <w:rPr>
                <w:i/>
                <w:iCs/>
                <w:lang w:eastAsia="en-NZ"/>
              </w:rPr>
              <w:lastRenderedPageBreak/>
              <w:t>Capromimus abbreviatus</w:t>
            </w:r>
          </w:p>
        </w:tc>
        <w:tc>
          <w:tcPr>
            <w:tcW w:w="613" w:type="pct"/>
            <w:tcBorders>
              <w:bottom w:val="single" w:sz="4" w:space="0" w:color="auto"/>
            </w:tcBorders>
            <w:noWrap/>
            <w:hideMark/>
          </w:tcPr>
          <w:p w14:paraId="0F2F22E6" w14:textId="77777777" w:rsidR="00867ADA" w:rsidRPr="00AC08AE" w:rsidRDefault="00867ADA" w:rsidP="00867ADA">
            <w:pPr>
              <w:pStyle w:val="NumericTableBodyText"/>
              <w:jc w:val="center"/>
              <w:rPr>
                <w:lang w:eastAsia="en-NZ"/>
              </w:rPr>
            </w:pPr>
            <w:r w:rsidRPr="00AC08AE">
              <w:rPr>
                <w:lang w:eastAsia="en-NZ"/>
              </w:rPr>
              <w:t>1.8</w:t>
            </w:r>
          </w:p>
        </w:tc>
        <w:tc>
          <w:tcPr>
            <w:tcW w:w="613" w:type="pct"/>
            <w:tcBorders>
              <w:bottom w:val="single" w:sz="4" w:space="0" w:color="auto"/>
            </w:tcBorders>
            <w:noWrap/>
            <w:hideMark/>
          </w:tcPr>
          <w:p w14:paraId="1E5A863B" w14:textId="77777777" w:rsidR="00867ADA" w:rsidRPr="00AC08AE" w:rsidRDefault="00867ADA" w:rsidP="00867ADA">
            <w:pPr>
              <w:pStyle w:val="NumericTableBodyText"/>
              <w:jc w:val="center"/>
              <w:rPr>
                <w:lang w:eastAsia="en-NZ"/>
              </w:rPr>
            </w:pPr>
            <w:r w:rsidRPr="00AC08AE">
              <w:rPr>
                <w:lang w:eastAsia="en-NZ"/>
              </w:rPr>
              <w:t>1.4</w:t>
            </w:r>
          </w:p>
        </w:tc>
        <w:tc>
          <w:tcPr>
            <w:tcW w:w="613" w:type="pct"/>
            <w:tcBorders>
              <w:bottom w:val="single" w:sz="4" w:space="0" w:color="auto"/>
            </w:tcBorders>
            <w:noWrap/>
            <w:hideMark/>
          </w:tcPr>
          <w:p w14:paraId="11DC5383" w14:textId="429B62CF"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tcBorders>
              <w:bottom w:val="single" w:sz="4" w:space="0" w:color="auto"/>
            </w:tcBorders>
            <w:noWrap/>
            <w:hideMark/>
          </w:tcPr>
          <w:p w14:paraId="4C7C8668" w14:textId="77777777" w:rsidR="00867ADA" w:rsidRPr="00AC08AE" w:rsidRDefault="00867ADA" w:rsidP="00867ADA">
            <w:pPr>
              <w:pStyle w:val="NumericTableBodyText"/>
              <w:jc w:val="center"/>
              <w:rPr>
                <w:lang w:eastAsia="en-NZ"/>
              </w:rPr>
            </w:pPr>
            <w:r w:rsidRPr="00AC08AE">
              <w:rPr>
                <w:lang w:eastAsia="en-NZ"/>
              </w:rPr>
              <w:t>1.4</w:t>
            </w:r>
          </w:p>
        </w:tc>
        <w:tc>
          <w:tcPr>
            <w:tcW w:w="613" w:type="pct"/>
            <w:tcBorders>
              <w:bottom w:val="single" w:sz="4" w:space="0" w:color="auto"/>
            </w:tcBorders>
            <w:noWrap/>
            <w:hideMark/>
          </w:tcPr>
          <w:p w14:paraId="603D1800" w14:textId="77777777" w:rsidR="00867ADA" w:rsidRPr="00AC08AE" w:rsidRDefault="00867ADA" w:rsidP="00867ADA">
            <w:pPr>
              <w:pStyle w:val="NumericTableBodyText"/>
              <w:jc w:val="center"/>
              <w:rPr>
                <w:lang w:eastAsia="en-NZ"/>
              </w:rPr>
            </w:pPr>
            <w:r w:rsidRPr="00AC08AE">
              <w:rPr>
                <w:lang w:eastAsia="en-NZ"/>
              </w:rPr>
              <w:t>3.8</w:t>
            </w:r>
          </w:p>
        </w:tc>
        <w:tc>
          <w:tcPr>
            <w:tcW w:w="611" w:type="pct"/>
            <w:tcBorders>
              <w:bottom w:val="single" w:sz="4" w:space="0" w:color="auto"/>
            </w:tcBorders>
            <w:noWrap/>
            <w:hideMark/>
          </w:tcPr>
          <w:p w14:paraId="5D34887F" w14:textId="77777777" w:rsidR="00867ADA" w:rsidRPr="00AC08AE" w:rsidRDefault="00867ADA" w:rsidP="00867ADA">
            <w:pPr>
              <w:pStyle w:val="NumericTableBodyText"/>
              <w:jc w:val="center"/>
              <w:rPr>
                <w:lang w:eastAsia="en-NZ"/>
              </w:rPr>
            </w:pPr>
            <w:r w:rsidRPr="00AC08AE">
              <w:rPr>
                <w:lang w:eastAsia="en-NZ"/>
              </w:rPr>
              <w:t>2.5</w:t>
            </w:r>
          </w:p>
        </w:tc>
      </w:tr>
      <w:tr w:rsidR="00867ADA" w:rsidRPr="00AC08AE" w14:paraId="639EEA5F" w14:textId="77777777" w:rsidTr="00D40EF9">
        <w:trPr>
          <w:trHeight w:val="240"/>
        </w:trPr>
        <w:tc>
          <w:tcPr>
            <w:tcW w:w="1324" w:type="pct"/>
            <w:tcBorders>
              <w:top w:val="single" w:sz="4" w:space="0" w:color="auto"/>
            </w:tcBorders>
            <w:noWrap/>
            <w:hideMark/>
          </w:tcPr>
          <w:p w14:paraId="22CD8B39" w14:textId="77777777" w:rsidR="00867ADA" w:rsidRPr="007A0F49" w:rsidRDefault="00867ADA" w:rsidP="00867ADA">
            <w:pPr>
              <w:pStyle w:val="NumericTableBodyText"/>
              <w:rPr>
                <w:i/>
                <w:iCs/>
                <w:lang w:eastAsia="en-NZ"/>
              </w:rPr>
            </w:pPr>
            <w:r w:rsidRPr="007A0F49">
              <w:rPr>
                <w:i/>
                <w:iCs/>
                <w:lang w:eastAsia="en-NZ"/>
              </w:rPr>
              <w:t>Cephaloscyllium isabellum</w:t>
            </w:r>
          </w:p>
        </w:tc>
        <w:tc>
          <w:tcPr>
            <w:tcW w:w="613" w:type="pct"/>
            <w:tcBorders>
              <w:top w:val="single" w:sz="4" w:space="0" w:color="auto"/>
            </w:tcBorders>
            <w:noWrap/>
            <w:hideMark/>
          </w:tcPr>
          <w:p w14:paraId="4262D130" w14:textId="77777777" w:rsidR="00867ADA" w:rsidRPr="00AC08AE" w:rsidRDefault="00867ADA" w:rsidP="00867ADA">
            <w:pPr>
              <w:pStyle w:val="NumericTableBodyText"/>
              <w:jc w:val="center"/>
              <w:rPr>
                <w:lang w:eastAsia="en-NZ"/>
              </w:rPr>
            </w:pPr>
            <w:r w:rsidRPr="00AC08AE">
              <w:rPr>
                <w:lang w:eastAsia="en-NZ"/>
              </w:rPr>
              <w:t>1.7</w:t>
            </w:r>
          </w:p>
        </w:tc>
        <w:tc>
          <w:tcPr>
            <w:tcW w:w="613" w:type="pct"/>
            <w:tcBorders>
              <w:top w:val="single" w:sz="4" w:space="0" w:color="auto"/>
            </w:tcBorders>
            <w:noWrap/>
            <w:hideMark/>
          </w:tcPr>
          <w:p w14:paraId="64000337" w14:textId="77777777" w:rsidR="00867ADA" w:rsidRPr="00AC08AE" w:rsidRDefault="00867ADA" w:rsidP="00867ADA">
            <w:pPr>
              <w:pStyle w:val="NumericTableBodyText"/>
              <w:jc w:val="center"/>
              <w:rPr>
                <w:lang w:eastAsia="en-NZ"/>
              </w:rPr>
            </w:pPr>
            <w:r w:rsidRPr="00AC08AE">
              <w:rPr>
                <w:lang w:eastAsia="en-NZ"/>
              </w:rPr>
              <w:t>1.2</w:t>
            </w:r>
          </w:p>
        </w:tc>
        <w:tc>
          <w:tcPr>
            <w:tcW w:w="613" w:type="pct"/>
            <w:tcBorders>
              <w:top w:val="single" w:sz="4" w:space="0" w:color="auto"/>
            </w:tcBorders>
            <w:noWrap/>
            <w:hideMark/>
          </w:tcPr>
          <w:p w14:paraId="6F883A95" w14:textId="77777777" w:rsidR="00867ADA" w:rsidRPr="00AC08AE" w:rsidRDefault="00867ADA" w:rsidP="00867ADA">
            <w:pPr>
              <w:pStyle w:val="NumericTableBodyText"/>
              <w:jc w:val="center"/>
              <w:rPr>
                <w:lang w:eastAsia="en-NZ"/>
              </w:rPr>
            </w:pPr>
            <w:r w:rsidRPr="00AC08AE">
              <w:rPr>
                <w:lang w:eastAsia="en-NZ"/>
              </w:rPr>
              <w:t>1.7</w:t>
            </w:r>
          </w:p>
        </w:tc>
        <w:tc>
          <w:tcPr>
            <w:tcW w:w="613" w:type="pct"/>
            <w:tcBorders>
              <w:top w:val="single" w:sz="4" w:space="0" w:color="auto"/>
            </w:tcBorders>
            <w:noWrap/>
            <w:hideMark/>
          </w:tcPr>
          <w:p w14:paraId="583C4BA8" w14:textId="77777777" w:rsidR="00867ADA" w:rsidRPr="00AC08AE" w:rsidRDefault="00867ADA" w:rsidP="00867ADA">
            <w:pPr>
              <w:pStyle w:val="NumericTableBodyText"/>
              <w:jc w:val="center"/>
              <w:rPr>
                <w:lang w:eastAsia="en-NZ"/>
              </w:rPr>
            </w:pPr>
            <w:r w:rsidRPr="00AC08AE">
              <w:rPr>
                <w:lang w:eastAsia="en-NZ"/>
              </w:rPr>
              <w:t>1.1</w:t>
            </w:r>
          </w:p>
        </w:tc>
        <w:tc>
          <w:tcPr>
            <w:tcW w:w="613" w:type="pct"/>
            <w:tcBorders>
              <w:top w:val="single" w:sz="4" w:space="0" w:color="auto"/>
            </w:tcBorders>
            <w:noWrap/>
            <w:hideMark/>
          </w:tcPr>
          <w:p w14:paraId="1C2F4AAB" w14:textId="77777777" w:rsidR="00867ADA" w:rsidRPr="00AC08AE" w:rsidRDefault="00867ADA" w:rsidP="00867ADA">
            <w:pPr>
              <w:pStyle w:val="NumericTableBodyText"/>
              <w:jc w:val="center"/>
              <w:rPr>
                <w:lang w:eastAsia="en-NZ"/>
              </w:rPr>
            </w:pPr>
            <w:r w:rsidRPr="00AC08AE">
              <w:rPr>
                <w:lang w:eastAsia="en-NZ"/>
              </w:rPr>
              <w:t>4.6</w:t>
            </w:r>
          </w:p>
        </w:tc>
        <w:tc>
          <w:tcPr>
            <w:tcW w:w="611" w:type="pct"/>
            <w:tcBorders>
              <w:top w:val="single" w:sz="4" w:space="0" w:color="auto"/>
            </w:tcBorders>
            <w:noWrap/>
            <w:hideMark/>
          </w:tcPr>
          <w:p w14:paraId="2F90DDEF" w14:textId="77777777" w:rsidR="00867ADA" w:rsidRPr="00AC08AE" w:rsidRDefault="00867ADA" w:rsidP="00867ADA">
            <w:pPr>
              <w:pStyle w:val="NumericTableBodyText"/>
              <w:jc w:val="center"/>
              <w:rPr>
                <w:lang w:eastAsia="en-NZ"/>
              </w:rPr>
            </w:pPr>
            <w:r w:rsidRPr="00AC08AE">
              <w:rPr>
                <w:lang w:eastAsia="en-NZ"/>
              </w:rPr>
              <w:t>3.1</w:t>
            </w:r>
          </w:p>
        </w:tc>
      </w:tr>
      <w:tr w:rsidR="00867ADA" w:rsidRPr="00AC08AE" w14:paraId="39FEFF52" w14:textId="77777777" w:rsidTr="00762F51">
        <w:trPr>
          <w:trHeight w:val="240"/>
        </w:trPr>
        <w:tc>
          <w:tcPr>
            <w:tcW w:w="1324" w:type="pct"/>
            <w:noWrap/>
            <w:hideMark/>
          </w:tcPr>
          <w:p w14:paraId="62922277" w14:textId="77777777" w:rsidR="00867ADA" w:rsidRPr="007A0F49" w:rsidRDefault="00867ADA" w:rsidP="00867ADA">
            <w:pPr>
              <w:pStyle w:val="NumericTableBodyText"/>
              <w:rPr>
                <w:i/>
                <w:iCs/>
                <w:lang w:eastAsia="en-NZ"/>
              </w:rPr>
            </w:pPr>
            <w:r w:rsidRPr="007A0F49">
              <w:rPr>
                <w:i/>
                <w:iCs/>
                <w:lang w:eastAsia="en-NZ"/>
              </w:rPr>
              <w:t>Chelidonichthys kumu</w:t>
            </w:r>
          </w:p>
        </w:tc>
        <w:tc>
          <w:tcPr>
            <w:tcW w:w="613" w:type="pct"/>
            <w:noWrap/>
            <w:hideMark/>
          </w:tcPr>
          <w:p w14:paraId="1B4114E9" w14:textId="77777777" w:rsidR="00867ADA" w:rsidRPr="00AC08AE" w:rsidRDefault="00867ADA" w:rsidP="00867ADA">
            <w:pPr>
              <w:pStyle w:val="NumericTableBodyText"/>
              <w:jc w:val="center"/>
              <w:rPr>
                <w:lang w:eastAsia="en-NZ"/>
              </w:rPr>
            </w:pPr>
            <w:r w:rsidRPr="00AC08AE">
              <w:rPr>
                <w:lang w:eastAsia="en-NZ"/>
              </w:rPr>
              <w:t>3.7</w:t>
            </w:r>
          </w:p>
        </w:tc>
        <w:tc>
          <w:tcPr>
            <w:tcW w:w="613" w:type="pct"/>
            <w:noWrap/>
            <w:hideMark/>
          </w:tcPr>
          <w:p w14:paraId="2ACBF4C7"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6D7A50BB" w14:textId="77777777" w:rsidR="00867ADA" w:rsidRPr="00AC08AE" w:rsidRDefault="00867ADA" w:rsidP="00867ADA">
            <w:pPr>
              <w:pStyle w:val="NumericTableBodyText"/>
              <w:jc w:val="center"/>
              <w:rPr>
                <w:lang w:eastAsia="en-NZ"/>
              </w:rPr>
            </w:pPr>
            <w:r w:rsidRPr="00AC08AE">
              <w:rPr>
                <w:lang w:eastAsia="en-NZ"/>
              </w:rPr>
              <w:t>3.5</w:t>
            </w:r>
          </w:p>
        </w:tc>
        <w:tc>
          <w:tcPr>
            <w:tcW w:w="613" w:type="pct"/>
            <w:noWrap/>
            <w:hideMark/>
          </w:tcPr>
          <w:p w14:paraId="0877F8FE" w14:textId="77777777" w:rsidR="00867ADA" w:rsidRPr="00AC08AE" w:rsidRDefault="00867ADA" w:rsidP="00867ADA">
            <w:pPr>
              <w:pStyle w:val="NumericTableBodyText"/>
              <w:jc w:val="center"/>
              <w:rPr>
                <w:lang w:eastAsia="en-NZ"/>
              </w:rPr>
            </w:pPr>
            <w:r w:rsidRPr="00AC08AE">
              <w:rPr>
                <w:lang w:eastAsia="en-NZ"/>
              </w:rPr>
              <w:t>2.5</w:t>
            </w:r>
          </w:p>
        </w:tc>
        <w:tc>
          <w:tcPr>
            <w:tcW w:w="613" w:type="pct"/>
            <w:shd w:val="clear" w:color="auto" w:fill="D9D9D9" w:themeFill="background1" w:themeFillShade="D9"/>
            <w:noWrap/>
            <w:hideMark/>
          </w:tcPr>
          <w:p w14:paraId="7D97E0D7" w14:textId="5A7C77AB" w:rsidR="00867ADA" w:rsidRPr="00D40EF9" w:rsidRDefault="00867ADA" w:rsidP="00867ADA">
            <w:pPr>
              <w:pStyle w:val="NumericTableBodyText"/>
              <w:jc w:val="center"/>
              <w:rPr>
                <w:b/>
                <w:bCs/>
                <w:lang w:eastAsia="en-NZ"/>
              </w:rPr>
            </w:pPr>
            <w:r w:rsidRPr="00D40EF9">
              <w:rPr>
                <w:b/>
                <w:bCs/>
                <w:lang w:eastAsia="en-NZ"/>
              </w:rPr>
              <w:t>5.0</w:t>
            </w:r>
          </w:p>
        </w:tc>
        <w:tc>
          <w:tcPr>
            <w:tcW w:w="611" w:type="pct"/>
            <w:shd w:val="clear" w:color="auto" w:fill="D9D9D9" w:themeFill="background1" w:themeFillShade="D9"/>
            <w:noWrap/>
            <w:hideMark/>
          </w:tcPr>
          <w:p w14:paraId="6D5D93E1" w14:textId="77777777" w:rsidR="00867ADA" w:rsidRPr="00D40EF9" w:rsidRDefault="00867ADA" w:rsidP="00867ADA">
            <w:pPr>
              <w:pStyle w:val="NumericTableBodyText"/>
              <w:jc w:val="center"/>
              <w:rPr>
                <w:b/>
                <w:bCs/>
                <w:lang w:eastAsia="en-NZ"/>
              </w:rPr>
            </w:pPr>
            <w:r w:rsidRPr="00D40EF9">
              <w:rPr>
                <w:b/>
                <w:bCs/>
                <w:lang w:eastAsia="en-NZ"/>
              </w:rPr>
              <w:t>3.7</w:t>
            </w:r>
          </w:p>
        </w:tc>
      </w:tr>
      <w:tr w:rsidR="00867ADA" w:rsidRPr="00AC08AE" w14:paraId="7BF4D291" w14:textId="77777777" w:rsidTr="00762F51">
        <w:trPr>
          <w:trHeight w:val="240"/>
        </w:trPr>
        <w:tc>
          <w:tcPr>
            <w:tcW w:w="1324" w:type="pct"/>
            <w:noWrap/>
            <w:hideMark/>
          </w:tcPr>
          <w:p w14:paraId="0695CBE0" w14:textId="77777777" w:rsidR="00867ADA" w:rsidRPr="007A0F49" w:rsidRDefault="00867ADA" w:rsidP="00867ADA">
            <w:pPr>
              <w:pStyle w:val="NumericTableBodyText"/>
              <w:rPr>
                <w:i/>
                <w:iCs/>
                <w:lang w:eastAsia="en-NZ"/>
              </w:rPr>
            </w:pPr>
            <w:r w:rsidRPr="007A0F49">
              <w:rPr>
                <w:i/>
                <w:iCs/>
                <w:lang w:eastAsia="en-NZ"/>
              </w:rPr>
              <w:t>Chlorophthalmus nigripinnis</w:t>
            </w:r>
          </w:p>
        </w:tc>
        <w:tc>
          <w:tcPr>
            <w:tcW w:w="613" w:type="pct"/>
            <w:noWrap/>
            <w:hideMark/>
          </w:tcPr>
          <w:p w14:paraId="3BBB171C"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137252A2" w14:textId="6C6C0819"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23D8D2F1"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502122F8" w14:textId="77777777" w:rsidR="00867ADA" w:rsidRPr="00AC08AE" w:rsidRDefault="00867ADA" w:rsidP="00867ADA">
            <w:pPr>
              <w:pStyle w:val="NumericTableBodyText"/>
              <w:jc w:val="center"/>
              <w:rPr>
                <w:lang w:eastAsia="en-NZ"/>
              </w:rPr>
            </w:pPr>
            <w:r w:rsidRPr="00AC08AE">
              <w:rPr>
                <w:lang w:eastAsia="en-NZ"/>
              </w:rPr>
              <w:t>1.3</w:t>
            </w:r>
          </w:p>
        </w:tc>
        <w:tc>
          <w:tcPr>
            <w:tcW w:w="613" w:type="pct"/>
            <w:shd w:val="clear" w:color="auto" w:fill="D9D9D9" w:themeFill="background1" w:themeFillShade="D9"/>
            <w:noWrap/>
            <w:hideMark/>
          </w:tcPr>
          <w:p w14:paraId="22475F82" w14:textId="77777777" w:rsidR="00867ADA" w:rsidRPr="00D40EF9" w:rsidRDefault="00867ADA" w:rsidP="00867ADA">
            <w:pPr>
              <w:pStyle w:val="NumericTableBodyText"/>
              <w:jc w:val="center"/>
              <w:rPr>
                <w:b/>
                <w:bCs/>
                <w:lang w:eastAsia="en-NZ"/>
              </w:rPr>
            </w:pPr>
            <w:r w:rsidRPr="00D40EF9">
              <w:rPr>
                <w:b/>
                <w:bCs/>
                <w:lang w:eastAsia="en-NZ"/>
              </w:rPr>
              <w:t>4.7</w:t>
            </w:r>
          </w:p>
        </w:tc>
        <w:tc>
          <w:tcPr>
            <w:tcW w:w="611" w:type="pct"/>
            <w:shd w:val="clear" w:color="auto" w:fill="D9D9D9" w:themeFill="background1" w:themeFillShade="D9"/>
            <w:noWrap/>
            <w:hideMark/>
          </w:tcPr>
          <w:p w14:paraId="28345D87" w14:textId="77777777" w:rsidR="00867ADA" w:rsidRPr="00D40EF9" w:rsidRDefault="00867ADA" w:rsidP="00867ADA">
            <w:pPr>
              <w:pStyle w:val="NumericTableBodyText"/>
              <w:jc w:val="center"/>
              <w:rPr>
                <w:b/>
                <w:bCs/>
                <w:lang w:eastAsia="en-NZ"/>
              </w:rPr>
            </w:pPr>
            <w:r w:rsidRPr="00D40EF9">
              <w:rPr>
                <w:b/>
                <w:bCs/>
                <w:lang w:eastAsia="en-NZ"/>
              </w:rPr>
              <w:t>3.3</w:t>
            </w:r>
          </w:p>
        </w:tc>
      </w:tr>
      <w:tr w:rsidR="00867ADA" w:rsidRPr="00AC08AE" w14:paraId="3302E554" w14:textId="77777777" w:rsidTr="00762F51">
        <w:trPr>
          <w:trHeight w:val="240"/>
        </w:trPr>
        <w:tc>
          <w:tcPr>
            <w:tcW w:w="1324" w:type="pct"/>
            <w:noWrap/>
            <w:hideMark/>
          </w:tcPr>
          <w:p w14:paraId="7A3EEC4C" w14:textId="77777777" w:rsidR="00867ADA" w:rsidRPr="007A0F49" w:rsidRDefault="00867ADA" w:rsidP="00867ADA">
            <w:pPr>
              <w:pStyle w:val="NumericTableBodyText"/>
              <w:rPr>
                <w:i/>
                <w:iCs/>
                <w:lang w:eastAsia="en-NZ"/>
              </w:rPr>
            </w:pPr>
            <w:r w:rsidRPr="007A0F49">
              <w:rPr>
                <w:i/>
                <w:iCs/>
                <w:lang w:eastAsia="en-NZ"/>
              </w:rPr>
              <w:t>Colistium guntheri</w:t>
            </w:r>
          </w:p>
        </w:tc>
        <w:tc>
          <w:tcPr>
            <w:tcW w:w="613" w:type="pct"/>
            <w:shd w:val="clear" w:color="auto" w:fill="D9D9D9" w:themeFill="background1" w:themeFillShade="D9"/>
            <w:noWrap/>
            <w:hideMark/>
          </w:tcPr>
          <w:p w14:paraId="5AFC27E7" w14:textId="77777777" w:rsidR="00867ADA" w:rsidRPr="00D40EF9" w:rsidRDefault="00867ADA" w:rsidP="00867ADA">
            <w:pPr>
              <w:pStyle w:val="NumericTableBodyText"/>
              <w:jc w:val="center"/>
              <w:rPr>
                <w:b/>
                <w:bCs/>
                <w:lang w:eastAsia="en-NZ"/>
              </w:rPr>
            </w:pPr>
            <w:r w:rsidRPr="00D40EF9">
              <w:rPr>
                <w:b/>
                <w:bCs/>
                <w:lang w:eastAsia="en-NZ"/>
              </w:rPr>
              <w:t>9.5</w:t>
            </w:r>
          </w:p>
        </w:tc>
        <w:tc>
          <w:tcPr>
            <w:tcW w:w="613" w:type="pct"/>
            <w:shd w:val="clear" w:color="auto" w:fill="D9D9D9" w:themeFill="background1" w:themeFillShade="D9"/>
            <w:noWrap/>
            <w:hideMark/>
          </w:tcPr>
          <w:p w14:paraId="1693B258" w14:textId="77777777" w:rsidR="00867ADA" w:rsidRPr="00D40EF9" w:rsidRDefault="00867ADA" w:rsidP="00867ADA">
            <w:pPr>
              <w:pStyle w:val="NumericTableBodyText"/>
              <w:jc w:val="center"/>
              <w:rPr>
                <w:b/>
                <w:bCs/>
                <w:lang w:eastAsia="en-NZ"/>
              </w:rPr>
            </w:pPr>
            <w:r w:rsidRPr="00D40EF9">
              <w:rPr>
                <w:b/>
                <w:bCs/>
                <w:lang w:eastAsia="en-NZ"/>
              </w:rPr>
              <w:t>7.3</w:t>
            </w:r>
          </w:p>
        </w:tc>
        <w:tc>
          <w:tcPr>
            <w:tcW w:w="613" w:type="pct"/>
            <w:shd w:val="clear" w:color="auto" w:fill="D9D9D9" w:themeFill="background1" w:themeFillShade="D9"/>
            <w:noWrap/>
            <w:hideMark/>
          </w:tcPr>
          <w:p w14:paraId="3B2DA340" w14:textId="77777777" w:rsidR="00867ADA" w:rsidRPr="00D40EF9" w:rsidRDefault="00867ADA" w:rsidP="00867ADA">
            <w:pPr>
              <w:pStyle w:val="NumericTableBodyText"/>
              <w:jc w:val="center"/>
              <w:rPr>
                <w:b/>
                <w:bCs/>
                <w:lang w:eastAsia="en-NZ"/>
              </w:rPr>
            </w:pPr>
            <w:r w:rsidRPr="00D40EF9">
              <w:rPr>
                <w:b/>
                <w:bCs/>
                <w:lang w:eastAsia="en-NZ"/>
              </w:rPr>
              <w:t>7.1</w:t>
            </w:r>
          </w:p>
        </w:tc>
        <w:tc>
          <w:tcPr>
            <w:tcW w:w="613" w:type="pct"/>
            <w:shd w:val="clear" w:color="auto" w:fill="D9D9D9" w:themeFill="background1" w:themeFillShade="D9"/>
            <w:noWrap/>
            <w:hideMark/>
          </w:tcPr>
          <w:p w14:paraId="60DC9A73" w14:textId="77777777" w:rsidR="00867ADA" w:rsidRPr="00D40EF9" w:rsidRDefault="00867ADA" w:rsidP="00867ADA">
            <w:pPr>
              <w:pStyle w:val="NumericTableBodyText"/>
              <w:jc w:val="center"/>
              <w:rPr>
                <w:b/>
                <w:bCs/>
                <w:lang w:eastAsia="en-NZ"/>
              </w:rPr>
            </w:pPr>
            <w:r w:rsidRPr="00D40EF9">
              <w:rPr>
                <w:b/>
                <w:bCs/>
                <w:lang w:eastAsia="en-NZ"/>
              </w:rPr>
              <w:t>5.1</w:t>
            </w:r>
          </w:p>
        </w:tc>
        <w:tc>
          <w:tcPr>
            <w:tcW w:w="613" w:type="pct"/>
            <w:shd w:val="clear" w:color="auto" w:fill="D9D9D9" w:themeFill="background1" w:themeFillShade="D9"/>
            <w:noWrap/>
            <w:hideMark/>
          </w:tcPr>
          <w:p w14:paraId="0A1E2391" w14:textId="77777777" w:rsidR="00867ADA" w:rsidRPr="00D40EF9" w:rsidRDefault="00867ADA" w:rsidP="00867ADA">
            <w:pPr>
              <w:pStyle w:val="NumericTableBodyText"/>
              <w:jc w:val="center"/>
              <w:rPr>
                <w:b/>
                <w:bCs/>
                <w:lang w:eastAsia="en-NZ"/>
              </w:rPr>
            </w:pPr>
            <w:r w:rsidRPr="00D40EF9">
              <w:rPr>
                <w:b/>
                <w:bCs/>
                <w:lang w:eastAsia="en-NZ"/>
              </w:rPr>
              <w:t>6.5</w:t>
            </w:r>
          </w:p>
        </w:tc>
        <w:tc>
          <w:tcPr>
            <w:tcW w:w="611" w:type="pct"/>
            <w:shd w:val="clear" w:color="auto" w:fill="D9D9D9" w:themeFill="background1" w:themeFillShade="D9"/>
            <w:noWrap/>
            <w:hideMark/>
          </w:tcPr>
          <w:p w14:paraId="7C21AD51" w14:textId="77777777" w:rsidR="00867ADA" w:rsidRPr="00D40EF9" w:rsidRDefault="00867ADA" w:rsidP="00867ADA">
            <w:pPr>
              <w:pStyle w:val="NumericTableBodyText"/>
              <w:jc w:val="center"/>
              <w:rPr>
                <w:b/>
                <w:bCs/>
                <w:lang w:eastAsia="en-NZ"/>
              </w:rPr>
            </w:pPr>
            <w:r w:rsidRPr="00D40EF9">
              <w:rPr>
                <w:b/>
                <w:bCs/>
                <w:lang w:eastAsia="en-NZ"/>
              </w:rPr>
              <w:t>4.4</w:t>
            </w:r>
          </w:p>
        </w:tc>
      </w:tr>
      <w:tr w:rsidR="00867ADA" w:rsidRPr="00AC08AE" w14:paraId="1C793B5F" w14:textId="77777777" w:rsidTr="00762F51">
        <w:trPr>
          <w:trHeight w:val="240"/>
        </w:trPr>
        <w:tc>
          <w:tcPr>
            <w:tcW w:w="1324" w:type="pct"/>
            <w:noWrap/>
            <w:hideMark/>
          </w:tcPr>
          <w:p w14:paraId="11248662" w14:textId="77777777" w:rsidR="00867ADA" w:rsidRPr="007A0F49" w:rsidRDefault="00867ADA" w:rsidP="00867ADA">
            <w:pPr>
              <w:pStyle w:val="NumericTableBodyText"/>
              <w:rPr>
                <w:i/>
                <w:iCs/>
                <w:lang w:eastAsia="en-NZ"/>
              </w:rPr>
            </w:pPr>
            <w:r w:rsidRPr="007A0F49">
              <w:rPr>
                <w:i/>
                <w:iCs/>
                <w:lang w:eastAsia="en-NZ"/>
              </w:rPr>
              <w:t>Colistium nudipinnis</w:t>
            </w:r>
          </w:p>
        </w:tc>
        <w:tc>
          <w:tcPr>
            <w:tcW w:w="613" w:type="pct"/>
            <w:shd w:val="clear" w:color="auto" w:fill="D9D9D9" w:themeFill="background1" w:themeFillShade="D9"/>
            <w:noWrap/>
            <w:hideMark/>
          </w:tcPr>
          <w:p w14:paraId="4144204A" w14:textId="77777777" w:rsidR="00867ADA" w:rsidRPr="00D40EF9" w:rsidRDefault="00867ADA" w:rsidP="00867ADA">
            <w:pPr>
              <w:pStyle w:val="NumericTableBodyText"/>
              <w:jc w:val="center"/>
              <w:rPr>
                <w:b/>
                <w:bCs/>
                <w:lang w:eastAsia="en-NZ"/>
              </w:rPr>
            </w:pPr>
            <w:r w:rsidRPr="00D40EF9">
              <w:rPr>
                <w:b/>
                <w:bCs/>
                <w:lang w:eastAsia="en-NZ"/>
              </w:rPr>
              <w:t>11.9</w:t>
            </w:r>
          </w:p>
        </w:tc>
        <w:tc>
          <w:tcPr>
            <w:tcW w:w="613" w:type="pct"/>
            <w:shd w:val="clear" w:color="auto" w:fill="D9D9D9" w:themeFill="background1" w:themeFillShade="D9"/>
            <w:noWrap/>
            <w:hideMark/>
          </w:tcPr>
          <w:p w14:paraId="6D9783AF" w14:textId="77777777" w:rsidR="00867ADA" w:rsidRPr="00D40EF9" w:rsidRDefault="00867ADA" w:rsidP="00867ADA">
            <w:pPr>
              <w:pStyle w:val="NumericTableBodyText"/>
              <w:jc w:val="center"/>
              <w:rPr>
                <w:b/>
                <w:bCs/>
                <w:lang w:eastAsia="en-NZ"/>
              </w:rPr>
            </w:pPr>
            <w:r w:rsidRPr="00D40EF9">
              <w:rPr>
                <w:b/>
                <w:bCs/>
                <w:lang w:eastAsia="en-NZ"/>
              </w:rPr>
              <w:t>9.1</w:t>
            </w:r>
          </w:p>
        </w:tc>
        <w:tc>
          <w:tcPr>
            <w:tcW w:w="613" w:type="pct"/>
            <w:shd w:val="clear" w:color="auto" w:fill="D9D9D9" w:themeFill="background1" w:themeFillShade="D9"/>
            <w:noWrap/>
            <w:hideMark/>
          </w:tcPr>
          <w:p w14:paraId="68A3B161" w14:textId="77777777" w:rsidR="00867ADA" w:rsidRPr="00D40EF9" w:rsidRDefault="00867ADA" w:rsidP="00867ADA">
            <w:pPr>
              <w:pStyle w:val="NumericTableBodyText"/>
              <w:jc w:val="center"/>
              <w:rPr>
                <w:b/>
                <w:bCs/>
                <w:lang w:eastAsia="en-NZ"/>
              </w:rPr>
            </w:pPr>
            <w:r w:rsidRPr="00D40EF9">
              <w:rPr>
                <w:b/>
                <w:bCs/>
                <w:lang w:eastAsia="en-NZ"/>
              </w:rPr>
              <w:t>9</w:t>
            </w:r>
          </w:p>
        </w:tc>
        <w:tc>
          <w:tcPr>
            <w:tcW w:w="613" w:type="pct"/>
            <w:shd w:val="clear" w:color="auto" w:fill="D9D9D9" w:themeFill="background1" w:themeFillShade="D9"/>
            <w:noWrap/>
            <w:hideMark/>
          </w:tcPr>
          <w:p w14:paraId="6AD8CA26" w14:textId="77777777" w:rsidR="00867ADA" w:rsidRPr="00D40EF9" w:rsidRDefault="00867ADA" w:rsidP="00867ADA">
            <w:pPr>
              <w:pStyle w:val="NumericTableBodyText"/>
              <w:jc w:val="center"/>
              <w:rPr>
                <w:b/>
                <w:bCs/>
                <w:lang w:eastAsia="en-NZ"/>
              </w:rPr>
            </w:pPr>
            <w:r w:rsidRPr="00D40EF9">
              <w:rPr>
                <w:b/>
                <w:bCs/>
                <w:lang w:eastAsia="en-NZ"/>
              </w:rPr>
              <w:t>6.5</w:t>
            </w:r>
          </w:p>
        </w:tc>
        <w:tc>
          <w:tcPr>
            <w:tcW w:w="613" w:type="pct"/>
            <w:shd w:val="clear" w:color="auto" w:fill="D9D9D9" w:themeFill="background1" w:themeFillShade="D9"/>
            <w:noWrap/>
            <w:hideMark/>
          </w:tcPr>
          <w:p w14:paraId="19D013EF" w14:textId="77777777" w:rsidR="00867ADA" w:rsidRPr="00D40EF9" w:rsidRDefault="00867ADA" w:rsidP="00867ADA">
            <w:pPr>
              <w:pStyle w:val="NumericTableBodyText"/>
              <w:jc w:val="center"/>
              <w:rPr>
                <w:b/>
                <w:bCs/>
                <w:lang w:eastAsia="en-NZ"/>
              </w:rPr>
            </w:pPr>
            <w:r w:rsidRPr="00D40EF9">
              <w:rPr>
                <w:b/>
                <w:bCs/>
                <w:lang w:eastAsia="en-NZ"/>
              </w:rPr>
              <w:t>5.6</w:t>
            </w:r>
          </w:p>
        </w:tc>
        <w:tc>
          <w:tcPr>
            <w:tcW w:w="611" w:type="pct"/>
            <w:shd w:val="clear" w:color="auto" w:fill="D9D9D9" w:themeFill="background1" w:themeFillShade="D9"/>
            <w:noWrap/>
            <w:hideMark/>
          </w:tcPr>
          <w:p w14:paraId="55C5B337" w14:textId="77777777" w:rsidR="00867ADA" w:rsidRPr="00D40EF9" w:rsidRDefault="00867ADA" w:rsidP="00867ADA">
            <w:pPr>
              <w:pStyle w:val="NumericTableBodyText"/>
              <w:jc w:val="center"/>
              <w:rPr>
                <w:b/>
                <w:bCs/>
                <w:lang w:eastAsia="en-NZ"/>
              </w:rPr>
            </w:pPr>
            <w:r w:rsidRPr="00D40EF9">
              <w:rPr>
                <w:b/>
                <w:bCs/>
                <w:lang w:eastAsia="en-NZ"/>
              </w:rPr>
              <w:t>3.9</w:t>
            </w:r>
          </w:p>
        </w:tc>
      </w:tr>
      <w:tr w:rsidR="00867ADA" w:rsidRPr="00AC08AE" w14:paraId="616DEDAC" w14:textId="77777777" w:rsidTr="00762F51">
        <w:trPr>
          <w:trHeight w:val="240"/>
        </w:trPr>
        <w:tc>
          <w:tcPr>
            <w:tcW w:w="1324" w:type="pct"/>
            <w:noWrap/>
            <w:hideMark/>
          </w:tcPr>
          <w:p w14:paraId="71E75EAF" w14:textId="77777777" w:rsidR="00867ADA" w:rsidRPr="007A0F49" w:rsidRDefault="00867ADA" w:rsidP="00867ADA">
            <w:pPr>
              <w:pStyle w:val="NumericTableBodyText"/>
              <w:rPr>
                <w:i/>
                <w:iCs/>
                <w:lang w:eastAsia="en-NZ"/>
              </w:rPr>
            </w:pPr>
            <w:r w:rsidRPr="007A0F49">
              <w:rPr>
                <w:i/>
                <w:iCs/>
                <w:lang w:eastAsia="en-NZ"/>
              </w:rPr>
              <w:t>Crapatalus novaezelandiae</w:t>
            </w:r>
          </w:p>
        </w:tc>
        <w:tc>
          <w:tcPr>
            <w:tcW w:w="613" w:type="pct"/>
            <w:shd w:val="clear" w:color="auto" w:fill="D9D9D9" w:themeFill="background1" w:themeFillShade="D9"/>
            <w:noWrap/>
            <w:hideMark/>
          </w:tcPr>
          <w:p w14:paraId="54286219" w14:textId="77777777" w:rsidR="00867ADA" w:rsidRPr="00D40EF9" w:rsidRDefault="00867ADA" w:rsidP="00867ADA">
            <w:pPr>
              <w:pStyle w:val="NumericTableBodyText"/>
              <w:jc w:val="center"/>
              <w:rPr>
                <w:b/>
                <w:bCs/>
                <w:lang w:eastAsia="en-NZ"/>
              </w:rPr>
            </w:pPr>
            <w:r w:rsidRPr="00D40EF9">
              <w:rPr>
                <w:b/>
                <w:bCs/>
                <w:lang w:eastAsia="en-NZ"/>
              </w:rPr>
              <w:t>11.7</w:t>
            </w:r>
          </w:p>
        </w:tc>
        <w:tc>
          <w:tcPr>
            <w:tcW w:w="613" w:type="pct"/>
            <w:shd w:val="clear" w:color="auto" w:fill="D9D9D9" w:themeFill="background1" w:themeFillShade="D9"/>
            <w:noWrap/>
            <w:hideMark/>
          </w:tcPr>
          <w:p w14:paraId="2C48431B" w14:textId="77777777" w:rsidR="00867ADA" w:rsidRPr="00D40EF9" w:rsidRDefault="00867ADA" w:rsidP="00867ADA">
            <w:pPr>
              <w:pStyle w:val="NumericTableBodyText"/>
              <w:jc w:val="center"/>
              <w:rPr>
                <w:b/>
                <w:bCs/>
                <w:lang w:eastAsia="en-NZ"/>
              </w:rPr>
            </w:pPr>
            <w:r w:rsidRPr="00D40EF9">
              <w:rPr>
                <w:b/>
                <w:bCs/>
                <w:lang w:eastAsia="en-NZ"/>
              </w:rPr>
              <w:t>9.1</w:t>
            </w:r>
          </w:p>
        </w:tc>
        <w:tc>
          <w:tcPr>
            <w:tcW w:w="613" w:type="pct"/>
            <w:shd w:val="clear" w:color="auto" w:fill="D9D9D9" w:themeFill="background1" w:themeFillShade="D9"/>
            <w:noWrap/>
            <w:hideMark/>
          </w:tcPr>
          <w:p w14:paraId="6B433D78" w14:textId="77777777" w:rsidR="00867ADA" w:rsidRPr="00D40EF9" w:rsidRDefault="00867ADA" w:rsidP="00867ADA">
            <w:pPr>
              <w:pStyle w:val="NumericTableBodyText"/>
              <w:jc w:val="center"/>
              <w:rPr>
                <w:b/>
                <w:bCs/>
                <w:lang w:eastAsia="en-NZ"/>
              </w:rPr>
            </w:pPr>
            <w:r w:rsidRPr="00D40EF9">
              <w:rPr>
                <w:b/>
                <w:bCs/>
                <w:lang w:eastAsia="en-NZ"/>
              </w:rPr>
              <w:t>8.7</w:t>
            </w:r>
          </w:p>
        </w:tc>
        <w:tc>
          <w:tcPr>
            <w:tcW w:w="613" w:type="pct"/>
            <w:shd w:val="clear" w:color="auto" w:fill="D9D9D9" w:themeFill="background1" w:themeFillShade="D9"/>
            <w:noWrap/>
            <w:hideMark/>
          </w:tcPr>
          <w:p w14:paraId="0D9A1C8F" w14:textId="77777777" w:rsidR="00867ADA" w:rsidRPr="00D40EF9" w:rsidRDefault="00867ADA" w:rsidP="00867ADA">
            <w:pPr>
              <w:pStyle w:val="NumericTableBodyText"/>
              <w:jc w:val="center"/>
              <w:rPr>
                <w:b/>
                <w:bCs/>
                <w:lang w:eastAsia="en-NZ"/>
              </w:rPr>
            </w:pPr>
            <w:r w:rsidRPr="00D40EF9">
              <w:rPr>
                <w:b/>
                <w:bCs/>
                <w:lang w:eastAsia="en-NZ"/>
              </w:rPr>
              <w:t>5.9</w:t>
            </w:r>
          </w:p>
        </w:tc>
        <w:tc>
          <w:tcPr>
            <w:tcW w:w="613" w:type="pct"/>
            <w:noWrap/>
            <w:hideMark/>
          </w:tcPr>
          <w:p w14:paraId="6C464614" w14:textId="77777777" w:rsidR="00867ADA" w:rsidRPr="00AC08AE" w:rsidRDefault="00867ADA" w:rsidP="00867ADA">
            <w:pPr>
              <w:pStyle w:val="NumericTableBodyText"/>
              <w:jc w:val="center"/>
              <w:rPr>
                <w:lang w:eastAsia="en-NZ"/>
              </w:rPr>
            </w:pPr>
            <w:r w:rsidRPr="00AC08AE">
              <w:rPr>
                <w:lang w:eastAsia="en-NZ"/>
              </w:rPr>
              <w:t>4.1</w:t>
            </w:r>
          </w:p>
        </w:tc>
        <w:tc>
          <w:tcPr>
            <w:tcW w:w="611" w:type="pct"/>
            <w:noWrap/>
            <w:hideMark/>
          </w:tcPr>
          <w:p w14:paraId="09AA32DD" w14:textId="77777777" w:rsidR="00867ADA" w:rsidRPr="00AC08AE" w:rsidRDefault="00867ADA" w:rsidP="00867ADA">
            <w:pPr>
              <w:pStyle w:val="NumericTableBodyText"/>
              <w:jc w:val="center"/>
              <w:rPr>
                <w:lang w:eastAsia="en-NZ"/>
              </w:rPr>
            </w:pPr>
            <w:r w:rsidRPr="00AC08AE">
              <w:rPr>
                <w:lang w:eastAsia="en-NZ"/>
              </w:rPr>
              <w:t>2.5</w:t>
            </w:r>
          </w:p>
        </w:tc>
      </w:tr>
      <w:tr w:rsidR="00867ADA" w:rsidRPr="00AC08AE" w14:paraId="4FCC49A9" w14:textId="77777777" w:rsidTr="00762F51">
        <w:trPr>
          <w:trHeight w:val="240"/>
        </w:trPr>
        <w:tc>
          <w:tcPr>
            <w:tcW w:w="1324" w:type="pct"/>
            <w:noWrap/>
            <w:hideMark/>
          </w:tcPr>
          <w:p w14:paraId="5143D1D3" w14:textId="77777777" w:rsidR="00867ADA" w:rsidRPr="007A0F49" w:rsidRDefault="00867ADA" w:rsidP="00867ADA">
            <w:pPr>
              <w:pStyle w:val="NumericTableBodyText"/>
              <w:rPr>
                <w:i/>
                <w:iCs/>
                <w:lang w:eastAsia="en-NZ"/>
              </w:rPr>
            </w:pPr>
            <w:r w:rsidRPr="007A0F49">
              <w:rPr>
                <w:i/>
                <w:iCs/>
                <w:lang w:eastAsia="en-NZ"/>
              </w:rPr>
              <w:t>Dalatias licha</w:t>
            </w:r>
          </w:p>
        </w:tc>
        <w:tc>
          <w:tcPr>
            <w:tcW w:w="613" w:type="pct"/>
            <w:noWrap/>
            <w:hideMark/>
          </w:tcPr>
          <w:p w14:paraId="31D56C89" w14:textId="77777777" w:rsidR="00867ADA" w:rsidRPr="00AC08AE" w:rsidRDefault="00867ADA" w:rsidP="00867ADA">
            <w:pPr>
              <w:pStyle w:val="NumericTableBodyText"/>
              <w:jc w:val="center"/>
              <w:rPr>
                <w:lang w:eastAsia="en-NZ"/>
              </w:rPr>
            </w:pPr>
            <w:r w:rsidRPr="00AC08AE">
              <w:rPr>
                <w:lang w:eastAsia="en-NZ"/>
              </w:rPr>
              <w:t>2.3</w:t>
            </w:r>
          </w:p>
        </w:tc>
        <w:tc>
          <w:tcPr>
            <w:tcW w:w="613" w:type="pct"/>
            <w:noWrap/>
            <w:hideMark/>
          </w:tcPr>
          <w:p w14:paraId="63B19849"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2F2C2487" w14:textId="77777777" w:rsidR="00867ADA" w:rsidRPr="00AC08AE" w:rsidRDefault="00867ADA" w:rsidP="00867ADA">
            <w:pPr>
              <w:pStyle w:val="NumericTableBodyText"/>
              <w:jc w:val="center"/>
              <w:rPr>
                <w:lang w:eastAsia="en-NZ"/>
              </w:rPr>
            </w:pPr>
            <w:r w:rsidRPr="00AC08AE">
              <w:rPr>
                <w:lang w:eastAsia="en-NZ"/>
              </w:rPr>
              <w:t>2.1</w:t>
            </w:r>
          </w:p>
        </w:tc>
        <w:tc>
          <w:tcPr>
            <w:tcW w:w="613" w:type="pct"/>
            <w:noWrap/>
            <w:hideMark/>
          </w:tcPr>
          <w:p w14:paraId="4B821A1F" w14:textId="77777777" w:rsidR="00867ADA" w:rsidRPr="00AC08AE" w:rsidRDefault="00867ADA" w:rsidP="00867ADA">
            <w:pPr>
              <w:pStyle w:val="NumericTableBodyText"/>
              <w:jc w:val="center"/>
              <w:rPr>
                <w:lang w:eastAsia="en-NZ"/>
              </w:rPr>
            </w:pPr>
            <w:r w:rsidRPr="00AC08AE">
              <w:rPr>
                <w:lang w:eastAsia="en-NZ"/>
              </w:rPr>
              <w:t>1.5</w:t>
            </w:r>
          </w:p>
        </w:tc>
        <w:tc>
          <w:tcPr>
            <w:tcW w:w="613" w:type="pct"/>
            <w:shd w:val="clear" w:color="auto" w:fill="D9D9D9" w:themeFill="background1" w:themeFillShade="D9"/>
            <w:noWrap/>
            <w:hideMark/>
          </w:tcPr>
          <w:p w14:paraId="5930F140" w14:textId="77777777" w:rsidR="00867ADA" w:rsidRPr="00D40EF9" w:rsidRDefault="00867ADA" w:rsidP="00867ADA">
            <w:pPr>
              <w:pStyle w:val="NumericTableBodyText"/>
              <w:jc w:val="center"/>
              <w:rPr>
                <w:b/>
                <w:bCs/>
                <w:lang w:eastAsia="en-NZ"/>
              </w:rPr>
            </w:pPr>
            <w:r w:rsidRPr="00D40EF9">
              <w:rPr>
                <w:b/>
                <w:bCs/>
                <w:lang w:eastAsia="en-NZ"/>
              </w:rPr>
              <w:t>5.2</w:t>
            </w:r>
          </w:p>
        </w:tc>
        <w:tc>
          <w:tcPr>
            <w:tcW w:w="611" w:type="pct"/>
            <w:noWrap/>
            <w:hideMark/>
          </w:tcPr>
          <w:p w14:paraId="4784E183" w14:textId="77777777" w:rsidR="00867ADA" w:rsidRPr="00AC08AE" w:rsidRDefault="00867ADA" w:rsidP="00867ADA">
            <w:pPr>
              <w:pStyle w:val="NumericTableBodyText"/>
              <w:jc w:val="center"/>
              <w:rPr>
                <w:lang w:eastAsia="en-NZ"/>
              </w:rPr>
            </w:pPr>
            <w:r w:rsidRPr="00AC08AE">
              <w:rPr>
                <w:lang w:eastAsia="en-NZ"/>
              </w:rPr>
              <w:t>2.1</w:t>
            </w:r>
          </w:p>
        </w:tc>
      </w:tr>
      <w:tr w:rsidR="00867ADA" w:rsidRPr="00AC08AE" w14:paraId="0FAC0FC1" w14:textId="77777777" w:rsidTr="00762F51">
        <w:trPr>
          <w:trHeight w:val="240"/>
        </w:trPr>
        <w:tc>
          <w:tcPr>
            <w:tcW w:w="1324" w:type="pct"/>
            <w:noWrap/>
            <w:hideMark/>
          </w:tcPr>
          <w:p w14:paraId="6B32C7E3" w14:textId="77777777" w:rsidR="00867ADA" w:rsidRPr="007A0F49" w:rsidRDefault="00867ADA" w:rsidP="00867ADA">
            <w:pPr>
              <w:pStyle w:val="NumericTableBodyText"/>
              <w:rPr>
                <w:i/>
                <w:iCs/>
                <w:lang w:eastAsia="en-NZ"/>
              </w:rPr>
            </w:pPr>
            <w:r w:rsidRPr="007A0F49">
              <w:rPr>
                <w:i/>
                <w:iCs/>
                <w:lang w:eastAsia="en-NZ"/>
              </w:rPr>
              <w:t>Dasyatis brevicaudata</w:t>
            </w:r>
          </w:p>
        </w:tc>
        <w:tc>
          <w:tcPr>
            <w:tcW w:w="613" w:type="pct"/>
            <w:shd w:val="clear" w:color="auto" w:fill="D9D9D9" w:themeFill="background1" w:themeFillShade="D9"/>
            <w:noWrap/>
            <w:hideMark/>
          </w:tcPr>
          <w:p w14:paraId="162B3419" w14:textId="77777777" w:rsidR="00867ADA" w:rsidRPr="00D40EF9" w:rsidRDefault="00867ADA" w:rsidP="00867ADA">
            <w:pPr>
              <w:pStyle w:val="NumericTableBodyText"/>
              <w:jc w:val="center"/>
              <w:rPr>
                <w:b/>
                <w:bCs/>
                <w:lang w:eastAsia="en-NZ"/>
              </w:rPr>
            </w:pPr>
            <w:r w:rsidRPr="00D40EF9">
              <w:rPr>
                <w:b/>
                <w:bCs/>
                <w:lang w:eastAsia="en-NZ"/>
              </w:rPr>
              <w:t>5.7</w:t>
            </w:r>
          </w:p>
        </w:tc>
        <w:tc>
          <w:tcPr>
            <w:tcW w:w="613" w:type="pct"/>
            <w:shd w:val="clear" w:color="auto" w:fill="D9D9D9" w:themeFill="background1" w:themeFillShade="D9"/>
            <w:noWrap/>
            <w:hideMark/>
          </w:tcPr>
          <w:p w14:paraId="127A5476" w14:textId="77777777" w:rsidR="00867ADA" w:rsidRPr="00D40EF9" w:rsidRDefault="00867ADA" w:rsidP="00867ADA">
            <w:pPr>
              <w:pStyle w:val="NumericTableBodyText"/>
              <w:jc w:val="center"/>
              <w:rPr>
                <w:b/>
                <w:bCs/>
                <w:lang w:eastAsia="en-NZ"/>
              </w:rPr>
            </w:pPr>
            <w:r w:rsidRPr="00D40EF9">
              <w:rPr>
                <w:b/>
                <w:bCs/>
                <w:lang w:eastAsia="en-NZ"/>
              </w:rPr>
              <w:t>4.2</w:t>
            </w:r>
          </w:p>
        </w:tc>
        <w:tc>
          <w:tcPr>
            <w:tcW w:w="613" w:type="pct"/>
            <w:noWrap/>
            <w:hideMark/>
          </w:tcPr>
          <w:p w14:paraId="7A07013D" w14:textId="77777777" w:rsidR="00867ADA" w:rsidRPr="00AC08AE" w:rsidRDefault="00867ADA" w:rsidP="00867ADA">
            <w:pPr>
              <w:pStyle w:val="NumericTableBodyText"/>
              <w:jc w:val="center"/>
              <w:rPr>
                <w:lang w:eastAsia="en-NZ"/>
              </w:rPr>
            </w:pPr>
            <w:r w:rsidRPr="00AC08AE">
              <w:rPr>
                <w:lang w:eastAsia="en-NZ"/>
              </w:rPr>
              <w:t>4.1</w:t>
            </w:r>
          </w:p>
        </w:tc>
        <w:tc>
          <w:tcPr>
            <w:tcW w:w="613" w:type="pct"/>
            <w:noWrap/>
            <w:hideMark/>
          </w:tcPr>
          <w:p w14:paraId="79C78136"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75B4DECA" w14:textId="77777777" w:rsidR="00867ADA" w:rsidRPr="00AC08AE" w:rsidRDefault="00867ADA" w:rsidP="00867ADA">
            <w:pPr>
              <w:pStyle w:val="NumericTableBodyText"/>
              <w:jc w:val="center"/>
              <w:rPr>
                <w:lang w:eastAsia="en-NZ"/>
              </w:rPr>
            </w:pPr>
            <w:r w:rsidRPr="00AC08AE">
              <w:rPr>
                <w:lang w:eastAsia="en-NZ"/>
              </w:rPr>
              <w:t>3.6</w:t>
            </w:r>
          </w:p>
        </w:tc>
        <w:tc>
          <w:tcPr>
            <w:tcW w:w="611" w:type="pct"/>
            <w:noWrap/>
            <w:hideMark/>
          </w:tcPr>
          <w:p w14:paraId="47B541D9" w14:textId="77777777" w:rsidR="00867ADA" w:rsidRPr="00AC08AE" w:rsidRDefault="00867ADA" w:rsidP="00867ADA">
            <w:pPr>
              <w:pStyle w:val="NumericTableBodyText"/>
              <w:jc w:val="center"/>
              <w:rPr>
                <w:lang w:eastAsia="en-NZ"/>
              </w:rPr>
            </w:pPr>
            <w:r w:rsidRPr="00AC08AE">
              <w:rPr>
                <w:lang w:eastAsia="en-NZ"/>
              </w:rPr>
              <w:t>2.4</w:t>
            </w:r>
          </w:p>
        </w:tc>
      </w:tr>
      <w:tr w:rsidR="00867ADA" w:rsidRPr="00AC08AE" w14:paraId="44FA104E" w14:textId="77777777" w:rsidTr="00D40EF9">
        <w:trPr>
          <w:trHeight w:val="240"/>
        </w:trPr>
        <w:tc>
          <w:tcPr>
            <w:tcW w:w="1324" w:type="pct"/>
            <w:noWrap/>
            <w:hideMark/>
          </w:tcPr>
          <w:p w14:paraId="56E5247F" w14:textId="77777777" w:rsidR="00867ADA" w:rsidRPr="007A0F49" w:rsidRDefault="00867ADA" w:rsidP="00867ADA">
            <w:pPr>
              <w:pStyle w:val="NumericTableBodyText"/>
              <w:rPr>
                <w:i/>
                <w:iCs/>
                <w:lang w:eastAsia="en-NZ"/>
              </w:rPr>
            </w:pPr>
            <w:r w:rsidRPr="007A0F49">
              <w:rPr>
                <w:i/>
                <w:iCs/>
                <w:lang w:eastAsia="en-NZ"/>
              </w:rPr>
              <w:t>Dasyatis thetidis</w:t>
            </w:r>
          </w:p>
        </w:tc>
        <w:tc>
          <w:tcPr>
            <w:tcW w:w="613" w:type="pct"/>
            <w:noWrap/>
            <w:hideMark/>
          </w:tcPr>
          <w:p w14:paraId="2FB5FD9F" w14:textId="77777777" w:rsidR="00867ADA" w:rsidRPr="00AC08AE" w:rsidRDefault="00867ADA" w:rsidP="00867ADA">
            <w:pPr>
              <w:pStyle w:val="NumericTableBodyText"/>
              <w:jc w:val="center"/>
              <w:rPr>
                <w:lang w:eastAsia="en-NZ"/>
              </w:rPr>
            </w:pPr>
            <w:r w:rsidRPr="00AC08AE">
              <w:rPr>
                <w:lang w:eastAsia="en-NZ"/>
              </w:rPr>
              <w:t>3.1</w:t>
            </w:r>
          </w:p>
        </w:tc>
        <w:tc>
          <w:tcPr>
            <w:tcW w:w="613" w:type="pct"/>
            <w:noWrap/>
            <w:hideMark/>
          </w:tcPr>
          <w:p w14:paraId="73CF7C4C" w14:textId="77777777" w:rsidR="00867ADA" w:rsidRPr="00AC08AE" w:rsidRDefault="00867ADA" w:rsidP="00867ADA">
            <w:pPr>
              <w:pStyle w:val="NumericTableBodyText"/>
              <w:jc w:val="center"/>
              <w:rPr>
                <w:lang w:eastAsia="en-NZ"/>
              </w:rPr>
            </w:pPr>
            <w:r w:rsidRPr="00AC08AE">
              <w:rPr>
                <w:lang w:eastAsia="en-NZ"/>
              </w:rPr>
              <w:t>2.2</w:t>
            </w:r>
          </w:p>
        </w:tc>
        <w:tc>
          <w:tcPr>
            <w:tcW w:w="613" w:type="pct"/>
            <w:noWrap/>
            <w:hideMark/>
          </w:tcPr>
          <w:p w14:paraId="79E07102" w14:textId="77777777" w:rsidR="00867ADA" w:rsidRPr="00AC08AE" w:rsidRDefault="00867ADA" w:rsidP="00867ADA">
            <w:pPr>
              <w:pStyle w:val="NumericTableBodyText"/>
              <w:jc w:val="center"/>
              <w:rPr>
                <w:lang w:eastAsia="en-NZ"/>
              </w:rPr>
            </w:pPr>
            <w:r w:rsidRPr="00AC08AE">
              <w:rPr>
                <w:lang w:eastAsia="en-NZ"/>
              </w:rPr>
              <w:t>3.2</w:t>
            </w:r>
          </w:p>
        </w:tc>
        <w:tc>
          <w:tcPr>
            <w:tcW w:w="613" w:type="pct"/>
            <w:noWrap/>
            <w:hideMark/>
          </w:tcPr>
          <w:p w14:paraId="325C4E3E" w14:textId="77777777" w:rsidR="00867ADA" w:rsidRPr="00AC08AE" w:rsidRDefault="00867ADA" w:rsidP="00867ADA">
            <w:pPr>
              <w:pStyle w:val="NumericTableBodyText"/>
              <w:jc w:val="center"/>
              <w:rPr>
                <w:lang w:eastAsia="en-NZ"/>
              </w:rPr>
            </w:pPr>
            <w:r w:rsidRPr="00AC08AE">
              <w:rPr>
                <w:lang w:eastAsia="en-NZ"/>
              </w:rPr>
              <w:t>2.2</w:t>
            </w:r>
          </w:p>
        </w:tc>
        <w:tc>
          <w:tcPr>
            <w:tcW w:w="613" w:type="pct"/>
            <w:noWrap/>
            <w:hideMark/>
          </w:tcPr>
          <w:p w14:paraId="1A326563" w14:textId="77777777" w:rsidR="00867ADA" w:rsidRPr="00AC08AE" w:rsidRDefault="00867ADA" w:rsidP="00867ADA">
            <w:pPr>
              <w:pStyle w:val="NumericTableBodyText"/>
              <w:jc w:val="center"/>
              <w:rPr>
                <w:lang w:eastAsia="en-NZ"/>
              </w:rPr>
            </w:pPr>
            <w:r w:rsidRPr="00AC08AE">
              <w:rPr>
                <w:lang w:eastAsia="en-NZ"/>
              </w:rPr>
              <w:t>4.1</w:t>
            </w:r>
          </w:p>
        </w:tc>
        <w:tc>
          <w:tcPr>
            <w:tcW w:w="611" w:type="pct"/>
            <w:noWrap/>
            <w:hideMark/>
          </w:tcPr>
          <w:p w14:paraId="63F18EA4" w14:textId="77777777" w:rsidR="00867ADA" w:rsidRPr="00AC08AE" w:rsidRDefault="00867ADA" w:rsidP="00867ADA">
            <w:pPr>
              <w:pStyle w:val="NumericTableBodyText"/>
              <w:jc w:val="center"/>
              <w:rPr>
                <w:lang w:eastAsia="en-NZ"/>
              </w:rPr>
            </w:pPr>
            <w:r w:rsidRPr="00AC08AE">
              <w:rPr>
                <w:lang w:eastAsia="en-NZ"/>
              </w:rPr>
              <w:t>2.6</w:t>
            </w:r>
          </w:p>
        </w:tc>
      </w:tr>
      <w:tr w:rsidR="00867ADA" w:rsidRPr="00AC08AE" w14:paraId="56C15FFB" w14:textId="77777777" w:rsidTr="00762F51">
        <w:trPr>
          <w:trHeight w:val="240"/>
        </w:trPr>
        <w:tc>
          <w:tcPr>
            <w:tcW w:w="1324" w:type="pct"/>
            <w:noWrap/>
            <w:hideMark/>
          </w:tcPr>
          <w:p w14:paraId="48505B4C" w14:textId="77777777" w:rsidR="00867ADA" w:rsidRPr="007A0F49" w:rsidRDefault="00867ADA" w:rsidP="00867ADA">
            <w:pPr>
              <w:pStyle w:val="NumericTableBodyText"/>
              <w:rPr>
                <w:i/>
                <w:iCs/>
                <w:lang w:eastAsia="en-NZ"/>
              </w:rPr>
            </w:pPr>
            <w:r w:rsidRPr="007A0F49">
              <w:rPr>
                <w:i/>
                <w:iCs/>
                <w:lang w:eastAsia="en-NZ"/>
              </w:rPr>
              <w:t>Dipturus innominatus</w:t>
            </w:r>
          </w:p>
        </w:tc>
        <w:tc>
          <w:tcPr>
            <w:tcW w:w="613" w:type="pct"/>
            <w:noWrap/>
            <w:hideMark/>
          </w:tcPr>
          <w:p w14:paraId="4DCB6014" w14:textId="77777777" w:rsidR="00867ADA" w:rsidRPr="00AC08AE" w:rsidRDefault="00867ADA" w:rsidP="00867ADA">
            <w:pPr>
              <w:pStyle w:val="NumericTableBodyText"/>
              <w:jc w:val="center"/>
              <w:rPr>
                <w:lang w:eastAsia="en-NZ"/>
              </w:rPr>
            </w:pPr>
            <w:r w:rsidRPr="00AC08AE">
              <w:rPr>
                <w:lang w:eastAsia="en-NZ"/>
              </w:rPr>
              <w:t>3.3</w:t>
            </w:r>
          </w:p>
        </w:tc>
        <w:tc>
          <w:tcPr>
            <w:tcW w:w="613" w:type="pct"/>
            <w:noWrap/>
            <w:hideMark/>
          </w:tcPr>
          <w:p w14:paraId="0E31C792" w14:textId="77777777" w:rsidR="00867ADA" w:rsidRPr="00AC08AE" w:rsidRDefault="00867ADA" w:rsidP="00867ADA">
            <w:pPr>
              <w:pStyle w:val="NumericTableBodyText"/>
              <w:jc w:val="center"/>
              <w:rPr>
                <w:lang w:eastAsia="en-NZ"/>
              </w:rPr>
            </w:pPr>
            <w:r w:rsidRPr="00AC08AE">
              <w:rPr>
                <w:lang w:eastAsia="en-NZ"/>
              </w:rPr>
              <w:t>2.4</w:t>
            </w:r>
          </w:p>
        </w:tc>
        <w:tc>
          <w:tcPr>
            <w:tcW w:w="613" w:type="pct"/>
            <w:noWrap/>
            <w:hideMark/>
          </w:tcPr>
          <w:p w14:paraId="26C1D986" w14:textId="77777777" w:rsidR="00867ADA" w:rsidRPr="00AC08AE" w:rsidRDefault="00867ADA" w:rsidP="00867ADA">
            <w:pPr>
              <w:pStyle w:val="NumericTableBodyText"/>
              <w:jc w:val="center"/>
              <w:rPr>
                <w:lang w:eastAsia="en-NZ"/>
              </w:rPr>
            </w:pPr>
            <w:r w:rsidRPr="00AC08AE">
              <w:rPr>
                <w:lang w:eastAsia="en-NZ"/>
              </w:rPr>
              <w:t>2.5</w:t>
            </w:r>
          </w:p>
        </w:tc>
        <w:tc>
          <w:tcPr>
            <w:tcW w:w="613" w:type="pct"/>
            <w:noWrap/>
            <w:hideMark/>
          </w:tcPr>
          <w:p w14:paraId="75C2A6F8" w14:textId="77777777" w:rsidR="00867ADA" w:rsidRPr="00AC08AE" w:rsidRDefault="00867ADA" w:rsidP="00867ADA">
            <w:pPr>
              <w:pStyle w:val="NumericTableBodyText"/>
              <w:jc w:val="center"/>
              <w:rPr>
                <w:lang w:eastAsia="en-NZ"/>
              </w:rPr>
            </w:pPr>
            <w:r w:rsidRPr="00AC08AE">
              <w:rPr>
                <w:lang w:eastAsia="en-NZ"/>
              </w:rPr>
              <w:t>1.8</w:t>
            </w:r>
          </w:p>
        </w:tc>
        <w:tc>
          <w:tcPr>
            <w:tcW w:w="613" w:type="pct"/>
            <w:shd w:val="clear" w:color="auto" w:fill="D9D9D9" w:themeFill="background1" w:themeFillShade="D9"/>
            <w:noWrap/>
            <w:hideMark/>
          </w:tcPr>
          <w:p w14:paraId="478C6843" w14:textId="77777777" w:rsidR="00867ADA" w:rsidRPr="00D40EF9" w:rsidRDefault="00867ADA" w:rsidP="00867ADA">
            <w:pPr>
              <w:pStyle w:val="NumericTableBodyText"/>
              <w:jc w:val="center"/>
              <w:rPr>
                <w:b/>
                <w:bCs/>
                <w:lang w:eastAsia="en-NZ"/>
              </w:rPr>
            </w:pPr>
            <w:r w:rsidRPr="00D40EF9">
              <w:rPr>
                <w:b/>
                <w:bCs/>
                <w:lang w:eastAsia="en-NZ"/>
              </w:rPr>
              <w:t>5.9</w:t>
            </w:r>
          </w:p>
        </w:tc>
        <w:tc>
          <w:tcPr>
            <w:tcW w:w="611" w:type="pct"/>
            <w:shd w:val="clear" w:color="auto" w:fill="D9D9D9" w:themeFill="background1" w:themeFillShade="D9"/>
            <w:noWrap/>
            <w:hideMark/>
          </w:tcPr>
          <w:p w14:paraId="5D065395" w14:textId="77777777" w:rsidR="00867ADA" w:rsidRPr="00D40EF9" w:rsidRDefault="00867ADA" w:rsidP="00867ADA">
            <w:pPr>
              <w:pStyle w:val="NumericTableBodyText"/>
              <w:jc w:val="center"/>
              <w:rPr>
                <w:b/>
                <w:bCs/>
                <w:lang w:eastAsia="en-NZ"/>
              </w:rPr>
            </w:pPr>
            <w:r w:rsidRPr="00D40EF9">
              <w:rPr>
                <w:b/>
                <w:bCs/>
                <w:lang w:eastAsia="en-NZ"/>
              </w:rPr>
              <w:t>4.7</w:t>
            </w:r>
          </w:p>
        </w:tc>
      </w:tr>
      <w:tr w:rsidR="00867ADA" w:rsidRPr="00AC08AE" w14:paraId="33586833" w14:textId="77777777" w:rsidTr="00762F51">
        <w:trPr>
          <w:trHeight w:val="240"/>
        </w:trPr>
        <w:tc>
          <w:tcPr>
            <w:tcW w:w="1324" w:type="pct"/>
            <w:noWrap/>
            <w:hideMark/>
          </w:tcPr>
          <w:p w14:paraId="538C0CC1" w14:textId="77777777" w:rsidR="00867ADA" w:rsidRPr="007A0F49" w:rsidRDefault="00867ADA" w:rsidP="00867ADA">
            <w:pPr>
              <w:pStyle w:val="NumericTableBodyText"/>
              <w:rPr>
                <w:i/>
                <w:iCs/>
                <w:lang w:eastAsia="en-NZ"/>
              </w:rPr>
            </w:pPr>
            <w:r w:rsidRPr="007A0F49">
              <w:rPr>
                <w:i/>
                <w:iCs/>
                <w:lang w:eastAsia="en-NZ"/>
              </w:rPr>
              <w:t>Emmelichthys nitidus</w:t>
            </w:r>
          </w:p>
        </w:tc>
        <w:tc>
          <w:tcPr>
            <w:tcW w:w="613" w:type="pct"/>
            <w:noWrap/>
            <w:hideMark/>
          </w:tcPr>
          <w:p w14:paraId="3ED22985" w14:textId="77777777" w:rsidR="00867ADA" w:rsidRPr="00AC08AE" w:rsidRDefault="00867ADA" w:rsidP="00867ADA">
            <w:pPr>
              <w:pStyle w:val="NumericTableBodyText"/>
              <w:jc w:val="center"/>
              <w:rPr>
                <w:lang w:eastAsia="en-NZ"/>
              </w:rPr>
            </w:pPr>
            <w:r w:rsidRPr="00AC08AE">
              <w:rPr>
                <w:lang w:eastAsia="en-NZ"/>
              </w:rPr>
              <w:t>1.3</w:t>
            </w:r>
          </w:p>
        </w:tc>
        <w:tc>
          <w:tcPr>
            <w:tcW w:w="613" w:type="pct"/>
            <w:noWrap/>
            <w:hideMark/>
          </w:tcPr>
          <w:p w14:paraId="1F8FB241" w14:textId="77777777" w:rsidR="00867ADA" w:rsidRPr="00AC08AE" w:rsidRDefault="00867ADA" w:rsidP="00867ADA">
            <w:pPr>
              <w:pStyle w:val="NumericTableBodyText"/>
              <w:jc w:val="center"/>
              <w:rPr>
                <w:lang w:eastAsia="en-NZ"/>
              </w:rPr>
            </w:pPr>
            <w:r w:rsidRPr="00AC08AE">
              <w:rPr>
                <w:lang w:eastAsia="en-NZ"/>
              </w:rPr>
              <w:t>0.9</w:t>
            </w:r>
          </w:p>
        </w:tc>
        <w:tc>
          <w:tcPr>
            <w:tcW w:w="613" w:type="pct"/>
            <w:noWrap/>
            <w:hideMark/>
          </w:tcPr>
          <w:p w14:paraId="66B62068" w14:textId="77777777" w:rsidR="00867ADA" w:rsidRPr="00AC08AE" w:rsidRDefault="00867ADA" w:rsidP="00867ADA">
            <w:pPr>
              <w:pStyle w:val="NumericTableBodyText"/>
              <w:jc w:val="center"/>
              <w:rPr>
                <w:lang w:eastAsia="en-NZ"/>
              </w:rPr>
            </w:pPr>
            <w:r w:rsidRPr="00AC08AE">
              <w:rPr>
                <w:lang w:eastAsia="en-NZ"/>
              </w:rPr>
              <w:t>1.1</w:t>
            </w:r>
          </w:p>
        </w:tc>
        <w:tc>
          <w:tcPr>
            <w:tcW w:w="613" w:type="pct"/>
            <w:noWrap/>
            <w:hideMark/>
          </w:tcPr>
          <w:p w14:paraId="740629D8" w14:textId="77777777" w:rsidR="00867ADA" w:rsidRPr="00AC08AE" w:rsidRDefault="00867ADA" w:rsidP="00867ADA">
            <w:pPr>
              <w:pStyle w:val="NumericTableBodyText"/>
              <w:jc w:val="center"/>
              <w:rPr>
                <w:lang w:eastAsia="en-NZ"/>
              </w:rPr>
            </w:pPr>
            <w:r w:rsidRPr="00AC08AE">
              <w:rPr>
                <w:lang w:eastAsia="en-NZ"/>
              </w:rPr>
              <w:t>0.8</w:t>
            </w:r>
          </w:p>
        </w:tc>
        <w:tc>
          <w:tcPr>
            <w:tcW w:w="613" w:type="pct"/>
            <w:shd w:val="clear" w:color="auto" w:fill="D9D9D9" w:themeFill="background1" w:themeFillShade="D9"/>
            <w:noWrap/>
            <w:hideMark/>
          </w:tcPr>
          <w:p w14:paraId="2B802B2C" w14:textId="77777777" w:rsidR="00867ADA" w:rsidRPr="00D40EF9" w:rsidRDefault="00867ADA" w:rsidP="00867ADA">
            <w:pPr>
              <w:pStyle w:val="NumericTableBodyText"/>
              <w:jc w:val="center"/>
              <w:rPr>
                <w:b/>
                <w:bCs/>
                <w:lang w:eastAsia="en-NZ"/>
              </w:rPr>
            </w:pPr>
            <w:r w:rsidRPr="00D40EF9">
              <w:rPr>
                <w:b/>
                <w:bCs/>
                <w:lang w:eastAsia="en-NZ"/>
              </w:rPr>
              <w:t>5.5</w:t>
            </w:r>
          </w:p>
        </w:tc>
        <w:tc>
          <w:tcPr>
            <w:tcW w:w="611" w:type="pct"/>
            <w:shd w:val="clear" w:color="auto" w:fill="D9D9D9" w:themeFill="background1" w:themeFillShade="D9"/>
            <w:noWrap/>
            <w:hideMark/>
          </w:tcPr>
          <w:p w14:paraId="04D67BCF" w14:textId="77777777" w:rsidR="00867ADA" w:rsidRPr="00D40EF9" w:rsidRDefault="00867ADA" w:rsidP="00867ADA">
            <w:pPr>
              <w:pStyle w:val="NumericTableBodyText"/>
              <w:jc w:val="center"/>
              <w:rPr>
                <w:b/>
                <w:bCs/>
                <w:lang w:eastAsia="en-NZ"/>
              </w:rPr>
            </w:pPr>
            <w:r w:rsidRPr="00D40EF9">
              <w:rPr>
                <w:b/>
                <w:bCs/>
                <w:lang w:eastAsia="en-NZ"/>
              </w:rPr>
              <w:t>3.9</w:t>
            </w:r>
          </w:p>
        </w:tc>
      </w:tr>
      <w:tr w:rsidR="00867ADA" w:rsidRPr="00AC08AE" w14:paraId="227436A8" w14:textId="77777777" w:rsidTr="00762F51">
        <w:trPr>
          <w:trHeight w:val="240"/>
        </w:trPr>
        <w:tc>
          <w:tcPr>
            <w:tcW w:w="1324" w:type="pct"/>
            <w:noWrap/>
            <w:hideMark/>
          </w:tcPr>
          <w:p w14:paraId="61A2489D" w14:textId="77777777" w:rsidR="00867ADA" w:rsidRPr="007A0F49" w:rsidRDefault="00867ADA" w:rsidP="00867ADA">
            <w:pPr>
              <w:pStyle w:val="NumericTableBodyText"/>
              <w:rPr>
                <w:i/>
                <w:iCs/>
                <w:lang w:eastAsia="en-NZ"/>
              </w:rPr>
            </w:pPr>
            <w:r w:rsidRPr="007A0F49">
              <w:rPr>
                <w:i/>
                <w:iCs/>
                <w:lang w:eastAsia="en-NZ"/>
              </w:rPr>
              <w:t>Engraulis australis</w:t>
            </w:r>
          </w:p>
        </w:tc>
        <w:tc>
          <w:tcPr>
            <w:tcW w:w="613" w:type="pct"/>
            <w:shd w:val="clear" w:color="auto" w:fill="D9D9D9" w:themeFill="background1" w:themeFillShade="D9"/>
            <w:noWrap/>
            <w:hideMark/>
          </w:tcPr>
          <w:p w14:paraId="29C891F1" w14:textId="77777777" w:rsidR="00867ADA" w:rsidRPr="00D40EF9" w:rsidRDefault="00867ADA" w:rsidP="00867ADA">
            <w:pPr>
              <w:pStyle w:val="NumericTableBodyText"/>
              <w:jc w:val="center"/>
              <w:rPr>
                <w:b/>
                <w:bCs/>
                <w:lang w:eastAsia="en-NZ"/>
              </w:rPr>
            </w:pPr>
            <w:r w:rsidRPr="00D40EF9">
              <w:rPr>
                <w:b/>
                <w:bCs/>
                <w:lang w:eastAsia="en-NZ"/>
              </w:rPr>
              <w:t>6.9</w:t>
            </w:r>
          </w:p>
        </w:tc>
        <w:tc>
          <w:tcPr>
            <w:tcW w:w="613" w:type="pct"/>
            <w:shd w:val="clear" w:color="auto" w:fill="D9D9D9" w:themeFill="background1" w:themeFillShade="D9"/>
            <w:noWrap/>
            <w:hideMark/>
          </w:tcPr>
          <w:p w14:paraId="0E939B67" w14:textId="77777777" w:rsidR="00867ADA" w:rsidRPr="00D40EF9" w:rsidRDefault="00867ADA" w:rsidP="00867ADA">
            <w:pPr>
              <w:pStyle w:val="NumericTableBodyText"/>
              <w:jc w:val="center"/>
              <w:rPr>
                <w:b/>
                <w:bCs/>
                <w:lang w:eastAsia="en-NZ"/>
              </w:rPr>
            </w:pPr>
            <w:r w:rsidRPr="00D40EF9">
              <w:rPr>
                <w:b/>
                <w:bCs/>
                <w:lang w:eastAsia="en-NZ"/>
              </w:rPr>
              <w:t>5.1</w:t>
            </w:r>
          </w:p>
        </w:tc>
        <w:tc>
          <w:tcPr>
            <w:tcW w:w="613" w:type="pct"/>
            <w:shd w:val="clear" w:color="auto" w:fill="D9D9D9" w:themeFill="background1" w:themeFillShade="D9"/>
            <w:noWrap/>
            <w:hideMark/>
          </w:tcPr>
          <w:p w14:paraId="4FBD7185" w14:textId="77777777" w:rsidR="00867ADA" w:rsidRPr="00D40EF9" w:rsidRDefault="00867ADA" w:rsidP="00867ADA">
            <w:pPr>
              <w:pStyle w:val="NumericTableBodyText"/>
              <w:jc w:val="center"/>
              <w:rPr>
                <w:b/>
                <w:bCs/>
                <w:lang w:eastAsia="en-NZ"/>
              </w:rPr>
            </w:pPr>
            <w:r w:rsidRPr="00D40EF9">
              <w:rPr>
                <w:b/>
                <w:bCs/>
                <w:lang w:eastAsia="en-NZ"/>
              </w:rPr>
              <w:t>4.9</w:t>
            </w:r>
          </w:p>
        </w:tc>
        <w:tc>
          <w:tcPr>
            <w:tcW w:w="613" w:type="pct"/>
            <w:shd w:val="clear" w:color="auto" w:fill="D9D9D9" w:themeFill="background1" w:themeFillShade="D9"/>
            <w:noWrap/>
            <w:hideMark/>
          </w:tcPr>
          <w:p w14:paraId="31B8D083" w14:textId="77777777" w:rsidR="00867ADA" w:rsidRPr="00D40EF9" w:rsidRDefault="00867ADA" w:rsidP="00867ADA">
            <w:pPr>
              <w:pStyle w:val="NumericTableBodyText"/>
              <w:jc w:val="center"/>
              <w:rPr>
                <w:b/>
                <w:bCs/>
                <w:lang w:eastAsia="en-NZ"/>
              </w:rPr>
            </w:pPr>
            <w:r w:rsidRPr="00D40EF9">
              <w:rPr>
                <w:b/>
                <w:bCs/>
                <w:lang w:eastAsia="en-NZ"/>
              </w:rPr>
              <w:t>3.5</w:t>
            </w:r>
          </w:p>
        </w:tc>
        <w:tc>
          <w:tcPr>
            <w:tcW w:w="613" w:type="pct"/>
            <w:noWrap/>
            <w:hideMark/>
          </w:tcPr>
          <w:p w14:paraId="1A23F939" w14:textId="77777777" w:rsidR="00867ADA" w:rsidRPr="00AC08AE" w:rsidRDefault="00867ADA" w:rsidP="00867ADA">
            <w:pPr>
              <w:pStyle w:val="NumericTableBodyText"/>
              <w:jc w:val="center"/>
              <w:rPr>
                <w:lang w:eastAsia="en-NZ"/>
              </w:rPr>
            </w:pPr>
            <w:r w:rsidRPr="00AC08AE">
              <w:rPr>
                <w:lang w:eastAsia="en-NZ"/>
              </w:rPr>
              <w:t>3.1</w:t>
            </w:r>
          </w:p>
        </w:tc>
        <w:tc>
          <w:tcPr>
            <w:tcW w:w="611" w:type="pct"/>
            <w:noWrap/>
            <w:hideMark/>
          </w:tcPr>
          <w:p w14:paraId="740943A0" w14:textId="77777777" w:rsidR="00867ADA" w:rsidRPr="00AC08AE" w:rsidRDefault="00867ADA" w:rsidP="00867ADA">
            <w:pPr>
              <w:pStyle w:val="NumericTableBodyText"/>
              <w:jc w:val="center"/>
              <w:rPr>
                <w:lang w:eastAsia="en-NZ"/>
              </w:rPr>
            </w:pPr>
            <w:r w:rsidRPr="00AC08AE">
              <w:rPr>
                <w:lang w:eastAsia="en-NZ"/>
              </w:rPr>
              <w:t>2.4</w:t>
            </w:r>
          </w:p>
        </w:tc>
      </w:tr>
      <w:tr w:rsidR="00867ADA" w:rsidRPr="00AC08AE" w14:paraId="5DDF6894" w14:textId="77777777" w:rsidTr="00762F51">
        <w:trPr>
          <w:trHeight w:val="240"/>
        </w:trPr>
        <w:tc>
          <w:tcPr>
            <w:tcW w:w="1324" w:type="pct"/>
            <w:noWrap/>
            <w:hideMark/>
          </w:tcPr>
          <w:p w14:paraId="5F61834D" w14:textId="77777777" w:rsidR="00867ADA" w:rsidRPr="007A0F49" w:rsidRDefault="00867ADA" w:rsidP="00867ADA">
            <w:pPr>
              <w:pStyle w:val="NumericTableBodyText"/>
              <w:rPr>
                <w:i/>
                <w:iCs/>
                <w:lang w:eastAsia="en-NZ"/>
              </w:rPr>
            </w:pPr>
            <w:r w:rsidRPr="007A0F49">
              <w:rPr>
                <w:i/>
                <w:iCs/>
                <w:lang w:eastAsia="en-NZ"/>
              </w:rPr>
              <w:t>Galeorhinus galeus</w:t>
            </w:r>
          </w:p>
        </w:tc>
        <w:tc>
          <w:tcPr>
            <w:tcW w:w="613" w:type="pct"/>
            <w:noWrap/>
            <w:hideMark/>
          </w:tcPr>
          <w:p w14:paraId="3AF70A9F" w14:textId="77777777" w:rsidR="00867ADA" w:rsidRPr="00AC08AE" w:rsidRDefault="00867ADA" w:rsidP="00867ADA">
            <w:pPr>
              <w:pStyle w:val="NumericTableBodyText"/>
              <w:jc w:val="center"/>
              <w:rPr>
                <w:lang w:eastAsia="en-NZ"/>
              </w:rPr>
            </w:pPr>
            <w:r w:rsidRPr="00AC08AE">
              <w:rPr>
                <w:lang w:eastAsia="en-NZ"/>
              </w:rPr>
              <w:t>2.9</w:t>
            </w:r>
          </w:p>
        </w:tc>
        <w:tc>
          <w:tcPr>
            <w:tcW w:w="613" w:type="pct"/>
            <w:noWrap/>
            <w:hideMark/>
          </w:tcPr>
          <w:p w14:paraId="325F53F3" w14:textId="77777777" w:rsidR="00867ADA" w:rsidRPr="00AC08AE" w:rsidRDefault="00867ADA" w:rsidP="00867ADA">
            <w:pPr>
              <w:pStyle w:val="NumericTableBodyText"/>
              <w:jc w:val="center"/>
              <w:rPr>
                <w:lang w:eastAsia="en-NZ"/>
              </w:rPr>
            </w:pPr>
            <w:r w:rsidRPr="00AC08AE">
              <w:rPr>
                <w:lang w:eastAsia="en-NZ"/>
              </w:rPr>
              <w:t>2.1</w:t>
            </w:r>
          </w:p>
        </w:tc>
        <w:tc>
          <w:tcPr>
            <w:tcW w:w="613" w:type="pct"/>
            <w:noWrap/>
            <w:hideMark/>
          </w:tcPr>
          <w:p w14:paraId="0E24511F" w14:textId="77777777" w:rsidR="00867ADA" w:rsidRPr="00AC08AE" w:rsidRDefault="00867ADA" w:rsidP="00867ADA">
            <w:pPr>
              <w:pStyle w:val="NumericTableBodyText"/>
              <w:jc w:val="center"/>
              <w:rPr>
                <w:lang w:eastAsia="en-NZ"/>
              </w:rPr>
            </w:pPr>
            <w:r w:rsidRPr="00AC08AE">
              <w:rPr>
                <w:lang w:eastAsia="en-NZ"/>
              </w:rPr>
              <w:t>3.3</w:t>
            </w:r>
          </w:p>
        </w:tc>
        <w:tc>
          <w:tcPr>
            <w:tcW w:w="613" w:type="pct"/>
            <w:noWrap/>
            <w:hideMark/>
          </w:tcPr>
          <w:p w14:paraId="2248BC73" w14:textId="77777777" w:rsidR="00867ADA" w:rsidRPr="00AC08AE" w:rsidRDefault="00867ADA" w:rsidP="00867ADA">
            <w:pPr>
              <w:pStyle w:val="NumericTableBodyText"/>
              <w:jc w:val="center"/>
              <w:rPr>
                <w:lang w:eastAsia="en-NZ"/>
              </w:rPr>
            </w:pPr>
            <w:r w:rsidRPr="00AC08AE">
              <w:rPr>
                <w:lang w:eastAsia="en-NZ"/>
              </w:rPr>
              <w:t>2.3</w:t>
            </w:r>
          </w:p>
        </w:tc>
        <w:tc>
          <w:tcPr>
            <w:tcW w:w="613" w:type="pct"/>
            <w:shd w:val="clear" w:color="auto" w:fill="D9D9D9" w:themeFill="background1" w:themeFillShade="D9"/>
            <w:noWrap/>
            <w:hideMark/>
          </w:tcPr>
          <w:p w14:paraId="5B72455E" w14:textId="77777777" w:rsidR="00867ADA" w:rsidRPr="00D40EF9" w:rsidRDefault="00867ADA" w:rsidP="00867ADA">
            <w:pPr>
              <w:pStyle w:val="NumericTableBodyText"/>
              <w:jc w:val="center"/>
              <w:rPr>
                <w:b/>
                <w:bCs/>
                <w:lang w:eastAsia="en-NZ"/>
              </w:rPr>
            </w:pPr>
            <w:r w:rsidRPr="00D40EF9">
              <w:rPr>
                <w:b/>
                <w:bCs/>
                <w:lang w:eastAsia="en-NZ"/>
              </w:rPr>
              <w:t>5.3</w:t>
            </w:r>
          </w:p>
        </w:tc>
        <w:tc>
          <w:tcPr>
            <w:tcW w:w="611" w:type="pct"/>
            <w:shd w:val="clear" w:color="auto" w:fill="D9D9D9" w:themeFill="background1" w:themeFillShade="D9"/>
            <w:noWrap/>
            <w:hideMark/>
          </w:tcPr>
          <w:p w14:paraId="7D84773D" w14:textId="77777777" w:rsidR="00867ADA" w:rsidRPr="00D40EF9" w:rsidRDefault="00867ADA" w:rsidP="00867ADA">
            <w:pPr>
              <w:pStyle w:val="NumericTableBodyText"/>
              <w:jc w:val="center"/>
              <w:rPr>
                <w:b/>
                <w:bCs/>
                <w:lang w:eastAsia="en-NZ"/>
              </w:rPr>
            </w:pPr>
            <w:r w:rsidRPr="00D40EF9">
              <w:rPr>
                <w:b/>
                <w:bCs/>
                <w:lang w:eastAsia="en-NZ"/>
              </w:rPr>
              <w:t>3.5</w:t>
            </w:r>
          </w:p>
        </w:tc>
      </w:tr>
      <w:tr w:rsidR="00867ADA" w:rsidRPr="00AC08AE" w14:paraId="1C620BB1" w14:textId="77777777" w:rsidTr="00762F51">
        <w:trPr>
          <w:trHeight w:val="240"/>
        </w:trPr>
        <w:tc>
          <w:tcPr>
            <w:tcW w:w="1324" w:type="pct"/>
            <w:noWrap/>
            <w:hideMark/>
          </w:tcPr>
          <w:p w14:paraId="5EBBD4B3" w14:textId="77777777" w:rsidR="00867ADA" w:rsidRPr="007A0F49" w:rsidRDefault="00867ADA" w:rsidP="00867ADA">
            <w:pPr>
              <w:pStyle w:val="NumericTableBodyText"/>
              <w:rPr>
                <w:i/>
                <w:iCs/>
                <w:lang w:eastAsia="en-NZ"/>
              </w:rPr>
            </w:pPr>
            <w:r w:rsidRPr="007A0F49">
              <w:rPr>
                <w:i/>
                <w:iCs/>
                <w:lang w:eastAsia="en-NZ"/>
              </w:rPr>
              <w:t>Genyagnus monopterygius</w:t>
            </w:r>
          </w:p>
        </w:tc>
        <w:tc>
          <w:tcPr>
            <w:tcW w:w="613" w:type="pct"/>
            <w:shd w:val="clear" w:color="auto" w:fill="D9D9D9" w:themeFill="background1" w:themeFillShade="D9"/>
            <w:noWrap/>
            <w:hideMark/>
          </w:tcPr>
          <w:p w14:paraId="66DBB62F" w14:textId="77777777" w:rsidR="00867ADA" w:rsidRPr="00D40EF9" w:rsidRDefault="00867ADA" w:rsidP="00867ADA">
            <w:pPr>
              <w:pStyle w:val="NumericTableBodyText"/>
              <w:jc w:val="center"/>
              <w:rPr>
                <w:b/>
                <w:bCs/>
                <w:lang w:eastAsia="en-NZ"/>
              </w:rPr>
            </w:pPr>
            <w:r w:rsidRPr="00D40EF9">
              <w:rPr>
                <w:b/>
                <w:bCs/>
                <w:lang w:eastAsia="en-NZ"/>
              </w:rPr>
              <w:t>6.1</w:t>
            </w:r>
          </w:p>
        </w:tc>
        <w:tc>
          <w:tcPr>
            <w:tcW w:w="613" w:type="pct"/>
            <w:shd w:val="clear" w:color="auto" w:fill="D9D9D9" w:themeFill="background1" w:themeFillShade="D9"/>
            <w:noWrap/>
            <w:hideMark/>
          </w:tcPr>
          <w:p w14:paraId="15E91D24" w14:textId="77777777" w:rsidR="00867ADA" w:rsidRPr="00D40EF9" w:rsidRDefault="00867ADA" w:rsidP="00867ADA">
            <w:pPr>
              <w:pStyle w:val="NumericTableBodyText"/>
              <w:jc w:val="center"/>
              <w:rPr>
                <w:b/>
                <w:bCs/>
                <w:lang w:eastAsia="en-NZ"/>
              </w:rPr>
            </w:pPr>
            <w:r w:rsidRPr="00D40EF9">
              <w:rPr>
                <w:b/>
                <w:bCs/>
                <w:lang w:eastAsia="en-NZ"/>
              </w:rPr>
              <w:t>4.5</w:t>
            </w:r>
          </w:p>
        </w:tc>
        <w:tc>
          <w:tcPr>
            <w:tcW w:w="613" w:type="pct"/>
            <w:shd w:val="clear" w:color="auto" w:fill="D9D9D9" w:themeFill="background1" w:themeFillShade="D9"/>
            <w:noWrap/>
            <w:hideMark/>
          </w:tcPr>
          <w:p w14:paraId="2B0FAF6B" w14:textId="77777777" w:rsidR="00867ADA" w:rsidRPr="00D40EF9" w:rsidRDefault="00867ADA" w:rsidP="00867ADA">
            <w:pPr>
              <w:pStyle w:val="NumericTableBodyText"/>
              <w:jc w:val="center"/>
              <w:rPr>
                <w:b/>
                <w:bCs/>
                <w:lang w:eastAsia="en-NZ"/>
              </w:rPr>
            </w:pPr>
            <w:r w:rsidRPr="00D40EF9">
              <w:rPr>
                <w:b/>
                <w:bCs/>
                <w:lang w:eastAsia="en-NZ"/>
              </w:rPr>
              <w:t>5.5</w:t>
            </w:r>
          </w:p>
        </w:tc>
        <w:tc>
          <w:tcPr>
            <w:tcW w:w="613" w:type="pct"/>
            <w:shd w:val="clear" w:color="auto" w:fill="D9D9D9" w:themeFill="background1" w:themeFillShade="D9"/>
            <w:noWrap/>
            <w:hideMark/>
          </w:tcPr>
          <w:p w14:paraId="13C95E56" w14:textId="77777777" w:rsidR="00867ADA" w:rsidRPr="00D40EF9" w:rsidRDefault="00867ADA" w:rsidP="00867ADA">
            <w:pPr>
              <w:pStyle w:val="NumericTableBodyText"/>
              <w:jc w:val="center"/>
              <w:rPr>
                <w:b/>
                <w:bCs/>
                <w:lang w:eastAsia="en-NZ"/>
              </w:rPr>
            </w:pPr>
            <w:r w:rsidRPr="00D40EF9">
              <w:rPr>
                <w:b/>
                <w:bCs/>
                <w:lang w:eastAsia="en-NZ"/>
              </w:rPr>
              <w:t>3.8</w:t>
            </w:r>
          </w:p>
        </w:tc>
        <w:tc>
          <w:tcPr>
            <w:tcW w:w="613" w:type="pct"/>
            <w:noWrap/>
            <w:hideMark/>
          </w:tcPr>
          <w:p w14:paraId="2F34C124" w14:textId="77777777" w:rsidR="00867ADA" w:rsidRPr="00AC08AE" w:rsidRDefault="00867ADA" w:rsidP="00867ADA">
            <w:pPr>
              <w:pStyle w:val="NumericTableBodyText"/>
              <w:jc w:val="center"/>
              <w:rPr>
                <w:lang w:eastAsia="en-NZ"/>
              </w:rPr>
            </w:pPr>
            <w:r w:rsidRPr="00AC08AE">
              <w:rPr>
                <w:lang w:eastAsia="en-NZ"/>
              </w:rPr>
              <w:t>3.9</w:t>
            </w:r>
          </w:p>
        </w:tc>
        <w:tc>
          <w:tcPr>
            <w:tcW w:w="611" w:type="pct"/>
            <w:noWrap/>
            <w:hideMark/>
          </w:tcPr>
          <w:p w14:paraId="63E32728" w14:textId="77777777" w:rsidR="00867ADA" w:rsidRPr="00AC08AE" w:rsidRDefault="00867ADA" w:rsidP="00867ADA">
            <w:pPr>
              <w:pStyle w:val="NumericTableBodyText"/>
              <w:jc w:val="center"/>
              <w:rPr>
                <w:lang w:eastAsia="en-NZ"/>
              </w:rPr>
            </w:pPr>
            <w:r w:rsidRPr="00AC08AE">
              <w:rPr>
                <w:lang w:eastAsia="en-NZ"/>
              </w:rPr>
              <w:t>2.9</w:t>
            </w:r>
          </w:p>
        </w:tc>
      </w:tr>
      <w:tr w:rsidR="00867ADA" w:rsidRPr="00AC08AE" w14:paraId="72B5717B" w14:textId="77777777" w:rsidTr="00762F51">
        <w:trPr>
          <w:trHeight w:val="240"/>
        </w:trPr>
        <w:tc>
          <w:tcPr>
            <w:tcW w:w="1324" w:type="pct"/>
            <w:noWrap/>
            <w:hideMark/>
          </w:tcPr>
          <w:p w14:paraId="786736D3" w14:textId="77777777" w:rsidR="00867ADA" w:rsidRPr="007A0F49" w:rsidRDefault="00867ADA" w:rsidP="00867ADA">
            <w:pPr>
              <w:pStyle w:val="NumericTableBodyText"/>
              <w:rPr>
                <w:i/>
                <w:iCs/>
                <w:lang w:eastAsia="en-NZ"/>
              </w:rPr>
            </w:pPr>
            <w:r w:rsidRPr="007A0F49">
              <w:rPr>
                <w:i/>
                <w:iCs/>
                <w:lang w:eastAsia="en-NZ"/>
              </w:rPr>
              <w:t>Genypterus blacodes</w:t>
            </w:r>
          </w:p>
        </w:tc>
        <w:tc>
          <w:tcPr>
            <w:tcW w:w="613" w:type="pct"/>
            <w:noWrap/>
            <w:hideMark/>
          </w:tcPr>
          <w:p w14:paraId="2AAF3F54" w14:textId="77777777" w:rsidR="00867ADA" w:rsidRPr="00AC08AE" w:rsidRDefault="00867ADA" w:rsidP="00867ADA">
            <w:pPr>
              <w:pStyle w:val="NumericTableBodyText"/>
              <w:jc w:val="center"/>
              <w:rPr>
                <w:lang w:eastAsia="en-NZ"/>
              </w:rPr>
            </w:pPr>
            <w:r w:rsidRPr="00AC08AE">
              <w:rPr>
                <w:lang w:eastAsia="en-NZ"/>
              </w:rPr>
              <w:t>2.6</w:t>
            </w:r>
          </w:p>
        </w:tc>
        <w:tc>
          <w:tcPr>
            <w:tcW w:w="613" w:type="pct"/>
            <w:noWrap/>
            <w:hideMark/>
          </w:tcPr>
          <w:p w14:paraId="201D4AF7"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1ED1AA38" w14:textId="77777777" w:rsidR="00867ADA" w:rsidRPr="00AC08AE" w:rsidRDefault="00867ADA" w:rsidP="00867ADA">
            <w:pPr>
              <w:pStyle w:val="NumericTableBodyText"/>
              <w:jc w:val="center"/>
              <w:rPr>
                <w:lang w:eastAsia="en-NZ"/>
              </w:rPr>
            </w:pPr>
            <w:r w:rsidRPr="00AC08AE">
              <w:rPr>
                <w:lang w:eastAsia="en-NZ"/>
              </w:rPr>
              <w:t>2.2</w:t>
            </w:r>
          </w:p>
        </w:tc>
        <w:tc>
          <w:tcPr>
            <w:tcW w:w="613" w:type="pct"/>
            <w:noWrap/>
            <w:hideMark/>
          </w:tcPr>
          <w:p w14:paraId="6C7BDA91" w14:textId="77777777" w:rsidR="00867ADA" w:rsidRPr="00AC08AE" w:rsidRDefault="00867ADA" w:rsidP="00867ADA">
            <w:pPr>
              <w:pStyle w:val="NumericTableBodyText"/>
              <w:jc w:val="center"/>
              <w:rPr>
                <w:lang w:eastAsia="en-NZ"/>
              </w:rPr>
            </w:pPr>
            <w:r w:rsidRPr="00AC08AE">
              <w:rPr>
                <w:lang w:eastAsia="en-NZ"/>
              </w:rPr>
              <w:t>1.5</w:t>
            </w:r>
          </w:p>
        </w:tc>
        <w:tc>
          <w:tcPr>
            <w:tcW w:w="613" w:type="pct"/>
            <w:shd w:val="clear" w:color="auto" w:fill="D9D9D9" w:themeFill="background1" w:themeFillShade="D9"/>
            <w:noWrap/>
            <w:hideMark/>
          </w:tcPr>
          <w:p w14:paraId="667CDDAA" w14:textId="77777777" w:rsidR="00867ADA" w:rsidRPr="00D40EF9" w:rsidRDefault="00867ADA" w:rsidP="00867ADA">
            <w:pPr>
              <w:pStyle w:val="NumericTableBodyText"/>
              <w:jc w:val="center"/>
              <w:rPr>
                <w:b/>
                <w:bCs/>
                <w:lang w:eastAsia="en-NZ"/>
              </w:rPr>
            </w:pPr>
            <w:r w:rsidRPr="00D40EF9">
              <w:rPr>
                <w:b/>
                <w:bCs/>
                <w:lang w:eastAsia="en-NZ"/>
              </w:rPr>
              <w:t>5.8</w:t>
            </w:r>
          </w:p>
        </w:tc>
        <w:tc>
          <w:tcPr>
            <w:tcW w:w="611" w:type="pct"/>
            <w:shd w:val="clear" w:color="auto" w:fill="D9D9D9" w:themeFill="background1" w:themeFillShade="D9"/>
            <w:noWrap/>
            <w:hideMark/>
          </w:tcPr>
          <w:p w14:paraId="1B9D0AD6" w14:textId="77777777" w:rsidR="00867ADA" w:rsidRPr="00D40EF9" w:rsidRDefault="00867ADA" w:rsidP="00867ADA">
            <w:pPr>
              <w:pStyle w:val="NumericTableBodyText"/>
              <w:jc w:val="center"/>
              <w:rPr>
                <w:b/>
                <w:bCs/>
                <w:lang w:eastAsia="en-NZ"/>
              </w:rPr>
            </w:pPr>
            <w:r w:rsidRPr="00D40EF9">
              <w:rPr>
                <w:b/>
                <w:bCs/>
                <w:lang w:eastAsia="en-NZ"/>
              </w:rPr>
              <w:t>4.2</w:t>
            </w:r>
          </w:p>
        </w:tc>
      </w:tr>
      <w:tr w:rsidR="00867ADA" w:rsidRPr="00AC08AE" w14:paraId="6D81F7AF" w14:textId="77777777" w:rsidTr="00762F51">
        <w:trPr>
          <w:trHeight w:val="240"/>
        </w:trPr>
        <w:tc>
          <w:tcPr>
            <w:tcW w:w="1324" w:type="pct"/>
            <w:noWrap/>
            <w:hideMark/>
          </w:tcPr>
          <w:p w14:paraId="35CF6F4D" w14:textId="77777777" w:rsidR="00867ADA" w:rsidRPr="007A0F49" w:rsidRDefault="00867ADA" w:rsidP="00867ADA">
            <w:pPr>
              <w:pStyle w:val="NumericTableBodyText"/>
              <w:rPr>
                <w:i/>
                <w:iCs/>
                <w:lang w:eastAsia="en-NZ"/>
              </w:rPr>
            </w:pPr>
            <w:r w:rsidRPr="007A0F49">
              <w:rPr>
                <w:i/>
                <w:iCs/>
                <w:lang w:eastAsia="en-NZ"/>
              </w:rPr>
              <w:t>Girella tricuspidata</w:t>
            </w:r>
          </w:p>
        </w:tc>
        <w:tc>
          <w:tcPr>
            <w:tcW w:w="613" w:type="pct"/>
            <w:shd w:val="clear" w:color="auto" w:fill="D9D9D9" w:themeFill="background1" w:themeFillShade="D9"/>
            <w:noWrap/>
            <w:hideMark/>
          </w:tcPr>
          <w:p w14:paraId="71ED9AF0" w14:textId="77777777" w:rsidR="00867ADA" w:rsidRPr="00D40EF9" w:rsidRDefault="00867ADA" w:rsidP="00867ADA">
            <w:pPr>
              <w:pStyle w:val="NumericTableBodyText"/>
              <w:jc w:val="center"/>
              <w:rPr>
                <w:b/>
                <w:bCs/>
                <w:lang w:eastAsia="en-NZ"/>
              </w:rPr>
            </w:pPr>
            <w:r w:rsidRPr="00D40EF9">
              <w:rPr>
                <w:b/>
                <w:bCs/>
                <w:lang w:eastAsia="en-NZ"/>
              </w:rPr>
              <w:t>13.7</w:t>
            </w:r>
          </w:p>
        </w:tc>
        <w:tc>
          <w:tcPr>
            <w:tcW w:w="613" w:type="pct"/>
            <w:shd w:val="clear" w:color="auto" w:fill="D9D9D9" w:themeFill="background1" w:themeFillShade="D9"/>
            <w:noWrap/>
            <w:hideMark/>
          </w:tcPr>
          <w:p w14:paraId="435DCB58" w14:textId="77777777" w:rsidR="00867ADA" w:rsidRPr="00D40EF9" w:rsidRDefault="00867ADA" w:rsidP="00867ADA">
            <w:pPr>
              <w:pStyle w:val="NumericTableBodyText"/>
              <w:jc w:val="center"/>
              <w:rPr>
                <w:b/>
                <w:bCs/>
                <w:lang w:eastAsia="en-NZ"/>
              </w:rPr>
            </w:pPr>
            <w:r w:rsidRPr="00D40EF9">
              <w:rPr>
                <w:b/>
                <w:bCs/>
                <w:lang w:eastAsia="en-NZ"/>
              </w:rPr>
              <w:t>9.2</w:t>
            </w:r>
          </w:p>
        </w:tc>
        <w:tc>
          <w:tcPr>
            <w:tcW w:w="613" w:type="pct"/>
            <w:shd w:val="clear" w:color="auto" w:fill="D9D9D9" w:themeFill="background1" w:themeFillShade="D9"/>
            <w:noWrap/>
            <w:hideMark/>
          </w:tcPr>
          <w:p w14:paraId="004EC704" w14:textId="77777777" w:rsidR="00867ADA" w:rsidRPr="00D40EF9" w:rsidRDefault="00867ADA" w:rsidP="00867ADA">
            <w:pPr>
              <w:pStyle w:val="NumericTableBodyText"/>
              <w:jc w:val="center"/>
              <w:rPr>
                <w:b/>
                <w:bCs/>
                <w:lang w:eastAsia="en-NZ"/>
              </w:rPr>
            </w:pPr>
            <w:r w:rsidRPr="00D40EF9">
              <w:rPr>
                <w:b/>
                <w:bCs/>
                <w:lang w:eastAsia="en-NZ"/>
              </w:rPr>
              <w:t>12.7</w:t>
            </w:r>
          </w:p>
        </w:tc>
        <w:tc>
          <w:tcPr>
            <w:tcW w:w="613" w:type="pct"/>
            <w:shd w:val="clear" w:color="auto" w:fill="D9D9D9" w:themeFill="background1" w:themeFillShade="D9"/>
            <w:noWrap/>
            <w:hideMark/>
          </w:tcPr>
          <w:p w14:paraId="693581F9" w14:textId="77777777" w:rsidR="00867ADA" w:rsidRPr="00D40EF9" w:rsidRDefault="00867ADA" w:rsidP="00867ADA">
            <w:pPr>
              <w:pStyle w:val="NumericTableBodyText"/>
              <w:jc w:val="center"/>
              <w:rPr>
                <w:b/>
                <w:bCs/>
                <w:lang w:eastAsia="en-NZ"/>
              </w:rPr>
            </w:pPr>
            <w:r w:rsidRPr="00D40EF9">
              <w:rPr>
                <w:b/>
                <w:bCs/>
                <w:lang w:eastAsia="en-NZ"/>
              </w:rPr>
              <w:t>8.3</w:t>
            </w:r>
          </w:p>
        </w:tc>
        <w:tc>
          <w:tcPr>
            <w:tcW w:w="613" w:type="pct"/>
            <w:shd w:val="clear" w:color="auto" w:fill="D9D9D9" w:themeFill="background1" w:themeFillShade="D9"/>
            <w:noWrap/>
            <w:hideMark/>
          </w:tcPr>
          <w:p w14:paraId="44C81D07" w14:textId="65E7BCC2" w:rsidR="00867ADA" w:rsidRPr="00D40EF9" w:rsidRDefault="00867ADA" w:rsidP="00867ADA">
            <w:pPr>
              <w:pStyle w:val="NumericTableBodyText"/>
              <w:jc w:val="center"/>
              <w:rPr>
                <w:b/>
                <w:bCs/>
                <w:lang w:eastAsia="en-NZ"/>
              </w:rPr>
            </w:pPr>
            <w:r w:rsidRPr="00D40EF9">
              <w:rPr>
                <w:b/>
                <w:bCs/>
                <w:lang w:eastAsia="en-NZ"/>
              </w:rPr>
              <w:t>6.0</w:t>
            </w:r>
          </w:p>
        </w:tc>
        <w:tc>
          <w:tcPr>
            <w:tcW w:w="611" w:type="pct"/>
            <w:noWrap/>
            <w:hideMark/>
          </w:tcPr>
          <w:p w14:paraId="78AF05E4" w14:textId="77777777" w:rsidR="00867ADA" w:rsidRPr="00AC08AE" w:rsidRDefault="00867ADA" w:rsidP="00867ADA">
            <w:pPr>
              <w:pStyle w:val="NumericTableBodyText"/>
              <w:jc w:val="center"/>
              <w:rPr>
                <w:lang w:eastAsia="en-NZ"/>
              </w:rPr>
            </w:pPr>
            <w:r w:rsidRPr="00AC08AE">
              <w:rPr>
                <w:lang w:eastAsia="en-NZ"/>
              </w:rPr>
              <w:t>1.2</w:t>
            </w:r>
          </w:p>
        </w:tc>
      </w:tr>
      <w:tr w:rsidR="00867ADA" w:rsidRPr="00AC08AE" w14:paraId="6085D86B" w14:textId="77777777" w:rsidTr="00D40EF9">
        <w:trPr>
          <w:trHeight w:val="240"/>
        </w:trPr>
        <w:tc>
          <w:tcPr>
            <w:tcW w:w="1324" w:type="pct"/>
            <w:noWrap/>
            <w:hideMark/>
          </w:tcPr>
          <w:p w14:paraId="2E07D828" w14:textId="77777777" w:rsidR="00867ADA" w:rsidRPr="007A0F49" w:rsidRDefault="00867ADA" w:rsidP="00867ADA">
            <w:pPr>
              <w:pStyle w:val="NumericTableBodyText"/>
              <w:rPr>
                <w:i/>
                <w:iCs/>
                <w:lang w:eastAsia="en-NZ"/>
              </w:rPr>
            </w:pPr>
            <w:r w:rsidRPr="007A0F49">
              <w:rPr>
                <w:i/>
                <w:iCs/>
                <w:lang w:eastAsia="en-NZ"/>
              </w:rPr>
              <w:t>Heptranchias perlo</w:t>
            </w:r>
          </w:p>
        </w:tc>
        <w:tc>
          <w:tcPr>
            <w:tcW w:w="613" w:type="pct"/>
            <w:noWrap/>
            <w:hideMark/>
          </w:tcPr>
          <w:p w14:paraId="7DFC3970"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503485C2" w14:textId="77777777" w:rsidR="00867ADA" w:rsidRPr="00AC08AE" w:rsidRDefault="00867ADA" w:rsidP="00867ADA">
            <w:pPr>
              <w:pStyle w:val="NumericTableBodyText"/>
              <w:jc w:val="center"/>
              <w:rPr>
                <w:lang w:eastAsia="en-NZ"/>
              </w:rPr>
            </w:pPr>
            <w:r w:rsidRPr="00AC08AE">
              <w:rPr>
                <w:lang w:eastAsia="en-NZ"/>
              </w:rPr>
              <w:t>0.9</w:t>
            </w:r>
          </w:p>
        </w:tc>
        <w:tc>
          <w:tcPr>
            <w:tcW w:w="613" w:type="pct"/>
            <w:noWrap/>
            <w:hideMark/>
          </w:tcPr>
          <w:p w14:paraId="09FC37ED"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2BFA2769" w14:textId="77777777" w:rsidR="00867ADA" w:rsidRPr="00AC08AE" w:rsidRDefault="00867ADA" w:rsidP="00867ADA">
            <w:pPr>
              <w:pStyle w:val="NumericTableBodyText"/>
              <w:jc w:val="center"/>
              <w:rPr>
                <w:lang w:eastAsia="en-NZ"/>
              </w:rPr>
            </w:pPr>
            <w:r w:rsidRPr="00AC08AE">
              <w:rPr>
                <w:lang w:eastAsia="en-NZ"/>
              </w:rPr>
              <w:t>1.1</w:t>
            </w:r>
          </w:p>
        </w:tc>
        <w:tc>
          <w:tcPr>
            <w:tcW w:w="613" w:type="pct"/>
            <w:noWrap/>
            <w:hideMark/>
          </w:tcPr>
          <w:p w14:paraId="36C6B658" w14:textId="58D2E564" w:rsidR="00867ADA" w:rsidRPr="00AC08AE" w:rsidRDefault="00867ADA" w:rsidP="00867ADA">
            <w:pPr>
              <w:pStyle w:val="NumericTableBodyText"/>
              <w:jc w:val="center"/>
              <w:rPr>
                <w:lang w:eastAsia="en-NZ"/>
              </w:rPr>
            </w:pPr>
            <w:r w:rsidRPr="00AC08AE">
              <w:rPr>
                <w:lang w:eastAsia="en-NZ"/>
              </w:rPr>
              <w:t>4</w:t>
            </w:r>
            <w:r>
              <w:rPr>
                <w:lang w:eastAsia="en-NZ"/>
              </w:rPr>
              <w:t>.0</w:t>
            </w:r>
          </w:p>
        </w:tc>
        <w:tc>
          <w:tcPr>
            <w:tcW w:w="611" w:type="pct"/>
            <w:noWrap/>
            <w:hideMark/>
          </w:tcPr>
          <w:p w14:paraId="3A3363BB" w14:textId="77777777" w:rsidR="00867ADA" w:rsidRPr="00AC08AE" w:rsidRDefault="00867ADA" w:rsidP="00867ADA">
            <w:pPr>
              <w:pStyle w:val="NumericTableBodyText"/>
              <w:jc w:val="center"/>
              <w:rPr>
                <w:lang w:eastAsia="en-NZ"/>
              </w:rPr>
            </w:pPr>
            <w:r w:rsidRPr="00AC08AE">
              <w:rPr>
                <w:lang w:eastAsia="en-NZ"/>
              </w:rPr>
              <w:t>2.4</w:t>
            </w:r>
          </w:p>
        </w:tc>
      </w:tr>
      <w:tr w:rsidR="00867ADA" w:rsidRPr="00AC08AE" w14:paraId="6FAC4A62" w14:textId="77777777" w:rsidTr="00762F51">
        <w:trPr>
          <w:trHeight w:val="240"/>
        </w:trPr>
        <w:tc>
          <w:tcPr>
            <w:tcW w:w="1324" w:type="pct"/>
            <w:noWrap/>
            <w:hideMark/>
          </w:tcPr>
          <w:p w14:paraId="09CC78C3" w14:textId="77777777" w:rsidR="00867ADA" w:rsidRPr="007A0F49" w:rsidRDefault="00867ADA" w:rsidP="00867ADA">
            <w:pPr>
              <w:pStyle w:val="NumericTableBodyText"/>
              <w:rPr>
                <w:i/>
                <w:iCs/>
                <w:lang w:eastAsia="en-NZ"/>
              </w:rPr>
            </w:pPr>
            <w:r w:rsidRPr="007A0F49">
              <w:rPr>
                <w:i/>
                <w:iCs/>
                <w:lang w:eastAsia="en-NZ"/>
              </w:rPr>
              <w:t>Hoplichthys haswelli</w:t>
            </w:r>
          </w:p>
        </w:tc>
        <w:tc>
          <w:tcPr>
            <w:tcW w:w="613" w:type="pct"/>
            <w:shd w:val="clear" w:color="auto" w:fill="D9D9D9" w:themeFill="background1" w:themeFillShade="D9"/>
            <w:noWrap/>
            <w:hideMark/>
          </w:tcPr>
          <w:p w14:paraId="044175EF" w14:textId="77777777" w:rsidR="00867ADA" w:rsidRPr="00D40EF9" w:rsidRDefault="00867ADA" w:rsidP="00867ADA">
            <w:pPr>
              <w:pStyle w:val="NumericTableBodyText"/>
              <w:jc w:val="center"/>
              <w:rPr>
                <w:b/>
                <w:bCs/>
                <w:lang w:eastAsia="en-NZ"/>
              </w:rPr>
            </w:pPr>
            <w:r w:rsidRPr="00D40EF9">
              <w:rPr>
                <w:b/>
                <w:bCs/>
                <w:lang w:eastAsia="en-NZ"/>
              </w:rPr>
              <w:t>5.9</w:t>
            </w:r>
          </w:p>
        </w:tc>
        <w:tc>
          <w:tcPr>
            <w:tcW w:w="613" w:type="pct"/>
            <w:shd w:val="clear" w:color="auto" w:fill="D9D9D9" w:themeFill="background1" w:themeFillShade="D9"/>
            <w:noWrap/>
            <w:hideMark/>
          </w:tcPr>
          <w:p w14:paraId="5E5601ED" w14:textId="77777777" w:rsidR="00867ADA" w:rsidRPr="00D40EF9" w:rsidRDefault="00867ADA" w:rsidP="00867ADA">
            <w:pPr>
              <w:pStyle w:val="NumericTableBodyText"/>
              <w:jc w:val="center"/>
              <w:rPr>
                <w:b/>
                <w:bCs/>
                <w:lang w:eastAsia="en-NZ"/>
              </w:rPr>
            </w:pPr>
            <w:r w:rsidRPr="00D40EF9">
              <w:rPr>
                <w:b/>
                <w:bCs/>
                <w:lang w:eastAsia="en-NZ"/>
              </w:rPr>
              <w:t>4.5</w:t>
            </w:r>
          </w:p>
        </w:tc>
        <w:tc>
          <w:tcPr>
            <w:tcW w:w="613" w:type="pct"/>
            <w:noWrap/>
            <w:hideMark/>
          </w:tcPr>
          <w:p w14:paraId="2494D277" w14:textId="77777777" w:rsidR="00867ADA" w:rsidRPr="00AC08AE" w:rsidRDefault="00867ADA" w:rsidP="00867ADA">
            <w:pPr>
              <w:pStyle w:val="NumericTableBodyText"/>
              <w:jc w:val="center"/>
              <w:rPr>
                <w:lang w:eastAsia="en-NZ"/>
              </w:rPr>
            </w:pPr>
            <w:r w:rsidRPr="00AC08AE">
              <w:rPr>
                <w:lang w:eastAsia="en-NZ"/>
              </w:rPr>
              <w:t>4.5</w:t>
            </w:r>
          </w:p>
        </w:tc>
        <w:tc>
          <w:tcPr>
            <w:tcW w:w="613" w:type="pct"/>
            <w:noWrap/>
            <w:hideMark/>
          </w:tcPr>
          <w:p w14:paraId="7C5AF23F" w14:textId="77777777" w:rsidR="00867ADA" w:rsidRPr="00AC08AE" w:rsidRDefault="00867ADA" w:rsidP="00867ADA">
            <w:pPr>
              <w:pStyle w:val="NumericTableBodyText"/>
              <w:jc w:val="center"/>
              <w:rPr>
                <w:lang w:eastAsia="en-NZ"/>
              </w:rPr>
            </w:pPr>
            <w:r w:rsidRPr="00AC08AE">
              <w:rPr>
                <w:lang w:eastAsia="en-NZ"/>
              </w:rPr>
              <w:t>3.2</w:t>
            </w:r>
          </w:p>
        </w:tc>
        <w:tc>
          <w:tcPr>
            <w:tcW w:w="613" w:type="pct"/>
            <w:shd w:val="clear" w:color="auto" w:fill="D9D9D9" w:themeFill="background1" w:themeFillShade="D9"/>
            <w:noWrap/>
            <w:hideMark/>
          </w:tcPr>
          <w:p w14:paraId="480C64FB" w14:textId="77777777" w:rsidR="00867ADA" w:rsidRPr="00D40EF9" w:rsidRDefault="00867ADA" w:rsidP="00867ADA">
            <w:pPr>
              <w:pStyle w:val="NumericTableBodyText"/>
              <w:jc w:val="center"/>
              <w:rPr>
                <w:b/>
                <w:bCs/>
                <w:lang w:eastAsia="en-NZ"/>
              </w:rPr>
            </w:pPr>
            <w:r w:rsidRPr="00D40EF9">
              <w:rPr>
                <w:b/>
                <w:bCs/>
                <w:lang w:eastAsia="en-NZ"/>
              </w:rPr>
              <w:t>8.2</w:t>
            </w:r>
          </w:p>
        </w:tc>
        <w:tc>
          <w:tcPr>
            <w:tcW w:w="611" w:type="pct"/>
            <w:shd w:val="clear" w:color="auto" w:fill="D9D9D9" w:themeFill="background1" w:themeFillShade="D9"/>
            <w:noWrap/>
            <w:hideMark/>
          </w:tcPr>
          <w:p w14:paraId="2F29BFB5" w14:textId="77777777" w:rsidR="00867ADA" w:rsidRPr="00D40EF9" w:rsidRDefault="00867ADA" w:rsidP="00867ADA">
            <w:pPr>
              <w:pStyle w:val="NumericTableBodyText"/>
              <w:jc w:val="center"/>
              <w:rPr>
                <w:b/>
                <w:bCs/>
                <w:lang w:eastAsia="en-NZ"/>
              </w:rPr>
            </w:pPr>
            <w:r w:rsidRPr="00D40EF9">
              <w:rPr>
                <w:b/>
                <w:bCs/>
                <w:lang w:eastAsia="en-NZ"/>
              </w:rPr>
              <w:t>7.6</w:t>
            </w:r>
          </w:p>
        </w:tc>
      </w:tr>
      <w:tr w:rsidR="00867ADA" w:rsidRPr="00AC08AE" w14:paraId="137F3965" w14:textId="77777777" w:rsidTr="00762F51">
        <w:trPr>
          <w:trHeight w:val="240"/>
        </w:trPr>
        <w:tc>
          <w:tcPr>
            <w:tcW w:w="1324" w:type="pct"/>
            <w:noWrap/>
            <w:hideMark/>
          </w:tcPr>
          <w:p w14:paraId="3FAE8451" w14:textId="77777777" w:rsidR="00867ADA" w:rsidRPr="007A0F49" w:rsidRDefault="00867ADA" w:rsidP="00867ADA">
            <w:pPr>
              <w:pStyle w:val="NumericTableBodyText"/>
              <w:rPr>
                <w:i/>
                <w:iCs/>
                <w:lang w:eastAsia="en-NZ"/>
              </w:rPr>
            </w:pPr>
            <w:r w:rsidRPr="007A0F49">
              <w:rPr>
                <w:i/>
                <w:iCs/>
                <w:lang w:eastAsia="en-NZ"/>
              </w:rPr>
              <w:t>Hoplostethus mediterraneus</w:t>
            </w:r>
          </w:p>
        </w:tc>
        <w:tc>
          <w:tcPr>
            <w:tcW w:w="613" w:type="pct"/>
            <w:noWrap/>
            <w:hideMark/>
          </w:tcPr>
          <w:p w14:paraId="2516F4DD" w14:textId="17000FCE" w:rsidR="00867ADA" w:rsidRPr="00AC08AE" w:rsidRDefault="00867ADA" w:rsidP="00867ADA">
            <w:pPr>
              <w:pStyle w:val="NumericTableBodyText"/>
              <w:jc w:val="center"/>
              <w:rPr>
                <w:lang w:eastAsia="en-NZ"/>
              </w:rPr>
            </w:pPr>
            <w:r w:rsidRPr="00AC08AE">
              <w:rPr>
                <w:lang w:eastAsia="en-NZ"/>
              </w:rPr>
              <w:t>4</w:t>
            </w:r>
            <w:r>
              <w:rPr>
                <w:lang w:eastAsia="en-NZ"/>
              </w:rPr>
              <w:t>.0</w:t>
            </w:r>
          </w:p>
        </w:tc>
        <w:tc>
          <w:tcPr>
            <w:tcW w:w="613" w:type="pct"/>
            <w:noWrap/>
            <w:hideMark/>
          </w:tcPr>
          <w:p w14:paraId="7CBC892A" w14:textId="405E97CB" w:rsidR="00867ADA" w:rsidRPr="00AC08AE" w:rsidRDefault="00867ADA" w:rsidP="00867ADA">
            <w:pPr>
              <w:pStyle w:val="NumericTableBodyText"/>
              <w:jc w:val="center"/>
              <w:rPr>
                <w:lang w:eastAsia="en-NZ"/>
              </w:rPr>
            </w:pPr>
            <w:r w:rsidRPr="00AC08AE">
              <w:rPr>
                <w:lang w:eastAsia="en-NZ"/>
              </w:rPr>
              <w:t>3</w:t>
            </w:r>
            <w:r>
              <w:rPr>
                <w:lang w:eastAsia="en-NZ"/>
              </w:rPr>
              <w:t>.0</w:t>
            </w:r>
          </w:p>
        </w:tc>
        <w:tc>
          <w:tcPr>
            <w:tcW w:w="613" w:type="pct"/>
            <w:noWrap/>
            <w:hideMark/>
          </w:tcPr>
          <w:p w14:paraId="67E70A04" w14:textId="77777777" w:rsidR="00867ADA" w:rsidRPr="00AC08AE" w:rsidRDefault="00867ADA" w:rsidP="00867ADA">
            <w:pPr>
              <w:pStyle w:val="NumericTableBodyText"/>
              <w:jc w:val="center"/>
              <w:rPr>
                <w:lang w:eastAsia="en-NZ"/>
              </w:rPr>
            </w:pPr>
            <w:r w:rsidRPr="00AC08AE">
              <w:rPr>
                <w:lang w:eastAsia="en-NZ"/>
              </w:rPr>
              <w:t>3.2</w:t>
            </w:r>
          </w:p>
        </w:tc>
        <w:tc>
          <w:tcPr>
            <w:tcW w:w="613" w:type="pct"/>
            <w:noWrap/>
            <w:hideMark/>
          </w:tcPr>
          <w:p w14:paraId="25781BBD" w14:textId="77777777" w:rsidR="00867ADA" w:rsidRPr="00AC08AE" w:rsidRDefault="00867ADA" w:rsidP="00867ADA">
            <w:pPr>
              <w:pStyle w:val="NumericTableBodyText"/>
              <w:jc w:val="center"/>
              <w:rPr>
                <w:lang w:eastAsia="en-NZ"/>
              </w:rPr>
            </w:pPr>
            <w:r w:rsidRPr="00AC08AE">
              <w:rPr>
                <w:lang w:eastAsia="en-NZ"/>
              </w:rPr>
              <w:t>2.2</w:t>
            </w:r>
          </w:p>
        </w:tc>
        <w:tc>
          <w:tcPr>
            <w:tcW w:w="613" w:type="pct"/>
            <w:shd w:val="clear" w:color="auto" w:fill="D9D9D9" w:themeFill="background1" w:themeFillShade="D9"/>
            <w:noWrap/>
            <w:hideMark/>
          </w:tcPr>
          <w:p w14:paraId="0BCCE4CD" w14:textId="77777777" w:rsidR="00867ADA" w:rsidRPr="00D40EF9" w:rsidRDefault="00867ADA" w:rsidP="00867ADA">
            <w:pPr>
              <w:pStyle w:val="NumericTableBodyText"/>
              <w:jc w:val="center"/>
              <w:rPr>
                <w:b/>
                <w:bCs/>
                <w:lang w:eastAsia="en-NZ"/>
              </w:rPr>
            </w:pPr>
            <w:r w:rsidRPr="00D40EF9">
              <w:rPr>
                <w:b/>
                <w:bCs/>
                <w:lang w:eastAsia="en-NZ"/>
              </w:rPr>
              <w:t>5.4</w:t>
            </w:r>
          </w:p>
        </w:tc>
        <w:tc>
          <w:tcPr>
            <w:tcW w:w="611" w:type="pct"/>
            <w:shd w:val="clear" w:color="auto" w:fill="D9D9D9" w:themeFill="background1" w:themeFillShade="D9"/>
            <w:noWrap/>
            <w:hideMark/>
          </w:tcPr>
          <w:p w14:paraId="18D737AA" w14:textId="77777777" w:rsidR="00867ADA" w:rsidRPr="00D40EF9" w:rsidRDefault="00867ADA" w:rsidP="00867ADA">
            <w:pPr>
              <w:pStyle w:val="NumericTableBodyText"/>
              <w:jc w:val="center"/>
              <w:rPr>
                <w:b/>
                <w:bCs/>
                <w:lang w:eastAsia="en-NZ"/>
              </w:rPr>
            </w:pPr>
            <w:r w:rsidRPr="00D40EF9">
              <w:rPr>
                <w:b/>
                <w:bCs/>
                <w:lang w:eastAsia="en-NZ"/>
              </w:rPr>
              <w:t>4.4</w:t>
            </w:r>
          </w:p>
        </w:tc>
      </w:tr>
      <w:tr w:rsidR="00867ADA" w:rsidRPr="00AC08AE" w14:paraId="678A5DDA" w14:textId="77777777" w:rsidTr="00D40EF9">
        <w:trPr>
          <w:trHeight w:val="240"/>
        </w:trPr>
        <w:tc>
          <w:tcPr>
            <w:tcW w:w="1324" w:type="pct"/>
            <w:noWrap/>
            <w:hideMark/>
          </w:tcPr>
          <w:p w14:paraId="12C999DB" w14:textId="77777777" w:rsidR="00867ADA" w:rsidRPr="007A0F49" w:rsidRDefault="00867ADA" w:rsidP="00867ADA">
            <w:pPr>
              <w:pStyle w:val="NumericTableBodyText"/>
              <w:rPr>
                <w:i/>
                <w:iCs/>
                <w:lang w:eastAsia="en-NZ"/>
              </w:rPr>
            </w:pPr>
            <w:r w:rsidRPr="007A0F49">
              <w:rPr>
                <w:i/>
                <w:iCs/>
                <w:lang w:eastAsia="en-NZ"/>
              </w:rPr>
              <w:t>Hydrolagus bemisi</w:t>
            </w:r>
          </w:p>
        </w:tc>
        <w:tc>
          <w:tcPr>
            <w:tcW w:w="613" w:type="pct"/>
            <w:noWrap/>
            <w:hideMark/>
          </w:tcPr>
          <w:p w14:paraId="5B2028F2"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7BCFA334" w14:textId="77777777" w:rsidR="00867ADA" w:rsidRPr="00AC08AE" w:rsidRDefault="00867ADA" w:rsidP="00867ADA">
            <w:pPr>
              <w:pStyle w:val="NumericTableBodyText"/>
              <w:jc w:val="center"/>
              <w:rPr>
                <w:lang w:eastAsia="en-NZ"/>
              </w:rPr>
            </w:pPr>
            <w:r w:rsidRPr="00AC08AE">
              <w:rPr>
                <w:lang w:eastAsia="en-NZ"/>
              </w:rPr>
              <w:t>0.9</w:t>
            </w:r>
          </w:p>
        </w:tc>
        <w:tc>
          <w:tcPr>
            <w:tcW w:w="613" w:type="pct"/>
            <w:noWrap/>
            <w:hideMark/>
          </w:tcPr>
          <w:p w14:paraId="67B4F32E" w14:textId="77777777" w:rsidR="00867ADA" w:rsidRPr="00AC08AE" w:rsidRDefault="00867ADA" w:rsidP="00867ADA">
            <w:pPr>
              <w:pStyle w:val="NumericTableBodyText"/>
              <w:jc w:val="center"/>
              <w:rPr>
                <w:lang w:eastAsia="en-NZ"/>
              </w:rPr>
            </w:pPr>
            <w:r w:rsidRPr="00AC08AE">
              <w:rPr>
                <w:lang w:eastAsia="en-NZ"/>
              </w:rPr>
              <w:t>2.1</w:t>
            </w:r>
          </w:p>
        </w:tc>
        <w:tc>
          <w:tcPr>
            <w:tcW w:w="613" w:type="pct"/>
            <w:noWrap/>
            <w:hideMark/>
          </w:tcPr>
          <w:p w14:paraId="23E21E21"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34AA997A" w14:textId="77777777" w:rsidR="00867ADA" w:rsidRPr="00AC08AE" w:rsidRDefault="00867ADA" w:rsidP="00867ADA">
            <w:pPr>
              <w:pStyle w:val="NumericTableBodyText"/>
              <w:jc w:val="center"/>
              <w:rPr>
                <w:lang w:eastAsia="en-NZ"/>
              </w:rPr>
            </w:pPr>
            <w:r w:rsidRPr="00AC08AE">
              <w:rPr>
                <w:lang w:eastAsia="en-NZ"/>
              </w:rPr>
              <w:t>2.5</w:t>
            </w:r>
          </w:p>
        </w:tc>
        <w:tc>
          <w:tcPr>
            <w:tcW w:w="611" w:type="pct"/>
            <w:noWrap/>
            <w:hideMark/>
          </w:tcPr>
          <w:p w14:paraId="0A4A82D8" w14:textId="5A1DBE7B" w:rsidR="00867ADA" w:rsidRPr="00AC08AE" w:rsidRDefault="00867ADA" w:rsidP="00867ADA">
            <w:pPr>
              <w:pStyle w:val="NumericTableBodyText"/>
              <w:jc w:val="center"/>
              <w:rPr>
                <w:lang w:eastAsia="en-NZ"/>
              </w:rPr>
            </w:pPr>
            <w:r w:rsidRPr="00AC08AE">
              <w:rPr>
                <w:lang w:eastAsia="en-NZ"/>
              </w:rPr>
              <w:t>2</w:t>
            </w:r>
            <w:r>
              <w:rPr>
                <w:lang w:eastAsia="en-NZ"/>
              </w:rPr>
              <w:t>.0</w:t>
            </w:r>
          </w:p>
        </w:tc>
      </w:tr>
      <w:tr w:rsidR="00867ADA" w:rsidRPr="00AC08AE" w14:paraId="607865C7" w14:textId="77777777" w:rsidTr="00762F51">
        <w:trPr>
          <w:trHeight w:val="240"/>
        </w:trPr>
        <w:tc>
          <w:tcPr>
            <w:tcW w:w="1324" w:type="pct"/>
            <w:noWrap/>
            <w:hideMark/>
          </w:tcPr>
          <w:p w14:paraId="423F55AD" w14:textId="77777777" w:rsidR="00867ADA" w:rsidRPr="007A0F49" w:rsidRDefault="00867ADA" w:rsidP="00867ADA">
            <w:pPr>
              <w:pStyle w:val="NumericTableBodyText"/>
              <w:rPr>
                <w:i/>
                <w:iCs/>
                <w:lang w:eastAsia="en-NZ"/>
              </w:rPr>
            </w:pPr>
            <w:r w:rsidRPr="007A0F49">
              <w:rPr>
                <w:i/>
                <w:iCs/>
                <w:lang w:eastAsia="en-NZ"/>
              </w:rPr>
              <w:t>Hydrolagus novaezealandiae</w:t>
            </w:r>
          </w:p>
        </w:tc>
        <w:tc>
          <w:tcPr>
            <w:tcW w:w="613" w:type="pct"/>
            <w:noWrap/>
            <w:hideMark/>
          </w:tcPr>
          <w:p w14:paraId="12C6B3C1"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6BEAA7C9"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2433BE76"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701E72D5" w14:textId="77777777" w:rsidR="00867ADA" w:rsidRPr="00AC08AE" w:rsidRDefault="00867ADA" w:rsidP="00867ADA">
            <w:pPr>
              <w:pStyle w:val="NumericTableBodyText"/>
              <w:jc w:val="center"/>
              <w:rPr>
                <w:lang w:eastAsia="en-NZ"/>
              </w:rPr>
            </w:pPr>
            <w:r w:rsidRPr="00AC08AE">
              <w:rPr>
                <w:lang w:eastAsia="en-NZ"/>
              </w:rPr>
              <w:t>1.2</w:t>
            </w:r>
          </w:p>
        </w:tc>
        <w:tc>
          <w:tcPr>
            <w:tcW w:w="613" w:type="pct"/>
            <w:shd w:val="clear" w:color="auto" w:fill="D9D9D9" w:themeFill="background1" w:themeFillShade="D9"/>
            <w:noWrap/>
            <w:hideMark/>
          </w:tcPr>
          <w:p w14:paraId="5B283789" w14:textId="13F6F51A" w:rsidR="00867ADA" w:rsidRPr="00D40EF9" w:rsidRDefault="00867ADA" w:rsidP="00867ADA">
            <w:pPr>
              <w:pStyle w:val="NumericTableBodyText"/>
              <w:jc w:val="center"/>
              <w:rPr>
                <w:b/>
                <w:bCs/>
                <w:lang w:eastAsia="en-NZ"/>
              </w:rPr>
            </w:pPr>
            <w:r w:rsidRPr="00D40EF9">
              <w:rPr>
                <w:b/>
                <w:bCs/>
                <w:lang w:eastAsia="en-NZ"/>
              </w:rPr>
              <w:t>5.0</w:t>
            </w:r>
          </w:p>
        </w:tc>
        <w:tc>
          <w:tcPr>
            <w:tcW w:w="611" w:type="pct"/>
            <w:noWrap/>
            <w:hideMark/>
          </w:tcPr>
          <w:p w14:paraId="58A581FB" w14:textId="77777777" w:rsidR="00867ADA" w:rsidRPr="00AC08AE" w:rsidRDefault="00867ADA" w:rsidP="00867ADA">
            <w:pPr>
              <w:pStyle w:val="NumericTableBodyText"/>
              <w:jc w:val="center"/>
              <w:rPr>
                <w:lang w:eastAsia="en-NZ"/>
              </w:rPr>
            </w:pPr>
            <w:r w:rsidRPr="00AC08AE">
              <w:rPr>
                <w:lang w:eastAsia="en-NZ"/>
              </w:rPr>
              <w:t>3.2</w:t>
            </w:r>
          </w:p>
        </w:tc>
      </w:tr>
      <w:tr w:rsidR="00867ADA" w:rsidRPr="00AC08AE" w14:paraId="125D0801" w14:textId="77777777" w:rsidTr="00D40EF9">
        <w:trPr>
          <w:trHeight w:val="240"/>
        </w:trPr>
        <w:tc>
          <w:tcPr>
            <w:tcW w:w="1324" w:type="pct"/>
            <w:noWrap/>
            <w:hideMark/>
          </w:tcPr>
          <w:p w14:paraId="05E57D35" w14:textId="77777777" w:rsidR="00867ADA" w:rsidRPr="007A0F49" w:rsidRDefault="00867ADA" w:rsidP="00867ADA">
            <w:pPr>
              <w:pStyle w:val="NumericTableBodyText"/>
              <w:rPr>
                <w:i/>
                <w:iCs/>
                <w:lang w:eastAsia="en-NZ"/>
              </w:rPr>
            </w:pPr>
            <w:r w:rsidRPr="007A0F49">
              <w:rPr>
                <w:i/>
                <w:iCs/>
                <w:lang w:eastAsia="en-NZ"/>
              </w:rPr>
              <w:t>Hyperoglyphe antarctica</w:t>
            </w:r>
          </w:p>
        </w:tc>
        <w:tc>
          <w:tcPr>
            <w:tcW w:w="613" w:type="pct"/>
            <w:noWrap/>
            <w:hideMark/>
          </w:tcPr>
          <w:p w14:paraId="5000FBAC" w14:textId="77777777" w:rsidR="00867ADA" w:rsidRPr="00AC08AE" w:rsidRDefault="00867ADA" w:rsidP="00867ADA">
            <w:pPr>
              <w:pStyle w:val="NumericTableBodyText"/>
              <w:jc w:val="center"/>
              <w:rPr>
                <w:lang w:eastAsia="en-NZ"/>
              </w:rPr>
            </w:pPr>
            <w:r w:rsidRPr="00AC08AE">
              <w:rPr>
                <w:lang w:eastAsia="en-NZ"/>
              </w:rPr>
              <w:t>2.1</w:t>
            </w:r>
          </w:p>
        </w:tc>
        <w:tc>
          <w:tcPr>
            <w:tcW w:w="613" w:type="pct"/>
            <w:noWrap/>
            <w:hideMark/>
          </w:tcPr>
          <w:p w14:paraId="50C3CFC6" w14:textId="77777777" w:rsidR="00867ADA" w:rsidRPr="00AC08AE" w:rsidRDefault="00867ADA" w:rsidP="00867ADA">
            <w:pPr>
              <w:pStyle w:val="NumericTableBodyText"/>
              <w:jc w:val="center"/>
              <w:rPr>
                <w:lang w:eastAsia="en-NZ"/>
              </w:rPr>
            </w:pPr>
            <w:r w:rsidRPr="00AC08AE">
              <w:rPr>
                <w:lang w:eastAsia="en-NZ"/>
              </w:rPr>
              <w:t>1.5</w:t>
            </w:r>
          </w:p>
        </w:tc>
        <w:tc>
          <w:tcPr>
            <w:tcW w:w="613" w:type="pct"/>
            <w:noWrap/>
            <w:hideMark/>
          </w:tcPr>
          <w:p w14:paraId="0306B40D" w14:textId="77777777" w:rsidR="00867ADA" w:rsidRPr="00AC08AE" w:rsidRDefault="00867ADA" w:rsidP="00867ADA">
            <w:pPr>
              <w:pStyle w:val="NumericTableBodyText"/>
              <w:jc w:val="center"/>
              <w:rPr>
                <w:lang w:eastAsia="en-NZ"/>
              </w:rPr>
            </w:pPr>
            <w:r w:rsidRPr="00AC08AE">
              <w:rPr>
                <w:lang w:eastAsia="en-NZ"/>
              </w:rPr>
              <w:t>2.1</w:t>
            </w:r>
          </w:p>
        </w:tc>
        <w:tc>
          <w:tcPr>
            <w:tcW w:w="613" w:type="pct"/>
            <w:noWrap/>
            <w:hideMark/>
          </w:tcPr>
          <w:p w14:paraId="33361763"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3D2C0171" w14:textId="77777777" w:rsidR="00867ADA" w:rsidRPr="00AC08AE" w:rsidRDefault="00867ADA" w:rsidP="00867ADA">
            <w:pPr>
              <w:pStyle w:val="NumericTableBodyText"/>
              <w:jc w:val="center"/>
              <w:rPr>
                <w:lang w:eastAsia="en-NZ"/>
              </w:rPr>
            </w:pPr>
            <w:r w:rsidRPr="00AC08AE">
              <w:rPr>
                <w:lang w:eastAsia="en-NZ"/>
              </w:rPr>
              <w:t>3.3</w:t>
            </w:r>
          </w:p>
        </w:tc>
        <w:tc>
          <w:tcPr>
            <w:tcW w:w="611" w:type="pct"/>
            <w:noWrap/>
            <w:hideMark/>
          </w:tcPr>
          <w:p w14:paraId="227234B7" w14:textId="77777777" w:rsidR="00867ADA" w:rsidRPr="00AC08AE" w:rsidRDefault="00867ADA" w:rsidP="00867ADA">
            <w:pPr>
              <w:pStyle w:val="NumericTableBodyText"/>
              <w:jc w:val="center"/>
              <w:rPr>
                <w:lang w:eastAsia="en-NZ"/>
              </w:rPr>
            </w:pPr>
            <w:r w:rsidRPr="00AC08AE">
              <w:rPr>
                <w:lang w:eastAsia="en-NZ"/>
              </w:rPr>
              <w:t>2.2</w:t>
            </w:r>
          </w:p>
        </w:tc>
      </w:tr>
      <w:tr w:rsidR="00867ADA" w:rsidRPr="00AC08AE" w14:paraId="6701BFF7" w14:textId="77777777" w:rsidTr="00762F51">
        <w:trPr>
          <w:trHeight w:val="240"/>
        </w:trPr>
        <w:tc>
          <w:tcPr>
            <w:tcW w:w="1324" w:type="pct"/>
            <w:tcBorders>
              <w:bottom w:val="single" w:sz="4" w:space="0" w:color="auto"/>
            </w:tcBorders>
            <w:noWrap/>
            <w:hideMark/>
          </w:tcPr>
          <w:p w14:paraId="1608D8B2" w14:textId="77777777" w:rsidR="00867ADA" w:rsidRPr="007A0F49" w:rsidRDefault="00867ADA" w:rsidP="00867ADA">
            <w:pPr>
              <w:pStyle w:val="NumericTableBodyText"/>
              <w:rPr>
                <w:i/>
                <w:iCs/>
                <w:lang w:eastAsia="en-NZ"/>
              </w:rPr>
            </w:pPr>
            <w:r w:rsidRPr="007A0F49">
              <w:rPr>
                <w:i/>
                <w:iCs/>
                <w:lang w:eastAsia="en-NZ"/>
              </w:rPr>
              <w:lastRenderedPageBreak/>
              <w:t>Kathetostoma giganteum</w:t>
            </w:r>
          </w:p>
        </w:tc>
        <w:tc>
          <w:tcPr>
            <w:tcW w:w="613" w:type="pct"/>
            <w:tcBorders>
              <w:bottom w:val="single" w:sz="4" w:space="0" w:color="auto"/>
            </w:tcBorders>
            <w:noWrap/>
            <w:hideMark/>
          </w:tcPr>
          <w:p w14:paraId="6C6DDF55" w14:textId="77777777" w:rsidR="00867ADA" w:rsidRPr="00AC08AE" w:rsidRDefault="00867ADA" w:rsidP="00867ADA">
            <w:pPr>
              <w:pStyle w:val="NumericTableBodyText"/>
              <w:jc w:val="center"/>
              <w:rPr>
                <w:lang w:eastAsia="en-NZ"/>
              </w:rPr>
            </w:pPr>
            <w:r w:rsidRPr="00AC08AE">
              <w:rPr>
                <w:lang w:eastAsia="en-NZ"/>
              </w:rPr>
              <w:t>3.8</w:t>
            </w:r>
          </w:p>
        </w:tc>
        <w:tc>
          <w:tcPr>
            <w:tcW w:w="613" w:type="pct"/>
            <w:tcBorders>
              <w:bottom w:val="single" w:sz="4" w:space="0" w:color="auto"/>
            </w:tcBorders>
            <w:noWrap/>
            <w:hideMark/>
          </w:tcPr>
          <w:p w14:paraId="4E1DA256" w14:textId="77777777" w:rsidR="00867ADA" w:rsidRPr="00AC08AE" w:rsidRDefault="00867ADA" w:rsidP="00867ADA">
            <w:pPr>
              <w:pStyle w:val="NumericTableBodyText"/>
              <w:jc w:val="center"/>
              <w:rPr>
                <w:lang w:eastAsia="en-NZ"/>
              </w:rPr>
            </w:pPr>
            <w:r w:rsidRPr="00AC08AE">
              <w:rPr>
                <w:lang w:eastAsia="en-NZ"/>
              </w:rPr>
              <w:t>2.8</w:t>
            </w:r>
          </w:p>
        </w:tc>
        <w:tc>
          <w:tcPr>
            <w:tcW w:w="613" w:type="pct"/>
            <w:tcBorders>
              <w:bottom w:val="single" w:sz="4" w:space="0" w:color="auto"/>
            </w:tcBorders>
            <w:noWrap/>
            <w:hideMark/>
          </w:tcPr>
          <w:p w14:paraId="61E98ACB" w14:textId="77777777" w:rsidR="00867ADA" w:rsidRPr="00AC08AE" w:rsidRDefault="00867ADA" w:rsidP="00867ADA">
            <w:pPr>
              <w:pStyle w:val="NumericTableBodyText"/>
              <w:jc w:val="center"/>
              <w:rPr>
                <w:lang w:eastAsia="en-NZ"/>
              </w:rPr>
            </w:pPr>
            <w:r w:rsidRPr="00AC08AE">
              <w:rPr>
                <w:lang w:eastAsia="en-NZ"/>
              </w:rPr>
              <w:t>3.2</w:t>
            </w:r>
          </w:p>
        </w:tc>
        <w:tc>
          <w:tcPr>
            <w:tcW w:w="613" w:type="pct"/>
            <w:tcBorders>
              <w:bottom w:val="single" w:sz="4" w:space="0" w:color="auto"/>
            </w:tcBorders>
            <w:noWrap/>
            <w:hideMark/>
          </w:tcPr>
          <w:p w14:paraId="577E6782" w14:textId="77777777" w:rsidR="00867ADA" w:rsidRPr="00AC08AE" w:rsidRDefault="00867ADA" w:rsidP="00867ADA">
            <w:pPr>
              <w:pStyle w:val="NumericTableBodyText"/>
              <w:jc w:val="center"/>
              <w:rPr>
                <w:lang w:eastAsia="en-NZ"/>
              </w:rPr>
            </w:pPr>
            <w:r w:rsidRPr="00AC08AE">
              <w:rPr>
                <w:lang w:eastAsia="en-NZ"/>
              </w:rPr>
              <w:t>2.3</w:t>
            </w:r>
          </w:p>
        </w:tc>
        <w:tc>
          <w:tcPr>
            <w:tcW w:w="613" w:type="pct"/>
            <w:tcBorders>
              <w:bottom w:val="single" w:sz="4" w:space="0" w:color="auto"/>
            </w:tcBorders>
            <w:shd w:val="clear" w:color="auto" w:fill="D9D9D9" w:themeFill="background1" w:themeFillShade="D9"/>
            <w:noWrap/>
            <w:hideMark/>
          </w:tcPr>
          <w:p w14:paraId="2755D74C" w14:textId="77777777" w:rsidR="00867ADA" w:rsidRPr="00D40EF9" w:rsidRDefault="00867ADA" w:rsidP="00867ADA">
            <w:pPr>
              <w:pStyle w:val="NumericTableBodyText"/>
              <w:jc w:val="center"/>
              <w:rPr>
                <w:b/>
                <w:bCs/>
                <w:lang w:eastAsia="en-NZ"/>
              </w:rPr>
            </w:pPr>
            <w:r w:rsidRPr="00D40EF9">
              <w:rPr>
                <w:b/>
                <w:bCs/>
                <w:lang w:eastAsia="en-NZ"/>
              </w:rPr>
              <w:t>5.1</w:t>
            </w:r>
          </w:p>
        </w:tc>
        <w:tc>
          <w:tcPr>
            <w:tcW w:w="611" w:type="pct"/>
            <w:tcBorders>
              <w:bottom w:val="single" w:sz="4" w:space="0" w:color="auto"/>
            </w:tcBorders>
            <w:shd w:val="clear" w:color="auto" w:fill="D9D9D9" w:themeFill="background1" w:themeFillShade="D9"/>
            <w:noWrap/>
            <w:hideMark/>
          </w:tcPr>
          <w:p w14:paraId="315362CA" w14:textId="77777777" w:rsidR="00867ADA" w:rsidRPr="00D40EF9" w:rsidRDefault="00867ADA" w:rsidP="00867ADA">
            <w:pPr>
              <w:pStyle w:val="NumericTableBodyText"/>
              <w:jc w:val="center"/>
              <w:rPr>
                <w:b/>
                <w:bCs/>
                <w:lang w:eastAsia="en-NZ"/>
              </w:rPr>
            </w:pPr>
            <w:r w:rsidRPr="00D40EF9">
              <w:rPr>
                <w:b/>
                <w:bCs/>
                <w:lang w:eastAsia="en-NZ"/>
              </w:rPr>
              <w:t>3.8</w:t>
            </w:r>
          </w:p>
        </w:tc>
      </w:tr>
      <w:tr w:rsidR="00867ADA" w:rsidRPr="00AC08AE" w14:paraId="401188A4" w14:textId="77777777" w:rsidTr="00762F51">
        <w:trPr>
          <w:trHeight w:val="240"/>
        </w:trPr>
        <w:tc>
          <w:tcPr>
            <w:tcW w:w="1324" w:type="pct"/>
            <w:tcBorders>
              <w:top w:val="single" w:sz="4" w:space="0" w:color="auto"/>
            </w:tcBorders>
            <w:noWrap/>
            <w:hideMark/>
          </w:tcPr>
          <w:p w14:paraId="492E45BD" w14:textId="77777777" w:rsidR="00867ADA" w:rsidRPr="007A0F49" w:rsidRDefault="00867ADA" w:rsidP="00867ADA">
            <w:pPr>
              <w:pStyle w:val="NumericTableBodyText"/>
              <w:rPr>
                <w:i/>
                <w:iCs/>
                <w:lang w:eastAsia="en-NZ"/>
              </w:rPr>
            </w:pPr>
            <w:r w:rsidRPr="007A0F49">
              <w:rPr>
                <w:i/>
                <w:iCs/>
                <w:lang w:eastAsia="en-NZ"/>
              </w:rPr>
              <w:t>Latridopsis ciliaris</w:t>
            </w:r>
          </w:p>
        </w:tc>
        <w:tc>
          <w:tcPr>
            <w:tcW w:w="613" w:type="pct"/>
            <w:tcBorders>
              <w:top w:val="single" w:sz="4" w:space="0" w:color="auto"/>
            </w:tcBorders>
            <w:shd w:val="clear" w:color="auto" w:fill="D9D9D9" w:themeFill="background1" w:themeFillShade="D9"/>
            <w:noWrap/>
            <w:hideMark/>
          </w:tcPr>
          <w:p w14:paraId="0F3649CA" w14:textId="77777777" w:rsidR="00867ADA" w:rsidRPr="00D40EF9" w:rsidRDefault="00867ADA" w:rsidP="00867ADA">
            <w:pPr>
              <w:pStyle w:val="NumericTableBodyText"/>
              <w:jc w:val="center"/>
              <w:rPr>
                <w:b/>
                <w:bCs/>
                <w:lang w:eastAsia="en-NZ"/>
              </w:rPr>
            </w:pPr>
            <w:r w:rsidRPr="00D40EF9">
              <w:rPr>
                <w:b/>
                <w:bCs/>
                <w:lang w:eastAsia="en-NZ"/>
              </w:rPr>
              <w:t>5.9</w:t>
            </w:r>
          </w:p>
        </w:tc>
        <w:tc>
          <w:tcPr>
            <w:tcW w:w="613" w:type="pct"/>
            <w:tcBorders>
              <w:top w:val="single" w:sz="4" w:space="0" w:color="auto"/>
            </w:tcBorders>
            <w:shd w:val="clear" w:color="auto" w:fill="D9D9D9" w:themeFill="background1" w:themeFillShade="D9"/>
            <w:noWrap/>
            <w:hideMark/>
          </w:tcPr>
          <w:p w14:paraId="30B993F7" w14:textId="77777777" w:rsidR="00867ADA" w:rsidRPr="00D40EF9" w:rsidRDefault="00867ADA" w:rsidP="00867ADA">
            <w:pPr>
              <w:pStyle w:val="NumericTableBodyText"/>
              <w:jc w:val="center"/>
              <w:rPr>
                <w:b/>
                <w:bCs/>
                <w:lang w:eastAsia="en-NZ"/>
              </w:rPr>
            </w:pPr>
            <w:r w:rsidRPr="00D40EF9">
              <w:rPr>
                <w:b/>
                <w:bCs/>
                <w:lang w:eastAsia="en-NZ"/>
              </w:rPr>
              <w:t>4.3</w:t>
            </w:r>
          </w:p>
        </w:tc>
        <w:tc>
          <w:tcPr>
            <w:tcW w:w="613" w:type="pct"/>
            <w:tcBorders>
              <w:top w:val="single" w:sz="4" w:space="0" w:color="auto"/>
            </w:tcBorders>
            <w:noWrap/>
            <w:hideMark/>
          </w:tcPr>
          <w:p w14:paraId="5A6E2C71" w14:textId="77777777" w:rsidR="00867ADA" w:rsidRPr="00AC08AE" w:rsidRDefault="00867ADA" w:rsidP="00867ADA">
            <w:pPr>
              <w:pStyle w:val="NumericTableBodyText"/>
              <w:jc w:val="center"/>
              <w:rPr>
                <w:lang w:eastAsia="en-NZ"/>
              </w:rPr>
            </w:pPr>
            <w:r w:rsidRPr="00AC08AE">
              <w:rPr>
                <w:lang w:eastAsia="en-NZ"/>
              </w:rPr>
              <w:t>4.3</w:t>
            </w:r>
          </w:p>
        </w:tc>
        <w:tc>
          <w:tcPr>
            <w:tcW w:w="613" w:type="pct"/>
            <w:tcBorders>
              <w:top w:val="single" w:sz="4" w:space="0" w:color="auto"/>
            </w:tcBorders>
            <w:noWrap/>
            <w:hideMark/>
          </w:tcPr>
          <w:p w14:paraId="4FABD05A" w14:textId="740BF757" w:rsidR="00867ADA" w:rsidRPr="00AC08AE" w:rsidRDefault="00867ADA" w:rsidP="00867ADA">
            <w:pPr>
              <w:pStyle w:val="NumericTableBodyText"/>
              <w:jc w:val="center"/>
              <w:rPr>
                <w:lang w:eastAsia="en-NZ"/>
              </w:rPr>
            </w:pPr>
            <w:r w:rsidRPr="00AC08AE">
              <w:rPr>
                <w:lang w:eastAsia="en-NZ"/>
              </w:rPr>
              <w:t>3</w:t>
            </w:r>
            <w:r>
              <w:rPr>
                <w:lang w:eastAsia="en-NZ"/>
              </w:rPr>
              <w:t>.0</w:t>
            </w:r>
          </w:p>
        </w:tc>
        <w:tc>
          <w:tcPr>
            <w:tcW w:w="613" w:type="pct"/>
            <w:tcBorders>
              <w:top w:val="single" w:sz="4" w:space="0" w:color="auto"/>
            </w:tcBorders>
            <w:shd w:val="clear" w:color="auto" w:fill="D9D9D9" w:themeFill="background1" w:themeFillShade="D9"/>
            <w:noWrap/>
            <w:hideMark/>
          </w:tcPr>
          <w:p w14:paraId="0D64FCB7" w14:textId="77777777" w:rsidR="00867ADA" w:rsidRPr="00D40EF9" w:rsidRDefault="00867ADA" w:rsidP="00867ADA">
            <w:pPr>
              <w:pStyle w:val="NumericTableBodyText"/>
              <w:jc w:val="center"/>
              <w:rPr>
                <w:b/>
                <w:bCs/>
                <w:lang w:eastAsia="en-NZ"/>
              </w:rPr>
            </w:pPr>
            <w:r w:rsidRPr="00D40EF9">
              <w:rPr>
                <w:b/>
                <w:bCs/>
                <w:lang w:eastAsia="en-NZ"/>
              </w:rPr>
              <w:t>13.8</w:t>
            </w:r>
          </w:p>
        </w:tc>
        <w:tc>
          <w:tcPr>
            <w:tcW w:w="611" w:type="pct"/>
            <w:tcBorders>
              <w:top w:val="single" w:sz="4" w:space="0" w:color="auto"/>
            </w:tcBorders>
            <w:shd w:val="clear" w:color="auto" w:fill="D9D9D9" w:themeFill="background1" w:themeFillShade="D9"/>
            <w:noWrap/>
            <w:hideMark/>
          </w:tcPr>
          <w:p w14:paraId="2C68805F" w14:textId="77777777" w:rsidR="00867ADA" w:rsidRPr="00D40EF9" w:rsidRDefault="00867ADA" w:rsidP="00867ADA">
            <w:pPr>
              <w:pStyle w:val="NumericTableBodyText"/>
              <w:jc w:val="center"/>
              <w:rPr>
                <w:b/>
                <w:bCs/>
                <w:lang w:eastAsia="en-NZ"/>
              </w:rPr>
            </w:pPr>
            <w:r w:rsidRPr="00D40EF9">
              <w:rPr>
                <w:b/>
                <w:bCs/>
                <w:lang w:eastAsia="en-NZ"/>
              </w:rPr>
              <w:t>12.6</w:t>
            </w:r>
          </w:p>
        </w:tc>
      </w:tr>
      <w:tr w:rsidR="00867ADA" w:rsidRPr="00AC08AE" w14:paraId="016C1D7A" w14:textId="77777777" w:rsidTr="00762F51">
        <w:trPr>
          <w:trHeight w:val="240"/>
        </w:trPr>
        <w:tc>
          <w:tcPr>
            <w:tcW w:w="1324" w:type="pct"/>
            <w:noWrap/>
            <w:hideMark/>
          </w:tcPr>
          <w:p w14:paraId="7BB3C408" w14:textId="77777777" w:rsidR="00867ADA" w:rsidRPr="007A0F49" w:rsidRDefault="00867ADA" w:rsidP="00867ADA">
            <w:pPr>
              <w:pStyle w:val="NumericTableBodyText"/>
              <w:rPr>
                <w:i/>
                <w:iCs/>
                <w:lang w:eastAsia="en-NZ"/>
              </w:rPr>
            </w:pPr>
            <w:r w:rsidRPr="007A0F49">
              <w:rPr>
                <w:i/>
                <w:iCs/>
                <w:lang w:eastAsia="en-NZ"/>
              </w:rPr>
              <w:t>Latris lineata</w:t>
            </w:r>
          </w:p>
        </w:tc>
        <w:tc>
          <w:tcPr>
            <w:tcW w:w="613" w:type="pct"/>
            <w:noWrap/>
            <w:hideMark/>
          </w:tcPr>
          <w:p w14:paraId="3A74598C"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1C9C2667" w14:textId="77777777" w:rsidR="00867ADA" w:rsidRPr="00AC08AE" w:rsidRDefault="00867ADA" w:rsidP="00867ADA">
            <w:pPr>
              <w:pStyle w:val="NumericTableBodyText"/>
              <w:jc w:val="center"/>
              <w:rPr>
                <w:lang w:eastAsia="en-NZ"/>
              </w:rPr>
            </w:pPr>
            <w:r w:rsidRPr="00AC08AE">
              <w:rPr>
                <w:lang w:eastAsia="en-NZ"/>
              </w:rPr>
              <w:t>1.1</w:t>
            </w:r>
          </w:p>
        </w:tc>
        <w:tc>
          <w:tcPr>
            <w:tcW w:w="613" w:type="pct"/>
            <w:noWrap/>
            <w:hideMark/>
          </w:tcPr>
          <w:p w14:paraId="2D7A0F64"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3EAD3E3A" w14:textId="642C8236"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shd w:val="clear" w:color="auto" w:fill="D9D9D9" w:themeFill="background1" w:themeFillShade="D9"/>
            <w:noWrap/>
            <w:hideMark/>
          </w:tcPr>
          <w:p w14:paraId="17391B2D" w14:textId="77777777" w:rsidR="00867ADA" w:rsidRPr="00D40EF9" w:rsidRDefault="00867ADA" w:rsidP="00867ADA">
            <w:pPr>
              <w:pStyle w:val="NumericTableBodyText"/>
              <w:jc w:val="center"/>
              <w:rPr>
                <w:b/>
                <w:bCs/>
                <w:lang w:eastAsia="en-NZ"/>
              </w:rPr>
            </w:pPr>
            <w:r w:rsidRPr="00D40EF9">
              <w:rPr>
                <w:b/>
                <w:bCs/>
                <w:lang w:eastAsia="en-NZ"/>
              </w:rPr>
              <w:t>5.3</w:t>
            </w:r>
          </w:p>
        </w:tc>
        <w:tc>
          <w:tcPr>
            <w:tcW w:w="611" w:type="pct"/>
            <w:noWrap/>
            <w:hideMark/>
          </w:tcPr>
          <w:p w14:paraId="7F6283ED" w14:textId="77777777" w:rsidR="00867ADA" w:rsidRPr="00AC08AE" w:rsidRDefault="00867ADA" w:rsidP="00867ADA">
            <w:pPr>
              <w:pStyle w:val="NumericTableBodyText"/>
              <w:jc w:val="center"/>
              <w:rPr>
                <w:lang w:eastAsia="en-NZ"/>
              </w:rPr>
            </w:pPr>
            <w:r w:rsidRPr="00AC08AE">
              <w:rPr>
                <w:lang w:eastAsia="en-NZ"/>
              </w:rPr>
              <w:t>3.1</w:t>
            </w:r>
          </w:p>
        </w:tc>
      </w:tr>
      <w:tr w:rsidR="00867ADA" w:rsidRPr="00AC08AE" w14:paraId="4736011C" w14:textId="77777777" w:rsidTr="00D40EF9">
        <w:trPr>
          <w:trHeight w:val="240"/>
        </w:trPr>
        <w:tc>
          <w:tcPr>
            <w:tcW w:w="1324" w:type="pct"/>
            <w:noWrap/>
            <w:hideMark/>
          </w:tcPr>
          <w:p w14:paraId="2BB386E5" w14:textId="77777777" w:rsidR="00867ADA" w:rsidRPr="007A0F49" w:rsidRDefault="00867ADA" w:rsidP="00867ADA">
            <w:pPr>
              <w:pStyle w:val="NumericTableBodyText"/>
              <w:rPr>
                <w:i/>
                <w:iCs/>
                <w:lang w:eastAsia="en-NZ"/>
              </w:rPr>
            </w:pPr>
            <w:r w:rsidRPr="007A0F49">
              <w:rPr>
                <w:i/>
                <w:iCs/>
                <w:lang w:eastAsia="en-NZ"/>
              </w:rPr>
              <w:t>Lepidoperca aurantia</w:t>
            </w:r>
          </w:p>
        </w:tc>
        <w:tc>
          <w:tcPr>
            <w:tcW w:w="613" w:type="pct"/>
            <w:noWrap/>
            <w:hideMark/>
          </w:tcPr>
          <w:p w14:paraId="214AD42A"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4EBA0D7C" w14:textId="167517E7"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52A43569"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00A1D9C3" w14:textId="77777777" w:rsidR="00867ADA" w:rsidRPr="00AC08AE" w:rsidRDefault="00867ADA" w:rsidP="00867ADA">
            <w:pPr>
              <w:pStyle w:val="NumericTableBodyText"/>
              <w:jc w:val="center"/>
              <w:rPr>
                <w:lang w:eastAsia="en-NZ"/>
              </w:rPr>
            </w:pPr>
            <w:r w:rsidRPr="00AC08AE">
              <w:rPr>
                <w:lang w:eastAsia="en-NZ"/>
              </w:rPr>
              <w:t>1.3</w:t>
            </w:r>
          </w:p>
        </w:tc>
        <w:tc>
          <w:tcPr>
            <w:tcW w:w="613" w:type="pct"/>
            <w:noWrap/>
            <w:hideMark/>
          </w:tcPr>
          <w:p w14:paraId="5C2BAE6F" w14:textId="77777777" w:rsidR="00867ADA" w:rsidRPr="00AC08AE" w:rsidRDefault="00867ADA" w:rsidP="00867ADA">
            <w:pPr>
              <w:pStyle w:val="NumericTableBodyText"/>
              <w:jc w:val="center"/>
              <w:rPr>
                <w:lang w:eastAsia="en-NZ"/>
              </w:rPr>
            </w:pPr>
            <w:r w:rsidRPr="00AC08AE">
              <w:rPr>
                <w:lang w:eastAsia="en-NZ"/>
              </w:rPr>
              <w:t>3.3</w:t>
            </w:r>
          </w:p>
        </w:tc>
        <w:tc>
          <w:tcPr>
            <w:tcW w:w="611" w:type="pct"/>
            <w:noWrap/>
            <w:hideMark/>
          </w:tcPr>
          <w:p w14:paraId="366B234D" w14:textId="77777777" w:rsidR="00867ADA" w:rsidRPr="00AC08AE" w:rsidRDefault="00867ADA" w:rsidP="00867ADA">
            <w:pPr>
              <w:pStyle w:val="NumericTableBodyText"/>
              <w:jc w:val="center"/>
              <w:rPr>
                <w:lang w:eastAsia="en-NZ"/>
              </w:rPr>
            </w:pPr>
            <w:r w:rsidRPr="00AC08AE">
              <w:rPr>
                <w:lang w:eastAsia="en-NZ"/>
              </w:rPr>
              <w:t>2.1</w:t>
            </w:r>
          </w:p>
        </w:tc>
      </w:tr>
      <w:tr w:rsidR="00867ADA" w:rsidRPr="00AC08AE" w14:paraId="34235213" w14:textId="77777777" w:rsidTr="00762F51">
        <w:trPr>
          <w:trHeight w:val="240"/>
        </w:trPr>
        <w:tc>
          <w:tcPr>
            <w:tcW w:w="1324" w:type="pct"/>
            <w:noWrap/>
            <w:hideMark/>
          </w:tcPr>
          <w:p w14:paraId="7DD57B97" w14:textId="77777777" w:rsidR="00867ADA" w:rsidRPr="007A0F49" w:rsidRDefault="00867ADA" w:rsidP="00867ADA">
            <w:pPr>
              <w:pStyle w:val="NumericTableBodyText"/>
              <w:rPr>
                <w:i/>
                <w:iCs/>
                <w:lang w:eastAsia="en-NZ"/>
              </w:rPr>
            </w:pPr>
            <w:r w:rsidRPr="007A0F49">
              <w:rPr>
                <w:i/>
                <w:iCs/>
                <w:lang w:eastAsia="en-NZ"/>
              </w:rPr>
              <w:t>Lepidopus caudatus</w:t>
            </w:r>
          </w:p>
        </w:tc>
        <w:tc>
          <w:tcPr>
            <w:tcW w:w="613" w:type="pct"/>
            <w:noWrap/>
            <w:hideMark/>
          </w:tcPr>
          <w:p w14:paraId="01F349B1"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6D5ECC43" w14:textId="77777777" w:rsidR="00867ADA" w:rsidRPr="00AC08AE" w:rsidRDefault="00867ADA" w:rsidP="00867ADA">
            <w:pPr>
              <w:pStyle w:val="NumericTableBodyText"/>
              <w:jc w:val="center"/>
              <w:rPr>
                <w:lang w:eastAsia="en-NZ"/>
              </w:rPr>
            </w:pPr>
            <w:r w:rsidRPr="00AC08AE">
              <w:rPr>
                <w:lang w:eastAsia="en-NZ"/>
              </w:rPr>
              <w:t>0.9</w:t>
            </w:r>
          </w:p>
        </w:tc>
        <w:tc>
          <w:tcPr>
            <w:tcW w:w="613" w:type="pct"/>
            <w:noWrap/>
            <w:hideMark/>
          </w:tcPr>
          <w:p w14:paraId="68CF12B0" w14:textId="77777777" w:rsidR="00867ADA" w:rsidRPr="00AC08AE" w:rsidRDefault="00867ADA" w:rsidP="00867ADA">
            <w:pPr>
              <w:pStyle w:val="NumericTableBodyText"/>
              <w:jc w:val="center"/>
              <w:rPr>
                <w:lang w:eastAsia="en-NZ"/>
              </w:rPr>
            </w:pPr>
            <w:r w:rsidRPr="00AC08AE">
              <w:rPr>
                <w:lang w:eastAsia="en-NZ"/>
              </w:rPr>
              <w:t>1.3</w:t>
            </w:r>
          </w:p>
        </w:tc>
        <w:tc>
          <w:tcPr>
            <w:tcW w:w="613" w:type="pct"/>
            <w:noWrap/>
            <w:hideMark/>
          </w:tcPr>
          <w:p w14:paraId="6B0CCD84" w14:textId="77777777" w:rsidR="00867ADA" w:rsidRPr="00AC08AE" w:rsidRDefault="00867ADA" w:rsidP="00867ADA">
            <w:pPr>
              <w:pStyle w:val="NumericTableBodyText"/>
              <w:jc w:val="center"/>
              <w:rPr>
                <w:lang w:eastAsia="en-NZ"/>
              </w:rPr>
            </w:pPr>
            <w:r w:rsidRPr="00AC08AE">
              <w:rPr>
                <w:lang w:eastAsia="en-NZ"/>
              </w:rPr>
              <w:t>0.9</w:t>
            </w:r>
          </w:p>
        </w:tc>
        <w:tc>
          <w:tcPr>
            <w:tcW w:w="613" w:type="pct"/>
            <w:shd w:val="clear" w:color="auto" w:fill="D9D9D9" w:themeFill="background1" w:themeFillShade="D9"/>
            <w:noWrap/>
            <w:hideMark/>
          </w:tcPr>
          <w:p w14:paraId="65352A27" w14:textId="77777777" w:rsidR="00867ADA" w:rsidRPr="00D40EF9" w:rsidRDefault="00867ADA" w:rsidP="00867ADA">
            <w:pPr>
              <w:pStyle w:val="NumericTableBodyText"/>
              <w:jc w:val="center"/>
              <w:rPr>
                <w:b/>
                <w:bCs/>
                <w:lang w:eastAsia="en-NZ"/>
              </w:rPr>
            </w:pPr>
            <w:r w:rsidRPr="00D40EF9">
              <w:rPr>
                <w:b/>
                <w:bCs/>
                <w:lang w:eastAsia="en-NZ"/>
              </w:rPr>
              <w:t>6.3</w:t>
            </w:r>
          </w:p>
        </w:tc>
        <w:tc>
          <w:tcPr>
            <w:tcW w:w="611" w:type="pct"/>
            <w:shd w:val="clear" w:color="auto" w:fill="D9D9D9" w:themeFill="background1" w:themeFillShade="D9"/>
            <w:noWrap/>
            <w:hideMark/>
          </w:tcPr>
          <w:p w14:paraId="0A929323" w14:textId="77777777" w:rsidR="00867ADA" w:rsidRPr="00D40EF9" w:rsidRDefault="00867ADA" w:rsidP="00867ADA">
            <w:pPr>
              <w:pStyle w:val="NumericTableBodyText"/>
              <w:jc w:val="center"/>
              <w:rPr>
                <w:b/>
                <w:bCs/>
                <w:lang w:eastAsia="en-NZ"/>
              </w:rPr>
            </w:pPr>
            <w:r w:rsidRPr="00D40EF9">
              <w:rPr>
                <w:b/>
                <w:bCs/>
                <w:lang w:eastAsia="en-NZ"/>
              </w:rPr>
              <w:t>4.7</w:t>
            </w:r>
          </w:p>
        </w:tc>
      </w:tr>
      <w:tr w:rsidR="00867ADA" w:rsidRPr="00AC08AE" w14:paraId="37EB1B82" w14:textId="77777777" w:rsidTr="00762F51">
        <w:trPr>
          <w:trHeight w:val="240"/>
        </w:trPr>
        <w:tc>
          <w:tcPr>
            <w:tcW w:w="1324" w:type="pct"/>
            <w:noWrap/>
            <w:hideMark/>
          </w:tcPr>
          <w:p w14:paraId="4A106AC2" w14:textId="77777777" w:rsidR="00867ADA" w:rsidRPr="007A0F49" w:rsidRDefault="00867ADA" w:rsidP="00867ADA">
            <w:pPr>
              <w:pStyle w:val="NumericTableBodyText"/>
              <w:rPr>
                <w:i/>
                <w:iCs/>
                <w:lang w:eastAsia="en-NZ"/>
              </w:rPr>
            </w:pPr>
            <w:r w:rsidRPr="007A0F49">
              <w:rPr>
                <w:i/>
                <w:iCs/>
                <w:lang w:eastAsia="en-NZ"/>
              </w:rPr>
              <w:t>Lepidorhynchus denticulatus</w:t>
            </w:r>
          </w:p>
        </w:tc>
        <w:tc>
          <w:tcPr>
            <w:tcW w:w="613" w:type="pct"/>
            <w:noWrap/>
            <w:hideMark/>
          </w:tcPr>
          <w:p w14:paraId="72DC75BB"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0E9D7E4C" w14:textId="774363C7"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noWrap/>
            <w:hideMark/>
          </w:tcPr>
          <w:p w14:paraId="4B02EAB9" w14:textId="77777777" w:rsidR="00867ADA" w:rsidRPr="00AC08AE" w:rsidRDefault="00867ADA" w:rsidP="00867ADA">
            <w:pPr>
              <w:pStyle w:val="NumericTableBodyText"/>
              <w:jc w:val="center"/>
              <w:rPr>
                <w:lang w:eastAsia="en-NZ"/>
              </w:rPr>
            </w:pPr>
            <w:r w:rsidRPr="00AC08AE">
              <w:rPr>
                <w:lang w:eastAsia="en-NZ"/>
              </w:rPr>
              <w:t>2.5</w:t>
            </w:r>
          </w:p>
        </w:tc>
        <w:tc>
          <w:tcPr>
            <w:tcW w:w="613" w:type="pct"/>
            <w:noWrap/>
            <w:hideMark/>
          </w:tcPr>
          <w:p w14:paraId="49F38F20" w14:textId="77777777" w:rsidR="00867ADA" w:rsidRPr="00AC08AE" w:rsidRDefault="00867ADA" w:rsidP="00867ADA">
            <w:pPr>
              <w:pStyle w:val="NumericTableBodyText"/>
              <w:jc w:val="center"/>
              <w:rPr>
                <w:lang w:eastAsia="en-NZ"/>
              </w:rPr>
            </w:pPr>
            <w:r w:rsidRPr="00AC08AE">
              <w:rPr>
                <w:lang w:eastAsia="en-NZ"/>
              </w:rPr>
              <w:t>1.7</w:t>
            </w:r>
          </w:p>
        </w:tc>
        <w:tc>
          <w:tcPr>
            <w:tcW w:w="613" w:type="pct"/>
            <w:shd w:val="clear" w:color="auto" w:fill="D9D9D9" w:themeFill="background1" w:themeFillShade="D9"/>
            <w:noWrap/>
            <w:hideMark/>
          </w:tcPr>
          <w:p w14:paraId="1FC6A940" w14:textId="77777777" w:rsidR="00867ADA" w:rsidRPr="00D40EF9" w:rsidRDefault="00867ADA" w:rsidP="00867ADA">
            <w:pPr>
              <w:pStyle w:val="NumericTableBodyText"/>
              <w:jc w:val="center"/>
              <w:rPr>
                <w:b/>
                <w:bCs/>
                <w:lang w:eastAsia="en-NZ"/>
              </w:rPr>
            </w:pPr>
            <w:r w:rsidRPr="00D40EF9">
              <w:rPr>
                <w:b/>
                <w:bCs/>
                <w:lang w:eastAsia="en-NZ"/>
              </w:rPr>
              <w:t>4.7</w:t>
            </w:r>
          </w:p>
        </w:tc>
        <w:tc>
          <w:tcPr>
            <w:tcW w:w="611" w:type="pct"/>
            <w:noWrap/>
            <w:hideMark/>
          </w:tcPr>
          <w:p w14:paraId="3D065B58" w14:textId="77777777" w:rsidR="00867ADA" w:rsidRPr="00AC08AE" w:rsidRDefault="00867ADA" w:rsidP="00867ADA">
            <w:pPr>
              <w:pStyle w:val="NumericTableBodyText"/>
              <w:jc w:val="center"/>
              <w:rPr>
                <w:lang w:eastAsia="en-NZ"/>
              </w:rPr>
            </w:pPr>
            <w:r w:rsidRPr="00AC08AE">
              <w:rPr>
                <w:lang w:eastAsia="en-NZ"/>
              </w:rPr>
              <w:t>3.1</w:t>
            </w:r>
          </w:p>
        </w:tc>
      </w:tr>
      <w:tr w:rsidR="00867ADA" w:rsidRPr="00AC08AE" w14:paraId="2BBD78F6" w14:textId="77777777" w:rsidTr="00762F51">
        <w:trPr>
          <w:trHeight w:val="240"/>
        </w:trPr>
        <w:tc>
          <w:tcPr>
            <w:tcW w:w="1324" w:type="pct"/>
            <w:noWrap/>
            <w:hideMark/>
          </w:tcPr>
          <w:p w14:paraId="518B0A37" w14:textId="77777777" w:rsidR="00867ADA" w:rsidRPr="007A0F49" w:rsidRDefault="00867ADA" w:rsidP="00867ADA">
            <w:pPr>
              <w:pStyle w:val="NumericTableBodyText"/>
              <w:rPr>
                <w:i/>
                <w:iCs/>
                <w:lang w:eastAsia="en-NZ"/>
              </w:rPr>
            </w:pPr>
            <w:r w:rsidRPr="007A0F49">
              <w:rPr>
                <w:i/>
                <w:iCs/>
                <w:lang w:eastAsia="en-NZ"/>
              </w:rPr>
              <w:t>Lepidotrigla brachyoptera</w:t>
            </w:r>
          </w:p>
        </w:tc>
        <w:tc>
          <w:tcPr>
            <w:tcW w:w="613" w:type="pct"/>
            <w:noWrap/>
            <w:hideMark/>
          </w:tcPr>
          <w:p w14:paraId="5E13BE77" w14:textId="77777777" w:rsidR="00867ADA" w:rsidRPr="00AC08AE" w:rsidRDefault="00867ADA" w:rsidP="00867ADA">
            <w:pPr>
              <w:pStyle w:val="NumericTableBodyText"/>
              <w:jc w:val="center"/>
              <w:rPr>
                <w:lang w:eastAsia="en-NZ"/>
              </w:rPr>
            </w:pPr>
            <w:r w:rsidRPr="00AC08AE">
              <w:rPr>
                <w:lang w:eastAsia="en-NZ"/>
              </w:rPr>
              <w:t>1.1</w:t>
            </w:r>
          </w:p>
        </w:tc>
        <w:tc>
          <w:tcPr>
            <w:tcW w:w="613" w:type="pct"/>
            <w:noWrap/>
            <w:hideMark/>
          </w:tcPr>
          <w:p w14:paraId="367EB6F2" w14:textId="77777777" w:rsidR="00867ADA" w:rsidRPr="00AC08AE" w:rsidRDefault="00867ADA" w:rsidP="00867ADA">
            <w:pPr>
              <w:pStyle w:val="NumericTableBodyText"/>
              <w:jc w:val="center"/>
              <w:rPr>
                <w:lang w:eastAsia="en-NZ"/>
              </w:rPr>
            </w:pPr>
            <w:r w:rsidRPr="00AC08AE">
              <w:rPr>
                <w:lang w:eastAsia="en-NZ"/>
              </w:rPr>
              <w:t>0.7</w:t>
            </w:r>
          </w:p>
        </w:tc>
        <w:tc>
          <w:tcPr>
            <w:tcW w:w="613" w:type="pct"/>
            <w:noWrap/>
            <w:hideMark/>
          </w:tcPr>
          <w:p w14:paraId="363D21FB"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624D5945" w14:textId="11DE717A"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shd w:val="clear" w:color="auto" w:fill="D9D9D9" w:themeFill="background1" w:themeFillShade="D9"/>
            <w:noWrap/>
            <w:hideMark/>
          </w:tcPr>
          <w:p w14:paraId="4C66AA05" w14:textId="77777777" w:rsidR="00867ADA" w:rsidRPr="00D40EF9" w:rsidRDefault="00867ADA" w:rsidP="00867ADA">
            <w:pPr>
              <w:pStyle w:val="NumericTableBodyText"/>
              <w:jc w:val="center"/>
              <w:rPr>
                <w:b/>
                <w:bCs/>
                <w:lang w:eastAsia="en-NZ"/>
              </w:rPr>
            </w:pPr>
            <w:r w:rsidRPr="00D40EF9">
              <w:rPr>
                <w:b/>
                <w:bCs/>
                <w:lang w:eastAsia="en-NZ"/>
              </w:rPr>
              <w:t>5.8</w:t>
            </w:r>
          </w:p>
        </w:tc>
        <w:tc>
          <w:tcPr>
            <w:tcW w:w="611" w:type="pct"/>
            <w:shd w:val="clear" w:color="auto" w:fill="D9D9D9" w:themeFill="background1" w:themeFillShade="D9"/>
            <w:noWrap/>
            <w:hideMark/>
          </w:tcPr>
          <w:p w14:paraId="60B21ADD" w14:textId="77777777" w:rsidR="00867ADA" w:rsidRPr="00D40EF9" w:rsidRDefault="00867ADA" w:rsidP="00867ADA">
            <w:pPr>
              <w:pStyle w:val="NumericTableBodyText"/>
              <w:jc w:val="center"/>
              <w:rPr>
                <w:b/>
                <w:bCs/>
                <w:lang w:eastAsia="en-NZ"/>
              </w:rPr>
            </w:pPr>
            <w:r w:rsidRPr="00D40EF9">
              <w:rPr>
                <w:b/>
                <w:bCs/>
                <w:lang w:eastAsia="en-NZ"/>
              </w:rPr>
              <w:t>4.2</w:t>
            </w:r>
          </w:p>
        </w:tc>
      </w:tr>
      <w:tr w:rsidR="00867ADA" w:rsidRPr="00AC08AE" w14:paraId="26080E15" w14:textId="77777777" w:rsidTr="00762F51">
        <w:trPr>
          <w:trHeight w:val="240"/>
        </w:trPr>
        <w:tc>
          <w:tcPr>
            <w:tcW w:w="1324" w:type="pct"/>
            <w:noWrap/>
            <w:hideMark/>
          </w:tcPr>
          <w:p w14:paraId="1ED645B1" w14:textId="77777777" w:rsidR="00867ADA" w:rsidRPr="007A0F49" w:rsidRDefault="00867ADA" w:rsidP="00867ADA">
            <w:pPr>
              <w:pStyle w:val="NumericTableBodyText"/>
              <w:rPr>
                <w:i/>
                <w:iCs/>
                <w:lang w:eastAsia="en-NZ"/>
              </w:rPr>
            </w:pPr>
            <w:r w:rsidRPr="007A0F49">
              <w:rPr>
                <w:i/>
                <w:iCs/>
                <w:lang w:eastAsia="en-NZ"/>
              </w:rPr>
              <w:t>Lophonectes gallus</w:t>
            </w:r>
          </w:p>
        </w:tc>
        <w:tc>
          <w:tcPr>
            <w:tcW w:w="613" w:type="pct"/>
            <w:noWrap/>
            <w:hideMark/>
          </w:tcPr>
          <w:p w14:paraId="1D3C665A" w14:textId="297F8B3A" w:rsidR="00867ADA" w:rsidRPr="00AC08AE" w:rsidRDefault="00867ADA" w:rsidP="00867ADA">
            <w:pPr>
              <w:pStyle w:val="NumericTableBodyText"/>
              <w:jc w:val="center"/>
              <w:rPr>
                <w:lang w:eastAsia="en-NZ"/>
              </w:rPr>
            </w:pPr>
            <w:r w:rsidRPr="00AC08AE">
              <w:rPr>
                <w:lang w:eastAsia="en-NZ"/>
              </w:rPr>
              <w:t>3</w:t>
            </w:r>
            <w:r>
              <w:rPr>
                <w:lang w:eastAsia="en-NZ"/>
              </w:rPr>
              <w:t>.0</w:t>
            </w:r>
          </w:p>
        </w:tc>
        <w:tc>
          <w:tcPr>
            <w:tcW w:w="613" w:type="pct"/>
            <w:noWrap/>
            <w:hideMark/>
          </w:tcPr>
          <w:p w14:paraId="312F5660" w14:textId="77777777" w:rsidR="00867ADA" w:rsidRPr="00AC08AE" w:rsidRDefault="00867ADA" w:rsidP="00867ADA">
            <w:pPr>
              <w:pStyle w:val="NumericTableBodyText"/>
              <w:jc w:val="center"/>
              <w:rPr>
                <w:lang w:eastAsia="en-NZ"/>
              </w:rPr>
            </w:pPr>
            <w:r w:rsidRPr="00AC08AE">
              <w:rPr>
                <w:lang w:eastAsia="en-NZ"/>
              </w:rPr>
              <w:t>2.2</w:t>
            </w:r>
          </w:p>
        </w:tc>
        <w:tc>
          <w:tcPr>
            <w:tcW w:w="613" w:type="pct"/>
            <w:noWrap/>
            <w:hideMark/>
          </w:tcPr>
          <w:p w14:paraId="001165E3" w14:textId="77777777" w:rsidR="00867ADA" w:rsidRPr="00AC08AE" w:rsidRDefault="00867ADA" w:rsidP="00867ADA">
            <w:pPr>
              <w:pStyle w:val="NumericTableBodyText"/>
              <w:jc w:val="center"/>
              <w:rPr>
                <w:lang w:eastAsia="en-NZ"/>
              </w:rPr>
            </w:pPr>
            <w:r w:rsidRPr="00AC08AE">
              <w:rPr>
                <w:lang w:eastAsia="en-NZ"/>
              </w:rPr>
              <w:t>2.5</w:t>
            </w:r>
          </w:p>
        </w:tc>
        <w:tc>
          <w:tcPr>
            <w:tcW w:w="613" w:type="pct"/>
            <w:noWrap/>
            <w:hideMark/>
          </w:tcPr>
          <w:p w14:paraId="367E741B"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2C3903F5" w14:textId="77777777" w:rsidR="00867ADA" w:rsidRPr="00AC08AE" w:rsidRDefault="00867ADA" w:rsidP="00867ADA">
            <w:pPr>
              <w:pStyle w:val="NumericTableBodyText"/>
              <w:jc w:val="center"/>
              <w:rPr>
                <w:lang w:eastAsia="en-NZ"/>
              </w:rPr>
            </w:pPr>
            <w:r w:rsidRPr="00AC08AE">
              <w:rPr>
                <w:lang w:eastAsia="en-NZ"/>
              </w:rPr>
              <w:t>4.3</w:t>
            </w:r>
          </w:p>
        </w:tc>
        <w:tc>
          <w:tcPr>
            <w:tcW w:w="611" w:type="pct"/>
            <w:shd w:val="clear" w:color="auto" w:fill="D9D9D9" w:themeFill="background1" w:themeFillShade="D9"/>
            <w:noWrap/>
            <w:hideMark/>
          </w:tcPr>
          <w:p w14:paraId="6A0D9488" w14:textId="77777777" w:rsidR="00867ADA" w:rsidRPr="00D40EF9" w:rsidRDefault="00867ADA" w:rsidP="00867ADA">
            <w:pPr>
              <w:pStyle w:val="NumericTableBodyText"/>
              <w:jc w:val="center"/>
              <w:rPr>
                <w:b/>
                <w:bCs/>
                <w:lang w:eastAsia="en-NZ"/>
              </w:rPr>
            </w:pPr>
            <w:r w:rsidRPr="00D40EF9">
              <w:rPr>
                <w:b/>
                <w:bCs/>
                <w:lang w:eastAsia="en-NZ"/>
              </w:rPr>
              <w:t>3.6</w:t>
            </w:r>
          </w:p>
        </w:tc>
      </w:tr>
      <w:tr w:rsidR="00867ADA" w:rsidRPr="00AC08AE" w14:paraId="789EF018" w14:textId="77777777" w:rsidTr="00D40EF9">
        <w:trPr>
          <w:trHeight w:val="240"/>
        </w:trPr>
        <w:tc>
          <w:tcPr>
            <w:tcW w:w="1324" w:type="pct"/>
            <w:noWrap/>
            <w:hideMark/>
          </w:tcPr>
          <w:p w14:paraId="1E110BF4" w14:textId="77777777" w:rsidR="00867ADA" w:rsidRPr="007A0F49" w:rsidRDefault="00867ADA" w:rsidP="00867ADA">
            <w:pPr>
              <w:pStyle w:val="NumericTableBodyText"/>
              <w:rPr>
                <w:i/>
                <w:iCs/>
                <w:lang w:eastAsia="en-NZ"/>
              </w:rPr>
            </w:pPr>
            <w:r w:rsidRPr="007A0F49">
              <w:rPr>
                <w:i/>
                <w:iCs/>
                <w:lang w:eastAsia="en-NZ"/>
              </w:rPr>
              <w:t>Macroramphosus scolopax</w:t>
            </w:r>
          </w:p>
        </w:tc>
        <w:tc>
          <w:tcPr>
            <w:tcW w:w="613" w:type="pct"/>
            <w:noWrap/>
            <w:hideMark/>
          </w:tcPr>
          <w:p w14:paraId="0F045EB1" w14:textId="1229F367"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35B177FB" w14:textId="77777777" w:rsidR="00867ADA" w:rsidRPr="00AC08AE" w:rsidRDefault="00867ADA" w:rsidP="00867ADA">
            <w:pPr>
              <w:pStyle w:val="NumericTableBodyText"/>
              <w:jc w:val="center"/>
              <w:rPr>
                <w:lang w:eastAsia="en-NZ"/>
              </w:rPr>
            </w:pPr>
            <w:r w:rsidRPr="00AC08AE">
              <w:rPr>
                <w:lang w:eastAsia="en-NZ"/>
              </w:rPr>
              <w:t>0.7</w:t>
            </w:r>
          </w:p>
        </w:tc>
        <w:tc>
          <w:tcPr>
            <w:tcW w:w="613" w:type="pct"/>
            <w:noWrap/>
            <w:hideMark/>
          </w:tcPr>
          <w:p w14:paraId="74549D31" w14:textId="77777777" w:rsidR="00867ADA" w:rsidRPr="00AC08AE" w:rsidRDefault="00867ADA" w:rsidP="00867ADA">
            <w:pPr>
              <w:pStyle w:val="NumericTableBodyText"/>
              <w:jc w:val="center"/>
              <w:rPr>
                <w:lang w:eastAsia="en-NZ"/>
              </w:rPr>
            </w:pPr>
            <w:r w:rsidRPr="00AC08AE">
              <w:rPr>
                <w:lang w:eastAsia="en-NZ"/>
              </w:rPr>
              <w:t>1.5</w:t>
            </w:r>
          </w:p>
        </w:tc>
        <w:tc>
          <w:tcPr>
            <w:tcW w:w="613" w:type="pct"/>
            <w:noWrap/>
            <w:hideMark/>
          </w:tcPr>
          <w:p w14:paraId="6D1F45CD" w14:textId="1ED0AB23"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63C5C3FB" w14:textId="77777777" w:rsidR="00867ADA" w:rsidRPr="00AC08AE" w:rsidRDefault="00867ADA" w:rsidP="00867ADA">
            <w:pPr>
              <w:pStyle w:val="NumericTableBodyText"/>
              <w:jc w:val="center"/>
              <w:rPr>
                <w:lang w:eastAsia="en-NZ"/>
              </w:rPr>
            </w:pPr>
            <w:r w:rsidRPr="00AC08AE">
              <w:rPr>
                <w:lang w:eastAsia="en-NZ"/>
              </w:rPr>
              <w:t>4.1</w:t>
            </w:r>
          </w:p>
        </w:tc>
        <w:tc>
          <w:tcPr>
            <w:tcW w:w="611" w:type="pct"/>
            <w:noWrap/>
            <w:hideMark/>
          </w:tcPr>
          <w:p w14:paraId="17CEEE76" w14:textId="77777777" w:rsidR="00867ADA" w:rsidRPr="00AC08AE" w:rsidRDefault="00867ADA" w:rsidP="00867ADA">
            <w:pPr>
              <w:pStyle w:val="NumericTableBodyText"/>
              <w:jc w:val="center"/>
              <w:rPr>
                <w:lang w:eastAsia="en-NZ"/>
              </w:rPr>
            </w:pPr>
            <w:r w:rsidRPr="00AC08AE">
              <w:rPr>
                <w:lang w:eastAsia="en-NZ"/>
              </w:rPr>
              <w:t>2.7</w:t>
            </w:r>
          </w:p>
        </w:tc>
      </w:tr>
      <w:tr w:rsidR="00867ADA" w:rsidRPr="00AC08AE" w14:paraId="12812BFD" w14:textId="77777777" w:rsidTr="00D40EF9">
        <w:trPr>
          <w:trHeight w:val="240"/>
        </w:trPr>
        <w:tc>
          <w:tcPr>
            <w:tcW w:w="1324" w:type="pct"/>
            <w:noWrap/>
            <w:hideMark/>
          </w:tcPr>
          <w:p w14:paraId="046DB0A6" w14:textId="77777777" w:rsidR="00867ADA" w:rsidRPr="007A0F49" w:rsidRDefault="00867ADA" w:rsidP="00867ADA">
            <w:pPr>
              <w:pStyle w:val="NumericTableBodyText"/>
              <w:rPr>
                <w:i/>
                <w:iCs/>
                <w:lang w:eastAsia="en-NZ"/>
              </w:rPr>
            </w:pPr>
            <w:r w:rsidRPr="007A0F49">
              <w:rPr>
                <w:i/>
                <w:iCs/>
                <w:lang w:eastAsia="en-NZ"/>
              </w:rPr>
              <w:t>Merluccius australis</w:t>
            </w:r>
          </w:p>
        </w:tc>
        <w:tc>
          <w:tcPr>
            <w:tcW w:w="613" w:type="pct"/>
            <w:noWrap/>
            <w:hideMark/>
          </w:tcPr>
          <w:p w14:paraId="7F1E8161" w14:textId="1CA745EB"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noWrap/>
            <w:hideMark/>
          </w:tcPr>
          <w:p w14:paraId="50566577" w14:textId="77777777" w:rsidR="00867ADA" w:rsidRPr="00AC08AE" w:rsidRDefault="00867ADA" w:rsidP="00867ADA">
            <w:pPr>
              <w:pStyle w:val="NumericTableBodyText"/>
              <w:jc w:val="center"/>
              <w:rPr>
                <w:lang w:eastAsia="en-NZ"/>
              </w:rPr>
            </w:pPr>
            <w:r w:rsidRPr="00AC08AE">
              <w:rPr>
                <w:lang w:eastAsia="en-NZ"/>
              </w:rPr>
              <w:t>1.5</w:t>
            </w:r>
          </w:p>
        </w:tc>
        <w:tc>
          <w:tcPr>
            <w:tcW w:w="613" w:type="pct"/>
            <w:noWrap/>
            <w:hideMark/>
          </w:tcPr>
          <w:p w14:paraId="1D7F708E" w14:textId="77777777" w:rsidR="00867ADA" w:rsidRPr="00AC08AE" w:rsidRDefault="00867ADA" w:rsidP="00867ADA">
            <w:pPr>
              <w:pStyle w:val="NumericTableBodyText"/>
              <w:jc w:val="center"/>
              <w:rPr>
                <w:lang w:eastAsia="en-NZ"/>
              </w:rPr>
            </w:pPr>
            <w:r w:rsidRPr="00AC08AE">
              <w:rPr>
                <w:lang w:eastAsia="en-NZ"/>
              </w:rPr>
              <w:t>2.3</w:t>
            </w:r>
          </w:p>
        </w:tc>
        <w:tc>
          <w:tcPr>
            <w:tcW w:w="613" w:type="pct"/>
            <w:noWrap/>
            <w:hideMark/>
          </w:tcPr>
          <w:p w14:paraId="3D0DC7C2"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54B544F4" w14:textId="77777777" w:rsidR="00867ADA" w:rsidRPr="00AC08AE" w:rsidRDefault="00867ADA" w:rsidP="00867ADA">
            <w:pPr>
              <w:pStyle w:val="NumericTableBodyText"/>
              <w:jc w:val="center"/>
              <w:rPr>
                <w:lang w:eastAsia="en-NZ"/>
              </w:rPr>
            </w:pPr>
            <w:r w:rsidRPr="00AC08AE">
              <w:rPr>
                <w:lang w:eastAsia="en-NZ"/>
              </w:rPr>
              <w:t>3.3</w:t>
            </w:r>
          </w:p>
        </w:tc>
        <w:tc>
          <w:tcPr>
            <w:tcW w:w="611" w:type="pct"/>
            <w:noWrap/>
            <w:hideMark/>
          </w:tcPr>
          <w:p w14:paraId="4CF29D16" w14:textId="77777777" w:rsidR="00867ADA" w:rsidRPr="00AC08AE" w:rsidRDefault="00867ADA" w:rsidP="00867ADA">
            <w:pPr>
              <w:pStyle w:val="NumericTableBodyText"/>
              <w:jc w:val="center"/>
              <w:rPr>
                <w:lang w:eastAsia="en-NZ"/>
              </w:rPr>
            </w:pPr>
            <w:r w:rsidRPr="00AC08AE">
              <w:rPr>
                <w:lang w:eastAsia="en-NZ"/>
              </w:rPr>
              <w:t>1.6</w:t>
            </w:r>
          </w:p>
        </w:tc>
      </w:tr>
      <w:tr w:rsidR="00867ADA" w:rsidRPr="00AC08AE" w14:paraId="6AA9BF7D" w14:textId="77777777" w:rsidTr="00762F51">
        <w:trPr>
          <w:trHeight w:val="240"/>
        </w:trPr>
        <w:tc>
          <w:tcPr>
            <w:tcW w:w="1324" w:type="pct"/>
            <w:noWrap/>
            <w:hideMark/>
          </w:tcPr>
          <w:p w14:paraId="008137F8" w14:textId="77777777" w:rsidR="00867ADA" w:rsidRPr="007A0F49" w:rsidRDefault="00867ADA" w:rsidP="00867ADA">
            <w:pPr>
              <w:pStyle w:val="NumericTableBodyText"/>
              <w:rPr>
                <w:i/>
                <w:iCs/>
                <w:lang w:eastAsia="en-NZ"/>
              </w:rPr>
            </w:pPr>
            <w:r w:rsidRPr="007A0F49">
              <w:rPr>
                <w:i/>
                <w:iCs/>
                <w:lang w:eastAsia="en-NZ"/>
              </w:rPr>
              <w:t>Meuschenia scaber</w:t>
            </w:r>
          </w:p>
        </w:tc>
        <w:tc>
          <w:tcPr>
            <w:tcW w:w="613" w:type="pct"/>
            <w:noWrap/>
            <w:hideMark/>
          </w:tcPr>
          <w:p w14:paraId="784CDB44" w14:textId="77777777" w:rsidR="00867ADA" w:rsidRPr="00AC08AE" w:rsidRDefault="00867ADA" w:rsidP="00867ADA">
            <w:pPr>
              <w:pStyle w:val="NumericTableBodyText"/>
              <w:jc w:val="center"/>
              <w:rPr>
                <w:lang w:eastAsia="en-NZ"/>
              </w:rPr>
            </w:pPr>
            <w:r w:rsidRPr="00AC08AE">
              <w:rPr>
                <w:lang w:eastAsia="en-NZ"/>
              </w:rPr>
              <w:t>3.5</w:t>
            </w:r>
          </w:p>
        </w:tc>
        <w:tc>
          <w:tcPr>
            <w:tcW w:w="613" w:type="pct"/>
            <w:noWrap/>
            <w:hideMark/>
          </w:tcPr>
          <w:p w14:paraId="3784A60F" w14:textId="77777777" w:rsidR="00867ADA" w:rsidRPr="00AC08AE" w:rsidRDefault="00867ADA" w:rsidP="00867ADA">
            <w:pPr>
              <w:pStyle w:val="NumericTableBodyText"/>
              <w:jc w:val="center"/>
              <w:rPr>
                <w:lang w:eastAsia="en-NZ"/>
              </w:rPr>
            </w:pPr>
            <w:r w:rsidRPr="00AC08AE">
              <w:rPr>
                <w:lang w:eastAsia="en-NZ"/>
              </w:rPr>
              <w:t>2.5</w:t>
            </w:r>
          </w:p>
        </w:tc>
        <w:tc>
          <w:tcPr>
            <w:tcW w:w="613" w:type="pct"/>
            <w:noWrap/>
            <w:hideMark/>
          </w:tcPr>
          <w:p w14:paraId="76E3511B" w14:textId="77777777" w:rsidR="00867ADA" w:rsidRPr="00AC08AE" w:rsidRDefault="00867ADA" w:rsidP="00867ADA">
            <w:pPr>
              <w:pStyle w:val="NumericTableBodyText"/>
              <w:jc w:val="center"/>
              <w:rPr>
                <w:lang w:eastAsia="en-NZ"/>
              </w:rPr>
            </w:pPr>
            <w:r w:rsidRPr="00AC08AE">
              <w:rPr>
                <w:lang w:eastAsia="en-NZ"/>
              </w:rPr>
              <w:t>3.1</w:t>
            </w:r>
          </w:p>
        </w:tc>
        <w:tc>
          <w:tcPr>
            <w:tcW w:w="613" w:type="pct"/>
            <w:noWrap/>
            <w:hideMark/>
          </w:tcPr>
          <w:p w14:paraId="09AB79D7" w14:textId="77777777" w:rsidR="00867ADA" w:rsidRPr="00AC08AE" w:rsidRDefault="00867ADA" w:rsidP="00867ADA">
            <w:pPr>
              <w:pStyle w:val="NumericTableBodyText"/>
              <w:jc w:val="center"/>
              <w:rPr>
                <w:lang w:eastAsia="en-NZ"/>
              </w:rPr>
            </w:pPr>
            <w:r w:rsidRPr="00AC08AE">
              <w:rPr>
                <w:lang w:eastAsia="en-NZ"/>
              </w:rPr>
              <w:t>2.1</w:t>
            </w:r>
          </w:p>
        </w:tc>
        <w:tc>
          <w:tcPr>
            <w:tcW w:w="613" w:type="pct"/>
            <w:shd w:val="clear" w:color="auto" w:fill="D9D9D9" w:themeFill="background1" w:themeFillShade="D9"/>
            <w:noWrap/>
            <w:hideMark/>
          </w:tcPr>
          <w:p w14:paraId="126DD87E" w14:textId="77777777" w:rsidR="00867ADA" w:rsidRPr="00D40EF9" w:rsidRDefault="00867ADA" w:rsidP="00867ADA">
            <w:pPr>
              <w:pStyle w:val="NumericTableBodyText"/>
              <w:jc w:val="center"/>
              <w:rPr>
                <w:b/>
                <w:bCs/>
                <w:lang w:eastAsia="en-NZ"/>
              </w:rPr>
            </w:pPr>
            <w:r w:rsidRPr="00D40EF9">
              <w:rPr>
                <w:b/>
                <w:bCs/>
                <w:lang w:eastAsia="en-NZ"/>
              </w:rPr>
              <w:t>5.9</w:t>
            </w:r>
          </w:p>
        </w:tc>
        <w:tc>
          <w:tcPr>
            <w:tcW w:w="611" w:type="pct"/>
            <w:shd w:val="clear" w:color="auto" w:fill="D9D9D9" w:themeFill="background1" w:themeFillShade="D9"/>
            <w:noWrap/>
            <w:hideMark/>
          </w:tcPr>
          <w:p w14:paraId="3C64309D" w14:textId="77777777" w:rsidR="00867ADA" w:rsidRPr="00D40EF9" w:rsidRDefault="00867ADA" w:rsidP="00867ADA">
            <w:pPr>
              <w:pStyle w:val="NumericTableBodyText"/>
              <w:jc w:val="center"/>
              <w:rPr>
                <w:b/>
                <w:bCs/>
                <w:lang w:eastAsia="en-NZ"/>
              </w:rPr>
            </w:pPr>
            <w:r w:rsidRPr="00D40EF9">
              <w:rPr>
                <w:b/>
                <w:bCs/>
                <w:lang w:eastAsia="en-NZ"/>
              </w:rPr>
              <w:t>4.8</w:t>
            </w:r>
          </w:p>
        </w:tc>
      </w:tr>
      <w:tr w:rsidR="00867ADA" w:rsidRPr="00AC08AE" w14:paraId="6C05ED6F" w14:textId="77777777" w:rsidTr="00762F51">
        <w:trPr>
          <w:trHeight w:val="240"/>
        </w:trPr>
        <w:tc>
          <w:tcPr>
            <w:tcW w:w="1324" w:type="pct"/>
            <w:noWrap/>
            <w:hideMark/>
          </w:tcPr>
          <w:p w14:paraId="0D24110E" w14:textId="77777777" w:rsidR="00867ADA" w:rsidRPr="007A0F49" w:rsidRDefault="00867ADA" w:rsidP="00867ADA">
            <w:pPr>
              <w:pStyle w:val="NumericTableBodyText"/>
              <w:rPr>
                <w:i/>
                <w:iCs/>
                <w:lang w:eastAsia="en-NZ"/>
              </w:rPr>
            </w:pPr>
            <w:r w:rsidRPr="007A0F49">
              <w:rPr>
                <w:i/>
                <w:iCs/>
                <w:lang w:eastAsia="en-NZ"/>
              </w:rPr>
              <w:t>Mustelus lenticulatus</w:t>
            </w:r>
          </w:p>
        </w:tc>
        <w:tc>
          <w:tcPr>
            <w:tcW w:w="613" w:type="pct"/>
            <w:shd w:val="clear" w:color="auto" w:fill="D9D9D9" w:themeFill="background1" w:themeFillShade="D9"/>
            <w:noWrap/>
            <w:hideMark/>
          </w:tcPr>
          <w:p w14:paraId="3BAEF61E" w14:textId="77777777" w:rsidR="00867ADA" w:rsidRPr="00D40EF9" w:rsidRDefault="00867ADA" w:rsidP="00867ADA">
            <w:pPr>
              <w:pStyle w:val="NumericTableBodyText"/>
              <w:jc w:val="center"/>
              <w:rPr>
                <w:b/>
                <w:bCs/>
                <w:lang w:eastAsia="en-NZ"/>
              </w:rPr>
            </w:pPr>
            <w:r w:rsidRPr="00D40EF9">
              <w:rPr>
                <w:b/>
                <w:bCs/>
                <w:lang w:eastAsia="en-NZ"/>
              </w:rPr>
              <w:t>5.3</w:t>
            </w:r>
          </w:p>
        </w:tc>
        <w:tc>
          <w:tcPr>
            <w:tcW w:w="613" w:type="pct"/>
            <w:shd w:val="clear" w:color="auto" w:fill="D9D9D9" w:themeFill="background1" w:themeFillShade="D9"/>
            <w:noWrap/>
            <w:hideMark/>
          </w:tcPr>
          <w:p w14:paraId="4224A0EF" w14:textId="77777777" w:rsidR="00867ADA" w:rsidRPr="00D40EF9" w:rsidRDefault="00867ADA" w:rsidP="00867ADA">
            <w:pPr>
              <w:pStyle w:val="NumericTableBodyText"/>
              <w:jc w:val="center"/>
              <w:rPr>
                <w:b/>
                <w:bCs/>
                <w:lang w:eastAsia="en-NZ"/>
              </w:rPr>
            </w:pPr>
            <w:r w:rsidRPr="00D40EF9">
              <w:rPr>
                <w:b/>
                <w:bCs/>
                <w:lang w:eastAsia="en-NZ"/>
              </w:rPr>
              <w:t>3.7</w:t>
            </w:r>
          </w:p>
        </w:tc>
        <w:tc>
          <w:tcPr>
            <w:tcW w:w="613" w:type="pct"/>
            <w:shd w:val="clear" w:color="auto" w:fill="D9D9D9" w:themeFill="background1" w:themeFillShade="D9"/>
            <w:noWrap/>
            <w:hideMark/>
          </w:tcPr>
          <w:p w14:paraId="123EC7F8" w14:textId="77777777" w:rsidR="00867ADA" w:rsidRPr="00D40EF9" w:rsidRDefault="00867ADA" w:rsidP="00867ADA">
            <w:pPr>
              <w:pStyle w:val="NumericTableBodyText"/>
              <w:jc w:val="center"/>
              <w:rPr>
                <w:b/>
                <w:bCs/>
                <w:lang w:eastAsia="en-NZ"/>
              </w:rPr>
            </w:pPr>
            <w:r w:rsidRPr="00D40EF9">
              <w:rPr>
                <w:b/>
                <w:bCs/>
                <w:lang w:eastAsia="en-NZ"/>
              </w:rPr>
              <w:t>4.7</w:t>
            </w:r>
          </w:p>
        </w:tc>
        <w:tc>
          <w:tcPr>
            <w:tcW w:w="613" w:type="pct"/>
            <w:noWrap/>
            <w:hideMark/>
          </w:tcPr>
          <w:p w14:paraId="0D8A3217" w14:textId="77777777" w:rsidR="00867ADA" w:rsidRPr="00AC08AE" w:rsidRDefault="00867ADA" w:rsidP="00867ADA">
            <w:pPr>
              <w:pStyle w:val="NumericTableBodyText"/>
              <w:jc w:val="center"/>
              <w:rPr>
                <w:lang w:eastAsia="en-NZ"/>
              </w:rPr>
            </w:pPr>
            <w:r w:rsidRPr="00AC08AE">
              <w:rPr>
                <w:lang w:eastAsia="en-NZ"/>
              </w:rPr>
              <w:t>3.2</w:t>
            </w:r>
          </w:p>
        </w:tc>
        <w:tc>
          <w:tcPr>
            <w:tcW w:w="613" w:type="pct"/>
            <w:noWrap/>
            <w:hideMark/>
          </w:tcPr>
          <w:p w14:paraId="09B04A4A" w14:textId="77777777" w:rsidR="00867ADA" w:rsidRPr="00AC08AE" w:rsidRDefault="00867ADA" w:rsidP="00867ADA">
            <w:pPr>
              <w:pStyle w:val="NumericTableBodyText"/>
              <w:jc w:val="center"/>
              <w:rPr>
                <w:lang w:eastAsia="en-NZ"/>
              </w:rPr>
            </w:pPr>
            <w:r w:rsidRPr="00AC08AE">
              <w:rPr>
                <w:lang w:eastAsia="en-NZ"/>
              </w:rPr>
              <w:t>3.7</w:t>
            </w:r>
          </w:p>
        </w:tc>
        <w:tc>
          <w:tcPr>
            <w:tcW w:w="611" w:type="pct"/>
            <w:noWrap/>
            <w:hideMark/>
          </w:tcPr>
          <w:p w14:paraId="197D03C2" w14:textId="77777777" w:rsidR="00867ADA" w:rsidRPr="00AC08AE" w:rsidRDefault="00867ADA" w:rsidP="00867ADA">
            <w:pPr>
              <w:pStyle w:val="NumericTableBodyText"/>
              <w:jc w:val="center"/>
              <w:rPr>
                <w:lang w:eastAsia="en-NZ"/>
              </w:rPr>
            </w:pPr>
            <w:r w:rsidRPr="00AC08AE">
              <w:rPr>
                <w:lang w:eastAsia="en-NZ"/>
              </w:rPr>
              <w:t>2.6</w:t>
            </w:r>
          </w:p>
        </w:tc>
      </w:tr>
      <w:tr w:rsidR="00867ADA" w:rsidRPr="00AC08AE" w14:paraId="3980CFDD" w14:textId="77777777" w:rsidTr="00762F51">
        <w:trPr>
          <w:trHeight w:val="240"/>
        </w:trPr>
        <w:tc>
          <w:tcPr>
            <w:tcW w:w="1324" w:type="pct"/>
            <w:noWrap/>
            <w:hideMark/>
          </w:tcPr>
          <w:p w14:paraId="3A72B1DD" w14:textId="77777777" w:rsidR="00867ADA" w:rsidRPr="007A0F49" w:rsidRDefault="00867ADA" w:rsidP="00867ADA">
            <w:pPr>
              <w:pStyle w:val="NumericTableBodyText"/>
              <w:rPr>
                <w:i/>
                <w:iCs/>
                <w:lang w:eastAsia="en-NZ"/>
              </w:rPr>
            </w:pPr>
            <w:r w:rsidRPr="007A0F49">
              <w:rPr>
                <w:i/>
                <w:iCs/>
                <w:lang w:eastAsia="en-NZ"/>
              </w:rPr>
              <w:t>Myliobatis tenuicaudatus</w:t>
            </w:r>
          </w:p>
        </w:tc>
        <w:tc>
          <w:tcPr>
            <w:tcW w:w="613" w:type="pct"/>
            <w:shd w:val="clear" w:color="auto" w:fill="D9D9D9" w:themeFill="background1" w:themeFillShade="D9"/>
            <w:noWrap/>
            <w:hideMark/>
          </w:tcPr>
          <w:p w14:paraId="5D1E2C8C" w14:textId="3723960D" w:rsidR="00867ADA" w:rsidRPr="00D40EF9" w:rsidRDefault="00867ADA" w:rsidP="00867ADA">
            <w:pPr>
              <w:pStyle w:val="NumericTableBodyText"/>
              <w:jc w:val="center"/>
              <w:rPr>
                <w:b/>
                <w:bCs/>
                <w:lang w:eastAsia="en-NZ"/>
              </w:rPr>
            </w:pPr>
            <w:r w:rsidRPr="00D40EF9">
              <w:rPr>
                <w:b/>
                <w:bCs/>
                <w:lang w:eastAsia="en-NZ"/>
              </w:rPr>
              <w:t>7.0</w:t>
            </w:r>
          </w:p>
        </w:tc>
        <w:tc>
          <w:tcPr>
            <w:tcW w:w="613" w:type="pct"/>
            <w:shd w:val="clear" w:color="auto" w:fill="D9D9D9" w:themeFill="background1" w:themeFillShade="D9"/>
            <w:noWrap/>
            <w:hideMark/>
          </w:tcPr>
          <w:p w14:paraId="699FD8B7" w14:textId="77777777" w:rsidR="00867ADA" w:rsidRPr="00D40EF9" w:rsidRDefault="00867ADA" w:rsidP="00867ADA">
            <w:pPr>
              <w:pStyle w:val="NumericTableBodyText"/>
              <w:jc w:val="center"/>
              <w:rPr>
                <w:b/>
                <w:bCs/>
                <w:lang w:eastAsia="en-NZ"/>
              </w:rPr>
            </w:pPr>
            <w:r w:rsidRPr="00D40EF9">
              <w:rPr>
                <w:b/>
                <w:bCs/>
                <w:lang w:eastAsia="en-NZ"/>
              </w:rPr>
              <w:t>5.1</w:t>
            </w:r>
          </w:p>
        </w:tc>
        <w:tc>
          <w:tcPr>
            <w:tcW w:w="613" w:type="pct"/>
            <w:shd w:val="clear" w:color="auto" w:fill="D9D9D9" w:themeFill="background1" w:themeFillShade="D9"/>
            <w:noWrap/>
            <w:hideMark/>
          </w:tcPr>
          <w:p w14:paraId="3449C6DD" w14:textId="77777777" w:rsidR="00867ADA" w:rsidRPr="00D40EF9" w:rsidRDefault="00867ADA" w:rsidP="00867ADA">
            <w:pPr>
              <w:pStyle w:val="NumericTableBodyText"/>
              <w:jc w:val="center"/>
              <w:rPr>
                <w:b/>
                <w:bCs/>
                <w:lang w:eastAsia="en-NZ"/>
              </w:rPr>
            </w:pPr>
            <w:r w:rsidRPr="00D40EF9">
              <w:rPr>
                <w:b/>
                <w:bCs/>
                <w:lang w:eastAsia="en-NZ"/>
              </w:rPr>
              <w:t>5.7</w:t>
            </w:r>
          </w:p>
        </w:tc>
        <w:tc>
          <w:tcPr>
            <w:tcW w:w="613" w:type="pct"/>
            <w:shd w:val="clear" w:color="auto" w:fill="D9D9D9" w:themeFill="background1" w:themeFillShade="D9"/>
            <w:noWrap/>
            <w:hideMark/>
          </w:tcPr>
          <w:p w14:paraId="0D5ED2B9" w14:textId="72325898" w:rsidR="00867ADA" w:rsidRPr="00D40EF9" w:rsidRDefault="00867ADA" w:rsidP="00867ADA">
            <w:pPr>
              <w:pStyle w:val="NumericTableBodyText"/>
              <w:jc w:val="center"/>
              <w:rPr>
                <w:b/>
                <w:bCs/>
                <w:lang w:eastAsia="en-NZ"/>
              </w:rPr>
            </w:pPr>
            <w:r w:rsidRPr="00D40EF9">
              <w:rPr>
                <w:b/>
                <w:bCs/>
                <w:lang w:eastAsia="en-NZ"/>
              </w:rPr>
              <w:t>4.0</w:t>
            </w:r>
          </w:p>
        </w:tc>
        <w:tc>
          <w:tcPr>
            <w:tcW w:w="613" w:type="pct"/>
            <w:noWrap/>
            <w:hideMark/>
          </w:tcPr>
          <w:p w14:paraId="09C6ACCC" w14:textId="77777777" w:rsidR="00867ADA" w:rsidRPr="00AC08AE" w:rsidRDefault="00867ADA" w:rsidP="00867ADA">
            <w:pPr>
              <w:pStyle w:val="NumericTableBodyText"/>
              <w:jc w:val="center"/>
              <w:rPr>
                <w:lang w:eastAsia="en-NZ"/>
              </w:rPr>
            </w:pPr>
            <w:r w:rsidRPr="00AC08AE">
              <w:rPr>
                <w:lang w:eastAsia="en-NZ"/>
              </w:rPr>
              <w:t>3.7</w:t>
            </w:r>
          </w:p>
        </w:tc>
        <w:tc>
          <w:tcPr>
            <w:tcW w:w="611" w:type="pct"/>
            <w:noWrap/>
            <w:hideMark/>
          </w:tcPr>
          <w:p w14:paraId="58AB2A40" w14:textId="77777777" w:rsidR="00867ADA" w:rsidRPr="00AC08AE" w:rsidRDefault="00867ADA" w:rsidP="00867ADA">
            <w:pPr>
              <w:pStyle w:val="NumericTableBodyText"/>
              <w:jc w:val="center"/>
              <w:rPr>
                <w:lang w:eastAsia="en-NZ"/>
              </w:rPr>
            </w:pPr>
            <w:r w:rsidRPr="00AC08AE">
              <w:rPr>
                <w:lang w:eastAsia="en-NZ"/>
              </w:rPr>
              <w:t>2.5</w:t>
            </w:r>
          </w:p>
        </w:tc>
      </w:tr>
      <w:tr w:rsidR="00867ADA" w:rsidRPr="00AC08AE" w14:paraId="301916A1" w14:textId="77777777" w:rsidTr="00762F51">
        <w:trPr>
          <w:trHeight w:val="240"/>
        </w:trPr>
        <w:tc>
          <w:tcPr>
            <w:tcW w:w="1324" w:type="pct"/>
            <w:noWrap/>
            <w:hideMark/>
          </w:tcPr>
          <w:p w14:paraId="1DB3195E" w14:textId="77777777" w:rsidR="00867ADA" w:rsidRPr="007A0F49" w:rsidRDefault="00867ADA" w:rsidP="00867ADA">
            <w:pPr>
              <w:pStyle w:val="NumericTableBodyText"/>
              <w:rPr>
                <w:i/>
                <w:iCs/>
                <w:lang w:eastAsia="en-NZ"/>
              </w:rPr>
            </w:pPr>
            <w:r w:rsidRPr="007A0F49">
              <w:rPr>
                <w:i/>
                <w:iCs/>
                <w:lang w:eastAsia="en-NZ"/>
              </w:rPr>
              <w:t>Nemadactylus douglasii</w:t>
            </w:r>
          </w:p>
        </w:tc>
        <w:tc>
          <w:tcPr>
            <w:tcW w:w="613" w:type="pct"/>
            <w:shd w:val="clear" w:color="auto" w:fill="D9D9D9" w:themeFill="background1" w:themeFillShade="D9"/>
            <w:noWrap/>
            <w:hideMark/>
          </w:tcPr>
          <w:p w14:paraId="7AE0FAF2" w14:textId="0EE25040" w:rsidR="00867ADA" w:rsidRPr="00D40EF9" w:rsidRDefault="00867ADA" w:rsidP="00867ADA">
            <w:pPr>
              <w:pStyle w:val="NumericTableBodyText"/>
              <w:jc w:val="center"/>
              <w:rPr>
                <w:b/>
                <w:bCs/>
                <w:lang w:eastAsia="en-NZ"/>
              </w:rPr>
            </w:pPr>
            <w:r w:rsidRPr="00D40EF9">
              <w:rPr>
                <w:b/>
                <w:bCs/>
                <w:lang w:eastAsia="en-NZ"/>
              </w:rPr>
              <w:t>7.0</w:t>
            </w:r>
          </w:p>
        </w:tc>
        <w:tc>
          <w:tcPr>
            <w:tcW w:w="613" w:type="pct"/>
            <w:shd w:val="clear" w:color="auto" w:fill="D9D9D9" w:themeFill="background1" w:themeFillShade="D9"/>
            <w:noWrap/>
            <w:hideMark/>
          </w:tcPr>
          <w:p w14:paraId="240800EA" w14:textId="77777777" w:rsidR="00867ADA" w:rsidRPr="00D40EF9" w:rsidRDefault="00867ADA" w:rsidP="00867ADA">
            <w:pPr>
              <w:pStyle w:val="NumericTableBodyText"/>
              <w:jc w:val="center"/>
              <w:rPr>
                <w:b/>
                <w:bCs/>
                <w:lang w:eastAsia="en-NZ"/>
              </w:rPr>
            </w:pPr>
            <w:r w:rsidRPr="00D40EF9">
              <w:rPr>
                <w:b/>
                <w:bCs/>
                <w:lang w:eastAsia="en-NZ"/>
              </w:rPr>
              <w:t>5.2</w:t>
            </w:r>
          </w:p>
        </w:tc>
        <w:tc>
          <w:tcPr>
            <w:tcW w:w="613" w:type="pct"/>
            <w:shd w:val="clear" w:color="auto" w:fill="D9D9D9" w:themeFill="background1" w:themeFillShade="D9"/>
            <w:noWrap/>
            <w:hideMark/>
          </w:tcPr>
          <w:p w14:paraId="6217D32B" w14:textId="77777777" w:rsidR="00867ADA" w:rsidRPr="00D40EF9" w:rsidRDefault="00867ADA" w:rsidP="00867ADA">
            <w:pPr>
              <w:pStyle w:val="NumericTableBodyText"/>
              <w:jc w:val="center"/>
              <w:rPr>
                <w:b/>
                <w:bCs/>
                <w:lang w:eastAsia="en-NZ"/>
              </w:rPr>
            </w:pPr>
            <w:r w:rsidRPr="00D40EF9">
              <w:rPr>
                <w:b/>
                <w:bCs/>
                <w:lang w:eastAsia="en-NZ"/>
              </w:rPr>
              <w:t>5.3</w:t>
            </w:r>
          </w:p>
        </w:tc>
        <w:tc>
          <w:tcPr>
            <w:tcW w:w="613" w:type="pct"/>
            <w:shd w:val="clear" w:color="auto" w:fill="D9D9D9" w:themeFill="background1" w:themeFillShade="D9"/>
            <w:noWrap/>
            <w:hideMark/>
          </w:tcPr>
          <w:p w14:paraId="470D015F" w14:textId="77777777" w:rsidR="00867ADA" w:rsidRPr="00D40EF9" w:rsidRDefault="00867ADA" w:rsidP="00867ADA">
            <w:pPr>
              <w:pStyle w:val="NumericTableBodyText"/>
              <w:jc w:val="center"/>
              <w:rPr>
                <w:b/>
                <w:bCs/>
                <w:lang w:eastAsia="en-NZ"/>
              </w:rPr>
            </w:pPr>
            <w:r w:rsidRPr="00D40EF9">
              <w:rPr>
                <w:b/>
                <w:bCs/>
                <w:lang w:eastAsia="en-NZ"/>
              </w:rPr>
              <w:t>3.8</w:t>
            </w:r>
          </w:p>
        </w:tc>
        <w:tc>
          <w:tcPr>
            <w:tcW w:w="613" w:type="pct"/>
            <w:shd w:val="clear" w:color="auto" w:fill="D9D9D9" w:themeFill="background1" w:themeFillShade="D9"/>
            <w:noWrap/>
            <w:hideMark/>
          </w:tcPr>
          <w:p w14:paraId="58FA70CD" w14:textId="77777777" w:rsidR="00867ADA" w:rsidRPr="00D40EF9" w:rsidRDefault="00867ADA" w:rsidP="00867ADA">
            <w:pPr>
              <w:pStyle w:val="NumericTableBodyText"/>
              <w:jc w:val="center"/>
              <w:rPr>
                <w:b/>
                <w:bCs/>
                <w:lang w:eastAsia="en-NZ"/>
              </w:rPr>
            </w:pPr>
            <w:r w:rsidRPr="00D40EF9">
              <w:rPr>
                <w:b/>
                <w:bCs/>
                <w:lang w:eastAsia="en-NZ"/>
              </w:rPr>
              <w:t>6.2</w:t>
            </w:r>
          </w:p>
        </w:tc>
        <w:tc>
          <w:tcPr>
            <w:tcW w:w="611" w:type="pct"/>
            <w:shd w:val="clear" w:color="auto" w:fill="D9D9D9" w:themeFill="background1" w:themeFillShade="D9"/>
            <w:noWrap/>
            <w:hideMark/>
          </w:tcPr>
          <w:p w14:paraId="183B2577" w14:textId="77777777" w:rsidR="00867ADA" w:rsidRPr="00D40EF9" w:rsidRDefault="00867ADA" w:rsidP="00867ADA">
            <w:pPr>
              <w:pStyle w:val="NumericTableBodyText"/>
              <w:jc w:val="center"/>
              <w:rPr>
                <w:b/>
                <w:bCs/>
                <w:lang w:eastAsia="en-NZ"/>
              </w:rPr>
            </w:pPr>
            <w:r w:rsidRPr="00D40EF9">
              <w:rPr>
                <w:b/>
                <w:bCs/>
                <w:lang w:eastAsia="en-NZ"/>
              </w:rPr>
              <w:t>4.3</w:t>
            </w:r>
          </w:p>
        </w:tc>
      </w:tr>
      <w:tr w:rsidR="00867ADA" w:rsidRPr="00AC08AE" w14:paraId="0DCCB973" w14:textId="77777777" w:rsidTr="00762F51">
        <w:trPr>
          <w:trHeight w:val="240"/>
        </w:trPr>
        <w:tc>
          <w:tcPr>
            <w:tcW w:w="1324" w:type="pct"/>
            <w:noWrap/>
            <w:hideMark/>
          </w:tcPr>
          <w:p w14:paraId="4D85F481" w14:textId="77777777" w:rsidR="00867ADA" w:rsidRPr="007A0F49" w:rsidRDefault="00867ADA" w:rsidP="00867ADA">
            <w:pPr>
              <w:pStyle w:val="NumericTableBodyText"/>
              <w:rPr>
                <w:i/>
                <w:iCs/>
                <w:lang w:eastAsia="en-NZ"/>
              </w:rPr>
            </w:pPr>
            <w:r w:rsidRPr="007A0F49">
              <w:rPr>
                <w:i/>
                <w:iCs/>
                <w:lang w:eastAsia="en-NZ"/>
              </w:rPr>
              <w:t>Nemadactylus macropterus</w:t>
            </w:r>
          </w:p>
        </w:tc>
        <w:tc>
          <w:tcPr>
            <w:tcW w:w="613" w:type="pct"/>
            <w:noWrap/>
            <w:hideMark/>
          </w:tcPr>
          <w:p w14:paraId="2701E6C9"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0EFF7268"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78D4BAE6"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1412EF76" w14:textId="77777777" w:rsidR="00867ADA" w:rsidRPr="00AC08AE" w:rsidRDefault="00867ADA" w:rsidP="00867ADA">
            <w:pPr>
              <w:pStyle w:val="NumericTableBodyText"/>
              <w:jc w:val="center"/>
              <w:rPr>
                <w:lang w:eastAsia="en-NZ"/>
              </w:rPr>
            </w:pPr>
            <w:r w:rsidRPr="00AC08AE">
              <w:rPr>
                <w:lang w:eastAsia="en-NZ"/>
              </w:rPr>
              <w:t>1.3</w:t>
            </w:r>
          </w:p>
        </w:tc>
        <w:tc>
          <w:tcPr>
            <w:tcW w:w="613" w:type="pct"/>
            <w:shd w:val="clear" w:color="auto" w:fill="D9D9D9" w:themeFill="background1" w:themeFillShade="D9"/>
            <w:noWrap/>
            <w:hideMark/>
          </w:tcPr>
          <w:p w14:paraId="3579368B" w14:textId="77777777" w:rsidR="00867ADA" w:rsidRPr="00D40EF9" w:rsidRDefault="00867ADA" w:rsidP="00867ADA">
            <w:pPr>
              <w:pStyle w:val="NumericTableBodyText"/>
              <w:jc w:val="center"/>
              <w:rPr>
                <w:b/>
                <w:bCs/>
                <w:lang w:eastAsia="en-NZ"/>
              </w:rPr>
            </w:pPr>
            <w:r w:rsidRPr="00D40EF9">
              <w:rPr>
                <w:b/>
                <w:bCs/>
                <w:lang w:eastAsia="en-NZ"/>
              </w:rPr>
              <w:t>6.4</w:t>
            </w:r>
          </w:p>
        </w:tc>
        <w:tc>
          <w:tcPr>
            <w:tcW w:w="611" w:type="pct"/>
            <w:shd w:val="clear" w:color="auto" w:fill="D9D9D9" w:themeFill="background1" w:themeFillShade="D9"/>
            <w:noWrap/>
            <w:hideMark/>
          </w:tcPr>
          <w:p w14:paraId="5F850990" w14:textId="77777777" w:rsidR="00867ADA" w:rsidRPr="00D40EF9" w:rsidRDefault="00867ADA" w:rsidP="00867ADA">
            <w:pPr>
              <w:pStyle w:val="NumericTableBodyText"/>
              <w:jc w:val="center"/>
              <w:rPr>
                <w:b/>
                <w:bCs/>
                <w:lang w:eastAsia="en-NZ"/>
              </w:rPr>
            </w:pPr>
            <w:r w:rsidRPr="00D40EF9">
              <w:rPr>
                <w:b/>
                <w:bCs/>
                <w:lang w:eastAsia="en-NZ"/>
              </w:rPr>
              <w:t>4.6</w:t>
            </w:r>
          </w:p>
        </w:tc>
      </w:tr>
      <w:tr w:rsidR="00867ADA" w:rsidRPr="00AC08AE" w14:paraId="0A8A6EC5" w14:textId="77777777" w:rsidTr="00D40EF9">
        <w:trPr>
          <w:trHeight w:val="240"/>
        </w:trPr>
        <w:tc>
          <w:tcPr>
            <w:tcW w:w="1324" w:type="pct"/>
            <w:noWrap/>
            <w:hideMark/>
          </w:tcPr>
          <w:p w14:paraId="01F325FB" w14:textId="77777777" w:rsidR="00867ADA" w:rsidRPr="007A0F49" w:rsidRDefault="00867ADA" w:rsidP="00867ADA">
            <w:pPr>
              <w:pStyle w:val="NumericTableBodyText"/>
              <w:rPr>
                <w:i/>
                <w:iCs/>
                <w:lang w:eastAsia="en-NZ"/>
              </w:rPr>
            </w:pPr>
            <w:r w:rsidRPr="007A0F49">
              <w:rPr>
                <w:i/>
                <w:iCs/>
                <w:lang w:eastAsia="en-NZ"/>
              </w:rPr>
              <w:t>Neophrynichthys latus</w:t>
            </w:r>
          </w:p>
        </w:tc>
        <w:tc>
          <w:tcPr>
            <w:tcW w:w="613" w:type="pct"/>
            <w:noWrap/>
            <w:hideMark/>
          </w:tcPr>
          <w:p w14:paraId="6804C04F"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19528466"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0DAE048A" w14:textId="77777777" w:rsidR="00867ADA" w:rsidRPr="00AC08AE" w:rsidRDefault="00867ADA" w:rsidP="00867ADA">
            <w:pPr>
              <w:pStyle w:val="NumericTableBodyText"/>
              <w:jc w:val="center"/>
              <w:rPr>
                <w:lang w:eastAsia="en-NZ"/>
              </w:rPr>
            </w:pPr>
            <w:r w:rsidRPr="00AC08AE">
              <w:rPr>
                <w:lang w:eastAsia="en-NZ"/>
              </w:rPr>
              <w:t>2.5</w:t>
            </w:r>
          </w:p>
        </w:tc>
        <w:tc>
          <w:tcPr>
            <w:tcW w:w="613" w:type="pct"/>
            <w:noWrap/>
            <w:hideMark/>
          </w:tcPr>
          <w:p w14:paraId="67F0E08C"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1EE34077" w14:textId="77777777" w:rsidR="00867ADA" w:rsidRPr="00AC08AE" w:rsidRDefault="00867ADA" w:rsidP="00867ADA">
            <w:pPr>
              <w:pStyle w:val="NumericTableBodyText"/>
              <w:jc w:val="center"/>
              <w:rPr>
                <w:lang w:eastAsia="en-NZ"/>
              </w:rPr>
            </w:pPr>
            <w:r w:rsidRPr="00AC08AE">
              <w:rPr>
                <w:lang w:eastAsia="en-NZ"/>
              </w:rPr>
              <w:t>2.2</w:t>
            </w:r>
          </w:p>
        </w:tc>
        <w:tc>
          <w:tcPr>
            <w:tcW w:w="611" w:type="pct"/>
            <w:noWrap/>
            <w:hideMark/>
          </w:tcPr>
          <w:p w14:paraId="4B1F4AEE" w14:textId="77777777" w:rsidR="00867ADA" w:rsidRPr="00AC08AE" w:rsidRDefault="00867ADA" w:rsidP="00867ADA">
            <w:pPr>
              <w:pStyle w:val="NumericTableBodyText"/>
              <w:jc w:val="center"/>
              <w:rPr>
                <w:lang w:eastAsia="en-NZ"/>
              </w:rPr>
            </w:pPr>
            <w:r w:rsidRPr="00AC08AE">
              <w:rPr>
                <w:lang w:eastAsia="en-NZ"/>
              </w:rPr>
              <w:t>1.7</w:t>
            </w:r>
          </w:p>
        </w:tc>
      </w:tr>
      <w:tr w:rsidR="00867ADA" w:rsidRPr="00AC08AE" w14:paraId="45174AB3" w14:textId="77777777" w:rsidTr="00762F51">
        <w:trPr>
          <w:trHeight w:val="240"/>
        </w:trPr>
        <w:tc>
          <w:tcPr>
            <w:tcW w:w="1324" w:type="pct"/>
            <w:noWrap/>
            <w:hideMark/>
          </w:tcPr>
          <w:p w14:paraId="7BC83B07" w14:textId="77777777" w:rsidR="00867ADA" w:rsidRPr="007A0F49" w:rsidRDefault="00867ADA" w:rsidP="00867ADA">
            <w:pPr>
              <w:pStyle w:val="NumericTableBodyText"/>
              <w:rPr>
                <w:i/>
                <w:iCs/>
                <w:lang w:eastAsia="en-NZ"/>
              </w:rPr>
            </w:pPr>
            <w:r w:rsidRPr="007A0F49">
              <w:rPr>
                <w:i/>
                <w:iCs/>
                <w:lang w:eastAsia="en-NZ"/>
              </w:rPr>
              <w:t>Notolabrus celidotus</w:t>
            </w:r>
          </w:p>
        </w:tc>
        <w:tc>
          <w:tcPr>
            <w:tcW w:w="613" w:type="pct"/>
            <w:shd w:val="clear" w:color="auto" w:fill="D9D9D9" w:themeFill="background1" w:themeFillShade="D9"/>
            <w:noWrap/>
            <w:hideMark/>
          </w:tcPr>
          <w:p w14:paraId="4B8D75FA" w14:textId="77777777" w:rsidR="00867ADA" w:rsidRPr="00D40EF9" w:rsidRDefault="00867ADA" w:rsidP="00867ADA">
            <w:pPr>
              <w:pStyle w:val="NumericTableBodyText"/>
              <w:jc w:val="center"/>
              <w:rPr>
                <w:b/>
                <w:bCs/>
                <w:lang w:eastAsia="en-NZ"/>
              </w:rPr>
            </w:pPr>
            <w:r w:rsidRPr="00D40EF9">
              <w:rPr>
                <w:b/>
                <w:bCs/>
                <w:lang w:eastAsia="en-NZ"/>
              </w:rPr>
              <w:t>6.9</w:t>
            </w:r>
          </w:p>
        </w:tc>
        <w:tc>
          <w:tcPr>
            <w:tcW w:w="613" w:type="pct"/>
            <w:shd w:val="clear" w:color="auto" w:fill="D9D9D9" w:themeFill="background1" w:themeFillShade="D9"/>
            <w:noWrap/>
            <w:hideMark/>
          </w:tcPr>
          <w:p w14:paraId="0CF3CA2C" w14:textId="77777777" w:rsidR="00867ADA" w:rsidRPr="00D40EF9" w:rsidRDefault="00867ADA" w:rsidP="00867ADA">
            <w:pPr>
              <w:pStyle w:val="NumericTableBodyText"/>
              <w:jc w:val="center"/>
              <w:rPr>
                <w:b/>
                <w:bCs/>
                <w:lang w:eastAsia="en-NZ"/>
              </w:rPr>
            </w:pPr>
            <w:r w:rsidRPr="00D40EF9">
              <w:rPr>
                <w:b/>
                <w:bCs/>
                <w:lang w:eastAsia="en-NZ"/>
              </w:rPr>
              <w:t>4.9</w:t>
            </w:r>
          </w:p>
        </w:tc>
        <w:tc>
          <w:tcPr>
            <w:tcW w:w="613" w:type="pct"/>
            <w:shd w:val="clear" w:color="auto" w:fill="D9D9D9" w:themeFill="background1" w:themeFillShade="D9"/>
            <w:noWrap/>
            <w:hideMark/>
          </w:tcPr>
          <w:p w14:paraId="7F9F9EFF" w14:textId="77777777" w:rsidR="00867ADA" w:rsidRPr="00D40EF9" w:rsidRDefault="00867ADA" w:rsidP="00867ADA">
            <w:pPr>
              <w:pStyle w:val="NumericTableBodyText"/>
              <w:jc w:val="center"/>
              <w:rPr>
                <w:b/>
                <w:bCs/>
                <w:lang w:eastAsia="en-NZ"/>
              </w:rPr>
            </w:pPr>
            <w:r w:rsidRPr="00D40EF9">
              <w:rPr>
                <w:b/>
                <w:bCs/>
                <w:lang w:eastAsia="en-NZ"/>
              </w:rPr>
              <w:t>5.8</w:t>
            </w:r>
          </w:p>
        </w:tc>
        <w:tc>
          <w:tcPr>
            <w:tcW w:w="613" w:type="pct"/>
            <w:shd w:val="clear" w:color="auto" w:fill="D9D9D9" w:themeFill="background1" w:themeFillShade="D9"/>
            <w:noWrap/>
            <w:hideMark/>
          </w:tcPr>
          <w:p w14:paraId="29A39280" w14:textId="44253865" w:rsidR="00867ADA" w:rsidRPr="00D40EF9" w:rsidRDefault="00867ADA" w:rsidP="00867ADA">
            <w:pPr>
              <w:pStyle w:val="NumericTableBodyText"/>
              <w:jc w:val="center"/>
              <w:rPr>
                <w:b/>
                <w:bCs/>
                <w:lang w:eastAsia="en-NZ"/>
              </w:rPr>
            </w:pPr>
            <w:r w:rsidRPr="00D40EF9">
              <w:rPr>
                <w:b/>
                <w:bCs/>
                <w:lang w:eastAsia="en-NZ"/>
              </w:rPr>
              <w:t>4.0</w:t>
            </w:r>
          </w:p>
        </w:tc>
        <w:tc>
          <w:tcPr>
            <w:tcW w:w="613" w:type="pct"/>
            <w:noWrap/>
            <w:hideMark/>
          </w:tcPr>
          <w:p w14:paraId="033807B4" w14:textId="77777777" w:rsidR="00867ADA" w:rsidRPr="00AC08AE" w:rsidRDefault="00867ADA" w:rsidP="00867ADA">
            <w:pPr>
              <w:pStyle w:val="NumericTableBodyText"/>
              <w:jc w:val="center"/>
              <w:rPr>
                <w:lang w:eastAsia="en-NZ"/>
              </w:rPr>
            </w:pPr>
            <w:r w:rsidRPr="00AC08AE">
              <w:rPr>
                <w:lang w:eastAsia="en-NZ"/>
              </w:rPr>
              <w:t>3.5</w:t>
            </w:r>
          </w:p>
        </w:tc>
        <w:tc>
          <w:tcPr>
            <w:tcW w:w="611" w:type="pct"/>
            <w:noWrap/>
            <w:hideMark/>
          </w:tcPr>
          <w:p w14:paraId="11FA2983" w14:textId="77777777" w:rsidR="00867ADA" w:rsidRPr="00AC08AE" w:rsidRDefault="00867ADA" w:rsidP="00867ADA">
            <w:pPr>
              <w:pStyle w:val="NumericTableBodyText"/>
              <w:jc w:val="center"/>
              <w:rPr>
                <w:lang w:eastAsia="en-NZ"/>
              </w:rPr>
            </w:pPr>
            <w:r w:rsidRPr="00AC08AE">
              <w:rPr>
                <w:lang w:eastAsia="en-NZ"/>
              </w:rPr>
              <w:t>2.2</w:t>
            </w:r>
          </w:p>
        </w:tc>
      </w:tr>
      <w:tr w:rsidR="00867ADA" w:rsidRPr="00AC08AE" w14:paraId="536B9C6C" w14:textId="77777777" w:rsidTr="00762F51">
        <w:trPr>
          <w:trHeight w:val="240"/>
        </w:trPr>
        <w:tc>
          <w:tcPr>
            <w:tcW w:w="1324" w:type="pct"/>
            <w:noWrap/>
            <w:hideMark/>
          </w:tcPr>
          <w:p w14:paraId="29999324" w14:textId="77777777" w:rsidR="00867ADA" w:rsidRPr="007A0F49" w:rsidRDefault="00867ADA" w:rsidP="00867ADA">
            <w:pPr>
              <w:pStyle w:val="NumericTableBodyText"/>
              <w:rPr>
                <w:i/>
                <w:iCs/>
                <w:lang w:eastAsia="en-NZ"/>
              </w:rPr>
            </w:pPr>
            <w:r w:rsidRPr="007A0F49">
              <w:rPr>
                <w:i/>
                <w:iCs/>
                <w:lang w:eastAsia="en-NZ"/>
              </w:rPr>
              <w:t>Notopogon lilliei</w:t>
            </w:r>
          </w:p>
        </w:tc>
        <w:tc>
          <w:tcPr>
            <w:tcW w:w="613" w:type="pct"/>
            <w:noWrap/>
            <w:hideMark/>
          </w:tcPr>
          <w:p w14:paraId="03AE84F4" w14:textId="5433EF99"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592F32F2" w14:textId="77777777" w:rsidR="00867ADA" w:rsidRPr="00AC08AE" w:rsidRDefault="00867ADA" w:rsidP="00867ADA">
            <w:pPr>
              <w:pStyle w:val="NumericTableBodyText"/>
              <w:jc w:val="center"/>
              <w:rPr>
                <w:lang w:eastAsia="en-NZ"/>
              </w:rPr>
            </w:pPr>
            <w:r w:rsidRPr="00AC08AE">
              <w:rPr>
                <w:lang w:eastAsia="en-NZ"/>
              </w:rPr>
              <w:t>0.7</w:t>
            </w:r>
          </w:p>
        </w:tc>
        <w:tc>
          <w:tcPr>
            <w:tcW w:w="613" w:type="pct"/>
            <w:noWrap/>
            <w:hideMark/>
          </w:tcPr>
          <w:p w14:paraId="02C2517F" w14:textId="61BA3AC1"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73BD37F8" w14:textId="77777777" w:rsidR="00867ADA" w:rsidRPr="00AC08AE" w:rsidRDefault="00867ADA" w:rsidP="00867ADA">
            <w:pPr>
              <w:pStyle w:val="NumericTableBodyText"/>
              <w:jc w:val="center"/>
              <w:rPr>
                <w:lang w:eastAsia="en-NZ"/>
              </w:rPr>
            </w:pPr>
            <w:r w:rsidRPr="00AC08AE">
              <w:rPr>
                <w:lang w:eastAsia="en-NZ"/>
              </w:rPr>
              <w:t>0.7</w:t>
            </w:r>
          </w:p>
        </w:tc>
        <w:tc>
          <w:tcPr>
            <w:tcW w:w="613" w:type="pct"/>
            <w:shd w:val="clear" w:color="auto" w:fill="D9D9D9" w:themeFill="background1" w:themeFillShade="D9"/>
            <w:noWrap/>
            <w:hideMark/>
          </w:tcPr>
          <w:p w14:paraId="3D192633" w14:textId="77777777" w:rsidR="00867ADA" w:rsidRPr="00D40EF9" w:rsidRDefault="00867ADA" w:rsidP="00867ADA">
            <w:pPr>
              <w:pStyle w:val="NumericTableBodyText"/>
              <w:jc w:val="center"/>
              <w:rPr>
                <w:b/>
                <w:bCs/>
                <w:lang w:eastAsia="en-NZ"/>
              </w:rPr>
            </w:pPr>
            <w:r w:rsidRPr="00D40EF9">
              <w:rPr>
                <w:b/>
                <w:bCs/>
                <w:lang w:eastAsia="en-NZ"/>
              </w:rPr>
              <w:t>5.6</w:t>
            </w:r>
          </w:p>
        </w:tc>
        <w:tc>
          <w:tcPr>
            <w:tcW w:w="611" w:type="pct"/>
            <w:noWrap/>
            <w:hideMark/>
          </w:tcPr>
          <w:p w14:paraId="607714F3" w14:textId="77777777" w:rsidR="00867ADA" w:rsidRPr="00AC08AE" w:rsidRDefault="00867ADA" w:rsidP="00867ADA">
            <w:pPr>
              <w:pStyle w:val="NumericTableBodyText"/>
              <w:jc w:val="center"/>
              <w:rPr>
                <w:lang w:eastAsia="en-NZ"/>
              </w:rPr>
            </w:pPr>
            <w:r w:rsidRPr="00AC08AE">
              <w:rPr>
                <w:lang w:eastAsia="en-NZ"/>
              </w:rPr>
              <w:t>2.4</w:t>
            </w:r>
          </w:p>
        </w:tc>
      </w:tr>
      <w:tr w:rsidR="00867ADA" w:rsidRPr="00AC08AE" w14:paraId="691DD1CE" w14:textId="77777777" w:rsidTr="00762F51">
        <w:trPr>
          <w:trHeight w:val="240"/>
        </w:trPr>
        <w:tc>
          <w:tcPr>
            <w:tcW w:w="1324" w:type="pct"/>
            <w:noWrap/>
            <w:hideMark/>
          </w:tcPr>
          <w:p w14:paraId="625CB585" w14:textId="77777777" w:rsidR="00867ADA" w:rsidRPr="007A0F49" w:rsidRDefault="00867ADA" w:rsidP="00867ADA">
            <w:pPr>
              <w:pStyle w:val="NumericTableBodyText"/>
              <w:rPr>
                <w:i/>
                <w:iCs/>
                <w:lang w:eastAsia="en-NZ"/>
              </w:rPr>
            </w:pPr>
            <w:r w:rsidRPr="007A0F49">
              <w:rPr>
                <w:i/>
                <w:iCs/>
                <w:lang w:eastAsia="en-NZ"/>
              </w:rPr>
              <w:t>Pagrus auratus</w:t>
            </w:r>
          </w:p>
        </w:tc>
        <w:tc>
          <w:tcPr>
            <w:tcW w:w="613" w:type="pct"/>
            <w:noWrap/>
            <w:hideMark/>
          </w:tcPr>
          <w:p w14:paraId="19ACAACD" w14:textId="77777777" w:rsidR="00867ADA" w:rsidRPr="00AC08AE" w:rsidRDefault="00867ADA" w:rsidP="00867ADA">
            <w:pPr>
              <w:pStyle w:val="NumericTableBodyText"/>
              <w:jc w:val="center"/>
              <w:rPr>
                <w:lang w:eastAsia="en-NZ"/>
              </w:rPr>
            </w:pPr>
            <w:r w:rsidRPr="00AC08AE">
              <w:rPr>
                <w:lang w:eastAsia="en-NZ"/>
              </w:rPr>
              <w:t>3.8</w:t>
            </w:r>
          </w:p>
        </w:tc>
        <w:tc>
          <w:tcPr>
            <w:tcW w:w="613" w:type="pct"/>
            <w:noWrap/>
            <w:hideMark/>
          </w:tcPr>
          <w:p w14:paraId="10213B24"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65E67E30" w14:textId="77777777" w:rsidR="00867ADA" w:rsidRPr="00AC08AE" w:rsidRDefault="00867ADA" w:rsidP="00867ADA">
            <w:pPr>
              <w:pStyle w:val="NumericTableBodyText"/>
              <w:jc w:val="center"/>
              <w:rPr>
                <w:lang w:eastAsia="en-NZ"/>
              </w:rPr>
            </w:pPr>
            <w:r w:rsidRPr="00AC08AE">
              <w:rPr>
                <w:lang w:eastAsia="en-NZ"/>
              </w:rPr>
              <w:t>3.5</w:t>
            </w:r>
          </w:p>
        </w:tc>
        <w:tc>
          <w:tcPr>
            <w:tcW w:w="613" w:type="pct"/>
            <w:noWrap/>
            <w:hideMark/>
          </w:tcPr>
          <w:p w14:paraId="5683D46C" w14:textId="77777777" w:rsidR="00867ADA" w:rsidRPr="00AC08AE" w:rsidRDefault="00867ADA" w:rsidP="00867ADA">
            <w:pPr>
              <w:pStyle w:val="NumericTableBodyText"/>
              <w:jc w:val="center"/>
              <w:rPr>
                <w:lang w:eastAsia="en-NZ"/>
              </w:rPr>
            </w:pPr>
            <w:r w:rsidRPr="00AC08AE">
              <w:rPr>
                <w:lang w:eastAsia="en-NZ"/>
              </w:rPr>
              <w:t>2.4</w:t>
            </w:r>
          </w:p>
        </w:tc>
        <w:tc>
          <w:tcPr>
            <w:tcW w:w="613" w:type="pct"/>
            <w:shd w:val="clear" w:color="auto" w:fill="D9D9D9" w:themeFill="background1" w:themeFillShade="D9"/>
            <w:noWrap/>
            <w:hideMark/>
          </w:tcPr>
          <w:p w14:paraId="1A791D09" w14:textId="77777777" w:rsidR="00867ADA" w:rsidRPr="00D40EF9" w:rsidRDefault="00867ADA" w:rsidP="00867ADA">
            <w:pPr>
              <w:pStyle w:val="NumericTableBodyText"/>
              <w:jc w:val="center"/>
              <w:rPr>
                <w:b/>
                <w:bCs/>
                <w:lang w:eastAsia="en-NZ"/>
              </w:rPr>
            </w:pPr>
            <w:r w:rsidRPr="00D40EF9">
              <w:rPr>
                <w:b/>
                <w:bCs/>
                <w:lang w:eastAsia="en-NZ"/>
              </w:rPr>
              <w:t>4.8</w:t>
            </w:r>
          </w:p>
        </w:tc>
        <w:tc>
          <w:tcPr>
            <w:tcW w:w="611" w:type="pct"/>
            <w:shd w:val="clear" w:color="auto" w:fill="D9D9D9" w:themeFill="background1" w:themeFillShade="D9"/>
            <w:noWrap/>
            <w:hideMark/>
          </w:tcPr>
          <w:p w14:paraId="55E91029" w14:textId="77777777" w:rsidR="00867ADA" w:rsidRPr="00D40EF9" w:rsidRDefault="00867ADA" w:rsidP="00867ADA">
            <w:pPr>
              <w:pStyle w:val="NumericTableBodyText"/>
              <w:jc w:val="center"/>
              <w:rPr>
                <w:b/>
                <w:bCs/>
                <w:lang w:eastAsia="en-NZ"/>
              </w:rPr>
            </w:pPr>
            <w:r w:rsidRPr="00D40EF9">
              <w:rPr>
                <w:b/>
                <w:bCs/>
                <w:lang w:eastAsia="en-NZ"/>
              </w:rPr>
              <w:t>3.4</w:t>
            </w:r>
          </w:p>
        </w:tc>
      </w:tr>
      <w:tr w:rsidR="00867ADA" w:rsidRPr="00AC08AE" w14:paraId="2B078B5B" w14:textId="77777777" w:rsidTr="00762F51">
        <w:trPr>
          <w:trHeight w:val="240"/>
        </w:trPr>
        <w:tc>
          <w:tcPr>
            <w:tcW w:w="1324" w:type="pct"/>
            <w:noWrap/>
            <w:hideMark/>
          </w:tcPr>
          <w:p w14:paraId="3806AEAB" w14:textId="77777777" w:rsidR="00867ADA" w:rsidRPr="007A0F49" w:rsidRDefault="00867ADA" w:rsidP="00867ADA">
            <w:pPr>
              <w:pStyle w:val="NumericTableBodyText"/>
              <w:rPr>
                <w:i/>
                <w:iCs/>
                <w:lang w:eastAsia="en-NZ"/>
              </w:rPr>
            </w:pPr>
            <w:r w:rsidRPr="007A0F49">
              <w:rPr>
                <w:i/>
                <w:iCs/>
                <w:lang w:eastAsia="en-NZ"/>
              </w:rPr>
              <w:t>Parapercis colias</w:t>
            </w:r>
          </w:p>
        </w:tc>
        <w:tc>
          <w:tcPr>
            <w:tcW w:w="613" w:type="pct"/>
            <w:noWrap/>
            <w:hideMark/>
          </w:tcPr>
          <w:p w14:paraId="73679FFF" w14:textId="77777777" w:rsidR="00867ADA" w:rsidRPr="00AC08AE" w:rsidRDefault="00867ADA" w:rsidP="00867ADA">
            <w:pPr>
              <w:pStyle w:val="NumericTableBodyText"/>
              <w:jc w:val="center"/>
              <w:rPr>
                <w:lang w:eastAsia="en-NZ"/>
              </w:rPr>
            </w:pPr>
            <w:r w:rsidRPr="00AC08AE">
              <w:rPr>
                <w:lang w:eastAsia="en-NZ"/>
              </w:rPr>
              <w:t>3.8</w:t>
            </w:r>
          </w:p>
        </w:tc>
        <w:tc>
          <w:tcPr>
            <w:tcW w:w="613" w:type="pct"/>
            <w:noWrap/>
            <w:hideMark/>
          </w:tcPr>
          <w:p w14:paraId="6971FD95"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551A3863" w14:textId="77777777" w:rsidR="00867ADA" w:rsidRPr="00AC08AE" w:rsidRDefault="00867ADA" w:rsidP="00867ADA">
            <w:pPr>
              <w:pStyle w:val="NumericTableBodyText"/>
              <w:jc w:val="center"/>
              <w:rPr>
                <w:lang w:eastAsia="en-NZ"/>
              </w:rPr>
            </w:pPr>
            <w:r w:rsidRPr="00AC08AE">
              <w:rPr>
                <w:lang w:eastAsia="en-NZ"/>
              </w:rPr>
              <w:t>3.3</w:t>
            </w:r>
          </w:p>
        </w:tc>
        <w:tc>
          <w:tcPr>
            <w:tcW w:w="613" w:type="pct"/>
            <w:noWrap/>
            <w:hideMark/>
          </w:tcPr>
          <w:p w14:paraId="69F20016" w14:textId="77777777" w:rsidR="00867ADA" w:rsidRPr="00AC08AE" w:rsidRDefault="00867ADA" w:rsidP="00867ADA">
            <w:pPr>
              <w:pStyle w:val="NumericTableBodyText"/>
              <w:jc w:val="center"/>
              <w:rPr>
                <w:lang w:eastAsia="en-NZ"/>
              </w:rPr>
            </w:pPr>
            <w:r w:rsidRPr="00AC08AE">
              <w:rPr>
                <w:lang w:eastAsia="en-NZ"/>
              </w:rPr>
              <w:t>2.4</w:t>
            </w:r>
          </w:p>
        </w:tc>
        <w:tc>
          <w:tcPr>
            <w:tcW w:w="613" w:type="pct"/>
            <w:shd w:val="clear" w:color="auto" w:fill="D9D9D9" w:themeFill="background1" w:themeFillShade="D9"/>
            <w:noWrap/>
            <w:hideMark/>
          </w:tcPr>
          <w:p w14:paraId="03FA28D5" w14:textId="77777777" w:rsidR="00867ADA" w:rsidRPr="00D40EF9" w:rsidRDefault="00867ADA" w:rsidP="00867ADA">
            <w:pPr>
              <w:pStyle w:val="NumericTableBodyText"/>
              <w:jc w:val="center"/>
              <w:rPr>
                <w:b/>
                <w:bCs/>
                <w:lang w:eastAsia="en-NZ"/>
              </w:rPr>
            </w:pPr>
            <w:r w:rsidRPr="00D40EF9">
              <w:rPr>
                <w:b/>
                <w:bCs/>
                <w:lang w:eastAsia="en-NZ"/>
              </w:rPr>
              <w:t>5.1</w:t>
            </w:r>
          </w:p>
        </w:tc>
        <w:tc>
          <w:tcPr>
            <w:tcW w:w="611" w:type="pct"/>
            <w:shd w:val="clear" w:color="auto" w:fill="D9D9D9" w:themeFill="background1" w:themeFillShade="D9"/>
            <w:noWrap/>
            <w:hideMark/>
          </w:tcPr>
          <w:p w14:paraId="0619E8E0" w14:textId="77777777" w:rsidR="00867ADA" w:rsidRPr="00D40EF9" w:rsidRDefault="00867ADA" w:rsidP="00867ADA">
            <w:pPr>
              <w:pStyle w:val="NumericTableBodyText"/>
              <w:jc w:val="center"/>
              <w:rPr>
                <w:b/>
                <w:bCs/>
                <w:lang w:eastAsia="en-NZ"/>
              </w:rPr>
            </w:pPr>
            <w:r w:rsidRPr="00D40EF9">
              <w:rPr>
                <w:b/>
                <w:bCs/>
                <w:lang w:eastAsia="en-NZ"/>
              </w:rPr>
              <w:t>4.6</w:t>
            </w:r>
          </w:p>
        </w:tc>
      </w:tr>
      <w:tr w:rsidR="00867ADA" w:rsidRPr="00AC08AE" w14:paraId="14DC0A21" w14:textId="77777777" w:rsidTr="00D40EF9">
        <w:trPr>
          <w:trHeight w:val="240"/>
        </w:trPr>
        <w:tc>
          <w:tcPr>
            <w:tcW w:w="1324" w:type="pct"/>
            <w:noWrap/>
            <w:hideMark/>
          </w:tcPr>
          <w:p w14:paraId="5B79DB74" w14:textId="77777777" w:rsidR="00867ADA" w:rsidRPr="007A0F49" w:rsidRDefault="00867ADA" w:rsidP="00867ADA">
            <w:pPr>
              <w:pStyle w:val="NumericTableBodyText"/>
              <w:rPr>
                <w:i/>
                <w:iCs/>
                <w:lang w:eastAsia="en-NZ"/>
              </w:rPr>
            </w:pPr>
            <w:r w:rsidRPr="007A0F49">
              <w:rPr>
                <w:i/>
                <w:iCs/>
                <w:lang w:eastAsia="en-NZ"/>
              </w:rPr>
              <w:t>Paratrachichthys trailli</w:t>
            </w:r>
          </w:p>
        </w:tc>
        <w:tc>
          <w:tcPr>
            <w:tcW w:w="613" w:type="pct"/>
            <w:noWrap/>
            <w:hideMark/>
          </w:tcPr>
          <w:p w14:paraId="6CE4D039" w14:textId="1ECCFE0B"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211507CE"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3ED92F4B"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2CF838B3" w14:textId="77777777" w:rsidR="00867ADA" w:rsidRPr="00AC08AE" w:rsidRDefault="00867ADA" w:rsidP="00867ADA">
            <w:pPr>
              <w:pStyle w:val="NumericTableBodyText"/>
              <w:jc w:val="center"/>
              <w:rPr>
                <w:lang w:eastAsia="en-NZ"/>
              </w:rPr>
            </w:pPr>
            <w:r w:rsidRPr="00AC08AE">
              <w:rPr>
                <w:lang w:eastAsia="en-NZ"/>
              </w:rPr>
              <w:t>1.3</w:t>
            </w:r>
          </w:p>
        </w:tc>
        <w:tc>
          <w:tcPr>
            <w:tcW w:w="613" w:type="pct"/>
            <w:noWrap/>
            <w:hideMark/>
          </w:tcPr>
          <w:p w14:paraId="49A3E672" w14:textId="77777777" w:rsidR="00867ADA" w:rsidRPr="00AC08AE" w:rsidRDefault="00867ADA" w:rsidP="00867ADA">
            <w:pPr>
              <w:pStyle w:val="NumericTableBodyText"/>
              <w:jc w:val="center"/>
              <w:rPr>
                <w:lang w:eastAsia="en-NZ"/>
              </w:rPr>
            </w:pPr>
            <w:r w:rsidRPr="00AC08AE">
              <w:rPr>
                <w:lang w:eastAsia="en-NZ"/>
              </w:rPr>
              <w:t>3.4</w:t>
            </w:r>
          </w:p>
        </w:tc>
        <w:tc>
          <w:tcPr>
            <w:tcW w:w="611" w:type="pct"/>
            <w:noWrap/>
            <w:hideMark/>
          </w:tcPr>
          <w:p w14:paraId="1A21919E" w14:textId="77777777" w:rsidR="00867ADA" w:rsidRPr="00AC08AE" w:rsidRDefault="00867ADA" w:rsidP="00867ADA">
            <w:pPr>
              <w:pStyle w:val="NumericTableBodyText"/>
              <w:jc w:val="center"/>
              <w:rPr>
                <w:lang w:eastAsia="en-NZ"/>
              </w:rPr>
            </w:pPr>
            <w:r w:rsidRPr="00AC08AE">
              <w:rPr>
                <w:lang w:eastAsia="en-NZ"/>
              </w:rPr>
              <w:t>2.2</w:t>
            </w:r>
          </w:p>
        </w:tc>
      </w:tr>
      <w:tr w:rsidR="00867ADA" w:rsidRPr="00AC08AE" w14:paraId="496F7C63" w14:textId="77777777" w:rsidTr="00762F51">
        <w:trPr>
          <w:trHeight w:val="240"/>
        </w:trPr>
        <w:tc>
          <w:tcPr>
            <w:tcW w:w="1324" w:type="pct"/>
            <w:noWrap/>
            <w:hideMark/>
          </w:tcPr>
          <w:p w14:paraId="587D6283" w14:textId="77777777" w:rsidR="00867ADA" w:rsidRPr="007A0F49" w:rsidRDefault="00867ADA" w:rsidP="00867ADA">
            <w:pPr>
              <w:pStyle w:val="NumericTableBodyText"/>
              <w:rPr>
                <w:i/>
                <w:iCs/>
                <w:lang w:eastAsia="en-NZ"/>
              </w:rPr>
            </w:pPr>
            <w:r w:rsidRPr="007A0F49">
              <w:rPr>
                <w:i/>
                <w:iCs/>
                <w:lang w:eastAsia="en-NZ"/>
              </w:rPr>
              <w:t>Paristiopterus labiosus</w:t>
            </w:r>
          </w:p>
        </w:tc>
        <w:tc>
          <w:tcPr>
            <w:tcW w:w="613" w:type="pct"/>
            <w:shd w:val="clear" w:color="auto" w:fill="D9D9D9" w:themeFill="background1" w:themeFillShade="D9"/>
            <w:noWrap/>
            <w:hideMark/>
          </w:tcPr>
          <w:p w14:paraId="5D392337" w14:textId="77777777" w:rsidR="00867ADA" w:rsidRPr="00D40EF9" w:rsidRDefault="00867ADA" w:rsidP="00867ADA">
            <w:pPr>
              <w:pStyle w:val="NumericTableBodyText"/>
              <w:jc w:val="center"/>
              <w:rPr>
                <w:b/>
                <w:bCs/>
                <w:lang w:eastAsia="en-NZ"/>
              </w:rPr>
            </w:pPr>
            <w:r w:rsidRPr="00D40EF9">
              <w:rPr>
                <w:b/>
                <w:bCs/>
                <w:lang w:eastAsia="en-NZ"/>
              </w:rPr>
              <w:t>5.4</w:t>
            </w:r>
          </w:p>
        </w:tc>
        <w:tc>
          <w:tcPr>
            <w:tcW w:w="613" w:type="pct"/>
            <w:shd w:val="clear" w:color="auto" w:fill="D9D9D9" w:themeFill="background1" w:themeFillShade="D9"/>
            <w:noWrap/>
            <w:hideMark/>
          </w:tcPr>
          <w:p w14:paraId="7408D6D5" w14:textId="1057F130" w:rsidR="00867ADA" w:rsidRPr="00D40EF9" w:rsidRDefault="00867ADA" w:rsidP="00867ADA">
            <w:pPr>
              <w:pStyle w:val="NumericTableBodyText"/>
              <w:jc w:val="center"/>
              <w:rPr>
                <w:b/>
                <w:bCs/>
                <w:lang w:eastAsia="en-NZ"/>
              </w:rPr>
            </w:pPr>
            <w:r w:rsidRPr="00D40EF9">
              <w:rPr>
                <w:b/>
                <w:bCs/>
                <w:lang w:eastAsia="en-NZ"/>
              </w:rPr>
              <w:t>4.0</w:t>
            </w:r>
          </w:p>
        </w:tc>
        <w:tc>
          <w:tcPr>
            <w:tcW w:w="613" w:type="pct"/>
            <w:noWrap/>
            <w:hideMark/>
          </w:tcPr>
          <w:p w14:paraId="1226B220" w14:textId="77777777" w:rsidR="00867ADA" w:rsidRPr="00AC08AE" w:rsidRDefault="00867ADA" w:rsidP="00867ADA">
            <w:pPr>
              <w:pStyle w:val="NumericTableBodyText"/>
              <w:jc w:val="center"/>
              <w:rPr>
                <w:lang w:eastAsia="en-NZ"/>
              </w:rPr>
            </w:pPr>
            <w:r w:rsidRPr="00AC08AE">
              <w:rPr>
                <w:lang w:eastAsia="en-NZ"/>
              </w:rPr>
              <w:t>3.8</w:t>
            </w:r>
          </w:p>
        </w:tc>
        <w:tc>
          <w:tcPr>
            <w:tcW w:w="613" w:type="pct"/>
            <w:noWrap/>
            <w:hideMark/>
          </w:tcPr>
          <w:p w14:paraId="718C3C21" w14:textId="77777777" w:rsidR="00867ADA" w:rsidRPr="00AC08AE" w:rsidRDefault="00867ADA" w:rsidP="00867ADA">
            <w:pPr>
              <w:pStyle w:val="NumericTableBodyText"/>
              <w:jc w:val="center"/>
              <w:rPr>
                <w:lang w:eastAsia="en-NZ"/>
              </w:rPr>
            </w:pPr>
            <w:r w:rsidRPr="00AC08AE">
              <w:rPr>
                <w:lang w:eastAsia="en-NZ"/>
              </w:rPr>
              <w:t>2.5</w:t>
            </w:r>
          </w:p>
        </w:tc>
        <w:tc>
          <w:tcPr>
            <w:tcW w:w="613" w:type="pct"/>
            <w:shd w:val="clear" w:color="auto" w:fill="D9D9D9" w:themeFill="background1" w:themeFillShade="D9"/>
            <w:noWrap/>
            <w:hideMark/>
          </w:tcPr>
          <w:p w14:paraId="2BEBBB45" w14:textId="77777777" w:rsidR="00867ADA" w:rsidRPr="00D40EF9" w:rsidRDefault="00867ADA" w:rsidP="00867ADA">
            <w:pPr>
              <w:pStyle w:val="NumericTableBodyText"/>
              <w:jc w:val="center"/>
              <w:rPr>
                <w:b/>
                <w:bCs/>
                <w:lang w:eastAsia="en-NZ"/>
              </w:rPr>
            </w:pPr>
            <w:r w:rsidRPr="00D40EF9">
              <w:rPr>
                <w:b/>
                <w:bCs/>
                <w:lang w:eastAsia="en-NZ"/>
              </w:rPr>
              <w:t>5.1</w:t>
            </w:r>
          </w:p>
        </w:tc>
        <w:tc>
          <w:tcPr>
            <w:tcW w:w="611" w:type="pct"/>
            <w:shd w:val="clear" w:color="auto" w:fill="D9D9D9" w:themeFill="background1" w:themeFillShade="D9"/>
            <w:noWrap/>
            <w:hideMark/>
          </w:tcPr>
          <w:p w14:paraId="6C2102A6" w14:textId="77777777" w:rsidR="00867ADA" w:rsidRPr="00D40EF9" w:rsidRDefault="00867ADA" w:rsidP="00867ADA">
            <w:pPr>
              <w:pStyle w:val="NumericTableBodyText"/>
              <w:jc w:val="center"/>
              <w:rPr>
                <w:b/>
                <w:bCs/>
                <w:lang w:eastAsia="en-NZ"/>
              </w:rPr>
            </w:pPr>
            <w:r w:rsidRPr="00D40EF9">
              <w:rPr>
                <w:b/>
                <w:bCs/>
                <w:lang w:eastAsia="en-NZ"/>
              </w:rPr>
              <w:t>4.3</w:t>
            </w:r>
          </w:p>
        </w:tc>
      </w:tr>
      <w:tr w:rsidR="00867ADA" w:rsidRPr="00AC08AE" w14:paraId="2B7D268D" w14:textId="77777777" w:rsidTr="00762F51">
        <w:trPr>
          <w:trHeight w:val="240"/>
        </w:trPr>
        <w:tc>
          <w:tcPr>
            <w:tcW w:w="1324" w:type="pct"/>
            <w:noWrap/>
            <w:hideMark/>
          </w:tcPr>
          <w:p w14:paraId="5503B2F6" w14:textId="77777777" w:rsidR="00867ADA" w:rsidRPr="007A0F49" w:rsidRDefault="00867ADA" w:rsidP="00867ADA">
            <w:pPr>
              <w:pStyle w:val="NumericTableBodyText"/>
              <w:rPr>
                <w:i/>
                <w:iCs/>
                <w:lang w:eastAsia="en-NZ"/>
              </w:rPr>
            </w:pPr>
            <w:r w:rsidRPr="007A0F49">
              <w:rPr>
                <w:i/>
                <w:iCs/>
                <w:lang w:eastAsia="en-NZ"/>
              </w:rPr>
              <w:t>Pelotretis flavilatus</w:t>
            </w:r>
          </w:p>
        </w:tc>
        <w:tc>
          <w:tcPr>
            <w:tcW w:w="613" w:type="pct"/>
            <w:noWrap/>
            <w:hideMark/>
          </w:tcPr>
          <w:p w14:paraId="09F56EC6" w14:textId="77777777" w:rsidR="00867ADA" w:rsidRPr="00AC08AE" w:rsidRDefault="00867ADA" w:rsidP="00867ADA">
            <w:pPr>
              <w:pStyle w:val="NumericTableBodyText"/>
              <w:jc w:val="center"/>
              <w:rPr>
                <w:lang w:eastAsia="en-NZ"/>
              </w:rPr>
            </w:pPr>
            <w:r w:rsidRPr="00AC08AE">
              <w:rPr>
                <w:lang w:eastAsia="en-NZ"/>
              </w:rPr>
              <w:t>3.8</w:t>
            </w:r>
          </w:p>
        </w:tc>
        <w:tc>
          <w:tcPr>
            <w:tcW w:w="613" w:type="pct"/>
            <w:noWrap/>
            <w:hideMark/>
          </w:tcPr>
          <w:p w14:paraId="27A74885" w14:textId="77777777" w:rsidR="00867ADA" w:rsidRPr="00AC08AE" w:rsidRDefault="00867ADA" w:rsidP="00867ADA">
            <w:pPr>
              <w:pStyle w:val="NumericTableBodyText"/>
              <w:jc w:val="center"/>
              <w:rPr>
                <w:lang w:eastAsia="en-NZ"/>
              </w:rPr>
            </w:pPr>
            <w:r w:rsidRPr="00AC08AE">
              <w:rPr>
                <w:lang w:eastAsia="en-NZ"/>
              </w:rPr>
              <w:t>2.8</w:t>
            </w:r>
          </w:p>
        </w:tc>
        <w:tc>
          <w:tcPr>
            <w:tcW w:w="613" w:type="pct"/>
            <w:noWrap/>
            <w:hideMark/>
          </w:tcPr>
          <w:p w14:paraId="5795DEB2" w14:textId="77777777" w:rsidR="00867ADA" w:rsidRPr="00AC08AE" w:rsidRDefault="00867ADA" w:rsidP="00867ADA">
            <w:pPr>
              <w:pStyle w:val="NumericTableBodyText"/>
              <w:jc w:val="center"/>
              <w:rPr>
                <w:lang w:eastAsia="en-NZ"/>
              </w:rPr>
            </w:pPr>
            <w:r w:rsidRPr="00AC08AE">
              <w:rPr>
                <w:lang w:eastAsia="en-NZ"/>
              </w:rPr>
              <w:t>3.8</w:t>
            </w:r>
          </w:p>
        </w:tc>
        <w:tc>
          <w:tcPr>
            <w:tcW w:w="613" w:type="pct"/>
            <w:noWrap/>
            <w:hideMark/>
          </w:tcPr>
          <w:p w14:paraId="2B8D3E56" w14:textId="77777777" w:rsidR="00867ADA" w:rsidRPr="00AC08AE" w:rsidRDefault="00867ADA" w:rsidP="00867ADA">
            <w:pPr>
              <w:pStyle w:val="NumericTableBodyText"/>
              <w:jc w:val="center"/>
              <w:rPr>
                <w:lang w:eastAsia="en-NZ"/>
              </w:rPr>
            </w:pPr>
            <w:r w:rsidRPr="00AC08AE">
              <w:rPr>
                <w:lang w:eastAsia="en-NZ"/>
              </w:rPr>
              <w:t>2.7</w:t>
            </w:r>
          </w:p>
        </w:tc>
        <w:tc>
          <w:tcPr>
            <w:tcW w:w="613" w:type="pct"/>
            <w:shd w:val="clear" w:color="auto" w:fill="D9D9D9" w:themeFill="background1" w:themeFillShade="D9"/>
            <w:noWrap/>
            <w:hideMark/>
          </w:tcPr>
          <w:p w14:paraId="649D43C1" w14:textId="1CC6536D" w:rsidR="00867ADA" w:rsidRPr="00D40EF9" w:rsidRDefault="00867ADA" w:rsidP="00867ADA">
            <w:pPr>
              <w:pStyle w:val="NumericTableBodyText"/>
              <w:jc w:val="center"/>
              <w:rPr>
                <w:b/>
                <w:bCs/>
                <w:lang w:eastAsia="en-NZ"/>
              </w:rPr>
            </w:pPr>
            <w:r w:rsidRPr="00D40EF9">
              <w:rPr>
                <w:b/>
                <w:bCs/>
                <w:lang w:eastAsia="en-NZ"/>
              </w:rPr>
              <w:t>5.0</w:t>
            </w:r>
          </w:p>
        </w:tc>
        <w:tc>
          <w:tcPr>
            <w:tcW w:w="611" w:type="pct"/>
            <w:shd w:val="clear" w:color="auto" w:fill="D9D9D9" w:themeFill="background1" w:themeFillShade="D9"/>
            <w:noWrap/>
            <w:hideMark/>
          </w:tcPr>
          <w:p w14:paraId="0DA5C4D7" w14:textId="77777777" w:rsidR="00867ADA" w:rsidRPr="00D40EF9" w:rsidRDefault="00867ADA" w:rsidP="00867ADA">
            <w:pPr>
              <w:pStyle w:val="NumericTableBodyText"/>
              <w:jc w:val="center"/>
              <w:rPr>
                <w:b/>
                <w:bCs/>
                <w:lang w:eastAsia="en-NZ"/>
              </w:rPr>
            </w:pPr>
            <w:r w:rsidRPr="00D40EF9">
              <w:rPr>
                <w:b/>
                <w:bCs/>
                <w:lang w:eastAsia="en-NZ"/>
              </w:rPr>
              <w:t>4.1</w:t>
            </w:r>
          </w:p>
        </w:tc>
      </w:tr>
      <w:tr w:rsidR="00867ADA" w:rsidRPr="00AC08AE" w14:paraId="7D74D2B8" w14:textId="77777777" w:rsidTr="00762F51">
        <w:trPr>
          <w:trHeight w:val="240"/>
        </w:trPr>
        <w:tc>
          <w:tcPr>
            <w:tcW w:w="1324" w:type="pct"/>
            <w:tcBorders>
              <w:bottom w:val="single" w:sz="4" w:space="0" w:color="auto"/>
            </w:tcBorders>
            <w:noWrap/>
            <w:hideMark/>
          </w:tcPr>
          <w:p w14:paraId="7B3CBCC5" w14:textId="77777777" w:rsidR="00867ADA" w:rsidRPr="007A0F49" w:rsidRDefault="00867ADA" w:rsidP="00867ADA">
            <w:pPr>
              <w:pStyle w:val="NumericTableBodyText"/>
              <w:rPr>
                <w:i/>
                <w:iCs/>
                <w:lang w:eastAsia="en-NZ"/>
              </w:rPr>
            </w:pPr>
            <w:r w:rsidRPr="007A0F49">
              <w:rPr>
                <w:i/>
                <w:iCs/>
                <w:lang w:eastAsia="en-NZ"/>
              </w:rPr>
              <w:lastRenderedPageBreak/>
              <w:t>Peltorhamphus latus</w:t>
            </w:r>
          </w:p>
        </w:tc>
        <w:tc>
          <w:tcPr>
            <w:tcW w:w="613" w:type="pct"/>
            <w:tcBorders>
              <w:bottom w:val="single" w:sz="4" w:space="0" w:color="auto"/>
            </w:tcBorders>
            <w:shd w:val="clear" w:color="auto" w:fill="D9D9D9" w:themeFill="background1" w:themeFillShade="D9"/>
            <w:noWrap/>
            <w:hideMark/>
          </w:tcPr>
          <w:p w14:paraId="6422D1B1" w14:textId="77777777" w:rsidR="00867ADA" w:rsidRPr="00D40EF9" w:rsidRDefault="00867ADA" w:rsidP="00867ADA">
            <w:pPr>
              <w:pStyle w:val="NumericTableBodyText"/>
              <w:jc w:val="center"/>
              <w:rPr>
                <w:b/>
                <w:bCs/>
                <w:lang w:eastAsia="en-NZ"/>
              </w:rPr>
            </w:pPr>
            <w:r w:rsidRPr="00D40EF9">
              <w:rPr>
                <w:b/>
                <w:bCs/>
                <w:lang w:eastAsia="en-NZ"/>
              </w:rPr>
              <w:t>4.7</w:t>
            </w:r>
          </w:p>
        </w:tc>
        <w:tc>
          <w:tcPr>
            <w:tcW w:w="613" w:type="pct"/>
            <w:tcBorders>
              <w:bottom w:val="single" w:sz="4" w:space="0" w:color="auto"/>
            </w:tcBorders>
            <w:shd w:val="clear" w:color="auto" w:fill="D9D9D9" w:themeFill="background1" w:themeFillShade="D9"/>
            <w:noWrap/>
            <w:hideMark/>
          </w:tcPr>
          <w:p w14:paraId="26D36485" w14:textId="77777777" w:rsidR="00867ADA" w:rsidRPr="00D40EF9" w:rsidRDefault="00867ADA" w:rsidP="00867ADA">
            <w:pPr>
              <w:pStyle w:val="NumericTableBodyText"/>
              <w:jc w:val="center"/>
              <w:rPr>
                <w:b/>
                <w:bCs/>
                <w:lang w:eastAsia="en-NZ"/>
              </w:rPr>
            </w:pPr>
            <w:r w:rsidRPr="00D40EF9">
              <w:rPr>
                <w:b/>
                <w:bCs/>
                <w:lang w:eastAsia="en-NZ"/>
              </w:rPr>
              <w:t>3.4</w:t>
            </w:r>
          </w:p>
        </w:tc>
        <w:tc>
          <w:tcPr>
            <w:tcW w:w="613" w:type="pct"/>
            <w:tcBorders>
              <w:bottom w:val="single" w:sz="4" w:space="0" w:color="auto"/>
            </w:tcBorders>
            <w:noWrap/>
            <w:hideMark/>
          </w:tcPr>
          <w:p w14:paraId="16C40767" w14:textId="77777777" w:rsidR="00867ADA" w:rsidRPr="00AC08AE" w:rsidRDefault="00867ADA" w:rsidP="00867ADA">
            <w:pPr>
              <w:pStyle w:val="NumericTableBodyText"/>
              <w:jc w:val="center"/>
              <w:rPr>
                <w:lang w:eastAsia="en-NZ"/>
              </w:rPr>
            </w:pPr>
            <w:r w:rsidRPr="00AC08AE">
              <w:rPr>
                <w:lang w:eastAsia="en-NZ"/>
              </w:rPr>
              <w:t>4.3</w:t>
            </w:r>
          </w:p>
        </w:tc>
        <w:tc>
          <w:tcPr>
            <w:tcW w:w="613" w:type="pct"/>
            <w:tcBorders>
              <w:bottom w:val="single" w:sz="4" w:space="0" w:color="auto"/>
            </w:tcBorders>
            <w:noWrap/>
            <w:hideMark/>
          </w:tcPr>
          <w:p w14:paraId="795CC006" w14:textId="2D4EBEAA" w:rsidR="00867ADA" w:rsidRPr="00AC08AE" w:rsidRDefault="00867ADA" w:rsidP="00867ADA">
            <w:pPr>
              <w:pStyle w:val="NumericTableBodyText"/>
              <w:jc w:val="center"/>
              <w:rPr>
                <w:lang w:eastAsia="en-NZ"/>
              </w:rPr>
            </w:pPr>
            <w:r w:rsidRPr="00AC08AE">
              <w:rPr>
                <w:lang w:eastAsia="en-NZ"/>
              </w:rPr>
              <w:t>3</w:t>
            </w:r>
            <w:r>
              <w:rPr>
                <w:lang w:eastAsia="en-NZ"/>
              </w:rPr>
              <w:t>.0</w:t>
            </w:r>
          </w:p>
        </w:tc>
        <w:tc>
          <w:tcPr>
            <w:tcW w:w="613" w:type="pct"/>
            <w:tcBorders>
              <w:bottom w:val="single" w:sz="4" w:space="0" w:color="auto"/>
            </w:tcBorders>
            <w:noWrap/>
            <w:hideMark/>
          </w:tcPr>
          <w:p w14:paraId="763F9C90" w14:textId="77777777" w:rsidR="00867ADA" w:rsidRPr="00AC08AE" w:rsidRDefault="00867ADA" w:rsidP="00867ADA">
            <w:pPr>
              <w:pStyle w:val="NumericTableBodyText"/>
              <w:jc w:val="center"/>
              <w:rPr>
                <w:lang w:eastAsia="en-NZ"/>
              </w:rPr>
            </w:pPr>
            <w:r w:rsidRPr="00AC08AE">
              <w:rPr>
                <w:lang w:eastAsia="en-NZ"/>
              </w:rPr>
              <w:t>2.6</w:t>
            </w:r>
          </w:p>
        </w:tc>
        <w:tc>
          <w:tcPr>
            <w:tcW w:w="611" w:type="pct"/>
            <w:tcBorders>
              <w:bottom w:val="single" w:sz="4" w:space="0" w:color="auto"/>
            </w:tcBorders>
            <w:noWrap/>
            <w:hideMark/>
          </w:tcPr>
          <w:p w14:paraId="6A23E0D2" w14:textId="77777777" w:rsidR="00867ADA" w:rsidRPr="00AC08AE" w:rsidRDefault="00867ADA" w:rsidP="00867ADA">
            <w:pPr>
              <w:pStyle w:val="NumericTableBodyText"/>
              <w:jc w:val="center"/>
              <w:rPr>
                <w:lang w:eastAsia="en-NZ"/>
              </w:rPr>
            </w:pPr>
            <w:r w:rsidRPr="00AC08AE">
              <w:rPr>
                <w:lang w:eastAsia="en-NZ"/>
              </w:rPr>
              <w:t>1.5</w:t>
            </w:r>
          </w:p>
        </w:tc>
      </w:tr>
      <w:tr w:rsidR="00867ADA" w:rsidRPr="00AC08AE" w14:paraId="6E3113BF" w14:textId="77777777" w:rsidTr="00762F51">
        <w:trPr>
          <w:trHeight w:val="240"/>
        </w:trPr>
        <w:tc>
          <w:tcPr>
            <w:tcW w:w="1324" w:type="pct"/>
            <w:tcBorders>
              <w:top w:val="single" w:sz="4" w:space="0" w:color="auto"/>
            </w:tcBorders>
            <w:noWrap/>
            <w:hideMark/>
          </w:tcPr>
          <w:p w14:paraId="05C4D568" w14:textId="77777777" w:rsidR="00867ADA" w:rsidRPr="007A0F49" w:rsidRDefault="00867ADA" w:rsidP="00867ADA">
            <w:pPr>
              <w:pStyle w:val="NumericTableBodyText"/>
              <w:rPr>
                <w:i/>
                <w:iCs/>
                <w:lang w:eastAsia="en-NZ"/>
              </w:rPr>
            </w:pPr>
            <w:r w:rsidRPr="007A0F49">
              <w:rPr>
                <w:i/>
                <w:iCs/>
                <w:lang w:eastAsia="en-NZ"/>
              </w:rPr>
              <w:t>Peltorhamphus novaezeelandiae</w:t>
            </w:r>
          </w:p>
        </w:tc>
        <w:tc>
          <w:tcPr>
            <w:tcW w:w="613" w:type="pct"/>
            <w:tcBorders>
              <w:top w:val="single" w:sz="4" w:space="0" w:color="auto"/>
            </w:tcBorders>
            <w:shd w:val="clear" w:color="auto" w:fill="D9D9D9" w:themeFill="background1" w:themeFillShade="D9"/>
            <w:noWrap/>
            <w:hideMark/>
          </w:tcPr>
          <w:p w14:paraId="6B3BB44C" w14:textId="77777777" w:rsidR="00867ADA" w:rsidRPr="00D40EF9" w:rsidRDefault="00867ADA" w:rsidP="00867ADA">
            <w:pPr>
              <w:pStyle w:val="NumericTableBodyText"/>
              <w:jc w:val="center"/>
              <w:rPr>
                <w:b/>
                <w:bCs/>
                <w:lang w:eastAsia="en-NZ"/>
              </w:rPr>
            </w:pPr>
            <w:r w:rsidRPr="00D40EF9">
              <w:rPr>
                <w:b/>
                <w:bCs/>
                <w:lang w:eastAsia="en-NZ"/>
              </w:rPr>
              <w:t>4.9</w:t>
            </w:r>
          </w:p>
        </w:tc>
        <w:tc>
          <w:tcPr>
            <w:tcW w:w="613" w:type="pct"/>
            <w:tcBorders>
              <w:top w:val="single" w:sz="4" w:space="0" w:color="auto"/>
            </w:tcBorders>
            <w:shd w:val="clear" w:color="auto" w:fill="D9D9D9" w:themeFill="background1" w:themeFillShade="D9"/>
            <w:noWrap/>
            <w:hideMark/>
          </w:tcPr>
          <w:p w14:paraId="6C80A651" w14:textId="77777777" w:rsidR="00867ADA" w:rsidRPr="00D40EF9" w:rsidRDefault="00867ADA" w:rsidP="00867ADA">
            <w:pPr>
              <w:pStyle w:val="NumericTableBodyText"/>
              <w:jc w:val="center"/>
              <w:rPr>
                <w:b/>
                <w:bCs/>
                <w:lang w:eastAsia="en-NZ"/>
              </w:rPr>
            </w:pPr>
            <w:r w:rsidRPr="00D40EF9">
              <w:rPr>
                <w:b/>
                <w:bCs/>
                <w:lang w:eastAsia="en-NZ"/>
              </w:rPr>
              <w:t>3.6</w:t>
            </w:r>
          </w:p>
        </w:tc>
        <w:tc>
          <w:tcPr>
            <w:tcW w:w="613" w:type="pct"/>
            <w:tcBorders>
              <w:top w:val="single" w:sz="4" w:space="0" w:color="auto"/>
            </w:tcBorders>
            <w:noWrap/>
            <w:hideMark/>
          </w:tcPr>
          <w:p w14:paraId="1E79620C" w14:textId="77777777" w:rsidR="00867ADA" w:rsidRPr="00AC08AE" w:rsidRDefault="00867ADA" w:rsidP="00867ADA">
            <w:pPr>
              <w:pStyle w:val="NumericTableBodyText"/>
              <w:jc w:val="center"/>
              <w:rPr>
                <w:lang w:eastAsia="en-NZ"/>
              </w:rPr>
            </w:pPr>
            <w:r w:rsidRPr="00AC08AE">
              <w:rPr>
                <w:lang w:eastAsia="en-NZ"/>
              </w:rPr>
              <w:t>4.6</w:t>
            </w:r>
          </w:p>
        </w:tc>
        <w:tc>
          <w:tcPr>
            <w:tcW w:w="613" w:type="pct"/>
            <w:tcBorders>
              <w:top w:val="single" w:sz="4" w:space="0" w:color="auto"/>
            </w:tcBorders>
            <w:noWrap/>
            <w:hideMark/>
          </w:tcPr>
          <w:p w14:paraId="31B31A23" w14:textId="77777777" w:rsidR="00867ADA" w:rsidRPr="00AC08AE" w:rsidRDefault="00867ADA" w:rsidP="00867ADA">
            <w:pPr>
              <w:pStyle w:val="NumericTableBodyText"/>
              <w:jc w:val="center"/>
              <w:rPr>
                <w:lang w:eastAsia="en-NZ"/>
              </w:rPr>
            </w:pPr>
            <w:r w:rsidRPr="00AC08AE">
              <w:rPr>
                <w:lang w:eastAsia="en-NZ"/>
              </w:rPr>
              <w:t>3.2</w:t>
            </w:r>
          </w:p>
        </w:tc>
        <w:tc>
          <w:tcPr>
            <w:tcW w:w="613" w:type="pct"/>
            <w:tcBorders>
              <w:top w:val="single" w:sz="4" w:space="0" w:color="auto"/>
            </w:tcBorders>
            <w:noWrap/>
            <w:hideMark/>
          </w:tcPr>
          <w:p w14:paraId="3EFE77E6" w14:textId="77777777" w:rsidR="00867ADA" w:rsidRPr="00AC08AE" w:rsidRDefault="00867ADA" w:rsidP="00867ADA">
            <w:pPr>
              <w:pStyle w:val="NumericTableBodyText"/>
              <w:jc w:val="center"/>
              <w:rPr>
                <w:lang w:eastAsia="en-NZ"/>
              </w:rPr>
            </w:pPr>
            <w:r w:rsidRPr="00AC08AE">
              <w:rPr>
                <w:lang w:eastAsia="en-NZ"/>
              </w:rPr>
              <w:t>3.3</w:t>
            </w:r>
          </w:p>
        </w:tc>
        <w:tc>
          <w:tcPr>
            <w:tcW w:w="611" w:type="pct"/>
            <w:tcBorders>
              <w:top w:val="single" w:sz="4" w:space="0" w:color="auto"/>
            </w:tcBorders>
            <w:noWrap/>
            <w:hideMark/>
          </w:tcPr>
          <w:p w14:paraId="1334DDE3" w14:textId="77777777" w:rsidR="00867ADA" w:rsidRPr="00AC08AE" w:rsidRDefault="00867ADA" w:rsidP="00867ADA">
            <w:pPr>
              <w:pStyle w:val="NumericTableBodyText"/>
              <w:jc w:val="center"/>
              <w:rPr>
                <w:lang w:eastAsia="en-NZ"/>
              </w:rPr>
            </w:pPr>
            <w:r w:rsidRPr="00AC08AE">
              <w:rPr>
                <w:lang w:eastAsia="en-NZ"/>
              </w:rPr>
              <w:t>2.5</w:t>
            </w:r>
          </w:p>
        </w:tc>
      </w:tr>
      <w:tr w:rsidR="00867ADA" w:rsidRPr="00AC08AE" w14:paraId="29C791B6" w14:textId="77777777" w:rsidTr="00762F51">
        <w:trPr>
          <w:trHeight w:val="240"/>
        </w:trPr>
        <w:tc>
          <w:tcPr>
            <w:tcW w:w="1324" w:type="pct"/>
            <w:noWrap/>
            <w:hideMark/>
          </w:tcPr>
          <w:p w14:paraId="6BCF6EC2" w14:textId="77777777" w:rsidR="00867ADA" w:rsidRPr="007A0F49" w:rsidRDefault="00867ADA" w:rsidP="00867ADA">
            <w:pPr>
              <w:pStyle w:val="NumericTableBodyText"/>
              <w:rPr>
                <w:i/>
                <w:iCs/>
                <w:lang w:eastAsia="en-NZ"/>
              </w:rPr>
            </w:pPr>
            <w:r w:rsidRPr="007A0F49">
              <w:rPr>
                <w:i/>
                <w:iCs/>
                <w:lang w:eastAsia="en-NZ"/>
              </w:rPr>
              <w:t>Peltorhamphus tenuis</w:t>
            </w:r>
          </w:p>
        </w:tc>
        <w:tc>
          <w:tcPr>
            <w:tcW w:w="613" w:type="pct"/>
            <w:shd w:val="clear" w:color="auto" w:fill="D9D9D9" w:themeFill="background1" w:themeFillShade="D9"/>
            <w:noWrap/>
            <w:hideMark/>
          </w:tcPr>
          <w:p w14:paraId="0FD909BB" w14:textId="77777777" w:rsidR="00867ADA" w:rsidRPr="00D40EF9" w:rsidRDefault="00867ADA" w:rsidP="00867ADA">
            <w:pPr>
              <w:pStyle w:val="NumericTableBodyText"/>
              <w:jc w:val="center"/>
              <w:rPr>
                <w:b/>
                <w:bCs/>
                <w:lang w:eastAsia="en-NZ"/>
              </w:rPr>
            </w:pPr>
            <w:r w:rsidRPr="00D40EF9">
              <w:rPr>
                <w:b/>
                <w:bCs/>
                <w:lang w:eastAsia="en-NZ"/>
              </w:rPr>
              <w:t>10.6</w:t>
            </w:r>
          </w:p>
        </w:tc>
        <w:tc>
          <w:tcPr>
            <w:tcW w:w="613" w:type="pct"/>
            <w:shd w:val="clear" w:color="auto" w:fill="D9D9D9" w:themeFill="background1" w:themeFillShade="D9"/>
            <w:noWrap/>
            <w:hideMark/>
          </w:tcPr>
          <w:p w14:paraId="14570B26" w14:textId="77777777" w:rsidR="00867ADA" w:rsidRPr="00D40EF9" w:rsidRDefault="00867ADA" w:rsidP="00867ADA">
            <w:pPr>
              <w:pStyle w:val="NumericTableBodyText"/>
              <w:jc w:val="center"/>
              <w:rPr>
                <w:b/>
                <w:bCs/>
                <w:lang w:eastAsia="en-NZ"/>
              </w:rPr>
            </w:pPr>
            <w:r w:rsidRPr="00D40EF9">
              <w:rPr>
                <w:b/>
                <w:bCs/>
                <w:lang w:eastAsia="en-NZ"/>
              </w:rPr>
              <w:t>7.9</w:t>
            </w:r>
          </w:p>
        </w:tc>
        <w:tc>
          <w:tcPr>
            <w:tcW w:w="613" w:type="pct"/>
            <w:shd w:val="clear" w:color="auto" w:fill="D9D9D9" w:themeFill="background1" w:themeFillShade="D9"/>
            <w:noWrap/>
            <w:hideMark/>
          </w:tcPr>
          <w:p w14:paraId="6A537DD4" w14:textId="77777777" w:rsidR="00867ADA" w:rsidRPr="00D40EF9" w:rsidRDefault="00867ADA" w:rsidP="00867ADA">
            <w:pPr>
              <w:pStyle w:val="NumericTableBodyText"/>
              <w:jc w:val="center"/>
              <w:rPr>
                <w:b/>
                <w:bCs/>
                <w:lang w:eastAsia="en-NZ"/>
              </w:rPr>
            </w:pPr>
            <w:r w:rsidRPr="00D40EF9">
              <w:rPr>
                <w:b/>
                <w:bCs/>
                <w:lang w:eastAsia="en-NZ"/>
              </w:rPr>
              <w:t>7.4</w:t>
            </w:r>
          </w:p>
        </w:tc>
        <w:tc>
          <w:tcPr>
            <w:tcW w:w="613" w:type="pct"/>
            <w:shd w:val="clear" w:color="auto" w:fill="D9D9D9" w:themeFill="background1" w:themeFillShade="D9"/>
            <w:noWrap/>
            <w:hideMark/>
          </w:tcPr>
          <w:p w14:paraId="200F23BB" w14:textId="7E117F0F" w:rsidR="00867ADA" w:rsidRPr="00D40EF9" w:rsidRDefault="00867ADA" w:rsidP="00867ADA">
            <w:pPr>
              <w:pStyle w:val="NumericTableBodyText"/>
              <w:jc w:val="center"/>
              <w:rPr>
                <w:b/>
                <w:bCs/>
                <w:lang w:eastAsia="en-NZ"/>
              </w:rPr>
            </w:pPr>
            <w:r w:rsidRPr="00D40EF9">
              <w:rPr>
                <w:b/>
                <w:bCs/>
                <w:lang w:eastAsia="en-NZ"/>
              </w:rPr>
              <w:t>5.0</w:t>
            </w:r>
          </w:p>
        </w:tc>
        <w:tc>
          <w:tcPr>
            <w:tcW w:w="613" w:type="pct"/>
            <w:shd w:val="clear" w:color="auto" w:fill="D9D9D9" w:themeFill="background1" w:themeFillShade="D9"/>
            <w:noWrap/>
            <w:hideMark/>
          </w:tcPr>
          <w:p w14:paraId="7FDA7E1E" w14:textId="5F64B995" w:rsidR="00867ADA" w:rsidRPr="00D40EF9" w:rsidRDefault="00867ADA" w:rsidP="00867ADA">
            <w:pPr>
              <w:pStyle w:val="NumericTableBodyText"/>
              <w:jc w:val="center"/>
              <w:rPr>
                <w:b/>
                <w:bCs/>
                <w:lang w:eastAsia="en-NZ"/>
              </w:rPr>
            </w:pPr>
            <w:r w:rsidRPr="00D40EF9">
              <w:rPr>
                <w:b/>
                <w:bCs/>
                <w:lang w:eastAsia="en-NZ"/>
              </w:rPr>
              <w:t>5.0</w:t>
            </w:r>
          </w:p>
        </w:tc>
        <w:tc>
          <w:tcPr>
            <w:tcW w:w="611" w:type="pct"/>
            <w:shd w:val="clear" w:color="auto" w:fill="D9D9D9" w:themeFill="background1" w:themeFillShade="D9"/>
            <w:noWrap/>
            <w:hideMark/>
          </w:tcPr>
          <w:p w14:paraId="6B5EAAB3" w14:textId="77777777" w:rsidR="00867ADA" w:rsidRPr="00D40EF9" w:rsidRDefault="00867ADA" w:rsidP="00867ADA">
            <w:pPr>
              <w:pStyle w:val="NumericTableBodyText"/>
              <w:jc w:val="center"/>
              <w:rPr>
                <w:b/>
                <w:bCs/>
                <w:lang w:eastAsia="en-NZ"/>
              </w:rPr>
            </w:pPr>
            <w:r w:rsidRPr="00D40EF9">
              <w:rPr>
                <w:b/>
                <w:bCs/>
                <w:lang w:eastAsia="en-NZ"/>
              </w:rPr>
              <w:t>3.5</w:t>
            </w:r>
          </w:p>
        </w:tc>
      </w:tr>
      <w:tr w:rsidR="00867ADA" w:rsidRPr="00AC08AE" w14:paraId="07C129C0" w14:textId="77777777" w:rsidTr="00D40EF9">
        <w:trPr>
          <w:trHeight w:val="240"/>
        </w:trPr>
        <w:tc>
          <w:tcPr>
            <w:tcW w:w="1324" w:type="pct"/>
            <w:noWrap/>
            <w:hideMark/>
          </w:tcPr>
          <w:p w14:paraId="682DB02E" w14:textId="77777777" w:rsidR="00867ADA" w:rsidRPr="007A0F49" w:rsidRDefault="00867ADA" w:rsidP="00867ADA">
            <w:pPr>
              <w:pStyle w:val="NumericTableBodyText"/>
              <w:rPr>
                <w:i/>
                <w:iCs/>
                <w:lang w:eastAsia="en-NZ"/>
              </w:rPr>
            </w:pPr>
            <w:r w:rsidRPr="007A0F49">
              <w:rPr>
                <w:i/>
                <w:iCs/>
                <w:lang w:eastAsia="en-NZ"/>
              </w:rPr>
              <w:t>Plagiogeneion rubiginosum</w:t>
            </w:r>
          </w:p>
        </w:tc>
        <w:tc>
          <w:tcPr>
            <w:tcW w:w="613" w:type="pct"/>
            <w:noWrap/>
            <w:hideMark/>
          </w:tcPr>
          <w:p w14:paraId="3BCCD656" w14:textId="1B99D8E3"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noWrap/>
            <w:hideMark/>
          </w:tcPr>
          <w:p w14:paraId="3C478439" w14:textId="77777777" w:rsidR="00867ADA" w:rsidRPr="00AC08AE" w:rsidRDefault="00867ADA" w:rsidP="00867ADA">
            <w:pPr>
              <w:pStyle w:val="NumericTableBodyText"/>
              <w:jc w:val="center"/>
              <w:rPr>
                <w:lang w:eastAsia="en-NZ"/>
              </w:rPr>
            </w:pPr>
            <w:r w:rsidRPr="00AC08AE">
              <w:rPr>
                <w:lang w:eastAsia="en-NZ"/>
              </w:rPr>
              <w:t>1.5</w:t>
            </w:r>
          </w:p>
        </w:tc>
        <w:tc>
          <w:tcPr>
            <w:tcW w:w="613" w:type="pct"/>
            <w:noWrap/>
            <w:hideMark/>
          </w:tcPr>
          <w:p w14:paraId="1EA85686" w14:textId="77777777" w:rsidR="00867ADA" w:rsidRPr="00AC08AE" w:rsidRDefault="00867ADA" w:rsidP="00867ADA">
            <w:pPr>
              <w:pStyle w:val="NumericTableBodyText"/>
              <w:jc w:val="center"/>
              <w:rPr>
                <w:lang w:eastAsia="en-NZ"/>
              </w:rPr>
            </w:pPr>
            <w:r w:rsidRPr="00AC08AE">
              <w:rPr>
                <w:lang w:eastAsia="en-NZ"/>
              </w:rPr>
              <w:t>2.4</w:t>
            </w:r>
          </w:p>
        </w:tc>
        <w:tc>
          <w:tcPr>
            <w:tcW w:w="613" w:type="pct"/>
            <w:noWrap/>
            <w:hideMark/>
          </w:tcPr>
          <w:p w14:paraId="3B0C2806"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5C6843BF" w14:textId="77777777" w:rsidR="00867ADA" w:rsidRPr="00AC08AE" w:rsidRDefault="00867ADA" w:rsidP="00867ADA">
            <w:pPr>
              <w:pStyle w:val="NumericTableBodyText"/>
              <w:jc w:val="center"/>
              <w:rPr>
                <w:lang w:eastAsia="en-NZ"/>
              </w:rPr>
            </w:pPr>
            <w:r w:rsidRPr="00AC08AE">
              <w:rPr>
                <w:lang w:eastAsia="en-NZ"/>
              </w:rPr>
              <w:t>3.8</w:t>
            </w:r>
          </w:p>
        </w:tc>
        <w:tc>
          <w:tcPr>
            <w:tcW w:w="611" w:type="pct"/>
            <w:noWrap/>
            <w:hideMark/>
          </w:tcPr>
          <w:p w14:paraId="789BB023" w14:textId="77777777" w:rsidR="00867ADA" w:rsidRPr="00AC08AE" w:rsidRDefault="00867ADA" w:rsidP="00867ADA">
            <w:pPr>
              <w:pStyle w:val="NumericTableBodyText"/>
              <w:jc w:val="center"/>
              <w:rPr>
                <w:lang w:eastAsia="en-NZ"/>
              </w:rPr>
            </w:pPr>
            <w:r w:rsidRPr="00AC08AE">
              <w:rPr>
                <w:lang w:eastAsia="en-NZ"/>
              </w:rPr>
              <w:t>2.7</w:t>
            </w:r>
          </w:p>
        </w:tc>
      </w:tr>
      <w:tr w:rsidR="00867ADA" w:rsidRPr="00AC08AE" w14:paraId="3356F257" w14:textId="77777777" w:rsidTr="00D40EF9">
        <w:trPr>
          <w:trHeight w:val="240"/>
        </w:trPr>
        <w:tc>
          <w:tcPr>
            <w:tcW w:w="1324" w:type="pct"/>
            <w:noWrap/>
            <w:hideMark/>
          </w:tcPr>
          <w:p w14:paraId="186B681E" w14:textId="77777777" w:rsidR="00867ADA" w:rsidRPr="007A0F49" w:rsidRDefault="00867ADA" w:rsidP="00867ADA">
            <w:pPr>
              <w:pStyle w:val="NumericTableBodyText"/>
              <w:rPr>
                <w:i/>
                <w:iCs/>
                <w:lang w:eastAsia="en-NZ"/>
              </w:rPr>
            </w:pPr>
            <w:r w:rsidRPr="007A0F49">
              <w:rPr>
                <w:i/>
                <w:iCs/>
                <w:lang w:eastAsia="en-NZ"/>
              </w:rPr>
              <w:t>Polyprion oxygeneios</w:t>
            </w:r>
          </w:p>
        </w:tc>
        <w:tc>
          <w:tcPr>
            <w:tcW w:w="613" w:type="pct"/>
            <w:noWrap/>
            <w:hideMark/>
          </w:tcPr>
          <w:p w14:paraId="6B8617AB"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1246F3FC" w14:textId="77777777" w:rsidR="00867ADA" w:rsidRPr="00AC08AE" w:rsidRDefault="00867ADA" w:rsidP="00867ADA">
            <w:pPr>
              <w:pStyle w:val="NumericTableBodyText"/>
              <w:jc w:val="center"/>
              <w:rPr>
                <w:lang w:eastAsia="en-NZ"/>
              </w:rPr>
            </w:pPr>
            <w:r w:rsidRPr="00AC08AE">
              <w:rPr>
                <w:lang w:eastAsia="en-NZ"/>
              </w:rPr>
              <w:t>1.1</w:t>
            </w:r>
          </w:p>
        </w:tc>
        <w:tc>
          <w:tcPr>
            <w:tcW w:w="613" w:type="pct"/>
            <w:noWrap/>
            <w:hideMark/>
          </w:tcPr>
          <w:p w14:paraId="470ABD93"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02177EA2"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5A61B23D" w14:textId="77777777" w:rsidR="00867ADA" w:rsidRPr="00AC08AE" w:rsidRDefault="00867ADA" w:rsidP="00867ADA">
            <w:pPr>
              <w:pStyle w:val="NumericTableBodyText"/>
              <w:jc w:val="center"/>
              <w:rPr>
                <w:lang w:eastAsia="en-NZ"/>
              </w:rPr>
            </w:pPr>
            <w:r w:rsidRPr="00AC08AE">
              <w:rPr>
                <w:lang w:eastAsia="en-NZ"/>
              </w:rPr>
              <w:t>4.2</w:t>
            </w:r>
          </w:p>
        </w:tc>
        <w:tc>
          <w:tcPr>
            <w:tcW w:w="611" w:type="pct"/>
            <w:noWrap/>
            <w:hideMark/>
          </w:tcPr>
          <w:p w14:paraId="04FB2F6C" w14:textId="77777777" w:rsidR="00867ADA" w:rsidRPr="00AC08AE" w:rsidRDefault="00867ADA" w:rsidP="00867ADA">
            <w:pPr>
              <w:pStyle w:val="NumericTableBodyText"/>
              <w:jc w:val="center"/>
              <w:rPr>
                <w:lang w:eastAsia="en-NZ"/>
              </w:rPr>
            </w:pPr>
            <w:r w:rsidRPr="00AC08AE">
              <w:rPr>
                <w:lang w:eastAsia="en-NZ"/>
              </w:rPr>
              <w:t>3.2</w:t>
            </w:r>
          </w:p>
        </w:tc>
      </w:tr>
      <w:tr w:rsidR="00867ADA" w:rsidRPr="00AC08AE" w14:paraId="17340695" w14:textId="77777777" w:rsidTr="00762F51">
        <w:trPr>
          <w:trHeight w:val="240"/>
        </w:trPr>
        <w:tc>
          <w:tcPr>
            <w:tcW w:w="1324" w:type="pct"/>
            <w:noWrap/>
            <w:hideMark/>
          </w:tcPr>
          <w:p w14:paraId="299BBE9C" w14:textId="77777777" w:rsidR="00867ADA" w:rsidRPr="007A0F49" w:rsidRDefault="00867ADA" w:rsidP="00867ADA">
            <w:pPr>
              <w:pStyle w:val="NumericTableBodyText"/>
              <w:rPr>
                <w:i/>
                <w:iCs/>
                <w:lang w:eastAsia="en-NZ"/>
              </w:rPr>
            </w:pPr>
            <w:r w:rsidRPr="007A0F49">
              <w:rPr>
                <w:i/>
                <w:iCs/>
                <w:lang w:eastAsia="en-NZ"/>
              </w:rPr>
              <w:t>Pseudocaranx georgianus</w:t>
            </w:r>
          </w:p>
        </w:tc>
        <w:tc>
          <w:tcPr>
            <w:tcW w:w="613" w:type="pct"/>
            <w:shd w:val="clear" w:color="auto" w:fill="D9D9D9" w:themeFill="background1" w:themeFillShade="D9"/>
            <w:noWrap/>
            <w:hideMark/>
          </w:tcPr>
          <w:p w14:paraId="56EC39B1" w14:textId="77777777" w:rsidR="00867ADA" w:rsidRPr="00D40EF9" w:rsidRDefault="00867ADA" w:rsidP="00867ADA">
            <w:pPr>
              <w:pStyle w:val="NumericTableBodyText"/>
              <w:jc w:val="center"/>
              <w:rPr>
                <w:b/>
                <w:bCs/>
                <w:lang w:eastAsia="en-NZ"/>
              </w:rPr>
            </w:pPr>
            <w:r w:rsidRPr="00D40EF9">
              <w:rPr>
                <w:b/>
                <w:bCs/>
                <w:lang w:eastAsia="en-NZ"/>
              </w:rPr>
              <w:t>6.1</w:t>
            </w:r>
          </w:p>
        </w:tc>
        <w:tc>
          <w:tcPr>
            <w:tcW w:w="613" w:type="pct"/>
            <w:shd w:val="clear" w:color="auto" w:fill="D9D9D9" w:themeFill="background1" w:themeFillShade="D9"/>
            <w:noWrap/>
            <w:hideMark/>
          </w:tcPr>
          <w:p w14:paraId="3F6E1F08" w14:textId="77777777" w:rsidR="00867ADA" w:rsidRPr="00D40EF9" w:rsidRDefault="00867ADA" w:rsidP="00867ADA">
            <w:pPr>
              <w:pStyle w:val="NumericTableBodyText"/>
              <w:jc w:val="center"/>
              <w:rPr>
                <w:b/>
                <w:bCs/>
                <w:lang w:eastAsia="en-NZ"/>
              </w:rPr>
            </w:pPr>
            <w:r w:rsidRPr="00D40EF9">
              <w:rPr>
                <w:b/>
                <w:bCs/>
                <w:lang w:eastAsia="en-NZ"/>
              </w:rPr>
              <w:t>4.4</w:t>
            </w:r>
          </w:p>
        </w:tc>
        <w:tc>
          <w:tcPr>
            <w:tcW w:w="613" w:type="pct"/>
            <w:shd w:val="clear" w:color="auto" w:fill="D9D9D9" w:themeFill="background1" w:themeFillShade="D9"/>
            <w:noWrap/>
            <w:hideMark/>
          </w:tcPr>
          <w:p w14:paraId="7EA946AD" w14:textId="77777777" w:rsidR="00867ADA" w:rsidRPr="00D40EF9" w:rsidRDefault="00867ADA" w:rsidP="00867ADA">
            <w:pPr>
              <w:pStyle w:val="NumericTableBodyText"/>
              <w:jc w:val="center"/>
              <w:rPr>
                <w:b/>
                <w:bCs/>
                <w:lang w:eastAsia="en-NZ"/>
              </w:rPr>
            </w:pPr>
            <w:r w:rsidRPr="00D40EF9">
              <w:rPr>
                <w:b/>
                <w:bCs/>
                <w:lang w:eastAsia="en-NZ"/>
              </w:rPr>
              <w:t>5.2</w:t>
            </w:r>
          </w:p>
        </w:tc>
        <w:tc>
          <w:tcPr>
            <w:tcW w:w="613" w:type="pct"/>
            <w:shd w:val="clear" w:color="auto" w:fill="D9D9D9" w:themeFill="background1" w:themeFillShade="D9"/>
            <w:noWrap/>
            <w:hideMark/>
          </w:tcPr>
          <w:p w14:paraId="3F0953B5" w14:textId="77777777" w:rsidR="00867ADA" w:rsidRPr="00D40EF9" w:rsidRDefault="00867ADA" w:rsidP="00867ADA">
            <w:pPr>
              <w:pStyle w:val="NumericTableBodyText"/>
              <w:jc w:val="center"/>
              <w:rPr>
                <w:b/>
                <w:bCs/>
                <w:lang w:eastAsia="en-NZ"/>
              </w:rPr>
            </w:pPr>
            <w:r w:rsidRPr="00D40EF9">
              <w:rPr>
                <w:b/>
                <w:bCs/>
                <w:lang w:eastAsia="en-NZ"/>
              </w:rPr>
              <w:t>3.5</w:t>
            </w:r>
          </w:p>
        </w:tc>
        <w:tc>
          <w:tcPr>
            <w:tcW w:w="613" w:type="pct"/>
            <w:shd w:val="clear" w:color="auto" w:fill="D9D9D9" w:themeFill="background1" w:themeFillShade="D9"/>
            <w:noWrap/>
            <w:hideMark/>
          </w:tcPr>
          <w:p w14:paraId="63DD2024" w14:textId="3C836282" w:rsidR="00867ADA" w:rsidRPr="00D40EF9" w:rsidRDefault="00867ADA" w:rsidP="00867ADA">
            <w:pPr>
              <w:pStyle w:val="NumericTableBodyText"/>
              <w:jc w:val="center"/>
              <w:rPr>
                <w:b/>
                <w:bCs/>
                <w:lang w:eastAsia="en-NZ"/>
              </w:rPr>
            </w:pPr>
            <w:r w:rsidRPr="00D40EF9">
              <w:rPr>
                <w:b/>
                <w:bCs/>
                <w:lang w:eastAsia="en-NZ"/>
              </w:rPr>
              <w:t>5.0</w:t>
            </w:r>
          </w:p>
        </w:tc>
        <w:tc>
          <w:tcPr>
            <w:tcW w:w="611" w:type="pct"/>
            <w:shd w:val="clear" w:color="auto" w:fill="D9D9D9" w:themeFill="background1" w:themeFillShade="D9"/>
            <w:noWrap/>
            <w:hideMark/>
          </w:tcPr>
          <w:p w14:paraId="7473BD59" w14:textId="77777777" w:rsidR="00867ADA" w:rsidRPr="00D40EF9" w:rsidRDefault="00867ADA" w:rsidP="00867ADA">
            <w:pPr>
              <w:pStyle w:val="NumericTableBodyText"/>
              <w:jc w:val="center"/>
              <w:rPr>
                <w:b/>
                <w:bCs/>
                <w:lang w:eastAsia="en-NZ"/>
              </w:rPr>
            </w:pPr>
            <w:r w:rsidRPr="00D40EF9">
              <w:rPr>
                <w:b/>
                <w:bCs/>
                <w:lang w:eastAsia="en-NZ"/>
              </w:rPr>
              <w:t>3.3</w:t>
            </w:r>
          </w:p>
        </w:tc>
      </w:tr>
      <w:tr w:rsidR="00867ADA" w:rsidRPr="00AC08AE" w14:paraId="74357799" w14:textId="77777777" w:rsidTr="00762F51">
        <w:trPr>
          <w:trHeight w:val="240"/>
        </w:trPr>
        <w:tc>
          <w:tcPr>
            <w:tcW w:w="1324" w:type="pct"/>
            <w:noWrap/>
            <w:hideMark/>
          </w:tcPr>
          <w:p w14:paraId="41ED305C" w14:textId="77777777" w:rsidR="00867ADA" w:rsidRPr="007A0F49" w:rsidRDefault="00867ADA" w:rsidP="00867ADA">
            <w:pPr>
              <w:pStyle w:val="NumericTableBodyText"/>
              <w:rPr>
                <w:i/>
                <w:iCs/>
                <w:lang w:eastAsia="en-NZ"/>
              </w:rPr>
            </w:pPr>
            <w:r w:rsidRPr="007A0F49">
              <w:rPr>
                <w:i/>
                <w:iCs/>
                <w:lang w:eastAsia="en-NZ"/>
              </w:rPr>
              <w:t>Pseudolabrus miles</w:t>
            </w:r>
          </w:p>
        </w:tc>
        <w:tc>
          <w:tcPr>
            <w:tcW w:w="613" w:type="pct"/>
            <w:noWrap/>
            <w:hideMark/>
          </w:tcPr>
          <w:p w14:paraId="43651609" w14:textId="77777777" w:rsidR="00867ADA" w:rsidRPr="00AC08AE" w:rsidRDefault="00867ADA" w:rsidP="00867ADA">
            <w:pPr>
              <w:pStyle w:val="NumericTableBodyText"/>
              <w:jc w:val="center"/>
              <w:rPr>
                <w:lang w:eastAsia="en-NZ"/>
              </w:rPr>
            </w:pPr>
            <w:r w:rsidRPr="00AC08AE">
              <w:rPr>
                <w:lang w:eastAsia="en-NZ"/>
              </w:rPr>
              <w:t>3.1</w:t>
            </w:r>
          </w:p>
        </w:tc>
        <w:tc>
          <w:tcPr>
            <w:tcW w:w="613" w:type="pct"/>
            <w:noWrap/>
            <w:hideMark/>
          </w:tcPr>
          <w:p w14:paraId="180B1E3B" w14:textId="77777777" w:rsidR="00867ADA" w:rsidRPr="00AC08AE" w:rsidRDefault="00867ADA" w:rsidP="00867ADA">
            <w:pPr>
              <w:pStyle w:val="NumericTableBodyText"/>
              <w:jc w:val="center"/>
              <w:rPr>
                <w:lang w:eastAsia="en-NZ"/>
              </w:rPr>
            </w:pPr>
            <w:r w:rsidRPr="00AC08AE">
              <w:rPr>
                <w:lang w:eastAsia="en-NZ"/>
              </w:rPr>
              <w:t>2.4</w:t>
            </w:r>
          </w:p>
        </w:tc>
        <w:tc>
          <w:tcPr>
            <w:tcW w:w="613" w:type="pct"/>
            <w:noWrap/>
            <w:hideMark/>
          </w:tcPr>
          <w:p w14:paraId="7D93716E"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1C738B6A" w14:textId="57F17037"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shd w:val="clear" w:color="auto" w:fill="D9D9D9" w:themeFill="background1" w:themeFillShade="D9"/>
            <w:noWrap/>
            <w:hideMark/>
          </w:tcPr>
          <w:p w14:paraId="17B81E21" w14:textId="77777777" w:rsidR="00867ADA" w:rsidRPr="00D40EF9" w:rsidRDefault="00867ADA" w:rsidP="00867ADA">
            <w:pPr>
              <w:pStyle w:val="NumericTableBodyText"/>
              <w:jc w:val="center"/>
              <w:rPr>
                <w:b/>
                <w:bCs/>
                <w:lang w:eastAsia="en-NZ"/>
              </w:rPr>
            </w:pPr>
            <w:r w:rsidRPr="00D40EF9">
              <w:rPr>
                <w:b/>
                <w:bCs/>
                <w:lang w:eastAsia="en-NZ"/>
              </w:rPr>
              <w:t>6.5</w:t>
            </w:r>
          </w:p>
        </w:tc>
        <w:tc>
          <w:tcPr>
            <w:tcW w:w="611" w:type="pct"/>
            <w:noWrap/>
            <w:hideMark/>
          </w:tcPr>
          <w:p w14:paraId="4B3CBD42" w14:textId="77777777" w:rsidR="00867ADA" w:rsidRPr="00AC08AE" w:rsidRDefault="00867ADA" w:rsidP="00867ADA">
            <w:pPr>
              <w:pStyle w:val="NumericTableBodyText"/>
              <w:jc w:val="center"/>
              <w:rPr>
                <w:lang w:eastAsia="en-NZ"/>
              </w:rPr>
            </w:pPr>
            <w:r w:rsidRPr="00AC08AE">
              <w:rPr>
                <w:lang w:eastAsia="en-NZ"/>
              </w:rPr>
              <w:t>2.3</w:t>
            </w:r>
          </w:p>
        </w:tc>
      </w:tr>
      <w:tr w:rsidR="00867ADA" w:rsidRPr="00AC08AE" w14:paraId="2470BD68" w14:textId="77777777" w:rsidTr="00762F51">
        <w:trPr>
          <w:trHeight w:val="240"/>
        </w:trPr>
        <w:tc>
          <w:tcPr>
            <w:tcW w:w="1324" w:type="pct"/>
            <w:noWrap/>
            <w:hideMark/>
          </w:tcPr>
          <w:p w14:paraId="423A14A1" w14:textId="77777777" w:rsidR="00867ADA" w:rsidRPr="007A0F49" w:rsidRDefault="00867ADA" w:rsidP="00867ADA">
            <w:pPr>
              <w:pStyle w:val="NumericTableBodyText"/>
              <w:rPr>
                <w:i/>
                <w:iCs/>
                <w:lang w:eastAsia="en-NZ"/>
              </w:rPr>
            </w:pPr>
            <w:r w:rsidRPr="007A0F49">
              <w:rPr>
                <w:i/>
                <w:iCs/>
                <w:lang w:eastAsia="en-NZ"/>
              </w:rPr>
              <w:t>Pseudophycis bachus</w:t>
            </w:r>
          </w:p>
        </w:tc>
        <w:tc>
          <w:tcPr>
            <w:tcW w:w="613" w:type="pct"/>
            <w:noWrap/>
            <w:hideMark/>
          </w:tcPr>
          <w:p w14:paraId="49363BA1"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409A72D8" w14:textId="69A6BA6B"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noWrap/>
            <w:hideMark/>
          </w:tcPr>
          <w:p w14:paraId="00349CC4" w14:textId="77777777" w:rsidR="00867ADA" w:rsidRPr="00AC08AE" w:rsidRDefault="00867ADA" w:rsidP="00867ADA">
            <w:pPr>
              <w:pStyle w:val="NumericTableBodyText"/>
              <w:jc w:val="center"/>
              <w:rPr>
                <w:lang w:eastAsia="en-NZ"/>
              </w:rPr>
            </w:pPr>
            <w:r w:rsidRPr="00AC08AE">
              <w:rPr>
                <w:lang w:eastAsia="en-NZ"/>
              </w:rPr>
              <w:t>2.3</w:t>
            </w:r>
          </w:p>
        </w:tc>
        <w:tc>
          <w:tcPr>
            <w:tcW w:w="613" w:type="pct"/>
            <w:noWrap/>
            <w:hideMark/>
          </w:tcPr>
          <w:p w14:paraId="7D6ECBF0" w14:textId="77777777" w:rsidR="00867ADA" w:rsidRPr="00AC08AE" w:rsidRDefault="00867ADA" w:rsidP="00867ADA">
            <w:pPr>
              <w:pStyle w:val="NumericTableBodyText"/>
              <w:jc w:val="center"/>
              <w:rPr>
                <w:lang w:eastAsia="en-NZ"/>
              </w:rPr>
            </w:pPr>
            <w:r w:rsidRPr="00AC08AE">
              <w:rPr>
                <w:lang w:eastAsia="en-NZ"/>
              </w:rPr>
              <w:t>1.6</w:t>
            </w:r>
          </w:p>
        </w:tc>
        <w:tc>
          <w:tcPr>
            <w:tcW w:w="613" w:type="pct"/>
            <w:shd w:val="clear" w:color="auto" w:fill="D9D9D9" w:themeFill="background1" w:themeFillShade="D9"/>
            <w:noWrap/>
            <w:hideMark/>
          </w:tcPr>
          <w:p w14:paraId="1E92B3FF" w14:textId="77777777" w:rsidR="00867ADA" w:rsidRPr="00D40EF9" w:rsidRDefault="00867ADA" w:rsidP="00867ADA">
            <w:pPr>
              <w:pStyle w:val="NumericTableBodyText"/>
              <w:jc w:val="center"/>
              <w:rPr>
                <w:b/>
                <w:bCs/>
                <w:lang w:eastAsia="en-NZ"/>
              </w:rPr>
            </w:pPr>
            <w:r w:rsidRPr="00D40EF9">
              <w:rPr>
                <w:b/>
                <w:bCs/>
                <w:lang w:eastAsia="en-NZ"/>
              </w:rPr>
              <w:t>4.7</w:t>
            </w:r>
          </w:p>
        </w:tc>
        <w:tc>
          <w:tcPr>
            <w:tcW w:w="611" w:type="pct"/>
            <w:noWrap/>
            <w:hideMark/>
          </w:tcPr>
          <w:p w14:paraId="4B80BA1D" w14:textId="77777777" w:rsidR="00867ADA" w:rsidRPr="00AC08AE" w:rsidRDefault="00867ADA" w:rsidP="00867ADA">
            <w:pPr>
              <w:pStyle w:val="NumericTableBodyText"/>
              <w:jc w:val="center"/>
              <w:rPr>
                <w:lang w:eastAsia="en-NZ"/>
              </w:rPr>
            </w:pPr>
            <w:r w:rsidRPr="00AC08AE">
              <w:rPr>
                <w:lang w:eastAsia="en-NZ"/>
              </w:rPr>
              <w:t>3.1</w:t>
            </w:r>
          </w:p>
        </w:tc>
      </w:tr>
      <w:tr w:rsidR="00867ADA" w:rsidRPr="00AC08AE" w14:paraId="54A96061" w14:textId="77777777" w:rsidTr="00762F51">
        <w:trPr>
          <w:trHeight w:val="240"/>
        </w:trPr>
        <w:tc>
          <w:tcPr>
            <w:tcW w:w="1324" w:type="pct"/>
            <w:noWrap/>
            <w:hideMark/>
          </w:tcPr>
          <w:p w14:paraId="141F1494" w14:textId="77777777" w:rsidR="00867ADA" w:rsidRPr="007A0F49" w:rsidRDefault="00867ADA" w:rsidP="00867ADA">
            <w:pPr>
              <w:pStyle w:val="NumericTableBodyText"/>
              <w:rPr>
                <w:i/>
                <w:iCs/>
                <w:lang w:eastAsia="en-NZ"/>
              </w:rPr>
            </w:pPr>
            <w:r w:rsidRPr="007A0F49">
              <w:rPr>
                <w:i/>
                <w:iCs/>
                <w:lang w:eastAsia="en-NZ"/>
              </w:rPr>
              <w:t>Pterygotrigla picta</w:t>
            </w:r>
          </w:p>
        </w:tc>
        <w:tc>
          <w:tcPr>
            <w:tcW w:w="613" w:type="pct"/>
            <w:noWrap/>
            <w:hideMark/>
          </w:tcPr>
          <w:p w14:paraId="0765246C"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4E32EE9E"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12F903C2"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7611F394" w14:textId="77777777" w:rsidR="00867ADA" w:rsidRPr="00AC08AE" w:rsidRDefault="00867ADA" w:rsidP="00867ADA">
            <w:pPr>
              <w:pStyle w:val="NumericTableBodyText"/>
              <w:jc w:val="center"/>
              <w:rPr>
                <w:lang w:eastAsia="en-NZ"/>
              </w:rPr>
            </w:pPr>
            <w:r w:rsidRPr="00AC08AE">
              <w:rPr>
                <w:lang w:eastAsia="en-NZ"/>
              </w:rPr>
              <w:t>1.1</w:t>
            </w:r>
          </w:p>
        </w:tc>
        <w:tc>
          <w:tcPr>
            <w:tcW w:w="613" w:type="pct"/>
            <w:shd w:val="clear" w:color="auto" w:fill="D9D9D9" w:themeFill="background1" w:themeFillShade="D9"/>
            <w:noWrap/>
            <w:hideMark/>
          </w:tcPr>
          <w:p w14:paraId="29BA6742" w14:textId="77777777" w:rsidR="00867ADA" w:rsidRPr="00D40EF9" w:rsidRDefault="00867ADA" w:rsidP="00867ADA">
            <w:pPr>
              <w:pStyle w:val="NumericTableBodyText"/>
              <w:jc w:val="center"/>
              <w:rPr>
                <w:b/>
                <w:bCs/>
                <w:lang w:eastAsia="en-NZ"/>
              </w:rPr>
            </w:pPr>
            <w:r w:rsidRPr="00D40EF9">
              <w:rPr>
                <w:b/>
                <w:bCs/>
                <w:lang w:eastAsia="en-NZ"/>
              </w:rPr>
              <w:t>6.1</w:t>
            </w:r>
          </w:p>
        </w:tc>
        <w:tc>
          <w:tcPr>
            <w:tcW w:w="611" w:type="pct"/>
            <w:shd w:val="clear" w:color="auto" w:fill="D9D9D9" w:themeFill="background1" w:themeFillShade="D9"/>
            <w:noWrap/>
            <w:hideMark/>
          </w:tcPr>
          <w:p w14:paraId="7F0DEF7C" w14:textId="77777777" w:rsidR="00867ADA" w:rsidRPr="00D40EF9" w:rsidRDefault="00867ADA" w:rsidP="00867ADA">
            <w:pPr>
              <w:pStyle w:val="NumericTableBodyText"/>
              <w:jc w:val="center"/>
              <w:rPr>
                <w:b/>
                <w:bCs/>
                <w:lang w:eastAsia="en-NZ"/>
              </w:rPr>
            </w:pPr>
            <w:r w:rsidRPr="00D40EF9">
              <w:rPr>
                <w:b/>
                <w:bCs/>
                <w:lang w:eastAsia="en-NZ"/>
              </w:rPr>
              <w:t>3.7</w:t>
            </w:r>
          </w:p>
        </w:tc>
      </w:tr>
      <w:tr w:rsidR="00867ADA" w:rsidRPr="00AC08AE" w14:paraId="6679FAA5" w14:textId="77777777" w:rsidTr="00762F51">
        <w:trPr>
          <w:trHeight w:val="240"/>
        </w:trPr>
        <w:tc>
          <w:tcPr>
            <w:tcW w:w="1324" w:type="pct"/>
            <w:noWrap/>
            <w:hideMark/>
          </w:tcPr>
          <w:p w14:paraId="00E35EA8" w14:textId="77777777" w:rsidR="00867ADA" w:rsidRPr="007A0F49" w:rsidRDefault="00867ADA" w:rsidP="00867ADA">
            <w:pPr>
              <w:pStyle w:val="NumericTableBodyText"/>
              <w:rPr>
                <w:i/>
                <w:iCs/>
                <w:lang w:eastAsia="en-NZ"/>
              </w:rPr>
            </w:pPr>
            <w:r w:rsidRPr="007A0F49">
              <w:rPr>
                <w:i/>
                <w:iCs/>
                <w:lang w:eastAsia="en-NZ"/>
              </w:rPr>
              <w:t>Rexea solandri</w:t>
            </w:r>
          </w:p>
        </w:tc>
        <w:tc>
          <w:tcPr>
            <w:tcW w:w="613" w:type="pct"/>
            <w:noWrap/>
            <w:hideMark/>
          </w:tcPr>
          <w:p w14:paraId="2DB2F859"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45EE3358"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5E34811C"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1F49F1EE" w14:textId="77777777" w:rsidR="00867ADA" w:rsidRPr="00AC08AE" w:rsidRDefault="00867ADA" w:rsidP="00867ADA">
            <w:pPr>
              <w:pStyle w:val="NumericTableBodyText"/>
              <w:jc w:val="center"/>
              <w:rPr>
                <w:lang w:eastAsia="en-NZ"/>
              </w:rPr>
            </w:pPr>
            <w:r w:rsidRPr="00AC08AE">
              <w:rPr>
                <w:lang w:eastAsia="en-NZ"/>
              </w:rPr>
              <w:t>1.3</w:t>
            </w:r>
          </w:p>
        </w:tc>
        <w:tc>
          <w:tcPr>
            <w:tcW w:w="613" w:type="pct"/>
            <w:shd w:val="clear" w:color="auto" w:fill="D9D9D9" w:themeFill="background1" w:themeFillShade="D9"/>
            <w:noWrap/>
            <w:hideMark/>
          </w:tcPr>
          <w:p w14:paraId="72D2FA5E" w14:textId="77777777" w:rsidR="00867ADA" w:rsidRPr="00D40EF9" w:rsidRDefault="00867ADA" w:rsidP="00867ADA">
            <w:pPr>
              <w:pStyle w:val="NumericTableBodyText"/>
              <w:jc w:val="center"/>
              <w:rPr>
                <w:b/>
                <w:bCs/>
                <w:lang w:eastAsia="en-NZ"/>
              </w:rPr>
            </w:pPr>
            <w:r w:rsidRPr="00D40EF9">
              <w:rPr>
                <w:b/>
                <w:bCs/>
                <w:lang w:eastAsia="en-NZ"/>
              </w:rPr>
              <w:t>5.7</w:t>
            </w:r>
          </w:p>
        </w:tc>
        <w:tc>
          <w:tcPr>
            <w:tcW w:w="611" w:type="pct"/>
            <w:shd w:val="clear" w:color="auto" w:fill="D9D9D9" w:themeFill="background1" w:themeFillShade="D9"/>
            <w:noWrap/>
            <w:hideMark/>
          </w:tcPr>
          <w:p w14:paraId="670FDC0E" w14:textId="77777777" w:rsidR="00867ADA" w:rsidRPr="00D40EF9" w:rsidRDefault="00867ADA" w:rsidP="00867ADA">
            <w:pPr>
              <w:pStyle w:val="NumericTableBodyText"/>
              <w:jc w:val="center"/>
              <w:rPr>
                <w:b/>
                <w:bCs/>
                <w:lang w:eastAsia="en-NZ"/>
              </w:rPr>
            </w:pPr>
            <w:r w:rsidRPr="00D40EF9">
              <w:rPr>
                <w:b/>
                <w:bCs/>
                <w:lang w:eastAsia="en-NZ"/>
              </w:rPr>
              <w:t>3.4</w:t>
            </w:r>
          </w:p>
        </w:tc>
      </w:tr>
      <w:tr w:rsidR="00867ADA" w:rsidRPr="00AC08AE" w14:paraId="3AE921B6" w14:textId="77777777" w:rsidTr="00762F51">
        <w:trPr>
          <w:trHeight w:val="240"/>
        </w:trPr>
        <w:tc>
          <w:tcPr>
            <w:tcW w:w="1324" w:type="pct"/>
            <w:noWrap/>
            <w:hideMark/>
          </w:tcPr>
          <w:p w14:paraId="70918BEB" w14:textId="77777777" w:rsidR="00867ADA" w:rsidRPr="007A0F49" w:rsidRDefault="00867ADA" w:rsidP="00867ADA">
            <w:pPr>
              <w:pStyle w:val="NumericTableBodyText"/>
              <w:rPr>
                <w:i/>
                <w:iCs/>
                <w:lang w:eastAsia="en-NZ"/>
              </w:rPr>
            </w:pPr>
            <w:r w:rsidRPr="007A0F49">
              <w:rPr>
                <w:i/>
                <w:iCs/>
                <w:lang w:eastAsia="en-NZ"/>
              </w:rPr>
              <w:t>Rhombosolea leporina</w:t>
            </w:r>
          </w:p>
        </w:tc>
        <w:tc>
          <w:tcPr>
            <w:tcW w:w="613" w:type="pct"/>
            <w:shd w:val="clear" w:color="auto" w:fill="D9D9D9" w:themeFill="background1" w:themeFillShade="D9"/>
            <w:noWrap/>
            <w:hideMark/>
          </w:tcPr>
          <w:p w14:paraId="1AB19981" w14:textId="77777777" w:rsidR="00867ADA" w:rsidRPr="00D40EF9" w:rsidRDefault="00867ADA" w:rsidP="00867ADA">
            <w:pPr>
              <w:pStyle w:val="NumericTableBodyText"/>
              <w:jc w:val="center"/>
              <w:rPr>
                <w:b/>
                <w:bCs/>
                <w:lang w:eastAsia="en-NZ"/>
              </w:rPr>
            </w:pPr>
            <w:r w:rsidRPr="00D40EF9">
              <w:rPr>
                <w:b/>
                <w:bCs/>
                <w:lang w:eastAsia="en-NZ"/>
              </w:rPr>
              <w:t>4.7</w:t>
            </w:r>
          </w:p>
        </w:tc>
        <w:tc>
          <w:tcPr>
            <w:tcW w:w="613" w:type="pct"/>
            <w:shd w:val="clear" w:color="auto" w:fill="D9D9D9" w:themeFill="background1" w:themeFillShade="D9"/>
            <w:noWrap/>
            <w:hideMark/>
          </w:tcPr>
          <w:p w14:paraId="2A5AA954" w14:textId="77777777" w:rsidR="00867ADA" w:rsidRPr="00D40EF9" w:rsidRDefault="00867ADA" w:rsidP="00867ADA">
            <w:pPr>
              <w:pStyle w:val="NumericTableBodyText"/>
              <w:jc w:val="center"/>
              <w:rPr>
                <w:b/>
                <w:bCs/>
                <w:lang w:eastAsia="en-NZ"/>
              </w:rPr>
            </w:pPr>
            <w:r w:rsidRPr="00D40EF9">
              <w:rPr>
                <w:b/>
                <w:bCs/>
                <w:lang w:eastAsia="en-NZ"/>
              </w:rPr>
              <w:t>3.4</w:t>
            </w:r>
          </w:p>
        </w:tc>
        <w:tc>
          <w:tcPr>
            <w:tcW w:w="613" w:type="pct"/>
            <w:shd w:val="clear" w:color="auto" w:fill="D9D9D9" w:themeFill="background1" w:themeFillShade="D9"/>
            <w:noWrap/>
            <w:hideMark/>
          </w:tcPr>
          <w:p w14:paraId="731ECF95" w14:textId="77777777" w:rsidR="00867ADA" w:rsidRPr="00D40EF9" w:rsidRDefault="00867ADA" w:rsidP="00867ADA">
            <w:pPr>
              <w:pStyle w:val="NumericTableBodyText"/>
              <w:jc w:val="center"/>
              <w:rPr>
                <w:b/>
                <w:bCs/>
                <w:lang w:eastAsia="en-NZ"/>
              </w:rPr>
            </w:pPr>
            <w:r w:rsidRPr="00D40EF9">
              <w:rPr>
                <w:b/>
                <w:bCs/>
                <w:lang w:eastAsia="en-NZ"/>
              </w:rPr>
              <w:t>6.1</w:t>
            </w:r>
          </w:p>
        </w:tc>
        <w:tc>
          <w:tcPr>
            <w:tcW w:w="613" w:type="pct"/>
            <w:shd w:val="clear" w:color="auto" w:fill="D9D9D9" w:themeFill="background1" w:themeFillShade="D9"/>
            <w:noWrap/>
            <w:hideMark/>
          </w:tcPr>
          <w:p w14:paraId="000E7FB1" w14:textId="77777777" w:rsidR="00867ADA" w:rsidRPr="00D40EF9" w:rsidRDefault="00867ADA" w:rsidP="00867ADA">
            <w:pPr>
              <w:pStyle w:val="NumericTableBodyText"/>
              <w:jc w:val="center"/>
              <w:rPr>
                <w:b/>
                <w:bCs/>
                <w:lang w:eastAsia="en-NZ"/>
              </w:rPr>
            </w:pPr>
            <w:r w:rsidRPr="00D40EF9">
              <w:rPr>
                <w:b/>
                <w:bCs/>
                <w:lang w:eastAsia="en-NZ"/>
              </w:rPr>
              <w:t>4.3</w:t>
            </w:r>
          </w:p>
        </w:tc>
        <w:tc>
          <w:tcPr>
            <w:tcW w:w="613" w:type="pct"/>
            <w:noWrap/>
            <w:hideMark/>
          </w:tcPr>
          <w:p w14:paraId="474566D1" w14:textId="77777777" w:rsidR="00867ADA" w:rsidRPr="00AC08AE" w:rsidRDefault="00867ADA" w:rsidP="00867ADA">
            <w:pPr>
              <w:pStyle w:val="NumericTableBodyText"/>
              <w:jc w:val="center"/>
              <w:rPr>
                <w:lang w:eastAsia="en-NZ"/>
              </w:rPr>
            </w:pPr>
            <w:r w:rsidRPr="00AC08AE">
              <w:rPr>
                <w:lang w:eastAsia="en-NZ"/>
              </w:rPr>
              <w:t>2.2</w:t>
            </w:r>
          </w:p>
        </w:tc>
        <w:tc>
          <w:tcPr>
            <w:tcW w:w="611" w:type="pct"/>
            <w:noWrap/>
            <w:hideMark/>
          </w:tcPr>
          <w:p w14:paraId="7305A71E" w14:textId="77777777" w:rsidR="00867ADA" w:rsidRPr="00AC08AE" w:rsidRDefault="00867ADA" w:rsidP="00867ADA">
            <w:pPr>
              <w:pStyle w:val="NumericTableBodyText"/>
              <w:jc w:val="center"/>
              <w:rPr>
                <w:lang w:eastAsia="en-NZ"/>
              </w:rPr>
            </w:pPr>
            <w:r w:rsidRPr="00AC08AE">
              <w:rPr>
                <w:lang w:eastAsia="en-NZ"/>
              </w:rPr>
              <w:t>1.5</w:t>
            </w:r>
          </w:p>
        </w:tc>
      </w:tr>
      <w:tr w:rsidR="00867ADA" w:rsidRPr="00AC08AE" w14:paraId="6C111949" w14:textId="77777777" w:rsidTr="00762F51">
        <w:trPr>
          <w:trHeight w:val="240"/>
        </w:trPr>
        <w:tc>
          <w:tcPr>
            <w:tcW w:w="1324" w:type="pct"/>
            <w:noWrap/>
            <w:hideMark/>
          </w:tcPr>
          <w:p w14:paraId="1CBF07AE" w14:textId="77777777" w:rsidR="00867ADA" w:rsidRPr="007A0F49" w:rsidRDefault="00867ADA" w:rsidP="00867ADA">
            <w:pPr>
              <w:pStyle w:val="NumericTableBodyText"/>
              <w:rPr>
                <w:i/>
                <w:iCs/>
                <w:lang w:eastAsia="en-NZ"/>
              </w:rPr>
            </w:pPr>
            <w:r w:rsidRPr="007A0F49">
              <w:rPr>
                <w:i/>
                <w:iCs/>
                <w:lang w:eastAsia="en-NZ"/>
              </w:rPr>
              <w:t>Rhombosolea plebeia</w:t>
            </w:r>
          </w:p>
        </w:tc>
        <w:tc>
          <w:tcPr>
            <w:tcW w:w="613" w:type="pct"/>
            <w:shd w:val="clear" w:color="auto" w:fill="D9D9D9" w:themeFill="background1" w:themeFillShade="D9"/>
            <w:noWrap/>
            <w:hideMark/>
          </w:tcPr>
          <w:p w14:paraId="67965967" w14:textId="77777777" w:rsidR="00867ADA" w:rsidRPr="00D40EF9" w:rsidRDefault="00867ADA" w:rsidP="00867ADA">
            <w:pPr>
              <w:pStyle w:val="NumericTableBodyText"/>
              <w:jc w:val="center"/>
              <w:rPr>
                <w:b/>
                <w:bCs/>
                <w:lang w:eastAsia="en-NZ"/>
              </w:rPr>
            </w:pPr>
            <w:r w:rsidRPr="00D40EF9">
              <w:rPr>
                <w:b/>
                <w:bCs/>
                <w:lang w:eastAsia="en-NZ"/>
              </w:rPr>
              <w:t>5.4</w:t>
            </w:r>
          </w:p>
        </w:tc>
        <w:tc>
          <w:tcPr>
            <w:tcW w:w="613" w:type="pct"/>
            <w:shd w:val="clear" w:color="auto" w:fill="D9D9D9" w:themeFill="background1" w:themeFillShade="D9"/>
            <w:noWrap/>
            <w:hideMark/>
          </w:tcPr>
          <w:p w14:paraId="0DF0B14B" w14:textId="77777777" w:rsidR="00867ADA" w:rsidRPr="00D40EF9" w:rsidRDefault="00867ADA" w:rsidP="00867ADA">
            <w:pPr>
              <w:pStyle w:val="NumericTableBodyText"/>
              <w:jc w:val="center"/>
              <w:rPr>
                <w:b/>
                <w:bCs/>
                <w:lang w:eastAsia="en-NZ"/>
              </w:rPr>
            </w:pPr>
            <w:r w:rsidRPr="00D40EF9">
              <w:rPr>
                <w:b/>
                <w:bCs/>
                <w:lang w:eastAsia="en-NZ"/>
              </w:rPr>
              <w:t>3.9</w:t>
            </w:r>
          </w:p>
        </w:tc>
        <w:tc>
          <w:tcPr>
            <w:tcW w:w="613" w:type="pct"/>
            <w:shd w:val="clear" w:color="auto" w:fill="D9D9D9" w:themeFill="background1" w:themeFillShade="D9"/>
            <w:noWrap/>
            <w:hideMark/>
          </w:tcPr>
          <w:p w14:paraId="65CE3ACC" w14:textId="77777777" w:rsidR="00867ADA" w:rsidRPr="00D40EF9" w:rsidRDefault="00867ADA" w:rsidP="00867ADA">
            <w:pPr>
              <w:pStyle w:val="NumericTableBodyText"/>
              <w:jc w:val="center"/>
              <w:rPr>
                <w:b/>
                <w:bCs/>
                <w:lang w:eastAsia="en-NZ"/>
              </w:rPr>
            </w:pPr>
            <w:r w:rsidRPr="00D40EF9">
              <w:rPr>
                <w:b/>
                <w:bCs/>
                <w:lang w:eastAsia="en-NZ"/>
              </w:rPr>
              <w:t>4.9</w:t>
            </w:r>
          </w:p>
        </w:tc>
        <w:tc>
          <w:tcPr>
            <w:tcW w:w="613" w:type="pct"/>
            <w:shd w:val="clear" w:color="auto" w:fill="D9D9D9" w:themeFill="background1" w:themeFillShade="D9"/>
            <w:noWrap/>
            <w:hideMark/>
          </w:tcPr>
          <w:p w14:paraId="33B298EC" w14:textId="77777777" w:rsidR="00867ADA" w:rsidRPr="00D40EF9" w:rsidRDefault="00867ADA" w:rsidP="00867ADA">
            <w:pPr>
              <w:pStyle w:val="NumericTableBodyText"/>
              <w:jc w:val="center"/>
              <w:rPr>
                <w:b/>
                <w:bCs/>
                <w:lang w:eastAsia="en-NZ"/>
              </w:rPr>
            </w:pPr>
            <w:r w:rsidRPr="00D40EF9">
              <w:rPr>
                <w:b/>
                <w:bCs/>
                <w:lang w:eastAsia="en-NZ"/>
              </w:rPr>
              <w:t>3.4</w:t>
            </w:r>
          </w:p>
        </w:tc>
        <w:tc>
          <w:tcPr>
            <w:tcW w:w="613" w:type="pct"/>
            <w:noWrap/>
            <w:hideMark/>
          </w:tcPr>
          <w:p w14:paraId="65A17664" w14:textId="6E5E5068" w:rsidR="00867ADA" w:rsidRPr="00AC08AE" w:rsidRDefault="00867ADA" w:rsidP="00867ADA">
            <w:pPr>
              <w:pStyle w:val="NumericTableBodyText"/>
              <w:jc w:val="center"/>
              <w:rPr>
                <w:lang w:eastAsia="en-NZ"/>
              </w:rPr>
            </w:pPr>
            <w:r w:rsidRPr="00AC08AE">
              <w:rPr>
                <w:lang w:eastAsia="en-NZ"/>
              </w:rPr>
              <w:t>3</w:t>
            </w:r>
            <w:r>
              <w:rPr>
                <w:lang w:eastAsia="en-NZ"/>
              </w:rPr>
              <w:t>.0</w:t>
            </w:r>
          </w:p>
        </w:tc>
        <w:tc>
          <w:tcPr>
            <w:tcW w:w="611" w:type="pct"/>
            <w:noWrap/>
            <w:hideMark/>
          </w:tcPr>
          <w:p w14:paraId="77C8C3EB" w14:textId="77777777" w:rsidR="00867ADA" w:rsidRPr="00AC08AE" w:rsidRDefault="00867ADA" w:rsidP="00867ADA">
            <w:pPr>
              <w:pStyle w:val="NumericTableBodyText"/>
              <w:jc w:val="center"/>
              <w:rPr>
                <w:lang w:eastAsia="en-NZ"/>
              </w:rPr>
            </w:pPr>
            <w:r w:rsidRPr="00AC08AE">
              <w:rPr>
                <w:lang w:eastAsia="en-NZ"/>
              </w:rPr>
              <w:t>2.1</w:t>
            </w:r>
          </w:p>
        </w:tc>
      </w:tr>
      <w:tr w:rsidR="00867ADA" w:rsidRPr="00AC08AE" w14:paraId="6285E4A0" w14:textId="77777777" w:rsidTr="00D40EF9">
        <w:trPr>
          <w:trHeight w:val="240"/>
        </w:trPr>
        <w:tc>
          <w:tcPr>
            <w:tcW w:w="1324" w:type="pct"/>
            <w:noWrap/>
            <w:hideMark/>
          </w:tcPr>
          <w:p w14:paraId="6703FCBA" w14:textId="77777777" w:rsidR="00867ADA" w:rsidRPr="007A0F49" w:rsidRDefault="00867ADA" w:rsidP="00867ADA">
            <w:pPr>
              <w:pStyle w:val="NumericTableBodyText"/>
              <w:rPr>
                <w:i/>
                <w:iCs/>
                <w:lang w:eastAsia="en-NZ"/>
              </w:rPr>
            </w:pPr>
            <w:r w:rsidRPr="007A0F49">
              <w:rPr>
                <w:i/>
                <w:iCs/>
                <w:lang w:eastAsia="en-NZ"/>
              </w:rPr>
              <w:t>Sardinops sagax</w:t>
            </w:r>
          </w:p>
        </w:tc>
        <w:tc>
          <w:tcPr>
            <w:tcW w:w="613" w:type="pct"/>
            <w:noWrap/>
            <w:hideMark/>
          </w:tcPr>
          <w:p w14:paraId="1F036B7A" w14:textId="77777777" w:rsidR="00867ADA" w:rsidRPr="00AC08AE" w:rsidRDefault="00867ADA" w:rsidP="00867ADA">
            <w:pPr>
              <w:pStyle w:val="NumericTableBodyText"/>
              <w:jc w:val="center"/>
              <w:rPr>
                <w:lang w:eastAsia="en-NZ"/>
              </w:rPr>
            </w:pPr>
            <w:r w:rsidRPr="00AC08AE">
              <w:rPr>
                <w:lang w:eastAsia="en-NZ"/>
              </w:rPr>
              <w:t>3.7</w:t>
            </w:r>
          </w:p>
        </w:tc>
        <w:tc>
          <w:tcPr>
            <w:tcW w:w="613" w:type="pct"/>
            <w:noWrap/>
            <w:hideMark/>
          </w:tcPr>
          <w:p w14:paraId="613EDD1E"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43B5B1C6" w14:textId="77777777" w:rsidR="00867ADA" w:rsidRPr="00AC08AE" w:rsidRDefault="00867ADA" w:rsidP="00867ADA">
            <w:pPr>
              <w:pStyle w:val="NumericTableBodyText"/>
              <w:jc w:val="center"/>
              <w:rPr>
                <w:lang w:eastAsia="en-NZ"/>
              </w:rPr>
            </w:pPr>
            <w:r w:rsidRPr="00AC08AE">
              <w:rPr>
                <w:lang w:eastAsia="en-NZ"/>
              </w:rPr>
              <w:t>3.1</w:t>
            </w:r>
          </w:p>
        </w:tc>
        <w:tc>
          <w:tcPr>
            <w:tcW w:w="613" w:type="pct"/>
            <w:noWrap/>
            <w:hideMark/>
          </w:tcPr>
          <w:p w14:paraId="2C71C5A8" w14:textId="77777777" w:rsidR="00867ADA" w:rsidRPr="00AC08AE" w:rsidRDefault="00867ADA" w:rsidP="00867ADA">
            <w:pPr>
              <w:pStyle w:val="NumericTableBodyText"/>
              <w:jc w:val="center"/>
              <w:rPr>
                <w:lang w:eastAsia="en-NZ"/>
              </w:rPr>
            </w:pPr>
            <w:r w:rsidRPr="00AC08AE">
              <w:rPr>
                <w:lang w:eastAsia="en-NZ"/>
              </w:rPr>
              <w:t>2.2</w:t>
            </w:r>
          </w:p>
        </w:tc>
        <w:tc>
          <w:tcPr>
            <w:tcW w:w="613" w:type="pct"/>
            <w:noWrap/>
            <w:hideMark/>
          </w:tcPr>
          <w:p w14:paraId="23B897DF" w14:textId="77777777" w:rsidR="00867ADA" w:rsidRPr="00AC08AE" w:rsidRDefault="00867ADA" w:rsidP="00867ADA">
            <w:pPr>
              <w:pStyle w:val="NumericTableBodyText"/>
              <w:jc w:val="center"/>
              <w:rPr>
                <w:lang w:eastAsia="en-NZ"/>
              </w:rPr>
            </w:pPr>
            <w:r w:rsidRPr="00AC08AE">
              <w:rPr>
                <w:lang w:eastAsia="en-NZ"/>
              </w:rPr>
              <w:t>3.1</w:t>
            </w:r>
          </w:p>
        </w:tc>
        <w:tc>
          <w:tcPr>
            <w:tcW w:w="611" w:type="pct"/>
            <w:noWrap/>
            <w:hideMark/>
          </w:tcPr>
          <w:p w14:paraId="603B6B07" w14:textId="77777777" w:rsidR="00867ADA" w:rsidRPr="00AC08AE" w:rsidRDefault="00867ADA" w:rsidP="00867ADA">
            <w:pPr>
              <w:pStyle w:val="NumericTableBodyText"/>
              <w:jc w:val="center"/>
              <w:rPr>
                <w:lang w:eastAsia="en-NZ"/>
              </w:rPr>
            </w:pPr>
            <w:r w:rsidRPr="00AC08AE">
              <w:rPr>
                <w:lang w:eastAsia="en-NZ"/>
              </w:rPr>
              <w:t>2.1</w:t>
            </w:r>
          </w:p>
        </w:tc>
      </w:tr>
      <w:tr w:rsidR="00867ADA" w:rsidRPr="00AC08AE" w14:paraId="5AB141AB" w14:textId="77777777" w:rsidTr="00762F51">
        <w:trPr>
          <w:trHeight w:val="240"/>
        </w:trPr>
        <w:tc>
          <w:tcPr>
            <w:tcW w:w="1324" w:type="pct"/>
            <w:noWrap/>
            <w:hideMark/>
          </w:tcPr>
          <w:p w14:paraId="45A0BC58" w14:textId="77777777" w:rsidR="00867ADA" w:rsidRPr="007A0F49" w:rsidRDefault="00867ADA" w:rsidP="00867ADA">
            <w:pPr>
              <w:pStyle w:val="NumericTableBodyText"/>
              <w:rPr>
                <w:i/>
                <w:iCs/>
                <w:lang w:eastAsia="en-NZ"/>
              </w:rPr>
            </w:pPr>
            <w:r w:rsidRPr="007A0F49">
              <w:rPr>
                <w:i/>
                <w:iCs/>
                <w:lang w:eastAsia="en-NZ"/>
              </w:rPr>
              <w:t>Scomber australasicus</w:t>
            </w:r>
          </w:p>
        </w:tc>
        <w:tc>
          <w:tcPr>
            <w:tcW w:w="613" w:type="pct"/>
            <w:noWrap/>
            <w:hideMark/>
          </w:tcPr>
          <w:p w14:paraId="42665D3A" w14:textId="77777777" w:rsidR="00867ADA" w:rsidRPr="00AC08AE" w:rsidRDefault="00867ADA" w:rsidP="00867ADA">
            <w:pPr>
              <w:pStyle w:val="NumericTableBodyText"/>
              <w:jc w:val="center"/>
              <w:rPr>
                <w:lang w:eastAsia="en-NZ"/>
              </w:rPr>
            </w:pPr>
            <w:r w:rsidRPr="00AC08AE">
              <w:rPr>
                <w:lang w:eastAsia="en-NZ"/>
              </w:rPr>
              <w:t>3.2</w:t>
            </w:r>
          </w:p>
        </w:tc>
        <w:tc>
          <w:tcPr>
            <w:tcW w:w="613" w:type="pct"/>
            <w:noWrap/>
            <w:hideMark/>
          </w:tcPr>
          <w:p w14:paraId="6C134B11" w14:textId="77777777" w:rsidR="00867ADA" w:rsidRPr="00AC08AE" w:rsidRDefault="00867ADA" w:rsidP="00867ADA">
            <w:pPr>
              <w:pStyle w:val="NumericTableBodyText"/>
              <w:jc w:val="center"/>
              <w:rPr>
                <w:lang w:eastAsia="en-NZ"/>
              </w:rPr>
            </w:pPr>
            <w:r w:rsidRPr="00AC08AE">
              <w:rPr>
                <w:lang w:eastAsia="en-NZ"/>
              </w:rPr>
              <w:t>2.3</w:t>
            </w:r>
          </w:p>
        </w:tc>
        <w:tc>
          <w:tcPr>
            <w:tcW w:w="613" w:type="pct"/>
            <w:noWrap/>
            <w:hideMark/>
          </w:tcPr>
          <w:p w14:paraId="3B33B294" w14:textId="77777777" w:rsidR="00867ADA" w:rsidRPr="00AC08AE" w:rsidRDefault="00867ADA" w:rsidP="00867ADA">
            <w:pPr>
              <w:pStyle w:val="NumericTableBodyText"/>
              <w:jc w:val="center"/>
              <w:rPr>
                <w:lang w:eastAsia="en-NZ"/>
              </w:rPr>
            </w:pPr>
            <w:r w:rsidRPr="00AC08AE">
              <w:rPr>
                <w:lang w:eastAsia="en-NZ"/>
              </w:rPr>
              <w:t>3.1</w:t>
            </w:r>
          </w:p>
        </w:tc>
        <w:tc>
          <w:tcPr>
            <w:tcW w:w="613" w:type="pct"/>
            <w:noWrap/>
            <w:hideMark/>
          </w:tcPr>
          <w:p w14:paraId="4956A4B7" w14:textId="77777777" w:rsidR="00867ADA" w:rsidRPr="00AC08AE" w:rsidRDefault="00867ADA" w:rsidP="00867ADA">
            <w:pPr>
              <w:pStyle w:val="NumericTableBodyText"/>
              <w:jc w:val="center"/>
              <w:rPr>
                <w:lang w:eastAsia="en-NZ"/>
              </w:rPr>
            </w:pPr>
            <w:r w:rsidRPr="00AC08AE">
              <w:rPr>
                <w:lang w:eastAsia="en-NZ"/>
              </w:rPr>
              <w:t>2.3</w:t>
            </w:r>
          </w:p>
        </w:tc>
        <w:tc>
          <w:tcPr>
            <w:tcW w:w="613" w:type="pct"/>
            <w:shd w:val="clear" w:color="auto" w:fill="D9D9D9" w:themeFill="background1" w:themeFillShade="D9"/>
            <w:noWrap/>
            <w:hideMark/>
          </w:tcPr>
          <w:p w14:paraId="1BF9EF3A" w14:textId="77777777" w:rsidR="00867ADA" w:rsidRPr="00D40EF9" w:rsidRDefault="00867ADA" w:rsidP="00867ADA">
            <w:pPr>
              <w:pStyle w:val="NumericTableBodyText"/>
              <w:jc w:val="center"/>
              <w:rPr>
                <w:b/>
                <w:bCs/>
                <w:lang w:eastAsia="en-NZ"/>
              </w:rPr>
            </w:pPr>
            <w:r w:rsidRPr="00D40EF9">
              <w:rPr>
                <w:b/>
                <w:bCs/>
                <w:lang w:eastAsia="en-NZ"/>
              </w:rPr>
              <w:t>5.5</w:t>
            </w:r>
          </w:p>
        </w:tc>
        <w:tc>
          <w:tcPr>
            <w:tcW w:w="611" w:type="pct"/>
            <w:shd w:val="clear" w:color="auto" w:fill="D9D9D9" w:themeFill="background1" w:themeFillShade="D9"/>
            <w:noWrap/>
            <w:hideMark/>
          </w:tcPr>
          <w:p w14:paraId="765FF7C5" w14:textId="77777777" w:rsidR="00867ADA" w:rsidRPr="00D40EF9" w:rsidRDefault="00867ADA" w:rsidP="00867ADA">
            <w:pPr>
              <w:pStyle w:val="NumericTableBodyText"/>
              <w:jc w:val="center"/>
              <w:rPr>
                <w:b/>
                <w:bCs/>
                <w:lang w:eastAsia="en-NZ"/>
              </w:rPr>
            </w:pPr>
            <w:r w:rsidRPr="00D40EF9">
              <w:rPr>
                <w:b/>
                <w:bCs/>
                <w:lang w:eastAsia="en-NZ"/>
              </w:rPr>
              <w:t>4.1</w:t>
            </w:r>
          </w:p>
        </w:tc>
      </w:tr>
      <w:tr w:rsidR="00867ADA" w:rsidRPr="00AC08AE" w14:paraId="18AC3356" w14:textId="77777777" w:rsidTr="00762F51">
        <w:trPr>
          <w:trHeight w:val="240"/>
        </w:trPr>
        <w:tc>
          <w:tcPr>
            <w:tcW w:w="1324" w:type="pct"/>
            <w:noWrap/>
            <w:hideMark/>
          </w:tcPr>
          <w:p w14:paraId="5D3115C3" w14:textId="77777777" w:rsidR="00867ADA" w:rsidRPr="007A0F49" w:rsidRDefault="00867ADA" w:rsidP="00867ADA">
            <w:pPr>
              <w:pStyle w:val="NumericTableBodyText"/>
              <w:rPr>
                <w:i/>
                <w:iCs/>
                <w:lang w:eastAsia="en-NZ"/>
              </w:rPr>
            </w:pPr>
            <w:r w:rsidRPr="007A0F49">
              <w:rPr>
                <w:i/>
                <w:iCs/>
                <w:lang w:eastAsia="en-NZ"/>
              </w:rPr>
              <w:t>Seriola lalandi</w:t>
            </w:r>
          </w:p>
        </w:tc>
        <w:tc>
          <w:tcPr>
            <w:tcW w:w="613" w:type="pct"/>
            <w:noWrap/>
            <w:hideMark/>
          </w:tcPr>
          <w:p w14:paraId="3F1CAF1C" w14:textId="77777777" w:rsidR="00867ADA" w:rsidRPr="00AC08AE" w:rsidRDefault="00867ADA" w:rsidP="00867ADA">
            <w:pPr>
              <w:pStyle w:val="NumericTableBodyText"/>
              <w:jc w:val="center"/>
              <w:rPr>
                <w:lang w:eastAsia="en-NZ"/>
              </w:rPr>
            </w:pPr>
            <w:r w:rsidRPr="00AC08AE">
              <w:rPr>
                <w:lang w:eastAsia="en-NZ"/>
              </w:rPr>
              <w:t>4.6</w:t>
            </w:r>
          </w:p>
        </w:tc>
        <w:tc>
          <w:tcPr>
            <w:tcW w:w="613" w:type="pct"/>
            <w:shd w:val="clear" w:color="auto" w:fill="D9D9D9" w:themeFill="background1" w:themeFillShade="D9"/>
            <w:noWrap/>
            <w:hideMark/>
          </w:tcPr>
          <w:p w14:paraId="4A7693C5" w14:textId="77777777" w:rsidR="00867ADA" w:rsidRPr="00D40EF9" w:rsidRDefault="00867ADA" w:rsidP="00867ADA">
            <w:pPr>
              <w:pStyle w:val="NumericTableBodyText"/>
              <w:jc w:val="center"/>
              <w:rPr>
                <w:b/>
                <w:bCs/>
                <w:lang w:eastAsia="en-NZ"/>
              </w:rPr>
            </w:pPr>
            <w:r w:rsidRPr="00D40EF9">
              <w:rPr>
                <w:b/>
                <w:bCs/>
                <w:lang w:eastAsia="en-NZ"/>
              </w:rPr>
              <w:t>3.3</w:t>
            </w:r>
          </w:p>
        </w:tc>
        <w:tc>
          <w:tcPr>
            <w:tcW w:w="613" w:type="pct"/>
            <w:noWrap/>
            <w:hideMark/>
          </w:tcPr>
          <w:p w14:paraId="420FDB29" w14:textId="77777777" w:rsidR="00867ADA" w:rsidRPr="00AC08AE" w:rsidRDefault="00867ADA" w:rsidP="00867ADA">
            <w:pPr>
              <w:pStyle w:val="NumericTableBodyText"/>
              <w:jc w:val="center"/>
              <w:rPr>
                <w:lang w:eastAsia="en-NZ"/>
              </w:rPr>
            </w:pPr>
            <w:r w:rsidRPr="00AC08AE">
              <w:rPr>
                <w:lang w:eastAsia="en-NZ"/>
              </w:rPr>
              <w:t>3.6</w:t>
            </w:r>
          </w:p>
        </w:tc>
        <w:tc>
          <w:tcPr>
            <w:tcW w:w="613" w:type="pct"/>
            <w:noWrap/>
            <w:hideMark/>
          </w:tcPr>
          <w:p w14:paraId="755791A0" w14:textId="77777777" w:rsidR="00867ADA" w:rsidRPr="00AC08AE" w:rsidRDefault="00867ADA" w:rsidP="00867ADA">
            <w:pPr>
              <w:pStyle w:val="NumericTableBodyText"/>
              <w:jc w:val="center"/>
              <w:rPr>
                <w:lang w:eastAsia="en-NZ"/>
              </w:rPr>
            </w:pPr>
            <w:r w:rsidRPr="00AC08AE">
              <w:rPr>
                <w:lang w:eastAsia="en-NZ"/>
              </w:rPr>
              <w:t>2.6</w:t>
            </w:r>
          </w:p>
        </w:tc>
        <w:tc>
          <w:tcPr>
            <w:tcW w:w="613" w:type="pct"/>
            <w:shd w:val="clear" w:color="auto" w:fill="D9D9D9" w:themeFill="background1" w:themeFillShade="D9"/>
            <w:noWrap/>
            <w:hideMark/>
          </w:tcPr>
          <w:p w14:paraId="3B7AB03F" w14:textId="77777777" w:rsidR="00867ADA" w:rsidRPr="00D40EF9" w:rsidRDefault="00867ADA" w:rsidP="00867ADA">
            <w:pPr>
              <w:pStyle w:val="NumericTableBodyText"/>
              <w:jc w:val="center"/>
              <w:rPr>
                <w:b/>
                <w:bCs/>
                <w:lang w:eastAsia="en-NZ"/>
              </w:rPr>
            </w:pPr>
            <w:r w:rsidRPr="00D40EF9">
              <w:rPr>
                <w:b/>
                <w:bCs/>
                <w:lang w:eastAsia="en-NZ"/>
              </w:rPr>
              <w:t>5.6</w:t>
            </w:r>
          </w:p>
        </w:tc>
        <w:tc>
          <w:tcPr>
            <w:tcW w:w="611" w:type="pct"/>
            <w:shd w:val="clear" w:color="auto" w:fill="D9D9D9" w:themeFill="background1" w:themeFillShade="D9"/>
            <w:noWrap/>
            <w:hideMark/>
          </w:tcPr>
          <w:p w14:paraId="118E3C4E" w14:textId="77777777" w:rsidR="00867ADA" w:rsidRPr="00D40EF9" w:rsidRDefault="00867ADA" w:rsidP="00867ADA">
            <w:pPr>
              <w:pStyle w:val="NumericTableBodyText"/>
              <w:jc w:val="center"/>
              <w:rPr>
                <w:b/>
                <w:bCs/>
                <w:lang w:eastAsia="en-NZ"/>
              </w:rPr>
            </w:pPr>
            <w:r w:rsidRPr="00D40EF9">
              <w:rPr>
                <w:b/>
                <w:bCs/>
                <w:lang w:eastAsia="en-NZ"/>
              </w:rPr>
              <w:t>3.8</w:t>
            </w:r>
          </w:p>
        </w:tc>
      </w:tr>
      <w:tr w:rsidR="00867ADA" w:rsidRPr="00AC08AE" w14:paraId="3292C570" w14:textId="77777777" w:rsidTr="00D40EF9">
        <w:trPr>
          <w:trHeight w:val="240"/>
        </w:trPr>
        <w:tc>
          <w:tcPr>
            <w:tcW w:w="1324" w:type="pct"/>
            <w:noWrap/>
            <w:hideMark/>
          </w:tcPr>
          <w:p w14:paraId="213A2A29" w14:textId="77777777" w:rsidR="00867ADA" w:rsidRPr="007A0F49" w:rsidRDefault="00867ADA" w:rsidP="00867ADA">
            <w:pPr>
              <w:pStyle w:val="NumericTableBodyText"/>
              <w:rPr>
                <w:i/>
                <w:iCs/>
                <w:lang w:eastAsia="en-NZ"/>
              </w:rPr>
            </w:pPr>
            <w:r w:rsidRPr="007A0F49">
              <w:rPr>
                <w:i/>
                <w:iCs/>
                <w:lang w:eastAsia="en-NZ"/>
              </w:rPr>
              <w:t>Seriolella brama</w:t>
            </w:r>
          </w:p>
        </w:tc>
        <w:tc>
          <w:tcPr>
            <w:tcW w:w="613" w:type="pct"/>
            <w:noWrap/>
            <w:hideMark/>
          </w:tcPr>
          <w:p w14:paraId="4F70180C" w14:textId="77777777" w:rsidR="00867ADA" w:rsidRPr="00AC08AE" w:rsidRDefault="00867ADA" w:rsidP="00867ADA">
            <w:pPr>
              <w:pStyle w:val="NumericTableBodyText"/>
              <w:jc w:val="center"/>
              <w:rPr>
                <w:lang w:eastAsia="en-NZ"/>
              </w:rPr>
            </w:pPr>
            <w:r w:rsidRPr="00AC08AE">
              <w:rPr>
                <w:lang w:eastAsia="en-NZ"/>
              </w:rPr>
              <w:t>2.7</w:t>
            </w:r>
          </w:p>
        </w:tc>
        <w:tc>
          <w:tcPr>
            <w:tcW w:w="613" w:type="pct"/>
            <w:noWrap/>
            <w:hideMark/>
          </w:tcPr>
          <w:p w14:paraId="1A576432" w14:textId="79DEECFA"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noWrap/>
            <w:hideMark/>
          </w:tcPr>
          <w:p w14:paraId="25AB91DB" w14:textId="77777777" w:rsidR="00867ADA" w:rsidRPr="00AC08AE" w:rsidRDefault="00867ADA" w:rsidP="00867ADA">
            <w:pPr>
              <w:pStyle w:val="NumericTableBodyText"/>
              <w:jc w:val="center"/>
              <w:rPr>
                <w:lang w:eastAsia="en-NZ"/>
              </w:rPr>
            </w:pPr>
            <w:r w:rsidRPr="00AC08AE">
              <w:rPr>
                <w:lang w:eastAsia="en-NZ"/>
              </w:rPr>
              <w:t>2.4</w:t>
            </w:r>
          </w:p>
        </w:tc>
        <w:tc>
          <w:tcPr>
            <w:tcW w:w="613" w:type="pct"/>
            <w:noWrap/>
            <w:hideMark/>
          </w:tcPr>
          <w:p w14:paraId="4207412C"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2B5BFAD2" w14:textId="77777777" w:rsidR="00867ADA" w:rsidRPr="00AC08AE" w:rsidRDefault="00867ADA" w:rsidP="00867ADA">
            <w:pPr>
              <w:pStyle w:val="NumericTableBodyText"/>
              <w:jc w:val="center"/>
              <w:rPr>
                <w:lang w:eastAsia="en-NZ"/>
              </w:rPr>
            </w:pPr>
            <w:r w:rsidRPr="00AC08AE">
              <w:rPr>
                <w:lang w:eastAsia="en-NZ"/>
              </w:rPr>
              <w:t>4.5</w:t>
            </w:r>
          </w:p>
        </w:tc>
        <w:tc>
          <w:tcPr>
            <w:tcW w:w="611" w:type="pct"/>
            <w:noWrap/>
            <w:hideMark/>
          </w:tcPr>
          <w:p w14:paraId="45DFB796" w14:textId="77777777" w:rsidR="00867ADA" w:rsidRPr="00AC08AE" w:rsidRDefault="00867ADA" w:rsidP="00867ADA">
            <w:pPr>
              <w:pStyle w:val="NumericTableBodyText"/>
              <w:jc w:val="center"/>
              <w:rPr>
                <w:lang w:eastAsia="en-NZ"/>
              </w:rPr>
            </w:pPr>
            <w:r w:rsidRPr="00AC08AE">
              <w:rPr>
                <w:lang w:eastAsia="en-NZ"/>
              </w:rPr>
              <w:t>2.9</w:t>
            </w:r>
          </w:p>
        </w:tc>
      </w:tr>
      <w:tr w:rsidR="00867ADA" w:rsidRPr="00AC08AE" w14:paraId="1B79B2FD" w14:textId="77777777" w:rsidTr="00D40EF9">
        <w:trPr>
          <w:trHeight w:val="240"/>
        </w:trPr>
        <w:tc>
          <w:tcPr>
            <w:tcW w:w="1324" w:type="pct"/>
            <w:noWrap/>
            <w:hideMark/>
          </w:tcPr>
          <w:p w14:paraId="43AD249E" w14:textId="77777777" w:rsidR="00867ADA" w:rsidRPr="007A0F49" w:rsidRDefault="00867ADA" w:rsidP="00867ADA">
            <w:pPr>
              <w:pStyle w:val="NumericTableBodyText"/>
              <w:rPr>
                <w:i/>
                <w:iCs/>
                <w:lang w:eastAsia="en-NZ"/>
              </w:rPr>
            </w:pPr>
            <w:r w:rsidRPr="007A0F49">
              <w:rPr>
                <w:i/>
                <w:iCs/>
                <w:lang w:eastAsia="en-NZ"/>
              </w:rPr>
              <w:t>Seriolella caerulea</w:t>
            </w:r>
          </w:p>
        </w:tc>
        <w:tc>
          <w:tcPr>
            <w:tcW w:w="613" w:type="pct"/>
            <w:noWrap/>
            <w:hideMark/>
          </w:tcPr>
          <w:p w14:paraId="64628D73" w14:textId="77777777" w:rsidR="00867ADA" w:rsidRPr="00AC08AE" w:rsidRDefault="00867ADA" w:rsidP="00867ADA">
            <w:pPr>
              <w:pStyle w:val="NumericTableBodyText"/>
              <w:jc w:val="center"/>
              <w:rPr>
                <w:lang w:eastAsia="en-NZ"/>
              </w:rPr>
            </w:pPr>
            <w:r w:rsidRPr="00AC08AE">
              <w:rPr>
                <w:lang w:eastAsia="en-NZ"/>
              </w:rPr>
              <w:t>1.3</w:t>
            </w:r>
          </w:p>
        </w:tc>
        <w:tc>
          <w:tcPr>
            <w:tcW w:w="613" w:type="pct"/>
            <w:noWrap/>
            <w:hideMark/>
          </w:tcPr>
          <w:p w14:paraId="33D95CA1" w14:textId="7C9107BA"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34C35CE3" w14:textId="77777777" w:rsidR="00867ADA" w:rsidRPr="00AC08AE" w:rsidRDefault="00867ADA" w:rsidP="00867ADA">
            <w:pPr>
              <w:pStyle w:val="NumericTableBodyText"/>
              <w:jc w:val="center"/>
              <w:rPr>
                <w:lang w:eastAsia="en-NZ"/>
              </w:rPr>
            </w:pPr>
            <w:r w:rsidRPr="00AC08AE">
              <w:rPr>
                <w:lang w:eastAsia="en-NZ"/>
              </w:rPr>
              <w:t>2.1</w:t>
            </w:r>
          </w:p>
        </w:tc>
        <w:tc>
          <w:tcPr>
            <w:tcW w:w="613" w:type="pct"/>
            <w:noWrap/>
            <w:hideMark/>
          </w:tcPr>
          <w:p w14:paraId="45CF467C"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3BCFCA9B" w14:textId="77777777" w:rsidR="00867ADA" w:rsidRPr="00AC08AE" w:rsidRDefault="00867ADA" w:rsidP="00867ADA">
            <w:pPr>
              <w:pStyle w:val="NumericTableBodyText"/>
              <w:jc w:val="center"/>
              <w:rPr>
                <w:lang w:eastAsia="en-NZ"/>
              </w:rPr>
            </w:pPr>
            <w:r w:rsidRPr="00AC08AE">
              <w:rPr>
                <w:lang w:eastAsia="en-NZ"/>
              </w:rPr>
              <w:t>2.2</w:t>
            </w:r>
          </w:p>
        </w:tc>
        <w:tc>
          <w:tcPr>
            <w:tcW w:w="611" w:type="pct"/>
            <w:noWrap/>
            <w:hideMark/>
          </w:tcPr>
          <w:p w14:paraId="742A728E" w14:textId="77777777" w:rsidR="00867ADA" w:rsidRPr="00AC08AE" w:rsidRDefault="00867ADA" w:rsidP="00867ADA">
            <w:pPr>
              <w:pStyle w:val="NumericTableBodyText"/>
              <w:jc w:val="center"/>
              <w:rPr>
                <w:lang w:eastAsia="en-NZ"/>
              </w:rPr>
            </w:pPr>
            <w:r w:rsidRPr="00AC08AE">
              <w:rPr>
                <w:lang w:eastAsia="en-NZ"/>
              </w:rPr>
              <w:t>1.5</w:t>
            </w:r>
          </w:p>
        </w:tc>
      </w:tr>
      <w:tr w:rsidR="00867ADA" w:rsidRPr="00AC08AE" w14:paraId="2AED4049" w14:textId="77777777" w:rsidTr="00762F51">
        <w:trPr>
          <w:trHeight w:val="240"/>
        </w:trPr>
        <w:tc>
          <w:tcPr>
            <w:tcW w:w="1324" w:type="pct"/>
            <w:noWrap/>
            <w:hideMark/>
          </w:tcPr>
          <w:p w14:paraId="26D46210" w14:textId="1459BB51" w:rsidR="00867ADA" w:rsidRPr="007A0F49" w:rsidRDefault="00867ADA" w:rsidP="00867ADA">
            <w:pPr>
              <w:pStyle w:val="NumericTableBodyText"/>
              <w:rPr>
                <w:i/>
                <w:iCs/>
                <w:lang w:eastAsia="en-NZ"/>
              </w:rPr>
            </w:pPr>
            <w:r w:rsidRPr="007A0F49">
              <w:rPr>
                <w:i/>
                <w:iCs/>
                <w:lang w:eastAsia="en-NZ"/>
              </w:rPr>
              <w:t xml:space="preserve">Seriolella </w:t>
            </w:r>
            <w:r>
              <w:rPr>
                <w:i/>
                <w:iCs/>
                <w:lang w:eastAsia="en-NZ"/>
              </w:rPr>
              <w:t>punctate</w:t>
            </w:r>
          </w:p>
        </w:tc>
        <w:tc>
          <w:tcPr>
            <w:tcW w:w="613" w:type="pct"/>
            <w:noWrap/>
            <w:hideMark/>
          </w:tcPr>
          <w:p w14:paraId="3CC2C499" w14:textId="77777777" w:rsidR="00867ADA" w:rsidRPr="00AC08AE" w:rsidRDefault="00867ADA" w:rsidP="00867ADA">
            <w:pPr>
              <w:pStyle w:val="NumericTableBodyText"/>
              <w:jc w:val="center"/>
              <w:rPr>
                <w:lang w:eastAsia="en-NZ"/>
              </w:rPr>
            </w:pPr>
            <w:r w:rsidRPr="00AC08AE">
              <w:rPr>
                <w:lang w:eastAsia="en-NZ"/>
              </w:rPr>
              <w:t>2.4</w:t>
            </w:r>
          </w:p>
        </w:tc>
        <w:tc>
          <w:tcPr>
            <w:tcW w:w="613" w:type="pct"/>
            <w:noWrap/>
            <w:hideMark/>
          </w:tcPr>
          <w:p w14:paraId="16FCF1AF"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00D080B9" w14:textId="77777777" w:rsidR="00867ADA" w:rsidRPr="00AC08AE" w:rsidRDefault="00867ADA" w:rsidP="00867ADA">
            <w:pPr>
              <w:pStyle w:val="NumericTableBodyText"/>
              <w:jc w:val="center"/>
              <w:rPr>
                <w:lang w:eastAsia="en-NZ"/>
              </w:rPr>
            </w:pPr>
            <w:r w:rsidRPr="00AC08AE">
              <w:rPr>
                <w:lang w:eastAsia="en-NZ"/>
              </w:rPr>
              <w:t>2.2</w:t>
            </w:r>
          </w:p>
        </w:tc>
        <w:tc>
          <w:tcPr>
            <w:tcW w:w="613" w:type="pct"/>
            <w:noWrap/>
            <w:hideMark/>
          </w:tcPr>
          <w:p w14:paraId="59E6EAE2" w14:textId="77777777" w:rsidR="00867ADA" w:rsidRPr="00AC08AE" w:rsidRDefault="00867ADA" w:rsidP="00867ADA">
            <w:pPr>
              <w:pStyle w:val="NumericTableBodyText"/>
              <w:jc w:val="center"/>
              <w:rPr>
                <w:lang w:eastAsia="en-NZ"/>
              </w:rPr>
            </w:pPr>
            <w:r w:rsidRPr="00AC08AE">
              <w:rPr>
                <w:lang w:eastAsia="en-NZ"/>
              </w:rPr>
              <w:t>1.5</w:t>
            </w:r>
          </w:p>
        </w:tc>
        <w:tc>
          <w:tcPr>
            <w:tcW w:w="613" w:type="pct"/>
            <w:shd w:val="clear" w:color="auto" w:fill="D9D9D9" w:themeFill="background1" w:themeFillShade="D9"/>
            <w:noWrap/>
            <w:hideMark/>
          </w:tcPr>
          <w:p w14:paraId="0ACDCA5B" w14:textId="77777777" w:rsidR="00867ADA" w:rsidRPr="00D40EF9" w:rsidRDefault="00867ADA" w:rsidP="00867ADA">
            <w:pPr>
              <w:pStyle w:val="NumericTableBodyText"/>
              <w:jc w:val="center"/>
              <w:rPr>
                <w:b/>
                <w:bCs/>
                <w:lang w:eastAsia="en-NZ"/>
              </w:rPr>
            </w:pPr>
            <w:r w:rsidRPr="00D40EF9">
              <w:rPr>
                <w:b/>
                <w:bCs/>
                <w:lang w:eastAsia="en-NZ"/>
              </w:rPr>
              <w:t>4.8</w:t>
            </w:r>
          </w:p>
        </w:tc>
        <w:tc>
          <w:tcPr>
            <w:tcW w:w="611" w:type="pct"/>
            <w:shd w:val="clear" w:color="auto" w:fill="D9D9D9" w:themeFill="background1" w:themeFillShade="D9"/>
            <w:noWrap/>
            <w:hideMark/>
          </w:tcPr>
          <w:p w14:paraId="0D770AFD" w14:textId="77777777" w:rsidR="00867ADA" w:rsidRPr="00D40EF9" w:rsidRDefault="00867ADA" w:rsidP="00867ADA">
            <w:pPr>
              <w:pStyle w:val="NumericTableBodyText"/>
              <w:jc w:val="center"/>
              <w:rPr>
                <w:b/>
                <w:bCs/>
                <w:lang w:eastAsia="en-NZ"/>
              </w:rPr>
            </w:pPr>
            <w:r w:rsidRPr="00D40EF9">
              <w:rPr>
                <w:b/>
                <w:bCs/>
                <w:lang w:eastAsia="en-NZ"/>
              </w:rPr>
              <w:t>3.7</w:t>
            </w:r>
          </w:p>
        </w:tc>
      </w:tr>
      <w:tr w:rsidR="00867ADA" w:rsidRPr="00AC08AE" w14:paraId="345D1C71" w14:textId="77777777" w:rsidTr="00762F51">
        <w:trPr>
          <w:trHeight w:val="240"/>
        </w:trPr>
        <w:tc>
          <w:tcPr>
            <w:tcW w:w="1324" w:type="pct"/>
            <w:noWrap/>
            <w:hideMark/>
          </w:tcPr>
          <w:p w14:paraId="6AC80915" w14:textId="77777777" w:rsidR="00867ADA" w:rsidRPr="007A0F49" w:rsidRDefault="00867ADA" w:rsidP="00867ADA">
            <w:pPr>
              <w:pStyle w:val="NumericTableBodyText"/>
              <w:rPr>
                <w:i/>
                <w:iCs/>
                <w:lang w:eastAsia="en-NZ"/>
              </w:rPr>
            </w:pPr>
            <w:r w:rsidRPr="007A0F49">
              <w:rPr>
                <w:i/>
                <w:iCs/>
                <w:lang w:eastAsia="en-NZ"/>
              </w:rPr>
              <w:t>Solegnathus spinosissimus</w:t>
            </w:r>
          </w:p>
        </w:tc>
        <w:tc>
          <w:tcPr>
            <w:tcW w:w="613" w:type="pct"/>
            <w:noWrap/>
            <w:hideMark/>
          </w:tcPr>
          <w:p w14:paraId="17115F4C"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1081930C" w14:textId="77777777" w:rsidR="00867ADA" w:rsidRPr="00AC08AE" w:rsidRDefault="00867ADA" w:rsidP="00867ADA">
            <w:pPr>
              <w:pStyle w:val="NumericTableBodyText"/>
              <w:jc w:val="center"/>
              <w:rPr>
                <w:lang w:eastAsia="en-NZ"/>
              </w:rPr>
            </w:pPr>
            <w:r w:rsidRPr="00AC08AE">
              <w:rPr>
                <w:lang w:eastAsia="en-NZ"/>
              </w:rPr>
              <w:t>1.2</w:t>
            </w:r>
          </w:p>
        </w:tc>
        <w:tc>
          <w:tcPr>
            <w:tcW w:w="613" w:type="pct"/>
            <w:noWrap/>
            <w:hideMark/>
          </w:tcPr>
          <w:p w14:paraId="55F2DBD2"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60E7E46C" w14:textId="77777777" w:rsidR="00867ADA" w:rsidRPr="00AC08AE" w:rsidRDefault="00867ADA" w:rsidP="00867ADA">
            <w:pPr>
              <w:pStyle w:val="NumericTableBodyText"/>
              <w:jc w:val="center"/>
              <w:rPr>
                <w:lang w:eastAsia="en-NZ"/>
              </w:rPr>
            </w:pPr>
            <w:r w:rsidRPr="00AC08AE">
              <w:rPr>
                <w:lang w:eastAsia="en-NZ"/>
              </w:rPr>
              <w:t>1.3</w:t>
            </w:r>
          </w:p>
        </w:tc>
        <w:tc>
          <w:tcPr>
            <w:tcW w:w="613" w:type="pct"/>
            <w:shd w:val="clear" w:color="auto" w:fill="D9D9D9" w:themeFill="background1" w:themeFillShade="D9"/>
            <w:noWrap/>
            <w:hideMark/>
          </w:tcPr>
          <w:p w14:paraId="3B32FAF8" w14:textId="77777777" w:rsidR="00867ADA" w:rsidRPr="00D40EF9" w:rsidRDefault="00867ADA" w:rsidP="00867ADA">
            <w:pPr>
              <w:pStyle w:val="NumericTableBodyText"/>
              <w:jc w:val="center"/>
              <w:rPr>
                <w:b/>
                <w:bCs/>
                <w:lang w:eastAsia="en-NZ"/>
              </w:rPr>
            </w:pPr>
            <w:r w:rsidRPr="00D40EF9">
              <w:rPr>
                <w:b/>
                <w:bCs/>
                <w:lang w:eastAsia="en-NZ"/>
              </w:rPr>
              <w:t>4.7</w:t>
            </w:r>
          </w:p>
        </w:tc>
        <w:tc>
          <w:tcPr>
            <w:tcW w:w="611" w:type="pct"/>
            <w:noWrap/>
            <w:hideMark/>
          </w:tcPr>
          <w:p w14:paraId="797C65DF" w14:textId="5A768CA7" w:rsidR="00867ADA" w:rsidRPr="00AC08AE" w:rsidRDefault="00867ADA" w:rsidP="00867ADA">
            <w:pPr>
              <w:pStyle w:val="NumericTableBodyText"/>
              <w:jc w:val="center"/>
              <w:rPr>
                <w:lang w:eastAsia="en-NZ"/>
              </w:rPr>
            </w:pPr>
            <w:r w:rsidRPr="00AC08AE">
              <w:rPr>
                <w:lang w:eastAsia="en-NZ"/>
              </w:rPr>
              <w:t>3</w:t>
            </w:r>
            <w:r>
              <w:rPr>
                <w:lang w:eastAsia="en-NZ"/>
              </w:rPr>
              <w:t>.0</w:t>
            </w:r>
          </w:p>
        </w:tc>
      </w:tr>
      <w:tr w:rsidR="00867ADA" w:rsidRPr="00AC08AE" w14:paraId="0BFB7A1B" w14:textId="77777777" w:rsidTr="00762F51">
        <w:trPr>
          <w:trHeight w:val="240"/>
        </w:trPr>
        <w:tc>
          <w:tcPr>
            <w:tcW w:w="1324" w:type="pct"/>
            <w:noWrap/>
            <w:hideMark/>
          </w:tcPr>
          <w:p w14:paraId="7318DB69" w14:textId="77777777" w:rsidR="00867ADA" w:rsidRPr="007A0F49" w:rsidRDefault="00867ADA" w:rsidP="00867ADA">
            <w:pPr>
              <w:pStyle w:val="NumericTableBodyText"/>
              <w:rPr>
                <w:i/>
                <w:iCs/>
                <w:lang w:eastAsia="en-NZ"/>
              </w:rPr>
            </w:pPr>
            <w:r w:rsidRPr="007A0F49">
              <w:rPr>
                <w:i/>
                <w:iCs/>
                <w:lang w:eastAsia="en-NZ"/>
              </w:rPr>
              <w:t>Sphyrna zygaena</w:t>
            </w:r>
          </w:p>
        </w:tc>
        <w:tc>
          <w:tcPr>
            <w:tcW w:w="613" w:type="pct"/>
            <w:shd w:val="clear" w:color="auto" w:fill="D9D9D9" w:themeFill="background1" w:themeFillShade="D9"/>
            <w:noWrap/>
            <w:hideMark/>
          </w:tcPr>
          <w:p w14:paraId="1BA64C79" w14:textId="77777777" w:rsidR="00867ADA" w:rsidRPr="00D40EF9" w:rsidRDefault="00867ADA" w:rsidP="00867ADA">
            <w:pPr>
              <w:pStyle w:val="NumericTableBodyText"/>
              <w:jc w:val="center"/>
              <w:rPr>
                <w:b/>
                <w:bCs/>
                <w:lang w:eastAsia="en-NZ"/>
              </w:rPr>
            </w:pPr>
            <w:r w:rsidRPr="00D40EF9">
              <w:rPr>
                <w:b/>
                <w:bCs/>
                <w:lang w:eastAsia="en-NZ"/>
              </w:rPr>
              <w:t>7.1</w:t>
            </w:r>
          </w:p>
        </w:tc>
        <w:tc>
          <w:tcPr>
            <w:tcW w:w="613" w:type="pct"/>
            <w:shd w:val="clear" w:color="auto" w:fill="D9D9D9" w:themeFill="background1" w:themeFillShade="D9"/>
            <w:noWrap/>
            <w:hideMark/>
          </w:tcPr>
          <w:p w14:paraId="55D08536" w14:textId="4EF907CB" w:rsidR="00867ADA" w:rsidRPr="00D40EF9" w:rsidRDefault="00867ADA" w:rsidP="00867ADA">
            <w:pPr>
              <w:pStyle w:val="NumericTableBodyText"/>
              <w:jc w:val="center"/>
              <w:rPr>
                <w:b/>
                <w:bCs/>
                <w:lang w:eastAsia="en-NZ"/>
              </w:rPr>
            </w:pPr>
            <w:r w:rsidRPr="00D40EF9">
              <w:rPr>
                <w:b/>
                <w:bCs/>
                <w:lang w:eastAsia="en-NZ"/>
              </w:rPr>
              <w:t>5.0</w:t>
            </w:r>
          </w:p>
        </w:tc>
        <w:tc>
          <w:tcPr>
            <w:tcW w:w="613" w:type="pct"/>
            <w:shd w:val="clear" w:color="auto" w:fill="D9D9D9" w:themeFill="background1" w:themeFillShade="D9"/>
            <w:noWrap/>
            <w:hideMark/>
          </w:tcPr>
          <w:p w14:paraId="3B935EDB" w14:textId="77777777" w:rsidR="00867ADA" w:rsidRPr="00D40EF9" w:rsidRDefault="00867ADA" w:rsidP="00867ADA">
            <w:pPr>
              <w:pStyle w:val="NumericTableBodyText"/>
              <w:jc w:val="center"/>
              <w:rPr>
                <w:b/>
                <w:bCs/>
                <w:lang w:eastAsia="en-NZ"/>
              </w:rPr>
            </w:pPr>
            <w:r w:rsidRPr="00D40EF9">
              <w:rPr>
                <w:b/>
                <w:bCs/>
                <w:lang w:eastAsia="en-NZ"/>
              </w:rPr>
              <w:t>4.8</w:t>
            </w:r>
          </w:p>
        </w:tc>
        <w:tc>
          <w:tcPr>
            <w:tcW w:w="613" w:type="pct"/>
            <w:shd w:val="clear" w:color="auto" w:fill="D9D9D9" w:themeFill="background1" w:themeFillShade="D9"/>
            <w:noWrap/>
            <w:hideMark/>
          </w:tcPr>
          <w:p w14:paraId="1FAAC32A" w14:textId="77777777" w:rsidR="00867ADA" w:rsidRPr="00D40EF9" w:rsidRDefault="00867ADA" w:rsidP="00867ADA">
            <w:pPr>
              <w:pStyle w:val="NumericTableBodyText"/>
              <w:jc w:val="center"/>
              <w:rPr>
                <w:b/>
                <w:bCs/>
                <w:lang w:eastAsia="en-NZ"/>
              </w:rPr>
            </w:pPr>
            <w:r w:rsidRPr="00D40EF9">
              <w:rPr>
                <w:b/>
                <w:bCs/>
                <w:lang w:eastAsia="en-NZ"/>
              </w:rPr>
              <w:t>3.5</w:t>
            </w:r>
          </w:p>
        </w:tc>
        <w:tc>
          <w:tcPr>
            <w:tcW w:w="613" w:type="pct"/>
            <w:noWrap/>
            <w:hideMark/>
          </w:tcPr>
          <w:p w14:paraId="750DE04C" w14:textId="77777777" w:rsidR="00867ADA" w:rsidRPr="00AC08AE" w:rsidRDefault="00867ADA" w:rsidP="00867ADA">
            <w:pPr>
              <w:pStyle w:val="NumericTableBodyText"/>
              <w:jc w:val="center"/>
              <w:rPr>
                <w:lang w:eastAsia="en-NZ"/>
              </w:rPr>
            </w:pPr>
            <w:r w:rsidRPr="00AC08AE">
              <w:rPr>
                <w:lang w:eastAsia="en-NZ"/>
              </w:rPr>
              <w:t>2.6</w:t>
            </w:r>
          </w:p>
        </w:tc>
        <w:tc>
          <w:tcPr>
            <w:tcW w:w="611" w:type="pct"/>
            <w:noWrap/>
            <w:hideMark/>
          </w:tcPr>
          <w:p w14:paraId="396C54BC" w14:textId="77777777" w:rsidR="00867ADA" w:rsidRPr="00AC08AE" w:rsidRDefault="00867ADA" w:rsidP="00867ADA">
            <w:pPr>
              <w:pStyle w:val="NumericTableBodyText"/>
              <w:jc w:val="center"/>
              <w:rPr>
                <w:lang w:eastAsia="en-NZ"/>
              </w:rPr>
            </w:pPr>
            <w:r w:rsidRPr="00AC08AE">
              <w:rPr>
                <w:lang w:eastAsia="en-NZ"/>
              </w:rPr>
              <w:t>2.1</w:t>
            </w:r>
          </w:p>
        </w:tc>
      </w:tr>
      <w:tr w:rsidR="00867ADA" w:rsidRPr="00AC08AE" w14:paraId="415C7EF9" w14:textId="77777777" w:rsidTr="00762F51">
        <w:trPr>
          <w:trHeight w:val="240"/>
        </w:trPr>
        <w:tc>
          <w:tcPr>
            <w:tcW w:w="1324" w:type="pct"/>
            <w:noWrap/>
            <w:hideMark/>
          </w:tcPr>
          <w:p w14:paraId="49880E10" w14:textId="77777777" w:rsidR="00867ADA" w:rsidRPr="007A0F49" w:rsidRDefault="00867ADA" w:rsidP="00867ADA">
            <w:pPr>
              <w:pStyle w:val="NumericTableBodyText"/>
              <w:rPr>
                <w:i/>
                <w:iCs/>
                <w:lang w:eastAsia="en-NZ"/>
              </w:rPr>
            </w:pPr>
            <w:r w:rsidRPr="007A0F49">
              <w:rPr>
                <w:i/>
                <w:iCs/>
                <w:lang w:eastAsia="en-NZ"/>
              </w:rPr>
              <w:t>Sprattus muelleri</w:t>
            </w:r>
          </w:p>
        </w:tc>
        <w:tc>
          <w:tcPr>
            <w:tcW w:w="613" w:type="pct"/>
            <w:shd w:val="clear" w:color="auto" w:fill="D9D9D9" w:themeFill="background1" w:themeFillShade="D9"/>
            <w:noWrap/>
            <w:hideMark/>
          </w:tcPr>
          <w:p w14:paraId="039054C2" w14:textId="77777777" w:rsidR="00867ADA" w:rsidRPr="00D40EF9" w:rsidRDefault="00867ADA" w:rsidP="00867ADA">
            <w:pPr>
              <w:pStyle w:val="NumericTableBodyText"/>
              <w:jc w:val="center"/>
              <w:rPr>
                <w:b/>
                <w:bCs/>
                <w:lang w:eastAsia="en-NZ"/>
              </w:rPr>
            </w:pPr>
            <w:r w:rsidRPr="00D40EF9">
              <w:rPr>
                <w:b/>
                <w:bCs/>
                <w:lang w:eastAsia="en-NZ"/>
              </w:rPr>
              <w:t>7.7</w:t>
            </w:r>
          </w:p>
        </w:tc>
        <w:tc>
          <w:tcPr>
            <w:tcW w:w="613" w:type="pct"/>
            <w:shd w:val="clear" w:color="auto" w:fill="D9D9D9" w:themeFill="background1" w:themeFillShade="D9"/>
            <w:noWrap/>
            <w:hideMark/>
          </w:tcPr>
          <w:p w14:paraId="53103AE4" w14:textId="77777777" w:rsidR="00867ADA" w:rsidRPr="00D40EF9" w:rsidRDefault="00867ADA" w:rsidP="00867ADA">
            <w:pPr>
              <w:pStyle w:val="NumericTableBodyText"/>
              <w:jc w:val="center"/>
              <w:rPr>
                <w:b/>
                <w:bCs/>
                <w:lang w:eastAsia="en-NZ"/>
              </w:rPr>
            </w:pPr>
            <w:r w:rsidRPr="00D40EF9">
              <w:rPr>
                <w:b/>
                <w:bCs/>
                <w:lang w:eastAsia="en-NZ"/>
              </w:rPr>
              <w:t>5.9</w:t>
            </w:r>
          </w:p>
        </w:tc>
        <w:tc>
          <w:tcPr>
            <w:tcW w:w="613" w:type="pct"/>
            <w:shd w:val="clear" w:color="auto" w:fill="D9D9D9" w:themeFill="background1" w:themeFillShade="D9"/>
            <w:noWrap/>
            <w:hideMark/>
          </w:tcPr>
          <w:p w14:paraId="30B0214F" w14:textId="77777777" w:rsidR="00867ADA" w:rsidRPr="00D40EF9" w:rsidRDefault="00867ADA" w:rsidP="00867ADA">
            <w:pPr>
              <w:pStyle w:val="NumericTableBodyText"/>
              <w:jc w:val="center"/>
              <w:rPr>
                <w:b/>
                <w:bCs/>
                <w:lang w:eastAsia="en-NZ"/>
              </w:rPr>
            </w:pPr>
            <w:r w:rsidRPr="00D40EF9">
              <w:rPr>
                <w:b/>
                <w:bCs/>
                <w:lang w:eastAsia="en-NZ"/>
              </w:rPr>
              <w:t>5.6</w:t>
            </w:r>
          </w:p>
        </w:tc>
        <w:tc>
          <w:tcPr>
            <w:tcW w:w="613" w:type="pct"/>
            <w:shd w:val="clear" w:color="auto" w:fill="D9D9D9" w:themeFill="background1" w:themeFillShade="D9"/>
            <w:noWrap/>
            <w:hideMark/>
          </w:tcPr>
          <w:p w14:paraId="6FFA9D6D" w14:textId="77777777" w:rsidR="00867ADA" w:rsidRPr="00D40EF9" w:rsidRDefault="00867ADA" w:rsidP="00867ADA">
            <w:pPr>
              <w:pStyle w:val="NumericTableBodyText"/>
              <w:jc w:val="center"/>
              <w:rPr>
                <w:b/>
                <w:bCs/>
                <w:lang w:eastAsia="en-NZ"/>
              </w:rPr>
            </w:pPr>
            <w:r w:rsidRPr="00D40EF9">
              <w:rPr>
                <w:b/>
                <w:bCs/>
                <w:lang w:eastAsia="en-NZ"/>
              </w:rPr>
              <w:t>3.8</w:t>
            </w:r>
          </w:p>
        </w:tc>
        <w:tc>
          <w:tcPr>
            <w:tcW w:w="613" w:type="pct"/>
            <w:shd w:val="clear" w:color="auto" w:fill="D9D9D9" w:themeFill="background1" w:themeFillShade="D9"/>
            <w:noWrap/>
            <w:hideMark/>
          </w:tcPr>
          <w:p w14:paraId="7C76549B" w14:textId="77777777" w:rsidR="00867ADA" w:rsidRPr="00D40EF9" w:rsidRDefault="00867ADA" w:rsidP="00867ADA">
            <w:pPr>
              <w:pStyle w:val="NumericTableBodyText"/>
              <w:jc w:val="center"/>
              <w:rPr>
                <w:b/>
                <w:bCs/>
                <w:lang w:eastAsia="en-NZ"/>
              </w:rPr>
            </w:pPr>
            <w:r w:rsidRPr="00D40EF9">
              <w:rPr>
                <w:b/>
                <w:bCs/>
                <w:lang w:eastAsia="en-NZ"/>
              </w:rPr>
              <w:t>5.2</w:t>
            </w:r>
          </w:p>
        </w:tc>
        <w:tc>
          <w:tcPr>
            <w:tcW w:w="611" w:type="pct"/>
            <w:shd w:val="clear" w:color="auto" w:fill="D9D9D9" w:themeFill="background1" w:themeFillShade="D9"/>
            <w:noWrap/>
            <w:hideMark/>
          </w:tcPr>
          <w:p w14:paraId="2B42EBCA" w14:textId="77777777" w:rsidR="00867ADA" w:rsidRPr="00D40EF9" w:rsidRDefault="00867ADA" w:rsidP="00867ADA">
            <w:pPr>
              <w:pStyle w:val="NumericTableBodyText"/>
              <w:jc w:val="center"/>
              <w:rPr>
                <w:b/>
                <w:bCs/>
                <w:lang w:eastAsia="en-NZ"/>
              </w:rPr>
            </w:pPr>
            <w:r w:rsidRPr="00D40EF9">
              <w:rPr>
                <w:b/>
                <w:bCs/>
                <w:lang w:eastAsia="en-NZ"/>
              </w:rPr>
              <w:t>3.7</w:t>
            </w:r>
          </w:p>
        </w:tc>
      </w:tr>
      <w:tr w:rsidR="00867ADA" w:rsidRPr="00AC08AE" w14:paraId="33AF1D93" w14:textId="77777777" w:rsidTr="00762F51">
        <w:trPr>
          <w:trHeight w:val="240"/>
        </w:trPr>
        <w:tc>
          <w:tcPr>
            <w:tcW w:w="1324" w:type="pct"/>
            <w:noWrap/>
            <w:hideMark/>
          </w:tcPr>
          <w:p w14:paraId="147FE117" w14:textId="77777777" w:rsidR="00867ADA" w:rsidRPr="007A0F49" w:rsidRDefault="00867ADA" w:rsidP="00867ADA">
            <w:pPr>
              <w:pStyle w:val="NumericTableBodyText"/>
              <w:rPr>
                <w:i/>
                <w:iCs/>
                <w:lang w:eastAsia="en-NZ"/>
              </w:rPr>
            </w:pPr>
            <w:r w:rsidRPr="007A0F49">
              <w:rPr>
                <w:i/>
                <w:iCs/>
                <w:lang w:eastAsia="en-NZ"/>
              </w:rPr>
              <w:t>Squalus acanthias</w:t>
            </w:r>
          </w:p>
        </w:tc>
        <w:tc>
          <w:tcPr>
            <w:tcW w:w="613" w:type="pct"/>
            <w:noWrap/>
            <w:hideMark/>
          </w:tcPr>
          <w:p w14:paraId="08EADF8A" w14:textId="77777777" w:rsidR="00867ADA" w:rsidRPr="00AC08AE" w:rsidRDefault="00867ADA" w:rsidP="00867ADA">
            <w:pPr>
              <w:pStyle w:val="NumericTableBodyText"/>
              <w:jc w:val="center"/>
              <w:rPr>
                <w:lang w:eastAsia="en-NZ"/>
              </w:rPr>
            </w:pPr>
            <w:r w:rsidRPr="00AC08AE">
              <w:rPr>
                <w:lang w:eastAsia="en-NZ"/>
              </w:rPr>
              <w:t>2.3</w:t>
            </w:r>
          </w:p>
        </w:tc>
        <w:tc>
          <w:tcPr>
            <w:tcW w:w="613" w:type="pct"/>
            <w:noWrap/>
            <w:hideMark/>
          </w:tcPr>
          <w:p w14:paraId="358E5CBE"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3188B3ED" w14:textId="790725D6"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noWrap/>
            <w:hideMark/>
          </w:tcPr>
          <w:p w14:paraId="646B48D6" w14:textId="77777777" w:rsidR="00867ADA" w:rsidRPr="00AC08AE" w:rsidRDefault="00867ADA" w:rsidP="00867ADA">
            <w:pPr>
              <w:pStyle w:val="NumericTableBodyText"/>
              <w:jc w:val="center"/>
              <w:rPr>
                <w:lang w:eastAsia="en-NZ"/>
              </w:rPr>
            </w:pPr>
            <w:r w:rsidRPr="00AC08AE">
              <w:rPr>
                <w:lang w:eastAsia="en-NZ"/>
              </w:rPr>
              <w:t>1.4</w:t>
            </w:r>
          </w:p>
        </w:tc>
        <w:tc>
          <w:tcPr>
            <w:tcW w:w="613" w:type="pct"/>
            <w:shd w:val="clear" w:color="auto" w:fill="D9D9D9" w:themeFill="background1" w:themeFillShade="D9"/>
            <w:noWrap/>
            <w:hideMark/>
          </w:tcPr>
          <w:p w14:paraId="02D62D5C" w14:textId="77777777" w:rsidR="00867ADA" w:rsidRPr="00D40EF9" w:rsidRDefault="00867ADA" w:rsidP="00867ADA">
            <w:pPr>
              <w:pStyle w:val="NumericTableBodyText"/>
              <w:jc w:val="center"/>
              <w:rPr>
                <w:b/>
                <w:bCs/>
                <w:lang w:eastAsia="en-NZ"/>
              </w:rPr>
            </w:pPr>
            <w:r w:rsidRPr="00D40EF9">
              <w:rPr>
                <w:b/>
                <w:bCs/>
                <w:lang w:eastAsia="en-NZ"/>
              </w:rPr>
              <w:t>5.7</w:t>
            </w:r>
          </w:p>
        </w:tc>
        <w:tc>
          <w:tcPr>
            <w:tcW w:w="611" w:type="pct"/>
            <w:shd w:val="clear" w:color="auto" w:fill="D9D9D9" w:themeFill="background1" w:themeFillShade="D9"/>
            <w:noWrap/>
            <w:hideMark/>
          </w:tcPr>
          <w:p w14:paraId="3202E244" w14:textId="77777777" w:rsidR="00867ADA" w:rsidRPr="00D40EF9" w:rsidRDefault="00867ADA" w:rsidP="00867ADA">
            <w:pPr>
              <w:pStyle w:val="NumericTableBodyText"/>
              <w:jc w:val="center"/>
              <w:rPr>
                <w:b/>
                <w:bCs/>
                <w:lang w:eastAsia="en-NZ"/>
              </w:rPr>
            </w:pPr>
            <w:r w:rsidRPr="00D40EF9">
              <w:rPr>
                <w:b/>
                <w:bCs/>
                <w:lang w:eastAsia="en-NZ"/>
              </w:rPr>
              <w:t>4.4</w:t>
            </w:r>
          </w:p>
        </w:tc>
      </w:tr>
      <w:tr w:rsidR="00867ADA" w:rsidRPr="00AC08AE" w14:paraId="2109E347" w14:textId="77777777" w:rsidTr="00762F51">
        <w:trPr>
          <w:trHeight w:val="240"/>
        </w:trPr>
        <w:tc>
          <w:tcPr>
            <w:tcW w:w="1324" w:type="pct"/>
            <w:noWrap/>
            <w:hideMark/>
          </w:tcPr>
          <w:p w14:paraId="600E6632" w14:textId="644D8021" w:rsidR="00867ADA" w:rsidRPr="007A0F49" w:rsidRDefault="00867ADA" w:rsidP="00867ADA">
            <w:pPr>
              <w:pStyle w:val="NumericTableBodyText"/>
              <w:rPr>
                <w:i/>
                <w:iCs/>
                <w:lang w:eastAsia="en-NZ"/>
              </w:rPr>
            </w:pPr>
            <w:r w:rsidRPr="007A0F49">
              <w:rPr>
                <w:i/>
                <w:iCs/>
                <w:lang w:eastAsia="en-NZ"/>
              </w:rPr>
              <w:t xml:space="preserve">Squalus </w:t>
            </w:r>
            <w:r>
              <w:rPr>
                <w:i/>
                <w:iCs/>
                <w:lang w:eastAsia="en-NZ"/>
              </w:rPr>
              <w:t>griffin</w:t>
            </w:r>
          </w:p>
        </w:tc>
        <w:tc>
          <w:tcPr>
            <w:tcW w:w="613" w:type="pct"/>
            <w:noWrap/>
            <w:hideMark/>
          </w:tcPr>
          <w:p w14:paraId="2373652E"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1CFD6776" w14:textId="4C1A6DFA"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noWrap/>
            <w:hideMark/>
          </w:tcPr>
          <w:p w14:paraId="4076D3DD"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29AA8F64" w14:textId="77777777" w:rsidR="00867ADA" w:rsidRPr="00AC08AE" w:rsidRDefault="00867ADA" w:rsidP="00867ADA">
            <w:pPr>
              <w:pStyle w:val="NumericTableBodyText"/>
              <w:jc w:val="center"/>
              <w:rPr>
                <w:lang w:eastAsia="en-NZ"/>
              </w:rPr>
            </w:pPr>
            <w:r w:rsidRPr="00AC08AE">
              <w:rPr>
                <w:lang w:eastAsia="en-NZ"/>
              </w:rPr>
              <w:t>1.1</w:t>
            </w:r>
          </w:p>
        </w:tc>
        <w:tc>
          <w:tcPr>
            <w:tcW w:w="613" w:type="pct"/>
            <w:shd w:val="clear" w:color="auto" w:fill="D9D9D9" w:themeFill="background1" w:themeFillShade="D9"/>
            <w:noWrap/>
            <w:hideMark/>
          </w:tcPr>
          <w:p w14:paraId="0F4BBB75" w14:textId="77777777" w:rsidR="00867ADA" w:rsidRPr="00D40EF9" w:rsidRDefault="00867ADA" w:rsidP="00867ADA">
            <w:pPr>
              <w:pStyle w:val="NumericTableBodyText"/>
              <w:jc w:val="center"/>
              <w:rPr>
                <w:b/>
                <w:bCs/>
                <w:lang w:eastAsia="en-NZ"/>
              </w:rPr>
            </w:pPr>
            <w:r w:rsidRPr="00D40EF9">
              <w:rPr>
                <w:b/>
                <w:bCs/>
                <w:lang w:eastAsia="en-NZ"/>
              </w:rPr>
              <w:t>5.2</w:t>
            </w:r>
          </w:p>
        </w:tc>
        <w:tc>
          <w:tcPr>
            <w:tcW w:w="611" w:type="pct"/>
            <w:noWrap/>
            <w:hideMark/>
          </w:tcPr>
          <w:p w14:paraId="4EB56C55" w14:textId="77777777" w:rsidR="00867ADA" w:rsidRPr="00AC08AE" w:rsidRDefault="00867ADA" w:rsidP="00867ADA">
            <w:pPr>
              <w:pStyle w:val="NumericTableBodyText"/>
              <w:jc w:val="center"/>
              <w:rPr>
                <w:lang w:eastAsia="en-NZ"/>
              </w:rPr>
            </w:pPr>
            <w:r w:rsidRPr="00AC08AE">
              <w:rPr>
                <w:lang w:eastAsia="en-NZ"/>
              </w:rPr>
              <w:t>2.9</w:t>
            </w:r>
          </w:p>
        </w:tc>
      </w:tr>
      <w:tr w:rsidR="00867ADA" w:rsidRPr="00AC08AE" w14:paraId="394336AA" w14:textId="77777777" w:rsidTr="00762F51">
        <w:trPr>
          <w:trHeight w:val="240"/>
        </w:trPr>
        <w:tc>
          <w:tcPr>
            <w:tcW w:w="1324" w:type="pct"/>
            <w:tcBorders>
              <w:bottom w:val="single" w:sz="4" w:space="0" w:color="auto"/>
            </w:tcBorders>
            <w:noWrap/>
            <w:hideMark/>
          </w:tcPr>
          <w:p w14:paraId="1360F1F0" w14:textId="77777777" w:rsidR="00867ADA" w:rsidRPr="007A0F49" w:rsidRDefault="00867ADA" w:rsidP="00867ADA">
            <w:pPr>
              <w:pStyle w:val="NumericTableBodyText"/>
              <w:rPr>
                <w:i/>
                <w:iCs/>
                <w:lang w:eastAsia="en-NZ"/>
              </w:rPr>
            </w:pPr>
            <w:r w:rsidRPr="007A0F49">
              <w:rPr>
                <w:i/>
                <w:iCs/>
                <w:lang w:eastAsia="en-NZ"/>
              </w:rPr>
              <w:lastRenderedPageBreak/>
              <w:t>Thyrsites atun</w:t>
            </w:r>
          </w:p>
        </w:tc>
        <w:tc>
          <w:tcPr>
            <w:tcW w:w="613" w:type="pct"/>
            <w:tcBorders>
              <w:bottom w:val="single" w:sz="4" w:space="0" w:color="auto"/>
            </w:tcBorders>
            <w:noWrap/>
            <w:hideMark/>
          </w:tcPr>
          <w:p w14:paraId="092E412F" w14:textId="0B93FDEA" w:rsidR="00867ADA" w:rsidRPr="00AC08AE" w:rsidRDefault="00867ADA" w:rsidP="00867ADA">
            <w:pPr>
              <w:pStyle w:val="NumericTableBodyText"/>
              <w:jc w:val="center"/>
              <w:rPr>
                <w:lang w:eastAsia="en-NZ"/>
              </w:rPr>
            </w:pPr>
            <w:r w:rsidRPr="00AC08AE">
              <w:rPr>
                <w:lang w:eastAsia="en-NZ"/>
              </w:rPr>
              <w:t>3</w:t>
            </w:r>
            <w:r>
              <w:rPr>
                <w:lang w:eastAsia="en-NZ"/>
              </w:rPr>
              <w:t>.0</w:t>
            </w:r>
          </w:p>
        </w:tc>
        <w:tc>
          <w:tcPr>
            <w:tcW w:w="613" w:type="pct"/>
            <w:tcBorders>
              <w:bottom w:val="single" w:sz="4" w:space="0" w:color="auto"/>
            </w:tcBorders>
            <w:noWrap/>
            <w:hideMark/>
          </w:tcPr>
          <w:p w14:paraId="4E875601" w14:textId="77777777" w:rsidR="00867ADA" w:rsidRPr="00AC08AE" w:rsidRDefault="00867ADA" w:rsidP="00867ADA">
            <w:pPr>
              <w:pStyle w:val="NumericTableBodyText"/>
              <w:jc w:val="center"/>
              <w:rPr>
                <w:lang w:eastAsia="en-NZ"/>
              </w:rPr>
            </w:pPr>
            <w:r w:rsidRPr="00AC08AE">
              <w:rPr>
                <w:lang w:eastAsia="en-NZ"/>
              </w:rPr>
              <w:t>2.2</w:t>
            </w:r>
          </w:p>
        </w:tc>
        <w:tc>
          <w:tcPr>
            <w:tcW w:w="613" w:type="pct"/>
            <w:tcBorders>
              <w:bottom w:val="single" w:sz="4" w:space="0" w:color="auto"/>
            </w:tcBorders>
            <w:noWrap/>
            <w:hideMark/>
          </w:tcPr>
          <w:p w14:paraId="38FB4B77" w14:textId="77777777" w:rsidR="00867ADA" w:rsidRPr="00AC08AE" w:rsidRDefault="00867ADA" w:rsidP="00867ADA">
            <w:pPr>
              <w:pStyle w:val="NumericTableBodyText"/>
              <w:jc w:val="center"/>
              <w:rPr>
                <w:lang w:eastAsia="en-NZ"/>
              </w:rPr>
            </w:pPr>
            <w:r w:rsidRPr="00AC08AE">
              <w:rPr>
                <w:lang w:eastAsia="en-NZ"/>
              </w:rPr>
              <w:t>2.5</w:t>
            </w:r>
          </w:p>
        </w:tc>
        <w:tc>
          <w:tcPr>
            <w:tcW w:w="613" w:type="pct"/>
            <w:tcBorders>
              <w:bottom w:val="single" w:sz="4" w:space="0" w:color="auto"/>
            </w:tcBorders>
            <w:noWrap/>
            <w:hideMark/>
          </w:tcPr>
          <w:p w14:paraId="1B8AEBAD" w14:textId="77777777" w:rsidR="00867ADA" w:rsidRPr="00AC08AE" w:rsidRDefault="00867ADA" w:rsidP="00867ADA">
            <w:pPr>
              <w:pStyle w:val="NumericTableBodyText"/>
              <w:jc w:val="center"/>
              <w:rPr>
                <w:lang w:eastAsia="en-NZ"/>
              </w:rPr>
            </w:pPr>
            <w:r w:rsidRPr="00AC08AE">
              <w:rPr>
                <w:lang w:eastAsia="en-NZ"/>
              </w:rPr>
              <w:t>1.7</w:t>
            </w:r>
          </w:p>
        </w:tc>
        <w:tc>
          <w:tcPr>
            <w:tcW w:w="613" w:type="pct"/>
            <w:tcBorders>
              <w:bottom w:val="single" w:sz="4" w:space="0" w:color="auto"/>
            </w:tcBorders>
            <w:shd w:val="clear" w:color="auto" w:fill="D9D9D9" w:themeFill="background1" w:themeFillShade="D9"/>
            <w:noWrap/>
            <w:hideMark/>
          </w:tcPr>
          <w:p w14:paraId="3B7FFE5A" w14:textId="77777777" w:rsidR="00867ADA" w:rsidRPr="00D40EF9" w:rsidRDefault="00867ADA" w:rsidP="00867ADA">
            <w:pPr>
              <w:pStyle w:val="NumericTableBodyText"/>
              <w:jc w:val="center"/>
              <w:rPr>
                <w:b/>
                <w:bCs/>
                <w:lang w:eastAsia="en-NZ"/>
              </w:rPr>
            </w:pPr>
            <w:r w:rsidRPr="00D40EF9">
              <w:rPr>
                <w:b/>
                <w:bCs/>
                <w:lang w:eastAsia="en-NZ"/>
              </w:rPr>
              <w:t>4.9</w:t>
            </w:r>
          </w:p>
        </w:tc>
        <w:tc>
          <w:tcPr>
            <w:tcW w:w="611" w:type="pct"/>
            <w:tcBorders>
              <w:bottom w:val="single" w:sz="4" w:space="0" w:color="auto"/>
            </w:tcBorders>
            <w:shd w:val="clear" w:color="auto" w:fill="D9D9D9" w:themeFill="background1" w:themeFillShade="D9"/>
            <w:noWrap/>
            <w:hideMark/>
          </w:tcPr>
          <w:p w14:paraId="29AEFD96" w14:textId="77777777" w:rsidR="00867ADA" w:rsidRPr="00D40EF9" w:rsidRDefault="00867ADA" w:rsidP="00867ADA">
            <w:pPr>
              <w:pStyle w:val="NumericTableBodyText"/>
              <w:jc w:val="center"/>
              <w:rPr>
                <w:b/>
                <w:bCs/>
                <w:lang w:eastAsia="en-NZ"/>
              </w:rPr>
            </w:pPr>
            <w:r w:rsidRPr="00D40EF9">
              <w:rPr>
                <w:b/>
                <w:bCs/>
                <w:lang w:eastAsia="en-NZ"/>
              </w:rPr>
              <w:t>3.7</w:t>
            </w:r>
          </w:p>
        </w:tc>
      </w:tr>
      <w:tr w:rsidR="00867ADA" w:rsidRPr="00AC08AE" w14:paraId="3FB0E765" w14:textId="77777777" w:rsidTr="00762F51">
        <w:trPr>
          <w:trHeight w:val="240"/>
        </w:trPr>
        <w:tc>
          <w:tcPr>
            <w:tcW w:w="1324" w:type="pct"/>
            <w:tcBorders>
              <w:top w:val="single" w:sz="4" w:space="0" w:color="auto"/>
            </w:tcBorders>
            <w:noWrap/>
            <w:hideMark/>
          </w:tcPr>
          <w:p w14:paraId="6294E30F" w14:textId="77777777" w:rsidR="00867ADA" w:rsidRPr="007A0F49" w:rsidRDefault="00867ADA" w:rsidP="00867ADA">
            <w:pPr>
              <w:pStyle w:val="NumericTableBodyText"/>
              <w:rPr>
                <w:i/>
                <w:iCs/>
                <w:lang w:eastAsia="en-NZ"/>
              </w:rPr>
            </w:pPr>
            <w:r w:rsidRPr="007A0F49">
              <w:rPr>
                <w:i/>
                <w:iCs/>
                <w:lang w:eastAsia="en-NZ"/>
              </w:rPr>
              <w:t>Trachurus declivis</w:t>
            </w:r>
          </w:p>
        </w:tc>
        <w:tc>
          <w:tcPr>
            <w:tcW w:w="613" w:type="pct"/>
            <w:tcBorders>
              <w:top w:val="single" w:sz="4" w:space="0" w:color="auto"/>
            </w:tcBorders>
            <w:noWrap/>
            <w:hideMark/>
          </w:tcPr>
          <w:p w14:paraId="04D7A559" w14:textId="77777777" w:rsidR="00867ADA" w:rsidRPr="00AC08AE" w:rsidRDefault="00867ADA" w:rsidP="00867ADA">
            <w:pPr>
              <w:pStyle w:val="NumericTableBodyText"/>
              <w:jc w:val="center"/>
              <w:rPr>
                <w:lang w:eastAsia="en-NZ"/>
              </w:rPr>
            </w:pPr>
            <w:r w:rsidRPr="00AC08AE">
              <w:rPr>
                <w:lang w:eastAsia="en-NZ"/>
              </w:rPr>
              <w:t>1.4</w:t>
            </w:r>
          </w:p>
        </w:tc>
        <w:tc>
          <w:tcPr>
            <w:tcW w:w="613" w:type="pct"/>
            <w:tcBorders>
              <w:top w:val="single" w:sz="4" w:space="0" w:color="auto"/>
            </w:tcBorders>
            <w:noWrap/>
            <w:hideMark/>
          </w:tcPr>
          <w:p w14:paraId="5FEEF436" w14:textId="05A067D5" w:rsidR="00867ADA" w:rsidRPr="00AC08AE" w:rsidRDefault="00867ADA" w:rsidP="00867ADA">
            <w:pPr>
              <w:pStyle w:val="NumericTableBodyText"/>
              <w:jc w:val="center"/>
              <w:rPr>
                <w:lang w:eastAsia="en-NZ"/>
              </w:rPr>
            </w:pPr>
            <w:r w:rsidRPr="00AC08AE">
              <w:rPr>
                <w:lang w:eastAsia="en-NZ"/>
              </w:rPr>
              <w:t>1</w:t>
            </w:r>
            <w:r>
              <w:rPr>
                <w:lang w:eastAsia="en-NZ"/>
              </w:rPr>
              <w:t>.0</w:t>
            </w:r>
          </w:p>
        </w:tc>
        <w:tc>
          <w:tcPr>
            <w:tcW w:w="613" w:type="pct"/>
            <w:tcBorders>
              <w:top w:val="single" w:sz="4" w:space="0" w:color="auto"/>
            </w:tcBorders>
            <w:noWrap/>
            <w:hideMark/>
          </w:tcPr>
          <w:p w14:paraId="6D1BB440" w14:textId="77777777" w:rsidR="00867ADA" w:rsidRPr="00AC08AE" w:rsidRDefault="00867ADA" w:rsidP="00867ADA">
            <w:pPr>
              <w:pStyle w:val="NumericTableBodyText"/>
              <w:jc w:val="center"/>
              <w:rPr>
                <w:lang w:eastAsia="en-NZ"/>
              </w:rPr>
            </w:pPr>
            <w:r w:rsidRPr="00AC08AE">
              <w:rPr>
                <w:lang w:eastAsia="en-NZ"/>
              </w:rPr>
              <w:t>1.6</w:t>
            </w:r>
          </w:p>
        </w:tc>
        <w:tc>
          <w:tcPr>
            <w:tcW w:w="613" w:type="pct"/>
            <w:tcBorders>
              <w:top w:val="single" w:sz="4" w:space="0" w:color="auto"/>
            </w:tcBorders>
            <w:noWrap/>
            <w:hideMark/>
          </w:tcPr>
          <w:p w14:paraId="5ADEE606" w14:textId="77777777" w:rsidR="00867ADA" w:rsidRPr="00AC08AE" w:rsidRDefault="00867ADA" w:rsidP="00867ADA">
            <w:pPr>
              <w:pStyle w:val="NumericTableBodyText"/>
              <w:jc w:val="center"/>
              <w:rPr>
                <w:lang w:eastAsia="en-NZ"/>
              </w:rPr>
            </w:pPr>
            <w:r w:rsidRPr="00AC08AE">
              <w:rPr>
                <w:lang w:eastAsia="en-NZ"/>
              </w:rPr>
              <w:t>1.1</w:t>
            </w:r>
          </w:p>
        </w:tc>
        <w:tc>
          <w:tcPr>
            <w:tcW w:w="613" w:type="pct"/>
            <w:tcBorders>
              <w:top w:val="single" w:sz="4" w:space="0" w:color="auto"/>
            </w:tcBorders>
            <w:shd w:val="clear" w:color="auto" w:fill="D9D9D9" w:themeFill="background1" w:themeFillShade="D9"/>
            <w:noWrap/>
            <w:hideMark/>
          </w:tcPr>
          <w:p w14:paraId="342B47E0" w14:textId="093340AD" w:rsidR="00867ADA" w:rsidRPr="00D40EF9" w:rsidRDefault="00867ADA" w:rsidP="00867ADA">
            <w:pPr>
              <w:pStyle w:val="NumericTableBodyText"/>
              <w:jc w:val="center"/>
              <w:rPr>
                <w:b/>
                <w:bCs/>
                <w:lang w:eastAsia="en-NZ"/>
              </w:rPr>
            </w:pPr>
            <w:r w:rsidRPr="00D40EF9">
              <w:rPr>
                <w:b/>
                <w:bCs/>
                <w:lang w:eastAsia="en-NZ"/>
              </w:rPr>
              <w:t>5.0</w:t>
            </w:r>
          </w:p>
        </w:tc>
        <w:tc>
          <w:tcPr>
            <w:tcW w:w="611" w:type="pct"/>
            <w:tcBorders>
              <w:top w:val="single" w:sz="4" w:space="0" w:color="auto"/>
            </w:tcBorders>
            <w:noWrap/>
            <w:hideMark/>
          </w:tcPr>
          <w:p w14:paraId="2BA6F926" w14:textId="77777777" w:rsidR="00867ADA" w:rsidRPr="00AC08AE" w:rsidRDefault="00867ADA" w:rsidP="00867ADA">
            <w:pPr>
              <w:pStyle w:val="NumericTableBodyText"/>
              <w:jc w:val="center"/>
              <w:rPr>
                <w:lang w:eastAsia="en-NZ"/>
              </w:rPr>
            </w:pPr>
            <w:r w:rsidRPr="00AC08AE">
              <w:rPr>
                <w:lang w:eastAsia="en-NZ"/>
              </w:rPr>
              <w:t>3.2</w:t>
            </w:r>
          </w:p>
        </w:tc>
      </w:tr>
      <w:tr w:rsidR="00867ADA" w:rsidRPr="00AC08AE" w14:paraId="62F718B2" w14:textId="77777777" w:rsidTr="00762F51">
        <w:trPr>
          <w:trHeight w:val="240"/>
        </w:trPr>
        <w:tc>
          <w:tcPr>
            <w:tcW w:w="1324" w:type="pct"/>
            <w:noWrap/>
            <w:hideMark/>
          </w:tcPr>
          <w:p w14:paraId="00A9D733" w14:textId="77777777" w:rsidR="00867ADA" w:rsidRPr="007A0F49" w:rsidRDefault="00867ADA" w:rsidP="00867ADA">
            <w:pPr>
              <w:pStyle w:val="NumericTableBodyText"/>
              <w:rPr>
                <w:i/>
                <w:iCs/>
                <w:lang w:eastAsia="en-NZ"/>
              </w:rPr>
            </w:pPr>
            <w:r w:rsidRPr="007A0F49">
              <w:rPr>
                <w:i/>
                <w:iCs/>
                <w:lang w:eastAsia="en-NZ"/>
              </w:rPr>
              <w:t>Trachurus murphyi</w:t>
            </w:r>
          </w:p>
        </w:tc>
        <w:tc>
          <w:tcPr>
            <w:tcW w:w="613" w:type="pct"/>
            <w:noWrap/>
            <w:hideMark/>
          </w:tcPr>
          <w:p w14:paraId="0EB17A46"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49AC927E"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7C7CC08D" w14:textId="77777777" w:rsidR="00867ADA" w:rsidRPr="00AC08AE" w:rsidRDefault="00867ADA" w:rsidP="00867ADA">
            <w:pPr>
              <w:pStyle w:val="NumericTableBodyText"/>
              <w:jc w:val="center"/>
              <w:rPr>
                <w:lang w:eastAsia="en-NZ"/>
              </w:rPr>
            </w:pPr>
            <w:r w:rsidRPr="00AC08AE">
              <w:rPr>
                <w:lang w:eastAsia="en-NZ"/>
              </w:rPr>
              <w:t>2.1</w:t>
            </w:r>
          </w:p>
        </w:tc>
        <w:tc>
          <w:tcPr>
            <w:tcW w:w="613" w:type="pct"/>
            <w:noWrap/>
            <w:hideMark/>
          </w:tcPr>
          <w:p w14:paraId="58F3E266"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1F414297" w14:textId="77777777" w:rsidR="00867ADA" w:rsidRPr="00AC08AE" w:rsidRDefault="00867ADA" w:rsidP="00867ADA">
            <w:pPr>
              <w:pStyle w:val="NumericTableBodyText"/>
              <w:jc w:val="center"/>
              <w:rPr>
                <w:lang w:eastAsia="en-NZ"/>
              </w:rPr>
            </w:pPr>
            <w:r w:rsidRPr="00AC08AE">
              <w:rPr>
                <w:lang w:eastAsia="en-NZ"/>
              </w:rPr>
              <w:t>4.6</w:t>
            </w:r>
          </w:p>
        </w:tc>
        <w:tc>
          <w:tcPr>
            <w:tcW w:w="611" w:type="pct"/>
            <w:shd w:val="clear" w:color="auto" w:fill="D9D9D9" w:themeFill="background1" w:themeFillShade="D9"/>
            <w:noWrap/>
            <w:hideMark/>
          </w:tcPr>
          <w:p w14:paraId="516D237B" w14:textId="77777777" w:rsidR="00867ADA" w:rsidRPr="00D40EF9" w:rsidRDefault="00867ADA" w:rsidP="00867ADA">
            <w:pPr>
              <w:pStyle w:val="NumericTableBodyText"/>
              <w:jc w:val="center"/>
              <w:rPr>
                <w:b/>
                <w:bCs/>
                <w:lang w:eastAsia="en-NZ"/>
              </w:rPr>
            </w:pPr>
            <w:r w:rsidRPr="00D40EF9">
              <w:rPr>
                <w:b/>
                <w:bCs/>
                <w:lang w:eastAsia="en-NZ"/>
              </w:rPr>
              <w:t>3.3</w:t>
            </w:r>
          </w:p>
        </w:tc>
      </w:tr>
      <w:tr w:rsidR="00867ADA" w:rsidRPr="00AC08AE" w14:paraId="25D95FC5" w14:textId="77777777" w:rsidTr="00D40EF9">
        <w:trPr>
          <w:trHeight w:val="240"/>
        </w:trPr>
        <w:tc>
          <w:tcPr>
            <w:tcW w:w="1324" w:type="pct"/>
            <w:noWrap/>
            <w:hideMark/>
          </w:tcPr>
          <w:p w14:paraId="3C7B5DE6" w14:textId="77777777" w:rsidR="00867ADA" w:rsidRPr="007A0F49" w:rsidRDefault="00867ADA" w:rsidP="00867ADA">
            <w:pPr>
              <w:pStyle w:val="NumericTableBodyText"/>
              <w:rPr>
                <w:i/>
                <w:iCs/>
                <w:lang w:eastAsia="en-NZ"/>
              </w:rPr>
            </w:pPr>
            <w:r w:rsidRPr="007A0F49">
              <w:rPr>
                <w:i/>
                <w:iCs/>
                <w:lang w:eastAsia="en-NZ"/>
              </w:rPr>
              <w:t>Trachurus novaezelandiae</w:t>
            </w:r>
          </w:p>
        </w:tc>
        <w:tc>
          <w:tcPr>
            <w:tcW w:w="613" w:type="pct"/>
            <w:noWrap/>
            <w:hideMark/>
          </w:tcPr>
          <w:p w14:paraId="63CE1659" w14:textId="77777777" w:rsidR="00867ADA" w:rsidRPr="00AC08AE" w:rsidRDefault="00867ADA" w:rsidP="00867ADA">
            <w:pPr>
              <w:pStyle w:val="NumericTableBodyText"/>
              <w:jc w:val="center"/>
              <w:rPr>
                <w:lang w:eastAsia="en-NZ"/>
              </w:rPr>
            </w:pPr>
            <w:r w:rsidRPr="00AC08AE">
              <w:rPr>
                <w:lang w:eastAsia="en-NZ"/>
              </w:rPr>
              <w:t>3.4</w:t>
            </w:r>
          </w:p>
        </w:tc>
        <w:tc>
          <w:tcPr>
            <w:tcW w:w="613" w:type="pct"/>
            <w:noWrap/>
            <w:hideMark/>
          </w:tcPr>
          <w:p w14:paraId="743C2D58" w14:textId="77777777" w:rsidR="00867ADA" w:rsidRPr="00AC08AE" w:rsidRDefault="00867ADA" w:rsidP="00867ADA">
            <w:pPr>
              <w:pStyle w:val="NumericTableBodyText"/>
              <w:jc w:val="center"/>
              <w:rPr>
                <w:lang w:eastAsia="en-NZ"/>
              </w:rPr>
            </w:pPr>
            <w:r w:rsidRPr="00AC08AE">
              <w:rPr>
                <w:lang w:eastAsia="en-NZ"/>
              </w:rPr>
              <w:t>2.4</w:t>
            </w:r>
          </w:p>
        </w:tc>
        <w:tc>
          <w:tcPr>
            <w:tcW w:w="613" w:type="pct"/>
            <w:noWrap/>
            <w:hideMark/>
          </w:tcPr>
          <w:p w14:paraId="43A48114" w14:textId="77777777" w:rsidR="00867ADA" w:rsidRPr="00AC08AE" w:rsidRDefault="00867ADA" w:rsidP="00867ADA">
            <w:pPr>
              <w:pStyle w:val="NumericTableBodyText"/>
              <w:jc w:val="center"/>
              <w:rPr>
                <w:lang w:eastAsia="en-NZ"/>
              </w:rPr>
            </w:pPr>
            <w:r w:rsidRPr="00AC08AE">
              <w:rPr>
                <w:lang w:eastAsia="en-NZ"/>
              </w:rPr>
              <w:t>3.2</w:t>
            </w:r>
          </w:p>
        </w:tc>
        <w:tc>
          <w:tcPr>
            <w:tcW w:w="613" w:type="pct"/>
            <w:noWrap/>
            <w:hideMark/>
          </w:tcPr>
          <w:p w14:paraId="18F8BCB3" w14:textId="77777777" w:rsidR="00867ADA" w:rsidRPr="00AC08AE" w:rsidRDefault="00867ADA" w:rsidP="00867ADA">
            <w:pPr>
              <w:pStyle w:val="NumericTableBodyText"/>
              <w:jc w:val="center"/>
              <w:rPr>
                <w:lang w:eastAsia="en-NZ"/>
              </w:rPr>
            </w:pPr>
            <w:r w:rsidRPr="00AC08AE">
              <w:rPr>
                <w:lang w:eastAsia="en-NZ"/>
              </w:rPr>
              <w:t>2.3</w:t>
            </w:r>
          </w:p>
        </w:tc>
        <w:tc>
          <w:tcPr>
            <w:tcW w:w="613" w:type="pct"/>
            <w:noWrap/>
            <w:hideMark/>
          </w:tcPr>
          <w:p w14:paraId="196BF01A" w14:textId="77777777" w:rsidR="00867ADA" w:rsidRPr="00AC08AE" w:rsidRDefault="00867ADA" w:rsidP="00867ADA">
            <w:pPr>
              <w:pStyle w:val="NumericTableBodyText"/>
              <w:jc w:val="center"/>
              <w:rPr>
                <w:lang w:eastAsia="en-NZ"/>
              </w:rPr>
            </w:pPr>
            <w:r w:rsidRPr="00AC08AE">
              <w:rPr>
                <w:lang w:eastAsia="en-NZ"/>
              </w:rPr>
              <w:t>4.3</w:t>
            </w:r>
          </w:p>
        </w:tc>
        <w:tc>
          <w:tcPr>
            <w:tcW w:w="611" w:type="pct"/>
            <w:noWrap/>
            <w:hideMark/>
          </w:tcPr>
          <w:p w14:paraId="34CFE037" w14:textId="77777777" w:rsidR="00867ADA" w:rsidRPr="00AC08AE" w:rsidRDefault="00867ADA" w:rsidP="00867ADA">
            <w:pPr>
              <w:pStyle w:val="NumericTableBodyText"/>
              <w:jc w:val="center"/>
              <w:rPr>
                <w:lang w:eastAsia="en-NZ"/>
              </w:rPr>
            </w:pPr>
            <w:r w:rsidRPr="00AC08AE">
              <w:rPr>
                <w:lang w:eastAsia="en-NZ"/>
              </w:rPr>
              <w:t>3.1</w:t>
            </w:r>
          </w:p>
        </w:tc>
      </w:tr>
      <w:tr w:rsidR="00867ADA" w:rsidRPr="00AC08AE" w14:paraId="7BABB0CF" w14:textId="77777777" w:rsidTr="00D40EF9">
        <w:trPr>
          <w:trHeight w:val="240"/>
        </w:trPr>
        <w:tc>
          <w:tcPr>
            <w:tcW w:w="1324" w:type="pct"/>
            <w:noWrap/>
            <w:hideMark/>
          </w:tcPr>
          <w:p w14:paraId="1F3BCE7A" w14:textId="77777777" w:rsidR="00867ADA" w:rsidRPr="007A0F49" w:rsidRDefault="00867ADA" w:rsidP="00867ADA">
            <w:pPr>
              <w:pStyle w:val="NumericTableBodyText"/>
              <w:rPr>
                <w:i/>
                <w:iCs/>
                <w:lang w:eastAsia="en-NZ"/>
              </w:rPr>
            </w:pPr>
            <w:r w:rsidRPr="007A0F49">
              <w:rPr>
                <w:i/>
                <w:iCs/>
                <w:lang w:eastAsia="en-NZ"/>
              </w:rPr>
              <w:t>Upeneichthys lineatus</w:t>
            </w:r>
          </w:p>
        </w:tc>
        <w:tc>
          <w:tcPr>
            <w:tcW w:w="613" w:type="pct"/>
            <w:noWrap/>
            <w:hideMark/>
          </w:tcPr>
          <w:p w14:paraId="546CE3DA" w14:textId="77777777" w:rsidR="00867ADA" w:rsidRPr="00AC08AE" w:rsidRDefault="00867ADA" w:rsidP="00867ADA">
            <w:pPr>
              <w:pStyle w:val="NumericTableBodyText"/>
              <w:jc w:val="center"/>
              <w:rPr>
                <w:lang w:eastAsia="en-NZ"/>
              </w:rPr>
            </w:pPr>
            <w:r w:rsidRPr="00AC08AE">
              <w:rPr>
                <w:lang w:eastAsia="en-NZ"/>
              </w:rPr>
              <w:t>4.4</w:t>
            </w:r>
          </w:p>
        </w:tc>
        <w:tc>
          <w:tcPr>
            <w:tcW w:w="613" w:type="pct"/>
            <w:noWrap/>
            <w:hideMark/>
          </w:tcPr>
          <w:p w14:paraId="706E119C" w14:textId="77777777" w:rsidR="00867ADA" w:rsidRPr="00AC08AE" w:rsidRDefault="00867ADA" w:rsidP="00867ADA">
            <w:pPr>
              <w:pStyle w:val="NumericTableBodyText"/>
              <w:jc w:val="center"/>
              <w:rPr>
                <w:lang w:eastAsia="en-NZ"/>
              </w:rPr>
            </w:pPr>
            <w:r w:rsidRPr="00AC08AE">
              <w:rPr>
                <w:lang w:eastAsia="en-NZ"/>
              </w:rPr>
              <w:t>3.2</w:t>
            </w:r>
          </w:p>
        </w:tc>
        <w:tc>
          <w:tcPr>
            <w:tcW w:w="613" w:type="pct"/>
            <w:noWrap/>
            <w:hideMark/>
          </w:tcPr>
          <w:p w14:paraId="49A691B2" w14:textId="4298F290" w:rsidR="00867ADA" w:rsidRPr="00AC08AE" w:rsidRDefault="00867ADA" w:rsidP="00867ADA">
            <w:pPr>
              <w:pStyle w:val="NumericTableBodyText"/>
              <w:jc w:val="center"/>
              <w:rPr>
                <w:lang w:eastAsia="en-NZ"/>
              </w:rPr>
            </w:pPr>
            <w:r w:rsidRPr="00AC08AE">
              <w:rPr>
                <w:lang w:eastAsia="en-NZ"/>
              </w:rPr>
              <w:t>4</w:t>
            </w:r>
            <w:r>
              <w:rPr>
                <w:lang w:eastAsia="en-NZ"/>
              </w:rPr>
              <w:t>.0</w:t>
            </w:r>
          </w:p>
        </w:tc>
        <w:tc>
          <w:tcPr>
            <w:tcW w:w="613" w:type="pct"/>
            <w:noWrap/>
            <w:hideMark/>
          </w:tcPr>
          <w:p w14:paraId="1630359B" w14:textId="77777777" w:rsidR="00867ADA" w:rsidRPr="00AC08AE" w:rsidRDefault="00867ADA" w:rsidP="00867ADA">
            <w:pPr>
              <w:pStyle w:val="NumericTableBodyText"/>
              <w:jc w:val="center"/>
              <w:rPr>
                <w:lang w:eastAsia="en-NZ"/>
              </w:rPr>
            </w:pPr>
            <w:r w:rsidRPr="00AC08AE">
              <w:rPr>
                <w:lang w:eastAsia="en-NZ"/>
              </w:rPr>
              <w:t>2.8</w:t>
            </w:r>
          </w:p>
        </w:tc>
        <w:tc>
          <w:tcPr>
            <w:tcW w:w="613" w:type="pct"/>
            <w:noWrap/>
            <w:hideMark/>
          </w:tcPr>
          <w:p w14:paraId="528529EA" w14:textId="77777777" w:rsidR="00867ADA" w:rsidRPr="00AC08AE" w:rsidRDefault="00867ADA" w:rsidP="00867ADA">
            <w:pPr>
              <w:pStyle w:val="NumericTableBodyText"/>
              <w:jc w:val="center"/>
              <w:rPr>
                <w:lang w:eastAsia="en-NZ"/>
              </w:rPr>
            </w:pPr>
            <w:r w:rsidRPr="00AC08AE">
              <w:rPr>
                <w:lang w:eastAsia="en-NZ"/>
              </w:rPr>
              <w:t>3.9</w:t>
            </w:r>
          </w:p>
        </w:tc>
        <w:tc>
          <w:tcPr>
            <w:tcW w:w="611" w:type="pct"/>
            <w:noWrap/>
            <w:hideMark/>
          </w:tcPr>
          <w:p w14:paraId="249ED059" w14:textId="710BCF4E" w:rsidR="00867ADA" w:rsidRPr="00AC08AE" w:rsidRDefault="00867ADA" w:rsidP="00867ADA">
            <w:pPr>
              <w:pStyle w:val="NumericTableBodyText"/>
              <w:jc w:val="center"/>
              <w:rPr>
                <w:lang w:eastAsia="en-NZ"/>
              </w:rPr>
            </w:pPr>
            <w:r w:rsidRPr="00AC08AE">
              <w:rPr>
                <w:lang w:eastAsia="en-NZ"/>
              </w:rPr>
              <w:t>3</w:t>
            </w:r>
            <w:r>
              <w:rPr>
                <w:lang w:eastAsia="en-NZ"/>
              </w:rPr>
              <w:t>.0</w:t>
            </w:r>
          </w:p>
        </w:tc>
      </w:tr>
      <w:tr w:rsidR="00867ADA" w:rsidRPr="00AC08AE" w14:paraId="5FDD806C" w14:textId="77777777" w:rsidTr="00762F51">
        <w:trPr>
          <w:trHeight w:val="240"/>
        </w:trPr>
        <w:tc>
          <w:tcPr>
            <w:tcW w:w="1324" w:type="pct"/>
            <w:noWrap/>
            <w:hideMark/>
          </w:tcPr>
          <w:p w14:paraId="04AAE42C" w14:textId="77777777" w:rsidR="00867ADA" w:rsidRPr="007A0F49" w:rsidRDefault="00867ADA" w:rsidP="00867ADA">
            <w:pPr>
              <w:pStyle w:val="NumericTableBodyText"/>
              <w:rPr>
                <w:i/>
                <w:iCs/>
                <w:lang w:eastAsia="en-NZ"/>
              </w:rPr>
            </w:pPr>
            <w:r w:rsidRPr="007A0F49">
              <w:rPr>
                <w:i/>
                <w:iCs/>
                <w:lang w:eastAsia="en-NZ"/>
              </w:rPr>
              <w:t>Xenocephalus armatus</w:t>
            </w:r>
          </w:p>
        </w:tc>
        <w:tc>
          <w:tcPr>
            <w:tcW w:w="613" w:type="pct"/>
            <w:noWrap/>
            <w:hideMark/>
          </w:tcPr>
          <w:p w14:paraId="2B001FE9"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3ED502C3" w14:textId="77777777" w:rsidR="00867ADA" w:rsidRPr="00AC08AE" w:rsidRDefault="00867ADA" w:rsidP="00867ADA">
            <w:pPr>
              <w:pStyle w:val="NumericTableBodyText"/>
              <w:jc w:val="center"/>
              <w:rPr>
                <w:lang w:eastAsia="en-NZ"/>
              </w:rPr>
            </w:pPr>
            <w:r w:rsidRPr="00AC08AE">
              <w:rPr>
                <w:lang w:eastAsia="en-NZ"/>
              </w:rPr>
              <w:t>1.3</w:t>
            </w:r>
          </w:p>
        </w:tc>
        <w:tc>
          <w:tcPr>
            <w:tcW w:w="613" w:type="pct"/>
            <w:noWrap/>
            <w:hideMark/>
          </w:tcPr>
          <w:p w14:paraId="0CD7D9DF"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4FCDEA1F" w14:textId="77777777" w:rsidR="00867ADA" w:rsidRPr="00AC08AE" w:rsidRDefault="00867ADA" w:rsidP="00867ADA">
            <w:pPr>
              <w:pStyle w:val="NumericTableBodyText"/>
              <w:jc w:val="center"/>
              <w:rPr>
                <w:lang w:eastAsia="en-NZ"/>
              </w:rPr>
            </w:pPr>
            <w:r w:rsidRPr="00AC08AE">
              <w:rPr>
                <w:lang w:eastAsia="en-NZ"/>
              </w:rPr>
              <w:t>1.3</w:t>
            </w:r>
          </w:p>
        </w:tc>
        <w:tc>
          <w:tcPr>
            <w:tcW w:w="613" w:type="pct"/>
            <w:shd w:val="clear" w:color="auto" w:fill="D9D9D9" w:themeFill="background1" w:themeFillShade="D9"/>
            <w:noWrap/>
            <w:hideMark/>
          </w:tcPr>
          <w:p w14:paraId="299B8440" w14:textId="77777777" w:rsidR="00867ADA" w:rsidRPr="00D40EF9" w:rsidRDefault="00867ADA" w:rsidP="00867ADA">
            <w:pPr>
              <w:pStyle w:val="NumericTableBodyText"/>
              <w:jc w:val="center"/>
              <w:rPr>
                <w:b/>
                <w:bCs/>
                <w:lang w:eastAsia="en-NZ"/>
              </w:rPr>
            </w:pPr>
            <w:r w:rsidRPr="00D40EF9">
              <w:rPr>
                <w:b/>
                <w:bCs/>
                <w:lang w:eastAsia="en-NZ"/>
              </w:rPr>
              <w:t>5.8</w:t>
            </w:r>
          </w:p>
        </w:tc>
        <w:tc>
          <w:tcPr>
            <w:tcW w:w="611" w:type="pct"/>
            <w:shd w:val="clear" w:color="auto" w:fill="D9D9D9" w:themeFill="background1" w:themeFillShade="D9"/>
            <w:noWrap/>
            <w:hideMark/>
          </w:tcPr>
          <w:p w14:paraId="4E0639A0" w14:textId="77777777" w:rsidR="00867ADA" w:rsidRPr="00D40EF9" w:rsidRDefault="00867ADA" w:rsidP="00867ADA">
            <w:pPr>
              <w:pStyle w:val="NumericTableBodyText"/>
              <w:jc w:val="center"/>
              <w:rPr>
                <w:b/>
                <w:bCs/>
                <w:lang w:eastAsia="en-NZ"/>
              </w:rPr>
            </w:pPr>
            <w:r w:rsidRPr="00D40EF9">
              <w:rPr>
                <w:b/>
                <w:bCs/>
                <w:lang w:eastAsia="en-NZ"/>
              </w:rPr>
              <w:t>4.3</w:t>
            </w:r>
          </w:p>
        </w:tc>
      </w:tr>
      <w:tr w:rsidR="00867ADA" w:rsidRPr="00AC08AE" w14:paraId="664D4A71" w14:textId="77777777" w:rsidTr="00762F51">
        <w:trPr>
          <w:trHeight w:val="240"/>
        </w:trPr>
        <w:tc>
          <w:tcPr>
            <w:tcW w:w="1324" w:type="pct"/>
            <w:noWrap/>
            <w:hideMark/>
          </w:tcPr>
          <w:p w14:paraId="4F948C25" w14:textId="0C394CCE" w:rsidR="00867ADA" w:rsidRPr="007A0F49" w:rsidRDefault="00867ADA" w:rsidP="00867ADA">
            <w:pPr>
              <w:pStyle w:val="NumericTableBodyText"/>
              <w:rPr>
                <w:i/>
                <w:iCs/>
                <w:lang w:eastAsia="en-NZ"/>
              </w:rPr>
            </w:pPr>
            <w:r w:rsidRPr="007A0F49">
              <w:rPr>
                <w:i/>
                <w:iCs/>
                <w:lang w:eastAsia="en-NZ"/>
              </w:rPr>
              <w:t xml:space="preserve">Zanclistius </w:t>
            </w:r>
            <w:r>
              <w:rPr>
                <w:i/>
                <w:iCs/>
                <w:lang w:eastAsia="en-NZ"/>
              </w:rPr>
              <w:t>elevates</w:t>
            </w:r>
          </w:p>
        </w:tc>
        <w:tc>
          <w:tcPr>
            <w:tcW w:w="613" w:type="pct"/>
            <w:noWrap/>
            <w:hideMark/>
          </w:tcPr>
          <w:p w14:paraId="10D14A46" w14:textId="77777777" w:rsidR="00867ADA" w:rsidRPr="00AC08AE" w:rsidRDefault="00867ADA" w:rsidP="00867ADA">
            <w:pPr>
              <w:pStyle w:val="NumericTableBodyText"/>
              <w:jc w:val="center"/>
              <w:rPr>
                <w:lang w:eastAsia="en-NZ"/>
              </w:rPr>
            </w:pPr>
            <w:r w:rsidRPr="00AC08AE">
              <w:rPr>
                <w:lang w:eastAsia="en-NZ"/>
              </w:rPr>
              <w:t>2.9</w:t>
            </w:r>
          </w:p>
        </w:tc>
        <w:tc>
          <w:tcPr>
            <w:tcW w:w="613" w:type="pct"/>
            <w:noWrap/>
            <w:hideMark/>
          </w:tcPr>
          <w:p w14:paraId="481B294F" w14:textId="635DB0AE" w:rsidR="00867ADA" w:rsidRPr="00AC08AE" w:rsidRDefault="00867ADA" w:rsidP="00867ADA">
            <w:pPr>
              <w:pStyle w:val="NumericTableBodyText"/>
              <w:jc w:val="center"/>
              <w:rPr>
                <w:lang w:eastAsia="en-NZ"/>
              </w:rPr>
            </w:pPr>
            <w:r w:rsidRPr="00AC08AE">
              <w:rPr>
                <w:lang w:eastAsia="en-NZ"/>
              </w:rPr>
              <w:t>2</w:t>
            </w:r>
            <w:r>
              <w:rPr>
                <w:lang w:eastAsia="en-NZ"/>
              </w:rPr>
              <w:t>.0</w:t>
            </w:r>
          </w:p>
        </w:tc>
        <w:tc>
          <w:tcPr>
            <w:tcW w:w="613" w:type="pct"/>
            <w:noWrap/>
            <w:hideMark/>
          </w:tcPr>
          <w:p w14:paraId="550C9949"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5F615A56" w14:textId="77777777" w:rsidR="00867ADA" w:rsidRPr="00AC08AE" w:rsidRDefault="00867ADA" w:rsidP="00867ADA">
            <w:pPr>
              <w:pStyle w:val="NumericTableBodyText"/>
              <w:jc w:val="center"/>
              <w:rPr>
                <w:lang w:eastAsia="en-NZ"/>
              </w:rPr>
            </w:pPr>
            <w:r w:rsidRPr="00AC08AE">
              <w:rPr>
                <w:lang w:eastAsia="en-NZ"/>
              </w:rPr>
              <w:t>1.1</w:t>
            </w:r>
          </w:p>
        </w:tc>
        <w:tc>
          <w:tcPr>
            <w:tcW w:w="613" w:type="pct"/>
            <w:shd w:val="clear" w:color="auto" w:fill="D9D9D9" w:themeFill="background1" w:themeFillShade="D9"/>
            <w:noWrap/>
            <w:hideMark/>
          </w:tcPr>
          <w:p w14:paraId="34D386C2" w14:textId="77777777" w:rsidR="00867ADA" w:rsidRPr="00D40EF9" w:rsidRDefault="00867ADA" w:rsidP="00867ADA">
            <w:pPr>
              <w:pStyle w:val="NumericTableBodyText"/>
              <w:jc w:val="center"/>
              <w:rPr>
                <w:b/>
                <w:bCs/>
                <w:lang w:eastAsia="en-NZ"/>
              </w:rPr>
            </w:pPr>
            <w:r w:rsidRPr="00D40EF9">
              <w:rPr>
                <w:b/>
                <w:bCs/>
                <w:lang w:eastAsia="en-NZ"/>
              </w:rPr>
              <w:t>8.1</w:t>
            </w:r>
          </w:p>
        </w:tc>
        <w:tc>
          <w:tcPr>
            <w:tcW w:w="611" w:type="pct"/>
            <w:shd w:val="clear" w:color="auto" w:fill="D9D9D9" w:themeFill="background1" w:themeFillShade="D9"/>
            <w:noWrap/>
            <w:hideMark/>
          </w:tcPr>
          <w:p w14:paraId="2998CF16" w14:textId="77777777" w:rsidR="00867ADA" w:rsidRPr="00D40EF9" w:rsidRDefault="00867ADA" w:rsidP="00867ADA">
            <w:pPr>
              <w:pStyle w:val="NumericTableBodyText"/>
              <w:jc w:val="center"/>
              <w:rPr>
                <w:b/>
                <w:bCs/>
                <w:lang w:eastAsia="en-NZ"/>
              </w:rPr>
            </w:pPr>
            <w:r w:rsidRPr="00D40EF9">
              <w:rPr>
                <w:b/>
                <w:bCs/>
                <w:lang w:eastAsia="en-NZ"/>
              </w:rPr>
              <w:t>6.8</w:t>
            </w:r>
          </w:p>
        </w:tc>
      </w:tr>
      <w:tr w:rsidR="00867ADA" w:rsidRPr="00AC08AE" w14:paraId="210A6B01" w14:textId="77777777" w:rsidTr="00762F51">
        <w:trPr>
          <w:trHeight w:val="240"/>
        </w:trPr>
        <w:tc>
          <w:tcPr>
            <w:tcW w:w="1324" w:type="pct"/>
            <w:noWrap/>
            <w:hideMark/>
          </w:tcPr>
          <w:p w14:paraId="3E2DCDE2" w14:textId="77777777" w:rsidR="00867ADA" w:rsidRPr="007A0F49" w:rsidRDefault="00867ADA" w:rsidP="00867ADA">
            <w:pPr>
              <w:pStyle w:val="NumericTableBodyText"/>
              <w:rPr>
                <w:i/>
                <w:iCs/>
                <w:lang w:eastAsia="en-NZ"/>
              </w:rPr>
            </w:pPr>
            <w:r w:rsidRPr="007A0F49">
              <w:rPr>
                <w:i/>
                <w:iCs/>
                <w:lang w:eastAsia="en-NZ"/>
              </w:rPr>
              <w:t>Zearaja nasuta</w:t>
            </w:r>
          </w:p>
        </w:tc>
        <w:tc>
          <w:tcPr>
            <w:tcW w:w="613" w:type="pct"/>
            <w:noWrap/>
            <w:hideMark/>
          </w:tcPr>
          <w:p w14:paraId="7E40221A" w14:textId="77777777" w:rsidR="00867ADA" w:rsidRPr="00AC08AE" w:rsidRDefault="00867ADA" w:rsidP="00867ADA">
            <w:pPr>
              <w:pStyle w:val="NumericTableBodyText"/>
              <w:jc w:val="center"/>
              <w:rPr>
                <w:lang w:eastAsia="en-NZ"/>
              </w:rPr>
            </w:pPr>
            <w:r w:rsidRPr="00AC08AE">
              <w:rPr>
                <w:lang w:eastAsia="en-NZ"/>
              </w:rPr>
              <w:t>2.6</w:t>
            </w:r>
          </w:p>
        </w:tc>
        <w:tc>
          <w:tcPr>
            <w:tcW w:w="613" w:type="pct"/>
            <w:noWrap/>
            <w:hideMark/>
          </w:tcPr>
          <w:p w14:paraId="7D6938D3"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48B600BF" w14:textId="77777777" w:rsidR="00867ADA" w:rsidRPr="00AC08AE" w:rsidRDefault="00867ADA" w:rsidP="00867ADA">
            <w:pPr>
              <w:pStyle w:val="NumericTableBodyText"/>
              <w:jc w:val="center"/>
              <w:rPr>
                <w:lang w:eastAsia="en-NZ"/>
              </w:rPr>
            </w:pPr>
            <w:r w:rsidRPr="00AC08AE">
              <w:rPr>
                <w:lang w:eastAsia="en-NZ"/>
              </w:rPr>
              <w:t>1.7</w:t>
            </w:r>
          </w:p>
        </w:tc>
        <w:tc>
          <w:tcPr>
            <w:tcW w:w="613" w:type="pct"/>
            <w:noWrap/>
            <w:hideMark/>
          </w:tcPr>
          <w:p w14:paraId="0947703D" w14:textId="77777777" w:rsidR="00867ADA" w:rsidRPr="00AC08AE" w:rsidRDefault="00867ADA" w:rsidP="00867ADA">
            <w:pPr>
              <w:pStyle w:val="NumericTableBodyText"/>
              <w:jc w:val="center"/>
              <w:rPr>
                <w:lang w:eastAsia="en-NZ"/>
              </w:rPr>
            </w:pPr>
            <w:r w:rsidRPr="00AC08AE">
              <w:rPr>
                <w:lang w:eastAsia="en-NZ"/>
              </w:rPr>
              <w:t>1.2</w:t>
            </w:r>
          </w:p>
        </w:tc>
        <w:tc>
          <w:tcPr>
            <w:tcW w:w="613" w:type="pct"/>
            <w:shd w:val="clear" w:color="auto" w:fill="D9D9D9" w:themeFill="background1" w:themeFillShade="D9"/>
            <w:noWrap/>
            <w:hideMark/>
          </w:tcPr>
          <w:p w14:paraId="14A98744" w14:textId="77777777" w:rsidR="00867ADA" w:rsidRPr="00D40EF9" w:rsidRDefault="00867ADA" w:rsidP="00867ADA">
            <w:pPr>
              <w:pStyle w:val="NumericTableBodyText"/>
              <w:jc w:val="center"/>
              <w:rPr>
                <w:b/>
                <w:bCs/>
                <w:lang w:eastAsia="en-NZ"/>
              </w:rPr>
            </w:pPr>
            <w:r w:rsidRPr="00D40EF9">
              <w:rPr>
                <w:b/>
                <w:bCs/>
                <w:lang w:eastAsia="en-NZ"/>
              </w:rPr>
              <w:t>6.8</w:t>
            </w:r>
          </w:p>
        </w:tc>
        <w:tc>
          <w:tcPr>
            <w:tcW w:w="611" w:type="pct"/>
            <w:shd w:val="clear" w:color="auto" w:fill="D9D9D9" w:themeFill="background1" w:themeFillShade="D9"/>
            <w:noWrap/>
            <w:hideMark/>
          </w:tcPr>
          <w:p w14:paraId="0E4FA8C6" w14:textId="77777777" w:rsidR="00867ADA" w:rsidRPr="00D40EF9" w:rsidRDefault="00867ADA" w:rsidP="00867ADA">
            <w:pPr>
              <w:pStyle w:val="NumericTableBodyText"/>
              <w:jc w:val="center"/>
              <w:rPr>
                <w:b/>
                <w:bCs/>
                <w:lang w:eastAsia="en-NZ"/>
              </w:rPr>
            </w:pPr>
            <w:r w:rsidRPr="00D40EF9">
              <w:rPr>
                <w:b/>
                <w:bCs/>
                <w:lang w:eastAsia="en-NZ"/>
              </w:rPr>
              <w:t>4.7</w:t>
            </w:r>
          </w:p>
        </w:tc>
      </w:tr>
      <w:tr w:rsidR="00867ADA" w:rsidRPr="00AC08AE" w14:paraId="61701CC9" w14:textId="77777777" w:rsidTr="00762F51">
        <w:trPr>
          <w:trHeight w:val="240"/>
        </w:trPr>
        <w:tc>
          <w:tcPr>
            <w:tcW w:w="1324" w:type="pct"/>
            <w:noWrap/>
            <w:hideMark/>
          </w:tcPr>
          <w:p w14:paraId="27B7CC3F" w14:textId="0D443402" w:rsidR="00867ADA" w:rsidRPr="007A0F49" w:rsidRDefault="00867ADA" w:rsidP="00867ADA">
            <w:pPr>
              <w:pStyle w:val="NumericTableBodyText"/>
              <w:rPr>
                <w:i/>
                <w:iCs/>
                <w:lang w:eastAsia="en-NZ"/>
              </w:rPr>
            </w:pPr>
            <w:r w:rsidRPr="007A0F49">
              <w:rPr>
                <w:i/>
                <w:iCs/>
                <w:lang w:eastAsia="en-NZ"/>
              </w:rPr>
              <w:t xml:space="preserve">Zenopsis </w:t>
            </w:r>
            <w:r>
              <w:rPr>
                <w:i/>
                <w:iCs/>
                <w:lang w:eastAsia="en-NZ"/>
              </w:rPr>
              <w:t>nebulosi</w:t>
            </w:r>
          </w:p>
        </w:tc>
        <w:tc>
          <w:tcPr>
            <w:tcW w:w="613" w:type="pct"/>
            <w:noWrap/>
            <w:hideMark/>
          </w:tcPr>
          <w:p w14:paraId="51236048"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55318A5D" w14:textId="77777777" w:rsidR="00867ADA" w:rsidRPr="00AC08AE" w:rsidRDefault="00867ADA" w:rsidP="00867ADA">
            <w:pPr>
              <w:pStyle w:val="NumericTableBodyText"/>
              <w:jc w:val="center"/>
              <w:rPr>
                <w:lang w:eastAsia="en-NZ"/>
              </w:rPr>
            </w:pPr>
            <w:r w:rsidRPr="00AC08AE">
              <w:rPr>
                <w:lang w:eastAsia="en-NZ"/>
              </w:rPr>
              <w:t>1.1</w:t>
            </w:r>
          </w:p>
        </w:tc>
        <w:tc>
          <w:tcPr>
            <w:tcW w:w="613" w:type="pct"/>
            <w:noWrap/>
            <w:hideMark/>
          </w:tcPr>
          <w:p w14:paraId="6895F450" w14:textId="77777777" w:rsidR="00867ADA" w:rsidRPr="00AC08AE" w:rsidRDefault="00867ADA" w:rsidP="00867ADA">
            <w:pPr>
              <w:pStyle w:val="NumericTableBodyText"/>
              <w:jc w:val="center"/>
              <w:rPr>
                <w:lang w:eastAsia="en-NZ"/>
              </w:rPr>
            </w:pPr>
            <w:r w:rsidRPr="00AC08AE">
              <w:rPr>
                <w:lang w:eastAsia="en-NZ"/>
              </w:rPr>
              <w:t>1.6</w:t>
            </w:r>
          </w:p>
        </w:tc>
        <w:tc>
          <w:tcPr>
            <w:tcW w:w="613" w:type="pct"/>
            <w:noWrap/>
            <w:hideMark/>
          </w:tcPr>
          <w:p w14:paraId="5BCA9BCB" w14:textId="77777777" w:rsidR="00867ADA" w:rsidRPr="00AC08AE" w:rsidRDefault="00867ADA" w:rsidP="00867ADA">
            <w:pPr>
              <w:pStyle w:val="NumericTableBodyText"/>
              <w:jc w:val="center"/>
              <w:rPr>
                <w:lang w:eastAsia="en-NZ"/>
              </w:rPr>
            </w:pPr>
            <w:r w:rsidRPr="00AC08AE">
              <w:rPr>
                <w:lang w:eastAsia="en-NZ"/>
              </w:rPr>
              <w:t>1.1</w:t>
            </w:r>
          </w:p>
        </w:tc>
        <w:tc>
          <w:tcPr>
            <w:tcW w:w="613" w:type="pct"/>
            <w:shd w:val="clear" w:color="auto" w:fill="D9D9D9" w:themeFill="background1" w:themeFillShade="D9"/>
            <w:noWrap/>
            <w:hideMark/>
          </w:tcPr>
          <w:p w14:paraId="06C7A8D2" w14:textId="77777777" w:rsidR="00867ADA" w:rsidRPr="00D40EF9" w:rsidRDefault="00867ADA" w:rsidP="00867ADA">
            <w:pPr>
              <w:pStyle w:val="NumericTableBodyText"/>
              <w:jc w:val="center"/>
              <w:rPr>
                <w:b/>
                <w:bCs/>
                <w:lang w:eastAsia="en-NZ"/>
              </w:rPr>
            </w:pPr>
            <w:r w:rsidRPr="00D40EF9">
              <w:rPr>
                <w:b/>
                <w:bCs/>
                <w:lang w:eastAsia="en-NZ"/>
              </w:rPr>
              <w:t>5.4</w:t>
            </w:r>
          </w:p>
        </w:tc>
        <w:tc>
          <w:tcPr>
            <w:tcW w:w="611" w:type="pct"/>
            <w:shd w:val="clear" w:color="auto" w:fill="D9D9D9" w:themeFill="background1" w:themeFillShade="D9"/>
            <w:noWrap/>
            <w:hideMark/>
          </w:tcPr>
          <w:p w14:paraId="5E46E946" w14:textId="77777777" w:rsidR="00867ADA" w:rsidRPr="00D40EF9" w:rsidRDefault="00867ADA" w:rsidP="00867ADA">
            <w:pPr>
              <w:pStyle w:val="NumericTableBodyText"/>
              <w:jc w:val="center"/>
              <w:rPr>
                <w:b/>
                <w:bCs/>
                <w:lang w:eastAsia="en-NZ"/>
              </w:rPr>
            </w:pPr>
            <w:r w:rsidRPr="00D40EF9">
              <w:rPr>
                <w:b/>
                <w:bCs/>
                <w:lang w:eastAsia="en-NZ"/>
              </w:rPr>
              <w:t>3.7</w:t>
            </w:r>
          </w:p>
        </w:tc>
      </w:tr>
      <w:tr w:rsidR="00867ADA" w:rsidRPr="00AC08AE" w14:paraId="797269B5" w14:textId="77777777" w:rsidTr="00762F51">
        <w:trPr>
          <w:trHeight w:val="240"/>
        </w:trPr>
        <w:tc>
          <w:tcPr>
            <w:tcW w:w="1324" w:type="pct"/>
            <w:noWrap/>
            <w:hideMark/>
          </w:tcPr>
          <w:p w14:paraId="250D3C9D" w14:textId="77777777" w:rsidR="00867ADA" w:rsidRPr="007A0F49" w:rsidRDefault="00867ADA" w:rsidP="00867ADA">
            <w:pPr>
              <w:pStyle w:val="NumericTableBodyText"/>
              <w:rPr>
                <w:i/>
                <w:iCs/>
                <w:lang w:eastAsia="en-NZ"/>
              </w:rPr>
            </w:pPr>
            <w:r w:rsidRPr="007A0F49">
              <w:rPr>
                <w:i/>
                <w:iCs/>
                <w:lang w:eastAsia="en-NZ"/>
              </w:rPr>
              <w:t>Zeus faber</w:t>
            </w:r>
          </w:p>
        </w:tc>
        <w:tc>
          <w:tcPr>
            <w:tcW w:w="613" w:type="pct"/>
            <w:noWrap/>
            <w:hideMark/>
          </w:tcPr>
          <w:p w14:paraId="07DB149A" w14:textId="77777777" w:rsidR="00867ADA" w:rsidRPr="00AC08AE" w:rsidRDefault="00867ADA" w:rsidP="00867ADA">
            <w:pPr>
              <w:pStyle w:val="NumericTableBodyText"/>
              <w:jc w:val="center"/>
              <w:rPr>
                <w:lang w:eastAsia="en-NZ"/>
              </w:rPr>
            </w:pPr>
            <w:r w:rsidRPr="00AC08AE">
              <w:rPr>
                <w:lang w:eastAsia="en-NZ"/>
              </w:rPr>
              <w:t>3.7</w:t>
            </w:r>
          </w:p>
        </w:tc>
        <w:tc>
          <w:tcPr>
            <w:tcW w:w="613" w:type="pct"/>
            <w:noWrap/>
            <w:hideMark/>
          </w:tcPr>
          <w:p w14:paraId="7AB208F2" w14:textId="77777777" w:rsidR="00867ADA" w:rsidRPr="00AC08AE" w:rsidRDefault="00867ADA" w:rsidP="00867ADA">
            <w:pPr>
              <w:pStyle w:val="NumericTableBodyText"/>
              <w:jc w:val="center"/>
              <w:rPr>
                <w:lang w:eastAsia="en-NZ"/>
              </w:rPr>
            </w:pPr>
            <w:r w:rsidRPr="00AC08AE">
              <w:rPr>
                <w:lang w:eastAsia="en-NZ"/>
              </w:rPr>
              <w:t>2.6</w:t>
            </w:r>
          </w:p>
        </w:tc>
        <w:tc>
          <w:tcPr>
            <w:tcW w:w="613" w:type="pct"/>
            <w:noWrap/>
            <w:hideMark/>
          </w:tcPr>
          <w:p w14:paraId="1B0E242D" w14:textId="77777777" w:rsidR="00867ADA" w:rsidRPr="00AC08AE" w:rsidRDefault="00867ADA" w:rsidP="00867ADA">
            <w:pPr>
              <w:pStyle w:val="NumericTableBodyText"/>
              <w:jc w:val="center"/>
              <w:rPr>
                <w:lang w:eastAsia="en-NZ"/>
              </w:rPr>
            </w:pPr>
            <w:r w:rsidRPr="00AC08AE">
              <w:rPr>
                <w:lang w:eastAsia="en-NZ"/>
              </w:rPr>
              <w:t>3.4</w:t>
            </w:r>
          </w:p>
        </w:tc>
        <w:tc>
          <w:tcPr>
            <w:tcW w:w="613" w:type="pct"/>
            <w:noWrap/>
            <w:hideMark/>
          </w:tcPr>
          <w:p w14:paraId="088E9A5C" w14:textId="77777777" w:rsidR="00867ADA" w:rsidRPr="00AC08AE" w:rsidRDefault="00867ADA" w:rsidP="00867ADA">
            <w:pPr>
              <w:pStyle w:val="NumericTableBodyText"/>
              <w:jc w:val="center"/>
              <w:rPr>
                <w:lang w:eastAsia="en-NZ"/>
              </w:rPr>
            </w:pPr>
            <w:r w:rsidRPr="00AC08AE">
              <w:rPr>
                <w:lang w:eastAsia="en-NZ"/>
              </w:rPr>
              <w:t>2.4</w:t>
            </w:r>
          </w:p>
        </w:tc>
        <w:tc>
          <w:tcPr>
            <w:tcW w:w="613" w:type="pct"/>
            <w:shd w:val="clear" w:color="auto" w:fill="D9D9D9" w:themeFill="background1" w:themeFillShade="D9"/>
            <w:noWrap/>
            <w:hideMark/>
          </w:tcPr>
          <w:p w14:paraId="61C45DE3" w14:textId="77777777" w:rsidR="00867ADA" w:rsidRPr="00D40EF9" w:rsidRDefault="00867ADA" w:rsidP="00867ADA">
            <w:pPr>
              <w:pStyle w:val="NumericTableBodyText"/>
              <w:jc w:val="center"/>
              <w:rPr>
                <w:b/>
                <w:bCs/>
                <w:lang w:eastAsia="en-NZ"/>
              </w:rPr>
            </w:pPr>
            <w:r w:rsidRPr="00D40EF9">
              <w:rPr>
                <w:b/>
                <w:bCs/>
                <w:lang w:eastAsia="en-NZ"/>
              </w:rPr>
              <w:t>5.1</w:t>
            </w:r>
          </w:p>
        </w:tc>
        <w:tc>
          <w:tcPr>
            <w:tcW w:w="611" w:type="pct"/>
            <w:shd w:val="clear" w:color="auto" w:fill="D9D9D9" w:themeFill="background1" w:themeFillShade="D9"/>
            <w:noWrap/>
            <w:hideMark/>
          </w:tcPr>
          <w:p w14:paraId="788DF810" w14:textId="77777777" w:rsidR="00867ADA" w:rsidRPr="00D40EF9" w:rsidRDefault="00867ADA" w:rsidP="00867ADA">
            <w:pPr>
              <w:pStyle w:val="NumericTableBodyText"/>
              <w:jc w:val="center"/>
              <w:rPr>
                <w:b/>
                <w:bCs/>
                <w:lang w:eastAsia="en-NZ"/>
              </w:rPr>
            </w:pPr>
            <w:r w:rsidRPr="00D40EF9">
              <w:rPr>
                <w:b/>
                <w:bCs/>
                <w:lang w:eastAsia="en-NZ"/>
              </w:rPr>
              <w:t>3.7</w:t>
            </w:r>
          </w:p>
        </w:tc>
      </w:tr>
      <w:tr w:rsidR="00867ADA" w:rsidRPr="00AC08AE" w14:paraId="7E254763" w14:textId="77777777" w:rsidTr="00D40EF9">
        <w:trPr>
          <w:trHeight w:val="240"/>
        </w:trPr>
        <w:tc>
          <w:tcPr>
            <w:tcW w:w="1324" w:type="pct"/>
            <w:noWrap/>
          </w:tcPr>
          <w:p w14:paraId="354E342C" w14:textId="77777777" w:rsidR="00867ADA" w:rsidRPr="007A0F49" w:rsidRDefault="00867ADA" w:rsidP="00867ADA">
            <w:pPr>
              <w:pStyle w:val="NumericTableBodyText"/>
              <w:rPr>
                <w:b/>
                <w:bCs/>
                <w:lang w:eastAsia="en-NZ"/>
              </w:rPr>
            </w:pPr>
            <w:r w:rsidRPr="007A0F49">
              <w:rPr>
                <w:b/>
                <w:bCs/>
                <w:lang w:eastAsia="en-NZ"/>
              </w:rPr>
              <w:t>Fisheries</w:t>
            </w:r>
          </w:p>
        </w:tc>
        <w:tc>
          <w:tcPr>
            <w:tcW w:w="613" w:type="pct"/>
            <w:noWrap/>
          </w:tcPr>
          <w:p w14:paraId="143459B9" w14:textId="77777777" w:rsidR="00867ADA" w:rsidRPr="00AC08AE" w:rsidRDefault="00867ADA" w:rsidP="00867ADA">
            <w:pPr>
              <w:pStyle w:val="NumericTableBodyText"/>
              <w:jc w:val="center"/>
              <w:rPr>
                <w:lang w:eastAsia="en-NZ"/>
              </w:rPr>
            </w:pPr>
          </w:p>
        </w:tc>
        <w:tc>
          <w:tcPr>
            <w:tcW w:w="613" w:type="pct"/>
            <w:noWrap/>
          </w:tcPr>
          <w:p w14:paraId="3762CA9A" w14:textId="77777777" w:rsidR="00867ADA" w:rsidRPr="00AC08AE" w:rsidRDefault="00867ADA" w:rsidP="00867ADA">
            <w:pPr>
              <w:pStyle w:val="NumericTableBodyText"/>
              <w:jc w:val="center"/>
              <w:rPr>
                <w:lang w:eastAsia="en-NZ"/>
              </w:rPr>
            </w:pPr>
          </w:p>
        </w:tc>
        <w:tc>
          <w:tcPr>
            <w:tcW w:w="613" w:type="pct"/>
            <w:noWrap/>
          </w:tcPr>
          <w:p w14:paraId="640338DB" w14:textId="77777777" w:rsidR="00867ADA" w:rsidRPr="00AC08AE" w:rsidRDefault="00867ADA" w:rsidP="00867ADA">
            <w:pPr>
              <w:pStyle w:val="NumericTableBodyText"/>
              <w:jc w:val="center"/>
              <w:rPr>
                <w:lang w:eastAsia="en-NZ"/>
              </w:rPr>
            </w:pPr>
          </w:p>
        </w:tc>
        <w:tc>
          <w:tcPr>
            <w:tcW w:w="613" w:type="pct"/>
            <w:noWrap/>
          </w:tcPr>
          <w:p w14:paraId="6AA90B43" w14:textId="77777777" w:rsidR="00867ADA" w:rsidRPr="00AC08AE" w:rsidRDefault="00867ADA" w:rsidP="00867ADA">
            <w:pPr>
              <w:pStyle w:val="NumericTableBodyText"/>
              <w:jc w:val="center"/>
              <w:rPr>
                <w:lang w:eastAsia="en-NZ"/>
              </w:rPr>
            </w:pPr>
          </w:p>
        </w:tc>
        <w:tc>
          <w:tcPr>
            <w:tcW w:w="613" w:type="pct"/>
            <w:noWrap/>
          </w:tcPr>
          <w:p w14:paraId="72220425" w14:textId="77777777" w:rsidR="00867ADA" w:rsidRPr="00AC08AE" w:rsidRDefault="00867ADA" w:rsidP="00867ADA">
            <w:pPr>
              <w:pStyle w:val="NumericTableBodyText"/>
              <w:jc w:val="center"/>
              <w:rPr>
                <w:lang w:eastAsia="en-NZ"/>
              </w:rPr>
            </w:pPr>
          </w:p>
        </w:tc>
        <w:tc>
          <w:tcPr>
            <w:tcW w:w="611" w:type="pct"/>
            <w:noWrap/>
          </w:tcPr>
          <w:p w14:paraId="1C6C3476" w14:textId="77777777" w:rsidR="00867ADA" w:rsidRPr="00AC08AE" w:rsidRDefault="00867ADA" w:rsidP="00867ADA">
            <w:pPr>
              <w:pStyle w:val="NumericTableBodyText"/>
              <w:jc w:val="center"/>
              <w:rPr>
                <w:lang w:eastAsia="en-NZ"/>
              </w:rPr>
            </w:pPr>
          </w:p>
        </w:tc>
      </w:tr>
      <w:tr w:rsidR="00867ADA" w:rsidRPr="00AC08AE" w14:paraId="17D13804" w14:textId="77777777" w:rsidTr="00D40EF9">
        <w:trPr>
          <w:trHeight w:val="240"/>
        </w:trPr>
        <w:tc>
          <w:tcPr>
            <w:tcW w:w="1324" w:type="pct"/>
            <w:noWrap/>
            <w:hideMark/>
          </w:tcPr>
          <w:p w14:paraId="7730ADD4" w14:textId="77777777" w:rsidR="00867ADA" w:rsidRPr="00AC08AE" w:rsidRDefault="00867ADA" w:rsidP="00867ADA">
            <w:pPr>
              <w:pStyle w:val="NumericTableBodyText"/>
              <w:rPr>
                <w:lang w:eastAsia="en-NZ"/>
              </w:rPr>
            </w:pPr>
            <w:r w:rsidRPr="00AC08AE">
              <w:rPr>
                <w:lang w:eastAsia="en-NZ"/>
              </w:rPr>
              <w:t>Danish Seine catch intensity</w:t>
            </w:r>
          </w:p>
        </w:tc>
        <w:tc>
          <w:tcPr>
            <w:tcW w:w="613" w:type="pct"/>
            <w:noWrap/>
            <w:hideMark/>
          </w:tcPr>
          <w:p w14:paraId="21898A70" w14:textId="77777777" w:rsidR="00867ADA" w:rsidRPr="00AC08AE" w:rsidRDefault="00867ADA" w:rsidP="00867ADA">
            <w:pPr>
              <w:pStyle w:val="NumericTableBodyText"/>
              <w:jc w:val="center"/>
              <w:rPr>
                <w:lang w:eastAsia="en-NZ"/>
              </w:rPr>
            </w:pPr>
            <w:r w:rsidRPr="00AC08AE">
              <w:rPr>
                <w:lang w:eastAsia="en-NZ"/>
              </w:rPr>
              <w:t>7.8</w:t>
            </w:r>
          </w:p>
        </w:tc>
        <w:tc>
          <w:tcPr>
            <w:tcW w:w="613" w:type="pct"/>
            <w:noWrap/>
            <w:hideMark/>
          </w:tcPr>
          <w:p w14:paraId="3490BE3C" w14:textId="77777777" w:rsidR="00867ADA" w:rsidRPr="00AC08AE" w:rsidRDefault="00867ADA" w:rsidP="00867ADA">
            <w:pPr>
              <w:pStyle w:val="NumericTableBodyText"/>
              <w:jc w:val="center"/>
              <w:rPr>
                <w:lang w:eastAsia="en-NZ"/>
              </w:rPr>
            </w:pPr>
            <w:r w:rsidRPr="00AC08AE">
              <w:rPr>
                <w:lang w:eastAsia="en-NZ"/>
              </w:rPr>
              <w:t>5.3</w:t>
            </w:r>
          </w:p>
        </w:tc>
        <w:tc>
          <w:tcPr>
            <w:tcW w:w="613" w:type="pct"/>
            <w:noWrap/>
            <w:hideMark/>
          </w:tcPr>
          <w:p w14:paraId="2FDECB94" w14:textId="77777777" w:rsidR="00867ADA" w:rsidRPr="00AC08AE" w:rsidRDefault="00867ADA" w:rsidP="00867ADA">
            <w:pPr>
              <w:pStyle w:val="NumericTableBodyText"/>
              <w:jc w:val="center"/>
              <w:rPr>
                <w:lang w:eastAsia="en-NZ"/>
              </w:rPr>
            </w:pPr>
            <w:r w:rsidRPr="00AC08AE">
              <w:rPr>
                <w:lang w:eastAsia="en-NZ"/>
              </w:rPr>
              <w:t>0.8</w:t>
            </w:r>
          </w:p>
        </w:tc>
        <w:tc>
          <w:tcPr>
            <w:tcW w:w="613" w:type="pct"/>
            <w:noWrap/>
            <w:hideMark/>
          </w:tcPr>
          <w:p w14:paraId="1134C70F" w14:textId="77777777" w:rsidR="00867ADA" w:rsidRPr="00AC08AE" w:rsidRDefault="00867ADA" w:rsidP="00867ADA">
            <w:pPr>
              <w:pStyle w:val="NumericTableBodyText"/>
              <w:jc w:val="center"/>
              <w:rPr>
                <w:lang w:eastAsia="en-NZ"/>
              </w:rPr>
            </w:pPr>
            <w:r w:rsidRPr="00AC08AE">
              <w:rPr>
                <w:lang w:eastAsia="en-NZ"/>
              </w:rPr>
              <w:t>0.4</w:t>
            </w:r>
          </w:p>
        </w:tc>
        <w:tc>
          <w:tcPr>
            <w:tcW w:w="613" w:type="pct"/>
            <w:noWrap/>
            <w:hideMark/>
          </w:tcPr>
          <w:p w14:paraId="30C53935" w14:textId="77777777" w:rsidR="00867ADA" w:rsidRPr="00AC08AE" w:rsidRDefault="00867ADA" w:rsidP="00867ADA">
            <w:pPr>
              <w:pStyle w:val="NumericTableBodyText"/>
              <w:jc w:val="center"/>
              <w:rPr>
                <w:lang w:eastAsia="en-NZ"/>
              </w:rPr>
            </w:pPr>
            <w:r w:rsidRPr="00AC08AE">
              <w:rPr>
                <w:lang w:eastAsia="en-NZ"/>
              </w:rPr>
              <w:t>1.8</w:t>
            </w:r>
          </w:p>
        </w:tc>
        <w:tc>
          <w:tcPr>
            <w:tcW w:w="611" w:type="pct"/>
            <w:noWrap/>
            <w:hideMark/>
          </w:tcPr>
          <w:p w14:paraId="38F7DC75" w14:textId="77777777" w:rsidR="00867ADA" w:rsidRPr="00AC08AE" w:rsidRDefault="00867ADA" w:rsidP="00867ADA">
            <w:pPr>
              <w:pStyle w:val="NumericTableBodyText"/>
              <w:jc w:val="center"/>
              <w:rPr>
                <w:lang w:eastAsia="en-NZ"/>
              </w:rPr>
            </w:pPr>
            <w:r w:rsidRPr="00AC08AE">
              <w:rPr>
                <w:lang w:eastAsia="en-NZ"/>
              </w:rPr>
              <w:t>0.6</w:t>
            </w:r>
          </w:p>
        </w:tc>
      </w:tr>
      <w:tr w:rsidR="00867ADA" w:rsidRPr="00AC08AE" w14:paraId="1CA0A94E" w14:textId="77777777" w:rsidTr="00D40EF9">
        <w:trPr>
          <w:trHeight w:val="240"/>
        </w:trPr>
        <w:tc>
          <w:tcPr>
            <w:tcW w:w="1324" w:type="pct"/>
            <w:noWrap/>
            <w:hideMark/>
          </w:tcPr>
          <w:p w14:paraId="505EBE2E" w14:textId="77777777" w:rsidR="00867ADA" w:rsidRPr="00AC08AE" w:rsidRDefault="00867ADA" w:rsidP="00867ADA">
            <w:pPr>
              <w:pStyle w:val="NumericTableBodyText"/>
              <w:rPr>
                <w:lang w:eastAsia="en-NZ"/>
              </w:rPr>
            </w:pPr>
            <w:r w:rsidRPr="00AC08AE">
              <w:rPr>
                <w:lang w:eastAsia="en-NZ"/>
              </w:rPr>
              <w:t>Long lining catch intensity</w:t>
            </w:r>
          </w:p>
        </w:tc>
        <w:tc>
          <w:tcPr>
            <w:tcW w:w="613" w:type="pct"/>
            <w:noWrap/>
            <w:hideMark/>
          </w:tcPr>
          <w:p w14:paraId="5DB2C48C" w14:textId="77777777" w:rsidR="00867ADA" w:rsidRPr="00AC08AE" w:rsidRDefault="00867ADA" w:rsidP="00867ADA">
            <w:pPr>
              <w:pStyle w:val="NumericTableBodyText"/>
              <w:jc w:val="center"/>
              <w:rPr>
                <w:lang w:eastAsia="en-NZ"/>
              </w:rPr>
            </w:pPr>
            <w:r w:rsidRPr="00AC08AE">
              <w:rPr>
                <w:lang w:eastAsia="en-NZ"/>
              </w:rPr>
              <w:t>3.7</w:t>
            </w:r>
          </w:p>
        </w:tc>
        <w:tc>
          <w:tcPr>
            <w:tcW w:w="613" w:type="pct"/>
            <w:noWrap/>
            <w:hideMark/>
          </w:tcPr>
          <w:p w14:paraId="2E2B26E5" w14:textId="77777777" w:rsidR="00867ADA" w:rsidRPr="00AC08AE" w:rsidRDefault="00867ADA" w:rsidP="00867ADA">
            <w:pPr>
              <w:pStyle w:val="NumericTableBodyText"/>
              <w:jc w:val="center"/>
              <w:rPr>
                <w:lang w:eastAsia="en-NZ"/>
              </w:rPr>
            </w:pPr>
            <w:r w:rsidRPr="00AC08AE">
              <w:rPr>
                <w:lang w:eastAsia="en-NZ"/>
              </w:rPr>
              <w:t>2.5</w:t>
            </w:r>
          </w:p>
        </w:tc>
        <w:tc>
          <w:tcPr>
            <w:tcW w:w="613" w:type="pct"/>
            <w:noWrap/>
            <w:hideMark/>
          </w:tcPr>
          <w:p w14:paraId="487FF895" w14:textId="77777777" w:rsidR="00867ADA" w:rsidRPr="00AC08AE" w:rsidRDefault="00867ADA" w:rsidP="00867ADA">
            <w:pPr>
              <w:pStyle w:val="NumericTableBodyText"/>
              <w:jc w:val="center"/>
              <w:rPr>
                <w:lang w:eastAsia="en-NZ"/>
              </w:rPr>
            </w:pPr>
            <w:r w:rsidRPr="00AC08AE">
              <w:rPr>
                <w:lang w:eastAsia="en-NZ"/>
              </w:rPr>
              <w:t>2.2</w:t>
            </w:r>
          </w:p>
        </w:tc>
        <w:tc>
          <w:tcPr>
            <w:tcW w:w="613" w:type="pct"/>
            <w:noWrap/>
            <w:hideMark/>
          </w:tcPr>
          <w:p w14:paraId="70703A5A" w14:textId="77777777" w:rsidR="00867ADA" w:rsidRPr="00AC08AE" w:rsidRDefault="00867ADA" w:rsidP="00867ADA">
            <w:pPr>
              <w:pStyle w:val="NumericTableBodyText"/>
              <w:jc w:val="center"/>
              <w:rPr>
                <w:lang w:eastAsia="en-NZ"/>
              </w:rPr>
            </w:pPr>
            <w:r w:rsidRPr="00AC08AE">
              <w:rPr>
                <w:lang w:eastAsia="en-NZ"/>
              </w:rPr>
              <w:t>1.4</w:t>
            </w:r>
          </w:p>
        </w:tc>
        <w:tc>
          <w:tcPr>
            <w:tcW w:w="613" w:type="pct"/>
            <w:noWrap/>
            <w:hideMark/>
          </w:tcPr>
          <w:p w14:paraId="1C7B80D0" w14:textId="77777777" w:rsidR="00867ADA" w:rsidRPr="00AC08AE" w:rsidRDefault="00867ADA" w:rsidP="00867ADA">
            <w:pPr>
              <w:pStyle w:val="NumericTableBodyText"/>
              <w:jc w:val="center"/>
              <w:rPr>
                <w:lang w:eastAsia="en-NZ"/>
              </w:rPr>
            </w:pPr>
            <w:r w:rsidRPr="00AC08AE">
              <w:rPr>
                <w:lang w:eastAsia="en-NZ"/>
              </w:rPr>
              <w:t>6.1</w:t>
            </w:r>
          </w:p>
        </w:tc>
        <w:tc>
          <w:tcPr>
            <w:tcW w:w="611" w:type="pct"/>
            <w:noWrap/>
            <w:hideMark/>
          </w:tcPr>
          <w:p w14:paraId="7E0839DC" w14:textId="77777777" w:rsidR="00867ADA" w:rsidRPr="00AC08AE" w:rsidRDefault="00867ADA" w:rsidP="00867ADA">
            <w:pPr>
              <w:pStyle w:val="NumericTableBodyText"/>
              <w:jc w:val="center"/>
              <w:rPr>
                <w:lang w:eastAsia="en-NZ"/>
              </w:rPr>
            </w:pPr>
            <w:r w:rsidRPr="00AC08AE">
              <w:rPr>
                <w:lang w:eastAsia="en-NZ"/>
              </w:rPr>
              <w:t>3.2</w:t>
            </w:r>
          </w:p>
        </w:tc>
      </w:tr>
      <w:tr w:rsidR="00867ADA" w:rsidRPr="00AC08AE" w14:paraId="68EB5B89" w14:textId="77777777" w:rsidTr="00D40EF9">
        <w:trPr>
          <w:trHeight w:val="240"/>
        </w:trPr>
        <w:tc>
          <w:tcPr>
            <w:tcW w:w="1324" w:type="pct"/>
            <w:noWrap/>
            <w:hideMark/>
          </w:tcPr>
          <w:p w14:paraId="5A8BDCE4" w14:textId="77777777" w:rsidR="00867ADA" w:rsidRPr="00AC08AE" w:rsidRDefault="00867ADA" w:rsidP="00867ADA">
            <w:pPr>
              <w:pStyle w:val="NumericTableBodyText"/>
              <w:rPr>
                <w:lang w:eastAsia="en-NZ"/>
              </w:rPr>
            </w:pPr>
            <w:r w:rsidRPr="00AC08AE">
              <w:rPr>
                <w:lang w:eastAsia="en-NZ"/>
              </w:rPr>
              <w:t>Purse Seine catch intensity</w:t>
            </w:r>
          </w:p>
        </w:tc>
        <w:tc>
          <w:tcPr>
            <w:tcW w:w="613" w:type="pct"/>
            <w:noWrap/>
            <w:hideMark/>
          </w:tcPr>
          <w:p w14:paraId="42A60293" w14:textId="67B6DF32" w:rsidR="00867ADA" w:rsidRPr="00AC08AE" w:rsidRDefault="00867ADA" w:rsidP="00867ADA">
            <w:pPr>
              <w:pStyle w:val="NumericTableBodyText"/>
              <w:jc w:val="center"/>
              <w:rPr>
                <w:lang w:eastAsia="en-NZ"/>
              </w:rPr>
            </w:pPr>
            <w:r w:rsidRPr="00AC08AE">
              <w:rPr>
                <w:lang w:eastAsia="en-NZ"/>
              </w:rPr>
              <w:t>3</w:t>
            </w:r>
            <w:r>
              <w:rPr>
                <w:lang w:eastAsia="en-NZ"/>
              </w:rPr>
              <w:t>.0</w:t>
            </w:r>
          </w:p>
        </w:tc>
        <w:tc>
          <w:tcPr>
            <w:tcW w:w="613" w:type="pct"/>
            <w:noWrap/>
            <w:hideMark/>
          </w:tcPr>
          <w:p w14:paraId="75BDA2E2" w14:textId="77777777" w:rsidR="00867ADA" w:rsidRPr="00AC08AE" w:rsidRDefault="00867ADA" w:rsidP="00867ADA">
            <w:pPr>
              <w:pStyle w:val="NumericTableBodyText"/>
              <w:jc w:val="center"/>
              <w:rPr>
                <w:lang w:eastAsia="en-NZ"/>
              </w:rPr>
            </w:pPr>
            <w:r w:rsidRPr="00AC08AE">
              <w:rPr>
                <w:lang w:eastAsia="en-NZ"/>
              </w:rPr>
              <w:t>1.8</w:t>
            </w:r>
          </w:p>
        </w:tc>
        <w:tc>
          <w:tcPr>
            <w:tcW w:w="613" w:type="pct"/>
            <w:noWrap/>
            <w:hideMark/>
          </w:tcPr>
          <w:p w14:paraId="071E9E02" w14:textId="77777777" w:rsidR="00867ADA" w:rsidRPr="00AC08AE" w:rsidRDefault="00867ADA" w:rsidP="00867ADA">
            <w:pPr>
              <w:pStyle w:val="NumericTableBodyText"/>
              <w:jc w:val="center"/>
              <w:rPr>
                <w:lang w:eastAsia="en-NZ"/>
              </w:rPr>
            </w:pPr>
            <w:r w:rsidRPr="00AC08AE">
              <w:rPr>
                <w:lang w:eastAsia="en-NZ"/>
              </w:rPr>
              <w:t>0.4</w:t>
            </w:r>
          </w:p>
        </w:tc>
        <w:tc>
          <w:tcPr>
            <w:tcW w:w="613" w:type="pct"/>
            <w:noWrap/>
            <w:hideMark/>
          </w:tcPr>
          <w:p w14:paraId="3CA06767" w14:textId="77777777" w:rsidR="00867ADA" w:rsidRPr="00AC08AE" w:rsidRDefault="00867ADA" w:rsidP="00867ADA">
            <w:pPr>
              <w:pStyle w:val="NumericTableBodyText"/>
              <w:jc w:val="center"/>
              <w:rPr>
                <w:lang w:eastAsia="en-NZ"/>
              </w:rPr>
            </w:pPr>
            <w:r w:rsidRPr="00AC08AE">
              <w:rPr>
                <w:lang w:eastAsia="en-NZ"/>
              </w:rPr>
              <w:t>0.2</w:t>
            </w:r>
          </w:p>
        </w:tc>
        <w:tc>
          <w:tcPr>
            <w:tcW w:w="613" w:type="pct"/>
            <w:noWrap/>
            <w:hideMark/>
          </w:tcPr>
          <w:p w14:paraId="70ABA87E" w14:textId="77777777" w:rsidR="00867ADA" w:rsidRPr="00AC08AE" w:rsidRDefault="00867ADA" w:rsidP="00867ADA">
            <w:pPr>
              <w:pStyle w:val="NumericTableBodyText"/>
              <w:jc w:val="center"/>
              <w:rPr>
                <w:lang w:eastAsia="en-NZ"/>
              </w:rPr>
            </w:pPr>
            <w:r w:rsidRPr="00AC08AE">
              <w:rPr>
                <w:lang w:eastAsia="en-NZ"/>
              </w:rPr>
              <w:t>7.1</w:t>
            </w:r>
          </w:p>
        </w:tc>
        <w:tc>
          <w:tcPr>
            <w:tcW w:w="611" w:type="pct"/>
            <w:noWrap/>
            <w:hideMark/>
          </w:tcPr>
          <w:p w14:paraId="52F700ED" w14:textId="3232FCF2" w:rsidR="00867ADA" w:rsidRPr="00AC08AE" w:rsidRDefault="00867ADA" w:rsidP="00867ADA">
            <w:pPr>
              <w:pStyle w:val="NumericTableBodyText"/>
              <w:jc w:val="center"/>
              <w:rPr>
                <w:lang w:eastAsia="en-NZ"/>
              </w:rPr>
            </w:pPr>
            <w:r w:rsidRPr="00AC08AE">
              <w:rPr>
                <w:lang w:eastAsia="en-NZ"/>
              </w:rPr>
              <w:t>7</w:t>
            </w:r>
            <w:r>
              <w:rPr>
                <w:lang w:eastAsia="en-NZ"/>
              </w:rPr>
              <w:t>.0</w:t>
            </w:r>
          </w:p>
        </w:tc>
      </w:tr>
      <w:tr w:rsidR="00867ADA" w:rsidRPr="00AC08AE" w14:paraId="3F6C8214" w14:textId="77777777" w:rsidTr="00D40EF9">
        <w:trPr>
          <w:trHeight w:val="240"/>
        </w:trPr>
        <w:tc>
          <w:tcPr>
            <w:tcW w:w="1324" w:type="pct"/>
            <w:noWrap/>
            <w:hideMark/>
          </w:tcPr>
          <w:p w14:paraId="28239600" w14:textId="77777777" w:rsidR="00867ADA" w:rsidRPr="00AC08AE" w:rsidRDefault="00867ADA" w:rsidP="00867ADA">
            <w:pPr>
              <w:pStyle w:val="NumericTableBodyText"/>
              <w:rPr>
                <w:lang w:eastAsia="en-NZ"/>
              </w:rPr>
            </w:pPr>
            <w:r w:rsidRPr="00AC08AE">
              <w:rPr>
                <w:lang w:eastAsia="en-NZ"/>
              </w:rPr>
              <w:t>Set Net catch intensity</w:t>
            </w:r>
          </w:p>
        </w:tc>
        <w:tc>
          <w:tcPr>
            <w:tcW w:w="613" w:type="pct"/>
            <w:noWrap/>
            <w:hideMark/>
          </w:tcPr>
          <w:p w14:paraId="783E41CF" w14:textId="77777777" w:rsidR="00867ADA" w:rsidRPr="00AC08AE" w:rsidRDefault="00867ADA" w:rsidP="00867ADA">
            <w:pPr>
              <w:pStyle w:val="NumericTableBodyText"/>
              <w:jc w:val="center"/>
              <w:rPr>
                <w:lang w:eastAsia="en-NZ"/>
              </w:rPr>
            </w:pPr>
            <w:r w:rsidRPr="00AC08AE">
              <w:rPr>
                <w:lang w:eastAsia="en-NZ"/>
              </w:rPr>
              <w:t>10.3</w:t>
            </w:r>
          </w:p>
        </w:tc>
        <w:tc>
          <w:tcPr>
            <w:tcW w:w="613" w:type="pct"/>
            <w:noWrap/>
            <w:hideMark/>
          </w:tcPr>
          <w:p w14:paraId="076F8ACE" w14:textId="77777777" w:rsidR="00867ADA" w:rsidRPr="00AC08AE" w:rsidRDefault="00867ADA" w:rsidP="00867ADA">
            <w:pPr>
              <w:pStyle w:val="NumericTableBodyText"/>
              <w:jc w:val="center"/>
              <w:rPr>
                <w:lang w:eastAsia="en-NZ"/>
              </w:rPr>
            </w:pPr>
            <w:r w:rsidRPr="00AC08AE">
              <w:rPr>
                <w:lang w:eastAsia="en-NZ"/>
              </w:rPr>
              <w:t>7.5</w:t>
            </w:r>
          </w:p>
        </w:tc>
        <w:tc>
          <w:tcPr>
            <w:tcW w:w="613" w:type="pct"/>
            <w:noWrap/>
            <w:hideMark/>
          </w:tcPr>
          <w:p w14:paraId="5D2CA3D3" w14:textId="77777777" w:rsidR="00867ADA" w:rsidRPr="00AC08AE" w:rsidRDefault="00867ADA" w:rsidP="00867ADA">
            <w:pPr>
              <w:pStyle w:val="NumericTableBodyText"/>
              <w:jc w:val="center"/>
              <w:rPr>
                <w:lang w:eastAsia="en-NZ"/>
              </w:rPr>
            </w:pPr>
            <w:r w:rsidRPr="00AC08AE">
              <w:rPr>
                <w:lang w:eastAsia="en-NZ"/>
              </w:rPr>
              <w:t>6.5</w:t>
            </w:r>
          </w:p>
        </w:tc>
        <w:tc>
          <w:tcPr>
            <w:tcW w:w="613" w:type="pct"/>
            <w:noWrap/>
            <w:hideMark/>
          </w:tcPr>
          <w:p w14:paraId="1495CF30" w14:textId="77777777" w:rsidR="00867ADA" w:rsidRPr="00AC08AE" w:rsidRDefault="00867ADA" w:rsidP="00867ADA">
            <w:pPr>
              <w:pStyle w:val="NumericTableBodyText"/>
              <w:jc w:val="center"/>
              <w:rPr>
                <w:lang w:eastAsia="en-NZ"/>
              </w:rPr>
            </w:pPr>
            <w:r w:rsidRPr="00AC08AE">
              <w:rPr>
                <w:lang w:eastAsia="en-NZ"/>
              </w:rPr>
              <w:t>3.8</w:t>
            </w:r>
          </w:p>
        </w:tc>
        <w:tc>
          <w:tcPr>
            <w:tcW w:w="613" w:type="pct"/>
            <w:noWrap/>
            <w:hideMark/>
          </w:tcPr>
          <w:p w14:paraId="523A2FBD" w14:textId="77777777" w:rsidR="00867ADA" w:rsidRPr="00AC08AE" w:rsidRDefault="00867ADA" w:rsidP="00867ADA">
            <w:pPr>
              <w:pStyle w:val="NumericTableBodyText"/>
              <w:jc w:val="center"/>
              <w:rPr>
                <w:lang w:eastAsia="en-NZ"/>
              </w:rPr>
            </w:pPr>
            <w:r w:rsidRPr="00AC08AE">
              <w:rPr>
                <w:lang w:eastAsia="en-NZ"/>
              </w:rPr>
              <w:t>3.7</w:t>
            </w:r>
          </w:p>
        </w:tc>
        <w:tc>
          <w:tcPr>
            <w:tcW w:w="611" w:type="pct"/>
            <w:noWrap/>
            <w:hideMark/>
          </w:tcPr>
          <w:p w14:paraId="1AA823A7" w14:textId="77777777" w:rsidR="00867ADA" w:rsidRPr="00AC08AE" w:rsidRDefault="00867ADA" w:rsidP="00867ADA">
            <w:pPr>
              <w:pStyle w:val="NumericTableBodyText"/>
              <w:jc w:val="center"/>
              <w:rPr>
                <w:lang w:eastAsia="en-NZ"/>
              </w:rPr>
            </w:pPr>
            <w:r w:rsidRPr="00AC08AE">
              <w:rPr>
                <w:lang w:eastAsia="en-NZ"/>
              </w:rPr>
              <w:t>2.4</w:t>
            </w:r>
          </w:p>
        </w:tc>
      </w:tr>
      <w:tr w:rsidR="00867ADA" w:rsidRPr="00AC08AE" w14:paraId="0F1CB59B" w14:textId="77777777" w:rsidTr="00D40EF9">
        <w:trPr>
          <w:trHeight w:val="240"/>
        </w:trPr>
        <w:tc>
          <w:tcPr>
            <w:tcW w:w="1324" w:type="pct"/>
            <w:noWrap/>
            <w:hideMark/>
          </w:tcPr>
          <w:p w14:paraId="40C70CE3" w14:textId="77777777" w:rsidR="00867ADA" w:rsidRPr="00AC08AE" w:rsidRDefault="00867ADA" w:rsidP="00867ADA">
            <w:pPr>
              <w:pStyle w:val="NumericTableBodyText"/>
              <w:rPr>
                <w:lang w:eastAsia="en-NZ"/>
              </w:rPr>
            </w:pPr>
            <w:r w:rsidRPr="00AC08AE">
              <w:rPr>
                <w:lang w:eastAsia="en-NZ"/>
              </w:rPr>
              <w:t>Trawling catch intensity</w:t>
            </w:r>
          </w:p>
        </w:tc>
        <w:tc>
          <w:tcPr>
            <w:tcW w:w="613" w:type="pct"/>
            <w:noWrap/>
            <w:hideMark/>
          </w:tcPr>
          <w:p w14:paraId="2F462F37" w14:textId="77777777" w:rsidR="00867ADA" w:rsidRPr="00AC08AE" w:rsidRDefault="00867ADA" w:rsidP="00867ADA">
            <w:pPr>
              <w:pStyle w:val="NumericTableBodyText"/>
              <w:jc w:val="center"/>
              <w:rPr>
                <w:lang w:eastAsia="en-NZ"/>
              </w:rPr>
            </w:pPr>
            <w:r w:rsidRPr="00AC08AE">
              <w:rPr>
                <w:lang w:eastAsia="en-NZ"/>
              </w:rPr>
              <w:t>2.5</w:t>
            </w:r>
          </w:p>
        </w:tc>
        <w:tc>
          <w:tcPr>
            <w:tcW w:w="613" w:type="pct"/>
            <w:noWrap/>
            <w:hideMark/>
          </w:tcPr>
          <w:p w14:paraId="328E2726" w14:textId="77777777" w:rsidR="00867ADA" w:rsidRPr="00AC08AE" w:rsidRDefault="00867ADA" w:rsidP="00867ADA">
            <w:pPr>
              <w:pStyle w:val="NumericTableBodyText"/>
              <w:jc w:val="center"/>
              <w:rPr>
                <w:lang w:eastAsia="en-NZ"/>
              </w:rPr>
            </w:pPr>
            <w:r w:rsidRPr="00AC08AE">
              <w:rPr>
                <w:lang w:eastAsia="en-NZ"/>
              </w:rPr>
              <w:t>1.9</w:t>
            </w:r>
          </w:p>
        </w:tc>
        <w:tc>
          <w:tcPr>
            <w:tcW w:w="613" w:type="pct"/>
            <w:noWrap/>
            <w:hideMark/>
          </w:tcPr>
          <w:p w14:paraId="1280B24D" w14:textId="77777777" w:rsidR="00867ADA" w:rsidRPr="00AC08AE" w:rsidRDefault="00867ADA" w:rsidP="00867ADA">
            <w:pPr>
              <w:pStyle w:val="NumericTableBodyText"/>
              <w:jc w:val="center"/>
              <w:rPr>
                <w:lang w:eastAsia="en-NZ"/>
              </w:rPr>
            </w:pPr>
            <w:r w:rsidRPr="00AC08AE">
              <w:rPr>
                <w:lang w:eastAsia="en-NZ"/>
              </w:rPr>
              <w:t>0.6</w:t>
            </w:r>
          </w:p>
        </w:tc>
        <w:tc>
          <w:tcPr>
            <w:tcW w:w="613" w:type="pct"/>
            <w:noWrap/>
            <w:hideMark/>
          </w:tcPr>
          <w:p w14:paraId="6E44F11D" w14:textId="77777777" w:rsidR="00867ADA" w:rsidRPr="00AC08AE" w:rsidRDefault="00867ADA" w:rsidP="00867ADA">
            <w:pPr>
              <w:pStyle w:val="NumericTableBodyText"/>
              <w:jc w:val="center"/>
              <w:rPr>
                <w:lang w:eastAsia="en-NZ"/>
              </w:rPr>
            </w:pPr>
            <w:r w:rsidRPr="00AC08AE">
              <w:rPr>
                <w:lang w:eastAsia="en-NZ"/>
              </w:rPr>
              <w:t>0.3</w:t>
            </w:r>
          </w:p>
        </w:tc>
        <w:tc>
          <w:tcPr>
            <w:tcW w:w="613" w:type="pct"/>
            <w:noWrap/>
            <w:hideMark/>
          </w:tcPr>
          <w:p w14:paraId="65E2C7C4" w14:textId="77777777" w:rsidR="00867ADA" w:rsidRPr="00AC08AE" w:rsidRDefault="00867ADA" w:rsidP="00867ADA">
            <w:pPr>
              <w:pStyle w:val="NumericTableBodyText"/>
              <w:jc w:val="center"/>
              <w:rPr>
                <w:lang w:eastAsia="en-NZ"/>
              </w:rPr>
            </w:pPr>
            <w:r w:rsidRPr="00AC08AE">
              <w:rPr>
                <w:lang w:eastAsia="en-NZ"/>
              </w:rPr>
              <w:t>3.4</w:t>
            </w:r>
          </w:p>
        </w:tc>
        <w:tc>
          <w:tcPr>
            <w:tcW w:w="611" w:type="pct"/>
            <w:noWrap/>
            <w:hideMark/>
          </w:tcPr>
          <w:p w14:paraId="14E77914" w14:textId="77777777" w:rsidR="00867ADA" w:rsidRPr="00AC08AE" w:rsidRDefault="00867ADA" w:rsidP="00867ADA">
            <w:pPr>
              <w:pStyle w:val="NumericTableBodyText"/>
              <w:jc w:val="center"/>
              <w:rPr>
                <w:lang w:eastAsia="en-NZ"/>
              </w:rPr>
            </w:pPr>
            <w:r w:rsidRPr="00AC08AE">
              <w:rPr>
                <w:lang w:eastAsia="en-NZ"/>
              </w:rPr>
              <w:t>3.1</w:t>
            </w:r>
          </w:p>
        </w:tc>
      </w:tr>
      <w:tr w:rsidR="00867ADA" w:rsidRPr="00AC08AE" w14:paraId="79BF354F" w14:textId="77777777" w:rsidTr="00D40EF9">
        <w:trPr>
          <w:trHeight w:val="240"/>
        </w:trPr>
        <w:tc>
          <w:tcPr>
            <w:tcW w:w="1324" w:type="pct"/>
            <w:noWrap/>
            <w:hideMark/>
          </w:tcPr>
          <w:p w14:paraId="5B6FBDC5" w14:textId="77777777" w:rsidR="00867ADA" w:rsidRPr="00AC08AE" w:rsidRDefault="00867ADA" w:rsidP="00867ADA">
            <w:pPr>
              <w:pStyle w:val="NumericTableBodyText"/>
              <w:rPr>
                <w:lang w:eastAsia="en-NZ"/>
              </w:rPr>
            </w:pPr>
            <w:r w:rsidRPr="00AC08AE">
              <w:rPr>
                <w:lang w:eastAsia="en-NZ"/>
              </w:rPr>
              <w:t>Potting Crayfish catch intensity</w:t>
            </w:r>
          </w:p>
        </w:tc>
        <w:tc>
          <w:tcPr>
            <w:tcW w:w="613" w:type="pct"/>
            <w:noWrap/>
            <w:hideMark/>
          </w:tcPr>
          <w:p w14:paraId="68D00CD3" w14:textId="77777777" w:rsidR="00867ADA" w:rsidRPr="00AC08AE" w:rsidRDefault="00867ADA" w:rsidP="00867ADA">
            <w:pPr>
              <w:pStyle w:val="NumericTableBodyText"/>
              <w:jc w:val="center"/>
              <w:rPr>
                <w:lang w:eastAsia="en-NZ"/>
              </w:rPr>
            </w:pPr>
            <w:r w:rsidRPr="00AC08AE">
              <w:rPr>
                <w:lang w:eastAsia="en-NZ"/>
              </w:rPr>
              <w:t>12.2</w:t>
            </w:r>
          </w:p>
        </w:tc>
        <w:tc>
          <w:tcPr>
            <w:tcW w:w="613" w:type="pct"/>
            <w:noWrap/>
            <w:hideMark/>
          </w:tcPr>
          <w:p w14:paraId="1088E7D3" w14:textId="77777777" w:rsidR="00867ADA" w:rsidRPr="00AC08AE" w:rsidRDefault="00867ADA" w:rsidP="00867ADA">
            <w:pPr>
              <w:pStyle w:val="NumericTableBodyText"/>
              <w:jc w:val="center"/>
              <w:rPr>
                <w:lang w:eastAsia="en-NZ"/>
              </w:rPr>
            </w:pPr>
            <w:r w:rsidRPr="00AC08AE">
              <w:rPr>
                <w:lang w:eastAsia="en-NZ"/>
              </w:rPr>
              <w:t>8.9</w:t>
            </w:r>
          </w:p>
        </w:tc>
        <w:tc>
          <w:tcPr>
            <w:tcW w:w="613" w:type="pct"/>
            <w:noWrap/>
            <w:hideMark/>
          </w:tcPr>
          <w:p w14:paraId="6F325614" w14:textId="77777777" w:rsidR="00867ADA" w:rsidRPr="00AC08AE" w:rsidRDefault="00867ADA" w:rsidP="00867ADA">
            <w:pPr>
              <w:pStyle w:val="NumericTableBodyText"/>
              <w:jc w:val="center"/>
              <w:rPr>
                <w:lang w:eastAsia="en-NZ"/>
              </w:rPr>
            </w:pPr>
            <w:r w:rsidRPr="00AC08AE">
              <w:rPr>
                <w:lang w:eastAsia="en-NZ"/>
              </w:rPr>
              <w:t>7.3</w:t>
            </w:r>
          </w:p>
        </w:tc>
        <w:tc>
          <w:tcPr>
            <w:tcW w:w="613" w:type="pct"/>
            <w:noWrap/>
            <w:hideMark/>
          </w:tcPr>
          <w:p w14:paraId="791D2197" w14:textId="77777777" w:rsidR="00867ADA" w:rsidRPr="00AC08AE" w:rsidRDefault="00867ADA" w:rsidP="00867ADA">
            <w:pPr>
              <w:pStyle w:val="NumericTableBodyText"/>
              <w:jc w:val="center"/>
              <w:rPr>
                <w:lang w:eastAsia="en-NZ"/>
              </w:rPr>
            </w:pPr>
            <w:r w:rsidRPr="00AC08AE">
              <w:rPr>
                <w:lang w:eastAsia="en-NZ"/>
              </w:rPr>
              <w:t>4.8</w:t>
            </w:r>
          </w:p>
        </w:tc>
        <w:tc>
          <w:tcPr>
            <w:tcW w:w="613" w:type="pct"/>
            <w:noWrap/>
            <w:hideMark/>
          </w:tcPr>
          <w:p w14:paraId="6D9EA673" w14:textId="77777777" w:rsidR="00867ADA" w:rsidRPr="00AC08AE" w:rsidRDefault="00867ADA" w:rsidP="00867ADA">
            <w:pPr>
              <w:pStyle w:val="NumericTableBodyText"/>
              <w:jc w:val="center"/>
              <w:rPr>
                <w:lang w:eastAsia="en-NZ"/>
              </w:rPr>
            </w:pPr>
            <w:r w:rsidRPr="00AC08AE">
              <w:rPr>
                <w:lang w:eastAsia="en-NZ"/>
              </w:rPr>
              <w:t>9.5</w:t>
            </w:r>
          </w:p>
        </w:tc>
        <w:tc>
          <w:tcPr>
            <w:tcW w:w="611" w:type="pct"/>
            <w:noWrap/>
            <w:hideMark/>
          </w:tcPr>
          <w:p w14:paraId="3FCB6A71" w14:textId="4D481287" w:rsidR="00867ADA" w:rsidRPr="00AC08AE" w:rsidRDefault="00867ADA" w:rsidP="00867ADA">
            <w:pPr>
              <w:pStyle w:val="NumericTableBodyText"/>
              <w:jc w:val="center"/>
              <w:rPr>
                <w:lang w:eastAsia="en-NZ"/>
              </w:rPr>
            </w:pPr>
            <w:r w:rsidRPr="00AC08AE">
              <w:rPr>
                <w:lang w:eastAsia="en-NZ"/>
              </w:rPr>
              <w:t>7</w:t>
            </w:r>
            <w:r>
              <w:rPr>
                <w:lang w:eastAsia="en-NZ"/>
              </w:rPr>
              <w:t>.0</w:t>
            </w:r>
          </w:p>
        </w:tc>
      </w:tr>
      <w:tr w:rsidR="00867ADA" w:rsidRPr="00AC08AE" w14:paraId="63FAE8B0" w14:textId="77777777" w:rsidTr="00D40EF9">
        <w:trPr>
          <w:cnfStyle w:val="010000000000" w:firstRow="0" w:lastRow="1" w:firstColumn="0" w:lastColumn="0" w:oddVBand="0" w:evenVBand="0" w:oddHBand="0" w:evenHBand="0" w:firstRowFirstColumn="0" w:firstRowLastColumn="0" w:lastRowFirstColumn="0" w:lastRowLastColumn="0"/>
          <w:trHeight w:val="240"/>
        </w:trPr>
        <w:tc>
          <w:tcPr>
            <w:tcW w:w="1324" w:type="pct"/>
            <w:noWrap/>
            <w:hideMark/>
          </w:tcPr>
          <w:p w14:paraId="376D03BF" w14:textId="77777777" w:rsidR="00867ADA" w:rsidRPr="00AC08AE" w:rsidRDefault="00867ADA" w:rsidP="00867ADA">
            <w:pPr>
              <w:pStyle w:val="NumericTableBodyText"/>
              <w:rPr>
                <w:lang w:eastAsia="en-NZ"/>
              </w:rPr>
            </w:pPr>
            <w:r w:rsidRPr="00AC08AE">
              <w:rPr>
                <w:lang w:eastAsia="en-NZ"/>
              </w:rPr>
              <w:t>Recreational vessel density</w:t>
            </w:r>
          </w:p>
        </w:tc>
        <w:tc>
          <w:tcPr>
            <w:tcW w:w="613" w:type="pct"/>
            <w:noWrap/>
            <w:hideMark/>
          </w:tcPr>
          <w:p w14:paraId="6C358D87" w14:textId="77777777" w:rsidR="00867ADA" w:rsidRPr="00AC08AE" w:rsidRDefault="00867ADA" w:rsidP="00867ADA">
            <w:pPr>
              <w:pStyle w:val="NumericTableBodyText"/>
              <w:jc w:val="center"/>
              <w:rPr>
                <w:lang w:eastAsia="en-NZ"/>
              </w:rPr>
            </w:pPr>
            <w:r w:rsidRPr="00AC08AE">
              <w:rPr>
                <w:lang w:eastAsia="en-NZ"/>
              </w:rPr>
              <w:t>13.3</w:t>
            </w:r>
          </w:p>
        </w:tc>
        <w:tc>
          <w:tcPr>
            <w:tcW w:w="613" w:type="pct"/>
            <w:noWrap/>
            <w:hideMark/>
          </w:tcPr>
          <w:p w14:paraId="5D835765" w14:textId="77777777" w:rsidR="00867ADA" w:rsidRPr="00AC08AE" w:rsidRDefault="00867ADA" w:rsidP="00867ADA">
            <w:pPr>
              <w:pStyle w:val="NumericTableBodyText"/>
              <w:jc w:val="center"/>
              <w:rPr>
                <w:lang w:eastAsia="en-NZ"/>
              </w:rPr>
            </w:pPr>
            <w:r w:rsidRPr="00AC08AE">
              <w:rPr>
                <w:lang w:eastAsia="en-NZ"/>
              </w:rPr>
              <w:t>9.8</w:t>
            </w:r>
          </w:p>
        </w:tc>
        <w:tc>
          <w:tcPr>
            <w:tcW w:w="613" w:type="pct"/>
            <w:noWrap/>
            <w:hideMark/>
          </w:tcPr>
          <w:p w14:paraId="12BCB881" w14:textId="1B4A3245" w:rsidR="00867ADA" w:rsidRPr="00AC08AE" w:rsidRDefault="00867ADA" w:rsidP="00867ADA">
            <w:pPr>
              <w:pStyle w:val="NumericTableBodyText"/>
              <w:jc w:val="center"/>
              <w:rPr>
                <w:lang w:eastAsia="en-NZ"/>
              </w:rPr>
            </w:pPr>
            <w:r w:rsidRPr="00AC08AE">
              <w:rPr>
                <w:lang w:eastAsia="en-NZ"/>
              </w:rPr>
              <w:t>11</w:t>
            </w:r>
            <w:r>
              <w:rPr>
                <w:lang w:eastAsia="en-NZ"/>
              </w:rPr>
              <w:t>.0</w:t>
            </w:r>
          </w:p>
        </w:tc>
        <w:tc>
          <w:tcPr>
            <w:tcW w:w="613" w:type="pct"/>
            <w:noWrap/>
            <w:hideMark/>
          </w:tcPr>
          <w:p w14:paraId="6CFED52C" w14:textId="77777777" w:rsidR="00867ADA" w:rsidRPr="00AC08AE" w:rsidRDefault="00867ADA" w:rsidP="00867ADA">
            <w:pPr>
              <w:pStyle w:val="NumericTableBodyText"/>
              <w:jc w:val="center"/>
              <w:rPr>
                <w:lang w:eastAsia="en-NZ"/>
              </w:rPr>
            </w:pPr>
            <w:r w:rsidRPr="00AC08AE">
              <w:rPr>
                <w:lang w:eastAsia="en-NZ"/>
              </w:rPr>
              <w:t>7.5</w:t>
            </w:r>
          </w:p>
        </w:tc>
        <w:tc>
          <w:tcPr>
            <w:tcW w:w="613" w:type="pct"/>
            <w:noWrap/>
            <w:hideMark/>
          </w:tcPr>
          <w:p w14:paraId="0744EE8D" w14:textId="77777777" w:rsidR="00867ADA" w:rsidRPr="00AC08AE" w:rsidRDefault="00867ADA" w:rsidP="00867ADA">
            <w:pPr>
              <w:pStyle w:val="NumericTableBodyText"/>
              <w:jc w:val="center"/>
              <w:rPr>
                <w:lang w:eastAsia="en-NZ"/>
              </w:rPr>
            </w:pPr>
            <w:r w:rsidRPr="00AC08AE">
              <w:rPr>
                <w:lang w:eastAsia="en-NZ"/>
              </w:rPr>
              <w:t>7.9</w:t>
            </w:r>
          </w:p>
        </w:tc>
        <w:tc>
          <w:tcPr>
            <w:tcW w:w="611" w:type="pct"/>
            <w:noWrap/>
            <w:hideMark/>
          </w:tcPr>
          <w:p w14:paraId="19B586A3" w14:textId="77777777" w:rsidR="00867ADA" w:rsidRPr="00AC08AE" w:rsidRDefault="00867ADA" w:rsidP="00867ADA">
            <w:pPr>
              <w:pStyle w:val="NumericTableBodyText"/>
              <w:jc w:val="center"/>
              <w:rPr>
                <w:lang w:eastAsia="en-NZ"/>
              </w:rPr>
            </w:pPr>
            <w:r w:rsidRPr="00AC08AE">
              <w:rPr>
                <w:lang w:eastAsia="en-NZ"/>
              </w:rPr>
              <w:t>3.7</w:t>
            </w:r>
          </w:p>
        </w:tc>
      </w:tr>
    </w:tbl>
    <w:p w14:paraId="4FB2C9AC" w14:textId="3CDAFB35" w:rsidR="002E4987" w:rsidRDefault="002E4987" w:rsidP="005A44B8">
      <w:pPr>
        <w:pStyle w:val="BodyText"/>
        <w:rPr>
          <w:rFonts w:cs="Calibri"/>
          <w:color w:val="000000"/>
          <w:sz w:val="18"/>
          <w:szCs w:val="18"/>
          <w:lang w:eastAsia="en-NZ"/>
        </w:rPr>
      </w:pPr>
    </w:p>
    <w:p w14:paraId="37E3FEF7" w14:textId="77777777" w:rsidR="002E4987" w:rsidRDefault="002E4987">
      <w:pPr>
        <w:rPr>
          <w:rFonts w:cs="Calibri"/>
          <w:color w:val="000000"/>
          <w:sz w:val="18"/>
          <w:szCs w:val="18"/>
          <w:lang w:eastAsia="en-NZ"/>
        </w:rPr>
      </w:pPr>
      <w:r>
        <w:rPr>
          <w:rFonts w:cs="Calibri"/>
          <w:color w:val="000000"/>
          <w:sz w:val="18"/>
          <w:szCs w:val="18"/>
          <w:lang w:eastAsia="en-NZ"/>
        </w:rPr>
        <w:br w:type="page"/>
      </w:r>
    </w:p>
    <w:p w14:paraId="692D1FC5" w14:textId="7A31D320" w:rsidR="007A0F49" w:rsidRPr="007A0F49" w:rsidRDefault="007A0F49" w:rsidP="007A0F49">
      <w:pPr>
        <w:pStyle w:val="Caption"/>
        <w:spacing w:after="120"/>
        <w:rPr>
          <w:vanish/>
          <w:specVanish/>
        </w:rPr>
      </w:pPr>
      <w:bookmarkStart w:id="252" w:name="_Ref48572001"/>
      <w:bookmarkStart w:id="253" w:name="_Toc50110195"/>
      <w:r>
        <w:lastRenderedPageBreak/>
        <w:t xml:space="preserve">Table </w:t>
      </w:r>
      <w:fldSimple w:instr=" STYLEREF &quot;Heading 7&quot; \s ">
        <w:r w:rsidR="006F40A1">
          <w:rPr>
            <w:noProof/>
          </w:rPr>
          <w:t>F</w:t>
        </w:r>
      </w:fldSimple>
      <w:r>
        <w:noBreakHyphen/>
      </w:r>
      <w:fldSimple w:instr=" SEQ TableAppendix \s 7 ">
        <w:r w:rsidR="006F40A1">
          <w:rPr>
            <w:noProof/>
          </w:rPr>
          <w:t>2</w:t>
        </w:r>
      </w:fldSimple>
      <w:bookmarkEnd w:id="252"/>
      <w:r>
        <w:t>:</w:t>
      </w:r>
      <w:r>
        <w:tab/>
        <w:t>Relative percentage protection of features under the Baseline scenario, Baseline including fisheries as negatively weighted layers, including fisheries as negatively weighted layers and prioritised CPZs and Scenario 1 of seabed protected areas.</w:t>
      </w:r>
      <w:bookmarkEnd w:id="253"/>
    </w:p>
    <w:p w14:paraId="0328AD80" w14:textId="0482E9EB" w:rsidR="007A0F49" w:rsidRDefault="007A0F49" w:rsidP="007A0F49">
      <w:pPr>
        <w:pStyle w:val="CaptionText"/>
        <w:keepNext/>
        <w:spacing w:after="120"/>
      </w:pPr>
      <w:r>
        <w:t xml:space="preserve"> </w:t>
      </w:r>
      <w:r w:rsidRPr="00321749">
        <w:t xml:space="preserve">Average of remaining distributions given when setting aside </w:t>
      </w:r>
      <w:r>
        <w:t>22.48%, the area covered by Scenario 1 seabed protected areas.</w:t>
      </w:r>
      <w:r w:rsidR="0060087C" w:rsidRPr="0060087C">
        <w:t xml:space="preserve"> </w:t>
      </w:r>
      <w:r w:rsidR="008D362A">
        <w:t xml:space="preserve">Shaded cells with values in bold </w:t>
      </w:r>
      <w:r w:rsidR="0060087C">
        <w:t>indicate greater performance than on par protection relative to the area of the HGMP covered by that scenario.</w:t>
      </w:r>
    </w:p>
    <w:tbl>
      <w:tblPr>
        <w:tblStyle w:val="ADXDataTable"/>
        <w:tblW w:w="14160" w:type="dxa"/>
        <w:tblLook w:val="04E0" w:firstRow="1" w:lastRow="1" w:firstColumn="1" w:lastColumn="0" w:noHBand="0" w:noVBand="1"/>
      </w:tblPr>
      <w:tblGrid>
        <w:gridCol w:w="3029"/>
        <w:gridCol w:w="2568"/>
        <w:gridCol w:w="3186"/>
        <w:gridCol w:w="2888"/>
        <w:gridCol w:w="2569"/>
      </w:tblGrid>
      <w:tr w:rsidR="00CF667C" w:rsidRPr="00FD43E5" w14:paraId="5F1E5988" w14:textId="77777777" w:rsidTr="00867ADA">
        <w:trPr>
          <w:cnfStyle w:val="100000000000" w:firstRow="1" w:lastRow="0" w:firstColumn="0" w:lastColumn="0" w:oddVBand="0" w:evenVBand="0" w:oddHBand="0" w:evenHBand="0" w:firstRowFirstColumn="0" w:firstRowLastColumn="0" w:lastRowFirstColumn="0" w:lastRowLastColumn="0"/>
          <w:trHeight w:val="490"/>
          <w:tblHeader/>
        </w:trPr>
        <w:tc>
          <w:tcPr>
            <w:tcW w:w="3013" w:type="dxa"/>
            <w:tcBorders>
              <w:bottom w:val="single" w:sz="4" w:space="0" w:color="auto"/>
            </w:tcBorders>
            <w:noWrap/>
            <w:hideMark/>
          </w:tcPr>
          <w:p w14:paraId="12376DF2" w14:textId="77777777" w:rsidR="00CF667C" w:rsidRPr="00FD43E5" w:rsidRDefault="00CF667C" w:rsidP="00CF667C">
            <w:pPr>
              <w:pStyle w:val="NumericTableHeading"/>
              <w:rPr>
                <w:lang w:eastAsia="en-NZ"/>
              </w:rPr>
            </w:pPr>
          </w:p>
        </w:tc>
        <w:tc>
          <w:tcPr>
            <w:tcW w:w="2552" w:type="dxa"/>
            <w:tcBorders>
              <w:bottom w:val="single" w:sz="4" w:space="0" w:color="auto"/>
            </w:tcBorders>
            <w:vAlign w:val="center"/>
            <w:hideMark/>
          </w:tcPr>
          <w:p w14:paraId="7381A42B" w14:textId="77777777" w:rsidR="00CF667C" w:rsidRPr="00FD43E5" w:rsidRDefault="00CF667C" w:rsidP="00CF667C">
            <w:pPr>
              <w:pStyle w:val="NumericTableHeading"/>
              <w:rPr>
                <w:rFonts w:cs="Calibri"/>
                <w:bCs/>
                <w:lang w:eastAsia="en-NZ"/>
              </w:rPr>
            </w:pPr>
            <w:r w:rsidRPr="00FD43E5">
              <w:rPr>
                <w:rFonts w:cs="Calibri"/>
                <w:bCs/>
                <w:lang w:eastAsia="en-NZ"/>
              </w:rPr>
              <w:t>Baseline</w:t>
            </w:r>
          </w:p>
        </w:tc>
        <w:tc>
          <w:tcPr>
            <w:tcW w:w="3170" w:type="dxa"/>
            <w:tcBorders>
              <w:bottom w:val="single" w:sz="4" w:space="0" w:color="auto"/>
            </w:tcBorders>
            <w:vAlign w:val="center"/>
            <w:hideMark/>
          </w:tcPr>
          <w:p w14:paraId="4F83FBDB" w14:textId="77777777" w:rsidR="00CF667C" w:rsidRPr="00FD43E5" w:rsidRDefault="00CF667C" w:rsidP="00CF667C">
            <w:pPr>
              <w:pStyle w:val="NumericTableHeading"/>
              <w:rPr>
                <w:rFonts w:cs="Calibri"/>
                <w:bCs/>
                <w:lang w:eastAsia="en-NZ"/>
              </w:rPr>
            </w:pPr>
            <w:r w:rsidRPr="00FD43E5">
              <w:rPr>
                <w:rFonts w:cs="Calibri"/>
                <w:bCs/>
                <w:lang w:eastAsia="en-NZ"/>
              </w:rPr>
              <w:t>Baseline with negatively weighted fisheries</w:t>
            </w:r>
            <w:r w:rsidRPr="00FD43E5">
              <w:rPr>
                <w:rFonts w:cs="Calibri"/>
                <w:lang w:eastAsia="en-NZ"/>
              </w:rPr>
              <w:t> </w:t>
            </w:r>
          </w:p>
        </w:tc>
        <w:tc>
          <w:tcPr>
            <w:tcW w:w="2872" w:type="dxa"/>
            <w:tcBorders>
              <w:bottom w:val="single" w:sz="4" w:space="0" w:color="auto"/>
            </w:tcBorders>
            <w:vAlign w:val="center"/>
            <w:hideMark/>
          </w:tcPr>
          <w:p w14:paraId="1561F2AD" w14:textId="77777777" w:rsidR="00CF667C" w:rsidRPr="00FD43E5" w:rsidRDefault="00CF667C" w:rsidP="00CF667C">
            <w:pPr>
              <w:pStyle w:val="NumericTableHeading"/>
              <w:rPr>
                <w:rFonts w:cs="Calibri"/>
                <w:bCs/>
                <w:lang w:eastAsia="en-NZ"/>
              </w:rPr>
            </w:pPr>
            <w:r w:rsidRPr="00FD43E5">
              <w:rPr>
                <w:rFonts w:cs="Calibri"/>
                <w:bCs/>
                <w:lang w:eastAsia="en-NZ"/>
              </w:rPr>
              <w:t>Baseline with existing CPZs and negatively weighted fisheries</w:t>
            </w:r>
            <w:r w:rsidRPr="00FD43E5">
              <w:rPr>
                <w:rFonts w:cs="Calibri"/>
                <w:lang w:eastAsia="en-NZ"/>
              </w:rPr>
              <w:t> </w:t>
            </w:r>
          </w:p>
        </w:tc>
        <w:tc>
          <w:tcPr>
            <w:tcW w:w="2553" w:type="dxa"/>
            <w:tcBorders>
              <w:bottom w:val="single" w:sz="4" w:space="0" w:color="auto"/>
            </w:tcBorders>
            <w:vAlign w:val="center"/>
            <w:hideMark/>
          </w:tcPr>
          <w:p w14:paraId="69A7A2D3" w14:textId="77777777" w:rsidR="00CF667C" w:rsidRPr="00FD43E5" w:rsidRDefault="00CF667C" w:rsidP="00CF667C">
            <w:pPr>
              <w:pStyle w:val="NumericTableHeading"/>
              <w:rPr>
                <w:rFonts w:cs="Calibri"/>
                <w:bCs/>
                <w:lang w:eastAsia="en-NZ"/>
              </w:rPr>
            </w:pPr>
            <w:r w:rsidRPr="00FD43E5">
              <w:rPr>
                <w:rFonts w:cs="Calibri"/>
                <w:bCs/>
                <w:lang w:eastAsia="en-NZ"/>
              </w:rPr>
              <w:t>Scenario 1</w:t>
            </w:r>
          </w:p>
        </w:tc>
      </w:tr>
      <w:tr w:rsidR="00CF667C" w:rsidRPr="00FD43E5" w14:paraId="2C4E9154" w14:textId="77777777" w:rsidTr="00867ADA">
        <w:trPr>
          <w:cnfStyle w:val="100000000000" w:firstRow="1" w:lastRow="0" w:firstColumn="0" w:lastColumn="0" w:oddVBand="0" w:evenVBand="0" w:oddHBand="0" w:evenHBand="0" w:firstRowFirstColumn="0" w:firstRowLastColumn="0" w:lastRowFirstColumn="0" w:lastRowLastColumn="0"/>
          <w:trHeight w:val="490"/>
          <w:tblHeader/>
        </w:trPr>
        <w:tc>
          <w:tcPr>
            <w:tcW w:w="3013" w:type="dxa"/>
            <w:tcBorders>
              <w:top w:val="single" w:sz="4" w:space="0" w:color="auto"/>
            </w:tcBorders>
            <w:noWrap/>
          </w:tcPr>
          <w:p w14:paraId="34430C9F" w14:textId="77777777" w:rsidR="00CF667C" w:rsidRPr="00FD43E5" w:rsidRDefault="00CF667C" w:rsidP="00CF667C">
            <w:pPr>
              <w:pStyle w:val="NumericTableHeading"/>
              <w:rPr>
                <w:lang w:eastAsia="en-NZ"/>
              </w:rPr>
            </w:pPr>
          </w:p>
        </w:tc>
        <w:tc>
          <w:tcPr>
            <w:tcW w:w="2552" w:type="dxa"/>
            <w:tcBorders>
              <w:top w:val="single" w:sz="4" w:space="0" w:color="auto"/>
            </w:tcBorders>
            <w:vAlign w:val="center"/>
          </w:tcPr>
          <w:p w14:paraId="0B480ACE" w14:textId="29A3DF94" w:rsidR="00CF667C" w:rsidRPr="00FD43E5" w:rsidRDefault="00CF667C" w:rsidP="00CF667C">
            <w:pPr>
              <w:pStyle w:val="NumericTableHeading"/>
              <w:rPr>
                <w:rFonts w:cs="Calibri"/>
                <w:bCs/>
                <w:lang w:eastAsia="en-NZ"/>
              </w:rPr>
            </w:pPr>
            <w:r w:rsidRPr="00FD43E5">
              <w:rPr>
                <w:b w:val="0"/>
                <w:lang w:eastAsia="en-NZ"/>
              </w:rPr>
              <w:t>22.48%</w:t>
            </w:r>
          </w:p>
        </w:tc>
        <w:tc>
          <w:tcPr>
            <w:tcW w:w="3170" w:type="dxa"/>
            <w:tcBorders>
              <w:top w:val="single" w:sz="4" w:space="0" w:color="auto"/>
            </w:tcBorders>
            <w:vAlign w:val="center"/>
          </w:tcPr>
          <w:p w14:paraId="65D3288C" w14:textId="0EC4FE52" w:rsidR="00CF667C" w:rsidRPr="00FD43E5" w:rsidRDefault="00CF667C" w:rsidP="00CF667C">
            <w:pPr>
              <w:pStyle w:val="NumericTableHeading"/>
              <w:rPr>
                <w:rFonts w:cs="Calibri"/>
                <w:bCs/>
                <w:lang w:eastAsia="en-NZ"/>
              </w:rPr>
            </w:pPr>
            <w:r w:rsidRPr="00FD43E5">
              <w:rPr>
                <w:b w:val="0"/>
                <w:lang w:eastAsia="en-NZ"/>
              </w:rPr>
              <w:t>22.48%</w:t>
            </w:r>
          </w:p>
        </w:tc>
        <w:tc>
          <w:tcPr>
            <w:tcW w:w="2872" w:type="dxa"/>
            <w:tcBorders>
              <w:top w:val="single" w:sz="4" w:space="0" w:color="auto"/>
            </w:tcBorders>
            <w:vAlign w:val="center"/>
          </w:tcPr>
          <w:p w14:paraId="70C76709" w14:textId="365D4331" w:rsidR="00CF667C" w:rsidRPr="00FD43E5" w:rsidRDefault="00CF667C" w:rsidP="00CF667C">
            <w:pPr>
              <w:pStyle w:val="NumericTableHeading"/>
              <w:rPr>
                <w:rFonts w:cs="Calibri"/>
                <w:bCs/>
                <w:lang w:eastAsia="en-NZ"/>
              </w:rPr>
            </w:pPr>
            <w:r w:rsidRPr="00FD43E5">
              <w:rPr>
                <w:b w:val="0"/>
                <w:lang w:eastAsia="en-NZ"/>
              </w:rPr>
              <w:t>22.48%</w:t>
            </w:r>
          </w:p>
        </w:tc>
        <w:tc>
          <w:tcPr>
            <w:tcW w:w="2553" w:type="dxa"/>
            <w:tcBorders>
              <w:top w:val="single" w:sz="4" w:space="0" w:color="auto"/>
            </w:tcBorders>
            <w:vAlign w:val="center"/>
          </w:tcPr>
          <w:p w14:paraId="2CC8BEDB" w14:textId="32E77981" w:rsidR="00CF667C" w:rsidRPr="00FD43E5" w:rsidRDefault="00CF667C" w:rsidP="00CF667C">
            <w:pPr>
              <w:pStyle w:val="NumericTableHeading"/>
              <w:rPr>
                <w:rFonts w:cs="Calibri"/>
                <w:bCs/>
                <w:lang w:eastAsia="en-NZ"/>
              </w:rPr>
            </w:pPr>
            <w:r w:rsidRPr="00FD43E5">
              <w:rPr>
                <w:b w:val="0"/>
                <w:lang w:eastAsia="en-NZ"/>
              </w:rPr>
              <w:t>22.48%</w:t>
            </w:r>
          </w:p>
        </w:tc>
      </w:tr>
      <w:tr w:rsidR="00D90C24" w:rsidRPr="00FD43E5" w14:paraId="68D70BB3" w14:textId="77777777" w:rsidTr="00867ADA">
        <w:trPr>
          <w:trHeight w:val="290"/>
        </w:trPr>
        <w:tc>
          <w:tcPr>
            <w:tcW w:w="3013" w:type="dxa"/>
            <w:noWrap/>
            <w:hideMark/>
          </w:tcPr>
          <w:p w14:paraId="6DE9BC67" w14:textId="77777777" w:rsidR="00D90C24" w:rsidRPr="00FD43E5" w:rsidRDefault="00D90C24" w:rsidP="00D90C24">
            <w:pPr>
              <w:pStyle w:val="NumericTableBodyText"/>
              <w:rPr>
                <w:lang w:eastAsia="en-NZ"/>
              </w:rPr>
            </w:pPr>
            <w:r w:rsidRPr="00FD43E5">
              <w:rPr>
                <w:lang w:eastAsia="en-NZ"/>
              </w:rPr>
              <w:t>Dog cockles</w:t>
            </w:r>
          </w:p>
        </w:tc>
        <w:tc>
          <w:tcPr>
            <w:tcW w:w="2552" w:type="dxa"/>
            <w:shd w:val="clear" w:color="auto" w:fill="D9D9D9" w:themeFill="background1" w:themeFillShade="D9"/>
            <w:noWrap/>
            <w:hideMark/>
          </w:tcPr>
          <w:p w14:paraId="3AEDA6DE" w14:textId="17ECB213"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4A275868" w14:textId="6E783EC4" w:rsidR="00D90C24" w:rsidRPr="00D40EF9" w:rsidRDefault="00D90C24" w:rsidP="002E4987">
            <w:pPr>
              <w:pStyle w:val="NumericTableBodyText"/>
              <w:jc w:val="center"/>
              <w:rPr>
                <w:b/>
                <w:bCs/>
                <w:lang w:eastAsia="en-NZ"/>
              </w:rPr>
            </w:pPr>
            <w:r w:rsidRPr="00D40EF9">
              <w:rPr>
                <w:b/>
                <w:bCs/>
              </w:rPr>
              <w:t>98.5</w:t>
            </w:r>
          </w:p>
        </w:tc>
        <w:tc>
          <w:tcPr>
            <w:tcW w:w="2872" w:type="dxa"/>
            <w:shd w:val="clear" w:color="auto" w:fill="D9D9D9" w:themeFill="background1" w:themeFillShade="D9"/>
            <w:noWrap/>
            <w:hideMark/>
          </w:tcPr>
          <w:p w14:paraId="62776BBD" w14:textId="160CEA6E" w:rsidR="00D90C24" w:rsidRPr="00D40EF9" w:rsidRDefault="00D90C24" w:rsidP="002E4987">
            <w:pPr>
              <w:pStyle w:val="NumericTableBodyText"/>
              <w:jc w:val="center"/>
              <w:rPr>
                <w:b/>
                <w:bCs/>
                <w:lang w:eastAsia="en-NZ"/>
              </w:rPr>
            </w:pPr>
            <w:r w:rsidRPr="00D40EF9">
              <w:rPr>
                <w:b/>
                <w:bCs/>
              </w:rPr>
              <w:t>88.9</w:t>
            </w:r>
          </w:p>
        </w:tc>
        <w:tc>
          <w:tcPr>
            <w:tcW w:w="2553" w:type="dxa"/>
            <w:noWrap/>
            <w:hideMark/>
          </w:tcPr>
          <w:p w14:paraId="1A6D2953" w14:textId="088A2FF1" w:rsidR="00D90C24" w:rsidRPr="00FD43E5" w:rsidRDefault="00D90C24" w:rsidP="002E4987">
            <w:pPr>
              <w:pStyle w:val="NumericTableBodyText"/>
              <w:jc w:val="center"/>
              <w:rPr>
                <w:lang w:eastAsia="en-NZ"/>
              </w:rPr>
            </w:pPr>
            <w:r w:rsidRPr="00EB2615">
              <w:t>12.3</w:t>
            </w:r>
          </w:p>
        </w:tc>
      </w:tr>
      <w:tr w:rsidR="00D90C24" w:rsidRPr="00FD43E5" w14:paraId="1DCD764E" w14:textId="77777777" w:rsidTr="00867ADA">
        <w:trPr>
          <w:trHeight w:val="290"/>
        </w:trPr>
        <w:tc>
          <w:tcPr>
            <w:tcW w:w="3013" w:type="dxa"/>
            <w:noWrap/>
            <w:hideMark/>
          </w:tcPr>
          <w:p w14:paraId="1CE8B4DC" w14:textId="77777777" w:rsidR="00D90C24" w:rsidRPr="00FD43E5" w:rsidRDefault="00D90C24" w:rsidP="00D90C24">
            <w:pPr>
              <w:pStyle w:val="NumericTableBodyText"/>
              <w:rPr>
                <w:lang w:eastAsia="en-NZ"/>
              </w:rPr>
            </w:pPr>
            <w:r w:rsidRPr="00FD43E5">
              <w:rPr>
                <w:lang w:eastAsia="en-NZ"/>
              </w:rPr>
              <w:t>Green lipped mussel</w:t>
            </w:r>
          </w:p>
        </w:tc>
        <w:tc>
          <w:tcPr>
            <w:tcW w:w="2552" w:type="dxa"/>
            <w:shd w:val="clear" w:color="auto" w:fill="D9D9D9" w:themeFill="background1" w:themeFillShade="D9"/>
            <w:noWrap/>
            <w:hideMark/>
          </w:tcPr>
          <w:p w14:paraId="266F25CE" w14:textId="385DE9F2"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110A0710" w14:textId="05E4C800"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48BD9F45" w14:textId="34D96EBC"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2D93E539" w14:textId="1479E7C2" w:rsidR="00D90C24" w:rsidRPr="00D40EF9" w:rsidRDefault="00D90C24" w:rsidP="002E4987">
            <w:pPr>
              <w:pStyle w:val="NumericTableBodyText"/>
              <w:jc w:val="center"/>
              <w:rPr>
                <w:b/>
                <w:bCs/>
                <w:lang w:eastAsia="en-NZ"/>
              </w:rPr>
            </w:pPr>
            <w:r w:rsidRPr="00D40EF9">
              <w:rPr>
                <w:b/>
                <w:bCs/>
              </w:rPr>
              <w:t>100.0</w:t>
            </w:r>
          </w:p>
        </w:tc>
      </w:tr>
      <w:tr w:rsidR="00D90C24" w:rsidRPr="00FD43E5" w14:paraId="635D2253" w14:textId="77777777" w:rsidTr="00867ADA">
        <w:trPr>
          <w:trHeight w:val="290"/>
        </w:trPr>
        <w:tc>
          <w:tcPr>
            <w:tcW w:w="3013" w:type="dxa"/>
            <w:noWrap/>
            <w:hideMark/>
          </w:tcPr>
          <w:p w14:paraId="6E404375" w14:textId="77777777" w:rsidR="00D90C24" w:rsidRPr="00FD43E5" w:rsidRDefault="00D90C24" w:rsidP="00D90C24">
            <w:pPr>
              <w:pStyle w:val="NumericTableBodyText"/>
              <w:rPr>
                <w:lang w:eastAsia="en-NZ"/>
              </w:rPr>
            </w:pPr>
            <w:r w:rsidRPr="00FD43E5">
              <w:rPr>
                <w:lang w:eastAsia="en-NZ"/>
              </w:rPr>
              <w:t>Rhodoliths</w:t>
            </w:r>
          </w:p>
        </w:tc>
        <w:tc>
          <w:tcPr>
            <w:tcW w:w="2552" w:type="dxa"/>
            <w:shd w:val="clear" w:color="auto" w:fill="D9D9D9" w:themeFill="background1" w:themeFillShade="D9"/>
            <w:noWrap/>
            <w:hideMark/>
          </w:tcPr>
          <w:p w14:paraId="3268D764" w14:textId="23BCBF91"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7B1BE2C7" w14:textId="1B0DD919"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77D7E91F" w14:textId="7D4E4921"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31173BC8" w14:textId="3F5867E8" w:rsidR="00D90C24" w:rsidRPr="00D40EF9" w:rsidRDefault="00D90C24" w:rsidP="002E4987">
            <w:pPr>
              <w:pStyle w:val="NumericTableBodyText"/>
              <w:jc w:val="center"/>
              <w:rPr>
                <w:b/>
                <w:bCs/>
                <w:lang w:eastAsia="en-NZ"/>
              </w:rPr>
            </w:pPr>
            <w:r w:rsidRPr="00D40EF9">
              <w:rPr>
                <w:b/>
                <w:bCs/>
              </w:rPr>
              <w:t>84.5</w:t>
            </w:r>
          </w:p>
        </w:tc>
      </w:tr>
      <w:tr w:rsidR="00D90C24" w:rsidRPr="00FD43E5" w14:paraId="5E685D64" w14:textId="77777777" w:rsidTr="00867ADA">
        <w:trPr>
          <w:trHeight w:val="290"/>
        </w:trPr>
        <w:tc>
          <w:tcPr>
            <w:tcW w:w="3013" w:type="dxa"/>
            <w:noWrap/>
            <w:hideMark/>
          </w:tcPr>
          <w:p w14:paraId="06FAAC9D" w14:textId="77777777" w:rsidR="00D90C24" w:rsidRPr="00FD43E5" w:rsidRDefault="00D90C24" w:rsidP="00D90C24">
            <w:pPr>
              <w:pStyle w:val="NumericTableBodyText"/>
              <w:rPr>
                <w:lang w:eastAsia="en-NZ"/>
              </w:rPr>
            </w:pPr>
            <w:r w:rsidRPr="00FD43E5">
              <w:rPr>
                <w:lang w:eastAsia="en-NZ"/>
              </w:rPr>
              <w:t>Mangrove</w:t>
            </w:r>
          </w:p>
        </w:tc>
        <w:tc>
          <w:tcPr>
            <w:tcW w:w="2552" w:type="dxa"/>
            <w:shd w:val="clear" w:color="auto" w:fill="D9D9D9" w:themeFill="background1" w:themeFillShade="D9"/>
            <w:noWrap/>
            <w:hideMark/>
          </w:tcPr>
          <w:p w14:paraId="59BCAA12" w14:textId="3D96FEEE"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35D566BB" w14:textId="64BECD85"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56D2E6E1" w14:textId="06DF5816"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73F0227F" w14:textId="414305A1" w:rsidR="00D90C24" w:rsidRPr="00D40EF9" w:rsidRDefault="00D90C24" w:rsidP="002E4987">
            <w:pPr>
              <w:pStyle w:val="NumericTableBodyText"/>
              <w:jc w:val="center"/>
              <w:rPr>
                <w:b/>
                <w:bCs/>
                <w:lang w:eastAsia="en-NZ"/>
              </w:rPr>
            </w:pPr>
            <w:r w:rsidRPr="00D40EF9">
              <w:rPr>
                <w:b/>
                <w:bCs/>
              </w:rPr>
              <w:t>28.1</w:t>
            </w:r>
          </w:p>
        </w:tc>
      </w:tr>
      <w:tr w:rsidR="00D90C24" w:rsidRPr="00FD43E5" w14:paraId="2C30CB32" w14:textId="77777777" w:rsidTr="00867ADA">
        <w:trPr>
          <w:trHeight w:val="290"/>
        </w:trPr>
        <w:tc>
          <w:tcPr>
            <w:tcW w:w="3013" w:type="dxa"/>
            <w:noWrap/>
            <w:hideMark/>
          </w:tcPr>
          <w:p w14:paraId="64D3BDE3" w14:textId="77777777" w:rsidR="00D90C24" w:rsidRPr="00FD43E5" w:rsidRDefault="00D90C24" w:rsidP="00D90C24">
            <w:pPr>
              <w:pStyle w:val="NumericTableBodyText"/>
              <w:rPr>
                <w:lang w:eastAsia="en-NZ"/>
              </w:rPr>
            </w:pPr>
            <w:r w:rsidRPr="00FD43E5">
              <w:rPr>
                <w:lang w:eastAsia="en-NZ"/>
              </w:rPr>
              <w:t>Seagrass</w:t>
            </w:r>
          </w:p>
        </w:tc>
        <w:tc>
          <w:tcPr>
            <w:tcW w:w="2552" w:type="dxa"/>
            <w:shd w:val="clear" w:color="auto" w:fill="D9D9D9" w:themeFill="background1" w:themeFillShade="D9"/>
            <w:noWrap/>
            <w:hideMark/>
          </w:tcPr>
          <w:p w14:paraId="2A289145" w14:textId="433BCFD3"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7159DBCE" w14:textId="68A09F6D"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1F526294" w14:textId="75110744"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369C7B3E" w14:textId="2950A069" w:rsidR="00D90C24" w:rsidRPr="00D40EF9" w:rsidRDefault="00D90C24" w:rsidP="002E4987">
            <w:pPr>
              <w:pStyle w:val="NumericTableBodyText"/>
              <w:jc w:val="center"/>
              <w:rPr>
                <w:b/>
                <w:bCs/>
                <w:lang w:eastAsia="en-NZ"/>
              </w:rPr>
            </w:pPr>
            <w:r w:rsidRPr="00D40EF9">
              <w:rPr>
                <w:b/>
                <w:bCs/>
              </w:rPr>
              <w:t>100.0</w:t>
            </w:r>
          </w:p>
        </w:tc>
      </w:tr>
      <w:tr w:rsidR="00D90C24" w:rsidRPr="00FD43E5" w14:paraId="2BCE827F" w14:textId="77777777" w:rsidTr="00867ADA">
        <w:trPr>
          <w:trHeight w:val="290"/>
        </w:trPr>
        <w:tc>
          <w:tcPr>
            <w:tcW w:w="3013" w:type="dxa"/>
            <w:noWrap/>
            <w:hideMark/>
          </w:tcPr>
          <w:p w14:paraId="66F0168D" w14:textId="77777777" w:rsidR="00D90C24" w:rsidRPr="00FD43E5" w:rsidRDefault="00D90C24" w:rsidP="00D90C24">
            <w:pPr>
              <w:pStyle w:val="NumericTableBodyText"/>
              <w:rPr>
                <w:lang w:eastAsia="en-NZ"/>
              </w:rPr>
            </w:pPr>
            <w:r w:rsidRPr="00FD43E5">
              <w:rPr>
                <w:lang w:eastAsia="en-NZ"/>
              </w:rPr>
              <w:t>Saltmarsh</w:t>
            </w:r>
          </w:p>
        </w:tc>
        <w:tc>
          <w:tcPr>
            <w:tcW w:w="2552" w:type="dxa"/>
            <w:shd w:val="clear" w:color="auto" w:fill="D9D9D9" w:themeFill="background1" w:themeFillShade="D9"/>
            <w:noWrap/>
            <w:hideMark/>
          </w:tcPr>
          <w:p w14:paraId="239E13D0" w14:textId="1526946B"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026ADE52" w14:textId="04189029"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58DF9567" w14:textId="3D5F2CB7"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1473714E" w14:textId="07434EB0" w:rsidR="00D90C24" w:rsidRPr="00D40EF9" w:rsidRDefault="00D90C24" w:rsidP="002E4987">
            <w:pPr>
              <w:pStyle w:val="NumericTableBodyText"/>
              <w:jc w:val="center"/>
              <w:rPr>
                <w:b/>
                <w:bCs/>
                <w:lang w:eastAsia="en-NZ"/>
              </w:rPr>
            </w:pPr>
            <w:r w:rsidRPr="00D40EF9">
              <w:rPr>
                <w:b/>
                <w:bCs/>
              </w:rPr>
              <w:t>61.6</w:t>
            </w:r>
          </w:p>
        </w:tc>
      </w:tr>
      <w:tr w:rsidR="00867ADA" w:rsidRPr="00FD43E5" w14:paraId="01D63104" w14:textId="77777777" w:rsidTr="00E70343">
        <w:trPr>
          <w:trHeight w:val="290"/>
        </w:trPr>
        <w:tc>
          <w:tcPr>
            <w:tcW w:w="3013" w:type="dxa"/>
            <w:noWrap/>
            <w:hideMark/>
          </w:tcPr>
          <w:p w14:paraId="2C710EB7" w14:textId="2A64E09D" w:rsidR="00867ADA" w:rsidRPr="00FD43E5" w:rsidRDefault="00867ADA" w:rsidP="00867ADA">
            <w:pPr>
              <w:pStyle w:val="NumericTableBodyText"/>
              <w:rPr>
                <w:lang w:eastAsia="en-NZ"/>
              </w:rPr>
            </w:pPr>
            <w:r>
              <w:t>Biogenic ecosystem services (percent of high value scores &gt;6 only)</w:t>
            </w:r>
          </w:p>
        </w:tc>
        <w:tc>
          <w:tcPr>
            <w:tcW w:w="2552" w:type="dxa"/>
            <w:shd w:val="clear" w:color="auto" w:fill="D9D9D9" w:themeFill="background1" w:themeFillShade="D9"/>
            <w:noWrap/>
            <w:hideMark/>
          </w:tcPr>
          <w:p w14:paraId="084E4E63" w14:textId="5DFC9C5B" w:rsidR="00867ADA" w:rsidRPr="00D40EF9" w:rsidRDefault="00E70343" w:rsidP="00867ADA">
            <w:pPr>
              <w:pStyle w:val="NumericTableBodyText"/>
              <w:jc w:val="center"/>
              <w:rPr>
                <w:b/>
                <w:bCs/>
                <w:lang w:eastAsia="en-NZ"/>
              </w:rPr>
            </w:pPr>
            <w:r>
              <w:rPr>
                <w:b/>
                <w:bCs/>
              </w:rPr>
              <w:t>50.2</w:t>
            </w:r>
          </w:p>
        </w:tc>
        <w:tc>
          <w:tcPr>
            <w:tcW w:w="3170" w:type="dxa"/>
            <w:shd w:val="clear" w:color="auto" w:fill="D9D9D9" w:themeFill="background1" w:themeFillShade="D9"/>
            <w:noWrap/>
            <w:hideMark/>
          </w:tcPr>
          <w:p w14:paraId="3F21DF84" w14:textId="2C53C692" w:rsidR="00867ADA" w:rsidRPr="00E70343" w:rsidRDefault="00E70343" w:rsidP="00867ADA">
            <w:pPr>
              <w:pStyle w:val="NumericTableBodyText"/>
              <w:jc w:val="center"/>
              <w:rPr>
                <w:b/>
                <w:bCs/>
                <w:lang w:eastAsia="en-NZ"/>
              </w:rPr>
            </w:pPr>
            <w:r w:rsidRPr="00E70343">
              <w:rPr>
                <w:b/>
                <w:bCs/>
              </w:rPr>
              <w:t>43.4</w:t>
            </w:r>
          </w:p>
        </w:tc>
        <w:tc>
          <w:tcPr>
            <w:tcW w:w="2872" w:type="dxa"/>
            <w:shd w:val="clear" w:color="auto" w:fill="D9D9D9" w:themeFill="background1" w:themeFillShade="D9"/>
            <w:noWrap/>
            <w:hideMark/>
          </w:tcPr>
          <w:p w14:paraId="1188A399" w14:textId="222ECC9E" w:rsidR="00867ADA" w:rsidRPr="00D40EF9" w:rsidRDefault="00E70343" w:rsidP="00867ADA">
            <w:pPr>
              <w:pStyle w:val="NumericTableBodyText"/>
              <w:jc w:val="center"/>
              <w:rPr>
                <w:b/>
                <w:bCs/>
                <w:lang w:eastAsia="en-NZ"/>
              </w:rPr>
            </w:pPr>
            <w:r>
              <w:rPr>
                <w:b/>
                <w:bCs/>
              </w:rPr>
              <w:t>39.4</w:t>
            </w:r>
          </w:p>
        </w:tc>
        <w:tc>
          <w:tcPr>
            <w:tcW w:w="2553" w:type="dxa"/>
            <w:noWrap/>
            <w:hideMark/>
          </w:tcPr>
          <w:p w14:paraId="41F8D37D" w14:textId="400D3F3D" w:rsidR="00867ADA" w:rsidRPr="00FD43E5" w:rsidRDefault="00E70343" w:rsidP="00867ADA">
            <w:pPr>
              <w:pStyle w:val="NumericTableBodyText"/>
              <w:jc w:val="center"/>
              <w:rPr>
                <w:lang w:eastAsia="en-NZ"/>
              </w:rPr>
            </w:pPr>
            <w:r>
              <w:t>16.2</w:t>
            </w:r>
          </w:p>
        </w:tc>
      </w:tr>
      <w:tr w:rsidR="00D90C24" w:rsidRPr="00FD43E5" w14:paraId="0E4E8194" w14:textId="77777777" w:rsidTr="00867ADA">
        <w:trPr>
          <w:trHeight w:val="290"/>
        </w:trPr>
        <w:tc>
          <w:tcPr>
            <w:tcW w:w="3013" w:type="dxa"/>
            <w:noWrap/>
            <w:hideMark/>
          </w:tcPr>
          <w:p w14:paraId="11230853" w14:textId="77777777" w:rsidR="00D90C24" w:rsidRPr="00FD43E5" w:rsidRDefault="00D90C24" w:rsidP="00D90C24">
            <w:pPr>
              <w:pStyle w:val="NumericTableBodyText"/>
              <w:rPr>
                <w:lang w:eastAsia="en-NZ"/>
              </w:rPr>
            </w:pPr>
            <w:r w:rsidRPr="00FD43E5">
              <w:rPr>
                <w:lang w:eastAsia="en-NZ"/>
              </w:rPr>
              <w:t>Estuarine Intertidal Rocky Reef</w:t>
            </w:r>
          </w:p>
        </w:tc>
        <w:tc>
          <w:tcPr>
            <w:tcW w:w="2552" w:type="dxa"/>
            <w:shd w:val="clear" w:color="auto" w:fill="D9D9D9" w:themeFill="background1" w:themeFillShade="D9"/>
            <w:noWrap/>
            <w:hideMark/>
          </w:tcPr>
          <w:p w14:paraId="08030F88" w14:textId="0AF9B27C"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7877816F" w14:textId="2840FBBE"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1BAD85E6" w14:textId="60066071"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6AF684B8" w14:textId="6FAEC6A2" w:rsidR="00D90C24" w:rsidRPr="00D40EF9" w:rsidRDefault="00D90C24" w:rsidP="002E4987">
            <w:pPr>
              <w:pStyle w:val="NumericTableBodyText"/>
              <w:jc w:val="center"/>
              <w:rPr>
                <w:b/>
                <w:bCs/>
                <w:lang w:eastAsia="en-NZ"/>
              </w:rPr>
            </w:pPr>
            <w:r w:rsidRPr="00D40EF9">
              <w:rPr>
                <w:b/>
                <w:bCs/>
              </w:rPr>
              <w:t>100.0</w:t>
            </w:r>
          </w:p>
        </w:tc>
      </w:tr>
      <w:tr w:rsidR="00D90C24" w:rsidRPr="00FD43E5" w14:paraId="16EE535D" w14:textId="77777777" w:rsidTr="00867ADA">
        <w:trPr>
          <w:trHeight w:val="290"/>
        </w:trPr>
        <w:tc>
          <w:tcPr>
            <w:tcW w:w="3013" w:type="dxa"/>
            <w:noWrap/>
            <w:hideMark/>
          </w:tcPr>
          <w:p w14:paraId="74CDD29E" w14:textId="77777777" w:rsidR="00D90C24" w:rsidRPr="00FD43E5" w:rsidRDefault="00D90C24" w:rsidP="00D90C24">
            <w:pPr>
              <w:pStyle w:val="NumericTableBodyText"/>
              <w:rPr>
                <w:lang w:eastAsia="en-NZ"/>
              </w:rPr>
            </w:pPr>
            <w:r w:rsidRPr="00FD43E5">
              <w:rPr>
                <w:lang w:eastAsia="en-NZ"/>
              </w:rPr>
              <w:t>Estuarine Intertidal Soft Sediment</w:t>
            </w:r>
          </w:p>
        </w:tc>
        <w:tc>
          <w:tcPr>
            <w:tcW w:w="2552" w:type="dxa"/>
            <w:shd w:val="clear" w:color="auto" w:fill="D9D9D9" w:themeFill="background1" w:themeFillShade="D9"/>
            <w:noWrap/>
            <w:hideMark/>
          </w:tcPr>
          <w:p w14:paraId="1715FF05" w14:textId="1F073129"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41E533F7" w14:textId="71F5B28E" w:rsidR="00D90C24" w:rsidRPr="00D40EF9" w:rsidRDefault="00D90C24" w:rsidP="002E4987">
            <w:pPr>
              <w:pStyle w:val="NumericTableBodyText"/>
              <w:jc w:val="center"/>
              <w:rPr>
                <w:b/>
                <w:bCs/>
                <w:lang w:eastAsia="en-NZ"/>
              </w:rPr>
            </w:pPr>
            <w:r w:rsidRPr="00D40EF9">
              <w:rPr>
                <w:b/>
                <w:bCs/>
              </w:rPr>
              <w:t>99.8</w:t>
            </w:r>
          </w:p>
        </w:tc>
        <w:tc>
          <w:tcPr>
            <w:tcW w:w="2872" w:type="dxa"/>
            <w:shd w:val="clear" w:color="auto" w:fill="D9D9D9" w:themeFill="background1" w:themeFillShade="D9"/>
            <w:noWrap/>
            <w:hideMark/>
          </w:tcPr>
          <w:p w14:paraId="110759B5" w14:textId="79CFE86B" w:rsidR="00D90C24" w:rsidRPr="00D40EF9" w:rsidRDefault="00D90C24" w:rsidP="002E4987">
            <w:pPr>
              <w:pStyle w:val="NumericTableBodyText"/>
              <w:jc w:val="center"/>
              <w:rPr>
                <w:b/>
                <w:bCs/>
                <w:lang w:eastAsia="en-NZ"/>
              </w:rPr>
            </w:pPr>
            <w:r w:rsidRPr="00D40EF9">
              <w:rPr>
                <w:b/>
                <w:bCs/>
              </w:rPr>
              <w:t>99.7</w:t>
            </w:r>
          </w:p>
        </w:tc>
        <w:tc>
          <w:tcPr>
            <w:tcW w:w="2553" w:type="dxa"/>
            <w:noWrap/>
            <w:hideMark/>
          </w:tcPr>
          <w:p w14:paraId="62093976" w14:textId="3814545F" w:rsidR="00D90C24" w:rsidRPr="00FD43E5" w:rsidRDefault="00D90C24" w:rsidP="002E4987">
            <w:pPr>
              <w:pStyle w:val="NumericTableBodyText"/>
              <w:jc w:val="center"/>
              <w:rPr>
                <w:lang w:eastAsia="en-NZ"/>
              </w:rPr>
            </w:pPr>
            <w:r w:rsidRPr="00EB2615">
              <w:t>16.6</w:t>
            </w:r>
          </w:p>
        </w:tc>
      </w:tr>
      <w:tr w:rsidR="00D90C24" w:rsidRPr="00FD43E5" w14:paraId="38B00B8F" w14:textId="77777777" w:rsidTr="00867ADA">
        <w:trPr>
          <w:trHeight w:val="290"/>
        </w:trPr>
        <w:tc>
          <w:tcPr>
            <w:tcW w:w="3013" w:type="dxa"/>
            <w:noWrap/>
            <w:hideMark/>
          </w:tcPr>
          <w:p w14:paraId="5000D50D" w14:textId="77777777" w:rsidR="00D90C24" w:rsidRPr="00FD43E5" w:rsidRDefault="00D90C24" w:rsidP="00D90C24">
            <w:pPr>
              <w:pStyle w:val="NumericTableBodyText"/>
              <w:rPr>
                <w:lang w:eastAsia="en-NZ"/>
              </w:rPr>
            </w:pPr>
            <w:r w:rsidRPr="00FD43E5">
              <w:rPr>
                <w:lang w:eastAsia="en-NZ"/>
              </w:rPr>
              <w:t>Estuarine Shallow Mud</w:t>
            </w:r>
          </w:p>
        </w:tc>
        <w:tc>
          <w:tcPr>
            <w:tcW w:w="2552" w:type="dxa"/>
            <w:shd w:val="clear" w:color="auto" w:fill="D9D9D9" w:themeFill="background1" w:themeFillShade="D9"/>
            <w:noWrap/>
            <w:hideMark/>
          </w:tcPr>
          <w:p w14:paraId="4AFA2B63" w14:textId="7EF591F5"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7A5F62BB" w14:textId="2DED4EDA"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385BA41C" w14:textId="03F6DBF0"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2EB38989" w14:textId="30603864" w:rsidR="00D90C24" w:rsidRPr="00D40EF9" w:rsidRDefault="00D90C24" w:rsidP="002E4987">
            <w:pPr>
              <w:pStyle w:val="NumericTableBodyText"/>
              <w:jc w:val="center"/>
              <w:rPr>
                <w:b/>
                <w:bCs/>
                <w:lang w:eastAsia="en-NZ"/>
              </w:rPr>
            </w:pPr>
            <w:r w:rsidRPr="00D40EF9">
              <w:rPr>
                <w:b/>
                <w:bCs/>
              </w:rPr>
              <w:t>29.4</w:t>
            </w:r>
          </w:p>
        </w:tc>
      </w:tr>
      <w:tr w:rsidR="00D90C24" w:rsidRPr="00FD43E5" w14:paraId="232E95B9" w14:textId="77777777" w:rsidTr="00867ADA">
        <w:trPr>
          <w:trHeight w:val="290"/>
        </w:trPr>
        <w:tc>
          <w:tcPr>
            <w:tcW w:w="3013" w:type="dxa"/>
            <w:noWrap/>
            <w:hideMark/>
          </w:tcPr>
          <w:p w14:paraId="54B84F08" w14:textId="77777777" w:rsidR="00D90C24" w:rsidRPr="00FD43E5" w:rsidRDefault="00D90C24" w:rsidP="00D90C24">
            <w:pPr>
              <w:pStyle w:val="NumericTableBodyText"/>
              <w:rPr>
                <w:lang w:eastAsia="en-NZ"/>
              </w:rPr>
            </w:pPr>
            <w:r w:rsidRPr="00FD43E5">
              <w:rPr>
                <w:lang w:eastAsia="en-NZ"/>
              </w:rPr>
              <w:t>Estuarine Shallow Rocky Reef</w:t>
            </w:r>
          </w:p>
        </w:tc>
        <w:tc>
          <w:tcPr>
            <w:tcW w:w="2552" w:type="dxa"/>
            <w:shd w:val="clear" w:color="auto" w:fill="D9D9D9" w:themeFill="background1" w:themeFillShade="D9"/>
            <w:noWrap/>
            <w:hideMark/>
          </w:tcPr>
          <w:p w14:paraId="3DBCB6D4" w14:textId="766022A0"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0BBEC374" w14:textId="611D4D35"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305CE3DA" w14:textId="3C27D879"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769DEA33" w14:textId="5FA87B36" w:rsidR="00D90C24" w:rsidRPr="00D40EF9" w:rsidRDefault="00D90C24" w:rsidP="002E4987">
            <w:pPr>
              <w:pStyle w:val="NumericTableBodyText"/>
              <w:jc w:val="center"/>
              <w:rPr>
                <w:b/>
                <w:bCs/>
                <w:lang w:eastAsia="en-NZ"/>
              </w:rPr>
            </w:pPr>
            <w:r w:rsidRPr="00D40EF9">
              <w:rPr>
                <w:b/>
                <w:bCs/>
              </w:rPr>
              <w:t>100.0</w:t>
            </w:r>
          </w:p>
        </w:tc>
      </w:tr>
      <w:tr w:rsidR="00D90C24" w:rsidRPr="00FD43E5" w14:paraId="0299DD86" w14:textId="77777777" w:rsidTr="00867ADA">
        <w:trPr>
          <w:trHeight w:val="290"/>
        </w:trPr>
        <w:tc>
          <w:tcPr>
            <w:tcW w:w="3013" w:type="dxa"/>
            <w:noWrap/>
            <w:hideMark/>
          </w:tcPr>
          <w:p w14:paraId="4D32A2F6" w14:textId="77777777" w:rsidR="00D90C24" w:rsidRPr="00FD43E5" w:rsidRDefault="00D90C24" w:rsidP="00D90C24">
            <w:pPr>
              <w:pStyle w:val="NumericTableBodyText"/>
              <w:rPr>
                <w:lang w:eastAsia="en-NZ"/>
              </w:rPr>
            </w:pPr>
            <w:r w:rsidRPr="00FD43E5">
              <w:rPr>
                <w:lang w:eastAsia="en-NZ"/>
              </w:rPr>
              <w:t>Estuarine Shallow Sand</w:t>
            </w:r>
          </w:p>
        </w:tc>
        <w:tc>
          <w:tcPr>
            <w:tcW w:w="2552" w:type="dxa"/>
            <w:shd w:val="clear" w:color="auto" w:fill="D9D9D9" w:themeFill="background1" w:themeFillShade="D9"/>
            <w:noWrap/>
            <w:hideMark/>
          </w:tcPr>
          <w:p w14:paraId="2AA29F85" w14:textId="5D8BBDFA"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3BCE773A" w14:textId="55040738"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7AC0B19A" w14:textId="1695E2A9" w:rsidR="00D90C24" w:rsidRPr="00D40EF9" w:rsidRDefault="00D90C24" w:rsidP="002E4987">
            <w:pPr>
              <w:pStyle w:val="NumericTableBodyText"/>
              <w:jc w:val="center"/>
              <w:rPr>
                <w:b/>
                <w:bCs/>
                <w:lang w:eastAsia="en-NZ"/>
              </w:rPr>
            </w:pPr>
            <w:r w:rsidRPr="00D40EF9">
              <w:rPr>
                <w:b/>
                <w:bCs/>
              </w:rPr>
              <w:t>100.0</w:t>
            </w:r>
          </w:p>
        </w:tc>
        <w:tc>
          <w:tcPr>
            <w:tcW w:w="2553" w:type="dxa"/>
            <w:noWrap/>
            <w:hideMark/>
          </w:tcPr>
          <w:p w14:paraId="4D6A505D" w14:textId="0F2535C7" w:rsidR="00D90C24" w:rsidRPr="00FD43E5" w:rsidRDefault="00D90C24" w:rsidP="002E4987">
            <w:pPr>
              <w:pStyle w:val="NumericTableBodyText"/>
              <w:jc w:val="center"/>
              <w:rPr>
                <w:lang w:eastAsia="en-NZ"/>
              </w:rPr>
            </w:pPr>
            <w:r w:rsidRPr="00EB2615">
              <w:t>7.2</w:t>
            </w:r>
          </w:p>
        </w:tc>
      </w:tr>
      <w:tr w:rsidR="00D90C24" w:rsidRPr="00FD43E5" w14:paraId="72867F26" w14:textId="77777777" w:rsidTr="00867ADA">
        <w:trPr>
          <w:trHeight w:val="290"/>
        </w:trPr>
        <w:tc>
          <w:tcPr>
            <w:tcW w:w="3013" w:type="dxa"/>
            <w:noWrap/>
            <w:hideMark/>
          </w:tcPr>
          <w:p w14:paraId="63D41A12" w14:textId="77777777" w:rsidR="00D90C24" w:rsidRPr="00FD43E5" w:rsidRDefault="00D90C24" w:rsidP="00D90C24">
            <w:pPr>
              <w:pStyle w:val="NumericTableBodyText"/>
              <w:rPr>
                <w:lang w:eastAsia="en-NZ"/>
              </w:rPr>
            </w:pPr>
            <w:r w:rsidRPr="00FD43E5">
              <w:rPr>
                <w:lang w:eastAsia="en-NZ"/>
              </w:rPr>
              <w:t>High Current Deep Gravel</w:t>
            </w:r>
          </w:p>
        </w:tc>
        <w:tc>
          <w:tcPr>
            <w:tcW w:w="2552" w:type="dxa"/>
            <w:shd w:val="clear" w:color="auto" w:fill="D9D9D9" w:themeFill="background1" w:themeFillShade="D9"/>
            <w:noWrap/>
            <w:hideMark/>
          </w:tcPr>
          <w:p w14:paraId="5AF90DD0" w14:textId="218CD89B"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1F93DD46" w14:textId="335E6676"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069C91D0" w14:textId="478D8087"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3F9281B3" w14:textId="1A8895B5" w:rsidR="00D90C24" w:rsidRPr="00D40EF9" w:rsidRDefault="00D90C24" w:rsidP="002E4987">
            <w:pPr>
              <w:pStyle w:val="NumericTableBodyText"/>
              <w:jc w:val="center"/>
              <w:rPr>
                <w:b/>
                <w:bCs/>
                <w:lang w:eastAsia="en-NZ"/>
              </w:rPr>
            </w:pPr>
            <w:r w:rsidRPr="00D40EF9">
              <w:rPr>
                <w:b/>
                <w:bCs/>
              </w:rPr>
              <w:t>59.0</w:t>
            </w:r>
          </w:p>
        </w:tc>
      </w:tr>
      <w:tr w:rsidR="00D90C24" w:rsidRPr="00FD43E5" w14:paraId="795A6034" w14:textId="77777777" w:rsidTr="00867ADA">
        <w:trPr>
          <w:trHeight w:val="290"/>
        </w:trPr>
        <w:tc>
          <w:tcPr>
            <w:tcW w:w="3013" w:type="dxa"/>
            <w:noWrap/>
            <w:hideMark/>
          </w:tcPr>
          <w:p w14:paraId="2CC8CDD1" w14:textId="77777777" w:rsidR="00D90C24" w:rsidRPr="00FD43E5" w:rsidRDefault="00D90C24" w:rsidP="00D90C24">
            <w:pPr>
              <w:pStyle w:val="NumericTableBodyText"/>
              <w:rPr>
                <w:lang w:eastAsia="en-NZ"/>
              </w:rPr>
            </w:pPr>
            <w:r w:rsidRPr="00FD43E5">
              <w:rPr>
                <w:lang w:eastAsia="en-NZ"/>
              </w:rPr>
              <w:t>High Current Deep Mud</w:t>
            </w:r>
          </w:p>
        </w:tc>
        <w:tc>
          <w:tcPr>
            <w:tcW w:w="2552" w:type="dxa"/>
            <w:shd w:val="clear" w:color="auto" w:fill="D9D9D9" w:themeFill="background1" w:themeFillShade="D9"/>
            <w:noWrap/>
            <w:hideMark/>
          </w:tcPr>
          <w:p w14:paraId="2E8C8BE4" w14:textId="04E4125B"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60DF6FCF" w14:textId="3CA0D91E"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76D14B10" w14:textId="01B62640"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5639901C" w14:textId="43E60A44" w:rsidR="00D90C24" w:rsidRPr="00D40EF9" w:rsidRDefault="00D90C24" w:rsidP="002E4987">
            <w:pPr>
              <w:pStyle w:val="NumericTableBodyText"/>
              <w:jc w:val="center"/>
              <w:rPr>
                <w:b/>
                <w:bCs/>
                <w:lang w:eastAsia="en-NZ"/>
              </w:rPr>
            </w:pPr>
            <w:r w:rsidRPr="00D40EF9">
              <w:rPr>
                <w:b/>
                <w:bCs/>
              </w:rPr>
              <w:t>30.9</w:t>
            </w:r>
          </w:p>
        </w:tc>
      </w:tr>
      <w:tr w:rsidR="00D90C24" w:rsidRPr="00FD43E5" w14:paraId="1BC339C1" w14:textId="77777777" w:rsidTr="00867ADA">
        <w:trPr>
          <w:trHeight w:val="290"/>
        </w:trPr>
        <w:tc>
          <w:tcPr>
            <w:tcW w:w="3013" w:type="dxa"/>
            <w:noWrap/>
            <w:hideMark/>
          </w:tcPr>
          <w:p w14:paraId="1B29A986" w14:textId="77777777" w:rsidR="00D90C24" w:rsidRPr="00FD43E5" w:rsidRDefault="00D90C24" w:rsidP="00D90C24">
            <w:pPr>
              <w:pStyle w:val="NumericTableBodyText"/>
              <w:rPr>
                <w:lang w:eastAsia="en-NZ"/>
              </w:rPr>
            </w:pPr>
            <w:r w:rsidRPr="00FD43E5">
              <w:rPr>
                <w:lang w:eastAsia="en-NZ"/>
              </w:rPr>
              <w:t>High Current Deep Rocky Reef</w:t>
            </w:r>
          </w:p>
        </w:tc>
        <w:tc>
          <w:tcPr>
            <w:tcW w:w="2552" w:type="dxa"/>
            <w:shd w:val="clear" w:color="auto" w:fill="D9D9D9" w:themeFill="background1" w:themeFillShade="D9"/>
            <w:noWrap/>
            <w:hideMark/>
          </w:tcPr>
          <w:p w14:paraId="28592C42" w14:textId="6B24A234"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0003AAC2" w14:textId="776F8B04"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27BA9298" w14:textId="0D350879"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3B969AF3" w14:textId="4692D2B6" w:rsidR="00D90C24" w:rsidRPr="00D40EF9" w:rsidRDefault="00D90C24" w:rsidP="002E4987">
            <w:pPr>
              <w:pStyle w:val="NumericTableBodyText"/>
              <w:jc w:val="center"/>
              <w:rPr>
                <w:b/>
                <w:bCs/>
                <w:lang w:eastAsia="en-NZ"/>
              </w:rPr>
            </w:pPr>
            <w:r w:rsidRPr="00D40EF9">
              <w:rPr>
                <w:b/>
                <w:bCs/>
              </w:rPr>
              <w:t>100.0</w:t>
            </w:r>
          </w:p>
        </w:tc>
      </w:tr>
      <w:tr w:rsidR="00D90C24" w:rsidRPr="00FD43E5" w14:paraId="30ACF737" w14:textId="77777777" w:rsidTr="00867ADA">
        <w:trPr>
          <w:trHeight w:val="290"/>
        </w:trPr>
        <w:tc>
          <w:tcPr>
            <w:tcW w:w="3013" w:type="dxa"/>
            <w:noWrap/>
            <w:hideMark/>
          </w:tcPr>
          <w:p w14:paraId="2B8B5843" w14:textId="77777777" w:rsidR="00D90C24" w:rsidRPr="00FD43E5" w:rsidRDefault="00D90C24" w:rsidP="00D90C24">
            <w:pPr>
              <w:pStyle w:val="NumericTableBodyText"/>
              <w:rPr>
                <w:lang w:eastAsia="en-NZ"/>
              </w:rPr>
            </w:pPr>
            <w:r w:rsidRPr="00FD43E5">
              <w:rPr>
                <w:lang w:eastAsia="en-NZ"/>
              </w:rPr>
              <w:t>High Current Deep Sand</w:t>
            </w:r>
          </w:p>
        </w:tc>
        <w:tc>
          <w:tcPr>
            <w:tcW w:w="2552" w:type="dxa"/>
            <w:shd w:val="clear" w:color="auto" w:fill="D9D9D9" w:themeFill="background1" w:themeFillShade="D9"/>
            <w:noWrap/>
            <w:hideMark/>
          </w:tcPr>
          <w:p w14:paraId="1BC5D031" w14:textId="09AA7845"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0ED0B714" w14:textId="6BD4B4F9" w:rsidR="00D90C24" w:rsidRPr="00D40EF9" w:rsidRDefault="00D90C24" w:rsidP="002E4987">
            <w:pPr>
              <w:pStyle w:val="NumericTableBodyText"/>
              <w:jc w:val="center"/>
              <w:rPr>
                <w:b/>
                <w:bCs/>
                <w:lang w:eastAsia="en-NZ"/>
              </w:rPr>
            </w:pPr>
            <w:r w:rsidRPr="00D40EF9">
              <w:rPr>
                <w:b/>
                <w:bCs/>
              </w:rPr>
              <w:t>82.1</w:t>
            </w:r>
          </w:p>
        </w:tc>
        <w:tc>
          <w:tcPr>
            <w:tcW w:w="2872" w:type="dxa"/>
            <w:shd w:val="clear" w:color="auto" w:fill="D9D9D9" w:themeFill="background1" w:themeFillShade="D9"/>
            <w:noWrap/>
            <w:hideMark/>
          </w:tcPr>
          <w:p w14:paraId="780C347B" w14:textId="5A2FA05A" w:rsidR="00D90C24" w:rsidRPr="00D40EF9" w:rsidRDefault="00D90C24" w:rsidP="002E4987">
            <w:pPr>
              <w:pStyle w:val="NumericTableBodyText"/>
              <w:jc w:val="center"/>
              <w:rPr>
                <w:b/>
                <w:bCs/>
                <w:lang w:eastAsia="en-NZ"/>
              </w:rPr>
            </w:pPr>
            <w:r w:rsidRPr="00D40EF9">
              <w:rPr>
                <w:b/>
                <w:bCs/>
              </w:rPr>
              <w:t>74.5</w:t>
            </w:r>
          </w:p>
        </w:tc>
        <w:tc>
          <w:tcPr>
            <w:tcW w:w="2553" w:type="dxa"/>
            <w:noWrap/>
            <w:hideMark/>
          </w:tcPr>
          <w:p w14:paraId="0746580F" w14:textId="70278C1C" w:rsidR="00D90C24" w:rsidRPr="00FD43E5" w:rsidRDefault="00D90C24" w:rsidP="002E4987">
            <w:pPr>
              <w:pStyle w:val="NumericTableBodyText"/>
              <w:jc w:val="center"/>
              <w:rPr>
                <w:lang w:eastAsia="en-NZ"/>
              </w:rPr>
            </w:pPr>
            <w:r w:rsidRPr="00EB2615">
              <w:t>19.3</w:t>
            </w:r>
          </w:p>
        </w:tc>
      </w:tr>
      <w:tr w:rsidR="00D90C24" w:rsidRPr="00FD43E5" w14:paraId="314EF2ED" w14:textId="77777777" w:rsidTr="00867ADA">
        <w:trPr>
          <w:trHeight w:val="290"/>
        </w:trPr>
        <w:tc>
          <w:tcPr>
            <w:tcW w:w="3013" w:type="dxa"/>
            <w:noWrap/>
            <w:hideMark/>
          </w:tcPr>
          <w:p w14:paraId="7694C28F" w14:textId="77777777" w:rsidR="00D90C24" w:rsidRPr="00FD43E5" w:rsidRDefault="00D90C24" w:rsidP="00D90C24">
            <w:pPr>
              <w:pStyle w:val="NumericTableBodyText"/>
              <w:rPr>
                <w:lang w:eastAsia="en-NZ"/>
              </w:rPr>
            </w:pPr>
            <w:r w:rsidRPr="00FD43E5">
              <w:rPr>
                <w:lang w:eastAsia="en-NZ"/>
              </w:rPr>
              <w:t>High Current Intertidal Rocky Reef</w:t>
            </w:r>
          </w:p>
        </w:tc>
        <w:tc>
          <w:tcPr>
            <w:tcW w:w="2552" w:type="dxa"/>
            <w:shd w:val="clear" w:color="auto" w:fill="D9D9D9" w:themeFill="background1" w:themeFillShade="D9"/>
            <w:noWrap/>
            <w:hideMark/>
          </w:tcPr>
          <w:p w14:paraId="43F8D006" w14:textId="38371232"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3B515B8F" w14:textId="33C1E41A"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3B324D93" w14:textId="30588E6A"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13D6C4F7" w14:textId="505C5199" w:rsidR="00D90C24" w:rsidRPr="00D40EF9" w:rsidRDefault="00D90C24" w:rsidP="002E4987">
            <w:pPr>
              <w:pStyle w:val="NumericTableBodyText"/>
              <w:jc w:val="center"/>
              <w:rPr>
                <w:b/>
                <w:bCs/>
                <w:lang w:eastAsia="en-NZ"/>
              </w:rPr>
            </w:pPr>
            <w:r w:rsidRPr="00D40EF9">
              <w:rPr>
                <w:b/>
                <w:bCs/>
              </w:rPr>
              <w:t>100.0</w:t>
            </w:r>
          </w:p>
        </w:tc>
      </w:tr>
      <w:tr w:rsidR="00D90C24" w:rsidRPr="00FD43E5" w14:paraId="0F856055" w14:textId="77777777" w:rsidTr="00867ADA">
        <w:trPr>
          <w:trHeight w:val="290"/>
        </w:trPr>
        <w:tc>
          <w:tcPr>
            <w:tcW w:w="3013" w:type="dxa"/>
            <w:noWrap/>
            <w:hideMark/>
          </w:tcPr>
          <w:p w14:paraId="3CCA349B" w14:textId="03554FE5" w:rsidR="00D90C24" w:rsidRPr="00FD43E5" w:rsidRDefault="00D90C24" w:rsidP="00D90C24">
            <w:pPr>
              <w:pStyle w:val="NumericTableBodyText"/>
              <w:rPr>
                <w:lang w:eastAsia="en-NZ"/>
              </w:rPr>
            </w:pPr>
            <w:r w:rsidRPr="00FD43E5">
              <w:rPr>
                <w:lang w:eastAsia="en-NZ"/>
              </w:rPr>
              <w:t>High Current Intertidal Soft Sediment</w:t>
            </w:r>
          </w:p>
        </w:tc>
        <w:tc>
          <w:tcPr>
            <w:tcW w:w="2552" w:type="dxa"/>
            <w:shd w:val="clear" w:color="auto" w:fill="D9D9D9" w:themeFill="background1" w:themeFillShade="D9"/>
            <w:noWrap/>
            <w:hideMark/>
          </w:tcPr>
          <w:p w14:paraId="3450F53A" w14:textId="00B3334D"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20DC8086" w14:textId="75C3C6D8"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463B4EF9" w14:textId="72B03D4F"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6C518C6F" w14:textId="6E2CFA34" w:rsidR="00D90C24" w:rsidRPr="00D40EF9" w:rsidRDefault="00D90C24" w:rsidP="002E4987">
            <w:pPr>
              <w:pStyle w:val="NumericTableBodyText"/>
              <w:jc w:val="center"/>
              <w:rPr>
                <w:b/>
                <w:bCs/>
                <w:lang w:eastAsia="en-NZ"/>
              </w:rPr>
            </w:pPr>
            <w:r w:rsidRPr="00D40EF9">
              <w:rPr>
                <w:b/>
                <w:bCs/>
              </w:rPr>
              <w:t>100.0</w:t>
            </w:r>
          </w:p>
        </w:tc>
      </w:tr>
      <w:tr w:rsidR="00D90C24" w:rsidRPr="00FD43E5" w14:paraId="3522952F" w14:textId="77777777" w:rsidTr="00867ADA">
        <w:trPr>
          <w:trHeight w:val="290"/>
        </w:trPr>
        <w:tc>
          <w:tcPr>
            <w:tcW w:w="3013" w:type="dxa"/>
            <w:noWrap/>
            <w:hideMark/>
          </w:tcPr>
          <w:p w14:paraId="0ACD66D6" w14:textId="77777777" w:rsidR="00D90C24" w:rsidRPr="00FD43E5" w:rsidRDefault="00D90C24" w:rsidP="00D90C24">
            <w:pPr>
              <w:pStyle w:val="NumericTableBodyText"/>
              <w:rPr>
                <w:lang w:eastAsia="en-NZ"/>
              </w:rPr>
            </w:pPr>
            <w:r w:rsidRPr="00FD43E5">
              <w:rPr>
                <w:lang w:eastAsia="en-NZ"/>
              </w:rPr>
              <w:t>High Current Shallow Gravel</w:t>
            </w:r>
          </w:p>
        </w:tc>
        <w:tc>
          <w:tcPr>
            <w:tcW w:w="2552" w:type="dxa"/>
            <w:shd w:val="clear" w:color="auto" w:fill="D9D9D9" w:themeFill="background1" w:themeFillShade="D9"/>
            <w:noWrap/>
            <w:hideMark/>
          </w:tcPr>
          <w:p w14:paraId="04EEDDF0" w14:textId="4E879C7E"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5AC4EA85" w14:textId="438B7480"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4F65E235" w14:textId="58012D76"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12A3E8B1" w14:textId="4039F556" w:rsidR="00D90C24" w:rsidRPr="00D40EF9" w:rsidRDefault="00D90C24" w:rsidP="002E4987">
            <w:pPr>
              <w:pStyle w:val="NumericTableBodyText"/>
              <w:jc w:val="center"/>
              <w:rPr>
                <w:b/>
                <w:bCs/>
                <w:lang w:eastAsia="en-NZ"/>
              </w:rPr>
            </w:pPr>
            <w:r w:rsidRPr="00D40EF9">
              <w:rPr>
                <w:b/>
                <w:bCs/>
              </w:rPr>
              <w:t>58.9</w:t>
            </w:r>
          </w:p>
        </w:tc>
      </w:tr>
      <w:tr w:rsidR="00D90C24" w:rsidRPr="00FD43E5" w14:paraId="6C0A8C6C" w14:textId="77777777" w:rsidTr="00867ADA">
        <w:trPr>
          <w:trHeight w:val="290"/>
        </w:trPr>
        <w:tc>
          <w:tcPr>
            <w:tcW w:w="3013" w:type="dxa"/>
            <w:tcBorders>
              <w:bottom w:val="single" w:sz="4" w:space="0" w:color="auto"/>
            </w:tcBorders>
            <w:noWrap/>
            <w:hideMark/>
          </w:tcPr>
          <w:p w14:paraId="0AC1FF79" w14:textId="77777777" w:rsidR="00D90C24" w:rsidRPr="00FD43E5" w:rsidRDefault="00D90C24" w:rsidP="00D90C24">
            <w:pPr>
              <w:pStyle w:val="NumericTableBodyText"/>
              <w:rPr>
                <w:lang w:eastAsia="en-NZ"/>
              </w:rPr>
            </w:pPr>
            <w:r w:rsidRPr="00FD43E5">
              <w:rPr>
                <w:lang w:eastAsia="en-NZ"/>
              </w:rPr>
              <w:lastRenderedPageBreak/>
              <w:t>High Current Shallow Mud</w:t>
            </w:r>
          </w:p>
        </w:tc>
        <w:tc>
          <w:tcPr>
            <w:tcW w:w="2552" w:type="dxa"/>
            <w:tcBorders>
              <w:bottom w:val="single" w:sz="4" w:space="0" w:color="auto"/>
            </w:tcBorders>
            <w:shd w:val="clear" w:color="auto" w:fill="D9D9D9" w:themeFill="background1" w:themeFillShade="D9"/>
            <w:noWrap/>
            <w:hideMark/>
          </w:tcPr>
          <w:p w14:paraId="4F727ECD" w14:textId="0A85CC8C" w:rsidR="00D90C24" w:rsidRPr="00D40EF9" w:rsidRDefault="00D90C24" w:rsidP="002E4987">
            <w:pPr>
              <w:pStyle w:val="NumericTableBodyText"/>
              <w:jc w:val="center"/>
              <w:rPr>
                <w:b/>
                <w:bCs/>
                <w:lang w:eastAsia="en-NZ"/>
              </w:rPr>
            </w:pPr>
            <w:r w:rsidRPr="00D40EF9">
              <w:rPr>
                <w:b/>
                <w:bCs/>
              </w:rPr>
              <w:t>64.3</w:t>
            </w:r>
          </w:p>
        </w:tc>
        <w:tc>
          <w:tcPr>
            <w:tcW w:w="3170" w:type="dxa"/>
            <w:tcBorders>
              <w:bottom w:val="single" w:sz="4" w:space="0" w:color="auto"/>
            </w:tcBorders>
            <w:shd w:val="clear" w:color="auto" w:fill="D9D9D9" w:themeFill="background1" w:themeFillShade="D9"/>
            <w:noWrap/>
            <w:hideMark/>
          </w:tcPr>
          <w:p w14:paraId="76776100" w14:textId="4A04C457" w:rsidR="00D90C24" w:rsidRPr="00D40EF9" w:rsidRDefault="00D90C24" w:rsidP="002E4987">
            <w:pPr>
              <w:pStyle w:val="NumericTableBodyText"/>
              <w:jc w:val="center"/>
              <w:rPr>
                <w:b/>
                <w:bCs/>
                <w:lang w:eastAsia="en-NZ"/>
              </w:rPr>
            </w:pPr>
            <w:r w:rsidRPr="00D40EF9">
              <w:rPr>
                <w:b/>
                <w:bCs/>
              </w:rPr>
              <w:t>65.7</w:t>
            </w:r>
          </w:p>
        </w:tc>
        <w:tc>
          <w:tcPr>
            <w:tcW w:w="2872" w:type="dxa"/>
            <w:tcBorders>
              <w:bottom w:val="single" w:sz="4" w:space="0" w:color="auto"/>
            </w:tcBorders>
            <w:shd w:val="clear" w:color="auto" w:fill="D9D9D9" w:themeFill="background1" w:themeFillShade="D9"/>
            <w:noWrap/>
            <w:hideMark/>
          </w:tcPr>
          <w:p w14:paraId="5CD137BB" w14:textId="33ED2143" w:rsidR="00D90C24" w:rsidRPr="00D40EF9" w:rsidRDefault="00D90C24" w:rsidP="002E4987">
            <w:pPr>
              <w:pStyle w:val="NumericTableBodyText"/>
              <w:jc w:val="center"/>
              <w:rPr>
                <w:b/>
                <w:bCs/>
                <w:lang w:eastAsia="en-NZ"/>
              </w:rPr>
            </w:pPr>
            <w:r w:rsidRPr="00D40EF9">
              <w:rPr>
                <w:b/>
                <w:bCs/>
              </w:rPr>
              <w:t>56.5</w:t>
            </w:r>
          </w:p>
        </w:tc>
        <w:tc>
          <w:tcPr>
            <w:tcW w:w="2553" w:type="dxa"/>
            <w:tcBorders>
              <w:bottom w:val="single" w:sz="4" w:space="0" w:color="auto"/>
            </w:tcBorders>
            <w:shd w:val="clear" w:color="auto" w:fill="D9D9D9" w:themeFill="background1" w:themeFillShade="D9"/>
            <w:noWrap/>
            <w:hideMark/>
          </w:tcPr>
          <w:p w14:paraId="6153EF27" w14:textId="2B21D125" w:rsidR="00D90C24" w:rsidRPr="00D40EF9" w:rsidRDefault="00D90C24" w:rsidP="002E4987">
            <w:pPr>
              <w:pStyle w:val="NumericTableBodyText"/>
              <w:jc w:val="center"/>
              <w:rPr>
                <w:b/>
                <w:bCs/>
                <w:lang w:eastAsia="en-NZ"/>
              </w:rPr>
            </w:pPr>
            <w:r w:rsidRPr="00D40EF9">
              <w:rPr>
                <w:b/>
                <w:bCs/>
              </w:rPr>
              <w:t>81.6</w:t>
            </w:r>
          </w:p>
        </w:tc>
      </w:tr>
      <w:tr w:rsidR="00D90C24" w:rsidRPr="00FD43E5" w14:paraId="19E91C4E" w14:textId="77777777" w:rsidTr="00867ADA">
        <w:trPr>
          <w:trHeight w:val="290"/>
        </w:trPr>
        <w:tc>
          <w:tcPr>
            <w:tcW w:w="3013" w:type="dxa"/>
            <w:tcBorders>
              <w:top w:val="single" w:sz="4" w:space="0" w:color="auto"/>
            </w:tcBorders>
            <w:noWrap/>
            <w:hideMark/>
          </w:tcPr>
          <w:p w14:paraId="6BBA0298" w14:textId="77777777" w:rsidR="00D90C24" w:rsidRPr="00FD43E5" w:rsidRDefault="00D90C24" w:rsidP="00D90C24">
            <w:pPr>
              <w:pStyle w:val="NumericTableBodyText"/>
              <w:rPr>
                <w:lang w:eastAsia="en-NZ"/>
              </w:rPr>
            </w:pPr>
            <w:r w:rsidRPr="00FD43E5">
              <w:rPr>
                <w:lang w:eastAsia="en-NZ"/>
              </w:rPr>
              <w:t>High Current Shallow Rocky Reef</w:t>
            </w:r>
          </w:p>
        </w:tc>
        <w:tc>
          <w:tcPr>
            <w:tcW w:w="2552" w:type="dxa"/>
            <w:tcBorders>
              <w:top w:val="single" w:sz="4" w:space="0" w:color="auto"/>
            </w:tcBorders>
            <w:shd w:val="clear" w:color="auto" w:fill="D9D9D9" w:themeFill="background1" w:themeFillShade="D9"/>
            <w:noWrap/>
            <w:hideMark/>
          </w:tcPr>
          <w:p w14:paraId="5A0268B2" w14:textId="4B614F0F" w:rsidR="00D90C24" w:rsidRPr="00D40EF9" w:rsidRDefault="00D90C24" w:rsidP="002E4987">
            <w:pPr>
              <w:pStyle w:val="NumericTableBodyText"/>
              <w:jc w:val="center"/>
              <w:rPr>
                <w:b/>
                <w:bCs/>
                <w:lang w:eastAsia="en-NZ"/>
              </w:rPr>
            </w:pPr>
            <w:r w:rsidRPr="00D40EF9">
              <w:rPr>
                <w:b/>
                <w:bCs/>
              </w:rPr>
              <w:t>100.0</w:t>
            </w:r>
          </w:p>
        </w:tc>
        <w:tc>
          <w:tcPr>
            <w:tcW w:w="3170" w:type="dxa"/>
            <w:tcBorders>
              <w:top w:val="single" w:sz="4" w:space="0" w:color="auto"/>
            </w:tcBorders>
            <w:shd w:val="clear" w:color="auto" w:fill="D9D9D9" w:themeFill="background1" w:themeFillShade="D9"/>
            <w:noWrap/>
            <w:hideMark/>
          </w:tcPr>
          <w:p w14:paraId="297748A9" w14:textId="6F22CB63" w:rsidR="00D90C24" w:rsidRPr="00D40EF9" w:rsidRDefault="00D90C24" w:rsidP="002E4987">
            <w:pPr>
              <w:pStyle w:val="NumericTableBodyText"/>
              <w:jc w:val="center"/>
              <w:rPr>
                <w:b/>
                <w:bCs/>
                <w:lang w:eastAsia="en-NZ"/>
              </w:rPr>
            </w:pPr>
            <w:r w:rsidRPr="00D40EF9">
              <w:rPr>
                <w:b/>
                <w:bCs/>
              </w:rPr>
              <w:t>100.0</w:t>
            </w:r>
          </w:p>
        </w:tc>
        <w:tc>
          <w:tcPr>
            <w:tcW w:w="2872" w:type="dxa"/>
            <w:tcBorders>
              <w:top w:val="single" w:sz="4" w:space="0" w:color="auto"/>
            </w:tcBorders>
            <w:shd w:val="clear" w:color="auto" w:fill="D9D9D9" w:themeFill="background1" w:themeFillShade="D9"/>
            <w:noWrap/>
            <w:hideMark/>
          </w:tcPr>
          <w:p w14:paraId="602B469F" w14:textId="24E1861C" w:rsidR="00D90C24" w:rsidRPr="00D40EF9" w:rsidRDefault="00D90C24" w:rsidP="002E4987">
            <w:pPr>
              <w:pStyle w:val="NumericTableBodyText"/>
              <w:jc w:val="center"/>
              <w:rPr>
                <w:b/>
                <w:bCs/>
                <w:lang w:eastAsia="en-NZ"/>
              </w:rPr>
            </w:pPr>
            <w:r w:rsidRPr="00D40EF9">
              <w:rPr>
                <w:b/>
                <w:bCs/>
              </w:rPr>
              <w:t>100.0</w:t>
            </w:r>
          </w:p>
        </w:tc>
        <w:tc>
          <w:tcPr>
            <w:tcW w:w="2553" w:type="dxa"/>
            <w:tcBorders>
              <w:top w:val="single" w:sz="4" w:space="0" w:color="auto"/>
            </w:tcBorders>
            <w:shd w:val="clear" w:color="auto" w:fill="D9D9D9" w:themeFill="background1" w:themeFillShade="D9"/>
            <w:noWrap/>
            <w:hideMark/>
          </w:tcPr>
          <w:p w14:paraId="774129AF" w14:textId="7AE29E6F" w:rsidR="00D90C24" w:rsidRPr="00D40EF9" w:rsidRDefault="00D90C24" w:rsidP="002E4987">
            <w:pPr>
              <w:pStyle w:val="NumericTableBodyText"/>
              <w:jc w:val="center"/>
              <w:rPr>
                <w:b/>
                <w:bCs/>
                <w:lang w:eastAsia="en-NZ"/>
              </w:rPr>
            </w:pPr>
            <w:r w:rsidRPr="00D40EF9">
              <w:rPr>
                <w:b/>
                <w:bCs/>
              </w:rPr>
              <w:t>69.3</w:t>
            </w:r>
          </w:p>
        </w:tc>
      </w:tr>
      <w:tr w:rsidR="00D90C24" w:rsidRPr="00FD43E5" w14:paraId="4F61E449" w14:textId="77777777" w:rsidTr="00867ADA">
        <w:trPr>
          <w:trHeight w:val="290"/>
        </w:trPr>
        <w:tc>
          <w:tcPr>
            <w:tcW w:w="3013" w:type="dxa"/>
            <w:noWrap/>
            <w:hideMark/>
          </w:tcPr>
          <w:p w14:paraId="1EEFAE62" w14:textId="77777777" w:rsidR="00D90C24" w:rsidRPr="00FD43E5" w:rsidRDefault="00D90C24" w:rsidP="00D90C24">
            <w:pPr>
              <w:pStyle w:val="NumericTableBodyText"/>
              <w:rPr>
                <w:lang w:eastAsia="en-NZ"/>
              </w:rPr>
            </w:pPr>
            <w:r w:rsidRPr="00FD43E5">
              <w:rPr>
                <w:lang w:eastAsia="en-NZ"/>
              </w:rPr>
              <w:t>High Current Shallow Sand</w:t>
            </w:r>
          </w:p>
        </w:tc>
        <w:tc>
          <w:tcPr>
            <w:tcW w:w="2552" w:type="dxa"/>
            <w:shd w:val="clear" w:color="auto" w:fill="D9D9D9" w:themeFill="background1" w:themeFillShade="D9"/>
            <w:noWrap/>
            <w:hideMark/>
          </w:tcPr>
          <w:p w14:paraId="6C01BB78" w14:textId="62E5065A"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1981CA94" w14:textId="0731989E"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23455D78" w14:textId="14B8AAC9" w:rsidR="00D90C24" w:rsidRPr="00D40EF9" w:rsidRDefault="00D90C24" w:rsidP="002E4987">
            <w:pPr>
              <w:pStyle w:val="NumericTableBodyText"/>
              <w:jc w:val="center"/>
              <w:rPr>
                <w:b/>
                <w:bCs/>
                <w:lang w:eastAsia="en-NZ"/>
              </w:rPr>
            </w:pPr>
            <w:r w:rsidRPr="00D40EF9">
              <w:rPr>
                <w:b/>
                <w:bCs/>
              </w:rPr>
              <w:t>100.0</w:t>
            </w:r>
          </w:p>
        </w:tc>
        <w:tc>
          <w:tcPr>
            <w:tcW w:w="2553" w:type="dxa"/>
            <w:noWrap/>
            <w:hideMark/>
          </w:tcPr>
          <w:p w14:paraId="371F85EF" w14:textId="0B7C9C24" w:rsidR="00D90C24" w:rsidRPr="00FD43E5" w:rsidRDefault="00D90C24" w:rsidP="002E4987">
            <w:pPr>
              <w:pStyle w:val="NumericTableBodyText"/>
              <w:jc w:val="center"/>
              <w:rPr>
                <w:lang w:eastAsia="en-NZ"/>
              </w:rPr>
            </w:pPr>
            <w:r w:rsidRPr="00EB2615">
              <w:t>21.1</w:t>
            </w:r>
          </w:p>
        </w:tc>
      </w:tr>
      <w:tr w:rsidR="00D90C24" w:rsidRPr="00FD43E5" w14:paraId="4232DBDD" w14:textId="77777777" w:rsidTr="00867ADA">
        <w:trPr>
          <w:trHeight w:val="290"/>
        </w:trPr>
        <w:tc>
          <w:tcPr>
            <w:tcW w:w="3013" w:type="dxa"/>
            <w:noWrap/>
            <w:hideMark/>
          </w:tcPr>
          <w:p w14:paraId="797FA2C7" w14:textId="77777777" w:rsidR="00D90C24" w:rsidRPr="00FD43E5" w:rsidRDefault="00D90C24" w:rsidP="00D90C24">
            <w:pPr>
              <w:pStyle w:val="NumericTableBodyText"/>
              <w:rPr>
                <w:lang w:eastAsia="en-NZ"/>
              </w:rPr>
            </w:pPr>
            <w:r w:rsidRPr="00FD43E5">
              <w:rPr>
                <w:lang w:eastAsia="en-NZ"/>
              </w:rPr>
              <w:t>Moderate Deep Gravel</w:t>
            </w:r>
          </w:p>
        </w:tc>
        <w:tc>
          <w:tcPr>
            <w:tcW w:w="2552" w:type="dxa"/>
            <w:shd w:val="clear" w:color="auto" w:fill="D9D9D9" w:themeFill="background1" w:themeFillShade="D9"/>
            <w:noWrap/>
            <w:hideMark/>
          </w:tcPr>
          <w:p w14:paraId="30949977" w14:textId="467ED09E"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4FD036BB" w14:textId="0A161871"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01D08F3C" w14:textId="0CB44EC4"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3913A878" w14:textId="7C3E7304" w:rsidR="00D90C24" w:rsidRPr="00D40EF9" w:rsidRDefault="00D90C24" w:rsidP="002E4987">
            <w:pPr>
              <w:pStyle w:val="NumericTableBodyText"/>
              <w:jc w:val="center"/>
              <w:rPr>
                <w:b/>
                <w:bCs/>
                <w:lang w:eastAsia="en-NZ"/>
              </w:rPr>
            </w:pPr>
            <w:r w:rsidRPr="00D40EF9">
              <w:rPr>
                <w:b/>
                <w:bCs/>
              </w:rPr>
              <w:t>23.0</w:t>
            </w:r>
          </w:p>
        </w:tc>
      </w:tr>
      <w:tr w:rsidR="00D90C24" w:rsidRPr="00FD43E5" w14:paraId="2F4E511F" w14:textId="77777777" w:rsidTr="00867ADA">
        <w:trPr>
          <w:trHeight w:val="290"/>
        </w:trPr>
        <w:tc>
          <w:tcPr>
            <w:tcW w:w="3013" w:type="dxa"/>
            <w:noWrap/>
            <w:hideMark/>
          </w:tcPr>
          <w:p w14:paraId="342976B7" w14:textId="77777777" w:rsidR="00D90C24" w:rsidRPr="00FD43E5" w:rsidRDefault="00D90C24" w:rsidP="00D90C24">
            <w:pPr>
              <w:pStyle w:val="NumericTableBodyText"/>
              <w:rPr>
                <w:lang w:eastAsia="en-NZ"/>
              </w:rPr>
            </w:pPr>
            <w:r w:rsidRPr="00FD43E5">
              <w:rPr>
                <w:lang w:eastAsia="en-NZ"/>
              </w:rPr>
              <w:t>Moderate Deep Mud</w:t>
            </w:r>
          </w:p>
        </w:tc>
        <w:tc>
          <w:tcPr>
            <w:tcW w:w="2552" w:type="dxa"/>
            <w:noWrap/>
            <w:hideMark/>
          </w:tcPr>
          <w:p w14:paraId="35BC249F" w14:textId="02CF5B0A" w:rsidR="00D90C24" w:rsidRPr="00FD43E5" w:rsidRDefault="00D90C24" w:rsidP="002E4987">
            <w:pPr>
              <w:pStyle w:val="NumericTableBodyText"/>
              <w:jc w:val="center"/>
              <w:rPr>
                <w:lang w:eastAsia="en-NZ"/>
              </w:rPr>
            </w:pPr>
            <w:r w:rsidRPr="00EB2615">
              <w:t>4.5</w:t>
            </w:r>
          </w:p>
        </w:tc>
        <w:tc>
          <w:tcPr>
            <w:tcW w:w="3170" w:type="dxa"/>
            <w:noWrap/>
            <w:hideMark/>
          </w:tcPr>
          <w:p w14:paraId="0DD5AEF2" w14:textId="67E44867" w:rsidR="00D90C24" w:rsidRPr="00FD43E5" w:rsidRDefault="00D90C24" w:rsidP="002E4987">
            <w:pPr>
              <w:pStyle w:val="NumericTableBodyText"/>
              <w:jc w:val="center"/>
              <w:rPr>
                <w:lang w:eastAsia="en-NZ"/>
              </w:rPr>
            </w:pPr>
            <w:r w:rsidRPr="00EB2615">
              <w:t>4.8</w:t>
            </w:r>
          </w:p>
        </w:tc>
        <w:tc>
          <w:tcPr>
            <w:tcW w:w="2872" w:type="dxa"/>
            <w:noWrap/>
            <w:hideMark/>
          </w:tcPr>
          <w:p w14:paraId="59A542D1" w14:textId="3BBA72FC" w:rsidR="00D90C24" w:rsidRPr="00FD43E5" w:rsidRDefault="00D90C24" w:rsidP="002E4987">
            <w:pPr>
              <w:pStyle w:val="NumericTableBodyText"/>
              <w:jc w:val="center"/>
              <w:rPr>
                <w:lang w:eastAsia="en-NZ"/>
              </w:rPr>
            </w:pPr>
            <w:r w:rsidRPr="00EB2615">
              <w:t>9.7</w:t>
            </w:r>
          </w:p>
        </w:tc>
        <w:tc>
          <w:tcPr>
            <w:tcW w:w="2553" w:type="dxa"/>
            <w:noWrap/>
            <w:hideMark/>
          </w:tcPr>
          <w:p w14:paraId="34014204" w14:textId="7AD9F6AC" w:rsidR="00D90C24" w:rsidRPr="00FD43E5" w:rsidRDefault="00D90C24" w:rsidP="002E4987">
            <w:pPr>
              <w:pStyle w:val="NumericTableBodyText"/>
              <w:jc w:val="center"/>
              <w:rPr>
                <w:lang w:eastAsia="en-NZ"/>
              </w:rPr>
            </w:pPr>
            <w:r w:rsidRPr="00EB2615">
              <w:t>18.6</w:t>
            </w:r>
          </w:p>
        </w:tc>
      </w:tr>
      <w:tr w:rsidR="00D90C24" w:rsidRPr="00FD43E5" w14:paraId="48C56A7E" w14:textId="77777777" w:rsidTr="00867ADA">
        <w:trPr>
          <w:trHeight w:val="290"/>
        </w:trPr>
        <w:tc>
          <w:tcPr>
            <w:tcW w:w="3013" w:type="dxa"/>
            <w:noWrap/>
            <w:hideMark/>
          </w:tcPr>
          <w:p w14:paraId="6A8AD88B" w14:textId="77777777" w:rsidR="00D90C24" w:rsidRPr="00FD43E5" w:rsidRDefault="00D90C24" w:rsidP="00D90C24">
            <w:pPr>
              <w:pStyle w:val="NumericTableBodyText"/>
              <w:rPr>
                <w:lang w:eastAsia="en-NZ"/>
              </w:rPr>
            </w:pPr>
            <w:r w:rsidRPr="00FD43E5">
              <w:rPr>
                <w:lang w:eastAsia="en-NZ"/>
              </w:rPr>
              <w:t>Moderate Deep Rocky Reef</w:t>
            </w:r>
          </w:p>
        </w:tc>
        <w:tc>
          <w:tcPr>
            <w:tcW w:w="2552" w:type="dxa"/>
            <w:shd w:val="clear" w:color="auto" w:fill="D9D9D9" w:themeFill="background1" w:themeFillShade="D9"/>
            <w:noWrap/>
            <w:hideMark/>
          </w:tcPr>
          <w:p w14:paraId="6BA234DE" w14:textId="16D92F7B"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48D329D3" w14:textId="24FF3310" w:rsidR="00D90C24" w:rsidRPr="00D40EF9" w:rsidRDefault="00D90C24" w:rsidP="002E4987">
            <w:pPr>
              <w:pStyle w:val="NumericTableBodyText"/>
              <w:jc w:val="center"/>
              <w:rPr>
                <w:b/>
                <w:bCs/>
                <w:lang w:eastAsia="en-NZ"/>
              </w:rPr>
            </w:pPr>
            <w:r w:rsidRPr="00D40EF9">
              <w:rPr>
                <w:b/>
                <w:bCs/>
              </w:rPr>
              <w:t>86.1</w:t>
            </w:r>
          </w:p>
        </w:tc>
        <w:tc>
          <w:tcPr>
            <w:tcW w:w="2872" w:type="dxa"/>
            <w:shd w:val="clear" w:color="auto" w:fill="D9D9D9" w:themeFill="background1" w:themeFillShade="D9"/>
            <w:noWrap/>
            <w:hideMark/>
          </w:tcPr>
          <w:p w14:paraId="67F8632F" w14:textId="6D56BB2F" w:rsidR="00D90C24" w:rsidRPr="00D40EF9" w:rsidRDefault="00D90C24" w:rsidP="002E4987">
            <w:pPr>
              <w:pStyle w:val="NumericTableBodyText"/>
              <w:jc w:val="center"/>
              <w:rPr>
                <w:b/>
                <w:bCs/>
                <w:lang w:eastAsia="en-NZ"/>
              </w:rPr>
            </w:pPr>
            <w:r w:rsidRPr="00D40EF9">
              <w:rPr>
                <w:b/>
                <w:bCs/>
              </w:rPr>
              <w:t>78.8</w:t>
            </w:r>
          </w:p>
        </w:tc>
        <w:tc>
          <w:tcPr>
            <w:tcW w:w="2553" w:type="dxa"/>
            <w:shd w:val="clear" w:color="auto" w:fill="D9D9D9" w:themeFill="background1" w:themeFillShade="D9"/>
            <w:noWrap/>
            <w:hideMark/>
          </w:tcPr>
          <w:p w14:paraId="3F01F29E" w14:textId="3357FA21" w:rsidR="00D90C24" w:rsidRPr="00D40EF9" w:rsidRDefault="00D90C24" w:rsidP="002E4987">
            <w:pPr>
              <w:pStyle w:val="NumericTableBodyText"/>
              <w:jc w:val="center"/>
              <w:rPr>
                <w:b/>
                <w:bCs/>
                <w:lang w:eastAsia="en-NZ"/>
              </w:rPr>
            </w:pPr>
            <w:r w:rsidRPr="00D40EF9">
              <w:rPr>
                <w:b/>
                <w:bCs/>
              </w:rPr>
              <w:t>27.4</w:t>
            </w:r>
          </w:p>
        </w:tc>
      </w:tr>
      <w:tr w:rsidR="00D90C24" w:rsidRPr="00FD43E5" w14:paraId="5E82194D" w14:textId="77777777" w:rsidTr="00867ADA">
        <w:trPr>
          <w:trHeight w:val="290"/>
        </w:trPr>
        <w:tc>
          <w:tcPr>
            <w:tcW w:w="3013" w:type="dxa"/>
            <w:noWrap/>
            <w:hideMark/>
          </w:tcPr>
          <w:p w14:paraId="58934E78" w14:textId="77777777" w:rsidR="00D90C24" w:rsidRPr="00FD43E5" w:rsidRDefault="00D90C24" w:rsidP="00D90C24">
            <w:pPr>
              <w:pStyle w:val="NumericTableBodyText"/>
              <w:rPr>
                <w:lang w:eastAsia="en-NZ"/>
              </w:rPr>
            </w:pPr>
            <w:r w:rsidRPr="00FD43E5">
              <w:rPr>
                <w:lang w:eastAsia="en-NZ"/>
              </w:rPr>
              <w:t>Moderate Deep Sand</w:t>
            </w:r>
          </w:p>
        </w:tc>
        <w:tc>
          <w:tcPr>
            <w:tcW w:w="2552" w:type="dxa"/>
            <w:noWrap/>
            <w:hideMark/>
          </w:tcPr>
          <w:p w14:paraId="2636449C" w14:textId="512387CC" w:rsidR="00D90C24" w:rsidRPr="00FD43E5" w:rsidRDefault="00D90C24" w:rsidP="002E4987">
            <w:pPr>
              <w:pStyle w:val="NumericTableBodyText"/>
              <w:jc w:val="center"/>
              <w:rPr>
                <w:lang w:eastAsia="en-NZ"/>
              </w:rPr>
            </w:pPr>
            <w:r w:rsidRPr="00EB2615">
              <w:t>7.4</w:t>
            </w:r>
          </w:p>
        </w:tc>
        <w:tc>
          <w:tcPr>
            <w:tcW w:w="3170" w:type="dxa"/>
            <w:noWrap/>
            <w:hideMark/>
          </w:tcPr>
          <w:p w14:paraId="0AF2E78C" w14:textId="5B1D85B5" w:rsidR="00D90C24" w:rsidRPr="00FD43E5" w:rsidRDefault="00D90C24" w:rsidP="002E4987">
            <w:pPr>
              <w:pStyle w:val="NumericTableBodyText"/>
              <w:jc w:val="center"/>
              <w:rPr>
                <w:lang w:eastAsia="en-NZ"/>
              </w:rPr>
            </w:pPr>
            <w:r w:rsidRPr="00EB2615">
              <w:t>7.7</w:t>
            </w:r>
          </w:p>
        </w:tc>
        <w:tc>
          <w:tcPr>
            <w:tcW w:w="2872" w:type="dxa"/>
            <w:noWrap/>
            <w:hideMark/>
          </w:tcPr>
          <w:p w14:paraId="23A9954B" w14:textId="169F607A" w:rsidR="00D90C24" w:rsidRPr="00FD43E5" w:rsidRDefault="00D90C24" w:rsidP="002E4987">
            <w:pPr>
              <w:pStyle w:val="NumericTableBodyText"/>
              <w:jc w:val="center"/>
              <w:rPr>
                <w:lang w:eastAsia="en-NZ"/>
              </w:rPr>
            </w:pPr>
            <w:r w:rsidRPr="00EB2615">
              <w:t>6.3</w:t>
            </w:r>
          </w:p>
        </w:tc>
        <w:tc>
          <w:tcPr>
            <w:tcW w:w="2553" w:type="dxa"/>
            <w:noWrap/>
            <w:hideMark/>
          </w:tcPr>
          <w:p w14:paraId="3BD110E6" w14:textId="7B44D520" w:rsidR="00D90C24" w:rsidRPr="00FD43E5" w:rsidRDefault="00D90C24" w:rsidP="002E4987">
            <w:pPr>
              <w:pStyle w:val="NumericTableBodyText"/>
              <w:jc w:val="center"/>
              <w:rPr>
                <w:lang w:eastAsia="en-NZ"/>
              </w:rPr>
            </w:pPr>
            <w:r w:rsidRPr="00EB2615">
              <w:t>15.7</w:t>
            </w:r>
          </w:p>
        </w:tc>
      </w:tr>
      <w:tr w:rsidR="00D90C24" w:rsidRPr="00FD43E5" w14:paraId="0A624A6E" w14:textId="77777777" w:rsidTr="00867ADA">
        <w:trPr>
          <w:trHeight w:val="290"/>
        </w:trPr>
        <w:tc>
          <w:tcPr>
            <w:tcW w:w="3013" w:type="dxa"/>
            <w:noWrap/>
            <w:hideMark/>
          </w:tcPr>
          <w:p w14:paraId="40117F55" w14:textId="77777777" w:rsidR="00D90C24" w:rsidRPr="00FD43E5" w:rsidRDefault="00D90C24" w:rsidP="00D90C24">
            <w:pPr>
              <w:pStyle w:val="NumericTableBodyText"/>
              <w:rPr>
                <w:lang w:eastAsia="en-NZ"/>
              </w:rPr>
            </w:pPr>
            <w:r w:rsidRPr="00FD43E5">
              <w:rPr>
                <w:lang w:eastAsia="en-NZ"/>
              </w:rPr>
              <w:t>Moderate Intertidal Rocky Reef</w:t>
            </w:r>
          </w:p>
        </w:tc>
        <w:tc>
          <w:tcPr>
            <w:tcW w:w="2552" w:type="dxa"/>
            <w:shd w:val="clear" w:color="auto" w:fill="D9D9D9" w:themeFill="background1" w:themeFillShade="D9"/>
            <w:noWrap/>
            <w:hideMark/>
          </w:tcPr>
          <w:p w14:paraId="7A4EA9FB" w14:textId="1AB11E4B"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36DBF4AD" w14:textId="17E3EBDB"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2F46594E" w14:textId="1DDBE469"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38DCD19D" w14:textId="17D65E4C" w:rsidR="00D90C24" w:rsidRPr="00D40EF9" w:rsidRDefault="00D90C24" w:rsidP="002E4987">
            <w:pPr>
              <w:pStyle w:val="NumericTableBodyText"/>
              <w:jc w:val="center"/>
              <w:rPr>
                <w:b/>
                <w:bCs/>
                <w:lang w:eastAsia="en-NZ"/>
              </w:rPr>
            </w:pPr>
            <w:r w:rsidRPr="00D40EF9">
              <w:rPr>
                <w:b/>
                <w:bCs/>
              </w:rPr>
              <w:t>100.0</w:t>
            </w:r>
          </w:p>
        </w:tc>
      </w:tr>
      <w:tr w:rsidR="00D90C24" w:rsidRPr="00FD43E5" w14:paraId="69AA2BF5" w14:textId="77777777" w:rsidTr="00867ADA">
        <w:trPr>
          <w:trHeight w:val="290"/>
        </w:trPr>
        <w:tc>
          <w:tcPr>
            <w:tcW w:w="3013" w:type="dxa"/>
            <w:noWrap/>
            <w:hideMark/>
          </w:tcPr>
          <w:p w14:paraId="77CE21FE" w14:textId="77777777" w:rsidR="00D90C24" w:rsidRPr="00FD43E5" w:rsidRDefault="00D90C24" w:rsidP="00D90C24">
            <w:pPr>
              <w:pStyle w:val="NumericTableBodyText"/>
              <w:rPr>
                <w:lang w:eastAsia="en-NZ"/>
              </w:rPr>
            </w:pPr>
            <w:r w:rsidRPr="00FD43E5">
              <w:rPr>
                <w:lang w:eastAsia="en-NZ"/>
              </w:rPr>
              <w:t>Moderate Shallow Gravel</w:t>
            </w:r>
          </w:p>
        </w:tc>
        <w:tc>
          <w:tcPr>
            <w:tcW w:w="2552" w:type="dxa"/>
            <w:shd w:val="clear" w:color="auto" w:fill="D9D9D9" w:themeFill="background1" w:themeFillShade="D9"/>
            <w:noWrap/>
            <w:hideMark/>
          </w:tcPr>
          <w:p w14:paraId="39FB0AC7" w14:textId="15EC4E65"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6ED957B8" w14:textId="258848CB"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23072F79" w14:textId="785D4DE3"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65B4F1B9" w14:textId="2E81FBDF" w:rsidR="00D90C24" w:rsidRPr="00D40EF9" w:rsidRDefault="00D90C24" w:rsidP="002E4987">
            <w:pPr>
              <w:pStyle w:val="NumericTableBodyText"/>
              <w:jc w:val="center"/>
              <w:rPr>
                <w:b/>
                <w:bCs/>
                <w:lang w:eastAsia="en-NZ"/>
              </w:rPr>
            </w:pPr>
            <w:r w:rsidRPr="00D40EF9">
              <w:rPr>
                <w:b/>
                <w:bCs/>
              </w:rPr>
              <w:t>100.0</w:t>
            </w:r>
          </w:p>
        </w:tc>
      </w:tr>
      <w:tr w:rsidR="00D90C24" w:rsidRPr="00FD43E5" w14:paraId="5F9941F9" w14:textId="77777777" w:rsidTr="00867ADA">
        <w:trPr>
          <w:trHeight w:val="290"/>
        </w:trPr>
        <w:tc>
          <w:tcPr>
            <w:tcW w:w="3013" w:type="dxa"/>
            <w:noWrap/>
            <w:hideMark/>
          </w:tcPr>
          <w:p w14:paraId="40654978" w14:textId="77777777" w:rsidR="00D90C24" w:rsidRPr="00FD43E5" w:rsidRDefault="00D90C24" w:rsidP="00D90C24">
            <w:pPr>
              <w:pStyle w:val="NumericTableBodyText"/>
              <w:rPr>
                <w:lang w:eastAsia="en-NZ"/>
              </w:rPr>
            </w:pPr>
            <w:r w:rsidRPr="00FD43E5">
              <w:rPr>
                <w:lang w:eastAsia="en-NZ"/>
              </w:rPr>
              <w:t>Moderate Shallow Mud</w:t>
            </w:r>
          </w:p>
        </w:tc>
        <w:tc>
          <w:tcPr>
            <w:tcW w:w="2552" w:type="dxa"/>
            <w:shd w:val="clear" w:color="auto" w:fill="D9D9D9" w:themeFill="background1" w:themeFillShade="D9"/>
            <w:noWrap/>
            <w:hideMark/>
          </w:tcPr>
          <w:p w14:paraId="08C056EA" w14:textId="4BA85DF9"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55D30C13" w14:textId="1529E9A2"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1C83102B" w14:textId="03F4ACF8"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6B0FFE3C" w14:textId="5C9C53A6" w:rsidR="00D90C24" w:rsidRPr="00D40EF9" w:rsidRDefault="00D90C24" w:rsidP="002E4987">
            <w:pPr>
              <w:pStyle w:val="NumericTableBodyText"/>
              <w:jc w:val="center"/>
              <w:rPr>
                <w:b/>
                <w:bCs/>
                <w:lang w:eastAsia="en-NZ"/>
              </w:rPr>
            </w:pPr>
            <w:r w:rsidRPr="00D40EF9">
              <w:rPr>
                <w:b/>
                <w:bCs/>
              </w:rPr>
              <w:t>100.0</w:t>
            </w:r>
          </w:p>
        </w:tc>
      </w:tr>
      <w:tr w:rsidR="00D90C24" w:rsidRPr="00FD43E5" w14:paraId="61DA6813" w14:textId="77777777" w:rsidTr="00867ADA">
        <w:trPr>
          <w:trHeight w:val="290"/>
        </w:trPr>
        <w:tc>
          <w:tcPr>
            <w:tcW w:w="3013" w:type="dxa"/>
            <w:noWrap/>
            <w:hideMark/>
          </w:tcPr>
          <w:p w14:paraId="1584E92B" w14:textId="77777777" w:rsidR="00D90C24" w:rsidRPr="00FD43E5" w:rsidRDefault="00D90C24" w:rsidP="00D90C24">
            <w:pPr>
              <w:pStyle w:val="NumericTableBodyText"/>
              <w:rPr>
                <w:lang w:eastAsia="en-NZ"/>
              </w:rPr>
            </w:pPr>
            <w:r w:rsidRPr="00FD43E5">
              <w:rPr>
                <w:lang w:eastAsia="en-NZ"/>
              </w:rPr>
              <w:t>Moderate Shallow Rocky Reef</w:t>
            </w:r>
          </w:p>
        </w:tc>
        <w:tc>
          <w:tcPr>
            <w:tcW w:w="2552" w:type="dxa"/>
            <w:shd w:val="clear" w:color="auto" w:fill="D9D9D9" w:themeFill="background1" w:themeFillShade="D9"/>
            <w:noWrap/>
            <w:hideMark/>
          </w:tcPr>
          <w:p w14:paraId="26F1C5D4" w14:textId="7441F1ED"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243F1A21" w14:textId="20EAFD26"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23DA1BBD" w14:textId="71FE4B95" w:rsidR="00D90C24" w:rsidRPr="00D40EF9" w:rsidRDefault="00D90C24" w:rsidP="002E4987">
            <w:pPr>
              <w:pStyle w:val="NumericTableBodyText"/>
              <w:jc w:val="center"/>
              <w:rPr>
                <w:b/>
                <w:bCs/>
                <w:lang w:eastAsia="en-NZ"/>
              </w:rPr>
            </w:pPr>
            <w:r w:rsidRPr="00D40EF9">
              <w:rPr>
                <w:b/>
                <w:bCs/>
              </w:rPr>
              <w:t>100.0</w:t>
            </w:r>
          </w:p>
        </w:tc>
        <w:tc>
          <w:tcPr>
            <w:tcW w:w="2553" w:type="dxa"/>
            <w:shd w:val="clear" w:color="auto" w:fill="D9D9D9" w:themeFill="background1" w:themeFillShade="D9"/>
            <w:noWrap/>
            <w:hideMark/>
          </w:tcPr>
          <w:p w14:paraId="0166DA89" w14:textId="43A6767C" w:rsidR="00D90C24" w:rsidRPr="00D40EF9" w:rsidRDefault="00D90C24" w:rsidP="002E4987">
            <w:pPr>
              <w:pStyle w:val="NumericTableBodyText"/>
              <w:jc w:val="center"/>
              <w:rPr>
                <w:b/>
                <w:bCs/>
                <w:lang w:eastAsia="en-NZ"/>
              </w:rPr>
            </w:pPr>
            <w:r w:rsidRPr="00D40EF9">
              <w:rPr>
                <w:b/>
                <w:bCs/>
              </w:rPr>
              <w:t>54.1</w:t>
            </w:r>
          </w:p>
        </w:tc>
      </w:tr>
      <w:tr w:rsidR="00D90C24" w:rsidRPr="00FD43E5" w14:paraId="722EE732" w14:textId="77777777" w:rsidTr="00867ADA">
        <w:trPr>
          <w:trHeight w:val="290"/>
        </w:trPr>
        <w:tc>
          <w:tcPr>
            <w:tcW w:w="3013" w:type="dxa"/>
            <w:noWrap/>
            <w:hideMark/>
          </w:tcPr>
          <w:p w14:paraId="12D7847C" w14:textId="77777777" w:rsidR="00D90C24" w:rsidRPr="00FD43E5" w:rsidRDefault="00D90C24" w:rsidP="00D90C24">
            <w:pPr>
              <w:pStyle w:val="NumericTableBodyText"/>
              <w:rPr>
                <w:lang w:eastAsia="en-NZ"/>
              </w:rPr>
            </w:pPr>
            <w:r w:rsidRPr="00FD43E5">
              <w:rPr>
                <w:lang w:eastAsia="en-NZ"/>
              </w:rPr>
              <w:t>Moderate Shallow Sand</w:t>
            </w:r>
          </w:p>
        </w:tc>
        <w:tc>
          <w:tcPr>
            <w:tcW w:w="2552" w:type="dxa"/>
            <w:shd w:val="clear" w:color="auto" w:fill="D9D9D9" w:themeFill="background1" w:themeFillShade="D9"/>
            <w:noWrap/>
            <w:hideMark/>
          </w:tcPr>
          <w:p w14:paraId="71025758" w14:textId="641C477D"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01DDC40F" w14:textId="2BEF7B73" w:rsidR="00D90C24" w:rsidRPr="00D40EF9" w:rsidRDefault="00D90C24" w:rsidP="002E4987">
            <w:pPr>
              <w:pStyle w:val="NumericTableBodyText"/>
              <w:jc w:val="center"/>
              <w:rPr>
                <w:b/>
                <w:bCs/>
                <w:lang w:eastAsia="en-NZ"/>
              </w:rPr>
            </w:pPr>
            <w:r w:rsidRPr="00D40EF9">
              <w:rPr>
                <w:b/>
                <w:bCs/>
              </w:rPr>
              <w:t>100.0</w:t>
            </w:r>
          </w:p>
        </w:tc>
        <w:tc>
          <w:tcPr>
            <w:tcW w:w="2872" w:type="dxa"/>
            <w:shd w:val="clear" w:color="auto" w:fill="D9D9D9" w:themeFill="background1" w:themeFillShade="D9"/>
            <w:noWrap/>
            <w:hideMark/>
          </w:tcPr>
          <w:p w14:paraId="33B714F1" w14:textId="1D5FB9FB" w:rsidR="00D90C24" w:rsidRPr="00D40EF9" w:rsidRDefault="00D90C24" w:rsidP="002E4987">
            <w:pPr>
              <w:pStyle w:val="NumericTableBodyText"/>
              <w:jc w:val="center"/>
              <w:rPr>
                <w:b/>
                <w:bCs/>
                <w:lang w:eastAsia="en-NZ"/>
              </w:rPr>
            </w:pPr>
            <w:r w:rsidRPr="00D40EF9">
              <w:rPr>
                <w:b/>
                <w:bCs/>
              </w:rPr>
              <w:t>100.0</w:t>
            </w:r>
          </w:p>
        </w:tc>
        <w:tc>
          <w:tcPr>
            <w:tcW w:w="2553" w:type="dxa"/>
            <w:noWrap/>
            <w:hideMark/>
          </w:tcPr>
          <w:p w14:paraId="11AB42D0" w14:textId="7C6E856E" w:rsidR="00D90C24" w:rsidRPr="00FD43E5" w:rsidRDefault="00D90C24" w:rsidP="002E4987">
            <w:pPr>
              <w:pStyle w:val="NumericTableBodyText"/>
              <w:jc w:val="center"/>
              <w:rPr>
                <w:lang w:eastAsia="en-NZ"/>
              </w:rPr>
            </w:pPr>
            <w:r w:rsidRPr="00EB2615">
              <w:t>16.4</w:t>
            </w:r>
          </w:p>
        </w:tc>
      </w:tr>
      <w:tr w:rsidR="00D90C24" w:rsidRPr="00FD43E5" w14:paraId="01E5EEA9" w14:textId="77777777" w:rsidTr="00867ADA">
        <w:trPr>
          <w:trHeight w:val="290"/>
        </w:trPr>
        <w:tc>
          <w:tcPr>
            <w:tcW w:w="3013" w:type="dxa"/>
            <w:noWrap/>
            <w:hideMark/>
          </w:tcPr>
          <w:p w14:paraId="0C686DDE" w14:textId="77777777" w:rsidR="00D90C24" w:rsidRPr="00FD43E5" w:rsidRDefault="00D90C24" w:rsidP="00D90C24">
            <w:pPr>
              <w:pStyle w:val="NumericTableBodyText"/>
              <w:rPr>
                <w:lang w:eastAsia="en-NZ"/>
              </w:rPr>
            </w:pPr>
            <w:r w:rsidRPr="00FD43E5">
              <w:rPr>
                <w:lang w:eastAsia="en-NZ"/>
              </w:rPr>
              <w:t>Sheltered Deep Gravel</w:t>
            </w:r>
          </w:p>
        </w:tc>
        <w:tc>
          <w:tcPr>
            <w:tcW w:w="2552" w:type="dxa"/>
            <w:shd w:val="clear" w:color="auto" w:fill="D9D9D9" w:themeFill="background1" w:themeFillShade="D9"/>
            <w:noWrap/>
            <w:hideMark/>
          </w:tcPr>
          <w:p w14:paraId="1D4B8523" w14:textId="3701D675" w:rsidR="00D90C24" w:rsidRPr="00D40EF9" w:rsidRDefault="00D90C24" w:rsidP="002E4987">
            <w:pPr>
              <w:pStyle w:val="NumericTableBodyText"/>
              <w:jc w:val="center"/>
              <w:rPr>
                <w:b/>
                <w:bCs/>
                <w:lang w:eastAsia="en-NZ"/>
              </w:rPr>
            </w:pPr>
            <w:r w:rsidRPr="00D40EF9">
              <w:rPr>
                <w:b/>
                <w:bCs/>
              </w:rPr>
              <w:t>100.0</w:t>
            </w:r>
          </w:p>
        </w:tc>
        <w:tc>
          <w:tcPr>
            <w:tcW w:w="3170" w:type="dxa"/>
            <w:shd w:val="clear" w:color="auto" w:fill="D9D9D9" w:themeFill="background1" w:themeFillShade="D9"/>
            <w:noWrap/>
            <w:hideMark/>
          </w:tcPr>
          <w:p w14:paraId="753F5EFC" w14:textId="5C8D05F7" w:rsidR="00D90C24" w:rsidRPr="00D40EF9" w:rsidRDefault="00D90C24" w:rsidP="002E4987">
            <w:pPr>
              <w:pStyle w:val="NumericTableBodyText"/>
              <w:jc w:val="center"/>
              <w:rPr>
                <w:b/>
                <w:bCs/>
                <w:lang w:eastAsia="en-NZ"/>
              </w:rPr>
            </w:pPr>
            <w:r w:rsidRPr="00D40EF9">
              <w:rPr>
                <w:b/>
                <w:bCs/>
              </w:rPr>
              <w:t>98.6</w:t>
            </w:r>
          </w:p>
        </w:tc>
        <w:tc>
          <w:tcPr>
            <w:tcW w:w="2872" w:type="dxa"/>
            <w:shd w:val="clear" w:color="auto" w:fill="D9D9D9" w:themeFill="background1" w:themeFillShade="D9"/>
            <w:noWrap/>
            <w:hideMark/>
          </w:tcPr>
          <w:p w14:paraId="1B2BF07F" w14:textId="292ACF2A" w:rsidR="00D90C24" w:rsidRPr="00D40EF9" w:rsidRDefault="00D90C24" w:rsidP="002E4987">
            <w:pPr>
              <w:pStyle w:val="NumericTableBodyText"/>
              <w:jc w:val="center"/>
              <w:rPr>
                <w:b/>
                <w:bCs/>
                <w:lang w:eastAsia="en-NZ"/>
              </w:rPr>
            </w:pPr>
            <w:r w:rsidRPr="00D40EF9">
              <w:rPr>
                <w:b/>
                <w:bCs/>
              </w:rPr>
              <w:t>89.6</w:t>
            </w:r>
          </w:p>
        </w:tc>
        <w:tc>
          <w:tcPr>
            <w:tcW w:w="2553" w:type="dxa"/>
            <w:noWrap/>
            <w:hideMark/>
          </w:tcPr>
          <w:p w14:paraId="7FB5F0DB" w14:textId="6A5A5074" w:rsidR="00D90C24" w:rsidRPr="00FD43E5" w:rsidRDefault="00D90C24" w:rsidP="002E4987">
            <w:pPr>
              <w:pStyle w:val="NumericTableBodyText"/>
              <w:jc w:val="center"/>
              <w:rPr>
                <w:lang w:eastAsia="en-NZ"/>
              </w:rPr>
            </w:pPr>
            <w:r w:rsidRPr="00EB2615">
              <w:t>8.9</w:t>
            </w:r>
          </w:p>
        </w:tc>
      </w:tr>
      <w:tr w:rsidR="00D90C24" w:rsidRPr="00FD43E5" w14:paraId="692BBB5B" w14:textId="77777777" w:rsidTr="00867ADA">
        <w:trPr>
          <w:trHeight w:val="290"/>
        </w:trPr>
        <w:tc>
          <w:tcPr>
            <w:tcW w:w="3013" w:type="dxa"/>
            <w:noWrap/>
            <w:hideMark/>
          </w:tcPr>
          <w:p w14:paraId="6D01687D" w14:textId="77777777" w:rsidR="00D90C24" w:rsidRPr="00FD43E5" w:rsidRDefault="00D90C24" w:rsidP="00D90C24">
            <w:pPr>
              <w:pStyle w:val="NumericTableBodyText"/>
              <w:rPr>
                <w:lang w:eastAsia="en-NZ"/>
              </w:rPr>
            </w:pPr>
            <w:r w:rsidRPr="00FD43E5">
              <w:rPr>
                <w:lang w:eastAsia="en-NZ"/>
              </w:rPr>
              <w:t>Sheltered Deep Mud</w:t>
            </w:r>
          </w:p>
        </w:tc>
        <w:tc>
          <w:tcPr>
            <w:tcW w:w="2552" w:type="dxa"/>
            <w:shd w:val="clear" w:color="auto" w:fill="D9D9D9" w:themeFill="background1" w:themeFillShade="D9"/>
            <w:noWrap/>
            <w:hideMark/>
          </w:tcPr>
          <w:p w14:paraId="6A126BDC" w14:textId="25CD55F2" w:rsidR="00D90C24" w:rsidRPr="00762F51" w:rsidRDefault="00D90C24" w:rsidP="002E4987">
            <w:pPr>
              <w:pStyle w:val="NumericTableBodyText"/>
              <w:jc w:val="center"/>
              <w:rPr>
                <w:b/>
                <w:bCs/>
                <w:lang w:eastAsia="en-NZ"/>
              </w:rPr>
            </w:pPr>
            <w:r w:rsidRPr="00762F51">
              <w:rPr>
                <w:b/>
                <w:bCs/>
              </w:rPr>
              <w:t>47.4</w:t>
            </w:r>
          </w:p>
        </w:tc>
        <w:tc>
          <w:tcPr>
            <w:tcW w:w="3170" w:type="dxa"/>
            <w:shd w:val="clear" w:color="auto" w:fill="D9D9D9" w:themeFill="background1" w:themeFillShade="D9"/>
            <w:noWrap/>
            <w:hideMark/>
          </w:tcPr>
          <w:p w14:paraId="5FC0CFC8" w14:textId="5166FCA8" w:rsidR="00D90C24" w:rsidRPr="00762F51" w:rsidRDefault="00D90C24" w:rsidP="002E4987">
            <w:pPr>
              <w:pStyle w:val="NumericTableBodyText"/>
              <w:jc w:val="center"/>
              <w:rPr>
                <w:b/>
                <w:bCs/>
                <w:lang w:eastAsia="en-NZ"/>
              </w:rPr>
            </w:pPr>
            <w:r w:rsidRPr="00762F51">
              <w:rPr>
                <w:b/>
                <w:bCs/>
              </w:rPr>
              <w:t>47.1</w:t>
            </w:r>
          </w:p>
        </w:tc>
        <w:tc>
          <w:tcPr>
            <w:tcW w:w="2872" w:type="dxa"/>
            <w:shd w:val="clear" w:color="auto" w:fill="D9D9D9" w:themeFill="background1" w:themeFillShade="D9"/>
            <w:noWrap/>
            <w:hideMark/>
          </w:tcPr>
          <w:p w14:paraId="02F004FA" w14:textId="76F78767" w:rsidR="00D90C24" w:rsidRPr="00762F51" w:rsidRDefault="00D90C24" w:rsidP="002E4987">
            <w:pPr>
              <w:pStyle w:val="NumericTableBodyText"/>
              <w:jc w:val="center"/>
              <w:rPr>
                <w:b/>
                <w:bCs/>
                <w:lang w:eastAsia="en-NZ"/>
              </w:rPr>
            </w:pPr>
            <w:r w:rsidRPr="00762F51">
              <w:rPr>
                <w:b/>
                <w:bCs/>
              </w:rPr>
              <w:t>39.7</w:t>
            </w:r>
          </w:p>
        </w:tc>
        <w:tc>
          <w:tcPr>
            <w:tcW w:w="2553" w:type="dxa"/>
            <w:noWrap/>
            <w:hideMark/>
          </w:tcPr>
          <w:p w14:paraId="4CFB8BB7" w14:textId="11127A79" w:rsidR="00D90C24" w:rsidRPr="00FD43E5" w:rsidRDefault="00D90C24" w:rsidP="002E4987">
            <w:pPr>
              <w:pStyle w:val="NumericTableBodyText"/>
              <w:jc w:val="center"/>
              <w:rPr>
                <w:lang w:eastAsia="en-NZ"/>
              </w:rPr>
            </w:pPr>
            <w:r w:rsidRPr="00EB2615">
              <w:t>13.5</w:t>
            </w:r>
          </w:p>
        </w:tc>
      </w:tr>
      <w:tr w:rsidR="00D90C24" w:rsidRPr="00FD43E5" w14:paraId="3DE054FD" w14:textId="77777777" w:rsidTr="00867ADA">
        <w:trPr>
          <w:trHeight w:val="290"/>
        </w:trPr>
        <w:tc>
          <w:tcPr>
            <w:tcW w:w="3013" w:type="dxa"/>
            <w:noWrap/>
            <w:hideMark/>
          </w:tcPr>
          <w:p w14:paraId="4DBF74AA" w14:textId="77777777" w:rsidR="00D90C24" w:rsidRPr="00FD43E5" w:rsidRDefault="00D90C24" w:rsidP="00D90C24">
            <w:pPr>
              <w:pStyle w:val="NumericTableBodyText"/>
              <w:rPr>
                <w:lang w:eastAsia="en-NZ"/>
              </w:rPr>
            </w:pPr>
            <w:r w:rsidRPr="00FD43E5">
              <w:rPr>
                <w:lang w:eastAsia="en-NZ"/>
              </w:rPr>
              <w:t>Sheltered Deep Rocky Reef</w:t>
            </w:r>
          </w:p>
        </w:tc>
        <w:tc>
          <w:tcPr>
            <w:tcW w:w="2552" w:type="dxa"/>
            <w:shd w:val="clear" w:color="auto" w:fill="D9D9D9" w:themeFill="background1" w:themeFillShade="D9"/>
            <w:noWrap/>
            <w:hideMark/>
          </w:tcPr>
          <w:p w14:paraId="44EB7918" w14:textId="0CF137C5"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189177AC" w14:textId="1CF542CE"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1FA8AED1" w14:textId="0810A232" w:rsidR="00D90C24" w:rsidRPr="00762F51" w:rsidRDefault="00D90C24" w:rsidP="002E4987">
            <w:pPr>
              <w:pStyle w:val="NumericTableBodyText"/>
              <w:jc w:val="center"/>
              <w:rPr>
                <w:b/>
                <w:bCs/>
                <w:lang w:eastAsia="en-NZ"/>
              </w:rPr>
            </w:pPr>
            <w:r w:rsidRPr="00762F51">
              <w:rPr>
                <w:b/>
                <w:bCs/>
              </w:rPr>
              <w:t>100.0</w:t>
            </w:r>
          </w:p>
        </w:tc>
        <w:tc>
          <w:tcPr>
            <w:tcW w:w="2553" w:type="dxa"/>
            <w:noWrap/>
            <w:hideMark/>
          </w:tcPr>
          <w:p w14:paraId="25475DA5" w14:textId="012B04FA" w:rsidR="00D90C24" w:rsidRPr="00FD43E5" w:rsidRDefault="00D90C24" w:rsidP="002E4987">
            <w:pPr>
              <w:pStyle w:val="NumericTableBodyText"/>
              <w:jc w:val="center"/>
              <w:rPr>
                <w:lang w:eastAsia="en-NZ"/>
              </w:rPr>
            </w:pPr>
            <w:r w:rsidRPr="00EB2615">
              <w:t>21.6</w:t>
            </w:r>
          </w:p>
        </w:tc>
      </w:tr>
      <w:tr w:rsidR="00D90C24" w:rsidRPr="00FD43E5" w14:paraId="159887DE" w14:textId="77777777" w:rsidTr="00867ADA">
        <w:trPr>
          <w:trHeight w:val="290"/>
        </w:trPr>
        <w:tc>
          <w:tcPr>
            <w:tcW w:w="3013" w:type="dxa"/>
            <w:noWrap/>
            <w:hideMark/>
          </w:tcPr>
          <w:p w14:paraId="622943C7" w14:textId="77777777" w:rsidR="00D90C24" w:rsidRPr="00FD43E5" w:rsidRDefault="00D90C24" w:rsidP="00D90C24">
            <w:pPr>
              <w:pStyle w:val="NumericTableBodyText"/>
              <w:rPr>
                <w:lang w:eastAsia="en-NZ"/>
              </w:rPr>
            </w:pPr>
            <w:r w:rsidRPr="00FD43E5">
              <w:rPr>
                <w:lang w:eastAsia="en-NZ"/>
              </w:rPr>
              <w:t>Sheltered Deep Sand</w:t>
            </w:r>
          </w:p>
        </w:tc>
        <w:tc>
          <w:tcPr>
            <w:tcW w:w="2552" w:type="dxa"/>
            <w:noWrap/>
            <w:hideMark/>
          </w:tcPr>
          <w:p w14:paraId="641A0946" w14:textId="6A6A8FC2" w:rsidR="00D90C24" w:rsidRPr="00FD43E5" w:rsidRDefault="00D90C24" w:rsidP="002E4987">
            <w:pPr>
              <w:pStyle w:val="NumericTableBodyText"/>
              <w:jc w:val="center"/>
              <w:rPr>
                <w:lang w:eastAsia="en-NZ"/>
              </w:rPr>
            </w:pPr>
            <w:r w:rsidRPr="00EB2615">
              <w:t>6.0</w:t>
            </w:r>
          </w:p>
        </w:tc>
        <w:tc>
          <w:tcPr>
            <w:tcW w:w="3170" w:type="dxa"/>
            <w:noWrap/>
            <w:hideMark/>
          </w:tcPr>
          <w:p w14:paraId="55E2B66B" w14:textId="1519F460" w:rsidR="00D90C24" w:rsidRPr="00FD43E5" w:rsidRDefault="00D90C24" w:rsidP="002E4987">
            <w:pPr>
              <w:pStyle w:val="NumericTableBodyText"/>
              <w:jc w:val="center"/>
              <w:rPr>
                <w:lang w:eastAsia="en-NZ"/>
              </w:rPr>
            </w:pPr>
            <w:r w:rsidRPr="00EB2615">
              <w:t>6.2</w:t>
            </w:r>
          </w:p>
        </w:tc>
        <w:tc>
          <w:tcPr>
            <w:tcW w:w="2872" w:type="dxa"/>
            <w:noWrap/>
            <w:hideMark/>
          </w:tcPr>
          <w:p w14:paraId="757D079A" w14:textId="1FC0BF39" w:rsidR="00D90C24" w:rsidRPr="00FD43E5" w:rsidRDefault="00D90C24" w:rsidP="002E4987">
            <w:pPr>
              <w:pStyle w:val="NumericTableBodyText"/>
              <w:jc w:val="center"/>
              <w:rPr>
                <w:lang w:eastAsia="en-NZ"/>
              </w:rPr>
            </w:pPr>
            <w:r w:rsidRPr="00EB2615">
              <w:t>8.5</w:t>
            </w:r>
          </w:p>
        </w:tc>
        <w:tc>
          <w:tcPr>
            <w:tcW w:w="2553" w:type="dxa"/>
            <w:noWrap/>
            <w:hideMark/>
          </w:tcPr>
          <w:p w14:paraId="58998BE4" w14:textId="4074B7F6" w:rsidR="00D90C24" w:rsidRPr="00FD43E5" w:rsidRDefault="00D90C24" w:rsidP="002E4987">
            <w:pPr>
              <w:pStyle w:val="NumericTableBodyText"/>
              <w:jc w:val="center"/>
              <w:rPr>
                <w:lang w:eastAsia="en-NZ"/>
              </w:rPr>
            </w:pPr>
            <w:r w:rsidRPr="00EB2615">
              <w:t>15.7</w:t>
            </w:r>
          </w:p>
        </w:tc>
      </w:tr>
      <w:tr w:rsidR="00D90C24" w:rsidRPr="00FD43E5" w14:paraId="4B13DC98" w14:textId="77777777" w:rsidTr="00867ADA">
        <w:trPr>
          <w:trHeight w:val="290"/>
        </w:trPr>
        <w:tc>
          <w:tcPr>
            <w:tcW w:w="3013" w:type="dxa"/>
            <w:noWrap/>
            <w:hideMark/>
          </w:tcPr>
          <w:p w14:paraId="17A1018E" w14:textId="77777777" w:rsidR="00D90C24" w:rsidRPr="00FD43E5" w:rsidRDefault="00D90C24" w:rsidP="00D90C24">
            <w:pPr>
              <w:pStyle w:val="NumericTableBodyText"/>
              <w:rPr>
                <w:lang w:eastAsia="en-NZ"/>
              </w:rPr>
            </w:pPr>
            <w:r w:rsidRPr="00FD43E5">
              <w:rPr>
                <w:lang w:eastAsia="en-NZ"/>
              </w:rPr>
              <w:t>Sheltered Intertidal Rocky Reef</w:t>
            </w:r>
          </w:p>
        </w:tc>
        <w:tc>
          <w:tcPr>
            <w:tcW w:w="2552" w:type="dxa"/>
            <w:shd w:val="clear" w:color="auto" w:fill="D9D9D9" w:themeFill="background1" w:themeFillShade="D9"/>
            <w:noWrap/>
            <w:hideMark/>
          </w:tcPr>
          <w:p w14:paraId="16C55704" w14:textId="58C2326E"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2BA7F14C" w14:textId="2D158C8A"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64E0B6F7" w14:textId="2EBD5729"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1BD81114" w14:textId="30C58F3F" w:rsidR="00D90C24" w:rsidRPr="00762F51" w:rsidRDefault="00D90C24" w:rsidP="002E4987">
            <w:pPr>
              <w:pStyle w:val="NumericTableBodyText"/>
              <w:jc w:val="center"/>
              <w:rPr>
                <w:b/>
                <w:bCs/>
                <w:lang w:eastAsia="en-NZ"/>
              </w:rPr>
            </w:pPr>
            <w:r w:rsidRPr="00762F51">
              <w:rPr>
                <w:b/>
                <w:bCs/>
              </w:rPr>
              <w:t>100.0</w:t>
            </w:r>
          </w:p>
        </w:tc>
      </w:tr>
      <w:tr w:rsidR="00D90C24" w:rsidRPr="00FD43E5" w14:paraId="1E4F33B0" w14:textId="77777777" w:rsidTr="00867ADA">
        <w:trPr>
          <w:trHeight w:val="290"/>
        </w:trPr>
        <w:tc>
          <w:tcPr>
            <w:tcW w:w="3013" w:type="dxa"/>
            <w:noWrap/>
            <w:hideMark/>
          </w:tcPr>
          <w:p w14:paraId="54029320" w14:textId="77777777" w:rsidR="00D90C24" w:rsidRPr="00FD43E5" w:rsidRDefault="00D90C24" w:rsidP="00D90C24">
            <w:pPr>
              <w:pStyle w:val="NumericTableBodyText"/>
              <w:rPr>
                <w:lang w:eastAsia="en-NZ"/>
              </w:rPr>
            </w:pPr>
            <w:r w:rsidRPr="00FD43E5">
              <w:rPr>
                <w:lang w:eastAsia="en-NZ"/>
              </w:rPr>
              <w:t>Sheltered Intertidal Soft Sediment</w:t>
            </w:r>
          </w:p>
        </w:tc>
        <w:tc>
          <w:tcPr>
            <w:tcW w:w="2552" w:type="dxa"/>
            <w:shd w:val="clear" w:color="auto" w:fill="D9D9D9" w:themeFill="background1" w:themeFillShade="D9"/>
            <w:noWrap/>
            <w:hideMark/>
          </w:tcPr>
          <w:p w14:paraId="01D31FA6" w14:textId="26152514"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1B71E1CC" w14:textId="143C24CB"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7AF01551" w14:textId="625C3FE2"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676EBCD5" w14:textId="080BAD87" w:rsidR="00D90C24" w:rsidRPr="00762F51" w:rsidRDefault="00D90C24" w:rsidP="002E4987">
            <w:pPr>
              <w:pStyle w:val="NumericTableBodyText"/>
              <w:jc w:val="center"/>
              <w:rPr>
                <w:b/>
                <w:bCs/>
                <w:lang w:eastAsia="en-NZ"/>
              </w:rPr>
            </w:pPr>
            <w:r w:rsidRPr="00762F51">
              <w:rPr>
                <w:b/>
                <w:bCs/>
              </w:rPr>
              <w:t>100.0</w:t>
            </w:r>
          </w:p>
        </w:tc>
      </w:tr>
      <w:tr w:rsidR="00D90C24" w:rsidRPr="00FD43E5" w14:paraId="1AED5DA3" w14:textId="77777777" w:rsidTr="00867ADA">
        <w:trPr>
          <w:trHeight w:val="290"/>
        </w:trPr>
        <w:tc>
          <w:tcPr>
            <w:tcW w:w="3013" w:type="dxa"/>
            <w:noWrap/>
            <w:hideMark/>
          </w:tcPr>
          <w:p w14:paraId="5F7EA786" w14:textId="77777777" w:rsidR="00D90C24" w:rsidRPr="00FD43E5" w:rsidRDefault="00D90C24" w:rsidP="00D90C24">
            <w:pPr>
              <w:pStyle w:val="NumericTableBodyText"/>
              <w:rPr>
                <w:lang w:eastAsia="en-NZ"/>
              </w:rPr>
            </w:pPr>
            <w:r w:rsidRPr="00FD43E5">
              <w:rPr>
                <w:lang w:eastAsia="en-NZ"/>
              </w:rPr>
              <w:t>Sheltered Shallow Gravel</w:t>
            </w:r>
          </w:p>
        </w:tc>
        <w:tc>
          <w:tcPr>
            <w:tcW w:w="2552" w:type="dxa"/>
            <w:shd w:val="clear" w:color="auto" w:fill="D9D9D9" w:themeFill="background1" w:themeFillShade="D9"/>
            <w:noWrap/>
            <w:hideMark/>
          </w:tcPr>
          <w:p w14:paraId="18EDAF8D" w14:textId="430CC126"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71746EF7" w14:textId="5B5AB5FB"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1AD1E328" w14:textId="42043C98"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01043EE4" w14:textId="379567F7" w:rsidR="00D90C24" w:rsidRPr="00762F51" w:rsidRDefault="00D90C24" w:rsidP="002E4987">
            <w:pPr>
              <w:pStyle w:val="NumericTableBodyText"/>
              <w:jc w:val="center"/>
              <w:rPr>
                <w:b/>
                <w:bCs/>
                <w:lang w:eastAsia="en-NZ"/>
              </w:rPr>
            </w:pPr>
            <w:r w:rsidRPr="00762F51">
              <w:rPr>
                <w:b/>
                <w:bCs/>
              </w:rPr>
              <w:t>100.0</w:t>
            </w:r>
          </w:p>
        </w:tc>
      </w:tr>
      <w:tr w:rsidR="00D90C24" w:rsidRPr="00FD43E5" w14:paraId="5964BE47" w14:textId="77777777" w:rsidTr="00867ADA">
        <w:trPr>
          <w:trHeight w:val="290"/>
        </w:trPr>
        <w:tc>
          <w:tcPr>
            <w:tcW w:w="3013" w:type="dxa"/>
            <w:noWrap/>
            <w:hideMark/>
          </w:tcPr>
          <w:p w14:paraId="1F2E0185" w14:textId="77777777" w:rsidR="00D90C24" w:rsidRPr="00FD43E5" w:rsidRDefault="00D90C24" w:rsidP="00D90C24">
            <w:pPr>
              <w:pStyle w:val="NumericTableBodyText"/>
              <w:rPr>
                <w:lang w:eastAsia="en-NZ"/>
              </w:rPr>
            </w:pPr>
            <w:r w:rsidRPr="00FD43E5">
              <w:rPr>
                <w:lang w:eastAsia="en-NZ"/>
              </w:rPr>
              <w:t>Sheltered Shallow Mud</w:t>
            </w:r>
          </w:p>
        </w:tc>
        <w:tc>
          <w:tcPr>
            <w:tcW w:w="2552" w:type="dxa"/>
            <w:shd w:val="clear" w:color="auto" w:fill="D9D9D9" w:themeFill="background1" w:themeFillShade="D9"/>
            <w:noWrap/>
            <w:hideMark/>
          </w:tcPr>
          <w:p w14:paraId="42FD1F59" w14:textId="79C232E9"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03A87B3B" w14:textId="2A282016"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718C32CA" w14:textId="6063C72E"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2A855D9B" w14:textId="6EDD0BB8" w:rsidR="00D90C24" w:rsidRPr="00762F51" w:rsidRDefault="00D90C24" w:rsidP="002E4987">
            <w:pPr>
              <w:pStyle w:val="NumericTableBodyText"/>
              <w:jc w:val="center"/>
              <w:rPr>
                <w:b/>
                <w:bCs/>
                <w:lang w:eastAsia="en-NZ"/>
              </w:rPr>
            </w:pPr>
            <w:r w:rsidRPr="00762F51">
              <w:rPr>
                <w:b/>
                <w:bCs/>
              </w:rPr>
              <w:t>100.0</w:t>
            </w:r>
          </w:p>
        </w:tc>
      </w:tr>
      <w:tr w:rsidR="00D90C24" w:rsidRPr="00FD43E5" w14:paraId="71B44151" w14:textId="77777777" w:rsidTr="00867ADA">
        <w:trPr>
          <w:trHeight w:val="290"/>
        </w:trPr>
        <w:tc>
          <w:tcPr>
            <w:tcW w:w="3013" w:type="dxa"/>
            <w:noWrap/>
            <w:hideMark/>
          </w:tcPr>
          <w:p w14:paraId="08E481C3" w14:textId="77777777" w:rsidR="00D90C24" w:rsidRPr="00FD43E5" w:rsidRDefault="00D90C24" w:rsidP="00D90C24">
            <w:pPr>
              <w:pStyle w:val="NumericTableBodyText"/>
              <w:rPr>
                <w:lang w:eastAsia="en-NZ"/>
              </w:rPr>
            </w:pPr>
            <w:r w:rsidRPr="00FD43E5">
              <w:rPr>
                <w:lang w:eastAsia="en-NZ"/>
              </w:rPr>
              <w:t>Sheltered Shallow Rocky Reef</w:t>
            </w:r>
          </w:p>
        </w:tc>
        <w:tc>
          <w:tcPr>
            <w:tcW w:w="2552" w:type="dxa"/>
            <w:shd w:val="clear" w:color="auto" w:fill="D9D9D9" w:themeFill="background1" w:themeFillShade="D9"/>
            <w:noWrap/>
            <w:hideMark/>
          </w:tcPr>
          <w:p w14:paraId="4152D2C2" w14:textId="31179425"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216C29CE" w14:textId="709B247B" w:rsidR="00D90C24" w:rsidRPr="00762F51" w:rsidRDefault="00D90C24" w:rsidP="002E4987">
            <w:pPr>
              <w:pStyle w:val="NumericTableBodyText"/>
              <w:jc w:val="center"/>
              <w:rPr>
                <w:b/>
                <w:bCs/>
                <w:lang w:eastAsia="en-NZ"/>
              </w:rPr>
            </w:pPr>
            <w:r w:rsidRPr="00762F51">
              <w:rPr>
                <w:b/>
                <w:bCs/>
              </w:rPr>
              <w:t>99.6</w:t>
            </w:r>
          </w:p>
        </w:tc>
        <w:tc>
          <w:tcPr>
            <w:tcW w:w="2872" w:type="dxa"/>
            <w:shd w:val="clear" w:color="auto" w:fill="D9D9D9" w:themeFill="background1" w:themeFillShade="D9"/>
            <w:noWrap/>
            <w:hideMark/>
          </w:tcPr>
          <w:p w14:paraId="4D8C88B2" w14:textId="0AD3891C" w:rsidR="00D90C24" w:rsidRPr="00762F51" w:rsidRDefault="00D90C24" w:rsidP="002E4987">
            <w:pPr>
              <w:pStyle w:val="NumericTableBodyText"/>
              <w:jc w:val="center"/>
              <w:rPr>
                <w:b/>
                <w:bCs/>
                <w:lang w:eastAsia="en-NZ"/>
              </w:rPr>
            </w:pPr>
            <w:r w:rsidRPr="00762F51">
              <w:rPr>
                <w:b/>
                <w:bCs/>
              </w:rPr>
              <w:t>99.5</w:t>
            </w:r>
          </w:p>
        </w:tc>
        <w:tc>
          <w:tcPr>
            <w:tcW w:w="2553" w:type="dxa"/>
            <w:noWrap/>
            <w:hideMark/>
          </w:tcPr>
          <w:p w14:paraId="2364EBBC" w14:textId="703FA58D" w:rsidR="00D90C24" w:rsidRPr="00FD43E5" w:rsidRDefault="00D90C24" w:rsidP="002E4987">
            <w:pPr>
              <w:pStyle w:val="NumericTableBodyText"/>
              <w:jc w:val="center"/>
              <w:rPr>
                <w:lang w:eastAsia="en-NZ"/>
              </w:rPr>
            </w:pPr>
            <w:r w:rsidRPr="00EB2615">
              <w:t>10.8</w:t>
            </w:r>
          </w:p>
        </w:tc>
      </w:tr>
      <w:tr w:rsidR="00D90C24" w:rsidRPr="00FD43E5" w14:paraId="770D8ED4" w14:textId="77777777" w:rsidTr="00867ADA">
        <w:trPr>
          <w:trHeight w:val="290"/>
        </w:trPr>
        <w:tc>
          <w:tcPr>
            <w:tcW w:w="3013" w:type="dxa"/>
            <w:noWrap/>
            <w:hideMark/>
          </w:tcPr>
          <w:p w14:paraId="2B3ABF35" w14:textId="77777777" w:rsidR="00D90C24" w:rsidRPr="00FD43E5" w:rsidRDefault="00D90C24" w:rsidP="00D90C24">
            <w:pPr>
              <w:pStyle w:val="NumericTableBodyText"/>
              <w:rPr>
                <w:lang w:eastAsia="en-NZ"/>
              </w:rPr>
            </w:pPr>
            <w:r w:rsidRPr="00FD43E5">
              <w:rPr>
                <w:lang w:eastAsia="en-NZ"/>
              </w:rPr>
              <w:t>Sheltered Shallow Sand</w:t>
            </w:r>
          </w:p>
        </w:tc>
        <w:tc>
          <w:tcPr>
            <w:tcW w:w="2552" w:type="dxa"/>
            <w:shd w:val="clear" w:color="auto" w:fill="D9D9D9" w:themeFill="background1" w:themeFillShade="D9"/>
            <w:noWrap/>
            <w:hideMark/>
          </w:tcPr>
          <w:p w14:paraId="07C6149F" w14:textId="54BEFCC5" w:rsidR="00D90C24" w:rsidRPr="00762F51" w:rsidRDefault="00D90C24" w:rsidP="002E4987">
            <w:pPr>
              <w:pStyle w:val="NumericTableBodyText"/>
              <w:jc w:val="center"/>
              <w:rPr>
                <w:b/>
                <w:bCs/>
                <w:lang w:eastAsia="en-NZ"/>
              </w:rPr>
            </w:pPr>
            <w:r w:rsidRPr="00762F51">
              <w:rPr>
                <w:b/>
                <w:bCs/>
              </w:rPr>
              <w:t>53.8</w:t>
            </w:r>
          </w:p>
        </w:tc>
        <w:tc>
          <w:tcPr>
            <w:tcW w:w="3170" w:type="dxa"/>
            <w:shd w:val="clear" w:color="auto" w:fill="D9D9D9" w:themeFill="background1" w:themeFillShade="D9"/>
            <w:noWrap/>
            <w:hideMark/>
          </w:tcPr>
          <w:p w14:paraId="5511CC5C" w14:textId="3DF3F6CC" w:rsidR="00D90C24" w:rsidRPr="00762F51" w:rsidRDefault="00D90C24" w:rsidP="002E4987">
            <w:pPr>
              <w:pStyle w:val="NumericTableBodyText"/>
              <w:jc w:val="center"/>
              <w:rPr>
                <w:b/>
                <w:bCs/>
                <w:lang w:eastAsia="en-NZ"/>
              </w:rPr>
            </w:pPr>
            <w:r w:rsidRPr="00762F51">
              <w:rPr>
                <w:b/>
                <w:bCs/>
              </w:rPr>
              <w:t>55.5</w:t>
            </w:r>
          </w:p>
        </w:tc>
        <w:tc>
          <w:tcPr>
            <w:tcW w:w="2872" w:type="dxa"/>
            <w:shd w:val="clear" w:color="auto" w:fill="D9D9D9" w:themeFill="background1" w:themeFillShade="D9"/>
            <w:noWrap/>
            <w:hideMark/>
          </w:tcPr>
          <w:p w14:paraId="26D9D2E5" w14:textId="534FB2CB" w:rsidR="00D90C24" w:rsidRPr="00762F51" w:rsidRDefault="00D90C24" w:rsidP="002E4987">
            <w:pPr>
              <w:pStyle w:val="NumericTableBodyText"/>
              <w:jc w:val="center"/>
              <w:rPr>
                <w:b/>
                <w:bCs/>
                <w:lang w:eastAsia="en-NZ"/>
              </w:rPr>
            </w:pPr>
            <w:r w:rsidRPr="00762F51">
              <w:rPr>
                <w:b/>
                <w:bCs/>
              </w:rPr>
              <w:t>47.6</w:t>
            </w:r>
          </w:p>
        </w:tc>
        <w:tc>
          <w:tcPr>
            <w:tcW w:w="2553" w:type="dxa"/>
            <w:noWrap/>
            <w:hideMark/>
          </w:tcPr>
          <w:p w14:paraId="0D7C5D22" w14:textId="338B08E9" w:rsidR="00D90C24" w:rsidRPr="00FD43E5" w:rsidRDefault="00D90C24" w:rsidP="002E4987">
            <w:pPr>
              <w:pStyle w:val="NumericTableBodyText"/>
              <w:jc w:val="center"/>
              <w:rPr>
                <w:lang w:eastAsia="en-NZ"/>
              </w:rPr>
            </w:pPr>
            <w:r w:rsidRPr="00EB2615">
              <w:t>2.7</w:t>
            </w:r>
          </w:p>
        </w:tc>
      </w:tr>
      <w:tr w:rsidR="00D90C24" w:rsidRPr="00FD43E5" w14:paraId="2DFC7355" w14:textId="77777777" w:rsidTr="00867ADA">
        <w:trPr>
          <w:trHeight w:val="290"/>
        </w:trPr>
        <w:tc>
          <w:tcPr>
            <w:tcW w:w="3013" w:type="dxa"/>
            <w:noWrap/>
            <w:hideMark/>
          </w:tcPr>
          <w:p w14:paraId="5E2D6508" w14:textId="77777777" w:rsidR="00D90C24" w:rsidRPr="00FD43E5" w:rsidRDefault="00D90C24" w:rsidP="00D90C24">
            <w:pPr>
              <w:pStyle w:val="NumericTableBodyText"/>
              <w:rPr>
                <w:lang w:eastAsia="en-NZ"/>
              </w:rPr>
            </w:pPr>
            <w:r w:rsidRPr="00FD43E5">
              <w:rPr>
                <w:lang w:eastAsia="en-NZ"/>
              </w:rPr>
              <w:t>Very Sheltered Deep Gravel</w:t>
            </w:r>
          </w:p>
        </w:tc>
        <w:tc>
          <w:tcPr>
            <w:tcW w:w="2552" w:type="dxa"/>
            <w:shd w:val="clear" w:color="auto" w:fill="D9D9D9" w:themeFill="background1" w:themeFillShade="D9"/>
            <w:noWrap/>
            <w:hideMark/>
          </w:tcPr>
          <w:p w14:paraId="0E89D43A" w14:textId="77E1B373"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589F7342" w14:textId="28AE36B1"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7815A209" w14:textId="3E74FE24"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70F62528" w14:textId="29467CC0" w:rsidR="00D90C24" w:rsidRPr="00762F51" w:rsidRDefault="00D90C24" w:rsidP="002E4987">
            <w:pPr>
              <w:pStyle w:val="NumericTableBodyText"/>
              <w:jc w:val="center"/>
              <w:rPr>
                <w:b/>
                <w:bCs/>
                <w:lang w:eastAsia="en-NZ"/>
              </w:rPr>
            </w:pPr>
            <w:r w:rsidRPr="00762F51">
              <w:rPr>
                <w:b/>
                <w:bCs/>
              </w:rPr>
              <w:t>89.4</w:t>
            </w:r>
          </w:p>
        </w:tc>
      </w:tr>
      <w:tr w:rsidR="00D90C24" w:rsidRPr="00FD43E5" w14:paraId="7D38FBFF" w14:textId="77777777" w:rsidTr="00867ADA">
        <w:trPr>
          <w:trHeight w:val="290"/>
        </w:trPr>
        <w:tc>
          <w:tcPr>
            <w:tcW w:w="3013" w:type="dxa"/>
            <w:noWrap/>
            <w:hideMark/>
          </w:tcPr>
          <w:p w14:paraId="48E14AD6" w14:textId="77777777" w:rsidR="00D90C24" w:rsidRPr="00FD43E5" w:rsidRDefault="00D90C24" w:rsidP="00D90C24">
            <w:pPr>
              <w:pStyle w:val="NumericTableBodyText"/>
              <w:rPr>
                <w:lang w:eastAsia="en-NZ"/>
              </w:rPr>
            </w:pPr>
            <w:r w:rsidRPr="00FD43E5">
              <w:rPr>
                <w:lang w:eastAsia="en-NZ"/>
              </w:rPr>
              <w:lastRenderedPageBreak/>
              <w:t>Very Sheltered Deep Mud</w:t>
            </w:r>
          </w:p>
        </w:tc>
        <w:tc>
          <w:tcPr>
            <w:tcW w:w="2552" w:type="dxa"/>
            <w:shd w:val="clear" w:color="auto" w:fill="D9D9D9" w:themeFill="background1" w:themeFillShade="D9"/>
            <w:noWrap/>
            <w:hideMark/>
          </w:tcPr>
          <w:p w14:paraId="0600CE1C" w14:textId="102CAB25" w:rsidR="00D90C24" w:rsidRPr="00762F51" w:rsidRDefault="00D90C24" w:rsidP="002E4987">
            <w:pPr>
              <w:pStyle w:val="NumericTableBodyText"/>
              <w:jc w:val="center"/>
              <w:rPr>
                <w:b/>
                <w:bCs/>
                <w:lang w:eastAsia="en-NZ"/>
              </w:rPr>
            </w:pPr>
            <w:r w:rsidRPr="00762F51">
              <w:rPr>
                <w:b/>
                <w:bCs/>
              </w:rPr>
              <w:t>45.1</w:t>
            </w:r>
          </w:p>
        </w:tc>
        <w:tc>
          <w:tcPr>
            <w:tcW w:w="3170" w:type="dxa"/>
            <w:shd w:val="clear" w:color="auto" w:fill="D9D9D9" w:themeFill="background1" w:themeFillShade="D9"/>
            <w:noWrap/>
            <w:hideMark/>
          </w:tcPr>
          <w:p w14:paraId="67EFBDE5" w14:textId="1CAE524E" w:rsidR="00D90C24" w:rsidRPr="00762F51" w:rsidRDefault="00D90C24" w:rsidP="002E4987">
            <w:pPr>
              <w:pStyle w:val="NumericTableBodyText"/>
              <w:jc w:val="center"/>
              <w:rPr>
                <w:b/>
                <w:bCs/>
                <w:lang w:eastAsia="en-NZ"/>
              </w:rPr>
            </w:pPr>
            <w:r w:rsidRPr="00762F51">
              <w:rPr>
                <w:b/>
                <w:bCs/>
              </w:rPr>
              <w:t>46.8</w:t>
            </w:r>
          </w:p>
        </w:tc>
        <w:tc>
          <w:tcPr>
            <w:tcW w:w="2872" w:type="dxa"/>
            <w:shd w:val="clear" w:color="auto" w:fill="D9D9D9" w:themeFill="background1" w:themeFillShade="D9"/>
            <w:noWrap/>
            <w:hideMark/>
          </w:tcPr>
          <w:p w14:paraId="7354DD18" w14:textId="66984616" w:rsidR="00D90C24" w:rsidRPr="00762F51" w:rsidRDefault="00D90C24" w:rsidP="002E4987">
            <w:pPr>
              <w:pStyle w:val="NumericTableBodyText"/>
              <w:jc w:val="center"/>
              <w:rPr>
                <w:b/>
                <w:bCs/>
                <w:lang w:eastAsia="en-NZ"/>
              </w:rPr>
            </w:pPr>
            <w:r w:rsidRPr="00762F51">
              <w:rPr>
                <w:b/>
                <w:bCs/>
              </w:rPr>
              <w:t>39.4</w:t>
            </w:r>
          </w:p>
        </w:tc>
        <w:tc>
          <w:tcPr>
            <w:tcW w:w="2553" w:type="dxa"/>
            <w:shd w:val="clear" w:color="auto" w:fill="D9D9D9" w:themeFill="background1" w:themeFillShade="D9"/>
            <w:noWrap/>
            <w:hideMark/>
          </w:tcPr>
          <w:p w14:paraId="19B2D8EF" w14:textId="7AC5AC54" w:rsidR="00D90C24" w:rsidRPr="00762F51" w:rsidRDefault="00D90C24" w:rsidP="002E4987">
            <w:pPr>
              <w:pStyle w:val="NumericTableBodyText"/>
              <w:jc w:val="center"/>
              <w:rPr>
                <w:b/>
                <w:bCs/>
                <w:lang w:eastAsia="en-NZ"/>
              </w:rPr>
            </w:pPr>
            <w:r w:rsidRPr="00762F51">
              <w:rPr>
                <w:b/>
                <w:bCs/>
              </w:rPr>
              <w:t>22.5</w:t>
            </w:r>
          </w:p>
        </w:tc>
      </w:tr>
      <w:tr w:rsidR="00D90C24" w:rsidRPr="00FD43E5" w14:paraId="4451E9E3" w14:textId="77777777" w:rsidTr="00867ADA">
        <w:trPr>
          <w:trHeight w:val="290"/>
        </w:trPr>
        <w:tc>
          <w:tcPr>
            <w:tcW w:w="3013" w:type="dxa"/>
            <w:noWrap/>
            <w:hideMark/>
          </w:tcPr>
          <w:p w14:paraId="0E28682A" w14:textId="77777777" w:rsidR="00D90C24" w:rsidRPr="00FD43E5" w:rsidRDefault="00D90C24" w:rsidP="00D90C24">
            <w:pPr>
              <w:pStyle w:val="NumericTableBodyText"/>
              <w:rPr>
                <w:lang w:eastAsia="en-NZ"/>
              </w:rPr>
            </w:pPr>
            <w:r w:rsidRPr="00FD43E5">
              <w:rPr>
                <w:lang w:eastAsia="en-NZ"/>
              </w:rPr>
              <w:t>Very Sheltered Deep Rocky Reef</w:t>
            </w:r>
          </w:p>
        </w:tc>
        <w:tc>
          <w:tcPr>
            <w:tcW w:w="2552" w:type="dxa"/>
            <w:shd w:val="clear" w:color="auto" w:fill="D9D9D9" w:themeFill="background1" w:themeFillShade="D9"/>
            <w:noWrap/>
            <w:hideMark/>
          </w:tcPr>
          <w:p w14:paraId="3F30D6EB" w14:textId="0C7119C4"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4FB1D009" w14:textId="69F6226F"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7386BADD" w14:textId="2293D8F0"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12BBA913" w14:textId="1CF63626" w:rsidR="00D90C24" w:rsidRPr="00762F51" w:rsidRDefault="00D90C24" w:rsidP="002E4987">
            <w:pPr>
              <w:pStyle w:val="NumericTableBodyText"/>
              <w:jc w:val="center"/>
              <w:rPr>
                <w:b/>
                <w:bCs/>
                <w:lang w:eastAsia="en-NZ"/>
              </w:rPr>
            </w:pPr>
            <w:r w:rsidRPr="00762F51">
              <w:rPr>
                <w:b/>
                <w:bCs/>
              </w:rPr>
              <w:t>100.0</w:t>
            </w:r>
          </w:p>
        </w:tc>
      </w:tr>
      <w:tr w:rsidR="00D90C24" w:rsidRPr="00FD43E5" w14:paraId="0B3C5B47" w14:textId="77777777" w:rsidTr="00867ADA">
        <w:trPr>
          <w:trHeight w:val="290"/>
        </w:trPr>
        <w:tc>
          <w:tcPr>
            <w:tcW w:w="3013" w:type="dxa"/>
            <w:noWrap/>
            <w:hideMark/>
          </w:tcPr>
          <w:p w14:paraId="158674D8" w14:textId="77777777" w:rsidR="00D90C24" w:rsidRPr="00FD43E5" w:rsidRDefault="00D90C24" w:rsidP="00D90C24">
            <w:pPr>
              <w:pStyle w:val="NumericTableBodyText"/>
              <w:rPr>
                <w:lang w:eastAsia="en-NZ"/>
              </w:rPr>
            </w:pPr>
            <w:r w:rsidRPr="00FD43E5">
              <w:rPr>
                <w:lang w:eastAsia="en-NZ"/>
              </w:rPr>
              <w:t>Very Sheltered Deep Sand</w:t>
            </w:r>
          </w:p>
        </w:tc>
        <w:tc>
          <w:tcPr>
            <w:tcW w:w="2552" w:type="dxa"/>
            <w:shd w:val="clear" w:color="auto" w:fill="D9D9D9" w:themeFill="background1" w:themeFillShade="D9"/>
            <w:noWrap/>
            <w:hideMark/>
          </w:tcPr>
          <w:p w14:paraId="623D51F7" w14:textId="2C8803CE" w:rsidR="00D90C24" w:rsidRPr="00762F51" w:rsidRDefault="00D90C24" w:rsidP="002E4987">
            <w:pPr>
              <w:pStyle w:val="NumericTableBodyText"/>
              <w:jc w:val="center"/>
              <w:rPr>
                <w:b/>
                <w:bCs/>
                <w:lang w:eastAsia="en-NZ"/>
              </w:rPr>
            </w:pPr>
            <w:r w:rsidRPr="00762F51">
              <w:rPr>
                <w:b/>
                <w:bCs/>
              </w:rPr>
              <w:t>36.5</w:t>
            </w:r>
          </w:p>
        </w:tc>
        <w:tc>
          <w:tcPr>
            <w:tcW w:w="3170" w:type="dxa"/>
            <w:shd w:val="clear" w:color="auto" w:fill="D9D9D9" w:themeFill="background1" w:themeFillShade="D9"/>
            <w:noWrap/>
            <w:hideMark/>
          </w:tcPr>
          <w:p w14:paraId="657E6637" w14:textId="7906D1EB" w:rsidR="00D90C24" w:rsidRPr="00762F51" w:rsidRDefault="00D90C24" w:rsidP="002E4987">
            <w:pPr>
              <w:pStyle w:val="NumericTableBodyText"/>
              <w:jc w:val="center"/>
              <w:rPr>
                <w:b/>
                <w:bCs/>
                <w:lang w:eastAsia="en-NZ"/>
              </w:rPr>
            </w:pPr>
            <w:r w:rsidRPr="00762F51">
              <w:rPr>
                <w:b/>
                <w:bCs/>
              </w:rPr>
              <w:t>37.1</w:t>
            </w:r>
          </w:p>
        </w:tc>
        <w:tc>
          <w:tcPr>
            <w:tcW w:w="2872" w:type="dxa"/>
            <w:shd w:val="clear" w:color="auto" w:fill="D9D9D9" w:themeFill="background1" w:themeFillShade="D9"/>
            <w:noWrap/>
            <w:hideMark/>
          </w:tcPr>
          <w:p w14:paraId="3D2444FD" w14:textId="15B02DA5" w:rsidR="00D90C24" w:rsidRPr="00762F51" w:rsidRDefault="00D90C24" w:rsidP="002E4987">
            <w:pPr>
              <w:pStyle w:val="NumericTableBodyText"/>
              <w:jc w:val="center"/>
              <w:rPr>
                <w:b/>
                <w:bCs/>
                <w:lang w:eastAsia="en-NZ"/>
              </w:rPr>
            </w:pPr>
            <w:r w:rsidRPr="00762F51">
              <w:rPr>
                <w:b/>
                <w:bCs/>
              </w:rPr>
              <w:t>32.1</w:t>
            </w:r>
          </w:p>
        </w:tc>
        <w:tc>
          <w:tcPr>
            <w:tcW w:w="2553" w:type="dxa"/>
            <w:noWrap/>
            <w:hideMark/>
          </w:tcPr>
          <w:p w14:paraId="3377852A" w14:textId="22D3BD6E" w:rsidR="00D90C24" w:rsidRPr="00FD43E5" w:rsidRDefault="00D90C24" w:rsidP="002E4987">
            <w:pPr>
              <w:pStyle w:val="NumericTableBodyText"/>
              <w:jc w:val="center"/>
              <w:rPr>
                <w:lang w:eastAsia="en-NZ"/>
              </w:rPr>
            </w:pPr>
            <w:r w:rsidRPr="00EB2615">
              <w:t>12.9</w:t>
            </w:r>
          </w:p>
        </w:tc>
      </w:tr>
      <w:tr w:rsidR="00D90C24" w:rsidRPr="00FD43E5" w14:paraId="0CA72966" w14:textId="77777777" w:rsidTr="00867ADA">
        <w:trPr>
          <w:trHeight w:val="290"/>
        </w:trPr>
        <w:tc>
          <w:tcPr>
            <w:tcW w:w="3013" w:type="dxa"/>
            <w:noWrap/>
            <w:hideMark/>
          </w:tcPr>
          <w:p w14:paraId="25865D0E" w14:textId="77777777" w:rsidR="00D90C24" w:rsidRPr="00FD43E5" w:rsidRDefault="00D90C24" w:rsidP="00D90C24">
            <w:pPr>
              <w:pStyle w:val="NumericTableBodyText"/>
              <w:rPr>
                <w:lang w:eastAsia="en-NZ"/>
              </w:rPr>
            </w:pPr>
            <w:r w:rsidRPr="00FD43E5">
              <w:rPr>
                <w:lang w:eastAsia="en-NZ"/>
              </w:rPr>
              <w:t>Very Sheltered Intertidal Rocky Reef</w:t>
            </w:r>
          </w:p>
        </w:tc>
        <w:tc>
          <w:tcPr>
            <w:tcW w:w="2552" w:type="dxa"/>
            <w:shd w:val="clear" w:color="auto" w:fill="D9D9D9" w:themeFill="background1" w:themeFillShade="D9"/>
            <w:noWrap/>
            <w:hideMark/>
          </w:tcPr>
          <w:p w14:paraId="2EACA6A6" w14:textId="3016D810"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3081E980" w14:textId="776BB301"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02E79A03" w14:textId="79BF1B5B"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0A0C15A6" w14:textId="338964C6" w:rsidR="00D90C24" w:rsidRPr="00762F51" w:rsidRDefault="00D90C24" w:rsidP="002E4987">
            <w:pPr>
              <w:pStyle w:val="NumericTableBodyText"/>
              <w:jc w:val="center"/>
              <w:rPr>
                <w:b/>
                <w:bCs/>
                <w:lang w:eastAsia="en-NZ"/>
              </w:rPr>
            </w:pPr>
            <w:r w:rsidRPr="00762F51">
              <w:rPr>
                <w:b/>
                <w:bCs/>
              </w:rPr>
              <w:t>43.5</w:t>
            </w:r>
          </w:p>
        </w:tc>
      </w:tr>
      <w:tr w:rsidR="00D90C24" w:rsidRPr="00FD43E5" w14:paraId="24356833" w14:textId="77777777" w:rsidTr="00867ADA">
        <w:trPr>
          <w:trHeight w:val="290"/>
        </w:trPr>
        <w:tc>
          <w:tcPr>
            <w:tcW w:w="3013" w:type="dxa"/>
            <w:noWrap/>
            <w:hideMark/>
          </w:tcPr>
          <w:p w14:paraId="03EBD8FC" w14:textId="77777777" w:rsidR="00D90C24" w:rsidRPr="00FD43E5" w:rsidRDefault="00D90C24" w:rsidP="00D90C24">
            <w:pPr>
              <w:pStyle w:val="NumericTableBodyText"/>
              <w:rPr>
                <w:lang w:eastAsia="en-NZ"/>
              </w:rPr>
            </w:pPr>
            <w:r w:rsidRPr="00FD43E5">
              <w:rPr>
                <w:lang w:eastAsia="en-NZ"/>
              </w:rPr>
              <w:t>Very Sheltered Intertidal Soft Sediment</w:t>
            </w:r>
          </w:p>
        </w:tc>
        <w:tc>
          <w:tcPr>
            <w:tcW w:w="2552" w:type="dxa"/>
            <w:shd w:val="clear" w:color="auto" w:fill="D9D9D9" w:themeFill="background1" w:themeFillShade="D9"/>
            <w:noWrap/>
            <w:hideMark/>
          </w:tcPr>
          <w:p w14:paraId="09EFE2D7" w14:textId="38EBDD5E"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52DE13E2" w14:textId="4B982608"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2CADA21E" w14:textId="26F7D44E"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1C3123C1" w14:textId="0C986E2F" w:rsidR="00D90C24" w:rsidRPr="00762F51" w:rsidRDefault="00D90C24" w:rsidP="002E4987">
            <w:pPr>
              <w:pStyle w:val="NumericTableBodyText"/>
              <w:jc w:val="center"/>
              <w:rPr>
                <w:b/>
                <w:bCs/>
                <w:lang w:eastAsia="en-NZ"/>
              </w:rPr>
            </w:pPr>
            <w:r w:rsidRPr="00762F51">
              <w:rPr>
                <w:b/>
                <w:bCs/>
              </w:rPr>
              <w:t>76.5</w:t>
            </w:r>
          </w:p>
        </w:tc>
      </w:tr>
      <w:tr w:rsidR="00D90C24" w:rsidRPr="00FD43E5" w14:paraId="4628FB2F" w14:textId="77777777" w:rsidTr="00867ADA">
        <w:trPr>
          <w:trHeight w:val="290"/>
        </w:trPr>
        <w:tc>
          <w:tcPr>
            <w:tcW w:w="3013" w:type="dxa"/>
            <w:noWrap/>
            <w:hideMark/>
          </w:tcPr>
          <w:p w14:paraId="2FEB3223" w14:textId="77777777" w:rsidR="00D90C24" w:rsidRPr="00FD43E5" w:rsidRDefault="00D90C24" w:rsidP="00D90C24">
            <w:pPr>
              <w:pStyle w:val="NumericTableBodyText"/>
              <w:rPr>
                <w:lang w:eastAsia="en-NZ"/>
              </w:rPr>
            </w:pPr>
            <w:r w:rsidRPr="00FD43E5">
              <w:rPr>
                <w:lang w:eastAsia="en-NZ"/>
              </w:rPr>
              <w:t>Very Sheltered Shallow Gravel</w:t>
            </w:r>
          </w:p>
        </w:tc>
        <w:tc>
          <w:tcPr>
            <w:tcW w:w="2552" w:type="dxa"/>
            <w:shd w:val="clear" w:color="auto" w:fill="D9D9D9" w:themeFill="background1" w:themeFillShade="D9"/>
            <w:noWrap/>
            <w:hideMark/>
          </w:tcPr>
          <w:p w14:paraId="6CEF38BC" w14:textId="4EC7BD3E"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30608433" w14:textId="5FB3C7E4" w:rsidR="00D90C24" w:rsidRPr="00762F51" w:rsidRDefault="00D90C24" w:rsidP="002E4987">
            <w:pPr>
              <w:pStyle w:val="NumericTableBodyText"/>
              <w:jc w:val="center"/>
              <w:rPr>
                <w:b/>
                <w:bCs/>
                <w:lang w:eastAsia="en-NZ"/>
              </w:rPr>
            </w:pPr>
            <w:r w:rsidRPr="00762F51">
              <w:rPr>
                <w:b/>
                <w:bCs/>
              </w:rPr>
              <w:t>100.0</w:t>
            </w:r>
          </w:p>
        </w:tc>
        <w:tc>
          <w:tcPr>
            <w:tcW w:w="2872" w:type="dxa"/>
            <w:shd w:val="clear" w:color="auto" w:fill="D9D9D9" w:themeFill="background1" w:themeFillShade="D9"/>
            <w:noWrap/>
            <w:hideMark/>
          </w:tcPr>
          <w:p w14:paraId="01BC74C5" w14:textId="0F0863E7" w:rsidR="00D90C24" w:rsidRPr="00762F51" w:rsidRDefault="00D90C24" w:rsidP="002E4987">
            <w:pPr>
              <w:pStyle w:val="NumericTableBodyText"/>
              <w:jc w:val="center"/>
              <w:rPr>
                <w:b/>
                <w:bCs/>
                <w:lang w:eastAsia="en-NZ"/>
              </w:rPr>
            </w:pPr>
            <w:r w:rsidRPr="00762F51">
              <w:rPr>
                <w:b/>
                <w:bCs/>
              </w:rPr>
              <w:t>100.0</w:t>
            </w:r>
          </w:p>
        </w:tc>
        <w:tc>
          <w:tcPr>
            <w:tcW w:w="2553" w:type="dxa"/>
            <w:shd w:val="clear" w:color="auto" w:fill="D9D9D9" w:themeFill="background1" w:themeFillShade="D9"/>
            <w:noWrap/>
            <w:hideMark/>
          </w:tcPr>
          <w:p w14:paraId="35D84DAF" w14:textId="4FED41E0" w:rsidR="00D90C24" w:rsidRPr="00762F51" w:rsidRDefault="00D90C24" w:rsidP="002E4987">
            <w:pPr>
              <w:pStyle w:val="NumericTableBodyText"/>
              <w:jc w:val="center"/>
              <w:rPr>
                <w:b/>
                <w:bCs/>
                <w:lang w:eastAsia="en-NZ"/>
              </w:rPr>
            </w:pPr>
            <w:r w:rsidRPr="00762F51">
              <w:rPr>
                <w:b/>
                <w:bCs/>
              </w:rPr>
              <w:t>100.0</w:t>
            </w:r>
          </w:p>
        </w:tc>
      </w:tr>
      <w:tr w:rsidR="00D90C24" w:rsidRPr="00FD43E5" w14:paraId="7741613D" w14:textId="77777777" w:rsidTr="00867ADA">
        <w:trPr>
          <w:trHeight w:val="290"/>
        </w:trPr>
        <w:tc>
          <w:tcPr>
            <w:tcW w:w="3013" w:type="dxa"/>
            <w:noWrap/>
            <w:hideMark/>
          </w:tcPr>
          <w:p w14:paraId="2D3904EE" w14:textId="77777777" w:rsidR="00D90C24" w:rsidRPr="00FD43E5" w:rsidRDefault="00D90C24" w:rsidP="00D90C24">
            <w:pPr>
              <w:pStyle w:val="NumericTableBodyText"/>
              <w:rPr>
                <w:lang w:eastAsia="en-NZ"/>
              </w:rPr>
            </w:pPr>
            <w:r w:rsidRPr="00FD43E5">
              <w:rPr>
                <w:lang w:eastAsia="en-NZ"/>
              </w:rPr>
              <w:t>Very Sheltered Shallow Mud</w:t>
            </w:r>
          </w:p>
        </w:tc>
        <w:tc>
          <w:tcPr>
            <w:tcW w:w="2552" w:type="dxa"/>
            <w:noWrap/>
            <w:hideMark/>
          </w:tcPr>
          <w:p w14:paraId="7F7EE38B" w14:textId="5C05079D" w:rsidR="00D90C24" w:rsidRPr="00FD43E5" w:rsidRDefault="00D90C24" w:rsidP="002E4987">
            <w:pPr>
              <w:pStyle w:val="NumericTableBodyText"/>
              <w:jc w:val="center"/>
              <w:rPr>
                <w:lang w:eastAsia="en-NZ"/>
              </w:rPr>
            </w:pPr>
            <w:r w:rsidRPr="00EB2615">
              <w:t>14.0</w:t>
            </w:r>
          </w:p>
        </w:tc>
        <w:tc>
          <w:tcPr>
            <w:tcW w:w="3170" w:type="dxa"/>
            <w:noWrap/>
            <w:hideMark/>
          </w:tcPr>
          <w:p w14:paraId="41EC3778" w14:textId="4801F8B0" w:rsidR="00D90C24" w:rsidRPr="00FD43E5" w:rsidRDefault="00D90C24" w:rsidP="002E4987">
            <w:pPr>
              <w:pStyle w:val="NumericTableBodyText"/>
              <w:jc w:val="center"/>
              <w:rPr>
                <w:lang w:eastAsia="en-NZ"/>
              </w:rPr>
            </w:pPr>
            <w:r w:rsidRPr="00EB2615">
              <w:t>14.8</w:t>
            </w:r>
          </w:p>
        </w:tc>
        <w:tc>
          <w:tcPr>
            <w:tcW w:w="2872" w:type="dxa"/>
            <w:noWrap/>
            <w:hideMark/>
          </w:tcPr>
          <w:p w14:paraId="1E18C6B2" w14:textId="0EAE4BEF" w:rsidR="00D90C24" w:rsidRPr="00FD43E5" w:rsidRDefault="00D90C24" w:rsidP="002E4987">
            <w:pPr>
              <w:pStyle w:val="NumericTableBodyText"/>
              <w:jc w:val="center"/>
              <w:rPr>
                <w:lang w:eastAsia="en-NZ"/>
              </w:rPr>
            </w:pPr>
            <w:r w:rsidRPr="00EB2615">
              <w:t>12.7</w:t>
            </w:r>
          </w:p>
        </w:tc>
        <w:tc>
          <w:tcPr>
            <w:tcW w:w="2553" w:type="dxa"/>
            <w:shd w:val="clear" w:color="auto" w:fill="D9D9D9" w:themeFill="background1" w:themeFillShade="D9"/>
            <w:noWrap/>
            <w:hideMark/>
          </w:tcPr>
          <w:p w14:paraId="378B54CF" w14:textId="4FA3DB0D" w:rsidR="00D90C24" w:rsidRPr="00762F51" w:rsidRDefault="00D90C24" w:rsidP="002E4987">
            <w:pPr>
              <w:pStyle w:val="NumericTableBodyText"/>
              <w:jc w:val="center"/>
              <w:rPr>
                <w:b/>
                <w:bCs/>
                <w:lang w:eastAsia="en-NZ"/>
              </w:rPr>
            </w:pPr>
            <w:r w:rsidRPr="00762F51">
              <w:rPr>
                <w:b/>
                <w:bCs/>
              </w:rPr>
              <w:t>49.3</w:t>
            </w:r>
          </w:p>
        </w:tc>
      </w:tr>
      <w:tr w:rsidR="00D90C24" w:rsidRPr="00FD43E5" w14:paraId="3DBC5309" w14:textId="77777777" w:rsidTr="00867ADA">
        <w:trPr>
          <w:trHeight w:val="290"/>
        </w:trPr>
        <w:tc>
          <w:tcPr>
            <w:tcW w:w="3013" w:type="dxa"/>
            <w:noWrap/>
            <w:hideMark/>
          </w:tcPr>
          <w:p w14:paraId="223C4B69" w14:textId="77777777" w:rsidR="00D90C24" w:rsidRPr="00FD43E5" w:rsidRDefault="00D90C24" w:rsidP="00D90C24">
            <w:pPr>
              <w:pStyle w:val="NumericTableBodyText"/>
              <w:rPr>
                <w:lang w:eastAsia="en-NZ"/>
              </w:rPr>
            </w:pPr>
            <w:r w:rsidRPr="00FD43E5">
              <w:rPr>
                <w:lang w:eastAsia="en-NZ"/>
              </w:rPr>
              <w:t>Very Sheltered Shallow Rocky Reef</w:t>
            </w:r>
          </w:p>
        </w:tc>
        <w:tc>
          <w:tcPr>
            <w:tcW w:w="2552" w:type="dxa"/>
            <w:shd w:val="clear" w:color="auto" w:fill="D9D9D9" w:themeFill="background1" w:themeFillShade="D9"/>
            <w:noWrap/>
            <w:hideMark/>
          </w:tcPr>
          <w:p w14:paraId="7E25C47F" w14:textId="5C1769A6" w:rsidR="00D90C24" w:rsidRPr="00762F51" w:rsidRDefault="00D90C24" w:rsidP="002E4987">
            <w:pPr>
              <w:pStyle w:val="NumericTableBodyText"/>
              <w:jc w:val="center"/>
              <w:rPr>
                <w:b/>
                <w:bCs/>
                <w:lang w:eastAsia="en-NZ"/>
              </w:rPr>
            </w:pPr>
            <w:r w:rsidRPr="00762F51">
              <w:rPr>
                <w:b/>
                <w:bCs/>
              </w:rPr>
              <w:t>100.0</w:t>
            </w:r>
          </w:p>
        </w:tc>
        <w:tc>
          <w:tcPr>
            <w:tcW w:w="3170" w:type="dxa"/>
            <w:shd w:val="clear" w:color="auto" w:fill="D9D9D9" w:themeFill="background1" w:themeFillShade="D9"/>
            <w:noWrap/>
            <w:hideMark/>
          </w:tcPr>
          <w:p w14:paraId="09F035AD" w14:textId="093CDCAD" w:rsidR="00D90C24" w:rsidRPr="00762F51" w:rsidRDefault="00D90C24" w:rsidP="002E4987">
            <w:pPr>
              <w:pStyle w:val="NumericTableBodyText"/>
              <w:jc w:val="center"/>
              <w:rPr>
                <w:b/>
                <w:bCs/>
                <w:lang w:eastAsia="en-NZ"/>
              </w:rPr>
            </w:pPr>
            <w:r w:rsidRPr="00762F51">
              <w:rPr>
                <w:b/>
                <w:bCs/>
              </w:rPr>
              <w:t>97.0</w:t>
            </w:r>
          </w:p>
        </w:tc>
        <w:tc>
          <w:tcPr>
            <w:tcW w:w="2872" w:type="dxa"/>
            <w:shd w:val="clear" w:color="auto" w:fill="D9D9D9" w:themeFill="background1" w:themeFillShade="D9"/>
            <w:noWrap/>
            <w:hideMark/>
          </w:tcPr>
          <w:p w14:paraId="5F47D2F0" w14:textId="7EEA8461" w:rsidR="00D90C24" w:rsidRPr="00762F51" w:rsidRDefault="00D90C24" w:rsidP="002E4987">
            <w:pPr>
              <w:pStyle w:val="NumericTableBodyText"/>
              <w:jc w:val="center"/>
              <w:rPr>
                <w:b/>
                <w:bCs/>
                <w:lang w:eastAsia="en-NZ"/>
              </w:rPr>
            </w:pPr>
            <w:r w:rsidRPr="00762F51">
              <w:rPr>
                <w:b/>
                <w:bCs/>
              </w:rPr>
              <w:t>96.6</w:t>
            </w:r>
          </w:p>
        </w:tc>
        <w:tc>
          <w:tcPr>
            <w:tcW w:w="2553" w:type="dxa"/>
            <w:shd w:val="clear" w:color="auto" w:fill="D9D9D9" w:themeFill="background1" w:themeFillShade="D9"/>
            <w:noWrap/>
            <w:hideMark/>
          </w:tcPr>
          <w:p w14:paraId="617417A7" w14:textId="05E56B89" w:rsidR="00D90C24" w:rsidRPr="00762F51" w:rsidRDefault="00D90C24" w:rsidP="002E4987">
            <w:pPr>
              <w:pStyle w:val="NumericTableBodyText"/>
              <w:jc w:val="center"/>
              <w:rPr>
                <w:b/>
                <w:bCs/>
                <w:lang w:eastAsia="en-NZ"/>
              </w:rPr>
            </w:pPr>
            <w:r w:rsidRPr="00762F51">
              <w:rPr>
                <w:b/>
                <w:bCs/>
              </w:rPr>
              <w:t>31.0</w:t>
            </w:r>
          </w:p>
        </w:tc>
      </w:tr>
      <w:tr w:rsidR="00D90C24" w:rsidRPr="00FD43E5" w14:paraId="0F1EE28A" w14:textId="77777777" w:rsidTr="00867ADA">
        <w:trPr>
          <w:trHeight w:val="290"/>
        </w:trPr>
        <w:tc>
          <w:tcPr>
            <w:tcW w:w="3013" w:type="dxa"/>
            <w:noWrap/>
            <w:hideMark/>
          </w:tcPr>
          <w:p w14:paraId="7CCA5349" w14:textId="77777777" w:rsidR="00D90C24" w:rsidRPr="00FD43E5" w:rsidRDefault="00D90C24" w:rsidP="00D90C24">
            <w:pPr>
              <w:pStyle w:val="NumericTableBodyText"/>
              <w:rPr>
                <w:lang w:eastAsia="en-NZ"/>
              </w:rPr>
            </w:pPr>
            <w:r w:rsidRPr="00FD43E5">
              <w:rPr>
                <w:lang w:eastAsia="en-NZ"/>
              </w:rPr>
              <w:t>Very Sheltered Shallow Sand</w:t>
            </w:r>
          </w:p>
        </w:tc>
        <w:tc>
          <w:tcPr>
            <w:tcW w:w="2552" w:type="dxa"/>
            <w:shd w:val="clear" w:color="auto" w:fill="D9D9D9" w:themeFill="background1" w:themeFillShade="D9"/>
            <w:noWrap/>
            <w:hideMark/>
          </w:tcPr>
          <w:p w14:paraId="78EA219C" w14:textId="4D5B28A2" w:rsidR="00D90C24" w:rsidRPr="00762F51" w:rsidRDefault="00D90C24" w:rsidP="002E4987">
            <w:pPr>
              <w:pStyle w:val="NumericTableBodyText"/>
              <w:jc w:val="center"/>
              <w:rPr>
                <w:b/>
                <w:bCs/>
                <w:lang w:eastAsia="en-NZ"/>
              </w:rPr>
            </w:pPr>
            <w:r w:rsidRPr="00762F51">
              <w:rPr>
                <w:b/>
                <w:bCs/>
              </w:rPr>
              <w:t>40.9</w:t>
            </w:r>
          </w:p>
        </w:tc>
        <w:tc>
          <w:tcPr>
            <w:tcW w:w="3170" w:type="dxa"/>
            <w:shd w:val="clear" w:color="auto" w:fill="D9D9D9" w:themeFill="background1" w:themeFillShade="D9"/>
            <w:noWrap/>
            <w:hideMark/>
          </w:tcPr>
          <w:p w14:paraId="491854E2" w14:textId="3D329BBA" w:rsidR="00D90C24" w:rsidRPr="00762F51" w:rsidRDefault="00D90C24" w:rsidP="002E4987">
            <w:pPr>
              <w:pStyle w:val="NumericTableBodyText"/>
              <w:jc w:val="center"/>
              <w:rPr>
                <w:b/>
                <w:bCs/>
                <w:lang w:eastAsia="en-NZ"/>
              </w:rPr>
            </w:pPr>
            <w:r w:rsidRPr="00762F51">
              <w:rPr>
                <w:b/>
                <w:bCs/>
              </w:rPr>
              <w:t>43.2</w:t>
            </w:r>
          </w:p>
        </w:tc>
        <w:tc>
          <w:tcPr>
            <w:tcW w:w="2872" w:type="dxa"/>
            <w:shd w:val="clear" w:color="auto" w:fill="D9D9D9" w:themeFill="background1" w:themeFillShade="D9"/>
            <w:noWrap/>
            <w:hideMark/>
          </w:tcPr>
          <w:p w14:paraId="457D3BA4" w14:textId="598D1658" w:rsidR="00D90C24" w:rsidRPr="00762F51" w:rsidRDefault="00D90C24" w:rsidP="002E4987">
            <w:pPr>
              <w:pStyle w:val="NumericTableBodyText"/>
              <w:jc w:val="center"/>
              <w:rPr>
                <w:b/>
                <w:bCs/>
                <w:lang w:eastAsia="en-NZ"/>
              </w:rPr>
            </w:pPr>
            <w:r w:rsidRPr="00762F51">
              <w:rPr>
                <w:b/>
                <w:bCs/>
              </w:rPr>
              <w:t>36.3</w:t>
            </w:r>
          </w:p>
        </w:tc>
        <w:tc>
          <w:tcPr>
            <w:tcW w:w="2553" w:type="dxa"/>
            <w:shd w:val="clear" w:color="auto" w:fill="D9D9D9" w:themeFill="background1" w:themeFillShade="D9"/>
            <w:noWrap/>
            <w:hideMark/>
          </w:tcPr>
          <w:p w14:paraId="7065DEBD" w14:textId="149F1DC4" w:rsidR="00D90C24" w:rsidRPr="00762F51" w:rsidRDefault="00D90C24" w:rsidP="002E4987">
            <w:pPr>
              <w:pStyle w:val="NumericTableBodyText"/>
              <w:jc w:val="center"/>
              <w:rPr>
                <w:b/>
                <w:bCs/>
                <w:lang w:eastAsia="en-NZ"/>
              </w:rPr>
            </w:pPr>
            <w:r w:rsidRPr="00762F51">
              <w:rPr>
                <w:b/>
                <w:bCs/>
              </w:rPr>
              <w:t>32.5</w:t>
            </w:r>
          </w:p>
        </w:tc>
      </w:tr>
      <w:tr w:rsidR="00762F51" w:rsidRPr="00FD43E5" w14:paraId="441FDA9C" w14:textId="77777777" w:rsidTr="00867ADA">
        <w:trPr>
          <w:trHeight w:val="290"/>
        </w:trPr>
        <w:tc>
          <w:tcPr>
            <w:tcW w:w="3013" w:type="dxa"/>
            <w:noWrap/>
          </w:tcPr>
          <w:p w14:paraId="1E05A2E3" w14:textId="77777777" w:rsidR="00762F51" w:rsidRPr="00FD43E5" w:rsidRDefault="00762F51" w:rsidP="00D90C24">
            <w:pPr>
              <w:pStyle w:val="NumericTableBodyText"/>
              <w:rPr>
                <w:lang w:eastAsia="en-NZ"/>
              </w:rPr>
            </w:pPr>
          </w:p>
        </w:tc>
        <w:tc>
          <w:tcPr>
            <w:tcW w:w="2552" w:type="dxa"/>
            <w:noWrap/>
          </w:tcPr>
          <w:p w14:paraId="5946AD97" w14:textId="77777777" w:rsidR="00762F51" w:rsidRPr="00762F51" w:rsidRDefault="00762F51" w:rsidP="002E4987">
            <w:pPr>
              <w:pStyle w:val="NumericTableBodyText"/>
              <w:jc w:val="center"/>
              <w:rPr>
                <w:b/>
                <w:bCs/>
              </w:rPr>
            </w:pPr>
          </w:p>
        </w:tc>
        <w:tc>
          <w:tcPr>
            <w:tcW w:w="3170" w:type="dxa"/>
            <w:noWrap/>
          </w:tcPr>
          <w:p w14:paraId="077E4C81" w14:textId="77777777" w:rsidR="00762F51" w:rsidRPr="00762F51" w:rsidRDefault="00762F51" w:rsidP="002E4987">
            <w:pPr>
              <w:pStyle w:val="NumericTableBodyText"/>
              <w:jc w:val="center"/>
              <w:rPr>
                <w:b/>
                <w:bCs/>
              </w:rPr>
            </w:pPr>
          </w:p>
        </w:tc>
        <w:tc>
          <w:tcPr>
            <w:tcW w:w="2872" w:type="dxa"/>
            <w:noWrap/>
          </w:tcPr>
          <w:p w14:paraId="1349B1C1" w14:textId="77777777" w:rsidR="00762F51" w:rsidRPr="00762F51" w:rsidRDefault="00762F51" w:rsidP="002E4987">
            <w:pPr>
              <w:pStyle w:val="NumericTableBodyText"/>
              <w:jc w:val="center"/>
              <w:rPr>
                <w:b/>
                <w:bCs/>
              </w:rPr>
            </w:pPr>
          </w:p>
        </w:tc>
        <w:tc>
          <w:tcPr>
            <w:tcW w:w="2553" w:type="dxa"/>
            <w:noWrap/>
          </w:tcPr>
          <w:p w14:paraId="0D34F822" w14:textId="77777777" w:rsidR="00762F51" w:rsidRPr="00762F51" w:rsidRDefault="00762F51" w:rsidP="002E4987">
            <w:pPr>
              <w:pStyle w:val="NumericTableBodyText"/>
              <w:jc w:val="center"/>
              <w:rPr>
                <w:b/>
                <w:bCs/>
              </w:rPr>
            </w:pPr>
          </w:p>
        </w:tc>
      </w:tr>
      <w:tr w:rsidR="00D90C24" w:rsidRPr="00FD43E5" w14:paraId="391C7AC8" w14:textId="77777777" w:rsidTr="00867ADA">
        <w:trPr>
          <w:trHeight w:val="290"/>
        </w:trPr>
        <w:tc>
          <w:tcPr>
            <w:tcW w:w="3013" w:type="dxa"/>
            <w:noWrap/>
            <w:hideMark/>
          </w:tcPr>
          <w:p w14:paraId="2EE56E93" w14:textId="77777777" w:rsidR="00D90C24" w:rsidRPr="00FD43E5" w:rsidRDefault="00D90C24" w:rsidP="00D90C24">
            <w:pPr>
              <w:pStyle w:val="NumericTableBodyText"/>
              <w:rPr>
                <w:lang w:eastAsia="en-NZ"/>
              </w:rPr>
            </w:pPr>
            <w:r w:rsidRPr="00FD43E5">
              <w:rPr>
                <w:lang w:eastAsia="en-NZ"/>
              </w:rPr>
              <w:t>Danish Seine catch intensity</w:t>
            </w:r>
          </w:p>
        </w:tc>
        <w:tc>
          <w:tcPr>
            <w:tcW w:w="2552" w:type="dxa"/>
            <w:noWrap/>
            <w:hideMark/>
          </w:tcPr>
          <w:p w14:paraId="32CFB7D9" w14:textId="37459BFB" w:rsidR="00D90C24" w:rsidRPr="00FD43E5" w:rsidRDefault="00D90C24" w:rsidP="002E4987">
            <w:pPr>
              <w:pStyle w:val="NumericTableBodyText"/>
              <w:jc w:val="center"/>
              <w:rPr>
                <w:lang w:eastAsia="en-NZ"/>
              </w:rPr>
            </w:pPr>
            <w:r w:rsidRPr="00EB2615">
              <w:t>28.1</w:t>
            </w:r>
          </w:p>
        </w:tc>
        <w:tc>
          <w:tcPr>
            <w:tcW w:w="3170" w:type="dxa"/>
            <w:noWrap/>
            <w:hideMark/>
          </w:tcPr>
          <w:p w14:paraId="65CCCD61" w14:textId="047DB35F" w:rsidR="00D90C24" w:rsidRPr="00FD43E5" w:rsidRDefault="00D90C24" w:rsidP="002E4987">
            <w:pPr>
              <w:pStyle w:val="NumericTableBodyText"/>
              <w:jc w:val="center"/>
              <w:rPr>
                <w:lang w:eastAsia="en-NZ"/>
              </w:rPr>
            </w:pPr>
            <w:r w:rsidRPr="00EB2615">
              <w:t>7.1</w:t>
            </w:r>
          </w:p>
        </w:tc>
        <w:tc>
          <w:tcPr>
            <w:tcW w:w="2872" w:type="dxa"/>
            <w:noWrap/>
            <w:hideMark/>
          </w:tcPr>
          <w:p w14:paraId="7CF0025D" w14:textId="6556E60D" w:rsidR="00D90C24" w:rsidRPr="00FD43E5" w:rsidRDefault="00D90C24" w:rsidP="002E4987">
            <w:pPr>
              <w:pStyle w:val="NumericTableBodyText"/>
              <w:jc w:val="center"/>
              <w:rPr>
                <w:lang w:eastAsia="en-NZ"/>
              </w:rPr>
            </w:pPr>
            <w:r w:rsidRPr="00EB2615">
              <w:t>5.8</w:t>
            </w:r>
          </w:p>
        </w:tc>
        <w:tc>
          <w:tcPr>
            <w:tcW w:w="2553" w:type="dxa"/>
            <w:noWrap/>
            <w:hideMark/>
          </w:tcPr>
          <w:p w14:paraId="1E979ADB" w14:textId="51C476CF" w:rsidR="00D90C24" w:rsidRPr="00FD43E5" w:rsidRDefault="00D90C24" w:rsidP="002E4987">
            <w:pPr>
              <w:pStyle w:val="NumericTableBodyText"/>
              <w:jc w:val="center"/>
              <w:rPr>
                <w:lang w:eastAsia="en-NZ"/>
              </w:rPr>
            </w:pPr>
            <w:r w:rsidRPr="00EB2615">
              <w:t>12.1</w:t>
            </w:r>
          </w:p>
        </w:tc>
      </w:tr>
      <w:tr w:rsidR="00D90C24" w:rsidRPr="00FD43E5" w14:paraId="6E0C7FD8" w14:textId="77777777" w:rsidTr="00867ADA">
        <w:trPr>
          <w:cnfStyle w:val="010000000000" w:firstRow="0" w:lastRow="1" w:firstColumn="0" w:lastColumn="0" w:oddVBand="0" w:evenVBand="0" w:oddHBand="0" w:evenHBand="0" w:firstRowFirstColumn="0" w:firstRowLastColumn="0" w:lastRowFirstColumn="0" w:lastRowLastColumn="0"/>
          <w:trHeight w:val="290"/>
        </w:trPr>
        <w:tc>
          <w:tcPr>
            <w:tcW w:w="3013" w:type="dxa"/>
            <w:noWrap/>
            <w:hideMark/>
          </w:tcPr>
          <w:p w14:paraId="149F1F7A" w14:textId="77777777" w:rsidR="00D90C24" w:rsidRPr="00FD43E5" w:rsidRDefault="00D90C24" w:rsidP="00D90C24">
            <w:pPr>
              <w:pStyle w:val="NumericTableBodyText"/>
              <w:rPr>
                <w:lang w:eastAsia="en-NZ"/>
              </w:rPr>
            </w:pPr>
            <w:r w:rsidRPr="00FD43E5">
              <w:rPr>
                <w:lang w:eastAsia="en-NZ"/>
              </w:rPr>
              <w:t>Trawling catch intensity</w:t>
            </w:r>
          </w:p>
        </w:tc>
        <w:tc>
          <w:tcPr>
            <w:tcW w:w="2552" w:type="dxa"/>
            <w:noWrap/>
            <w:hideMark/>
          </w:tcPr>
          <w:p w14:paraId="37875679" w14:textId="790EC73A" w:rsidR="00D90C24" w:rsidRPr="00FD43E5" w:rsidRDefault="00D90C24" w:rsidP="002E4987">
            <w:pPr>
              <w:pStyle w:val="NumericTableBodyText"/>
              <w:jc w:val="center"/>
              <w:rPr>
                <w:lang w:eastAsia="en-NZ"/>
              </w:rPr>
            </w:pPr>
            <w:r w:rsidRPr="00EB2615">
              <w:t>11.8</w:t>
            </w:r>
          </w:p>
        </w:tc>
        <w:tc>
          <w:tcPr>
            <w:tcW w:w="3170" w:type="dxa"/>
            <w:noWrap/>
            <w:hideMark/>
          </w:tcPr>
          <w:p w14:paraId="5E0D40EA" w14:textId="46FDE8B7" w:rsidR="00D90C24" w:rsidRPr="00FD43E5" w:rsidRDefault="00D90C24" w:rsidP="002E4987">
            <w:pPr>
              <w:pStyle w:val="NumericTableBodyText"/>
              <w:jc w:val="center"/>
              <w:rPr>
                <w:lang w:eastAsia="en-NZ"/>
              </w:rPr>
            </w:pPr>
            <w:r w:rsidRPr="00EB2615">
              <w:t>5.6</w:t>
            </w:r>
          </w:p>
        </w:tc>
        <w:tc>
          <w:tcPr>
            <w:tcW w:w="2872" w:type="dxa"/>
            <w:noWrap/>
            <w:hideMark/>
          </w:tcPr>
          <w:p w14:paraId="3D802C7F" w14:textId="15D59D02" w:rsidR="00D90C24" w:rsidRPr="00FD43E5" w:rsidRDefault="00D90C24" w:rsidP="002E4987">
            <w:pPr>
              <w:pStyle w:val="NumericTableBodyText"/>
              <w:jc w:val="center"/>
              <w:rPr>
                <w:lang w:eastAsia="en-NZ"/>
              </w:rPr>
            </w:pPr>
            <w:r w:rsidRPr="00EB2615">
              <w:t>5.5</w:t>
            </w:r>
          </w:p>
        </w:tc>
        <w:tc>
          <w:tcPr>
            <w:tcW w:w="2553" w:type="dxa"/>
            <w:noWrap/>
            <w:hideMark/>
          </w:tcPr>
          <w:p w14:paraId="7937D5A8" w14:textId="3EF5181D" w:rsidR="00D90C24" w:rsidRPr="00FD43E5" w:rsidRDefault="00D90C24" w:rsidP="002E4987">
            <w:pPr>
              <w:pStyle w:val="NumericTableBodyText"/>
              <w:jc w:val="center"/>
              <w:rPr>
                <w:lang w:eastAsia="en-NZ"/>
              </w:rPr>
            </w:pPr>
            <w:r w:rsidRPr="00EB2615">
              <w:t>9.5</w:t>
            </w:r>
          </w:p>
        </w:tc>
      </w:tr>
    </w:tbl>
    <w:p w14:paraId="2B4B1CA0" w14:textId="2B6C865E" w:rsidR="005A44B8" w:rsidRDefault="005A44B8" w:rsidP="005A44B8">
      <w:pPr>
        <w:pStyle w:val="BodyText"/>
      </w:pPr>
    </w:p>
    <w:p w14:paraId="48EE6858" w14:textId="40B91F73" w:rsidR="002E4987" w:rsidRDefault="002E4987">
      <w:r>
        <w:br w:type="page"/>
      </w:r>
    </w:p>
    <w:p w14:paraId="30CBC329" w14:textId="00942D4A" w:rsidR="00CF667C" w:rsidRPr="007A0F49" w:rsidRDefault="00CF667C" w:rsidP="00CF667C">
      <w:pPr>
        <w:pStyle w:val="Caption"/>
        <w:spacing w:after="120"/>
        <w:rPr>
          <w:vanish/>
          <w:specVanish/>
        </w:rPr>
      </w:pPr>
      <w:bookmarkStart w:id="254" w:name="_Ref48575855"/>
      <w:bookmarkStart w:id="255" w:name="_Toc50110196"/>
      <w:r>
        <w:lastRenderedPageBreak/>
        <w:t xml:space="preserve">Table </w:t>
      </w:r>
      <w:fldSimple w:instr=" STYLEREF &quot;Heading 7&quot; \s ">
        <w:r w:rsidR="006F40A1">
          <w:rPr>
            <w:noProof/>
          </w:rPr>
          <w:t>F</w:t>
        </w:r>
      </w:fldSimple>
      <w:r>
        <w:noBreakHyphen/>
      </w:r>
      <w:fldSimple w:instr=" SEQ TableAppendix \s 7 ">
        <w:r w:rsidR="006F40A1">
          <w:rPr>
            <w:noProof/>
          </w:rPr>
          <w:t>3</w:t>
        </w:r>
      </w:fldSimple>
      <w:bookmarkEnd w:id="254"/>
      <w:r>
        <w:t>:</w:t>
      </w:r>
      <w:r>
        <w:tab/>
        <w:t>Relative percentage protection of features under the Baseline scenario, Baseline including fisheries as negatively weighted layers, including fisheries as negatively weighted layers and prioritised CPZs and Scenario 2 of seabed protected areas.</w:t>
      </w:r>
      <w:bookmarkEnd w:id="255"/>
    </w:p>
    <w:p w14:paraId="140AC88D" w14:textId="221389FF" w:rsidR="00CF667C" w:rsidRDefault="00CF667C" w:rsidP="00CF667C">
      <w:pPr>
        <w:pStyle w:val="CaptionText"/>
        <w:keepNext/>
        <w:spacing w:after="120"/>
      </w:pPr>
      <w:r>
        <w:t xml:space="preserve"> </w:t>
      </w:r>
      <w:r w:rsidRPr="00321749">
        <w:t xml:space="preserve">Average of remaining distributions given when setting aside </w:t>
      </w:r>
      <w:r>
        <w:t>17.71%, the area covered by Scenario 2 seabed protected areas.</w:t>
      </w:r>
      <w:r w:rsidR="0060087C" w:rsidRPr="0060087C">
        <w:t xml:space="preserve"> </w:t>
      </w:r>
      <w:r w:rsidR="008D362A">
        <w:t xml:space="preserve">Shaded cells with values in bold </w:t>
      </w:r>
      <w:r w:rsidR="0060087C">
        <w:t>indicate greater performance than on par protection relative to the area of the HGMP covered by that scenario.</w:t>
      </w:r>
    </w:p>
    <w:tbl>
      <w:tblPr>
        <w:tblStyle w:val="ADXDataTable"/>
        <w:tblW w:w="12888" w:type="dxa"/>
        <w:tblLook w:val="04E0" w:firstRow="1" w:lastRow="1" w:firstColumn="1" w:lastColumn="0" w:noHBand="0" w:noVBand="1"/>
      </w:tblPr>
      <w:tblGrid>
        <w:gridCol w:w="3029"/>
        <w:gridCol w:w="2520"/>
        <w:gridCol w:w="2732"/>
        <w:gridCol w:w="2466"/>
        <w:gridCol w:w="2221"/>
      </w:tblGrid>
      <w:tr w:rsidR="00CF667C" w:rsidRPr="00FD43E5" w14:paraId="6483DB68" w14:textId="77777777" w:rsidTr="00867ADA">
        <w:trPr>
          <w:cnfStyle w:val="100000000000" w:firstRow="1" w:lastRow="0" w:firstColumn="0" w:lastColumn="0" w:oddVBand="0" w:evenVBand="0" w:oddHBand="0" w:evenHBand="0" w:firstRowFirstColumn="0" w:firstRowLastColumn="0" w:lastRowFirstColumn="0" w:lastRowLastColumn="0"/>
          <w:trHeight w:val="490"/>
          <w:tblHeader/>
        </w:trPr>
        <w:tc>
          <w:tcPr>
            <w:tcW w:w="3013" w:type="dxa"/>
            <w:tcBorders>
              <w:bottom w:val="none" w:sz="0" w:space="0" w:color="auto"/>
            </w:tcBorders>
            <w:noWrap/>
            <w:hideMark/>
          </w:tcPr>
          <w:p w14:paraId="61F2DFC1" w14:textId="77777777" w:rsidR="00CF667C" w:rsidRPr="00FD43E5" w:rsidRDefault="00CF667C" w:rsidP="00CF667C">
            <w:pPr>
              <w:pStyle w:val="NumericTableHeading"/>
              <w:rPr>
                <w:lang w:eastAsia="en-NZ"/>
              </w:rPr>
            </w:pPr>
          </w:p>
        </w:tc>
        <w:tc>
          <w:tcPr>
            <w:tcW w:w="2504" w:type="dxa"/>
            <w:tcBorders>
              <w:bottom w:val="none" w:sz="0" w:space="0" w:color="auto"/>
            </w:tcBorders>
            <w:vAlign w:val="center"/>
            <w:hideMark/>
          </w:tcPr>
          <w:p w14:paraId="3D7ECD86" w14:textId="77777777" w:rsidR="00CF667C" w:rsidRPr="00FD43E5" w:rsidRDefault="00CF667C" w:rsidP="00CF667C">
            <w:pPr>
              <w:pStyle w:val="NumericTableHeading"/>
              <w:rPr>
                <w:rFonts w:cs="Calibri"/>
                <w:bCs/>
                <w:lang w:eastAsia="en-NZ"/>
              </w:rPr>
            </w:pPr>
            <w:r w:rsidRPr="00FD43E5">
              <w:rPr>
                <w:rFonts w:cs="Calibri"/>
                <w:bCs/>
                <w:lang w:eastAsia="en-NZ"/>
              </w:rPr>
              <w:t>Baseline</w:t>
            </w:r>
          </w:p>
        </w:tc>
        <w:tc>
          <w:tcPr>
            <w:tcW w:w="2716" w:type="dxa"/>
            <w:tcBorders>
              <w:bottom w:val="none" w:sz="0" w:space="0" w:color="auto"/>
            </w:tcBorders>
            <w:vAlign w:val="center"/>
            <w:hideMark/>
          </w:tcPr>
          <w:p w14:paraId="449F626C" w14:textId="77777777" w:rsidR="00CF667C" w:rsidRPr="00FD43E5" w:rsidRDefault="00CF667C" w:rsidP="00CF667C">
            <w:pPr>
              <w:pStyle w:val="NumericTableHeading"/>
              <w:rPr>
                <w:rFonts w:cs="Calibri"/>
                <w:bCs/>
                <w:lang w:eastAsia="en-NZ"/>
              </w:rPr>
            </w:pPr>
            <w:r w:rsidRPr="00FD43E5">
              <w:rPr>
                <w:rFonts w:cs="Calibri"/>
                <w:bCs/>
                <w:lang w:eastAsia="en-NZ"/>
              </w:rPr>
              <w:t>Baseline with negatively weighted fisheries</w:t>
            </w:r>
            <w:r w:rsidRPr="00FD43E5">
              <w:rPr>
                <w:rFonts w:cs="Calibri"/>
                <w:lang w:eastAsia="en-NZ"/>
              </w:rPr>
              <w:t> </w:t>
            </w:r>
          </w:p>
        </w:tc>
        <w:tc>
          <w:tcPr>
            <w:tcW w:w="2450" w:type="dxa"/>
            <w:tcBorders>
              <w:bottom w:val="none" w:sz="0" w:space="0" w:color="auto"/>
            </w:tcBorders>
            <w:vAlign w:val="center"/>
            <w:hideMark/>
          </w:tcPr>
          <w:p w14:paraId="318FB3C9" w14:textId="77777777" w:rsidR="00CF667C" w:rsidRPr="00FD43E5" w:rsidRDefault="00CF667C" w:rsidP="00CF667C">
            <w:pPr>
              <w:pStyle w:val="NumericTableHeading"/>
              <w:rPr>
                <w:rFonts w:cs="Calibri"/>
                <w:bCs/>
                <w:lang w:eastAsia="en-NZ"/>
              </w:rPr>
            </w:pPr>
            <w:r w:rsidRPr="00FD43E5">
              <w:rPr>
                <w:rFonts w:cs="Calibri"/>
                <w:bCs/>
                <w:lang w:eastAsia="en-NZ"/>
              </w:rPr>
              <w:t>Baseline with existing CPZs and negatively weighted fisheries</w:t>
            </w:r>
            <w:r w:rsidRPr="00FD43E5">
              <w:rPr>
                <w:rFonts w:cs="Calibri"/>
                <w:lang w:eastAsia="en-NZ"/>
              </w:rPr>
              <w:t> </w:t>
            </w:r>
          </w:p>
        </w:tc>
        <w:tc>
          <w:tcPr>
            <w:tcW w:w="2205" w:type="dxa"/>
            <w:tcBorders>
              <w:bottom w:val="none" w:sz="0" w:space="0" w:color="auto"/>
            </w:tcBorders>
            <w:vAlign w:val="center"/>
            <w:hideMark/>
          </w:tcPr>
          <w:p w14:paraId="70F0E4BB" w14:textId="77777777" w:rsidR="00CF667C" w:rsidRPr="00FD43E5" w:rsidRDefault="00CF667C" w:rsidP="00CF667C">
            <w:pPr>
              <w:pStyle w:val="NumericTableHeading"/>
              <w:rPr>
                <w:rFonts w:cs="Calibri"/>
                <w:bCs/>
                <w:lang w:eastAsia="en-NZ"/>
              </w:rPr>
            </w:pPr>
            <w:r w:rsidRPr="00FD43E5">
              <w:rPr>
                <w:rFonts w:cs="Calibri"/>
                <w:bCs/>
                <w:lang w:eastAsia="en-NZ"/>
              </w:rPr>
              <w:t>Scenario 2</w:t>
            </w:r>
          </w:p>
        </w:tc>
      </w:tr>
      <w:tr w:rsidR="00CF667C" w:rsidRPr="00FD43E5" w14:paraId="0B5F33C7" w14:textId="77777777" w:rsidTr="00867ADA">
        <w:trPr>
          <w:cnfStyle w:val="100000000000" w:firstRow="1" w:lastRow="0" w:firstColumn="0" w:lastColumn="0" w:oddVBand="0" w:evenVBand="0" w:oddHBand="0" w:evenHBand="0" w:firstRowFirstColumn="0" w:firstRowLastColumn="0" w:lastRowFirstColumn="0" w:lastRowLastColumn="0"/>
          <w:trHeight w:val="490"/>
          <w:tblHeader/>
        </w:trPr>
        <w:tc>
          <w:tcPr>
            <w:tcW w:w="3013" w:type="dxa"/>
            <w:noWrap/>
          </w:tcPr>
          <w:p w14:paraId="4155AF93" w14:textId="77777777" w:rsidR="00CF667C" w:rsidRPr="00FD43E5" w:rsidRDefault="00CF667C" w:rsidP="00CF667C">
            <w:pPr>
              <w:pStyle w:val="NumericTableHeading"/>
              <w:rPr>
                <w:lang w:eastAsia="en-NZ"/>
              </w:rPr>
            </w:pPr>
          </w:p>
        </w:tc>
        <w:tc>
          <w:tcPr>
            <w:tcW w:w="2504" w:type="dxa"/>
            <w:vAlign w:val="center"/>
          </w:tcPr>
          <w:p w14:paraId="0F3D796A" w14:textId="7114C7D3" w:rsidR="00CF667C" w:rsidRPr="00FD43E5" w:rsidRDefault="00CF667C" w:rsidP="00CF667C">
            <w:pPr>
              <w:pStyle w:val="NumericTableHeading"/>
              <w:rPr>
                <w:rFonts w:cs="Calibri"/>
                <w:bCs/>
                <w:lang w:eastAsia="en-NZ"/>
              </w:rPr>
            </w:pPr>
            <w:r w:rsidRPr="00FD43E5">
              <w:rPr>
                <w:b w:val="0"/>
                <w:lang w:eastAsia="en-NZ"/>
              </w:rPr>
              <w:t>17.71%</w:t>
            </w:r>
          </w:p>
        </w:tc>
        <w:tc>
          <w:tcPr>
            <w:tcW w:w="2716" w:type="dxa"/>
            <w:vAlign w:val="center"/>
          </w:tcPr>
          <w:p w14:paraId="44679746" w14:textId="4542E030" w:rsidR="00CF667C" w:rsidRPr="00FD43E5" w:rsidRDefault="00CF667C" w:rsidP="00CF667C">
            <w:pPr>
              <w:pStyle w:val="NumericTableHeading"/>
              <w:rPr>
                <w:rFonts w:cs="Calibri"/>
                <w:bCs/>
                <w:lang w:eastAsia="en-NZ"/>
              </w:rPr>
            </w:pPr>
            <w:r w:rsidRPr="00FD43E5">
              <w:rPr>
                <w:b w:val="0"/>
                <w:lang w:eastAsia="en-NZ"/>
              </w:rPr>
              <w:t>17.71%</w:t>
            </w:r>
          </w:p>
        </w:tc>
        <w:tc>
          <w:tcPr>
            <w:tcW w:w="2450" w:type="dxa"/>
            <w:vAlign w:val="center"/>
          </w:tcPr>
          <w:p w14:paraId="55232202" w14:textId="319F7911" w:rsidR="00CF667C" w:rsidRPr="00FD43E5" w:rsidRDefault="00CF667C" w:rsidP="00CF667C">
            <w:pPr>
              <w:pStyle w:val="NumericTableHeading"/>
              <w:rPr>
                <w:rFonts w:cs="Calibri"/>
                <w:bCs/>
                <w:lang w:eastAsia="en-NZ"/>
              </w:rPr>
            </w:pPr>
            <w:r w:rsidRPr="00FD43E5">
              <w:rPr>
                <w:b w:val="0"/>
                <w:lang w:eastAsia="en-NZ"/>
              </w:rPr>
              <w:t>17.71%</w:t>
            </w:r>
          </w:p>
        </w:tc>
        <w:tc>
          <w:tcPr>
            <w:tcW w:w="2205" w:type="dxa"/>
            <w:vAlign w:val="center"/>
          </w:tcPr>
          <w:p w14:paraId="3FDC8ECD" w14:textId="4DF43CAB" w:rsidR="00CF667C" w:rsidRPr="00FD43E5" w:rsidRDefault="00CF667C" w:rsidP="00CF667C">
            <w:pPr>
              <w:pStyle w:val="NumericTableHeading"/>
              <w:rPr>
                <w:rFonts w:cs="Calibri"/>
                <w:bCs/>
                <w:lang w:eastAsia="en-NZ"/>
              </w:rPr>
            </w:pPr>
            <w:r w:rsidRPr="00FD43E5">
              <w:rPr>
                <w:b w:val="0"/>
                <w:lang w:eastAsia="en-NZ"/>
              </w:rPr>
              <w:t>17.71%</w:t>
            </w:r>
          </w:p>
        </w:tc>
      </w:tr>
      <w:tr w:rsidR="00D90C24" w:rsidRPr="00FD43E5" w14:paraId="16CC49EC" w14:textId="77777777" w:rsidTr="00867ADA">
        <w:trPr>
          <w:trHeight w:val="290"/>
        </w:trPr>
        <w:tc>
          <w:tcPr>
            <w:tcW w:w="3013" w:type="dxa"/>
            <w:tcBorders>
              <w:top w:val="single" w:sz="4" w:space="0" w:color="auto"/>
            </w:tcBorders>
            <w:noWrap/>
            <w:hideMark/>
          </w:tcPr>
          <w:p w14:paraId="719C5AF8" w14:textId="77777777" w:rsidR="00D90C24" w:rsidRPr="00FD43E5" w:rsidRDefault="00D90C24" w:rsidP="00D90C24">
            <w:pPr>
              <w:pStyle w:val="NumericTableBodyText"/>
              <w:rPr>
                <w:lang w:eastAsia="en-NZ"/>
              </w:rPr>
            </w:pPr>
            <w:r w:rsidRPr="00FD43E5">
              <w:rPr>
                <w:lang w:eastAsia="en-NZ"/>
              </w:rPr>
              <w:t>Dog cockles</w:t>
            </w:r>
          </w:p>
        </w:tc>
        <w:tc>
          <w:tcPr>
            <w:tcW w:w="2504" w:type="dxa"/>
            <w:tcBorders>
              <w:top w:val="single" w:sz="4" w:space="0" w:color="auto"/>
            </w:tcBorders>
            <w:shd w:val="clear" w:color="auto" w:fill="D9D9D9" w:themeFill="background1" w:themeFillShade="D9"/>
            <w:noWrap/>
            <w:hideMark/>
          </w:tcPr>
          <w:p w14:paraId="165ABF01" w14:textId="37B8D791" w:rsidR="00D90C24" w:rsidRPr="00762F51" w:rsidRDefault="00D90C24" w:rsidP="002E4987">
            <w:pPr>
              <w:pStyle w:val="NumericTableBodyText"/>
              <w:jc w:val="center"/>
              <w:rPr>
                <w:b/>
                <w:bCs/>
                <w:lang w:eastAsia="en-NZ"/>
              </w:rPr>
            </w:pPr>
            <w:r w:rsidRPr="00762F51">
              <w:rPr>
                <w:b/>
                <w:bCs/>
              </w:rPr>
              <w:t>100.0</w:t>
            </w:r>
          </w:p>
        </w:tc>
        <w:tc>
          <w:tcPr>
            <w:tcW w:w="2716" w:type="dxa"/>
            <w:tcBorders>
              <w:top w:val="single" w:sz="4" w:space="0" w:color="auto"/>
            </w:tcBorders>
            <w:shd w:val="clear" w:color="auto" w:fill="D9D9D9" w:themeFill="background1" w:themeFillShade="D9"/>
            <w:noWrap/>
            <w:hideMark/>
          </w:tcPr>
          <w:p w14:paraId="325E4AED" w14:textId="4932A34D" w:rsidR="00D90C24" w:rsidRPr="00762F51" w:rsidRDefault="00D90C24" w:rsidP="002E4987">
            <w:pPr>
              <w:pStyle w:val="NumericTableBodyText"/>
              <w:jc w:val="center"/>
              <w:rPr>
                <w:b/>
                <w:bCs/>
                <w:lang w:eastAsia="en-NZ"/>
              </w:rPr>
            </w:pPr>
            <w:r w:rsidRPr="00762F51">
              <w:rPr>
                <w:b/>
                <w:bCs/>
              </w:rPr>
              <w:t>87.9</w:t>
            </w:r>
          </w:p>
        </w:tc>
        <w:tc>
          <w:tcPr>
            <w:tcW w:w="2450" w:type="dxa"/>
            <w:tcBorders>
              <w:top w:val="single" w:sz="4" w:space="0" w:color="auto"/>
            </w:tcBorders>
            <w:shd w:val="clear" w:color="auto" w:fill="D9D9D9" w:themeFill="background1" w:themeFillShade="D9"/>
            <w:noWrap/>
            <w:hideMark/>
          </w:tcPr>
          <w:p w14:paraId="666D3D76" w14:textId="36AFA1B5" w:rsidR="00D90C24" w:rsidRPr="00762F51" w:rsidRDefault="00D90C24" w:rsidP="002E4987">
            <w:pPr>
              <w:pStyle w:val="NumericTableBodyText"/>
              <w:jc w:val="center"/>
              <w:rPr>
                <w:b/>
                <w:bCs/>
                <w:lang w:eastAsia="en-NZ"/>
              </w:rPr>
            </w:pPr>
            <w:r w:rsidRPr="00762F51">
              <w:rPr>
                <w:b/>
                <w:bCs/>
              </w:rPr>
              <w:t>80.6</w:t>
            </w:r>
          </w:p>
        </w:tc>
        <w:tc>
          <w:tcPr>
            <w:tcW w:w="2205" w:type="dxa"/>
            <w:tcBorders>
              <w:top w:val="single" w:sz="4" w:space="0" w:color="auto"/>
            </w:tcBorders>
            <w:noWrap/>
            <w:hideMark/>
          </w:tcPr>
          <w:p w14:paraId="07DBD021" w14:textId="0ADB6357" w:rsidR="00D90C24" w:rsidRPr="00FD43E5" w:rsidRDefault="00D90C24" w:rsidP="002E4987">
            <w:pPr>
              <w:pStyle w:val="NumericTableBodyText"/>
              <w:jc w:val="center"/>
              <w:rPr>
                <w:lang w:eastAsia="en-NZ"/>
              </w:rPr>
            </w:pPr>
            <w:r w:rsidRPr="00DF58E0">
              <w:t>12.3</w:t>
            </w:r>
          </w:p>
        </w:tc>
      </w:tr>
      <w:tr w:rsidR="00D90C24" w:rsidRPr="00FD43E5" w14:paraId="2D28DB09" w14:textId="77777777" w:rsidTr="00867ADA">
        <w:trPr>
          <w:trHeight w:val="290"/>
        </w:trPr>
        <w:tc>
          <w:tcPr>
            <w:tcW w:w="3013" w:type="dxa"/>
            <w:noWrap/>
            <w:hideMark/>
          </w:tcPr>
          <w:p w14:paraId="363CA499" w14:textId="77777777" w:rsidR="00D90C24" w:rsidRPr="00FD43E5" w:rsidRDefault="00D90C24" w:rsidP="00D90C24">
            <w:pPr>
              <w:pStyle w:val="NumericTableBodyText"/>
              <w:rPr>
                <w:lang w:eastAsia="en-NZ"/>
              </w:rPr>
            </w:pPr>
            <w:r w:rsidRPr="00FD43E5">
              <w:rPr>
                <w:lang w:eastAsia="en-NZ"/>
              </w:rPr>
              <w:t>Green lipped mussel</w:t>
            </w:r>
          </w:p>
        </w:tc>
        <w:tc>
          <w:tcPr>
            <w:tcW w:w="2504" w:type="dxa"/>
            <w:shd w:val="clear" w:color="auto" w:fill="D9D9D9" w:themeFill="background1" w:themeFillShade="D9"/>
            <w:noWrap/>
            <w:hideMark/>
          </w:tcPr>
          <w:p w14:paraId="4F834E75" w14:textId="1D7EB821" w:rsidR="00D90C24" w:rsidRPr="00762F51" w:rsidRDefault="00D90C24" w:rsidP="002E4987">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7B65C647" w14:textId="216A9452" w:rsidR="00D90C24" w:rsidRPr="00762F51" w:rsidRDefault="00D90C24" w:rsidP="002E4987">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0A748197" w14:textId="10C8C876" w:rsidR="00D90C24" w:rsidRPr="00762F51" w:rsidRDefault="00D90C24" w:rsidP="002E4987">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329C31A2" w14:textId="01BF12F7" w:rsidR="00D90C24" w:rsidRPr="00762F51" w:rsidRDefault="00D90C24" w:rsidP="002E4987">
            <w:pPr>
              <w:pStyle w:val="NumericTableBodyText"/>
              <w:jc w:val="center"/>
              <w:rPr>
                <w:b/>
                <w:bCs/>
                <w:lang w:eastAsia="en-NZ"/>
              </w:rPr>
            </w:pPr>
            <w:r w:rsidRPr="00762F51">
              <w:rPr>
                <w:b/>
                <w:bCs/>
              </w:rPr>
              <w:t>100.0</w:t>
            </w:r>
          </w:p>
        </w:tc>
      </w:tr>
      <w:tr w:rsidR="00D90C24" w:rsidRPr="00FD43E5" w14:paraId="27B82813" w14:textId="77777777" w:rsidTr="00867ADA">
        <w:trPr>
          <w:trHeight w:val="290"/>
        </w:trPr>
        <w:tc>
          <w:tcPr>
            <w:tcW w:w="3013" w:type="dxa"/>
            <w:noWrap/>
            <w:hideMark/>
          </w:tcPr>
          <w:p w14:paraId="1367B12E" w14:textId="77777777" w:rsidR="00D90C24" w:rsidRPr="00FD43E5" w:rsidRDefault="00D90C24" w:rsidP="00D90C24">
            <w:pPr>
              <w:pStyle w:val="NumericTableBodyText"/>
              <w:rPr>
                <w:lang w:eastAsia="en-NZ"/>
              </w:rPr>
            </w:pPr>
            <w:r w:rsidRPr="00FD43E5">
              <w:rPr>
                <w:lang w:eastAsia="en-NZ"/>
              </w:rPr>
              <w:t>Rhodoliths</w:t>
            </w:r>
          </w:p>
        </w:tc>
        <w:tc>
          <w:tcPr>
            <w:tcW w:w="2504" w:type="dxa"/>
            <w:shd w:val="clear" w:color="auto" w:fill="D9D9D9" w:themeFill="background1" w:themeFillShade="D9"/>
            <w:noWrap/>
            <w:hideMark/>
          </w:tcPr>
          <w:p w14:paraId="0C04DB13" w14:textId="1A4734C5" w:rsidR="00D90C24" w:rsidRPr="00762F51" w:rsidRDefault="00D90C24" w:rsidP="002E4987">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31552592" w14:textId="38C03566" w:rsidR="00D90C24" w:rsidRPr="00762F51" w:rsidRDefault="00D90C24" w:rsidP="002E4987">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2A8F1853" w14:textId="40CD4DA4" w:rsidR="00D90C24" w:rsidRPr="00762F51" w:rsidRDefault="00D90C24" w:rsidP="002E4987">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4EA4EA2A" w14:textId="1F286046" w:rsidR="00D90C24" w:rsidRPr="00762F51" w:rsidRDefault="00D90C24" w:rsidP="002E4987">
            <w:pPr>
              <w:pStyle w:val="NumericTableBodyText"/>
              <w:jc w:val="center"/>
              <w:rPr>
                <w:b/>
                <w:bCs/>
                <w:lang w:eastAsia="en-NZ"/>
              </w:rPr>
            </w:pPr>
            <w:r w:rsidRPr="00762F51">
              <w:rPr>
                <w:b/>
                <w:bCs/>
              </w:rPr>
              <w:t>90.1</w:t>
            </w:r>
          </w:p>
        </w:tc>
      </w:tr>
      <w:tr w:rsidR="00D90C24" w:rsidRPr="00FD43E5" w14:paraId="289DEBB2" w14:textId="77777777" w:rsidTr="00867ADA">
        <w:trPr>
          <w:trHeight w:val="290"/>
        </w:trPr>
        <w:tc>
          <w:tcPr>
            <w:tcW w:w="3013" w:type="dxa"/>
            <w:noWrap/>
            <w:hideMark/>
          </w:tcPr>
          <w:p w14:paraId="5EE61A12" w14:textId="77777777" w:rsidR="00D90C24" w:rsidRPr="00FD43E5" w:rsidRDefault="00D90C24" w:rsidP="00D90C24">
            <w:pPr>
              <w:pStyle w:val="NumericTableBodyText"/>
              <w:rPr>
                <w:lang w:eastAsia="en-NZ"/>
              </w:rPr>
            </w:pPr>
            <w:r w:rsidRPr="00FD43E5">
              <w:rPr>
                <w:lang w:eastAsia="en-NZ"/>
              </w:rPr>
              <w:t>Mangrove</w:t>
            </w:r>
          </w:p>
        </w:tc>
        <w:tc>
          <w:tcPr>
            <w:tcW w:w="2504" w:type="dxa"/>
            <w:shd w:val="clear" w:color="auto" w:fill="D9D9D9" w:themeFill="background1" w:themeFillShade="D9"/>
            <w:noWrap/>
            <w:hideMark/>
          </w:tcPr>
          <w:p w14:paraId="3C831515" w14:textId="6B023325" w:rsidR="00D90C24" w:rsidRPr="00762F51" w:rsidRDefault="00D90C24" w:rsidP="002E4987">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0BCC99BA" w14:textId="4E710ADA" w:rsidR="00D90C24" w:rsidRPr="00762F51" w:rsidRDefault="00D90C24" w:rsidP="002E4987">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433238E8" w14:textId="61BA2323" w:rsidR="00D90C24" w:rsidRPr="00762F51" w:rsidRDefault="00D90C24" w:rsidP="002E4987">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78BDE8EE" w14:textId="3CE2DCAB" w:rsidR="00D90C24" w:rsidRPr="00762F51" w:rsidRDefault="00D90C24" w:rsidP="002E4987">
            <w:pPr>
              <w:pStyle w:val="NumericTableBodyText"/>
              <w:jc w:val="center"/>
              <w:rPr>
                <w:b/>
                <w:bCs/>
                <w:lang w:eastAsia="en-NZ"/>
              </w:rPr>
            </w:pPr>
            <w:r w:rsidRPr="00762F51">
              <w:rPr>
                <w:b/>
                <w:bCs/>
              </w:rPr>
              <w:t>25.4</w:t>
            </w:r>
          </w:p>
        </w:tc>
      </w:tr>
      <w:tr w:rsidR="00D90C24" w:rsidRPr="00FD43E5" w14:paraId="5CFE924B" w14:textId="77777777" w:rsidTr="00867ADA">
        <w:trPr>
          <w:trHeight w:val="290"/>
        </w:trPr>
        <w:tc>
          <w:tcPr>
            <w:tcW w:w="3013" w:type="dxa"/>
            <w:noWrap/>
            <w:hideMark/>
          </w:tcPr>
          <w:p w14:paraId="4D67E19B" w14:textId="77777777" w:rsidR="00D90C24" w:rsidRPr="00FD43E5" w:rsidRDefault="00D90C24" w:rsidP="00D90C24">
            <w:pPr>
              <w:pStyle w:val="NumericTableBodyText"/>
              <w:rPr>
                <w:lang w:eastAsia="en-NZ"/>
              </w:rPr>
            </w:pPr>
            <w:r w:rsidRPr="00FD43E5">
              <w:rPr>
                <w:lang w:eastAsia="en-NZ"/>
              </w:rPr>
              <w:t>Seagrass</w:t>
            </w:r>
          </w:p>
        </w:tc>
        <w:tc>
          <w:tcPr>
            <w:tcW w:w="2504" w:type="dxa"/>
            <w:shd w:val="clear" w:color="auto" w:fill="D9D9D9" w:themeFill="background1" w:themeFillShade="D9"/>
            <w:noWrap/>
            <w:hideMark/>
          </w:tcPr>
          <w:p w14:paraId="2546DE43" w14:textId="663855A0" w:rsidR="00D90C24" w:rsidRPr="00762F51" w:rsidRDefault="00D90C24" w:rsidP="002E4987">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2AC979D9" w14:textId="1A39BC3C" w:rsidR="00D90C24" w:rsidRPr="00762F51" w:rsidRDefault="00D90C24" w:rsidP="002E4987">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0E543494" w14:textId="33F70CDC" w:rsidR="00D90C24" w:rsidRPr="00762F51" w:rsidRDefault="00D90C24" w:rsidP="002E4987">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4F71D4D3" w14:textId="27B51D34" w:rsidR="00D90C24" w:rsidRPr="00762F51" w:rsidRDefault="00D90C24" w:rsidP="002E4987">
            <w:pPr>
              <w:pStyle w:val="NumericTableBodyText"/>
              <w:jc w:val="center"/>
              <w:rPr>
                <w:b/>
                <w:bCs/>
                <w:lang w:eastAsia="en-NZ"/>
              </w:rPr>
            </w:pPr>
            <w:r w:rsidRPr="00762F51">
              <w:rPr>
                <w:b/>
                <w:bCs/>
              </w:rPr>
              <w:t>67.7</w:t>
            </w:r>
          </w:p>
        </w:tc>
      </w:tr>
      <w:tr w:rsidR="00D90C24" w:rsidRPr="00FD43E5" w14:paraId="72266763" w14:textId="77777777" w:rsidTr="00867ADA">
        <w:trPr>
          <w:trHeight w:val="290"/>
        </w:trPr>
        <w:tc>
          <w:tcPr>
            <w:tcW w:w="3013" w:type="dxa"/>
            <w:noWrap/>
            <w:hideMark/>
          </w:tcPr>
          <w:p w14:paraId="2D3F39D0" w14:textId="77777777" w:rsidR="00D90C24" w:rsidRPr="00FD43E5" w:rsidRDefault="00D90C24" w:rsidP="00D90C24">
            <w:pPr>
              <w:pStyle w:val="NumericTableBodyText"/>
              <w:rPr>
                <w:lang w:eastAsia="en-NZ"/>
              </w:rPr>
            </w:pPr>
            <w:r w:rsidRPr="00FD43E5">
              <w:rPr>
                <w:lang w:eastAsia="en-NZ"/>
              </w:rPr>
              <w:t>Saltmarsh</w:t>
            </w:r>
          </w:p>
        </w:tc>
        <w:tc>
          <w:tcPr>
            <w:tcW w:w="2504" w:type="dxa"/>
            <w:shd w:val="clear" w:color="auto" w:fill="D9D9D9" w:themeFill="background1" w:themeFillShade="D9"/>
            <w:noWrap/>
            <w:hideMark/>
          </w:tcPr>
          <w:p w14:paraId="6D99AFFC" w14:textId="6A2E2017" w:rsidR="00D90C24" w:rsidRPr="00762F51" w:rsidRDefault="00D90C24" w:rsidP="002E4987">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3C014511" w14:textId="06920826" w:rsidR="00D90C24" w:rsidRPr="00762F51" w:rsidRDefault="00D90C24" w:rsidP="002E4987">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17C37405" w14:textId="2B4F3B99" w:rsidR="00D90C24" w:rsidRPr="00762F51" w:rsidRDefault="00D90C24" w:rsidP="002E4987">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4046AB4C" w14:textId="19AE335A" w:rsidR="00D90C24" w:rsidRPr="00762F51" w:rsidRDefault="00D90C24" w:rsidP="002E4987">
            <w:pPr>
              <w:pStyle w:val="NumericTableBodyText"/>
              <w:jc w:val="center"/>
              <w:rPr>
                <w:b/>
                <w:bCs/>
                <w:lang w:eastAsia="en-NZ"/>
              </w:rPr>
            </w:pPr>
            <w:r w:rsidRPr="00762F51">
              <w:rPr>
                <w:b/>
                <w:bCs/>
              </w:rPr>
              <w:t>47.3</w:t>
            </w:r>
          </w:p>
        </w:tc>
      </w:tr>
      <w:tr w:rsidR="00867ADA" w:rsidRPr="00FD43E5" w14:paraId="5A442187" w14:textId="77777777" w:rsidTr="00E70343">
        <w:trPr>
          <w:trHeight w:val="290"/>
        </w:trPr>
        <w:tc>
          <w:tcPr>
            <w:tcW w:w="3013" w:type="dxa"/>
            <w:noWrap/>
            <w:hideMark/>
          </w:tcPr>
          <w:p w14:paraId="46592691" w14:textId="0C5DC822" w:rsidR="00867ADA" w:rsidRPr="00FD43E5" w:rsidRDefault="00867ADA" w:rsidP="00867ADA">
            <w:pPr>
              <w:pStyle w:val="NumericTableBodyText"/>
              <w:rPr>
                <w:lang w:eastAsia="en-NZ"/>
              </w:rPr>
            </w:pPr>
            <w:r>
              <w:t>Biogenic ecosystem services (percent of high value scores &gt;6 only)</w:t>
            </w:r>
          </w:p>
        </w:tc>
        <w:tc>
          <w:tcPr>
            <w:tcW w:w="2504" w:type="dxa"/>
            <w:shd w:val="clear" w:color="auto" w:fill="D9D9D9" w:themeFill="background1" w:themeFillShade="D9"/>
            <w:noWrap/>
            <w:hideMark/>
          </w:tcPr>
          <w:p w14:paraId="65296E34" w14:textId="3236FAEC" w:rsidR="00867ADA" w:rsidRPr="00762F51" w:rsidRDefault="00E70343" w:rsidP="00867ADA">
            <w:pPr>
              <w:pStyle w:val="NumericTableBodyText"/>
              <w:jc w:val="center"/>
              <w:rPr>
                <w:b/>
                <w:bCs/>
                <w:lang w:eastAsia="en-NZ"/>
              </w:rPr>
            </w:pPr>
            <w:r>
              <w:rPr>
                <w:b/>
                <w:bCs/>
              </w:rPr>
              <w:t>45.3</w:t>
            </w:r>
          </w:p>
        </w:tc>
        <w:tc>
          <w:tcPr>
            <w:tcW w:w="2716" w:type="dxa"/>
            <w:shd w:val="clear" w:color="auto" w:fill="D9D9D9" w:themeFill="background1" w:themeFillShade="D9"/>
            <w:noWrap/>
            <w:hideMark/>
          </w:tcPr>
          <w:p w14:paraId="01759F74" w14:textId="036B52D4" w:rsidR="00867ADA" w:rsidRPr="00E70343" w:rsidRDefault="00E70343" w:rsidP="00867ADA">
            <w:pPr>
              <w:pStyle w:val="NumericTableBodyText"/>
              <w:jc w:val="center"/>
              <w:rPr>
                <w:b/>
                <w:bCs/>
                <w:lang w:eastAsia="en-NZ"/>
              </w:rPr>
            </w:pPr>
            <w:r w:rsidRPr="00E70343">
              <w:rPr>
                <w:b/>
                <w:bCs/>
              </w:rPr>
              <w:t>39.1</w:t>
            </w:r>
          </w:p>
        </w:tc>
        <w:tc>
          <w:tcPr>
            <w:tcW w:w="2450" w:type="dxa"/>
            <w:shd w:val="clear" w:color="auto" w:fill="D9D9D9" w:themeFill="background1" w:themeFillShade="D9"/>
            <w:noWrap/>
            <w:hideMark/>
          </w:tcPr>
          <w:p w14:paraId="1872E176" w14:textId="27321838" w:rsidR="00867ADA" w:rsidRPr="00E70343" w:rsidRDefault="00E70343" w:rsidP="00867ADA">
            <w:pPr>
              <w:pStyle w:val="NumericTableBodyText"/>
              <w:jc w:val="center"/>
              <w:rPr>
                <w:b/>
                <w:bCs/>
                <w:lang w:eastAsia="en-NZ"/>
              </w:rPr>
            </w:pPr>
            <w:r w:rsidRPr="00E70343">
              <w:rPr>
                <w:b/>
                <w:bCs/>
              </w:rPr>
              <w:t>33.0</w:t>
            </w:r>
          </w:p>
        </w:tc>
        <w:tc>
          <w:tcPr>
            <w:tcW w:w="2205" w:type="dxa"/>
            <w:noWrap/>
            <w:hideMark/>
          </w:tcPr>
          <w:p w14:paraId="0A4027D1" w14:textId="675ACCF6" w:rsidR="00867ADA" w:rsidRPr="00FD43E5" w:rsidRDefault="00E70343" w:rsidP="00867ADA">
            <w:pPr>
              <w:pStyle w:val="NumericTableBodyText"/>
              <w:jc w:val="center"/>
              <w:rPr>
                <w:lang w:eastAsia="en-NZ"/>
              </w:rPr>
            </w:pPr>
            <w:r>
              <w:t>14.5</w:t>
            </w:r>
          </w:p>
        </w:tc>
      </w:tr>
      <w:tr w:rsidR="00867ADA" w:rsidRPr="00FD43E5" w14:paraId="68DC0464" w14:textId="77777777" w:rsidTr="00867ADA">
        <w:trPr>
          <w:trHeight w:val="290"/>
        </w:trPr>
        <w:tc>
          <w:tcPr>
            <w:tcW w:w="3013" w:type="dxa"/>
            <w:noWrap/>
            <w:hideMark/>
          </w:tcPr>
          <w:p w14:paraId="02C71AC4" w14:textId="77777777" w:rsidR="00867ADA" w:rsidRPr="00FD43E5" w:rsidRDefault="00867ADA" w:rsidP="00867ADA">
            <w:pPr>
              <w:pStyle w:val="NumericTableBodyText"/>
              <w:rPr>
                <w:lang w:eastAsia="en-NZ"/>
              </w:rPr>
            </w:pPr>
            <w:r w:rsidRPr="00FD43E5">
              <w:rPr>
                <w:lang w:eastAsia="en-NZ"/>
              </w:rPr>
              <w:t>Estuarine Intertidal Rocky Reef</w:t>
            </w:r>
          </w:p>
        </w:tc>
        <w:tc>
          <w:tcPr>
            <w:tcW w:w="2504" w:type="dxa"/>
            <w:shd w:val="clear" w:color="auto" w:fill="D9D9D9" w:themeFill="background1" w:themeFillShade="D9"/>
            <w:noWrap/>
            <w:hideMark/>
          </w:tcPr>
          <w:p w14:paraId="2B5A7D6A" w14:textId="64A2EFD3"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498A056E" w14:textId="59D75275"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4EFF2719" w14:textId="3483466B"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2D8BD7A1" w14:textId="2B3150A3" w:rsidR="00867ADA" w:rsidRPr="00762F51" w:rsidRDefault="00867ADA" w:rsidP="00867ADA">
            <w:pPr>
              <w:pStyle w:val="NumericTableBodyText"/>
              <w:jc w:val="center"/>
              <w:rPr>
                <w:b/>
                <w:bCs/>
                <w:lang w:eastAsia="en-NZ"/>
              </w:rPr>
            </w:pPr>
            <w:r w:rsidRPr="00762F51">
              <w:rPr>
                <w:b/>
                <w:bCs/>
              </w:rPr>
              <w:t>100.0</w:t>
            </w:r>
          </w:p>
        </w:tc>
      </w:tr>
      <w:tr w:rsidR="00867ADA" w:rsidRPr="00FD43E5" w14:paraId="16FA9A6A" w14:textId="77777777" w:rsidTr="00867ADA">
        <w:trPr>
          <w:trHeight w:val="290"/>
        </w:trPr>
        <w:tc>
          <w:tcPr>
            <w:tcW w:w="3013" w:type="dxa"/>
            <w:noWrap/>
            <w:hideMark/>
          </w:tcPr>
          <w:p w14:paraId="5BA1666A" w14:textId="77777777" w:rsidR="00867ADA" w:rsidRPr="00FD43E5" w:rsidRDefault="00867ADA" w:rsidP="00867ADA">
            <w:pPr>
              <w:pStyle w:val="NumericTableBodyText"/>
              <w:rPr>
                <w:lang w:eastAsia="en-NZ"/>
              </w:rPr>
            </w:pPr>
            <w:r w:rsidRPr="00FD43E5">
              <w:rPr>
                <w:lang w:eastAsia="en-NZ"/>
              </w:rPr>
              <w:t>Estuarine Intertidal Soft Sediment</w:t>
            </w:r>
          </w:p>
        </w:tc>
        <w:tc>
          <w:tcPr>
            <w:tcW w:w="2504" w:type="dxa"/>
            <w:shd w:val="clear" w:color="auto" w:fill="D9D9D9" w:themeFill="background1" w:themeFillShade="D9"/>
            <w:noWrap/>
            <w:hideMark/>
          </w:tcPr>
          <w:p w14:paraId="59E2D489" w14:textId="1DEF47EC" w:rsidR="00867ADA" w:rsidRPr="00762F51" w:rsidRDefault="00867ADA" w:rsidP="00867ADA">
            <w:pPr>
              <w:pStyle w:val="NumericTableBodyText"/>
              <w:jc w:val="center"/>
              <w:rPr>
                <w:b/>
                <w:bCs/>
                <w:lang w:eastAsia="en-NZ"/>
              </w:rPr>
            </w:pPr>
            <w:r w:rsidRPr="00762F51">
              <w:rPr>
                <w:b/>
                <w:bCs/>
              </w:rPr>
              <w:t>85.5</w:t>
            </w:r>
          </w:p>
        </w:tc>
        <w:tc>
          <w:tcPr>
            <w:tcW w:w="2716" w:type="dxa"/>
            <w:shd w:val="clear" w:color="auto" w:fill="D9D9D9" w:themeFill="background1" w:themeFillShade="D9"/>
            <w:noWrap/>
            <w:hideMark/>
          </w:tcPr>
          <w:p w14:paraId="6E00786A" w14:textId="7FA6DFE1" w:rsidR="00867ADA" w:rsidRPr="00762F51" w:rsidRDefault="00867ADA" w:rsidP="00867ADA">
            <w:pPr>
              <w:pStyle w:val="NumericTableBodyText"/>
              <w:jc w:val="center"/>
              <w:rPr>
                <w:b/>
                <w:bCs/>
                <w:lang w:eastAsia="en-NZ"/>
              </w:rPr>
            </w:pPr>
            <w:r w:rsidRPr="00762F51">
              <w:rPr>
                <w:b/>
                <w:bCs/>
              </w:rPr>
              <w:t>90.2</w:t>
            </w:r>
          </w:p>
        </w:tc>
        <w:tc>
          <w:tcPr>
            <w:tcW w:w="2450" w:type="dxa"/>
            <w:shd w:val="clear" w:color="auto" w:fill="D9D9D9" w:themeFill="background1" w:themeFillShade="D9"/>
            <w:noWrap/>
            <w:hideMark/>
          </w:tcPr>
          <w:p w14:paraId="231862E3" w14:textId="3FE7AEF4" w:rsidR="00867ADA" w:rsidRPr="00762F51" w:rsidRDefault="00867ADA" w:rsidP="00867ADA">
            <w:pPr>
              <w:pStyle w:val="NumericTableBodyText"/>
              <w:jc w:val="center"/>
              <w:rPr>
                <w:b/>
                <w:bCs/>
                <w:lang w:eastAsia="en-NZ"/>
              </w:rPr>
            </w:pPr>
            <w:r w:rsidRPr="00762F51">
              <w:rPr>
                <w:b/>
                <w:bCs/>
              </w:rPr>
              <w:t>67.0</w:t>
            </w:r>
          </w:p>
        </w:tc>
        <w:tc>
          <w:tcPr>
            <w:tcW w:w="2205" w:type="dxa"/>
            <w:noWrap/>
            <w:hideMark/>
          </w:tcPr>
          <w:p w14:paraId="799652FD" w14:textId="362F95FE" w:rsidR="00867ADA" w:rsidRPr="00FD43E5" w:rsidRDefault="00867ADA" w:rsidP="00867ADA">
            <w:pPr>
              <w:pStyle w:val="NumericTableBodyText"/>
              <w:jc w:val="center"/>
              <w:rPr>
                <w:lang w:eastAsia="en-NZ"/>
              </w:rPr>
            </w:pPr>
            <w:r w:rsidRPr="00DF58E0">
              <w:t>9.9</w:t>
            </w:r>
          </w:p>
        </w:tc>
      </w:tr>
      <w:tr w:rsidR="00867ADA" w:rsidRPr="00FD43E5" w14:paraId="62E9BA19" w14:textId="77777777" w:rsidTr="00867ADA">
        <w:trPr>
          <w:trHeight w:val="290"/>
        </w:trPr>
        <w:tc>
          <w:tcPr>
            <w:tcW w:w="3013" w:type="dxa"/>
            <w:noWrap/>
            <w:hideMark/>
          </w:tcPr>
          <w:p w14:paraId="27029A91" w14:textId="77777777" w:rsidR="00867ADA" w:rsidRPr="00FD43E5" w:rsidRDefault="00867ADA" w:rsidP="00867ADA">
            <w:pPr>
              <w:pStyle w:val="NumericTableBodyText"/>
              <w:rPr>
                <w:lang w:eastAsia="en-NZ"/>
              </w:rPr>
            </w:pPr>
            <w:r w:rsidRPr="00FD43E5">
              <w:rPr>
                <w:lang w:eastAsia="en-NZ"/>
              </w:rPr>
              <w:t>Estuarine Shallow Mud</w:t>
            </w:r>
          </w:p>
        </w:tc>
        <w:tc>
          <w:tcPr>
            <w:tcW w:w="2504" w:type="dxa"/>
            <w:shd w:val="clear" w:color="auto" w:fill="D9D9D9" w:themeFill="background1" w:themeFillShade="D9"/>
            <w:noWrap/>
            <w:hideMark/>
          </w:tcPr>
          <w:p w14:paraId="29F08026" w14:textId="5A99F276"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0A70F29F" w14:textId="5EF773C1"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2A1875CF" w14:textId="5620999D"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076C5AF2" w14:textId="3BB20875" w:rsidR="00867ADA" w:rsidRPr="00762F51" w:rsidRDefault="00867ADA" w:rsidP="00867ADA">
            <w:pPr>
              <w:pStyle w:val="NumericTableBodyText"/>
              <w:jc w:val="center"/>
              <w:rPr>
                <w:b/>
                <w:bCs/>
                <w:lang w:eastAsia="en-NZ"/>
              </w:rPr>
            </w:pPr>
            <w:r w:rsidRPr="00762F51">
              <w:rPr>
                <w:b/>
                <w:bCs/>
              </w:rPr>
              <w:t>27.9</w:t>
            </w:r>
          </w:p>
        </w:tc>
      </w:tr>
      <w:tr w:rsidR="00867ADA" w:rsidRPr="00FD43E5" w14:paraId="1652F533" w14:textId="77777777" w:rsidTr="00867ADA">
        <w:trPr>
          <w:trHeight w:val="290"/>
        </w:trPr>
        <w:tc>
          <w:tcPr>
            <w:tcW w:w="3013" w:type="dxa"/>
            <w:noWrap/>
            <w:hideMark/>
          </w:tcPr>
          <w:p w14:paraId="3B953629" w14:textId="77777777" w:rsidR="00867ADA" w:rsidRPr="00FD43E5" w:rsidRDefault="00867ADA" w:rsidP="00867ADA">
            <w:pPr>
              <w:pStyle w:val="NumericTableBodyText"/>
              <w:rPr>
                <w:lang w:eastAsia="en-NZ"/>
              </w:rPr>
            </w:pPr>
            <w:r w:rsidRPr="00FD43E5">
              <w:rPr>
                <w:lang w:eastAsia="en-NZ"/>
              </w:rPr>
              <w:t>Estuarine Shallow Rocky Reef</w:t>
            </w:r>
          </w:p>
        </w:tc>
        <w:tc>
          <w:tcPr>
            <w:tcW w:w="2504" w:type="dxa"/>
            <w:shd w:val="clear" w:color="auto" w:fill="D9D9D9" w:themeFill="background1" w:themeFillShade="D9"/>
            <w:noWrap/>
            <w:hideMark/>
          </w:tcPr>
          <w:p w14:paraId="664B9E01" w14:textId="37FB43FA"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7DF987C4" w14:textId="3D6B8EA2"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68DA709F" w14:textId="624BBB42"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1F1F7EDF" w14:textId="0E5BCE16" w:rsidR="00867ADA" w:rsidRPr="00762F51" w:rsidRDefault="00867ADA" w:rsidP="00867ADA">
            <w:pPr>
              <w:pStyle w:val="NumericTableBodyText"/>
              <w:jc w:val="center"/>
              <w:rPr>
                <w:b/>
                <w:bCs/>
                <w:lang w:eastAsia="en-NZ"/>
              </w:rPr>
            </w:pPr>
            <w:r w:rsidRPr="00762F51">
              <w:rPr>
                <w:b/>
                <w:bCs/>
              </w:rPr>
              <w:t>100.0</w:t>
            </w:r>
          </w:p>
        </w:tc>
      </w:tr>
      <w:tr w:rsidR="00867ADA" w:rsidRPr="00FD43E5" w14:paraId="3B954AE6" w14:textId="77777777" w:rsidTr="00867ADA">
        <w:trPr>
          <w:trHeight w:val="290"/>
        </w:trPr>
        <w:tc>
          <w:tcPr>
            <w:tcW w:w="3013" w:type="dxa"/>
            <w:noWrap/>
            <w:hideMark/>
          </w:tcPr>
          <w:p w14:paraId="0795643F" w14:textId="77777777" w:rsidR="00867ADA" w:rsidRPr="00FD43E5" w:rsidRDefault="00867ADA" w:rsidP="00867ADA">
            <w:pPr>
              <w:pStyle w:val="NumericTableBodyText"/>
              <w:rPr>
                <w:lang w:eastAsia="en-NZ"/>
              </w:rPr>
            </w:pPr>
            <w:r w:rsidRPr="00FD43E5">
              <w:rPr>
                <w:lang w:eastAsia="en-NZ"/>
              </w:rPr>
              <w:t>Estuarine Shallow Sand</w:t>
            </w:r>
          </w:p>
        </w:tc>
        <w:tc>
          <w:tcPr>
            <w:tcW w:w="2504" w:type="dxa"/>
            <w:shd w:val="clear" w:color="auto" w:fill="D9D9D9" w:themeFill="background1" w:themeFillShade="D9"/>
            <w:noWrap/>
            <w:hideMark/>
          </w:tcPr>
          <w:p w14:paraId="093379A4" w14:textId="72FDE62D"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16CE3743" w14:textId="1174316E" w:rsidR="00867ADA" w:rsidRPr="00762F51" w:rsidRDefault="00867ADA" w:rsidP="00867ADA">
            <w:pPr>
              <w:pStyle w:val="NumericTableBodyText"/>
              <w:jc w:val="center"/>
              <w:rPr>
                <w:b/>
                <w:bCs/>
                <w:lang w:eastAsia="en-NZ"/>
              </w:rPr>
            </w:pPr>
            <w:r w:rsidRPr="00762F51">
              <w:rPr>
                <w:b/>
                <w:bCs/>
              </w:rPr>
              <w:t>98.6</w:t>
            </w:r>
          </w:p>
        </w:tc>
        <w:tc>
          <w:tcPr>
            <w:tcW w:w="2450" w:type="dxa"/>
            <w:shd w:val="clear" w:color="auto" w:fill="D9D9D9" w:themeFill="background1" w:themeFillShade="D9"/>
            <w:noWrap/>
            <w:hideMark/>
          </w:tcPr>
          <w:p w14:paraId="002ABF0A" w14:textId="554CE408" w:rsidR="00867ADA" w:rsidRPr="00762F51" w:rsidRDefault="00867ADA" w:rsidP="00867ADA">
            <w:pPr>
              <w:pStyle w:val="NumericTableBodyText"/>
              <w:jc w:val="center"/>
              <w:rPr>
                <w:b/>
                <w:bCs/>
                <w:lang w:eastAsia="en-NZ"/>
              </w:rPr>
            </w:pPr>
            <w:r w:rsidRPr="00762F51">
              <w:rPr>
                <w:b/>
                <w:bCs/>
              </w:rPr>
              <w:t>85.1</w:t>
            </w:r>
          </w:p>
        </w:tc>
        <w:tc>
          <w:tcPr>
            <w:tcW w:w="2205" w:type="dxa"/>
            <w:noWrap/>
            <w:hideMark/>
          </w:tcPr>
          <w:p w14:paraId="02EF90DE" w14:textId="01D4E2D9" w:rsidR="00867ADA" w:rsidRPr="00FD43E5" w:rsidRDefault="00867ADA" w:rsidP="00867ADA">
            <w:pPr>
              <w:pStyle w:val="NumericTableBodyText"/>
              <w:jc w:val="center"/>
              <w:rPr>
                <w:lang w:eastAsia="en-NZ"/>
              </w:rPr>
            </w:pPr>
            <w:r w:rsidRPr="00DF58E0">
              <w:t>5.8</w:t>
            </w:r>
          </w:p>
        </w:tc>
      </w:tr>
      <w:tr w:rsidR="00867ADA" w:rsidRPr="00FD43E5" w14:paraId="18E7A7B7" w14:textId="77777777" w:rsidTr="00867ADA">
        <w:trPr>
          <w:trHeight w:val="290"/>
        </w:trPr>
        <w:tc>
          <w:tcPr>
            <w:tcW w:w="3013" w:type="dxa"/>
            <w:noWrap/>
            <w:hideMark/>
          </w:tcPr>
          <w:p w14:paraId="69672EE2" w14:textId="77777777" w:rsidR="00867ADA" w:rsidRPr="00FD43E5" w:rsidRDefault="00867ADA" w:rsidP="00867ADA">
            <w:pPr>
              <w:pStyle w:val="NumericTableBodyText"/>
              <w:rPr>
                <w:lang w:eastAsia="en-NZ"/>
              </w:rPr>
            </w:pPr>
            <w:r w:rsidRPr="00FD43E5">
              <w:rPr>
                <w:lang w:eastAsia="en-NZ"/>
              </w:rPr>
              <w:t>High Current Deep Gravel</w:t>
            </w:r>
          </w:p>
        </w:tc>
        <w:tc>
          <w:tcPr>
            <w:tcW w:w="2504" w:type="dxa"/>
            <w:shd w:val="clear" w:color="auto" w:fill="D9D9D9" w:themeFill="background1" w:themeFillShade="D9"/>
            <w:noWrap/>
            <w:hideMark/>
          </w:tcPr>
          <w:p w14:paraId="367E901C" w14:textId="5F0F4D70"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306B4D40" w14:textId="691A9AC7"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1F7F6A3E" w14:textId="3CB0B403"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761B85C4" w14:textId="61F6AA42" w:rsidR="00867ADA" w:rsidRPr="00762F51" w:rsidRDefault="00867ADA" w:rsidP="00867ADA">
            <w:pPr>
              <w:pStyle w:val="NumericTableBodyText"/>
              <w:jc w:val="center"/>
              <w:rPr>
                <w:b/>
                <w:bCs/>
                <w:lang w:eastAsia="en-NZ"/>
              </w:rPr>
            </w:pPr>
            <w:r w:rsidRPr="00762F51">
              <w:rPr>
                <w:b/>
                <w:bCs/>
              </w:rPr>
              <w:t>60.1</w:t>
            </w:r>
          </w:p>
        </w:tc>
      </w:tr>
      <w:tr w:rsidR="00867ADA" w:rsidRPr="00FD43E5" w14:paraId="62CEF364" w14:textId="77777777" w:rsidTr="00867ADA">
        <w:trPr>
          <w:trHeight w:val="290"/>
        </w:trPr>
        <w:tc>
          <w:tcPr>
            <w:tcW w:w="3013" w:type="dxa"/>
            <w:noWrap/>
            <w:hideMark/>
          </w:tcPr>
          <w:p w14:paraId="0A19E689" w14:textId="77777777" w:rsidR="00867ADA" w:rsidRPr="00FD43E5" w:rsidRDefault="00867ADA" w:rsidP="00867ADA">
            <w:pPr>
              <w:pStyle w:val="NumericTableBodyText"/>
              <w:rPr>
                <w:lang w:eastAsia="en-NZ"/>
              </w:rPr>
            </w:pPr>
            <w:r w:rsidRPr="00FD43E5">
              <w:rPr>
                <w:lang w:eastAsia="en-NZ"/>
              </w:rPr>
              <w:t>High Current Deep Mud</w:t>
            </w:r>
          </w:p>
        </w:tc>
        <w:tc>
          <w:tcPr>
            <w:tcW w:w="2504" w:type="dxa"/>
            <w:shd w:val="clear" w:color="auto" w:fill="D9D9D9" w:themeFill="background1" w:themeFillShade="D9"/>
            <w:noWrap/>
            <w:hideMark/>
          </w:tcPr>
          <w:p w14:paraId="1EADBB16" w14:textId="4EEE97A4"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09EF0001" w14:textId="323C5D79"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30DFE501" w14:textId="50DABE34"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18612B83" w14:textId="72BFA329" w:rsidR="00867ADA" w:rsidRPr="00762F51" w:rsidRDefault="00867ADA" w:rsidP="00867ADA">
            <w:pPr>
              <w:pStyle w:val="NumericTableBodyText"/>
              <w:jc w:val="center"/>
              <w:rPr>
                <w:b/>
                <w:bCs/>
                <w:lang w:eastAsia="en-NZ"/>
              </w:rPr>
            </w:pPr>
            <w:r w:rsidRPr="00762F51">
              <w:rPr>
                <w:b/>
                <w:bCs/>
              </w:rPr>
              <w:t>25.8</w:t>
            </w:r>
          </w:p>
        </w:tc>
      </w:tr>
      <w:tr w:rsidR="00867ADA" w:rsidRPr="00FD43E5" w14:paraId="7D70EC96" w14:textId="77777777" w:rsidTr="00867ADA">
        <w:trPr>
          <w:trHeight w:val="290"/>
        </w:trPr>
        <w:tc>
          <w:tcPr>
            <w:tcW w:w="3013" w:type="dxa"/>
            <w:noWrap/>
            <w:hideMark/>
          </w:tcPr>
          <w:p w14:paraId="385C2303" w14:textId="77777777" w:rsidR="00867ADA" w:rsidRPr="00FD43E5" w:rsidRDefault="00867ADA" w:rsidP="00867ADA">
            <w:pPr>
              <w:pStyle w:val="NumericTableBodyText"/>
              <w:rPr>
                <w:lang w:eastAsia="en-NZ"/>
              </w:rPr>
            </w:pPr>
            <w:r w:rsidRPr="00FD43E5">
              <w:rPr>
                <w:lang w:eastAsia="en-NZ"/>
              </w:rPr>
              <w:t>High Current Deep Rocky Reef</w:t>
            </w:r>
          </w:p>
        </w:tc>
        <w:tc>
          <w:tcPr>
            <w:tcW w:w="2504" w:type="dxa"/>
            <w:shd w:val="clear" w:color="auto" w:fill="D9D9D9" w:themeFill="background1" w:themeFillShade="D9"/>
            <w:noWrap/>
            <w:hideMark/>
          </w:tcPr>
          <w:p w14:paraId="41B80235" w14:textId="3CE346AB"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4B39761B" w14:textId="761AE1D0"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7674D541" w14:textId="0055E4A6"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7B260A95" w14:textId="7A315FFC" w:rsidR="00867ADA" w:rsidRPr="00762F51" w:rsidRDefault="00867ADA" w:rsidP="00867ADA">
            <w:pPr>
              <w:pStyle w:val="NumericTableBodyText"/>
              <w:jc w:val="center"/>
              <w:rPr>
                <w:b/>
                <w:bCs/>
                <w:lang w:eastAsia="en-NZ"/>
              </w:rPr>
            </w:pPr>
            <w:r w:rsidRPr="00762F51">
              <w:rPr>
                <w:b/>
                <w:bCs/>
              </w:rPr>
              <w:t>87.9</w:t>
            </w:r>
          </w:p>
        </w:tc>
      </w:tr>
      <w:tr w:rsidR="00867ADA" w:rsidRPr="00FD43E5" w14:paraId="3BF2FD05" w14:textId="77777777" w:rsidTr="00867ADA">
        <w:trPr>
          <w:trHeight w:val="290"/>
        </w:trPr>
        <w:tc>
          <w:tcPr>
            <w:tcW w:w="3013" w:type="dxa"/>
            <w:noWrap/>
            <w:hideMark/>
          </w:tcPr>
          <w:p w14:paraId="70313D6F" w14:textId="77777777" w:rsidR="00867ADA" w:rsidRPr="00FD43E5" w:rsidRDefault="00867ADA" w:rsidP="00867ADA">
            <w:pPr>
              <w:pStyle w:val="NumericTableBodyText"/>
              <w:rPr>
                <w:lang w:eastAsia="en-NZ"/>
              </w:rPr>
            </w:pPr>
            <w:r w:rsidRPr="00FD43E5">
              <w:rPr>
                <w:lang w:eastAsia="en-NZ"/>
              </w:rPr>
              <w:t>High Current Deep Sand</w:t>
            </w:r>
          </w:p>
        </w:tc>
        <w:tc>
          <w:tcPr>
            <w:tcW w:w="2504" w:type="dxa"/>
            <w:shd w:val="clear" w:color="auto" w:fill="D9D9D9" w:themeFill="background1" w:themeFillShade="D9"/>
            <w:noWrap/>
            <w:hideMark/>
          </w:tcPr>
          <w:p w14:paraId="2C0ED0C6" w14:textId="533C42C7" w:rsidR="00867ADA" w:rsidRPr="00762F51" w:rsidRDefault="00867ADA" w:rsidP="00867ADA">
            <w:pPr>
              <w:pStyle w:val="NumericTableBodyText"/>
              <w:jc w:val="center"/>
              <w:rPr>
                <w:b/>
                <w:bCs/>
                <w:lang w:eastAsia="en-NZ"/>
              </w:rPr>
            </w:pPr>
            <w:r w:rsidRPr="00762F51">
              <w:rPr>
                <w:b/>
                <w:bCs/>
              </w:rPr>
              <w:t>71.6</w:t>
            </w:r>
          </w:p>
        </w:tc>
        <w:tc>
          <w:tcPr>
            <w:tcW w:w="2716" w:type="dxa"/>
            <w:shd w:val="clear" w:color="auto" w:fill="D9D9D9" w:themeFill="background1" w:themeFillShade="D9"/>
            <w:noWrap/>
            <w:hideMark/>
          </w:tcPr>
          <w:p w14:paraId="4F6C02BC" w14:textId="49DABAA9" w:rsidR="00867ADA" w:rsidRPr="00762F51" w:rsidRDefault="00867ADA" w:rsidP="00867ADA">
            <w:pPr>
              <w:pStyle w:val="NumericTableBodyText"/>
              <w:jc w:val="center"/>
              <w:rPr>
                <w:b/>
                <w:bCs/>
                <w:lang w:eastAsia="en-NZ"/>
              </w:rPr>
            </w:pPr>
            <w:r w:rsidRPr="00762F51">
              <w:rPr>
                <w:b/>
                <w:bCs/>
              </w:rPr>
              <w:t>61.7</w:t>
            </w:r>
          </w:p>
        </w:tc>
        <w:tc>
          <w:tcPr>
            <w:tcW w:w="2450" w:type="dxa"/>
            <w:shd w:val="clear" w:color="auto" w:fill="D9D9D9" w:themeFill="background1" w:themeFillShade="D9"/>
            <w:noWrap/>
            <w:hideMark/>
          </w:tcPr>
          <w:p w14:paraId="7DB1D915" w14:textId="6737D496" w:rsidR="00867ADA" w:rsidRPr="00762F51" w:rsidRDefault="00867ADA" w:rsidP="00867ADA">
            <w:pPr>
              <w:pStyle w:val="NumericTableBodyText"/>
              <w:jc w:val="center"/>
              <w:rPr>
                <w:b/>
                <w:bCs/>
                <w:lang w:eastAsia="en-NZ"/>
              </w:rPr>
            </w:pPr>
            <w:r w:rsidRPr="00762F51">
              <w:rPr>
                <w:b/>
                <w:bCs/>
              </w:rPr>
              <w:t>48.9</w:t>
            </w:r>
          </w:p>
        </w:tc>
        <w:tc>
          <w:tcPr>
            <w:tcW w:w="2205" w:type="dxa"/>
            <w:shd w:val="clear" w:color="auto" w:fill="D9D9D9" w:themeFill="background1" w:themeFillShade="D9"/>
            <w:noWrap/>
            <w:hideMark/>
          </w:tcPr>
          <w:p w14:paraId="2AE20553" w14:textId="63E36D9C" w:rsidR="00867ADA" w:rsidRPr="00762F51" w:rsidRDefault="00867ADA" w:rsidP="00867ADA">
            <w:pPr>
              <w:pStyle w:val="NumericTableBodyText"/>
              <w:jc w:val="center"/>
              <w:rPr>
                <w:b/>
                <w:bCs/>
                <w:lang w:eastAsia="en-NZ"/>
              </w:rPr>
            </w:pPr>
            <w:r w:rsidRPr="00762F51">
              <w:rPr>
                <w:b/>
                <w:bCs/>
              </w:rPr>
              <w:t>19.9</w:t>
            </w:r>
          </w:p>
        </w:tc>
      </w:tr>
      <w:tr w:rsidR="00867ADA" w:rsidRPr="00FD43E5" w14:paraId="2D551D79" w14:textId="77777777" w:rsidTr="00867ADA">
        <w:trPr>
          <w:trHeight w:val="290"/>
        </w:trPr>
        <w:tc>
          <w:tcPr>
            <w:tcW w:w="3013" w:type="dxa"/>
            <w:noWrap/>
            <w:hideMark/>
          </w:tcPr>
          <w:p w14:paraId="73E187AC" w14:textId="77777777" w:rsidR="00867ADA" w:rsidRPr="00FD43E5" w:rsidRDefault="00867ADA" w:rsidP="00867ADA">
            <w:pPr>
              <w:pStyle w:val="NumericTableBodyText"/>
              <w:rPr>
                <w:lang w:eastAsia="en-NZ"/>
              </w:rPr>
            </w:pPr>
            <w:r w:rsidRPr="00FD43E5">
              <w:rPr>
                <w:lang w:eastAsia="en-NZ"/>
              </w:rPr>
              <w:t>High Current Intertidal Rocky Reef</w:t>
            </w:r>
          </w:p>
        </w:tc>
        <w:tc>
          <w:tcPr>
            <w:tcW w:w="2504" w:type="dxa"/>
            <w:shd w:val="clear" w:color="auto" w:fill="D9D9D9" w:themeFill="background1" w:themeFillShade="D9"/>
            <w:noWrap/>
            <w:hideMark/>
          </w:tcPr>
          <w:p w14:paraId="2E1ED00A" w14:textId="26F0E1D3"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6F1FE187" w14:textId="02142191"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351BE657" w14:textId="595856D8"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0A605979" w14:textId="2D088BE4" w:rsidR="00867ADA" w:rsidRPr="00762F51" w:rsidRDefault="00867ADA" w:rsidP="00867ADA">
            <w:pPr>
              <w:pStyle w:val="NumericTableBodyText"/>
              <w:jc w:val="center"/>
              <w:rPr>
                <w:b/>
                <w:bCs/>
                <w:lang w:eastAsia="en-NZ"/>
              </w:rPr>
            </w:pPr>
            <w:r w:rsidRPr="00762F51">
              <w:rPr>
                <w:b/>
                <w:bCs/>
              </w:rPr>
              <w:t>100.0</w:t>
            </w:r>
          </w:p>
        </w:tc>
      </w:tr>
      <w:tr w:rsidR="00867ADA" w:rsidRPr="00FD43E5" w14:paraId="1E43825E" w14:textId="77777777" w:rsidTr="00867ADA">
        <w:trPr>
          <w:trHeight w:val="290"/>
        </w:trPr>
        <w:tc>
          <w:tcPr>
            <w:tcW w:w="3013" w:type="dxa"/>
            <w:noWrap/>
            <w:hideMark/>
          </w:tcPr>
          <w:p w14:paraId="35586C5F" w14:textId="0026AC8A" w:rsidR="00867ADA" w:rsidRPr="00FD43E5" w:rsidRDefault="00867ADA" w:rsidP="00867ADA">
            <w:pPr>
              <w:pStyle w:val="NumericTableBodyText"/>
              <w:rPr>
                <w:lang w:eastAsia="en-NZ"/>
              </w:rPr>
            </w:pPr>
            <w:r w:rsidRPr="00FD43E5">
              <w:rPr>
                <w:lang w:eastAsia="en-NZ"/>
              </w:rPr>
              <w:t>High Current Intertidal Soft Sediment</w:t>
            </w:r>
          </w:p>
        </w:tc>
        <w:tc>
          <w:tcPr>
            <w:tcW w:w="2504" w:type="dxa"/>
            <w:shd w:val="clear" w:color="auto" w:fill="D9D9D9" w:themeFill="background1" w:themeFillShade="D9"/>
            <w:noWrap/>
            <w:hideMark/>
          </w:tcPr>
          <w:p w14:paraId="1C4241F2" w14:textId="3BEB7821"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34E894B1" w14:textId="536C5CB5"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599D117B" w14:textId="7F2D79F8"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79B48AF3" w14:textId="0EAD26B8" w:rsidR="00867ADA" w:rsidRPr="00762F51" w:rsidRDefault="00867ADA" w:rsidP="00867ADA">
            <w:pPr>
              <w:pStyle w:val="NumericTableBodyText"/>
              <w:jc w:val="center"/>
              <w:rPr>
                <w:b/>
                <w:bCs/>
                <w:lang w:eastAsia="en-NZ"/>
              </w:rPr>
            </w:pPr>
            <w:r w:rsidRPr="00762F51">
              <w:rPr>
                <w:b/>
                <w:bCs/>
              </w:rPr>
              <w:t>100.0</w:t>
            </w:r>
          </w:p>
        </w:tc>
      </w:tr>
      <w:tr w:rsidR="00867ADA" w:rsidRPr="00FD43E5" w14:paraId="1A855B68" w14:textId="77777777" w:rsidTr="00D159F4">
        <w:trPr>
          <w:trHeight w:val="290"/>
        </w:trPr>
        <w:tc>
          <w:tcPr>
            <w:tcW w:w="3013" w:type="dxa"/>
            <w:tcBorders>
              <w:bottom w:val="single" w:sz="4" w:space="0" w:color="auto"/>
            </w:tcBorders>
            <w:noWrap/>
            <w:hideMark/>
          </w:tcPr>
          <w:p w14:paraId="1EED0DD1" w14:textId="77777777" w:rsidR="00867ADA" w:rsidRPr="00FD43E5" w:rsidRDefault="00867ADA" w:rsidP="00867ADA">
            <w:pPr>
              <w:pStyle w:val="NumericTableBodyText"/>
              <w:rPr>
                <w:lang w:eastAsia="en-NZ"/>
              </w:rPr>
            </w:pPr>
            <w:r w:rsidRPr="00FD43E5">
              <w:rPr>
                <w:lang w:eastAsia="en-NZ"/>
              </w:rPr>
              <w:t>High Current Shallow Gravel</w:t>
            </w:r>
          </w:p>
        </w:tc>
        <w:tc>
          <w:tcPr>
            <w:tcW w:w="2504" w:type="dxa"/>
            <w:tcBorders>
              <w:bottom w:val="single" w:sz="4" w:space="0" w:color="auto"/>
            </w:tcBorders>
            <w:shd w:val="clear" w:color="auto" w:fill="D9D9D9" w:themeFill="background1" w:themeFillShade="D9"/>
            <w:noWrap/>
            <w:hideMark/>
          </w:tcPr>
          <w:p w14:paraId="0737D136" w14:textId="23B30BA1" w:rsidR="00867ADA" w:rsidRPr="00762F51" w:rsidRDefault="00867ADA" w:rsidP="00867ADA">
            <w:pPr>
              <w:pStyle w:val="NumericTableBodyText"/>
              <w:jc w:val="center"/>
              <w:rPr>
                <w:b/>
                <w:bCs/>
                <w:lang w:eastAsia="en-NZ"/>
              </w:rPr>
            </w:pPr>
            <w:r w:rsidRPr="00762F51">
              <w:rPr>
                <w:b/>
                <w:bCs/>
              </w:rPr>
              <w:t>100.0</w:t>
            </w:r>
          </w:p>
        </w:tc>
        <w:tc>
          <w:tcPr>
            <w:tcW w:w="2716" w:type="dxa"/>
            <w:tcBorders>
              <w:bottom w:val="single" w:sz="4" w:space="0" w:color="auto"/>
            </w:tcBorders>
            <w:shd w:val="clear" w:color="auto" w:fill="D9D9D9" w:themeFill="background1" w:themeFillShade="D9"/>
            <w:noWrap/>
            <w:hideMark/>
          </w:tcPr>
          <w:p w14:paraId="0361C6A2" w14:textId="26D1EE77" w:rsidR="00867ADA" w:rsidRPr="00762F51" w:rsidRDefault="00867ADA" w:rsidP="00867ADA">
            <w:pPr>
              <w:pStyle w:val="NumericTableBodyText"/>
              <w:jc w:val="center"/>
              <w:rPr>
                <w:b/>
                <w:bCs/>
                <w:lang w:eastAsia="en-NZ"/>
              </w:rPr>
            </w:pPr>
            <w:r w:rsidRPr="00762F51">
              <w:rPr>
                <w:b/>
                <w:bCs/>
              </w:rPr>
              <w:t>100.0</w:t>
            </w:r>
          </w:p>
        </w:tc>
        <w:tc>
          <w:tcPr>
            <w:tcW w:w="2450" w:type="dxa"/>
            <w:tcBorders>
              <w:bottom w:val="single" w:sz="4" w:space="0" w:color="auto"/>
            </w:tcBorders>
            <w:shd w:val="clear" w:color="auto" w:fill="D9D9D9" w:themeFill="background1" w:themeFillShade="D9"/>
            <w:noWrap/>
            <w:hideMark/>
          </w:tcPr>
          <w:p w14:paraId="590DE94D" w14:textId="5EB60FF0" w:rsidR="00867ADA" w:rsidRPr="00762F51" w:rsidRDefault="00867ADA" w:rsidP="00867ADA">
            <w:pPr>
              <w:pStyle w:val="NumericTableBodyText"/>
              <w:jc w:val="center"/>
              <w:rPr>
                <w:b/>
                <w:bCs/>
                <w:lang w:eastAsia="en-NZ"/>
              </w:rPr>
            </w:pPr>
            <w:r w:rsidRPr="00762F51">
              <w:rPr>
                <w:b/>
                <w:bCs/>
              </w:rPr>
              <w:t>100.0</w:t>
            </w:r>
          </w:p>
        </w:tc>
        <w:tc>
          <w:tcPr>
            <w:tcW w:w="2205" w:type="dxa"/>
            <w:tcBorders>
              <w:bottom w:val="single" w:sz="4" w:space="0" w:color="auto"/>
            </w:tcBorders>
            <w:shd w:val="clear" w:color="auto" w:fill="D9D9D9" w:themeFill="background1" w:themeFillShade="D9"/>
            <w:noWrap/>
            <w:hideMark/>
          </w:tcPr>
          <w:p w14:paraId="05BC0E83" w14:textId="098E59AF" w:rsidR="00867ADA" w:rsidRPr="00762F51" w:rsidRDefault="00867ADA" w:rsidP="00867ADA">
            <w:pPr>
              <w:pStyle w:val="NumericTableBodyText"/>
              <w:jc w:val="center"/>
              <w:rPr>
                <w:b/>
                <w:bCs/>
                <w:lang w:eastAsia="en-NZ"/>
              </w:rPr>
            </w:pPr>
            <w:r w:rsidRPr="00762F51">
              <w:rPr>
                <w:b/>
                <w:bCs/>
              </w:rPr>
              <w:t>32.9</w:t>
            </w:r>
          </w:p>
        </w:tc>
      </w:tr>
      <w:tr w:rsidR="00867ADA" w:rsidRPr="00FD43E5" w14:paraId="59C22C5D" w14:textId="77777777" w:rsidTr="00D159F4">
        <w:trPr>
          <w:trHeight w:val="290"/>
        </w:trPr>
        <w:tc>
          <w:tcPr>
            <w:tcW w:w="3013" w:type="dxa"/>
            <w:tcBorders>
              <w:top w:val="single" w:sz="4" w:space="0" w:color="auto"/>
            </w:tcBorders>
            <w:noWrap/>
            <w:hideMark/>
          </w:tcPr>
          <w:p w14:paraId="091077E1" w14:textId="77777777" w:rsidR="00867ADA" w:rsidRPr="00FD43E5" w:rsidRDefault="00867ADA" w:rsidP="00867ADA">
            <w:pPr>
              <w:pStyle w:val="NumericTableBodyText"/>
              <w:rPr>
                <w:lang w:eastAsia="en-NZ"/>
              </w:rPr>
            </w:pPr>
            <w:r w:rsidRPr="00FD43E5">
              <w:rPr>
                <w:lang w:eastAsia="en-NZ"/>
              </w:rPr>
              <w:lastRenderedPageBreak/>
              <w:t>High Current Shallow Mud</w:t>
            </w:r>
          </w:p>
        </w:tc>
        <w:tc>
          <w:tcPr>
            <w:tcW w:w="2504" w:type="dxa"/>
            <w:tcBorders>
              <w:top w:val="single" w:sz="4" w:space="0" w:color="auto"/>
            </w:tcBorders>
            <w:shd w:val="clear" w:color="auto" w:fill="D9D9D9" w:themeFill="background1" w:themeFillShade="D9"/>
            <w:noWrap/>
            <w:hideMark/>
          </w:tcPr>
          <w:p w14:paraId="57D3B712" w14:textId="35134CD7" w:rsidR="00867ADA" w:rsidRPr="00762F51" w:rsidRDefault="00867ADA" w:rsidP="00867ADA">
            <w:pPr>
              <w:pStyle w:val="NumericTableBodyText"/>
              <w:jc w:val="center"/>
              <w:rPr>
                <w:b/>
                <w:bCs/>
                <w:lang w:eastAsia="en-NZ"/>
              </w:rPr>
            </w:pPr>
            <w:r w:rsidRPr="00762F51">
              <w:rPr>
                <w:b/>
                <w:bCs/>
              </w:rPr>
              <w:t>44.1</w:t>
            </w:r>
          </w:p>
        </w:tc>
        <w:tc>
          <w:tcPr>
            <w:tcW w:w="2716" w:type="dxa"/>
            <w:tcBorders>
              <w:top w:val="single" w:sz="4" w:space="0" w:color="auto"/>
            </w:tcBorders>
            <w:shd w:val="clear" w:color="auto" w:fill="D9D9D9" w:themeFill="background1" w:themeFillShade="D9"/>
            <w:noWrap/>
            <w:hideMark/>
          </w:tcPr>
          <w:p w14:paraId="7023208D" w14:textId="4077ABC6" w:rsidR="00867ADA" w:rsidRPr="00762F51" w:rsidRDefault="00867ADA" w:rsidP="00867ADA">
            <w:pPr>
              <w:pStyle w:val="NumericTableBodyText"/>
              <w:jc w:val="center"/>
              <w:rPr>
                <w:b/>
                <w:bCs/>
                <w:lang w:eastAsia="en-NZ"/>
              </w:rPr>
            </w:pPr>
            <w:r w:rsidRPr="00762F51">
              <w:rPr>
                <w:b/>
                <w:bCs/>
              </w:rPr>
              <w:t>45.4</w:t>
            </w:r>
          </w:p>
        </w:tc>
        <w:tc>
          <w:tcPr>
            <w:tcW w:w="2450" w:type="dxa"/>
            <w:tcBorders>
              <w:top w:val="single" w:sz="4" w:space="0" w:color="auto"/>
            </w:tcBorders>
            <w:shd w:val="clear" w:color="auto" w:fill="D9D9D9" w:themeFill="background1" w:themeFillShade="D9"/>
            <w:noWrap/>
            <w:hideMark/>
          </w:tcPr>
          <w:p w14:paraId="0EA4BA76" w14:textId="4A059256" w:rsidR="00867ADA" w:rsidRPr="00762F51" w:rsidRDefault="00867ADA" w:rsidP="00867ADA">
            <w:pPr>
              <w:pStyle w:val="NumericTableBodyText"/>
              <w:jc w:val="center"/>
              <w:rPr>
                <w:b/>
                <w:bCs/>
                <w:lang w:eastAsia="en-NZ"/>
              </w:rPr>
            </w:pPr>
            <w:r w:rsidRPr="00762F51">
              <w:rPr>
                <w:b/>
                <w:bCs/>
              </w:rPr>
              <w:t>34.3</w:t>
            </w:r>
          </w:p>
        </w:tc>
        <w:tc>
          <w:tcPr>
            <w:tcW w:w="2205" w:type="dxa"/>
            <w:tcBorders>
              <w:top w:val="single" w:sz="4" w:space="0" w:color="auto"/>
            </w:tcBorders>
            <w:shd w:val="clear" w:color="auto" w:fill="D9D9D9" w:themeFill="background1" w:themeFillShade="D9"/>
            <w:noWrap/>
            <w:hideMark/>
          </w:tcPr>
          <w:p w14:paraId="6091F072" w14:textId="52CBCB0D" w:rsidR="00867ADA" w:rsidRPr="00762F51" w:rsidRDefault="00867ADA" w:rsidP="00867ADA">
            <w:pPr>
              <w:pStyle w:val="NumericTableBodyText"/>
              <w:jc w:val="center"/>
              <w:rPr>
                <w:b/>
                <w:bCs/>
                <w:lang w:eastAsia="en-NZ"/>
              </w:rPr>
            </w:pPr>
            <w:r w:rsidRPr="00762F51">
              <w:rPr>
                <w:b/>
                <w:bCs/>
              </w:rPr>
              <w:t>81.6</w:t>
            </w:r>
          </w:p>
        </w:tc>
      </w:tr>
      <w:tr w:rsidR="00867ADA" w:rsidRPr="00FD43E5" w14:paraId="5521409F" w14:textId="77777777" w:rsidTr="00867ADA">
        <w:trPr>
          <w:trHeight w:val="290"/>
        </w:trPr>
        <w:tc>
          <w:tcPr>
            <w:tcW w:w="3013" w:type="dxa"/>
            <w:noWrap/>
            <w:hideMark/>
          </w:tcPr>
          <w:p w14:paraId="092CDBA8" w14:textId="77777777" w:rsidR="00867ADA" w:rsidRPr="00FD43E5" w:rsidRDefault="00867ADA" w:rsidP="00867ADA">
            <w:pPr>
              <w:pStyle w:val="NumericTableBodyText"/>
              <w:rPr>
                <w:lang w:eastAsia="en-NZ"/>
              </w:rPr>
            </w:pPr>
            <w:r w:rsidRPr="00FD43E5">
              <w:rPr>
                <w:lang w:eastAsia="en-NZ"/>
              </w:rPr>
              <w:t>High Current Shallow Rocky Reef</w:t>
            </w:r>
          </w:p>
        </w:tc>
        <w:tc>
          <w:tcPr>
            <w:tcW w:w="2504" w:type="dxa"/>
            <w:shd w:val="clear" w:color="auto" w:fill="D9D9D9" w:themeFill="background1" w:themeFillShade="D9"/>
            <w:noWrap/>
            <w:hideMark/>
          </w:tcPr>
          <w:p w14:paraId="18F376C7" w14:textId="6F399B72"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4F20735A" w14:textId="100D4992"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2AF63357" w14:textId="68CC21E8"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421C5CCF" w14:textId="7A3DA023" w:rsidR="00867ADA" w:rsidRPr="00762F51" w:rsidRDefault="00867ADA" w:rsidP="00867ADA">
            <w:pPr>
              <w:pStyle w:val="NumericTableBodyText"/>
              <w:jc w:val="center"/>
              <w:rPr>
                <w:b/>
                <w:bCs/>
                <w:lang w:eastAsia="en-NZ"/>
              </w:rPr>
            </w:pPr>
            <w:r w:rsidRPr="00762F51">
              <w:rPr>
                <w:b/>
                <w:bCs/>
              </w:rPr>
              <w:t>52.5</w:t>
            </w:r>
          </w:p>
        </w:tc>
      </w:tr>
      <w:tr w:rsidR="00867ADA" w:rsidRPr="00FD43E5" w14:paraId="2F91C729" w14:textId="77777777" w:rsidTr="00867ADA">
        <w:trPr>
          <w:trHeight w:val="290"/>
        </w:trPr>
        <w:tc>
          <w:tcPr>
            <w:tcW w:w="3013" w:type="dxa"/>
            <w:noWrap/>
            <w:hideMark/>
          </w:tcPr>
          <w:p w14:paraId="77B90247" w14:textId="77777777" w:rsidR="00867ADA" w:rsidRPr="00FD43E5" w:rsidRDefault="00867ADA" w:rsidP="00867ADA">
            <w:pPr>
              <w:pStyle w:val="NumericTableBodyText"/>
              <w:rPr>
                <w:lang w:eastAsia="en-NZ"/>
              </w:rPr>
            </w:pPr>
            <w:r w:rsidRPr="00FD43E5">
              <w:rPr>
                <w:lang w:eastAsia="en-NZ"/>
              </w:rPr>
              <w:t>High Current Shallow Sand</w:t>
            </w:r>
          </w:p>
        </w:tc>
        <w:tc>
          <w:tcPr>
            <w:tcW w:w="2504" w:type="dxa"/>
            <w:shd w:val="clear" w:color="auto" w:fill="D9D9D9" w:themeFill="background1" w:themeFillShade="D9"/>
            <w:noWrap/>
            <w:hideMark/>
          </w:tcPr>
          <w:p w14:paraId="0F995AED" w14:textId="29355D45"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0941F6C4" w14:textId="7F47F1F6"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42A46750" w14:textId="061A58AA" w:rsidR="00867ADA" w:rsidRPr="00762F51" w:rsidRDefault="00867ADA" w:rsidP="00867ADA">
            <w:pPr>
              <w:pStyle w:val="NumericTableBodyText"/>
              <w:jc w:val="center"/>
              <w:rPr>
                <w:b/>
                <w:bCs/>
                <w:lang w:eastAsia="en-NZ"/>
              </w:rPr>
            </w:pPr>
            <w:r w:rsidRPr="00762F51">
              <w:rPr>
                <w:b/>
                <w:bCs/>
              </w:rPr>
              <w:t>99.5</w:t>
            </w:r>
          </w:p>
        </w:tc>
        <w:tc>
          <w:tcPr>
            <w:tcW w:w="2205" w:type="dxa"/>
            <w:noWrap/>
            <w:hideMark/>
          </w:tcPr>
          <w:p w14:paraId="381C450D" w14:textId="3BC8339F" w:rsidR="00867ADA" w:rsidRPr="00FD43E5" w:rsidRDefault="00867ADA" w:rsidP="00867ADA">
            <w:pPr>
              <w:pStyle w:val="NumericTableBodyText"/>
              <w:jc w:val="center"/>
              <w:rPr>
                <w:lang w:eastAsia="en-NZ"/>
              </w:rPr>
            </w:pPr>
            <w:r w:rsidRPr="00DF58E0">
              <w:t>15.4</w:t>
            </w:r>
          </w:p>
        </w:tc>
      </w:tr>
      <w:tr w:rsidR="00867ADA" w:rsidRPr="00FD43E5" w14:paraId="6FAA3D1F" w14:textId="77777777" w:rsidTr="00867ADA">
        <w:trPr>
          <w:trHeight w:val="290"/>
        </w:trPr>
        <w:tc>
          <w:tcPr>
            <w:tcW w:w="3013" w:type="dxa"/>
            <w:noWrap/>
            <w:hideMark/>
          </w:tcPr>
          <w:p w14:paraId="069235A8" w14:textId="77777777" w:rsidR="00867ADA" w:rsidRPr="00FD43E5" w:rsidRDefault="00867ADA" w:rsidP="00867ADA">
            <w:pPr>
              <w:pStyle w:val="NumericTableBodyText"/>
              <w:rPr>
                <w:lang w:eastAsia="en-NZ"/>
              </w:rPr>
            </w:pPr>
            <w:r w:rsidRPr="00FD43E5">
              <w:rPr>
                <w:lang w:eastAsia="en-NZ"/>
              </w:rPr>
              <w:t>Moderate Deep Gravel</w:t>
            </w:r>
          </w:p>
        </w:tc>
        <w:tc>
          <w:tcPr>
            <w:tcW w:w="2504" w:type="dxa"/>
            <w:shd w:val="clear" w:color="auto" w:fill="D9D9D9" w:themeFill="background1" w:themeFillShade="D9"/>
            <w:noWrap/>
            <w:hideMark/>
          </w:tcPr>
          <w:p w14:paraId="322125A1" w14:textId="0A7127A4"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3CAD62C9" w14:textId="320A7FFE"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62B395EE" w14:textId="57DCFCB4"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1E8BAE4B" w14:textId="53D75F87" w:rsidR="00867ADA" w:rsidRPr="00762F51" w:rsidRDefault="00867ADA" w:rsidP="00867ADA">
            <w:pPr>
              <w:pStyle w:val="NumericTableBodyText"/>
              <w:jc w:val="center"/>
              <w:rPr>
                <w:b/>
                <w:bCs/>
                <w:lang w:eastAsia="en-NZ"/>
              </w:rPr>
            </w:pPr>
            <w:r w:rsidRPr="00762F51">
              <w:rPr>
                <w:b/>
                <w:bCs/>
              </w:rPr>
              <w:t>20.7</w:t>
            </w:r>
          </w:p>
        </w:tc>
      </w:tr>
      <w:tr w:rsidR="00867ADA" w:rsidRPr="00FD43E5" w14:paraId="16741FF6" w14:textId="77777777" w:rsidTr="00867ADA">
        <w:trPr>
          <w:trHeight w:val="290"/>
        </w:trPr>
        <w:tc>
          <w:tcPr>
            <w:tcW w:w="3013" w:type="dxa"/>
            <w:noWrap/>
            <w:hideMark/>
          </w:tcPr>
          <w:p w14:paraId="70F7D235" w14:textId="77777777" w:rsidR="00867ADA" w:rsidRPr="00FD43E5" w:rsidRDefault="00867ADA" w:rsidP="00867ADA">
            <w:pPr>
              <w:pStyle w:val="NumericTableBodyText"/>
              <w:rPr>
                <w:lang w:eastAsia="en-NZ"/>
              </w:rPr>
            </w:pPr>
            <w:r w:rsidRPr="00FD43E5">
              <w:rPr>
                <w:lang w:eastAsia="en-NZ"/>
              </w:rPr>
              <w:t>Moderate Deep Mud</w:t>
            </w:r>
          </w:p>
        </w:tc>
        <w:tc>
          <w:tcPr>
            <w:tcW w:w="2504" w:type="dxa"/>
            <w:noWrap/>
            <w:hideMark/>
          </w:tcPr>
          <w:p w14:paraId="6E483682" w14:textId="0878AB98" w:rsidR="00867ADA" w:rsidRPr="00FD43E5" w:rsidRDefault="00867ADA" w:rsidP="00867ADA">
            <w:pPr>
              <w:pStyle w:val="NumericTableBodyText"/>
              <w:jc w:val="center"/>
              <w:rPr>
                <w:lang w:eastAsia="en-NZ"/>
              </w:rPr>
            </w:pPr>
            <w:r w:rsidRPr="00DF58E0">
              <w:t>3.1</w:t>
            </w:r>
          </w:p>
        </w:tc>
        <w:tc>
          <w:tcPr>
            <w:tcW w:w="2716" w:type="dxa"/>
            <w:noWrap/>
            <w:hideMark/>
          </w:tcPr>
          <w:p w14:paraId="636011C9" w14:textId="185B88C3" w:rsidR="00867ADA" w:rsidRPr="00FD43E5" w:rsidRDefault="00867ADA" w:rsidP="00867ADA">
            <w:pPr>
              <w:pStyle w:val="NumericTableBodyText"/>
              <w:jc w:val="center"/>
              <w:rPr>
                <w:lang w:eastAsia="en-NZ"/>
              </w:rPr>
            </w:pPr>
            <w:r w:rsidRPr="00DF58E0">
              <w:t>3.3</w:t>
            </w:r>
          </w:p>
        </w:tc>
        <w:tc>
          <w:tcPr>
            <w:tcW w:w="2450" w:type="dxa"/>
            <w:noWrap/>
            <w:hideMark/>
          </w:tcPr>
          <w:p w14:paraId="77972FE5" w14:textId="61DD2857" w:rsidR="00867ADA" w:rsidRPr="00FD43E5" w:rsidRDefault="00867ADA" w:rsidP="00867ADA">
            <w:pPr>
              <w:pStyle w:val="NumericTableBodyText"/>
              <w:jc w:val="center"/>
              <w:rPr>
                <w:lang w:eastAsia="en-NZ"/>
              </w:rPr>
            </w:pPr>
            <w:r w:rsidRPr="00DF58E0">
              <w:t>9.7</w:t>
            </w:r>
          </w:p>
        </w:tc>
        <w:tc>
          <w:tcPr>
            <w:tcW w:w="2205" w:type="dxa"/>
            <w:noWrap/>
            <w:hideMark/>
          </w:tcPr>
          <w:p w14:paraId="7E156943" w14:textId="7C617E40" w:rsidR="00867ADA" w:rsidRPr="00FD43E5" w:rsidRDefault="00867ADA" w:rsidP="00867ADA">
            <w:pPr>
              <w:pStyle w:val="NumericTableBodyText"/>
              <w:jc w:val="center"/>
              <w:rPr>
                <w:lang w:eastAsia="en-NZ"/>
              </w:rPr>
            </w:pPr>
            <w:r w:rsidRPr="00DF58E0">
              <w:t>9.7</w:t>
            </w:r>
          </w:p>
        </w:tc>
      </w:tr>
      <w:tr w:rsidR="00867ADA" w:rsidRPr="00FD43E5" w14:paraId="092C1FC0" w14:textId="77777777" w:rsidTr="00867ADA">
        <w:trPr>
          <w:trHeight w:val="290"/>
        </w:trPr>
        <w:tc>
          <w:tcPr>
            <w:tcW w:w="3013" w:type="dxa"/>
            <w:noWrap/>
            <w:hideMark/>
          </w:tcPr>
          <w:p w14:paraId="7FFAD424" w14:textId="77777777" w:rsidR="00867ADA" w:rsidRPr="00FD43E5" w:rsidRDefault="00867ADA" w:rsidP="00867ADA">
            <w:pPr>
              <w:pStyle w:val="NumericTableBodyText"/>
              <w:rPr>
                <w:lang w:eastAsia="en-NZ"/>
              </w:rPr>
            </w:pPr>
            <w:r w:rsidRPr="00FD43E5">
              <w:rPr>
                <w:lang w:eastAsia="en-NZ"/>
              </w:rPr>
              <w:t>Moderate Deep Rocky Reef</w:t>
            </w:r>
          </w:p>
        </w:tc>
        <w:tc>
          <w:tcPr>
            <w:tcW w:w="2504" w:type="dxa"/>
            <w:shd w:val="clear" w:color="auto" w:fill="D9D9D9" w:themeFill="background1" w:themeFillShade="D9"/>
            <w:noWrap/>
            <w:hideMark/>
          </w:tcPr>
          <w:p w14:paraId="54A9569F" w14:textId="433545A0" w:rsidR="00867ADA" w:rsidRPr="00762F51" w:rsidRDefault="00867ADA" w:rsidP="00867ADA">
            <w:pPr>
              <w:pStyle w:val="NumericTableBodyText"/>
              <w:jc w:val="center"/>
              <w:rPr>
                <w:b/>
                <w:bCs/>
                <w:lang w:eastAsia="en-NZ"/>
              </w:rPr>
            </w:pPr>
            <w:r w:rsidRPr="00762F51">
              <w:rPr>
                <w:b/>
                <w:bCs/>
              </w:rPr>
              <w:t>66.6</w:t>
            </w:r>
          </w:p>
        </w:tc>
        <w:tc>
          <w:tcPr>
            <w:tcW w:w="2716" w:type="dxa"/>
            <w:shd w:val="clear" w:color="auto" w:fill="D9D9D9" w:themeFill="background1" w:themeFillShade="D9"/>
            <w:noWrap/>
            <w:hideMark/>
          </w:tcPr>
          <w:p w14:paraId="7F6D012D" w14:textId="6DBCE603" w:rsidR="00867ADA" w:rsidRPr="00762F51" w:rsidRDefault="00867ADA" w:rsidP="00867ADA">
            <w:pPr>
              <w:pStyle w:val="NumericTableBodyText"/>
              <w:jc w:val="center"/>
              <w:rPr>
                <w:b/>
                <w:bCs/>
                <w:lang w:eastAsia="en-NZ"/>
              </w:rPr>
            </w:pPr>
            <w:r w:rsidRPr="00762F51">
              <w:rPr>
                <w:b/>
                <w:bCs/>
              </w:rPr>
              <w:t>63.8</w:t>
            </w:r>
          </w:p>
        </w:tc>
        <w:tc>
          <w:tcPr>
            <w:tcW w:w="2450" w:type="dxa"/>
            <w:shd w:val="clear" w:color="auto" w:fill="D9D9D9" w:themeFill="background1" w:themeFillShade="D9"/>
            <w:noWrap/>
            <w:hideMark/>
          </w:tcPr>
          <w:p w14:paraId="13D31F60" w14:textId="02D0E799" w:rsidR="00867ADA" w:rsidRPr="00762F51" w:rsidRDefault="00867ADA" w:rsidP="00867ADA">
            <w:pPr>
              <w:pStyle w:val="NumericTableBodyText"/>
              <w:jc w:val="center"/>
              <w:rPr>
                <w:b/>
                <w:bCs/>
                <w:lang w:eastAsia="en-NZ"/>
              </w:rPr>
            </w:pPr>
            <w:r w:rsidRPr="00762F51">
              <w:rPr>
                <w:b/>
                <w:bCs/>
              </w:rPr>
              <w:t>50.3</w:t>
            </w:r>
          </w:p>
        </w:tc>
        <w:tc>
          <w:tcPr>
            <w:tcW w:w="2205" w:type="dxa"/>
            <w:noWrap/>
            <w:hideMark/>
          </w:tcPr>
          <w:p w14:paraId="25675B73" w14:textId="23517847" w:rsidR="00867ADA" w:rsidRPr="00FD43E5" w:rsidRDefault="00867ADA" w:rsidP="00867ADA">
            <w:pPr>
              <w:pStyle w:val="NumericTableBodyText"/>
              <w:jc w:val="center"/>
              <w:rPr>
                <w:lang w:eastAsia="en-NZ"/>
              </w:rPr>
            </w:pPr>
            <w:r w:rsidRPr="00DF58E0">
              <w:t>5.0</w:t>
            </w:r>
          </w:p>
        </w:tc>
      </w:tr>
      <w:tr w:rsidR="00867ADA" w:rsidRPr="00FD43E5" w14:paraId="1CB431A3" w14:textId="77777777" w:rsidTr="00867ADA">
        <w:trPr>
          <w:trHeight w:val="290"/>
        </w:trPr>
        <w:tc>
          <w:tcPr>
            <w:tcW w:w="3013" w:type="dxa"/>
            <w:noWrap/>
            <w:hideMark/>
          </w:tcPr>
          <w:p w14:paraId="7CCABB79" w14:textId="77777777" w:rsidR="00867ADA" w:rsidRPr="00FD43E5" w:rsidRDefault="00867ADA" w:rsidP="00867ADA">
            <w:pPr>
              <w:pStyle w:val="NumericTableBodyText"/>
              <w:rPr>
                <w:lang w:eastAsia="en-NZ"/>
              </w:rPr>
            </w:pPr>
            <w:r w:rsidRPr="00FD43E5">
              <w:rPr>
                <w:lang w:eastAsia="en-NZ"/>
              </w:rPr>
              <w:t>Moderate Deep Sand</w:t>
            </w:r>
          </w:p>
        </w:tc>
        <w:tc>
          <w:tcPr>
            <w:tcW w:w="2504" w:type="dxa"/>
            <w:noWrap/>
            <w:hideMark/>
          </w:tcPr>
          <w:p w14:paraId="0887100A" w14:textId="07800F45" w:rsidR="00867ADA" w:rsidRPr="00FD43E5" w:rsidRDefault="00867ADA" w:rsidP="00867ADA">
            <w:pPr>
              <w:pStyle w:val="NumericTableBodyText"/>
              <w:jc w:val="center"/>
              <w:rPr>
                <w:lang w:eastAsia="en-NZ"/>
              </w:rPr>
            </w:pPr>
            <w:r w:rsidRPr="00DF58E0">
              <w:t>4.8</w:t>
            </w:r>
          </w:p>
        </w:tc>
        <w:tc>
          <w:tcPr>
            <w:tcW w:w="2716" w:type="dxa"/>
            <w:noWrap/>
            <w:hideMark/>
          </w:tcPr>
          <w:p w14:paraId="407F0582" w14:textId="7D4D72A8" w:rsidR="00867ADA" w:rsidRPr="00FD43E5" w:rsidRDefault="00867ADA" w:rsidP="00867ADA">
            <w:pPr>
              <w:pStyle w:val="NumericTableBodyText"/>
              <w:jc w:val="center"/>
              <w:rPr>
                <w:lang w:eastAsia="en-NZ"/>
              </w:rPr>
            </w:pPr>
            <w:r w:rsidRPr="00DF58E0">
              <w:t>5.1</w:t>
            </w:r>
          </w:p>
        </w:tc>
        <w:tc>
          <w:tcPr>
            <w:tcW w:w="2450" w:type="dxa"/>
            <w:noWrap/>
            <w:hideMark/>
          </w:tcPr>
          <w:p w14:paraId="640316B4" w14:textId="1F3492F7" w:rsidR="00867ADA" w:rsidRPr="00FD43E5" w:rsidRDefault="00867ADA" w:rsidP="00867ADA">
            <w:pPr>
              <w:pStyle w:val="NumericTableBodyText"/>
              <w:jc w:val="center"/>
              <w:rPr>
                <w:lang w:eastAsia="en-NZ"/>
              </w:rPr>
            </w:pPr>
            <w:r w:rsidRPr="00DF58E0">
              <w:t>3.8</w:t>
            </w:r>
          </w:p>
        </w:tc>
        <w:tc>
          <w:tcPr>
            <w:tcW w:w="2205" w:type="dxa"/>
            <w:noWrap/>
            <w:hideMark/>
          </w:tcPr>
          <w:p w14:paraId="658AE65C" w14:textId="3EF6D1FE" w:rsidR="00867ADA" w:rsidRPr="00FD43E5" w:rsidRDefault="00867ADA" w:rsidP="00867ADA">
            <w:pPr>
              <w:pStyle w:val="NumericTableBodyText"/>
              <w:jc w:val="center"/>
              <w:rPr>
                <w:lang w:eastAsia="en-NZ"/>
              </w:rPr>
            </w:pPr>
            <w:r w:rsidRPr="00DF58E0">
              <w:t>3.1</w:t>
            </w:r>
          </w:p>
        </w:tc>
      </w:tr>
      <w:tr w:rsidR="00867ADA" w:rsidRPr="00FD43E5" w14:paraId="44A90890" w14:textId="77777777" w:rsidTr="00867ADA">
        <w:trPr>
          <w:trHeight w:val="290"/>
        </w:trPr>
        <w:tc>
          <w:tcPr>
            <w:tcW w:w="3013" w:type="dxa"/>
            <w:noWrap/>
            <w:hideMark/>
          </w:tcPr>
          <w:p w14:paraId="47E1085D" w14:textId="77777777" w:rsidR="00867ADA" w:rsidRPr="00FD43E5" w:rsidRDefault="00867ADA" w:rsidP="00867ADA">
            <w:pPr>
              <w:pStyle w:val="NumericTableBodyText"/>
              <w:rPr>
                <w:lang w:eastAsia="en-NZ"/>
              </w:rPr>
            </w:pPr>
            <w:r w:rsidRPr="00FD43E5">
              <w:rPr>
                <w:lang w:eastAsia="en-NZ"/>
              </w:rPr>
              <w:t>Moderate Intertidal Rocky Reef</w:t>
            </w:r>
          </w:p>
        </w:tc>
        <w:tc>
          <w:tcPr>
            <w:tcW w:w="2504" w:type="dxa"/>
            <w:shd w:val="clear" w:color="auto" w:fill="D9D9D9" w:themeFill="background1" w:themeFillShade="D9"/>
            <w:noWrap/>
            <w:hideMark/>
          </w:tcPr>
          <w:p w14:paraId="1F0AC2EF" w14:textId="1DE2C2F6"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7AE51AEB" w14:textId="1F5E07FF"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4246B03E" w14:textId="7565970D"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2CE41291" w14:textId="5560D09F" w:rsidR="00867ADA" w:rsidRPr="00762F51" w:rsidRDefault="00867ADA" w:rsidP="00867ADA">
            <w:pPr>
              <w:pStyle w:val="NumericTableBodyText"/>
              <w:jc w:val="center"/>
              <w:rPr>
                <w:b/>
                <w:bCs/>
                <w:lang w:eastAsia="en-NZ"/>
              </w:rPr>
            </w:pPr>
            <w:r w:rsidRPr="00762F51">
              <w:rPr>
                <w:b/>
                <w:bCs/>
              </w:rPr>
              <w:t>100.0</w:t>
            </w:r>
          </w:p>
        </w:tc>
      </w:tr>
      <w:tr w:rsidR="00867ADA" w:rsidRPr="00FD43E5" w14:paraId="74F655E1" w14:textId="77777777" w:rsidTr="00867ADA">
        <w:trPr>
          <w:trHeight w:val="290"/>
        </w:trPr>
        <w:tc>
          <w:tcPr>
            <w:tcW w:w="3013" w:type="dxa"/>
            <w:noWrap/>
            <w:hideMark/>
          </w:tcPr>
          <w:p w14:paraId="23BA4585" w14:textId="77777777" w:rsidR="00867ADA" w:rsidRPr="00FD43E5" w:rsidRDefault="00867ADA" w:rsidP="00867ADA">
            <w:pPr>
              <w:pStyle w:val="NumericTableBodyText"/>
              <w:rPr>
                <w:lang w:eastAsia="en-NZ"/>
              </w:rPr>
            </w:pPr>
            <w:r w:rsidRPr="00FD43E5">
              <w:rPr>
                <w:lang w:eastAsia="en-NZ"/>
              </w:rPr>
              <w:t>Moderate Shallow Gravel</w:t>
            </w:r>
          </w:p>
        </w:tc>
        <w:tc>
          <w:tcPr>
            <w:tcW w:w="2504" w:type="dxa"/>
            <w:shd w:val="clear" w:color="auto" w:fill="D9D9D9" w:themeFill="background1" w:themeFillShade="D9"/>
            <w:noWrap/>
            <w:hideMark/>
          </w:tcPr>
          <w:p w14:paraId="3C09C48D" w14:textId="7E304A2F"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5DC628C4" w14:textId="1D9AF8E5"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1616D55A" w14:textId="5D4B1A91"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050391A0" w14:textId="2547216A" w:rsidR="00867ADA" w:rsidRPr="00762F51" w:rsidRDefault="00867ADA" w:rsidP="00867ADA">
            <w:pPr>
              <w:pStyle w:val="NumericTableBodyText"/>
              <w:jc w:val="center"/>
              <w:rPr>
                <w:b/>
                <w:bCs/>
                <w:lang w:eastAsia="en-NZ"/>
              </w:rPr>
            </w:pPr>
            <w:r w:rsidRPr="00762F51">
              <w:rPr>
                <w:b/>
                <w:bCs/>
              </w:rPr>
              <w:t>100.0</w:t>
            </w:r>
          </w:p>
        </w:tc>
      </w:tr>
      <w:tr w:rsidR="00867ADA" w:rsidRPr="00FD43E5" w14:paraId="48068EEC" w14:textId="77777777" w:rsidTr="00867ADA">
        <w:trPr>
          <w:trHeight w:val="290"/>
        </w:trPr>
        <w:tc>
          <w:tcPr>
            <w:tcW w:w="3013" w:type="dxa"/>
            <w:noWrap/>
            <w:hideMark/>
          </w:tcPr>
          <w:p w14:paraId="29497FC4" w14:textId="77777777" w:rsidR="00867ADA" w:rsidRPr="00FD43E5" w:rsidRDefault="00867ADA" w:rsidP="00867ADA">
            <w:pPr>
              <w:pStyle w:val="NumericTableBodyText"/>
              <w:rPr>
                <w:lang w:eastAsia="en-NZ"/>
              </w:rPr>
            </w:pPr>
            <w:r w:rsidRPr="00FD43E5">
              <w:rPr>
                <w:lang w:eastAsia="en-NZ"/>
              </w:rPr>
              <w:t>Moderate Shallow Mud</w:t>
            </w:r>
          </w:p>
        </w:tc>
        <w:tc>
          <w:tcPr>
            <w:tcW w:w="2504" w:type="dxa"/>
            <w:shd w:val="clear" w:color="auto" w:fill="D9D9D9" w:themeFill="background1" w:themeFillShade="D9"/>
            <w:noWrap/>
            <w:hideMark/>
          </w:tcPr>
          <w:p w14:paraId="03B752C1" w14:textId="34D9B933"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2AEE73B5" w14:textId="1FA29D44"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18D9A612" w14:textId="3C77F4F9"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70C4C6AB" w14:textId="60FDC1EE" w:rsidR="00867ADA" w:rsidRPr="00762F51" w:rsidRDefault="00867ADA" w:rsidP="00867ADA">
            <w:pPr>
              <w:pStyle w:val="NumericTableBodyText"/>
              <w:jc w:val="center"/>
              <w:rPr>
                <w:b/>
                <w:bCs/>
                <w:lang w:eastAsia="en-NZ"/>
              </w:rPr>
            </w:pPr>
            <w:r w:rsidRPr="00762F51">
              <w:rPr>
                <w:b/>
                <w:bCs/>
              </w:rPr>
              <w:t>100.0</w:t>
            </w:r>
          </w:p>
        </w:tc>
      </w:tr>
      <w:tr w:rsidR="00867ADA" w:rsidRPr="00FD43E5" w14:paraId="2C8C0C63" w14:textId="77777777" w:rsidTr="00867ADA">
        <w:trPr>
          <w:trHeight w:val="290"/>
        </w:trPr>
        <w:tc>
          <w:tcPr>
            <w:tcW w:w="3013" w:type="dxa"/>
            <w:noWrap/>
            <w:hideMark/>
          </w:tcPr>
          <w:p w14:paraId="3EA5D6DD" w14:textId="77777777" w:rsidR="00867ADA" w:rsidRPr="00FD43E5" w:rsidRDefault="00867ADA" w:rsidP="00867ADA">
            <w:pPr>
              <w:pStyle w:val="NumericTableBodyText"/>
              <w:rPr>
                <w:lang w:eastAsia="en-NZ"/>
              </w:rPr>
            </w:pPr>
            <w:r w:rsidRPr="00FD43E5">
              <w:rPr>
                <w:lang w:eastAsia="en-NZ"/>
              </w:rPr>
              <w:t>Moderate Shallow Rocky Reef</w:t>
            </w:r>
          </w:p>
        </w:tc>
        <w:tc>
          <w:tcPr>
            <w:tcW w:w="2504" w:type="dxa"/>
            <w:shd w:val="clear" w:color="auto" w:fill="D9D9D9" w:themeFill="background1" w:themeFillShade="D9"/>
            <w:noWrap/>
            <w:hideMark/>
          </w:tcPr>
          <w:p w14:paraId="7B30C209" w14:textId="0205C0A0"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1890C6BD" w14:textId="31BB6296"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0524F0B1" w14:textId="7CC1F1A1"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75327A55" w14:textId="375F95DD" w:rsidR="00867ADA" w:rsidRPr="00762F51" w:rsidRDefault="00867ADA" w:rsidP="00867ADA">
            <w:pPr>
              <w:pStyle w:val="NumericTableBodyText"/>
              <w:jc w:val="center"/>
              <w:rPr>
                <w:b/>
                <w:bCs/>
                <w:lang w:eastAsia="en-NZ"/>
              </w:rPr>
            </w:pPr>
            <w:r w:rsidRPr="00762F51">
              <w:rPr>
                <w:b/>
                <w:bCs/>
              </w:rPr>
              <w:t>43.4</w:t>
            </w:r>
          </w:p>
        </w:tc>
      </w:tr>
      <w:tr w:rsidR="00867ADA" w:rsidRPr="00FD43E5" w14:paraId="5D25E5A5" w14:textId="77777777" w:rsidTr="00867ADA">
        <w:trPr>
          <w:trHeight w:val="290"/>
        </w:trPr>
        <w:tc>
          <w:tcPr>
            <w:tcW w:w="3013" w:type="dxa"/>
            <w:noWrap/>
            <w:hideMark/>
          </w:tcPr>
          <w:p w14:paraId="13C3EF09" w14:textId="77777777" w:rsidR="00867ADA" w:rsidRPr="00FD43E5" w:rsidRDefault="00867ADA" w:rsidP="00867ADA">
            <w:pPr>
              <w:pStyle w:val="NumericTableBodyText"/>
              <w:rPr>
                <w:lang w:eastAsia="en-NZ"/>
              </w:rPr>
            </w:pPr>
            <w:r w:rsidRPr="00FD43E5">
              <w:rPr>
                <w:lang w:eastAsia="en-NZ"/>
              </w:rPr>
              <w:t>Moderate Shallow Sand</w:t>
            </w:r>
          </w:p>
        </w:tc>
        <w:tc>
          <w:tcPr>
            <w:tcW w:w="2504" w:type="dxa"/>
            <w:shd w:val="clear" w:color="auto" w:fill="D9D9D9" w:themeFill="background1" w:themeFillShade="D9"/>
            <w:noWrap/>
            <w:hideMark/>
          </w:tcPr>
          <w:p w14:paraId="5EB5E12B" w14:textId="69051A2C"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028C119B" w14:textId="03C9F07E"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528C18C3" w14:textId="751BB177" w:rsidR="00867ADA" w:rsidRPr="00762F51" w:rsidRDefault="00867ADA" w:rsidP="00867ADA">
            <w:pPr>
              <w:pStyle w:val="NumericTableBodyText"/>
              <w:jc w:val="center"/>
              <w:rPr>
                <w:b/>
                <w:bCs/>
                <w:lang w:eastAsia="en-NZ"/>
              </w:rPr>
            </w:pPr>
            <w:r w:rsidRPr="00762F51">
              <w:rPr>
                <w:b/>
                <w:bCs/>
              </w:rPr>
              <w:t>100.0</w:t>
            </w:r>
          </w:p>
        </w:tc>
        <w:tc>
          <w:tcPr>
            <w:tcW w:w="2205" w:type="dxa"/>
            <w:noWrap/>
            <w:hideMark/>
          </w:tcPr>
          <w:p w14:paraId="639EC62F" w14:textId="42741C10" w:rsidR="00867ADA" w:rsidRPr="00FD43E5" w:rsidRDefault="00867ADA" w:rsidP="00867ADA">
            <w:pPr>
              <w:pStyle w:val="NumericTableBodyText"/>
              <w:jc w:val="center"/>
              <w:rPr>
                <w:lang w:eastAsia="en-NZ"/>
              </w:rPr>
            </w:pPr>
            <w:r w:rsidRPr="00DF58E0">
              <w:t>16.5</w:t>
            </w:r>
          </w:p>
        </w:tc>
      </w:tr>
      <w:tr w:rsidR="00867ADA" w:rsidRPr="00FD43E5" w14:paraId="3DB867B6" w14:textId="77777777" w:rsidTr="00867ADA">
        <w:trPr>
          <w:trHeight w:val="290"/>
        </w:trPr>
        <w:tc>
          <w:tcPr>
            <w:tcW w:w="3013" w:type="dxa"/>
            <w:noWrap/>
            <w:hideMark/>
          </w:tcPr>
          <w:p w14:paraId="11E7CC5A" w14:textId="77777777" w:rsidR="00867ADA" w:rsidRPr="00FD43E5" w:rsidRDefault="00867ADA" w:rsidP="00867ADA">
            <w:pPr>
              <w:pStyle w:val="NumericTableBodyText"/>
              <w:rPr>
                <w:lang w:eastAsia="en-NZ"/>
              </w:rPr>
            </w:pPr>
            <w:r w:rsidRPr="00FD43E5">
              <w:rPr>
                <w:lang w:eastAsia="en-NZ"/>
              </w:rPr>
              <w:t>Sheltered Deep Gravel</w:t>
            </w:r>
          </w:p>
        </w:tc>
        <w:tc>
          <w:tcPr>
            <w:tcW w:w="2504" w:type="dxa"/>
            <w:shd w:val="clear" w:color="auto" w:fill="D9D9D9" w:themeFill="background1" w:themeFillShade="D9"/>
            <w:noWrap/>
            <w:hideMark/>
          </w:tcPr>
          <w:p w14:paraId="04975145" w14:textId="7B657923"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3C157CDD" w14:textId="7EE5200F" w:rsidR="00867ADA" w:rsidRPr="00762F51" w:rsidRDefault="00867ADA" w:rsidP="00867ADA">
            <w:pPr>
              <w:pStyle w:val="NumericTableBodyText"/>
              <w:jc w:val="center"/>
              <w:rPr>
                <w:b/>
                <w:bCs/>
                <w:lang w:eastAsia="en-NZ"/>
              </w:rPr>
            </w:pPr>
            <w:r w:rsidRPr="00762F51">
              <w:rPr>
                <w:b/>
                <w:bCs/>
              </w:rPr>
              <w:t>81.1</w:t>
            </w:r>
          </w:p>
        </w:tc>
        <w:tc>
          <w:tcPr>
            <w:tcW w:w="2450" w:type="dxa"/>
            <w:shd w:val="clear" w:color="auto" w:fill="D9D9D9" w:themeFill="background1" w:themeFillShade="D9"/>
            <w:noWrap/>
            <w:hideMark/>
          </w:tcPr>
          <w:p w14:paraId="1F63F7FD" w14:textId="370BD277" w:rsidR="00867ADA" w:rsidRPr="00762F51" w:rsidRDefault="00867ADA" w:rsidP="00867ADA">
            <w:pPr>
              <w:pStyle w:val="NumericTableBodyText"/>
              <w:jc w:val="center"/>
              <w:rPr>
                <w:b/>
                <w:bCs/>
                <w:lang w:eastAsia="en-NZ"/>
              </w:rPr>
            </w:pPr>
            <w:r w:rsidRPr="00762F51">
              <w:rPr>
                <w:b/>
                <w:bCs/>
              </w:rPr>
              <w:t>70.3</w:t>
            </w:r>
          </w:p>
        </w:tc>
        <w:tc>
          <w:tcPr>
            <w:tcW w:w="2205" w:type="dxa"/>
            <w:noWrap/>
            <w:hideMark/>
          </w:tcPr>
          <w:p w14:paraId="592D663F" w14:textId="5B95F22D" w:rsidR="00867ADA" w:rsidRPr="00FD43E5" w:rsidRDefault="00867ADA" w:rsidP="00867ADA">
            <w:pPr>
              <w:pStyle w:val="NumericTableBodyText"/>
              <w:jc w:val="center"/>
              <w:rPr>
                <w:lang w:eastAsia="en-NZ"/>
              </w:rPr>
            </w:pPr>
            <w:r w:rsidRPr="00DF58E0">
              <w:t>8.4</w:t>
            </w:r>
          </w:p>
        </w:tc>
      </w:tr>
      <w:tr w:rsidR="00867ADA" w:rsidRPr="00FD43E5" w14:paraId="73C5D12B" w14:textId="77777777" w:rsidTr="00867ADA">
        <w:trPr>
          <w:trHeight w:val="290"/>
        </w:trPr>
        <w:tc>
          <w:tcPr>
            <w:tcW w:w="3013" w:type="dxa"/>
            <w:noWrap/>
            <w:hideMark/>
          </w:tcPr>
          <w:p w14:paraId="666F8F60" w14:textId="77777777" w:rsidR="00867ADA" w:rsidRPr="00FD43E5" w:rsidRDefault="00867ADA" w:rsidP="00867ADA">
            <w:pPr>
              <w:pStyle w:val="NumericTableBodyText"/>
              <w:rPr>
                <w:lang w:eastAsia="en-NZ"/>
              </w:rPr>
            </w:pPr>
            <w:r w:rsidRPr="00FD43E5">
              <w:rPr>
                <w:lang w:eastAsia="en-NZ"/>
              </w:rPr>
              <w:t>Sheltered Deep Mud</w:t>
            </w:r>
          </w:p>
        </w:tc>
        <w:tc>
          <w:tcPr>
            <w:tcW w:w="2504" w:type="dxa"/>
            <w:shd w:val="clear" w:color="auto" w:fill="D9D9D9" w:themeFill="background1" w:themeFillShade="D9"/>
            <w:noWrap/>
            <w:hideMark/>
          </w:tcPr>
          <w:p w14:paraId="60DC430B" w14:textId="2278851C" w:rsidR="00867ADA" w:rsidRPr="00762F51" w:rsidRDefault="00867ADA" w:rsidP="00867ADA">
            <w:pPr>
              <w:pStyle w:val="NumericTableBodyText"/>
              <w:jc w:val="center"/>
              <w:rPr>
                <w:b/>
                <w:bCs/>
                <w:lang w:eastAsia="en-NZ"/>
              </w:rPr>
            </w:pPr>
            <w:r w:rsidRPr="00762F51">
              <w:rPr>
                <w:b/>
                <w:bCs/>
              </w:rPr>
              <w:t>33.6</w:t>
            </w:r>
          </w:p>
        </w:tc>
        <w:tc>
          <w:tcPr>
            <w:tcW w:w="2716" w:type="dxa"/>
            <w:shd w:val="clear" w:color="auto" w:fill="D9D9D9" w:themeFill="background1" w:themeFillShade="D9"/>
            <w:noWrap/>
            <w:hideMark/>
          </w:tcPr>
          <w:p w14:paraId="7D04EFC8" w14:textId="04975812" w:rsidR="00867ADA" w:rsidRPr="00762F51" w:rsidRDefault="00867ADA" w:rsidP="00867ADA">
            <w:pPr>
              <w:pStyle w:val="NumericTableBodyText"/>
              <w:jc w:val="center"/>
              <w:rPr>
                <w:b/>
                <w:bCs/>
                <w:lang w:eastAsia="en-NZ"/>
              </w:rPr>
            </w:pPr>
            <w:r w:rsidRPr="00762F51">
              <w:rPr>
                <w:b/>
                <w:bCs/>
              </w:rPr>
              <w:t>33.5</w:t>
            </w:r>
          </w:p>
        </w:tc>
        <w:tc>
          <w:tcPr>
            <w:tcW w:w="2450" w:type="dxa"/>
            <w:shd w:val="clear" w:color="auto" w:fill="D9D9D9" w:themeFill="background1" w:themeFillShade="D9"/>
            <w:noWrap/>
            <w:hideMark/>
          </w:tcPr>
          <w:p w14:paraId="416FD659" w14:textId="3D1A564C" w:rsidR="00867ADA" w:rsidRPr="00762F51" w:rsidRDefault="00867ADA" w:rsidP="00867ADA">
            <w:pPr>
              <w:pStyle w:val="NumericTableBodyText"/>
              <w:jc w:val="center"/>
              <w:rPr>
                <w:b/>
                <w:bCs/>
                <w:lang w:eastAsia="en-NZ"/>
              </w:rPr>
            </w:pPr>
            <w:r w:rsidRPr="00762F51">
              <w:rPr>
                <w:b/>
                <w:bCs/>
              </w:rPr>
              <w:t>25.2</w:t>
            </w:r>
          </w:p>
        </w:tc>
        <w:tc>
          <w:tcPr>
            <w:tcW w:w="2205" w:type="dxa"/>
            <w:noWrap/>
            <w:hideMark/>
          </w:tcPr>
          <w:p w14:paraId="7A7EF68F" w14:textId="366D7E72" w:rsidR="00867ADA" w:rsidRPr="00FD43E5" w:rsidRDefault="00867ADA" w:rsidP="00867ADA">
            <w:pPr>
              <w:pStyle w:val="NumericTableBodyText"/>
              <w:jc w:val="center"/>
              <w:rPr>
                <w:lang w:eastAsia="en-NZ"/>
              </w:rPr>
            </w:pPr>
            <w:r w:rsidRPr="00DF58E0">
              <w:t>13.7</w:t>
            </w:r>
          </w:p>
        </w:tc>
      </w:tr>
      <w:tr w:rsidR="00867ADA" w:rsidRPr="00FD43E5" w14:paraId="22252F75" w14:textId="77777777" w:rsidTr="00867ADA">
        <w:trPr>
          <w:trHeight w:val="290"/>
        </w:trPr>
        <w:tc>
          <w:tcPr>
            <w:tcW w:w="3013" w:type="dxa"/>
            <w:noWrap/>
            <w:hideMark/>
          </w:tcPr>
          <w:p w14:paraId="06F65D54" w14:textId="77777777" w:rsidR="00867ADA" w:rsidRPr="00FD43E5" w:rsidRDefault="00867ADA" w:rsidP="00867ADA">
            <w:pPr>
              <w:pStyle w:val="NumericTableBodyText"/>
              <w:rPr>
                <w:lang w:eastAsia="en-NZ"/>
              </w:rPr>
            </w:pPr>
            <w:r w:rsidRPr="00FD43E5">
              <w:rPr>
                <w:lang w:eastAsia="en-NZ"/>
              </w:rPr>
              <w:t>Sheltered Deep Rocky Reef</w:t>
            </w:r>
          </w:p>
        </w:tc>
        <w:tc>
          <w:tcPr>
            <w:tcW w:w="2504" w:type="dxa"/>
            <w:shd w:val="clear" w:color="auto" w:fill="D9D9D9" w:themeFill="background1" w:themeFillShade="D9"/>
            <w:noWrap/>
            <w:hideMark/>
          </w:tcPr>
          <w:p w14:paraId="346718FD" w14:textId="2198B747"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72366199" w14:textId="7ABBECCA"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2B4B138F" w14:textId="167804F6" w:rsidR="00867ADA" w:rsidRPr="00762F51" w:rsidRDefault="00867ADA" w:rsidP="00867ADA">
            <w:pPr>
              <w:pStyle w:val="NumericTableBodyText"/>
              <w:jc w:val="center"/>
              <w:rPr>
                <w:b/>
                <w:bCs/>
                <w:lang w:eastAsia="en-NZ"/>
              </w:rPr>
            </w:pPr>
            <w:r w:rsidRPr="00762F51">
              <w:rPr>
                <w:b/>
                <w:bCs/>
              </w:rPr>
              <w:t>99.8</w:t>
            </w:r>
          </w:p>
        </w:tc>
        <w:tc>
          <w:tcPr>
            <w:tcW w:w="2205" w:type="dxa"/>
            <w:shd w:val="clear" w:color="auto" w:fill="D9D9D9" w:themeFill="background1" w:themeFillShade="D9"/>
            <w:noWrap/>
            <w:hideMark/>
          </w:tcPr>
          <w:p w14:paraId="7A3A1ADB" w14:textId="15630359" w:rsidR="00867ADA" w:rsidRPr="00762F51" w:rsidRDefault="00867ADA" w:rsidP="00867ADA">
            <w:pPr>
              <w:pStyle w:val="NumericTableBodyText"/>
              <w:jc w:val="center"/>
              <w:rPr>
                <w:b/>
                <w:bCs/>
                <w:lang w:eastAsia="en-NZ"/>
              </w:rPr>
            </w:pPr>
            <w:r w:rsidRPr="00762F51">
              <w:rPr>
                <w:b/>
                <w:bCs/>
              </w:rPr>
              <w:t>25.5</w:t>
            </w:r>
          </w:p>
        </w:tc>
      </w:tr>
      <w:tr w:rsidR="00867ADA" w:rsidRPr="00FD43E5" w14:paraId="15DCAC6F" w14:textId="77777777" w:rsidTr="00867ADA">
        <w:trPr>
          <w:trHeight w:val="290"/>
        </w:trPr>
        <w:tc>
          <w:tcPr>
            <w:tcW w:w="3013" w:type="dxa"/>
            <w:noWrap/>
            <w:hideMark/>
          </w:tcPr>
          <w:p w14:paraId="079A6490" w14:textId="77777777" w:rsidR="00867ADA" w:rsidRPr="00FD43E5" w:rsidRDefault="00867ADA" w:rsidP="00867ADA">
            <w:pPr>
              <w:pStyle w:val="NumericTableBodyText"/>
              <w:rPr>
                <w:lang w:eastAsia="en-NZ"/>
              </w:rPr>
            </w:pPr>
            <w:r w:rsidRPr="00FD43E5">
              <w:rPr>
                <w:lang w:eastAsia="en-NZ"/>
              </w:rPr>
              <w:t>Sheltered Deep Sand</w:t>
            </w:r>
          </w:p>
        </w:tc>
        <w:tc>
          <w:tcPr>
            <w:tcW w:w="2504" w:type="dxa"/>
            <w:noWrap/>
            <w:hideMark/>
          </w:tcPr>
          <w:p w14:paraId="49109F9C" w14:textId="128426BB" w:rsidR="00867ADA" w:rsidRPr="00FD43E5" w:rsidRDefault="00867ADA" w:rsidP="00867ADA">
            <w:pPr>
              <w:pStyle w:val="NumericTableBodyText"/>
              <w:jc w:val="center"/>
              <w:rPr>
                <w:lang w:eastAsia="en-NZ"/>
              </w:rPr>
            </w:pPr>
            <w:r w:rsidRPr="00DF58E0">
              <w:t>4.1</w:t>
            </w:r>
          </w:p>
        </w:tc>
        <w:tc>
          <w:tcPr>
            <w:tcW w:w="2716" w:type="dxa"/>
            <w:noWrap/>
            <w:hideMark/>
          </w:tcPr>
          <w:p w14:paraId="1DC7FF76" w14:textId="72CE8CA7" w:rsidR="00867ADA" w:rsidRPr="00FD43E5" w:rsidRDefault="00867ADA" w:rsidP="00867ADA">
            <w:pPr>
              <w:pStyle w:val="NumericTableBodyText"/>
              <w:jc w:val="center"/>
              <w:rPr>
                <w:lang w:eastAsia="en-NZ"/>
              </w:rPr>
            </w:pPr>
            <w:r w:rsidRPr="00DF58E0">
              <w:t>4.3</w:t>
            </w:r>
          </w:p>
        </w:tc>
        <w:tc>
          <w:tcPr>
            <w:tcW w:w="2450" w:type="dxa"/>
            <w:noWrap/>
            <w:hideMark/>
          </w:tcPr>
          <w:p w14:paraId="1CA018E7" w14:textId="78F6CFC3" w:rsidR="00867ADA" w:rsidRPr="00FD43E5" w:rsidRDefault="00867ADA" w:rsidP="00867ADA">
            <w:pPr>
              <w:pStyle w:val="NumericTableBodyText"/>
              <w:jc w:val="center"/>
              <w:rPr>
                <w:lang w:eastAsia="en-NZ"/>
              </w:rPr>
            </w:pPr>
            <w:r w:rsidRPr="00DF58E0">
              <w:t>8.5</w:t>
            </w:r>
          </w:p>
        </w:tc>
        <w:tc>
          <w:tcPr>
            <w:tcW w:w="2205" w:type="dxa"/>
            <w:noWrap/>
            <w:hideMark/>
          </w:tcPr>
          <w:p w14:paraId="44E810E3" w14:textId="2F8D57AA" w:rsidR="00867ADA" w:rsidRPr="00FD43E5" w:rsidRDefault="00867ADA" w:rsidP="00867ADA">
            <w:pPr>
              <w:pStyle w:val="NumericTableBodyText"/>
              <w:jc w:val="center"/>
              <w:rPr>
                <w:lang w:eastAsia="en-NZ"/>
              </w:rPr>
            </w:pPr>
            <w:r w:rsidRPr="00DF58E0">
              <w:t>15.6</w:t>
            </w:r>
          </w:p>
        </w:tc>
      </w:tr>
      <w:tr w:rsidR="00867ADA" w:rsidRPr="00FD43E5" w14:paraId="4D7EAA00" w14:textId="77777777" w:rsidTr="00867ADA">
        <w:trPr>
          <w:trHeight w:val="290"/>
        </w:trPr>
        <w:tc>
          <w:tcPr>
            <w:tcW w:w="3013" w:type="dxa"/>
            <w:noWrap/>
            <w:hideMark/>
          </w:tcPr>
          <w:p w14:paraId="4DCFDB3E" w14:textId="77777777" w:rsidR="00867ADA" w:rsidRPr="00FD43E5" w:rsidRDefault="00867ADA" w:rsidP="00867ADA">
            <w:pPr>
              <w:pStyle w:val="NumericTableBodyText"/>
              <w:rPr>
                <w:lang w:eastAsia="en-NZ"/>
              </w:rPr>
            </w:pPr>
            <w:r w:rsidRPr="00FD43E5">
              <w:rPr>
                <w:lang w:eastAsia="en-NZ"/>
              </w:rPr>
              <w:t>Sheltered Intertidal Rocky Reef</w:t>
            </w:r>
          </w:p>
        </w:tc>
        <w:tc>
          <w:tcPr>
            <w:tcW w:w="2504" w:type="dxa"/>
            <w:shd w:val="clear" w:color="auto" w:fill="D9D9D9" w:themeFill="background1" w:themeFillShade="D9"/>
            <w:noWrap/>
            <w:hideMark/>
          </w:tcPr>
          <w:p w14:paraId="3A1AA6DA" w14:textId="5C68D6EB"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2B7FBE0E" w14:textId="3D09DE1F"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5EAAF627" w14:textId="3E9B228E"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5FB2128E" w14:textId="60896C83" w:rsidR="00867ADA" w:rsidRPr="00762F51" w:rsidRDefault="00867ADA" w:rsidP="00867ADA">
            <w:pPr>
              <w:pStyle w:val="NumericTableBodyText"/>
              <w:jc w:val="center"/>
              <w:rPr>
                <w:b/>
                <w:bCs/>
                <w:lang w:eastAsia="en-NZ"/>
              </w:rPr>
            </w:pPr>
            <w:r w:rsidRPr="00762F51">
              <w:rPr>
                <w:b/>
                <w:bCs/>
              </w:rPr>
              <w:t>100.0</w:t>
            </w:r>
          </w:p>
        </w:tc>
      </w:tr>
      <w:tr w:rsidR="00867ADA" w:rsidRPr="00FD43E5" w14:paraId="719112F4" w14:textId="77777777" w:rsidTr="00867ADA">
        <w:trPr>
          <w:trHeight w:val="290"/>
        </w:trPr>
        <w:tc>
          <w:tcPr>
            <w:tcW w:w="3013" w:type="dxa"/>
            <w:noWrap/>
            <w:hideMark/>
          </w:tcPr>
          <w:p w14:paraId="0F4CA8BB" w14:textId="77777777" w:rsidR="00867ADA" w:rsidRPr="00FD43E5" w:rsidRDefault="00867ADA" w:rsidP="00867ADA">
            <w:pPr>
              <w:pStyle w:val="NumericTableBodyText"/>
              <w:rPr>
                <w:lang w:eastAsia="en-NZ"/>
              </w:rPr>
            </w:pPr>
            <w:r w:rsidRPr="00FD43E5">
              <w:rPr>
                <w:lang w:eastAsia="en-NZ"/>
              </w:rPr>
              <w:t>Sheltered Intertidal Soft Sediment</w:t>
            </w:r>
          </w:p>
        </w:tc>
        <w:tc>
          <w:tcPr>
            <w:tcW w:w="2504" w:type="dxa"/>
            <w:shd w:val="clear" w:color="auto" w:fill="D9D9D9" w:themeFill="background1" w:themeFillShade="D9"/>
            <w:noWrap/>
            <w:hideMark/>
          </w:tcPr>
          <w:p w14:paraId="0AF1C289" w14:textId="1314D002"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77C0C8E0" w14:textId="207C9E37"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39E721AD" w14:textId="67CE7460"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7303BDB1" w14:textId="76538341" w:rsidR="00867ADA" w:rsidRPr="00762F51" w:rsidRDefault="00867ADA" w:rsidP="00867ADA">
            <w:pPr>
              <w:pStyle w:val="NumericTableBodyText"/>
              <w:jc w:val="center"/>
              <w:rPr>
                <w:b/>
                <w:bCs/>
                <w:lang w:eastAsia="en-NZ"/>
              </w:rPr>
            </w:pPr>
            <w:r w:rsidRPr="00762F51">
              <w:rPr>
                <w:b/>
                <w:bCs/>
              </w:rPr>
              <w:t>100.0</w:t>
            </w:r>
          </w:p>
        </w:tc>
      </w:tr>
      <w:tr w:rsidR="00867ADA" w:rsidRPr="00FD43E5" w14:paraId="1D29DE2E" w14:textId="77777777" w:rsidTr="00867ADA">
        <w:trPr>
          <w:trHeight w:val="290"/>
        </w:trPr>
        <w:tc>
          <w:tcPr>
            <w:tcW w:w="3013" w:type="dxa"/>
            <w:noWrap/>
            <w:hideMark/>
          </w:tcPr>
          <w:p w14:paraId="65910AF5" w14:textId="77777777" w:rsidR="00867ADA" w:rsidRPr="00FD43E5" w:rsidRDefault="00867ADA" w:rsidP="00867ADA">
            <w:pPr>
              <w:pStyle w:val="NumericTableBodyText"/>
              <w:rPr>
                <w:lang w:eastAsia="en-NZ"/>
              </w:rPr>
            </w:pPr>
            <w:r w:rsidRPr="00FD43E5">
              <w:rPr>
                <w:lang w:eastAsia="en-NZ"/>
              </w:rPr>
              <w:t>Sheltered Shallow Gravel</w:t>
            </w:r>
          </w:p>
        </w:tc>
        <w:tc>
          <w:tcPr>
            <w:tcW w:w="2504" w:type="dxa"/>
            <w:shd w:val="clear" w:color="auto" w:fill="D9D9D9" w:themeFill="background1" w:themeFillShade="D9"/>
            <w:noWrap/>
            <w:hideMark/>
          </w:tcPr>
          <w:p w14:paraId="085E3DA3" w14:textId="7CDF4288"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226F4785" w14:textId="1C08473B"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221780BA" w14:textId="04A16499"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7AB21704" w14:textId="3E9D03F8" w:rsidR="00867ADA" w:rsidRPr="00762F51" w:rsidRDefault="00867ADA" w:rsidP="00867ADA">
            <w:pPr>
              <w:pStyle w:val="NumericTableBodyText"/>
              <w:jc w:val="center"/>
              <w:rPr>
                <w:b/>
                <w:bCs/>
                <w:lang w:eastAsia="en-NZ"/>
              </w:rPr>
            </w:pPr>
            <w:r w:rsidRPr="00762F51">
              <w:rPr>
                <w:b/>
                <w:bCs/>
              </w:rPr>
              <w:t>100.0</w:t>
            </w:r>
          </w:p>
        </w:tc>
      </w:tr>
      <w:tr w:rsidR="00867ADA" w:rsidRPr="00FD43E5" w14:paraId="23118139" w14:textId="77777777" w:rsidTr="00867ADA">
        <w:trPr>
          <w:trHeight w:val="290"/>
        </w:trPr>
        <w:tc>
          <w:tcPr>
            <w:tcW w:w="3013" w:type="dxa"/>
            <w:noWrap/>
            <w:hideMark/>
          </w:tcPr>
          <w:p w14:paraId="6A3D4993" w14:textId="77777777" w:rsidR="00867ADA" w:rsidRPr="00FD43E5" w:rsidRDefault="00867ADA" w:rsidP="00867ADA">
            <w:pPr>
              <w:pStyle w:val="NumericTableBodyText"/>
              <w:rPr>
                <w:lang w:eastAsia="en-NZ"/>
              </w:rPr>
            </w:pPr>
            <w:r w:rsidRPr="00FD43E5">
              <w:rPr>
                <w:lang w:eastAsia="en-NZ"/>
              </w:rPr>
              <w:t>Sheltered Shallow Mud</w:t>
            </w:r>
          </w:p>
        </w:tc>
        <w:tc>
          <w:tcPr>
            <w:tcW w:w="2504" w:type="dxa"/>
            <w:shd w:val="clear" w:color="auto" w:fill="D9D9D9" w:themeFill="background1" w:themeFillShade="D9"/>
            <w:noWrap/>
            <w:hideMark/>
          </w:tcPr>
          <w:p w14:paraId="4C3C7574" w14:textId="28AE1863"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4672AFF1" w14:textId="39EA58E5"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38D4915C" w14:textId="6E61153E"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4DD943F9" w14:textId="1D78D360" w:rsidR="00867ADA" w:rsidRPr="00762F51" w:rsidRDefault="00867ADA" w:rsidP="00867ADA">
            <w:pPr>
              <w:pStyle w:val="NumericTableBodyText"/>
              <w:jc w:val="center"/>
              <w:rPr>
                <w:b/>
                <w:bCs/>
                <w:lang w:eastAsia="en-NZ"/>
              </w:rPr>
            </w:pPr>
            <w:r w:rsidRPr="00762F51">
              <w:rPr>
                <w:b/>
                <w:bCs/>
              </w:rPr>
              <w:t>100.0</w:t>
            </w:r>
          </w:p>
        </w:tc>
      </w:tr>
      <w:tr w:rsidR="00867ADA" w:rsidRPr="00FD43E5" w14:paraId="12FDA884" w14:textId="77777777" w:rsidTr="00867ADA">
        <w:trPr>
          <w:trHeight w:val="290"/>
        </w:trPr>
        <w:tc>
          <w:tcPr>
            <w:tcW w:w="3013" w:type="dxa"/>
            <w:noWrap/>
            <w:hideMark/>
          </w:tcPr>
          <w:p w14:paraId="71973268" w14:textId="77777777" w:rsidR="00867ADA" w:rsidRPr="00FD43E5" w:rsidRDefault="00867ADA" w:rsidP="00867ADA">
            <w:pPr>
              <w:pStyle w:val="NumericTableBodyText"/>
              <w:rPr>
                <w:lang w:eastAsia="en-NZ"/>
              </w:rPr>
            </w:pPr>
            <w:r w:rsidRPr="00FD43E5">
              <w:rPr>
                <w:lang w:eastAsia="en-NZ"/>
              </w:rPr>
              <w:t>Sheltered Shallow Rocky Reef</w:t>
            </w:r>
          </w:p>
        </w:tc>
        <w:tc>
          <w:tcPr>
            <w:tcW w:w="2504" w:type="dxa"/>
            <w:shd w:val="clear" w:color="auto" w:fill="D9D9D9" w:themeFill="background1" w:themeFillShade="D9"/>
            <w:noWrap/>
            <w:hideMark/>
          </w:tcPr>
          <w:p w14:paraId="5075C3A8" w14:textId="3F51DA6C"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50DFD1E2" w14:textId="42354530" w:rsidR="00867ADA" w:rsidRPr="00762F51" w:rsidRDefault="00867ADA" w:rsidP="00867ADA">
            <w:pPr>
              <w:pStyle w:val="NumericTableBodyText"/>
              <w:jc w:val="center"/>
              <w:rPr>
                <w:b/>
                <w:bCs/>
                <w:lang w:eastAsia="en-NZ"/>
              </w:rPr>
            </w:pPr>
            <w:r w:rsidRPr="00762F51">
              <w:rPr>
                <w:b/>
                <w:bCs/>
              </w:rPr>
              <w:t>98.8</w:t>
            </w:r>
          </w:p>
        </w:tc>
        <w:tc>
          <w:tcPr>
            <w:tcW w:w="2450" w:type="dxa"/>
            <w:shd w:val="clear" w:color="auto" w:fill="D9D9D9" w:themeFill="background1" w:themeFillShade="D9"/>
            <w:noWrap/>
            <w:hideMark/>
          </w:tcPr>
          <w:p w14:paraId="35839A60" w14:textId="10AC281E" w:rsidR="00867ADA" w:rsidRPr="00762F51" w:rsidRDefault="00867ADA" w:rsidP="00867ADA">
            <w:pPr>
              <w:pStyle w:val="NumericTableBodyText"/>
              <w:jc w:val="center"/>
              <w:rPr>
                <w:b/>
                <w:bCs/>
                <w:lang w:eastAsia="en-NZ"/>
              </w:rPr>
            </w:pPr>
            <w:r w:rsidRPr="00762F51">
              <w:rPr>
                <w:b/>
                <w:bCs/>
              </w:rPr>
              <w:t>97.8</w:t>
            </w:r>
          </w:p>
        </w:tc>
        <w:tc>
          <w:tcPr>
            <w:tcW w:w="2205" w:type="dxa"/>
            <w:noWrap/>
            <w:hideMark/>
          </w:tcPr>
          <w:p w14:paraId="14C63576" w14:textId="378BCD08" w:rsidR="00867ADA" w:rsidRPr="00FD43E5" w:rsidRDefault="00867ADA" w:rsidP="00867ADA">
            <w:pPr>
              <w:pStyle w:val="NumericTableBodyText"/>
              <w:jc w:val="center"/>
              <w:rPr>
                <w:lang w:eastAsia="en-NZ"/>
              </w:rPr>
            </w:pPr>
            <w:r w:rsidRPr="00DF58E0">
              <w:t>9.7</w:t>
            </w:r>
          </w:p>
        </w:tc>
      </w:tr>
      <w:tr w:rsidR="00867ADA" w:rsidRPr="00FD43E5" w14:paraId="449F5D80" w14:textId="77777777" w:rsidTr="00D159F4">
        <w:trPr>
          <w:trHeight w:val="290"/>
        </w:trPr>
        <w:tc>
          <w:tcPr>
            <w:tcW w:w="3013" w:type="dxa"/>
            <w:noWrap/>
            <w:hideMark/>
          </w:tcPr>
          <w:p w14:paraId="28368FB8" w14:textId="77777777" w:rsidR="00867ADA" w:rsidRPr="00FD43E5" w:rsidRDefault="00867ADA" w:rsidP="00867ADA">
            <w:pPr>
              <w:pStyle w:val="NumericTableBodyText"/>
              <w:rPr>
                <w:lang w:eastAsia="en-NZ"/>
              </w:rPr>
            </w:pPr>
            <w:r w:rsidRPr="00FD43E5">
              <w:rPr>
                <w:lang w:eastAsia="en-NZ"/>
              </w:rPr>
              <w:t>Sheltered Shallow Sand</w:t>
            </w:r>
          </w:p>
        </w:tc>
        <w:tc>
          <w:tcPr>
            <w:tcW w:w="2504" w:type="dxa"/>
            <w:shd w:val="clear" w:color="auto" w:fill="D9D9D9" w:themeFill="background1" w:themeFillShade="D9"/>
            <w:noWrap/>
            <w:hideMark/>
          </w:tcPr>
          <w:p w14:paraId="50344F6C" w14:textId="09458659" w:rsidR="00867ADA" w:rsidRPr="00762F51" w:rsidRDefault="00867ADA" w:rsidP="00867ADA">
            <w:pPr>
              <w:pStyle w:val="NumericTableBodyText"/>
              <w:jc w:val="center"/>
              <w:rPr>
                <w:b/>
                <w:bCs/>
                <w:lang w:eastAsia="en-NZ"/>
              </w:rPr>
            </w:pPr>
            <w:r w:rsidRPr="00762F51">
              <w:rPr>
                <w:b/>
                <w:bCs/>
              </w:rPr>
              <w:t>37.2</w:t>
            </w:r>
          </w:p>
        </w:tc>
        <w:tc>
          <w:tcPr>
            <w:tcW w:w="2716" w:type="dxa"/>
            <w:shd w:val="clear" w:color="auto" w:fill="D9D9D9" w:themeFill="background1" w:themeFillShade="D9"/>
            <w:noWrap/>
            <w:hideMark/>
          </w:tcPr>
          <w:p w14:paraId="01D7CA50" w14:textId="4B3FC106" w:rsidR="00867ADA" w:rsidRPr="00762F51" w:rsidRDefault="00867ADA" w:rsidP="00867ADA">
            <w:pPr>
              <w:pStyle w:val="NumericTableBodyText"/>
              <w:jc w:val="center"/>
              <w:rPr>
                <w:b/>
                <w:bCs/>
                <w:lang w:eastAsia="en-NZ"/>
              </w:rPr>
            </w:pPr>
            <w:r w:rsidRPr="00762F51">
              <w:rPr>
                <w:b/>
                <w:bCs/>
              </w:rPr>
              <w:t>37.8</w:t>
            </w:r>
          </w:p>
        </w:tc>
        <w:tc>
          <w:tcPr>
            <w:tcW w:w="2450" w:type="dxa"/>
            <w:shd w:val="clear" w:color="auto" w:fill="D9D9D9" w:themeFill="background1" w:themeFillShade="D9"/>
            <w:noWrap/>
            <w:hideMark/>
          </w:tcPr>
          <w:p w14:paraId="4E791E00" w14:textId="67DCE1F6" w:rsidR="00867ADA" w:rsidRPr="00762F51" w:rsidRDefault="00867ADA" w:rsidP="00867ADA">
            <w:pPr>
              <w:pStyle w:val="NumericTableBodyText"/>
              <w:jc w:val="center"/>
              <w:rPr>
                <w:b/>
                <w:bCs/>
                <w:lang w:eastAsia="en-NZ"/>
              </w:rPr>
            </w:pPr>
            <w:r w:rsidRPr="00762F51">
              <w:rPr>
                <w:b/>
                <w:bCs/>
              </w:rPr>
              <w:t>29.1</w:t>
            </w:r>
          </w:p>
        </w:tc>
        <w:tc>
          <w:tcPr>
            <w:tcW w:w="2205" w:type="dxa"/>
            <w:noWrap/>
            <w:hideMark/>
          </w:tcPr>
          <w:p w14:paraId="1780D606" w14:textId="1FD591F4" w:rsidR="00867ADA" w:rsidRPr="00FD43E5" w:rsidRDefault="00867ADA" w:rsidP="00867ADA">
            <w:pPr>
              <w:pStyle w:val="NumericTableBodyText"/>
              <w:jc w:val="center"/>
              <w:rPr>
                <w:lang w:eastAsia="en-NZ"/>
              </w:rPr>
            </w:pPr>
            <w:r w:rsidRPr="00DF58E0">
              <w:t>2.7</w:t>
            </w:r>
          </w:p>
        </w:tc>
      </w:tr>
      <w:tr w:rsidR="00867ADA" w:rsidRPr="00FD43E5" w14:paraId="4135A3B3" w14:textId="77777777" w:rsidTr="00D159F4">
        <w:trPr>
          <w:trHeight w:val="290"/>
        </w:trPr>
        <w:tc>
          <w:tcPr>
            <w:tcW w:w="3013" w:type="dxa"/>
            <w:tcBorders>
              <w:bottom w:val="single" w:sz="4" w:space="0" w:color="auto"/>
            </w:tcBorders>
            <w:noWrap/>
            <w:hideMark/>
          </w:tcPr>
          <w:p w14:paraId="30D2CF9E" w14:textId="77777777" w:rsidR="00867ADA" w:rsidRPr="00FD43E5" w:rsidRDefault="00867ADA" w:rsidP="00867ADA">
            <w:pPr>
              <w:pStyle w:val="NumericTableBodyText"/>
              <w:rPr>
                <w:lang w:eastAsia="en-NZ"/>
              </w:rPr>
            </w:pPr>
            <w:r w:rsidRPr="00FD43E5">
              <w:rPr>
                <w:lang w:eastAsia="en-NZ"/>
              </w:rPr>
              <w:t>Very Sheltered Deep Gravel</w:t>
            </w:r>
          </w:p>
        </w:tc>
        <w:tc>
          <w:tcPr>
            <w:tcW w:w="2504" w:type="dxa"/>
            <w:tcBorders>
              <w:bottom w:val="single" w:sz="4" w:space="0" w:color="auto"/>
            </w:tcBorders>
            <w:shd w:val="clear" w:color="auto" w:fill="D9D9D9" w:themeFill="background1" w:themeFillShade="D9"/>
            <w:noWrap/>
            <w:hideMark/>
          </w:tcPr>
          <w:p w14:paraId="2273AB41" w14:textId="5F4D1395" w:rsidR="00867ADA" w:rsidRPr="00762F51" w:rsidRDefault="00867ADA" w:rsidP="00867ADA">
            <w:pPr>
              <w:pStyle w:val="NumericTableBodyText"/>
              <w:jc w:val="center"/>
              <w:rPr>
                <w:b/>
                <w:bCs/>
                <w:lang w:eastAsia="en-NZ"/>
              </w:rPr>
            </w:pPr>
            <w:r w:rsidRPr="00762F51">
              <w:rPr>
                <w:b/>
                <w:bCs/>
              </w:rPr>
              <w:t>100.0</w:t>
            </w:r>
          </w:p>
        </w:tc>
        <w:tc>
          <w:tcPr>
            <w:tcW w:w="2716" w:type="dxa"/>
            <w:tcBorders>
              <w:bottom w:val="single" w:sz="4" w:space="0" w:color="auto"/>
            </w:tcBorders>
            <w:shd w:val="clear" w:color="auto" w:fill="D9D9D9" w:themeFill="background1" w:themeFillShade="D9"/>
            <w:noWrap/>
            <w:hideMark/>
          </w:tcPr>
          <w:p w14:paraId="4A7DA1B2" w14:textId="2AF52215" w:rsidR="00867ADA" w:rsidRPr="00762F51" w:rsidRDefault="00867ADA" w:rsidP="00867ADA">
            <w:pPr>
              <w:pStyle w:val="NumericTableBodyText"/>
              <w:jc w:val="center"/>
              <w:rPr>
                <w:b/>
                <w:bCs/>
                <w:lang w:eastAsia="en-NZ"/>
              </w:rPr>
            </w:pPr>
            <w:r w:rsidRPr="00762F51">
              <w:rPr>
                <w:b/>
                <w:bCs/>
              </w:rPr>
              <w:t>100.0</w:t>
            </w:r>
          </w:p>
        </w:tc>
        <w:tc>
          <w:tcPr>
            <w:tcW w:w="2450" w:type="dxa"/>
            <w:tcBorders>
              <w:bottom w:val="single" w:sz="4" w:space="0" w:color="auto"/>
            </w:tcBorders>
            <w:shd w:val="clear" w:color="auto" w:fill="D9D9D9" w:themeFill="background1" w:themeFillShade="D9"/>
            <w:noWrap/>
            <w:hideMark/>
          </w:tcPr>
          <w:p w14:paraId="50B115A3" w14:textId="19294923" w:rsidR="00867ADA" w:rsidRPr="00762F51" w:rsidRDefault="00867ADA" w:rsidP="00867ADA">
            <w:pPr>
              <w:pStyle w:val="NumericTableBodyText"/>
              <w:jc w:val="center"/>
              <w:rPr>
                <w:b/>
                <w:bCs/>
                <w:lang w:eastAsia="en-NZ"/>
              </w:rPr>
            </w:pPr>
            <w:r w:rsidRPr="00762F51">
              <w:rPr>
                <w:b/>
                <w:bCs/>
              </w:rPr>
              <w:t>100.0</w:t>
            </w:r>
          </w:p>
        </w:tc>
        <w:tc>
          <w:tcPr>
            <w:tcW w:w="2205" w:type="dxa"/>
            <w:tcBorders>
              <w:bottom w:val="single" w:sz="4" w:space="0" w:color="auto"/>
            </w:tcBorders>
            <w:shd w:val="clear" w:color="auto" w:fill="D9D9D9" w:themeFill="background1" w:themeFillShade="D9"/>
            <w:noWrap/>
            <w:hideMark/>
          </w:tcPr>
          <w:p w14:paraId="3497DE3D" w14:textId="5FE77E75" w:rsidR="00867ADA" w:rsidRPr="00762F51" w:rsidRDefault="00867ADA" w:rsidP="00867ADA">
            <w:pPr>
              <w:pStyle w:val="NumericTableBodyText"/>
              <w:jc w:val="center"/>
              <w:rPr>
                <w:b/>
                <w:bCs/>
                <w:lang w:eastAsia="en-NZ"/>
              </w:rPr>
            </w:pPr>
            <w:r w:rsidRPr="00762F51">
              <w:rPr>
                <w:b/>
                <w:bCs/>
              </w:rPr>
              <w:t>88.5</w:t>
            </w:r>
          </w:p>
        </w:tc>
      </w:tr>
      <w:tr w:rsidR="00867ADA" w:rsidRPr="00FD43E5" w14:paraId="66FD0BA0" w14:textId="77777777" w:rsidTr="00D159F4">
        <w:trPr>
          <w:trHeight w:val="290"/>
        </w:trPr>
        <w:tc>
          <w:tcPr>
            <w:tcW w:w="3013" w:type="dxa"/>
            <w:tcBorders>
              <w:top w:val="single" w:sz="4" w:space="0" w:color="auto"/>
            </w:tcBorders>
            <w:noWrap/>
            <w:hideMark/>
          </w:tcPr>
          <w:p w14:paraId="41D5E630" w14:textId="77777777" w:rsidR="00867ADA" w:rsidRPr="00FD43E5" w:rsidRDefault="00867ADA" w:rsidP="00867ADA">
            <w:pPr>
              <w:pStyle w:val="NumericTableBodyText"/>
              <w:rPr>
                <w:lang w:eastAsia="en-NZ"/>
              </w:rPr>
            </w:pPr>
            <w:r w:rsidRPr="00FD43E5">
              <w:rPr>
                <w:lang w:eastAsia="en-NZ"/>
              </w:rPr>
              <w:lastRenderedPageBreak/>
              <w:t>Very Sheltered Deep Mud</w:t>
            </w:r>
          </w:p>
        </w:tc>
        <w:tc>
          <w:tcPr>
            <w:tcW w:w="2504" w:type="dxa"/>
            <w:tcBorders>
              <w:top w:val="single" w:sz="4" w:space="0" w:color="auto"/>
            </w:tcBorders>
            <w:shd w:val="clear" w:color="auto" w:fill="D9D9D9" w:themeFill="background1" w:themeFillShade="D9"/>
            <w:noWrap/>
            <w:hideMark/>
          </w:tcPr>
          <w:p w14:paraId="45ECA950" w14:textId="4EEB37ED" w:rsidR="00867ADA" w:rsidRPr="00762F51" w:rsidRDefault="00867ADA" w:rsidP="00867ADA">
            <w:pPr>
              <w:pStyle w:val="NumericTableBodyText"/>
              <w:jc w:val="center"/>
              <w:rPr>
                <w:b/>
                <w:bCs/>
                <w:lang w:eastAsia="en-NZ"/>
              </w:rPr>
            </w:pPr>
            <w:r w:rsidRPr="00762F51">
              <w:rPr>
                <w:b/>
                <w:bCs/>
              </w:rPr>
              <w:t>30.9</w:t>
            </w:r>
          </w:p>
        </w:tc>
        <w:tc>
          <w:tcPr>
            <w:tcW w:w="2716" w:type="dxa"/>
            <w:tcBorders>
              <w:top w:val="single" w:sz="4" w:space="0" w:color="auto"/>
            </w:tcBorders>
            <w:shd w:val="clear" w:color="auto" w:fill="D9D9D9" w:themeFill="background1" w:themeFillShade="D9"/>
            <w:noWrap/>
            <w:hideMark/>
          </w:tcPr>
          <w:p w14:paraId="23282ECB" w14:textId="30CD6EBE" w:rsidR="00867ADA" w:rsidRPr="00762F51" w:rsidRDefault="00867ADA" w:rsidP="00867ADA">
            <w:pPr>
              <w:pStyle w:val="NumericTableBodyText"/>
              <w:jc w:val="center"/>
              <w:rPr>
                <w:b/>
                <w:bCs/>
                <w:lang w:eastAsia="en-NZ"/>
              </w:rPr>
            </w:pPr>
            <w:r w:rsidRPr="00762F51">
              <w:rPr>
                <w:b/>
                <w:bCs/>
              </w:rPr>
              <w:t>32.2</w:t>
            </w:r>
          </w:p>
        </w:tc>
        <w:tc>
          <w:tcPr>
            <w:tcW w:w="2450" w:type="dxa"/>
            <w:tcBorders>
              <w:top w:val="single" w:sz="4" w:space="0" w:color="auto"/>
            </w:tcBorders>
            <w:shd w:val="clear" w:color="auto" w:fill="D9D9D9" w:themeFill="background1" w:themeFillShade="D9"/>
            <w:noWrap/>
            <w:hideMark/>
          </w:tcPr>
          <w:p w14:paraId="5797D539" w14:textId="541E3B3A" w:rsidR="00867ADA" w:rsidRPr="00762F51" w:rsidRDefault="00867ADA" w:rsidP="00867ADA">
            <w:pPr>
              <w:pStyle w:val="NumericTableBodyText"/>
              <w:jc w:val="center"/>
              <w:rPr>
                <w:b/>
                <w:bCs/>
                <w:lang w:eastAsia="en-NZ"/>
              </w:rPr>
            </w:pPr>
            <w:r w:rsidRPr="00762F51">
              <w:rPr>
                <w:b/>
                <w:bCs/>
              </w:rPr>
              <w:t>23.6</w:t>
            </w:r>
          </w:p>
        </w:tc>
        <w:tc>
          <w:tcPr>
            <w:tcW w:w="2205" w:type="dxa"/>
            <w:tcBorders>
              <w:top w:val="single" w:sz="4" w:space="0" w:color="auto"/>
            </w:tcBorders>
            <w:shd w:val="clear" w:color="auto" w:fill="D9D9D9" w:themeFill="background1" w:themeFillShade="D9"/>
            <w:noWrap/>
            <w:hideMark/>
          </w:tcPr>
          <w:p w14:paraId="76DBBD60" w14:textId="26D2EF7F" w:rsidR="00867ADA" w:rsidRPr="00762F51" w:rsidRDefault="00867ADA" w:rsidP="00867ADA">
            <w:pPr>
              <w:pStyle w:val="NumericTableBodyText"/>
              <w:jc w:val="center"/>
              <w:rPr>
                <w:b/>
                <w:bCs/>
                <w:lang w:eastAsia="en-NZ"/>
              </w:rPr>
            </w:pPr>
            <w:r w:rsidRPr="00762F51">
              <w:rPr>
                <w:b/>
                <w:bCs/>
              </w:rPr>
              <w:t>23.2</w:t>
            </w:r>
          </w:p>
        </w:tc>
      </w:tr>
      <w:tr w:rsidR="00867ADA" w:rsidRPr="00FD43E5" w14:paraId="70A7382D" w14:textId="77777777" w:rsidTr="00867ADA">
        <w:trPr>
          <w:trHeight w:val="290"/>
        </w:trPr>
        <w:tc>
          <w:tcPr>
            <w:tcW w:w="3013" w:type="dxa"/>
            <w:noWrap/>
            <w:hideMark/>
          </w:tcPr>
          <w:p w14:paraId="14B3EDCB" w14:textId="77777777" w:rsidR="00867ADA" w:rsidRPr="00FD43E5" w:rsidRDefault="00867ADA" w:rsidP="00867ADA">
            <w:pPr>
              <w:pStyle w:val="NumericTableBodyText"/>
              <w:rPr>
                <w:lang w:eastAsia="en-NZ"/>
              </w:rPr>
            </w:pPr>
            <w:r w:rsidRPr="00FD43E5">
              <w:rPr>
                <w:lang w:eastAsia="en-NZ"/>
              </w:rPr>
              <w:t>Very Sheltered Deep Rocky Reef</w:t>
            </w:r>
          </w:p>
        </w:tc>
        <w:tc>
          <w:tcPr>
            <w:tcW w:w="2504" w:type="dxa"/>
            <w:shd w:val="clear" w:color="auto" w:fill="D9D9D9" w:themeFill="background1" w:themeFillShade="D9"/>
            <w:noWrap/>
            <w:hideMark/>
          </w:tcPr>
          <w:p w14:paraId="55B6311A" w14:textId="053AA34C"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4986A0AA" w14:textId="35974B04"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4CCE7B04" w14:textId="082598F8"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28521974" w14:textId="256A24A2" w:rsidR="00867ADA" w:rsidRPr="00762F51" w:rsidRDefault="00867ADA" w:rsidP="00867ADA">
            <w:pPr>
              <w:pStyle w:val="NumericTableBodyText"/>
              <w:jc w:val="center"/>
              <w:rPr>
                <w:b/>
                <w:bCs/>
                <w:lang w:eastAsia="en-NZ"/>
              </w:rPr>
            </w:pPr>
            <w:r w:rsidRPr="00762F51">
              <w:rPr>
                <w:b/>
                <w:bCs/>
              </w:rPr>
              <w:t>100.0</w:t>
            </w:r>
          </w:p>
        </w:tc>
      </w:tr>
      <w:tr w:rsidR="00867ADA" w:rsidRPr="00FD43E5" w14:paraId="172C24F3" w14:textId="77777777" w:rsidTr="00867ADA">
        <w:trPr>
          <w:trHeight w:val="290"/>
        </w:trPr>
        <w:tc>
          <w:tcPr>
            <w:tcW w:w="3013" w:type="dxa"/>
            <w:noWrap/>
            <w:hideMark/>
          </w:tcPr>
          <w:p w14:paraId="5A2309A9" w14:textId="77777777" w:rsidR="00867ADA" w:rsidRPr="00FD43E5" w:rsidRDefault="00867ADA" w:rsidP="00867ADA">
            <w:pPr>
              <w:pStyle w:val="NumericTableBodyText"/>
              <w:rPr>
                <w:lang w:eastAsia="en-NZ"/>
              </w:rPr>
            </w:pPr>
            <w:r w:rsidRPr="00FD43E5">
              <w:rPr>
                <w:lang w:eastAsia="en-NZ"/>
              </w:rPr>
              <w:t>Very Sheltered Deep Sand</w:t>
            </w:r>
          </w:p>
        </w:tc>
        <w:tc>
          <w:tcPr>
            <w:tcW w:w="2504" w:type="dxa"/>
            <w:shd w:val="clear" w:color="auto" w:fill="D9D9D9" w:themeFill="background1" w:themeFillShade="D9"/>
            <w:noWrap/>
            <w:hideMark/>
          </w:tcPr>
          <w:p w14:paraId="0D368738" w14:textId="740C19B7" w:rsidR="00867ADA" w:rsidRPr="00762F51" w:rsidRDefault="00867ADA" w:rsidP="00867ADA">
            <w:pPr>
              <w:pStyle w:val="NumericTableBodyText"/>
              <w:jc w:val="center"/>
              <w:rPr>
                <w:b/>
                <w:bCs/>
                <w:lang w:eastAsia="en-NZ"/>
              </w:rPr>
            </w:pPr>
            <w:r w:rsidRPr="00762F51">
              <w:rPr>
                <w:b/>
                <w:bCs/>
              </w:rPr>
              <w:t>24.8</w:t>
            </w:r>
          </w:p>
        </w:tc>
        <w:tc>
          <w:tcPr>
            <w:tcW w:w="2716" w:type="dxa"/>
            <w:shd w:val="clear" w:color="auto" w:fill="D9D9D9" w:themeFill="background1" w:themeFillShade="D9"/>
            <w:noWrap/>
            <w:hideMark/>
          </w:tcPr>
          <w:p w14:paraId="7FEE1541" w14:textId="0F436A89" w:rsidR="00867ADA" w:rsidRPr="00762F51" w:rsidRDefault="00867ADA" w:rsidP="00867ADA">
            <w:pPr>
              <w:pStyle w:val="NumericTableBodyText"/>
              <w:jc w:val="center"/>
              <w:rPr>
                <w:b/>
                <w:bCs/>
                <w:lang w:eastAsia="en-NZ"/>
              </w:rPr>
            </w:pPr>
            <w:r w:rsidRPr="00762F51">
              <w:rPr>
                <w:b/>
                <w:bCs/>
              </w:rPr>
              <w:t>26.4</w:t>
            </w:r>
          </w:p>
        </w:tc>
        <w:tc>
          <w:tcPr>
            <w:tcW w:w="2450" w:type="dxa"/>
            <w:shd w:val="clear" w:color="auto" w:fill="D9D9D9" w:themeFill="background1" w:themeFillShade="D9"/>
            <w:noWrap/>
            <w:hideMark/>
          </w:tcPr>
          <w:p w14:paraId="6BB25B5E" w14:textId="285AB05C" w:rsidR="00867ADA" w:rsidRPr="00762F51" w:rsidRDefault="00867ADA" w:rsidP="00867ADA">
            <w:pPr>
              <w:pStyle w:val="NumericTableBodyText"/>
              <w:jc w:val="center"/>
              <w:rPr>
                <w:b/>
                <w:bCs/>
                <w:lang w:eastAsia="en-NZ"/>
              </w:rPr>
            </w:pPr>
            <w:r w:rsidRPr="00762F51">
              <w:rPr>
                <w:b/>
                <w:bCs/>
              </w:rPr>
              <w:t>18.9</w:t>
            </w:r>
          </w:p>
        </w:tc>
        <w:tc>
          <w:tcPr>
            <w:tcW w:w="2205" w:type="dxa"/>
            <w:noWrap/>
            <w:hideMark/>
          </w:tcPr>
          <w:p w14:paraId="34680F9F" w14:textId="3A2C81CE" w:rsidR="00867ADA" w:rsidRPr="00FD43E5" w:rsidRDefault="00867ADA" w:rsidP="00867ADA">
            <w:pPr>
              <w:pStyle w:val="NumericTableBodyText"/>
              <w:jc w:val="center"/>
              <w:rPr>
                <w:lang w:eastAsia="en-NZ"/>
              </w:rPr>
            </w:pPr>
            <w:r w:rsidRPr="00DF58E0">
              <w:t>13.0</w:t>
            </w:r>
          </w:p>
        </w:tc>
      </w:tr>
      <w:tr w:rsidR="00867ADA" w:rsidRPr="00FD43E5" w14:paraId="30E1B407" w14:textId="77777777" w:rsidTr="00867ADA">
        <w:trPr>
          <w:trHeight w:val="290"/>
        </w:trPr>
        <w:tc>
          <w:tcPr>
            <w:tcW w:w="3013" w:type="dxa"/>
            <w:noWrap/>
            <w:hideMark/>
          </w:tcPr>
          <w:p w14:paraId="13923E1F" w14:textId="77777777" w:rsidR="00867ADA" w:rsidRPr="00FD43E5" w:rsidRDefault="00867ADA" w:rsidP="00867ADA">
            <w:pPr>
              <w:pStyle w:val="NumericTableBodyText"/>
              <w:rPr>
                <w:lang w:eastAsia="en-NZ"/>
              </w:rPr>
            </w:pPr>
            <w:r w:rsidRPr="00FD43E5">
              <w:rPr>
                <w:lang w:eastAsia="en-NZ"/>
              </w:rPr>
              <w:t>Very Sheltered Intertidal Rocky Reef</w:t>
            </w:r>
          </w:p>
        </w:tc>
        <w:tc>
          <w:tcPr>
            <w:tcW w:w="2504" w:type="dxa"/>
            <w:shd w:val="clear" w:color="auto" w:fill="D9D9D9" w:themeFill="background1" w:themeFillShade="D9"/>
            <w:noWrap/>
            <w:hideMark/>
          </w:tcPr>
          <w:p w14:paraId="6C65D572" w14:textId="587C8125"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19BA5A5F" w14:textId="3B7342F5"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1D29ADFA" w14:textId="4FDC74AA"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630423E3" w14:textId="5774786C" w:rsidR="00867ADA" w:rsidRPr="00762F51" w:rsidRDefault="00867ADA" w:rsidP="00867ADA">
            <w:pPr>
              <w:pStyle w:val="NumericTableBodyText"/>
              <w:jc w:val="center"/>
              <w:rPr>
                <w:b/>
                <w:bCs/>
                <w:lang w:eastAsia="en-NZ"/>
              </w:rPr>
            </w:pPr>
            <w:r w:rsidRPr="00762F51">
              <w:rPr>
                <w:b/>
                <w:bCs/>
              </w:rPr>
              <w:t>34.1</w:t>
            </w:r>
          </w:p>
        </w:tc>
      </w:tr>
      <w:tr w:rsidR="00867ADA" w:rsidRPr="00FD43E5" w14:paraId="13EBBC31" w14:textId="77777777" w:rsidTr="00867ADA">
        <w:trPr>
          <w:trHeight w:val="290"/>
        </w:trPr>
        <w:tc>
          <w:tcPr>
            <w:tcW w:w="3013" w:type="dxa"/>
            <w:noWrap/>
            <w:hideMark/>
          </w:tcPr>
          <w:p w14:paraId="5DC42DFC" w14:textId="77777777" w:rsidR="00867ADA" w:rsidRPr="00FD43E5" w:rsidRDefault="00867ADA" w:rsidP="00867ADA">
            <w:pPr>
              <w:pStyle w:val="NumericTableBodyText"/>
              <w:rPr>
                <w:lang w:eastAsia="en-NZ"/>
              </w:rPr>
            </w:pPr>
            <w:r w:rsidRPr="00FD43E5">
              <w:rPr>
                <w:lang w:eastAsia="en-NZ"/>
              </w:rPr>
              <w:t>Very Sheltered Intertidal Soft Sediment</w:t>
            </w:r>
          </w:p>
        </w:tc>
        <w:tc>
          <w:tcPr>
            <w:tcW w:w="2504" w:type="dxa"/>
            <w:shd w:val="clear" w:color="auto" w:fill="D9D9D9" w:themeFill="background1" w:themeFillShade="D9"/>
            <w:noWrap/>
            <w:hideMark/>
          </w:tcPr>
          <w:p w14:paraId="4A24F44A" w14:textId="2A3C98D5"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06BC8943" w14:textId="71BFF5CC" w:rsidR="00867ADA" w:rsidRPr="00762F51" w:rsidRDefault="00867ADA" w:rsidP="00867ADA">
            <w:pPr>
              <w:pStyle w:val="NumericTableBodyText"/>
              <w:jc w:val="center"/>
              <w:rPr>
                <w:b/>
                <w:bCs/>
                <w:lang w:eastAsia="en-NZ"/>
              </w:rPr>
            </w:pPr>
            <w:r w:rsidRPr="00762F51">
              <w:rPr>
                <w:b/>
                <w:bCs/>
              </w:rPr>
              <w:t>99.7</w:t>
            </w:r>
          </w:p>
        </w:tc>
        <w:tc>
          <w:tcPr>
            <w:tcW w:w="2450" w:type="dxa"/>
            <w:shd w:val="clear" w:color="auto" w:fill="D9D9D9" w:themeFill="background1" w:themeFillShade="D9"/>
            <w:noWrap/>
            <w:hideMark/>
          </w:tcPr>
          <w:p w14:paraId="09EA82AB" w14:textId="6C458BD1" w:rsidR="00867ADA" w:rsidRPr="00762F51" w:rsidRDefault="00867ADA" w:rsidP="00867ADA">
            <w:pPr>
              <w:pStyle w:val="NumericTableBodyText"/>
              <w:jc w:val="center"/>
              <w:rPr>
                <w:b/>
                <w:bCs/>
                <w:lang w:eastAsia="en-NZ"/>
              </w:rPr>
            </w:pPr>
            <w:r w:rsidRPr="00762F51">
              <w:rPr>
                <w:b/>
                <w:bCs/>
              </w:rPr>
              <w:t>87.5</w:t>
            </w:r>
          </w:p>
        </w:tc>
        <w:tc>
          <w:tcPr>
            <w:tcW w:w="2205" w:type="dxa"/>
            <w:shd w:val="clear" w:color="auto" w:fill="D9D9D9" w:themeFill="background1" w:themeFillShade="D9"/>
            <w:noWrap/>
            <w:hideMark/>
          </w:tcPr>
          <w:p w14:paraId="04A39DDC" w14:textId="4311C2BE" w:rsidR="00867ADA" w:rsidRPr="00762F51" w:rsidRDefault="00867ADA" w:rsidP="00867ADA">
            <w:pPr>
              <w:pStyle w:val="NumericTableBodyText"/>
              <w:jc w:val="center"/>
              <w:rPr>
                <w:b/>
                <w:bCs/>
                <w:lang w:eastAsia="en-NZ"/>
              </w:rPr>
            </w:pPr>
            <w:r w:rsidRPr="00762F51">
              <w:rPr>
                <w:b/>
                <w:bCs/>
              </w:rPr>
              <w:t>76.1</w:t>
            </w:r>
          </w:p>
        </w:tc>
      </w:tr>
      <w:tr w:rsidR="00867ADA" w:rsidRPr="00FD43E5" w14:paraId="21D69646" w14:textId="77777777" w:rsidTr="00867ADA">
        <w:trPr>
          <w:trHeight w:val="290"/>
        </w:trPr>
        <w:tc>
          <w:tcPr>
            <w:tcW w:w="3013" w:type="dxa"/>
            <w:noWrap/>
            <w:hideMark/>
          </w:tcPr>
          <w:p w14:paraId="559F7147" w14:textId="77777777" w:rsidR="00867ADA" w:rsidRPr="00FD43E5" w:rsidRDefault="00867ADA" w:rsidP="00867ADA">
            <w:pPr>
              <w:pStyle w:val="NumericTableBodyText"/>
              <w:rPr>
                <w:lang w:eastAsia="en-NZ"/>
              </w:rPr>
            </w:pPr>
            <w:r w:rsidRPr="00FD43E5">
              <w:rPr>
                <w:lang w:eastAsia="en-NZ"/>
              </w:rPr>
              <w:t>Very Sheltered Shallow Gravel</w:t>
            </w:r>
          </w:p>
        </w:tc>
        <w:tc>
          <w:tcPr>
            <w:tcW w:w="2504" w:type="dxa"/>
            <w:shd w:val="clear" w:color="auto" w:fill="D9D9D9" w:themeFill="background1" w:themeFillShade="D9"/>
            <w:noWrap/>
            <w:hideMark/>
          </w:tcPr>
          <w:p w14:paraId="60C98396" w14:textId="1B68C991"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2DCA06AE" w14:textId="1E0991A6" w:rsidR="00867ADA" w:rsidRPr="00762F51" w:rsidRDefault="00867ADA" w:rsidP="00867ADA">
            <w:pPr>
              <w:pStyle w:val="NumericTableBodyText"/>
              <w:jc w:val="center"/>
              <w:rPr>
                <w:b/>
                <w:bCs/>
                <w:lang w:eastAsia="en-NZ"/>
              </w:rPr>
            </w:pPr>
            <w:r w:rsidRPr="00762F51">
              <w:rPr>
                <w:b/>
                <w:bCs/>
              </w:rPr>
              <w:t>100.0</w:t>
            </w:r>
          </w:p>
        </w:tc>
        <w:tc>
          <w:tcPr>
            <w:tcW w:w="2450" w:type="dxa"/>
            <w:shd w:val="clear" w:color="auto" w:fill="D9D9D9" w:themeFill="background1" w:themeFillShade="D9"/>
            <w:noWrap/>
            <w:hideMark/>
          </w:tcPr>
          <w:p w14:paraId="3A6F1E59" w14:textId="70255C34" w:rsidR="00867ADA" w:rsidRPr="00762F51" w:rsidRDefault="00867ADA" w:rsidP="00867ADA">
            <w:pPr>
              <w:pStyle w:val="NumericTableBodyText"/>
              <w:jc w:val="center"/>
              <w:rPr>
                <w:b/>
                <w:bCs/>
                <w:lang w:eastAsia="en-NZ"/>
              </w:rPr>
            </w:pPr>
            <w:r w:rsidRPr="00762F51">
              <w:rPr>
                <w:b/>
                <w:bCs/>
              </w:rPr>
              <w:t>100.0</w:t>
            </w:r>
          </w:p>
        </w:tc>
        <w:tc>
          <w:tcPr>
            <w:tcW w:w="2205" w:type="dxa"/>
            <w:shd w:val="clear" w:color="auto" w:fill="D9D9D9" w:themeFill="background1" w:themeFillShade="D9"/>
            <w:noWrap/>
            <w:hideMark/>
          </w:tcPr>
          <w:p w14:paraId="53EC0DB4" w14:textId="644F1AFE" w:rsidR="00867ADA" w:rsidRPr="00762F51" w:rsidRDefault="00867ADA" w:rsidP="00867ADA">
            <w:pPr>
              <w:pStyle w:val="NumericTableBodyText"/>
              <w:jc w:val="center"/>
              <w:rPr>
                <w:b/>
                <w:bCs/>
                <w:lang w:eastAsia="en-NZ"/>
              </w:rPr>
            </w:pPr>
            <w:r w:rsidRPr="00762F51">
              <w:rPr>
                <w:b/>
                <w:bCs/>
              </w:rPr>
              <w:t>82.1</w:t>
            </w:r>
          </w:p>
        </w:tc>
      </w:tr>
      <w:tr w:rsidR="00867ADA" w:rsidRPr="00FD43E5" w14:paraId="173A3EB5" w14:textId="77777777" w:rsidTr="00867ADA">
        <w:trPr>
          <w:trHeight w:val="290"/>
        </w:trPr>
        <w:tc>
          <w:tcPr>
            <w:tcW w:w="3013" w:type="dxa"/>
            <w:noWrap/>
            <w:hideMark/>
          </w:tcPr>
          <w:p w14:paraId="404FB3C7" w14:textId="77777777" w:rsidR="00867ADA" w:rsidRPr="00FD43E5" w:rsidRDefault="00867ADA" w:rsidP="00867ADA">
            <w:pPr>
              <w:pStyle w:val="NumericTableBodyText"/>
              <w:rPr>
                <w:lang w:eastAsia="en-NZ"/>
              </w:rPr>
            </w:pPr>
            <w:r w:rsidRPr="00FD43E5">
              <w:rPr>
                <w:lang w:eastAsia="en-NZ"/>
              </w:rPr>
              <w:t>Very Sheltered Shallow Mud</w:t>
            </w:r>
          </w:p>
        </w:tc>
        <w:tc>
          <w:tcPr>
            <w:tcW w:w="2504" w:type="dxa"/>
            <w:noWrap/>
            <w:hideMark/>
          </w:tcPr>
          <w:p w14:paraId="4CB0A38C" w14:textId="49CB75E3" w:rsidR="00867ADA" w:rsidRPr="00FD43E5" w:rsidRDefault="00867ADA" w:rsidP="00867ADA">
            <w:pPr>
              <w:pStyle w:val="NumericTableBodyText"/>
              <w:jc w:val="center"/>
              <w:rPr>
                <w:lang w:eastAsia="en-NZ"/>
              </w:rPr>
            </w:pPr>
            <w:r w:rsidRPr="00DF58E0">
              <w:t>9.7</w:t>
            </w:r>
          </w:p>
        </w:tc>
        <w:tc>
          <w:tcPr>
            <w:tcW w:w="2716" w:type="dxa"/>
            <w:noWrap/>
            <w:hideMark/>
          </w:tcPr>
          <w:p w14:paraId="2F7F0BED" w14:textId="1D7669B9" w:rsidR="00867ADA" w:rsidRPr="00FD43E5" w:rsidRDefault="00867ADA" w:rsidP="00867ADA">
            <w:pPr>
              <w:pStyle w:val="NumericTableBodyText"/>
              <w:jc w:val="center"/>
              <w:rPr>
                <w:lang w:eastAsia="en-NZ"/>
              </w:rPr>
            </w:pPr>
            <w:r w:rsidRPr="00DF58E0">
              <w:t>10.0</w:t>
            </w:r>
          </w:p>
        </w:tc>
        <w:tc>
          <w:tcPr>
            <w:tcW w:w="2450" w:type="dxa"/>
            <w:noWrap/>
            <w:hideMark/>
          </w:tcPr>
          <w:p w14:paraId="37F94350" w14:textId="62C29308" w:rsidR="00867ADA" w:rsidRPr="00FD43E5" w:rsidRDefault="00867ADA" w:rsidP="00867ADA">
            <w:pPr>
              <w:pStyle w:val="NumericTableBodyText"/>
              <w:jc w:val="center"/>
              <w:rPr>
                <w:lang w:eastAsia="en-NZ"/>
              </w:rPr>
            </w:pPr>
            <w:r w:rsidRPr="00DF58E0">
              <w:t>9.9</w:t>
            </w:r>
          </w:p>
        </w:tc>
        <w:tc>
          <w:tcPr>
            <w:tcW w:w="2205" w:type="dxa"/>
            <w:shd w:val="clear" w:color="auto" w:fill="D9D9D9" w:themeFill="background1" w:themeFillShade="D9"/>
            <w:noWrap/>
            <w:hideMark/>
          </w:tcPr>
          <w:p w14:paraId="70982116" w14:textId="5D8F75EB" w:rsidR="00867ADA" w:rsidRPr="00762F51" w:rsidRDefault="00867ADA" w:rsidP="00867ADA">
            <w:pPr>
              <w:pStyle w:val="NumericTableBodyText"/>
              <w:jc w:val="center"/>
              <w:rPr>
                <w:b/>
                <w:bCs/>
                <w:lang w:eastAsia="en-NZ"/>
              </w:rPr>
            </w:pPr>
            <w:r w:rsidRPr="00762F51">
              <w:rPr>
                <w:b/>
                <w:bCs/>
              </w:rPr>
              <w:t>50.9</w:t>
            </w:r>
          </w:p>
        </w:tc>
      </w:tr>
      <w:tr w:rsidR="00867ADA" w:rsidRPr="00FD43E5" w14:paraId="2403FB6A" w14:textId="77777777" w:rsidTr="00867ADA">
        <w:trPr>
          <w:trHeight w:val="290"/>
        </w:trPr>
        <w:tc>
          <w:tcPr>
            <w:tcW w:w="3013" w:type="dxa"/>
            <w:noWrap/>
            <w:hideMark/>
          </w:tcPr>
          <w:p w14:paraId="30846705" w14:textId="77777777" w:rsidR="00867ADA" w:rsidRPr="00FD43E5" w:rsidRDefault="00867ADA" w:rsidP="00867ADA">
            <w:pPr>
              <w:pStyle w:val="NumericTableBodyText"/>
              <w:rPr>
                <w:lang w:eastAsia="en-NZ"/>
              </w:rPr>
            </w:pPr>
            <w:r w:rsidRPr="00FD43E5">
              <w:rPr>
                <w:lang w:eastAsia="en-NZ"/>
              </w:rPr>
              <w:t>Very Sheltered Shallow Rocky Reef</w:t>
            </w:r>
          </w:p>
        </w:tc>
        <w:tc>
          <w:tcPr>
            <w:tcW w:w="2504" w:type="dxa"/>
            <w:shd w:val="clear" w:color="auto" w:fill="D9D9D9" w:themeFill="background1" w:themeFillShade="D9"/>
            <w:noWrap/>
            <w:hideMark/>
          </w:tcPr>
          <w:p w14:paraId="6270E64F" w14:textId="63AB944E" w:rsidR="00867ADA" w:rsidRPr="00762F51" w:rsidRDefault="00867ADA" w:rsidP="00867ADA">
            <w:pPr>
              <w:pStyle w:val="NumericTableBodyText"/>
              <w:jc w:val="center"/>
              <w:rPr>
                <w:b/>
                <w:bCs/>
                <w:lang w:eastAsia="en-NZ"/>
              </w:rPr>
            </w:pPr>
            <w:r w:rsidRPr="00762F51">
              <w:rPr>
                <w:b/>
                <w:bCs/>
              </w:rPr>
              <w:t>100.0</w:t>
            </w:r>
          </w:p>
        </w:tc>
        <w:tc>
          <w:tcPr>
            <w:tcW w:w="2716" w:type="dxa"/>
            <w:shd w:val="clear" w:color="auto" w:fill="D9D9D9" w:themeFill="background1" w:themeFillShade="D9"/>
            <w:noWrap/>
            <w:hideMark/>
          </w:tcPr>
          <w:p w14:paraId="20404715" w14:textId="48656FAB" w:rsidR="00867ADA" w:rsidRPr="00762F51" w:rsidRDefault="00867ADA" w:rsidP="00867ADA">
            <w:pPr>
              <w:pStyle w:val="NumericTableBodyText"/>
              <w:jc w:val="center"/>
              <w:rPr>
                <w:b/>
                <w:bCs/>
                <w:lang w:eastAsia="en-NZ"/>
              </w:rPr>
            </w:pPr>
            <w:r w:rsidRPr="00762F51">
              <w:rPr>
                <w:b/>
                <w:bCs/>
              </w:rPr>
              <w:t>92.7</w:t>
            </w:r>
          </w:p>
        </w:tc>
        <w:tc>
          <w:tcPr>
            <w:tcW w:w="2450" w:type="dxa"/>
            <w:shd w:val="clear" w:color="auto" w:fill="D9D9D9" w:themeFill="background1" w:themeFillShade="D9"/>
            <w:noWrap/>
            <w:hideMark/>
          </w:tcPr>
          <w:p w14:paraId="5CF3B70F" w14:textId="7679CC35" w:rsidR="00867ADA" w:rsidRPr="00762F51" w:rsidRDefault="00867ADA" w:rsidP="00867ADA">
            <w:pPr>
              <w:pStyle w:val="NumericTableBodyText"/>
              <w:jc w:val="center"/>
              <w:rPr>
                <w:b/>
                <w:bCs/>
                <w:lang w:eastAsia="en-NZ"/>
              </w:rPr>
            </w:pPr>
            <w:r w:rsidRPr="00762F51">
              <w:rPr>
                <w:b/>
                <w:bCs/>
              </w:rPr>
              <w:t>77.5</w:t>
            </w:r>
          </w:p>
        </w:tc>
        <w:tc>
          <w:tcPr>
            <w:tcW w:w="2205" w:type="dxa"/>
            <w:shd w:val="clear" w:color="auto" w:fill="D9D9D9" w:themeFill="background1" w:themeFillShade="D9"/>
            <w:noWrap/>
            <w:hideMark/>
          </w:tcPr>
          <w:p w14:paraId="0CC2B0C4" w14:textId="399C0C55" w:rsidR="00867ADA" w:rsidRPr="00762F51" w:rsidRDefault="00867ADA" w:rsidP="00867ADA">
            <w:pPr>
              <w:pStyle w:val="NumericTableBodyText"/>
              <w:jc w:val="center"/>
              <w:rPr>
                <w:b/>
                <w:bCs/>
                <w:lang w:eastAsia="en-NZ"/>
              </w:rPr>
            </w:pPr>
            <w:r w:rsidRPr="00762F51">
              <w:rPr>
                <w:b/>
                <w:bCs/>
              </w:rPr>
              <w:t>36.8</w:t>
            </w:r>
          </w:p>
        </w:tc>
      </w:tr>
      <w:tr w:rsidR="00867ADA" w:rsidRPr="00FD43E5" w14:paraId="5BEDDC41" w14:textId="77777777" w:rsidTr="00867ADA">
        <w:trPr>
          <w:trHeight w:val="290"/>
        </w:trPr>
        <w:tc>
          <w:tcPr>
            <w:tcW w:w="3013" w:type="dxa"/>
            <w:noWrap/>
            <w:hideMark/>
          </w:tcPr>
          <w:p w14:paraId="47D0CB6D" w14:textId="77777777" w:rsidR="00867ADA" w:rsidRPr="00FD43E5" w:rsidRDefault="00867ADA" w:rsidP="00867ADA">
            <w:pPr>
              <w:pStyle w:val="NumericTableBodyText"/>
              <w:rPr>
                <w:lang w:eastAsia="en-NZ"/>
              </w:rPr>
            </w:pPr>
            <w:r w:rsidRPr="00FD43E5">
              <w:rPr>
                <w:lang w:eastAsia="en-NZ"/>
              </w:rPr>
              <w:t>Very Sheltered Shallow Sand</w:t>
            </w:r>
          </w:p>
        </w:tc>
        <w:tc>
          <w:tcPr>
            <w:tcW w:w="2504" w:type="dxa"/>
            <w:shd w:val="clear" w:color="auto" w:fill="D9D9D9" w:themeFill="background1" w:themeFillShade="D9"/>
            <w:noWrap/>
            <w:hideMark/>
          </w:tcPr>
          <w:p w14:paraId="3018FE19" w14:textId="3291F51E" w:rsidR="00867ADA" w:rsidRPr="00762F51" w:rsidRDefault="00867ADA" w:rsidP="00867ADA">
            <w:pPr>
              <w:pStyle w:val="NumericTableBodyText"/>
              <w:jc w:val="center"/>
              <w:rPr>
                <w:b/>
                <w:bCs/>
                <w:lang w:eastAsia="en-NZ"/>
              </w:rPr>
            </w:pPr>
            <w:r w:rsidRPr="00762F51">
              <w:rPr>
                <w:b/>
                <w:bCs/>
              </w:rPr>
              <w:t>28.6</w:t>
            </w:r>
          </w:p>
        </w:tc>
        <w:tc>
          <w:tcPr>
            <w:tcW w:w="2716" w:type="dxa"/>
            <w:shd w:val="clear" w:color="auto" w:fill="D9D9D9" w:themeFill="background1" w:themeFillShade="D9"/>
            <w:noWrap/>
            <w:hideMark/>
          </w:tcPr>
          <w:p w14:paraId="49D8D554" w14:textId="24754A61" w:rsidR="00867ADA" w:rsidRPr="00762F51" w:rsidRDefault="00867ADA" w:rsidP="00867ADA">
            <w:pPr>
              <w:pStyle w:val="NumericTableBodyText"/>
              <w:jc w:val="center"/>
              <w:rPr>
                <w:b/>
                <w:bCs/>
                <w:lang w:eastAsia="en-NZ"/>
              </w:rPr>
            </w:pPr>
            <w:r w:rsidRPr="00762F51">
              <w:rPr>
                <w:b/>
                <w:bCs/>
              </w:rPr>
              <w:t>29.0</w:t>
            </w:r>
          </w:p>
        </w:tc>
        <w:tc>
          <w:tcPr>
            <w:tcW w:w="2450" w:type="dxa"/>
            <w:shd w:val="clear" w:color="auto" w:fill="D9D9D9" w:themeFill="background1" w:themeFillShade="D9"/>
            <w:noWrap/>
            <w:hideMark/>
          </w:tcPr>
          <w:p w14:paraId="1E7CE5F6" w14:textId="42B333D8" w:rsidR="00867ADA" w:rsidRPr="00762F51" w:rsidRDefault="00867ADA" w:rsidP="00867ADA">
            <w:pPr>
              <w:pStyle w:val="NumericTableBodyText"/>
              <w:jc w:val="center"/>
              <w:rPr>
                <w:b/>
                <w:bCs/>
                <w:lang w:eastAsia="en-NZ"/>
              </w:rPr>
            </w:pPr>
            <w:r w:rsidRPr="00762F51">
              <w:rPr>
                <w:b/>
                <w:bCs/>
              </w:rPr>
              <w:t>21.0</w:t>
            </w:r>
          </w:p>
        </w:tc>
        <w:tc>
          <w:tcPr>
            <w:tcW w:w="2205" w:type="dxa"/>
            <w:shd w:val="clear" w:color="auto" w:fill="D9D9D9" w:themeFill="background1" w:themeFillShade="D9"/>
            <w:noWrap/>
            <w:hideMark/>
          </w:tcPr>
          <w:p w14:paraId="388EDE2B" w14:textId="693E6AB9" w:rsidR="00867ADA" w:rsidRPr="00762F51" w:rsidRDefault="00867ADA" w:rsidP="00867ADA">
            <w:pPr>
              <w:pStyle w:val="NumericTableBodyText"/>
              <w:jc w:val="center"/>
              <w:rPr>
                <w:b/>
                <w:bCs/>
                <w:lang w:eastAsia="en-NZ"/>
              </w:rPr>
            </w:pPr>
            <w:r w:rsidRPr="00762F51">
              <w:rPr>
                <w:b/>
                <w:bCs/>
              </w:rPr>
              <w:t>33.0</w:t>
            </w:r>
          </w:p>
        </w:tc>
      </w:tr>
      <w:tr w:rsidR="00867ADA" w:rsidRPr="00FD43E5" w14:paraId="08F3BE96" w14:textId="77777777" w:rsidTr="00867ADA">
        <w:trPr>
          <w:trHeight w:val="290"/>
        </w:trPr>
        <w:tc>
          <w:tcPr>
            <w:tcW w:w="3013" w:type="dxa"/>
            <w:noWrap/>
          </w:tcPr>
          <w:p w14:paraId="503630D4" w14:textId="77777777" w:rsidR="00867ADA" w:rsidRPr="00FD43E5" w:rsidRDefault="00867ADA" w:rsidP="00867ADA">
            <w:pPr>
              <w:pStyle w:val="NumericTableBodyText"/>
              <w:rPr>
                <w:lang w:eastAsia="en-NZ"/>
              </w:rPr>
            </w:pPr>
          </w:p>
        </w:tc>
        <w:tc>
          <w:tcPr>
            <w:tcW w:w="2504" w:type="dxa"/>
            <w:noWrap/>
          </w:tcPr>
          <w:p w14:paraId="49FC2841" w14:textId="77777777" w:rsidR="00867ADA" w:rsidRPr="00762F51" w:rsidRDefault="00867ADA" w:rsidP="00867ADA">
            <w:pPr>
              <w:pStyle w:val="NumericTableBodyText"/>
              <w:jc w:val="center"/>
              <w:rPr>
                <w:b/>
                <w:bCs/>
              </w:rPr>
            </w:pPr>
          </w:p>
        </w:tc>
        <w:tc>
          <w:tcPr>
            <w:tcW w:w="2716" w:type="dxa"/>
            <w:noWrap/>
          </w:tcPr>
          <w:p w14:paraId="69A12D63" w14:textId="77777777" w:rsidR="00867ADA" w:rsidRPr="00762F51" w:rsidRDefault="00867ADA" w:rsidP="00867ADA">
            <w:pPr>
              <w:pStyle w:val="NumericTableBodyText"/>
              <w:jc w:val="center"/>
              <w:rPr>
                <w:b/>
                <w:bCs/>
              </w:rPr>
            </w:pPr>
          </w:p>
        </w:tc>
        <w:tc>
          <w:tcPr>
            <w:tcW w:w="2450" w:type="dxa"/>
            <w:noWrap/>
          </w:tcPr>
          <w:p w14:paraId="67571EC1" w14:textId="77777777" w:rsidR="00867ADA" w:rsidRPr="00762F51" w:rsidRDefault="00867ADA" w:rsidP="00867ADA">
            <w:pPr>
              <w:pStyle w:val="NumericTableBodyText"/>
              <w:jc w:val="center"/>
              <w:rPr>
                <w:b/>
                <w:bCs/>
              </w:rPr>
            </w:pPr>
          </w:p>
        </w:tc>
        <w:tc>
          <w:tcPr>
            <w:tcW w:w="2205" w:type="dxa"/>
            <w:noWrap/>
          </w:tcPr>
          <w:p w14:paraId="1443D29E" w14:textId="77777777" w:rsidR="00867ADA" w:rsidRPr="00762F51" w:rsidRDefault="00867ADA" w:rsidP="00867ADA">
            <w:pPr>
              <w:pStyle w:val="NumericTableBodyText"/>
              <w:jc w:val="center"/>
              <w:rPr>
                <w:b/>
                <w:bCs/>
              </w:rPr>
            </w:pPr>
          </w:p>
        </w:tc>
      </w:tr>
      <w:tr w:rsidR="00867ADA" w:rsidRPr="00FD43E5" w14:paraId="649D110E" w14:textId="77777777" w:rsidTr="00867ADA">
        <w:trPr>
          <w:trHeight w:val="290"/>
        </w:trPr>
        <w:tc>
          <w:tcPr>
            <w:tcW w:w="3013" w:type="dxa"/>
            <w:noWrap/>
            <w:hideMark/>
          </w:tcPr>
          <w:p w14:paraId="4F279223" w14:textId="77777777" w:rsidR="00867ADA" w:rsidRPr="00FD43E5" w:rsidRDefault="00867ADA" w:rsidP="00867ADA">
            <w:pPr>
              <w:pStyle w:val="NumericTableBodyText"/>
              <w:rPr>
                <w:lang w:eastAsia="en-NZ"/>
              </w:rPr>
            </w:pPr>
            <w:r w:rsidRPr="00FD43E5">
              <w:rPr>
                <w:lang w:eastAsia="en-NZ"/>
              </w:rPr>
              <w:t>Danish Seine catch intensity</w:t>
            </w:r>
          </w:p>
        </w:tc>
        <w:tc>
          <w:tcPr>
            <w:tcW w:w="2504" w:type="dxa"/>
            <w:noWrap/>
            <w:hideMark/>
          </w:tcPr>
          <w:p w14:paraId="3C1E3177" w14:textId="1A91266F" w:rsidR="00867ADA" w:rsidRPr="00FD43E5" w:rsidRDefault="00867ADA" w:rsidP="00867ADA">
            <w:pPr>
              <w:pStyle w:val="NumericTableBodyText"/>
              <w:jc w:val="center"/>
              <w:rPr>
                <w:lang w:eastAsia="en-NZ"/>
              </w:rPr>
            </w:pPr>
            <w:r w:rsidRPr="00DF58E0">
              <w:t>22.8</w:t>
            </w:r>
          </w:p>
        </w:tc>
        <w:tc>
          <w:tcPr>
            <w:tcW w:w="2716" w:type="dxa"/>
            <w:noWrap/>
            <w:hideMark/>
          </w:tcPr>
          <w:p w14:paraId="6D5C7985" w14:textId="4D7C2107" w:rsidR="00867ADA" w:rsidRPr="00FD43E5" w:rsidRDefault="00867ADA" w:rsidP="00867ADA">
            <w:pPr>
              <w:pStyle w:val="NumericTableBodyText"/>
              <w:jc w:val="center"/>
              <w:rPr>
                <w:lang w:eastAsia="en-NZ"/>
              </w:rPr>
            </w:pPr>
            <w:r w:rsidRPr="00DF58E0">
              <w:t>4.9</w:t>
            </w:r>
          </w:p>
        </w:tc>
        <w:tc>
          <w:tcPr>
            <w:tcW w:w="2450" w:type="dxa"/>
            <w:noWrap/>
            <w:hideMark/>
          </w:tcPr>
          <w:p w14:paraId="0FAED49C" w14:textId="2E0BE5EE" w:rsidR="00867ADA" w:rsidRPr="00FD43E5" w:rsidRDefault="00867ADA" w:rsidP="00867ADA">
            <w:pPr>
              <w:pStyle w:val="NumericTableBodyText"/>
              <w:jc w:val="center"/>
              <w:rPr>
                <w:lang w:eastAsia="en-NZ"/>
              </w:rPr>
            </w:pPr>
            <w:r w:rsidRPr="00DF58E0">
              <w:t>4.8</w:t>
            </w:r>
          </w:p>
        </w:tc>
        <w:tc>
          <w:tcPr>
            <w:tcW w:w="2205" w:type="dxa"/>
            <w:noWrap/>
            <w:hideMark/>
          </w:tcPr>
          <w:p w14:paraId="411F30B9" w14:textId="1980B3E1" w:rsidR="00867ADA" w:rsidRPr="00FD43E5" w:rsidRDefault="00867ADA" w:rsidP="00867ADA">
            <w:pPr>
              <w:pStyle w:val="NumericTableBodyText"/>
              <w:jc w:val="center"/>
              <w:rPr>
                <w:lang w:eastAsia="en-NZ"/>
              </w:rPr>
            </w:pPr>
            <w:r w:rsidRPr="00DF58E0">
              <w:t>12.3</w:t>
            </w:r>
          </w:p>
        </w:tc>
      </w:tr>
      <w:tr w:rsidR="00867ADA" w:rsidRPr="00FD43E5" w14:paraId="1F0C310B" w14:textId="77777777" w:rsidTr="00867ADA">
        <w:trPr>
          <w:cnfStyle w:val="010000000000" w:firstRow="0" w:lastRow="1" w:firstColumn="0" w:lastColumn="0" w:oddVBand="0" w:evenVBand="0" w:oddHBand="0" w:evenHBand="0" w:firstRowFirstColumn="0" w:firstRowLastColumn="0" w:lastRowFirstColumn="0" w:lastRowLastColumn="0"/>
          <w:trHeight w:val="290"/>
        </w:trPr>
        <w:tc>
          <w:tcPr>
            <w:tcW w:w="3013" w:type="dxa"/>
            <w:noWrap/>
            <w:hideMark/>
          </w:tcPr>
          <w:p w14:paraId="78A43CD8" w14:textId="77777777" w:rsidR="00867ADA" w:rsidRPr="00FD43E5" w:rsidRDefault="00867ADA" w:rsidP="00867ADA">
            <w:pPr>
              <w:pStyle w:val="NumericTableBodyText"/>
              <w:rPr>
                <w:lang w:eastAsia="en-NZ"/>
              </w:rPr>
            </w:pPr>
            <w:r w:rsidRPr="00FD43E5">
              <w:rPr>
                <w:lang w:eastAsia="en-NZ"/>
              </w:rPr>
              <w:t>Trawling catch intensity</w:t>
            </w:r>
          </w:p>
        </w:tc>
        <w:tc>
          <w:tcPr>
            <w:tcW w:w="2504" w:type="dxa"/>
            <w:noWrap/>
            <w:hideMark/>
          </w:tcPr>
          <w:p w14:paraId="4FBF26D9" w14:textId="79817F19" w:rsidR="00867ADA" w:rsidRPr="00FD43E5" w:rsidRDefault="00867ADA" w:rsidP="00867ADA">
            <w:pPr>
              <w:pStyle w:val="NumericTableBodyText"/>
              <w:jc w:val="center"/>
              <w:rPr>
                <w:lang w:eastAsia="en-NZ"/>
              </w:rPr>
            </w:pPr>
            <w:r w:rsidRPr="00DF58E0">
              <w:t>7.9</w:t>
            </w:r>
          </w:p>
        </w:tc>
        <w:tc>
          <w:tcPr>
            <w:tcW w:w="2716" w:type="dxa"/>
            <w:noWrap/>
            <w:hideMark/>
          </w:tcPr>
          <w:p w14:paraId="734240C0" w14:textId="2F21FA67" w:rsidR="00867ADA" w:rsidRPr="00FD43E5" w:rsidRDefault="00867ADA" w:rsidP="00867ADA">
            <w:pPr>
              <w:pStyle w:val="NumericTableBodyText"/>
              <w:jc w:val="center"/>
              <w:rPr>
                <w:lang w:eastAsia="en-NZ"/>
              </w:rPr>
            </w:pPr>
            <w:r w:rsidRPr="00DF58E0">
              <w:t>4.2</w:t>
            </w:r>
          </w:p>
        </w:tc>
        <w:tc>
          <w:tcPr>
            <w:tcW w:w="2450" w:type="dxa"/>
            <w:noWrap/>
            <w:hideMark/>
          </w:tcPr>
          <w:p w14:paraId="4FBAF17F" w14:textId="4590115E" w:rsidR="00867ADA" w:rsidRPr="00FD43E5" w:rsidRDefault="00867ADA" w:rsidP="00867ADA">
            <w:pPr>
              <w:pStyle w:val="NumericTableBodyText"/>
              <w:jc w:val="center"/>
              <w:rPr>
                <w:lang w:eastAsia="en-NZ"/>
              </w:rPr>
            </w:pPr>
            <w:r w:rsidRPr="00DF58E0">
              <w:t>4.0</w:t>
            </w:r>
          </w:p>
        </w:tc>
        <w:tc>
          <w:tcPr>
            <w:tcW w:w="2205" w:type="dxa"/>
            <w:noWrap/>
            <w:hideMark/>
          </w:tcPr>
          <w:p w14:paraId="51CF76C4" w14:textId="42F715B8" w:rsidR="00867ADA" w:rsidRPr="00FD43E5" w:rsidRDefault="00867ADA" w:rsidP="00867ADA">
            <w:pPr>
              <w:pStyle w:val="NumericTableBodyText"/>
              <w:jc w:val="center"/>
              <w:rPr>
                <w:lang w:eastAsia="en-NZ"/>
              </w:rPr>
            </w:pPr>
            <w:r w:rsidRPr="00DF58E0">
              <w:t>3.1</w:t>
            </w:r>
          </w:p>
        </w:tc>
      </w:tr>
    </w:tbl>
    <w:p w14:paraId="38F70213" w14:textId="4634CEE6" w:rsidR="00FD43E5" w:rsidRDefault="00FD43E5" w:rsidP="00FD43E5">
      <w:pPr>
        <w:pStyle w:val="BodyText"/>
      </w:pPr>
    </w:p>
    <w:p w14:paraId="4EC95410" w14:textId="77777777" w:rsidR="00FE54FF" w:rsidRPr="007A0F49" w:rsidRDefault="00FE54FF" w:rsidP="001B0256">
      <w:pPr>
        <w:pStyle w:val="BodyText"/>
        <w:rPr>
          <w:b/>
          <w:bCs/>
        </w:rPr>
      </w:pPr>
    </w:p>
    <w:sectPr w:rsidR="00FE54FF" w:rsidRPr="007A0F49" w:rsidSect="000536CA">
      <w:headerReference w:type="even" r:id="rId92"/>
      <w:headerReference w:type="default" r:id="rId93"/>
      <w:footerReference w:type="even" r:id="rId94"/>
      <w:footerReference w:type="default" r:id="rId95"/>
      <w:headerReference w:type="first" r:id="rId96"/>
      <w:footerReference w:type="first" r:id="rId97"/>
      <w:pgSz w:w="16838" w:h="11906" w:orient="landscape" w:code="9"/>
      <w:pgMar w:top="1418" w:right="1985" w:bottom="1418" w:left="1134" w:header="425"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FE025A" w14:textId="77777777" w:rsidR="00161220" w:rsidRDefault="00161220">
      <w:r>
        <w:separator/>
      </w:r>
    </w:p>
  </w:endnote>
  <w:endnote w:type="continuationSeparator" w:id="0">
    <w:p w14:paraId="435A3E31" w14:textId="77777777" w:rsidR="00161220" w:rsidRDefault="00161220">
      <w:r>
        <w:continuationSeparator/>
      </w:r>
    </w:p>
  </w:endnote>
  <w:endnote w:type="continuationNotice" w:id="1">
    <w:p w14:paraId="3253D7EB" w14:textId="77777777" w:rsidR="00161220" w:rsidRDefault="001612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A7F81" w14:textId="77777777" w:rsidR="006C115B" w:rsidRDefault="006C115B" w:rsidP="00AD1F5C">
    <w:pPr>
      <w:pStyle w:val="zCopyright"/>
    </w:pPr>
    <w:r>
      <w:rPr>
        <w:rFonts w:cs="Arial"/>
      </w:rPr>
      <w:t>©</w:t>
    </w:r>
    <w:r>
      <w:t xml:space="preserve"> All rights reserved.  This publication may not be reproduced or copied in any form without the permission of the copyright owner(s).  Such permission is only to be given in accordance with the terms of the client’s contract with NIWA.  This copyright extends to all forms of copying and any storage of material in any kind of </w:t>
    </w:r>
    <w:smartTag w:uri="urn:schemas-microsoft-com:office:smarttags" w:element="PersonName">
      <w:r>
        <w:t>info</w:t>
      </w:r>
    </w:smartTag>
    <w:r>
      <w:t>rmation retrieval system.</w:t>
    </w:r>
  </w:p>
  <w:p w14:paraId="619A3AB3" w14:textId="77777777" w:rsidR="006C115B" w:rsidRDefault="006C115B" w:rsidP="00AD1F5C">
    <w:pPr>
      <w:pStyle w:val="zCopyright"/>
    </w:pPr>
    <w:r>
      <w:t>Whilst NIWA has used all reasonable endeavours to ensure that the information contained in this document is accurate, NIWA does not give any express or implied warranty as to the completeness of the information contained herein, or that it will be suitable for any purpose(s) other than those specifically contemplated during the Project or agreed by NIWA and the Client.</w:t>
    </w:r>
  </w:p>
  <w:p w14:paraId="74CABFC3" w14:textId="79180128" w:rsidR="006C115B" w:rsidRDefault="006C115B" w:rsidP="00AD1F5C">
    <w:pPr>
      <w:pStyle w:val="zCopy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0F3FE" w14:textId="1B62B067" w:rsidR="006C115B" w:rsidRDefault="005E51B0" w:rsidP="00BD7C6B">
    <w:pPr>
      <w:pStyle w:val="zFooterOddLandscape"/>
      <w:rPr>
        <w:rStyle w:val="PageNumber"/>
      </w:rPr>
    </w:pPr>
    <w:fldSimple w:instr=" SUBJECT   \* MERGEFORMAT ">
      <w:r w:rsidR="006F40A1">
        <w:t>Evaluation of Biodiversity Protected by Sea Change Tai Timu Tai Pari – Marine Protected Area Proposals</w:t>
      </w:r>
    </w:fldSimple>
    <w:r w:rsidR="006C115B">
      <w:t xml:space="preserve"> </w:t>
    </w:r>
    <w:r w:rsidR="006C115B">
      <w:tab/>
    </w:r>
    <w:r w:rsidR="006C115B">
      <w:fldChar w:fldCharType="begin"/>
    </w:r>
    <w:r w:rsidR="006C115B">
      <w:instrText xml:space="preserve"> PAGE </w:instrText>
    </w:r>
    <w:r w:rsidR="006C115B">
      <w:fldChar w:fldCharType="separate"/>
    </w:r>
    <w:r w:rsidR="006C115B">
      <w:rPr>
        <w:noProof/>
      </w:rPr>
      <w:t>93</w:t>
    </w:r>
    <w:r w:rsidR="006C115B">
      <w:rPr>
        <w:noProof/>
      </w:rPr>
      <w:fldChar w:fldCharType="end"/>
    </w:r>
  </w:p>
  <w:p w14:paraId="507D0F9E" w14:textId="4FF3FE82" w:rsidR="006C115B" w:rsidRPr="00F825BD" w:rsidRDefault="006C115B" w:rsidP="00BD7C6B">
    <w:pPr>
      <w:pStyle w:val="zFooterOddLandscap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05F33" w14:textId="509A2D70" w:rsidR="006C115B" w:rsidRPr="00B908E2" w:rsidRDefault="006C115B" w:rsidP="00BD7C6B">
    <w:pPr>
      <w:pStyle w:val="zFooterOddLandscape"/>
      <w:rPr>
        <w:noProof/>
      </w:rPr>
    </w:pPr>
    <w:r>
      <w:rPr>
        <w:noProof/>
      </w:rPr>
      <w:fldChar w:fldCharType="begin"/>
    </w:r>
    <w:r>
      <w:rPr>
        <w:noProof/>
      </w:rPr>
      <w:instrText xml:space="preserve"> SUBJECT   \* MERGEFORMAT </w:instrText>
    </w:r>
    <w:r>
      <w:rPr>
        <w:noProof/>
      </w:rPr>
      <w:fldChar w:fldCharType="separate"/>
    </w:r>
    <w:r w:rsidR="006F40A1">
      <w:rPr>
        <w:noProof/>
      </w:rPr>
      <w:t>Evaluation of Biodiversity Protected by Sea Change Tai Timu Tai Pari – Marine Protected Area Proposals</w:t>
    </w:r>
    <w:r>
      <w:rPr>
        <w:noProof/>
      </w:rPr>
      <w:fldChar w:fldCharType="end"/>
    </w:r>
    <w:r>
      <w:rPr>
        <w:noProof/>
      </w:rPr>
      <w:t xml:space="preserve"> </w:t>
    </w:r>
    <w:r>
      <w:rPr>
        <w:noProof/>
      </w:rPr>
      <w:tab/>
    </w:r>
    <w:r>
      <w:rPr>
        <w:noProof/>
      </w:rPr>
      <w:fldChar w:fldCharType="begin"/>
    </w:r>
    <w:r>
      <w:rPr>
        <w:noProof/>
      </w:rPr>
      <w:instrText xml:space="preserve"> PAGE </w:instrText>
    </w:r>
    <w:r>
      <w:rPr>
        <w:noProof/>
      </w:rPr>
      <w:fldChar w:fldCharType="separate"/>
    </w:r>
    <w:r>
      <w:rPr>
        <w:noProof/>
      </w:rPr>
      <w:t>9</w:t>
    </w:r>
    <w:r>
      <w:rPr>
        <w:noProof/>
      </w:rPr>
      <w:fldChar w:fldCharType="end"/>
    </w:r>
  </w:p>
  <w:p w14:paraId="1570F6E1" w14:textId="5E77AD92" w:rsidR="006C115B" w:rsidRPr="00F71E54" w:rsidRDefault="006C115B" w:rsidP="00BD7C6B">
    <w:pPr>
      <w:pStyle w:val="zFooterOddLandscap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7C0F5" w14:textId="098DA359" w:rsidR="006C115B" w:rsidRDefault="006C115B" w:rsidP="00327D55">
    <w:pPr>
      <w:pStyle w:val="zFooterEvenPortrait"/>
      <w:rPr>
        <w:rStyle w:val="PageNumber"/>
      </w:rPr>
    </w:pPr>
    <w:r>
      <w:fldChar w:fldCharType="begin"/>
    </w:r>
    <w:r>
      <w:instrText xml:space="preserve"> PAGE </w:instrText>
    </w:r>
    <w:r>
      <w:fldChar w:fldCharType="separate"/>
    </w:r>
    <w:r>
      <w:rPr>
        <w:noProof/>
      </w:rPr>
      <w:t>96</w:t>
    </w:r>
    <w:r>
      <w:rPr>
        <w:noProof/>
      </w:rPr>
      <w:fldChar w:fldCharType="end"/>
    </w:r>
    <w:r w:rsidRPr="004D75B3">
      <w:rPr>
        <w:rStyle w:val="PageNumber"/>
      </w:rPr>
      <w:tab/>
    </w:r>
    <w:fldSimple w:instr=" SUBJECT   \* MERGEFORMAT ">
      <w:r w:rsidR="006F40A1">
        <w:t>Evaluation of Biodiversity Protected by Sea Change Tai Timu Tai Pari – Marine Protected Area Proposals</w:t>
      </w:r>
    </w:fldSimple>
  </w:p>
  <w:p w14:paraId="46B2326C" w14:textId="472D8AB8" w:rsidR="006C115B" w:rsidRPr="00E33213" w:rsidRDefault="006C115B" w:rsidP="00327D55">
    <w:pPr>
      <w:pStyle w:val="zFooterEvenPortrai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0C6B5" w14:textId="01632147" w:rsidR="006C115B" w:rsidRDefault="005E51B0" w:rsidP="00F825BD">
    <w:pPr>
      <w:pStyle w:val="zFooterOddPortrait"/>
      <w:rPr>
        <w:rStyle w:val="PageNumber"/>
      </w:rPr>
    </w:pPr>
    <w:fldSimple w:instr=" SUBJECT   \* MERGEFORMAT ">
      <w:r w:rsidR="006F40A1">
        <w:t>Evaluation of Biodiversity Protected by Sea Change Tai Timu Tai Pari – Marine Protected Area Proposals</w:t>
      </w:r>
    </w:fldSimple>
    <w:r w:rsidR="006C115B">
      <w:t xml:space="preserve"> </w:t>
    </w:r>
    <w:r w:rsidR="006C115B">
      <w:tab/>
    </w:r>
    <w:r w:rsidR="006C115B">
      <w:fldChar w:fldCharType="begin"/>
    </w:r>
    <w:r w:rsidR="006C115B">
      <w:instrText xml:space="preserve"> PAGE </w:instrText>
    </w:r>
    <w:r w:rsidR="006C115B">
      <w:fldChar w:fldCharType="separate"/>
    </w:r>
    <w:r w:rsidR="006C115B">
      <w:rPr>
        <w:noProof/>
      </w:rPr>
      <w:t>97</w:t>
    </w:r>
    <w:r w:rsidR="006C115B">
      <w:rPr>
        <w:noProof/>
      </w:rPr>
      <w:fldChar w:fldCharType="end"/>
    </w:r>
  </w:p>
  <w:p w14:paraId="0A33E0EE" w14:textId="3BD80537" w:rsidR="006C115B" w:rsidRPr="00F825BD" w:rsidRDefault="006C115B" w:rsidP="00F825BD">
    <w:pPr>
      <w:pStyle w:val="zFooterOddPortrai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9A73A" w14:textId="4EF58981" w:rsidR="006C115B" w:rsidRPr="00B908E2" w:rsidRDefault="006C115B" w:rsidP="00B908E2">
    <w:pPr>
      <w:pStyle w:val="zFooterOddPortrait"/>
      <w:rPr>
        <w:noProof/>
      </w:rPr>
    </w:pPr>
    <w:r>
      <w:rPr>
        <w:noProof/>
      </w:rPr>
      <w:fldChar w:fldCharType="begin"/>
    </w:r>
    <w:r>
      <w:rPr>
        <w:noProof/>
      </w:rPr>
      <w:instrText xml:space="preserve"> SUBJECT   \* MERGEFORMAT </w:instrText>
    </w:r>
    <w:r>
      <w:rPr>
        <w:noProof/>
      </w:rPr>
      <w:fldChar w:fldCharType="separate"/>
    </w:r>
    <w:r w:rsidR="006F40A1">
      <w:rPr>
        <w:noProof/>
      </w:rPr>
      <w:t>Evaluation of Biodiversity Protected by Sea Change Tai Timu Tai Pari – Marine Protected Area Proposals</w:t>
    </w:r>
    <w:r>
      <w:rPr>
        <w:noProof/>
      </w:rPr>
      <w:fldChar w:fldCharType="end"/>
    </w:r>
    <w:r>
      <w:rPr>
        <w:noProof/>
      </w:rPr>
      <w:t xml:space="preserve"> </w:t>
    </w:r>
    <w:r>
      <w:rPr>
        <w:noProof/>
      </w:rPr>
      <w:tab/>
    </w:r>
    <w:r>
      <w:rPr>
        <w:noProof/>
      </w:rPr>
      <w:fldChar w:fldCharType="begin"/>
    </w:r>
    <w:r>
      <w:rPr>
        <w:noProof/>
      </w:rPr>
      <w:instrText xml:space="preserve"> PAGE </w:instrText>
    </w:r>
    <w:r>
      <w:rPr>
        <w:noProof/>
      </w:rPr>
      <w:fldChar w:fldCharType="separate"/>
    </w:r>
    <w:r>
      <w:rPr>
        <w:noProof/>
      </w:rPr>
      <w:t>9</w:t>
    </w:r>
    <w:r>
      <w:rPr>
        <w:noProof/>
      </w:rPr>
      <w:fldChar w:fldCharType="end"/>
    </w:r>
  </w:p>
  <w:p w14:paraId="3C7150F6" w14:textId="694CED03" w:rsidR="006C115B" w:rsidRPr="00F71E54" w:rsidRDefault="006C115B" w:rsidP="00B908E2">
    <w:pPr>
      <w:pStyle w:val="zFooterOddPortrai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A668A" w14:textId="3C0F6A3B" w:rsidR="006C115B" w:rsidRDefault="006C115B" w:rsidP="00BD7C6B">
    <w:pPr>
      <w:pStyle w:val="zFooterEvenLandscape"/>
      <w:rPr>
        <w:rStyle w:val="PageNumber"/>
      </w:rPr>
    </w:pPr>
    <w:r>
      <w:fldChar w:fldCharType="begin"/>
    </w:r>
    <w:r>
      <w:instrText xml:space="preserve"> PAGE </w:instrText>
    </w:r>
    <w:r>
      <w:fldChar w:fldCharType="separate"/>
    </w:r>
    <w:r>
      <w:rPr>
        <w:noProof/>
      </w:rPr>
      <w:t>102</w:t>
    </w:r>
    <w:r>
      <w:rPr>
        <w:noProof/>
      </w:rPr>
      <w:fldChar w:fldCharType="end"/>
    </w:r>
    <w:r w:rsidRPr="004D75B3">
      <w:rPr>
        <w:rStyle w:val="PageNumber"/>
      </w:rPr>
      <w:tab/>
    </w:r>
    <w:fldSimple w:instr=" SUBJECT   \* MERGEFORMAT ">
      <w:r w:rsidR="006F40A1">
        <w:t>Evaluation of Biodiversity Protected by Sea Change Tai Timu Tai Pari – Marine Protected Area Proposals</w:t>
      </w:r>
    </w:fldSimple>
  </w:p>
  <w:p w14:paraId="1A1C70BC" w14:textId="77777777" w:rsidR="006C115B" w:rsidRPr="00E33213" w:rsidRDefault="006C115B" w:rsidP="00BD7C6B">
    <w:pPr>
      <w:pStyle w:val="zFooterEvenLandscape"/>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28EB8" w14:textId="490B1C91" w:rsidR="006C115B" w:rsidRDefault="005E51B0" w:rsidP="00BD7C6B">
    <w:pPr>
      <w:pStyle w:val="zFooterOddLandscape"/>
      <w:rPr>
        <w:rStyle w:val="PageNumber"/>
      </w:rPr>
    </w:pPr>
    <w:fldSimple w:instr=" SUBJECT   \* MERGEFORMAT ">
      <w:r w:rsidR="006F40A1">
        <w:t>Evaluation of Biodiversity Protected by Sea Change Tai Timu Tai Pari – Marine Protected Area Proposals</w:t>
      </w:r>
    </w:fldSimple>
    <w:r w:rsidR="006C115B">
      <w:t xml:space="preserve"> </w:t>
    </w:r>
    <w:r w:rsidR="006C115B">
      <w:tab/>
    </w:r>
    <w:r w:rsidR="006C115B">
      <w:fldChar w:fldCharType="begin"/>
    </w:r>
    <w:r w:rsidR="006C115B">
      <w:instrText xml:space="preserve"> PAGE </w:instrText>
    </w:r>
    <w:r w:rsidR="006C115B">
      <w:fldChar w:fldCharType="separate"/>
    </w:r>
    <w:r w:rsidR="006C115B">
      <w:rPr>
        <w:noProof/>
      </w:rPr>
      <w:t>101</w:t>
    </w:r>
    <w:r w:rsidR="006C115B">
      <w:rPr>
        <w:noProof/>
      </w:rPr>
      <w:fldChar w:fldCharType="end"/>
    </w:r>
  </w:p>
  <w:p w14:paraId="0EF9FCB1" w14:textId="77777777" w:rsidR="006C115B" w:rsidRPr="00F825BD" w:rsidRDefault="006C115B" w:rsidP="00BD7C6B">
    <w:pPr>
      <w:pStyle w:val="zFooterOddLandscap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19B0C" w14:textId="0C1E41D5" w:rsidR="006C115B" w:rsidRPr="00B908E2" w:rsidRDefault="006C115B" w:rsidP="00BD7C6B">
    <w:pPr>
      <w:pStyle w:val="zFooterOddLandscape"/>
      <w:rPr>
        <w:noProof/>
      </w:rPr>
    </w:pPr>
    <w:r>
      <w:rPr>
        <w:noProof/>
      </w:rPr>
      <w:fldChar w:fldCharType="begin"/>
    </w:r>
    <w:r>
      <w:rPr>
        <w:noProof/>
      </w:rPr>
      <w:instrText xml:space="preserve"> SUBJECT   \* MERGEFORMAT </w:instrText>
    </w:r>
    <w:r>
      <w:rPr>
        <w:noProof/>
      </w:rPr>
      <w:fldChar w:fldCharType="separate"/>
    </w:r>
    <w:r w:rsidR="006F40A1">
      <w:rPr>
        <w:noProof/>
      </w:rPr>
      <w:t>Evaluation of Biodiversity Protected by Sea Change Tai Timu Tai Pari – Marine Protected Area Proposals</w:t>
    </w:r>
    <w:r>
      <w:rPr>
        <w:noProof/>
      </w:rPr>
      <w:fldChar w:fldCharType="end"/>
    </w:r>
    <w:r>
      <w:rPr>
        <w:noProof/>
      </w:rPr>
      <w:t xml:space="preserve"> </w:t>
    </w:r>
    <w:r>
      <w:rPr>
        <w:noProof/>
      </w:rPr>
      <w:tab/>
    </w:r>
    <w:r>
      <w:rPr>
        <w:noProof/>
      </w:rPr>
      <w:fldChar w:fldCharType="begin"/>
    </w:r>
    <w:r>
      <w:rPr>
        <w:noProof/>
      </w:rPr>
      <w:instrText xml:space="preserve"> PAGE </w:instrText>
    </w:r>
    <w:r>
      <w:rPr>
        <w:noProof/>
      </w:rPr>
      <w:fldChar w:fldCharType="separate"/>
    </w:r>
    <w:r>
      <w:rPr>
        <w:noProof/>
      </w:rPr>
      <w:t>9</w:t>
    </w:r>
    <w:r>
      <w:rPr>
        <w:noProof/>
      </w:rPr>
      <w:fldChar w:fldCharType="end"/>
    </w:r>
  </w:p>
  <w:p w14:paraId="76C60C80" w14:textId="77777777" w:rsidR="006C115B" w:rsidRPr="00F71E54" w:rsidRDefault="006C115B" w:rsidP="00BD7C6B">
    <w:pPr>
      <w:pStyle w:val="zFooterOddLandscape"/>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8E470" w14:textId="73DCC37C" w:rsidR="006C115B" w:rsidRDefault="006C115B" w:rsidP="00C84B86">
    <w:pPr>
      <w:pStyle w:val="zFooterEvenLandscape"/>
      <w:rPr>
        <w:rStyle w:val="PageNumber"/>
      </w:rPr>
    </w:pPr>
    <w:r>
      <w:fldChar w:fldCharType="begin"/>
    </w:r>
    <w:r>
      <w:instrText xml:space="preserve"> PAGE </w:instrText>
    </w:r>
    <w:r>
      <w:fldChar w:fldCharType="separate"/>
    </w:r>
    <w:r>
      <w:rPr>
        <w:noProof/>
      </w:rPr>
      <w:t>110</w:t>
    </w:r>
    <w:r>
      <w:rPr>
        <w:noProof/>
      </w:rPr>
      <w:fldChar w:fldCharType="end"/>
    </w:r>
    <w:r w:rsidRPr="004D75B3">
      <w:rPr>
        <w:rStyle w:val="PageNumber"/>
      </w:rPr>
      <w:tab/>
    </w:r>
    <w:fldSimple w:instr=" SUBJECT   \* MERGEFORMAT ">
      <w:r w:rsidR="006F40A1">
        <w:t>Evaluation of Biodiversity Protected by Sea Change Tai Timu Tai Pari – Marine Protected Area Proposals</w:t>
      </w:r>
    </w:fldSimple>
  </w:p>
  <w:p w14:paraId="389068AA" w14:textId="3039FCCF" w:rsidR="006C115B" w:rsidRPr="00E33213" w:rsidRDefault="006C115B" w:rsidP="00C84B86">
    <w:pPr>
      <w:pStyle w:val="zFooterEvenLandscape"/>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ADCE2" w14:textId="157E3612" w:rsidR="006C115B" w:rsidRDefault="005E51B0" w:rsidP="00C84B86">
    <w:pPr>
      <w:pStyle w:val="zFooterOddLandscape"/>
      <w:rPr>
        <w:rStyle w:val="PageNumber"/>
      </w:rPr>
    </w:pPr>
    <w:fldSimple w:instr=" SUBJECT   \* MERGEFORMAT ">
      <w:r w:rsidR="006F40A1">
        <w:t>Evaluation of Biodiversity Protected by Sea Change Tai Timu Tai Pari – Marine Protected Area Proposals</w:t>
      </w:r>
    </w:fldSimple>
    <w:r w:rsidR="006C115B">
      <w:t xml:space="preserve"> </w:t>
    </w:r>
    <w:r w:rsidR="006C115B">
      <w:tab/>
    </w:r>
    <w:r w:rsidR="006C115B">
      <w:fldChar w:fldCharType="begin"/>
    </w:r>
    <w:r w:rsidR="006C115B">
      <w:instrText xml:space="preserve"> PAGE </w:instrText>
    </w:r>
    <w:r w:rsidR="006C115B">
      <w:fldChar w:fldCharType="separate"/>
    </w:r>
    <w:r w:rsidR="006C115B">
      <w:rPr>
        <w:noProof/>
      </w:rPr>
      <w:t>119</w:t>
    </w:r>
    <w:r w:rsidR="006C115B">
      <w:rPr>
        <w:noProof/>
      </w:rPr>
      <w:fldChar w:fldCharType="end"/>
    </w:r>
  </w:p>
  <w:p w14:paraId="6FC8ADFA" w14:textId="392F8DA2" w:rsidR="006C115B" w:rsidRPr="00F825BD" w:rsidRDefault="006C115B" w:rsidP="00C84B86">
    <w:pPr>
      <w:pStyle w:val="zFooterOddLandscap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4BC85" w14:textId="77777777" w:rsidR="006C115B" w:rsidRPr="00182446" w:rsidRDefault="006C115B" w:rsidP="00182446">
    <w:pPr>
      <w:rPr>
        <w:sz w:val="2"/>
        <w:szCs w:val="2"/>
      </w:rPr>
    </w:pPr>
    <w:r>
      <w:rPr>
        <w:noProof/>
        <w:sz w:val="2"/>
        <w:szCs w:val="2"/>
        <w:lang w:eastAsia="en-NZ"/>
      </w:rPr>
      <w:drawing>
        <wp:anchor distT="0" distB="0" distL="114300" distR="114300" simplePos="0" relativeHeight="251658244" behindDoc="0" locked="0" layoutInCell="1" allowOverlap="1" wp14:anchorId="1418475B" wp14:editId="02761F25">
          <wp:simplePos x="0" y="0"/>
          <wp:positionH relativeFrom="page">
            <wp:align>center</wp:align>
          </wp:positionH>
          <wp:positionV relativeFrom="page">
            <wp:posOffset>9721215</wp:posOffset>
          </wp:positionV>
          <wp:extent cx="6084000" cy="205200"/>
          <wp:effectExtent l="0" t="0" r="0" b="4445"/>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hancing the benefits_tag lin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84000" cy="205200"/>
                  </a:xfrm>
                  <a:prstGeom prst="rect">
                    <a:avLst/>
                  </a:prstGeom>
                </pic:spPr>
              </pic:pic>
            </a:graphicData>
          </a:graphic>
          <wp14:sizeRelH relativeFrom="page">
            <wp14:pctWidth>0</wp14:pctWidth>
          </wp14:sizeRelH>
          <wp14:sizeRelV relativeFrom="page">
            <wp14:pctHeight>0</wp14:pctHeight>
          </wp14:sizeRelV>
        </wp:anchor>
      </w:drawing>
    </w:r>
  </w:p>
  <w:p w14:paraId="1200F883" w14:textId="77777777" w:rsidR="006C115B" w:rsidRDefault="006C115B" w:rsidP="00C34FAE">
    <w:pPr>
      <w:pStyle w:val="zAddress"/>
      <w:ind w:right="-470"/>
    </w:pPr>
    <w:bookmarkStart w:id="15" w:name="Address"/>
    <w:r>
      <w:t xml:space="preserve"> </w:t>
    </w:r>
    <w:bookmarkEnd w:id="15"/>
  </w:p>
  <w:p w14:paraId="4A4A63ED" w14:textId="36F53C53" w:rsidR="006C115B" w:rsidRPr="00F15A5F" w:rsidRDefault="006C115B" w:rsidP="005F13FA">
    <w:pPr>
      <w:jc w:val="right"/>
      <w:rPr>
        <w:sz w:val="16"/>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9C0A6" w14:textId="12C547D9" w:rsidR="006C115B" w:rsidRPr="00B908E2" w:rsidRDefault="006C115B" w:rsidP="00C84B86">
    <w:pPr>
      <w:pStyle w:val="zFooterOddLandscape"/>
      <w:rPr>
        <w:noProof/>
      </w:rPr>
    </w:pPr>
    <w:r>
      <w:rPr>
        <w:noProof/>
      </w:rPr>
      <w:fldChar w:fldCharType="begin"/>
    </w:r>
    <w:r>
      <w:rPr>
        <w:noProof/>
      </w:rPr>
      <w:instrText xml:space="preserve"> SUBJECT   \* MERGEFORMAT </w:instrText>
    </w:r>
    <w:r>
      <w:rPr>
        <w:noProof/>
      </w:rPr>
      <w:fldChar w:fldCharType="separate"/>
    </w:r>
    <w:r w:rsidR="006F40A1">
      <w:rPr>
        <w:noProof/>
      </w:rPr>
      <w:t>Evaluation of Biodiversity Protected by Sea Change Tai Timu Tai Pari – Marine Protected Area Proposals</w:t>
    </w:r>
    <w:r>
      <w:rPr>
        <w:noProof/>
      </w:rPr>
      <w:fldChar w:fldCharType="end"/>
    </w:r>
    <w:r>
      <w:rPr>
        <w:noProof/>
      </w:rPr>
      <w:t xml:space="preserve"> </w:t>
    </w:r>
    <w:r>
      <w:rPr>
        <w:noProof/>
      </w:rPr>
      <w:tab/>
    </w:r>
    <w:r>
      <w:rPr>
        <w:noProof/>
      </w:rPr>
      <w:fldChar w:fldCharType="begin"/>
    </w:r>
    <w:r>
      <w:rPr>
        <w:noProof/>
      </w:rPr>
      <w:instrText xml:space="preserve"> PAGE </w:instrText>
    </w:r>
    <w:r>
      <w:rPr>
        <w:noProof/>
      </w:rPr>
      <w:fldChar w:fldCharType="separate"/>
    </w:r>
    <w:r>
      <w:rPr>
        <w:noProof/>
      </w:rPr>
      <w:t>9</w:t>
    </w:r>
    <w:r>
      <w:rPr>
        <w:noProof/>
      </w:rPr>
      <w:fldChar w:fldCharType="end"/>
    </w:r>
  </w:p>
  <w:p w14:paraId="57007A71" w14:textId="7059630E" w:rsidR="006C115B" w:rsidRPr="00F71E54" w:rsidRDefault="006C115B" w:rsidP="00C84B86">
    <w:pPr>
      <w:pStyle w:val="zFooterOddLandscape"/>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43B1B" w14:textId="0FE5D42E" w:rsidR="006C115B" w:rsidRDefault="006C115B" w:rsidP="00327D55">
    <w:pPr>
      <w:pStyle w:val="zFooterEvenPortrait"/>
      <w:rPr>
        <w:rStyle w:val="PageNumber"/>
      </w:rPr>
    </w:pPr>
    <w:r>
      <w:fldChar w:fldCharType="begin"/>
    </w:r>
    <w:r>
      <w:instrText xml:space="preserve"> PAGE </w:instrText>
    </w:r>
    <w:r>
      <w:fldChar w:fldCharType="separate"/>
    </w:r>
    <w:r>
      <w:rPr>
        <w:noProof/>
      </w:rPr>
      <w:t>128</w:t>
    </w:r>
    <w:r>
      <w:rPr>
        <w:noProof/>
      </w:rPr>
      <w:fldChar w:fldCharType="end"/>
    </w:r>
    <w:r w:rsidRPr="004D75B3">
      <w:rPr>
        <w:rStyle w:val="PageNumber"/>
      </w:rPr>
      <w:tab/>
    </w:r>
    <w:fldSimple w:instr=" SUBJECT   \* MERGEFORMAT ">
      <w:r w:rsidR="006F40A1">
        <w:t>Evaluation of Biodiversity Protected by Sea Change Tai Timu Tai Pari – Marine Protected Area Proposals</w:t>
      </w:r>
    </w:fldSimple>
  </w:p>
  <w:p w14:paraId="105C7FE2" w14:textId="1DCC5238" w:rsidR="006C115B" w:rsidRPr="00E33213" w:rsidRDefault="006C115B" w:rsidP="00327D55">
    <w:pPr>
      <w:pStyle w:val="zFooterEvenPortrai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6E599" w14:textId="2F5AA7DE" w:rsidR="006C115B" w:rsidRDefault="005E51B0" w:rsidP="00F825BD">
    <w:pPr>
      <w:pStyle w:val="zFooterOddPortrait"/>
      <w:rPr>
        <w:rStyle w:val="PageNumber"/>
      </w:rPr>
    </w:pPr>
    <w:fldSimple w:instr=" SUBJECT   \* MERGEFORMAT ">
      <w:r w:rsidR="006F40A1">
        <w:t>Evaluation of Biodiversity Protected by Sea Change Tai Timu Tai Pari – Marine Protected Area Proposals</w:t>
      </w:r>
    </w:fldSimple>
    <w:r w:rsidR="006C115B">
      <w:t xml:space="preserve"> </w:t>
    </w:r>
    <w:r w:rsidR="006C115B">
      <w:tab/>
    </w:r>
    <w:r w:rsidR="006C115B">
      <w:fldChar w:fldCharType="begin"/>
    </w:r>
    <w:r w:rsidR="006C115B">
      <w:instrText xml:space="preserve"> PAGE </w:instrText>
    </w:r>
    <w:r w:rsidR="006C115B">
      <w:fldChar w:fldCharType="separate"/>
    </w:r>
    <w:r w:rsidR="006C115B">
      <w:rPr>
        <w:noProof/>
      </w:rPr>
      <w:t>129</w:t>
    </w:r>
    <w:r w:rsidR="006C115B">
      <w:rPr>
        <w:noProof/>
      </w:rPr>
      <w:fldChar w:fldCharType="end"/>
    </w:r>
  </w:p>
  <w:p w14:paraId="5D3317BD" w14:textId="3BA45A41" w:rsidR="006C115B" w:rsidRPr="00F825BD" w:rsidRDefault="006C115B" w:rsidP="00F825BD">
    <w:pPr>
      <w:pStyle w:val="zFooterOddPortrai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9A023" w14:textId="07AA13A3" w:rsidR="006C115B" w:rsidRPr="00B908E2" w:rsidRDefault="006C115B" w:rsidP="00B908E2">
    <w:pPr>
      <w:pStyle w:val="zFooterOddPortrait"/>
      <w:rPr>
        <w:noProof/>
      </w:rPr>
    </w:pPr>
    <w:r>
      <w:rPr>
        <w:noProof/>
      </w:rPr>
      <w:fldChar w:fldCharType="begin"/>
    </w:r>
    <w:r>
      <w:rPr>
        <w:noProof/>
      </w:rPr>
      <w:instrText xml:space="preserve"> SUBJECT   \* MERGEFORMAT </w:instrText>
    </w:r>
    <w:r>
      <w:rPr>
        <w:noProof/>
      </w:rPr>
      <w:fldChar w:fldCharType="separate"/>
    </w:r>
    <w:r w:rsidR="006F40A1">
      <w:rPr>
        <w:noProof/>
      </w:rPr>
      <w:t>Evaluation of Biodiversity Protected by Sea Change Tai Timu Tai Pari – Marine Protected Area Proposals</w:t>
    </w:r>
    <w:r>
      <w:rPr>
        <w:noProof/>
      </w:rPr>
      <w:fldChar w:fldCharType="end"/>
    </w:r>
    <w:bookmarkStart w:id="256" w:name="ReviewersCheckList"/>
    <w:r>
      <w:rPr>
        <w:noProof/>
      </w:rPr>
      <w:t xml:space="preserve"> </w:t>
    </w:r>
    <w:r>
      <w:rPr>
        <w:noProof/>
      </w:rPr>
      <w:tab/>
    </w:r>
    <w:r>
      <w:rPr>
        <w:noProof/>
      </w:rPr>
      <w:fldChar w:fldCharType="begin"/>
    </w:r>
    <w:r>
      <w:rPr>
        <w:noProof/>
      </w:rPr>
      <w:instrText xml:space="preserve"> PAGE </w:instrText>
    </w:r>
    <w:r>
      <w:rPr>
        <w:noProof/>
      </w:rPr>
      <w:fldChar w:fldCharType="separate"/>
    </w:r>
    <w:r>
      <w:rPr>
        <w:noProof/>
      </w:rPr>
      <w:t>9</w:t>
    </w:r>
    <w:r>
      <w:rPr>
        <w:noProof/>
      </w:rPr>
      <w:fldChar w:fldCharType="end"/>
    </w:r>
  </w:p>
  <w:bookmarkEnd w:id="256"/>
  <w:p w14:paraId="2E5107B4" w14:textId="2B274D46" w:rsidR="006C115B" w:rsidRPr="00F71E54" w:rsidRDefault="006C115B" w:rsidP="00B908E2">
    <w:pPr>
      <w:pStyle w:val="zFooterOddPortrai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6EC0F" w14:textId="33A86735" w:rsidR="006C115B" w:rsidRDefault="006C115B" w:rsidP="004B748D">
    <w:pPr>
      <w:pStyle w:val="zFooterEvenPortrait"/>
      <w:pBdr>
        <w:top w:val="none" w:sz="0" w:space="0" w:color="auto"/>
      </w:pBdr>
      <w:rPr>
        <w:rStyle w:val="PageNumber"/>
      </w:rPr>
    </w:pPr>
    <w:r w:rsidRPr="004D75B3">
      <w:rPr>
        <w:rStyle w:val="PageNumber"/>
      </w:rPr>
      <w:tab/>
    </w:r>
    <w:r>
      <w:t xml:space="preserve"> </w:t>
    </w:r>
  </w:p>
  <w:p w14:paraId="65BAF62E" w14:textId="784F0130" w:rsidR="006C115B" w:rsidRPr="00E33213" w:rsidRDefault="006C115B" w:rsidP="004B748D">
    <w:pPr>
      <w:pStyle w:val="zFooterEvenPortrait"/>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D92D8" w14:textId="28F166E6" w:rsidR="006C115B" w:rsidRPr="00F825BD" w:rsidRDefault="006C115B" w:rsidP="004B748D">
    <w:pPr>
      <w:pStyle w:val="zFooterOddPortrait"/>
      <w:pBdr>
        <w:top w:val="none" w:sz="0" w:space="0" w:color="auto"/>
      </w:pBd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36BE7" w14:textId="1F56724C" w:rsidR="006C115B" w:rsidRDefault="005E51B0" w:rsidP="00F71E54">
    <w:pPr>
      <w:pStyle w:val="zFooterOddPortrait"/>
      <w:rPr>
        <w:rStyle w:val="PageNumber"/>
      </w:rPr>
    </w:pPr>
    <w:fldSimple w:instr=" SUBJECT   \* MERGEFORMAT ">
      <w:r w:rsidR="006F40A1">
        <w:t>Evaluation of Biodiversity Protected by Sea Change Tai Timu Tai Pari – Marine Protected Area Proposals</w:t>
      </w:r>
    </w:fldSimple>
    <w:r w:rsidR="006C115B">
      <w:t xml:space="preserve"> </w:t>
    </w:r>
  </w:p>
  <w:p w14:paraId="74EF2CF2" w14:textId="500559B3" w:rsidR="006C115B" w:rsidRPr="00F71E54" w:rsidRDefault="006C115B" w:rsidP="00F71E54">
    <w:pPr>
      <w:pStyle w:val="zFooterOddPortrai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D6531" w14:textId="02C52957" w:rsidR="006C115B" w:rsidRDefault="006C115B" w:rsidP="00327D55">
    <w:pPr>
      <w:pStyle w:val="zFooterEvenPortrait"/>
      <w:rPr>
        <w:rStyle w:val="PageNumber"/>
      </w:rPr>
    </w:pPr>
    <w:r>
      <w:fldChar w:fldCharType="begin"/>
    </w:r>
    <w:r>
      <w:instrText xml:space="preserve"> PAGE </w:instrText>
    </w:r>
    <w:r>
      <w:fldChar w:fldCharType="separate"/>
    </w:r>
    <w:r>
      <w:rPr>
        <w:noProof/>
      </w:rPr>
      <w:t>26</w:t>
    </w:r>
    <w:r>
      <w:rPr>
        <w:noProof/>
      </w:rPr>
      <w:fldChar w:fldCharType="end"/>
    </w:r>
    <w:r w:rsidRPr="004D75B3">
      <w:rPr>
        <w:rStyle w:val="PageNumber"/>
      </w:rPr>
      <w:tab/>
    </w:r>
    <w:fldSimple w:instr=" SUBJECT   \* MERGEFORMAT ">
      <w:r w:rsidR="006F40A1">
        <w:t>Evaluation of Biodiversity Protected by Sea Change Tai Timu Tai Pari – Marine Protected Area Proposals</w:t>
      </w:r>
    </w:fldSimple>
  </w:p>
  <w:p w14:paraId="4CF00C73" w14:textId="77777777" w:rsidR="006C115B" w:rsidRPr="00E33213" w:rsidRDefault="006C115B" w:rsidP="00327D55">
    <w:pPr>
      <w:pStyle w:val="zFooterEvenPortrai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51FE9" w14:textId="1633EC35" w:rsidR="006C115B" w:rsidRDefault="005E51B0" w:rsidP="00F825BD">
    <w:pPr>
      <w:pStyle w:val="zFooterOddPortrait"/>
      <w:rPr>
        <w:rStyle w:val="PageNumber"/>
      </w:rPr>
    </w:pPr>
    <w:fldSimple w:instr=" SUBJECT   \* MERGEFORMAT ">
      <w:r w:rsidR="006F40A1">
        <w:t>Evaluation of Biodiversity Protected by Sea Change Tai Timu Tai Pari – Marine Protected Area Proposals</w:t>
      </w:r>
    </w:fldSimple>
    <w:r w:rsidR="006C115B">
      <w:t xml:space="preserve"> </w:t>
    </w:r>
    <w:r w:rsidR="006C115B">
      <w:tab/>
    </w:r>
    <w:r w:rsidR="006C115B">
      <w:fldChar w:fldCharType="begin"/>
    </w:r>
    <w:r w:rsidR="006C115B">
      <w:instrText xml:space="preserve"> PAGE </w:instrText>
    </w:r>
    <w:r w:rsidR="006C115B">
      <w:fldChar w:fldCharType="separate"/>
    </w:r>
    <w:r w:rsidR="006C115B">
      <w:rPr>
        <w:noProof/>
      </w:rPr>
      <w:t>17</w:t>
    </w:r>
    <w:r w:rsidR="006C115B">
      <w:rPr>
        <w:noProof/>
      </w:rPr>
      <w:fldChar w:fldCharType="end"/>
    </w:r>
  </w:p>
  <w:p w14:paraId="6B25D6C8" w14:textId="77777777" w:rsidR="006C115B" w:rsidRPr="00F825BD" w:rsidRDefault="006C115B" w:rsidP="00F825BD">
    <w:pPr>
      <w:pStyle w:val="zFooterOddPortrai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E12B1" w14:textId="599C1C21" w:rsidR="006C115B" w:rsidRPr="00B908E2" w:rsidRDefault="006C115B" w:rsidP="00B908E2">
    <w:pPr>
      <w:pStyle w:val="zFooterOddPortrait"/>
      <w:rPr>
        <w:noProof/>
      </w:rPr>
    </w:pPr>
    <w:r>
      <w:rPr>
        <w:noProof/>
      </w:rPr>
      <w:fldChar w:fldCharType="begin"/>
    </w:r>
    <w:r>
      <w:rPr>
        <w:noProof/>
      </w:rPr>
      <w:instrText xml:space="preserve"> SUBJECT   \* MERGEFORMAT </w:instrText>
    </w:r>
    <w:r>
      <w:rPr>
        <w:noProof/>
      </w:rPr>
      <w:fldChar w:fldCharType="separate"/>
    </w:r>
    <w:r w:rsidR="006F40A1">
      <w:rPr>
        <w:noProof/>
      </w:rPr>
      <w:t>Evaluation of Biodiversity Protected by Sea Change Tai Timu Tai Pari – Marine Protected Area Proposals</w:t>
    </w:r>
    <w:r>
      <w:rPr>
        <w:noProof/>
      </w:rPr>
      <w:fldChar w:fldCharType="end"/>
    </w:r>
    <w:r>
      <w:rPr>
        <w:noProof/>
      </w:rPr>
      <w:t xml:space="preserve"> </w:t>
    </w:r>
    <w:r>
      <w:rPr>
        <w:noProof/>
      </w:rPr>
      <w:tab/>
    </w:r>
    <w:r>
      <w:rPr>
        <w:noProof/>
      </w:rPr>
      <w:fldChar w:fldCharType="begin"/>
    </w:r>
    <w:r>
      <w:rPr>
        <w:noProof/>
      </w:rPr>
      <w:instrText xml:space="preserve"> PAGE </w:instrText>
    </w:r>
    <w:r>
      <w:rPr>
        <w:noProof/>
      </w:rPr>
      <w:fldChar w:fldCharType="separate"/>
    </w:r>
    <w:r>
      <w:rPr>
        <w:noProof/>
      </w:rPr>
      <w:t>9</w:t>
    </w:r>
    <w:r>
      <w:rPr>
        <w:noProof/>
      </w:rPr>
      <w:fldChar w:fldCharType="end"/>
    </w:r>
  </w:p>
  <w:p w14:paraId="46DFFB00" w14:textId="77777777" w:rsidR="006C115B" w:rsidRPr="00F71E54" w:rsidRDefault="006C115B" w:rsidP="00B908E2">
    <w:pPr>
      <w:pStyle w:val="zFooterOddPortrai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40470" w14:textId="19504029" w:rsidR="006C115B" w:rsidRDefault="006C115B" w:rsidP="00BD7C6B">
    <w:pPr>
      <w:pStyle w:val="zFooterEvenLandscape"/>
      <w:rPr>
        <w:rStyle w:val="PageNumber"/>
      </w:rPr>
    </w:pPr>
    <w:r>
      <w:fldChar w:fldCharType="begin"/>
    </w:r>
    <w:r>
      <w:instrText xml:space="preserve"> PAGE </w:instrText>
    </w:r>
    <w:r>
      <w:fldChar w:fldCharType="separate"/>
    </w:r>
    <w:r>
      <w:rPr>
        <w:noProof/>
      </w:rPr>
      <w:t>94</w:t>
    </w:r>
    <w:r>
      <w:rPr>
        <w:noProof/>
      </w:rPr>
      <w:fldChar w:fldCharType="end"/>
    </w:r>
    <w:r w:rsidRPr="004D75B3">
      <w:rPr>
        <w:rStyle w:val="PageNumber"/>
      </w:rPr>
      <w:tab/>
    </w:r>
    <w:fldSimple w:instr=" SUBJECT   \* MERGEFORMAT ">
      <w:r w:rsidR="006F40A1">
        <w:t>Evaluation of Biodiversity Protected by Sea Change Tai Timu Tai Pari – Marine Protected Area Proposals</w:t>
      </w:r>
    </w:fldSimple>
  </w:p>
  <w:p w14:paraId="257AE5AD" w14:textId="304AACE8" w:rsidR="006C115B" w:rsidRPr="00E33213" w:rsidRDefault="006C115B" w:rsidP="00BD7C6B">
    <w:pPr>
      <w:pStyle w:val="zFooterEvenLandscap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F50764" w14:textId="77777777" w:rsidR="00161220" w:rsidRDefault="00161220">
      <w:r>
        <w:separator/>
      </w:r>
    </w:p>
  </w:footnote>
  <w:footnote w:type="continuationSeparator" w:id="0">
    <w:p w14:paraId="0293168B" w14:textId="77777777" w:rsidR="00161220" w:rsidRDefault="00161220">
      <w:r>
        <w:continuationSeparator/>
      </w:r>
    </w:p>
  </w:footnote>
  <w:footnote w:type="continuationNotice" w:id="1">
    <w:p w14:paraId="7410D690" w14:textId="77777777" w:rsidR="00161220" w:rsidRDefault="00161220"/>
  </w:footnote>
  <w:footnote w:id="2">
    <w:p w14:paraId="0463C81B" w14:textId="773E863C" w:rsidR="006C115B" w:rsidRDefault="006C115B" w:rsidP="003404D4">
      <w:pPr>
        <w:pStyle w:val="FootnoteText"/>
      </w:pPr>
      <w:r>
        <w:rPr>
          <w:rStyle w:val="FootnoteReference"/>
        </w:rPr>
        <w:footnoteRef/>
      </w:r>
      <w:r>
        <w:t xml:space="preserve"> Marine reserves as Type 1 MPAs, established under the Marine Reserve Act 1971 (Ministry of Fisheries and Department of Conservation 2008).</w:t>
      </w:r>
    </w:p>
  </w:footnote>
  <w:footnote w:id="3">
    <w:p w14:paraId="0B696D83" w14:textId="6E6A01E4" w:rsidR="006C115B" w:rsidRDefault="006C115B" w:rsidP="003404D4">
      <w:pPr>
        <w:pStyle w:val="FootnoteText"/>
      </w:pPr>
      <w:r>
        <w:rPr>
          <w:rStyle w:val="FootnoteReference"/>
        </w:rPr>
        <w:footnoteRef/>
      </w:r>
      <w:r>
        <w:t xml:space="preserve"> Cable Protection Zones are Type 2 MPAs, defined as</w:t>
      </w:r>
      <w:r w:rsidRPr="00445D59">
        <w:t xml:space="preserve"> protected areas established outside of the Marine Reserves Act 1971. They provide enough protection from the adverse effects of fishing to meet the MPA Protection Standard </w:t>
      </w:r>
      <w:r>
        <w:t xml:space="preserve">(Ministry of Fisheries and Department of Conservation 2008). Other examples of Type 2 MPAs include Fisheries Act prohibitions and marine mammal sanctuaries. </w:t>
      </w:r>
    </w:p>
  </w:footnote>
  <w:footnote w:id="4">
    <w:p w14:paraId="333000F2" w14:textId="77777777" w:rsidR="006C115B" w:rsidRDefault="006C115B" w:rsidP="00F85079">
      <w:pPr>
        <w:pStyle w:val="FootnoteText"/>
      </w:pPr>
      <w:r>
        <w:rPr>
          <w:rStyle w:val="FootnoteReference"/>
        </w:rPr>
        <w:footnoteRef/>
      </w:r>
      <w:r>
        <w:t xml:space="preserve"> A network of MPAs is defined as </w:t>
      </w:r>
      <w:r w:rsidRPr="00B57FBB">
        <w:t>a collection of individual MPAs or reserves operating cooperatively and synergistically, at various spatial scales, and with a range of protection levels that are designed to meet objectives that a single reserve cannot achieve</w:t>
      </w:r>
      <w:r>
        <w:t xml:space="preserve"> (TNC, WWF, CI and WCS 2008).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CBB14" w14:textId="77777777" w:rsidR="006C115B" w:rsidRDefault="006C115B">
    <w:pPr>
      <w:pStyle w:val="Header"/>
    </w:pPr>
  </w:p>
  <w:p w14:paraId="60F1F2BD" w14:textId="77777777" w:rsidR="006C115B" w:rsidRDefault="006C115B">
    <w:pPr>
      <w:pStyle w:val="Header"/>
    </w:pPr>
  </w:p>
  <w:p w14:paraId="3CFA1BE5" w14:textId="77777777" w:rsidR="006C115B" w:rsidRDefault="006C11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452EF" w14:textId="35C23BA0" w:rsidR="006C115B" w:rsidRPr="003E43AD" w:rsidRDefault="006C115B" w:rsidP="00F825BD">
    <w:pPr>
      <w:pStyle w:val="zHeaderOdd"/>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55EA9" w14:textId="5BD4BABC" w:rsidR="006C115B" w:rsidRPr="00B57F51" w:rsidRDefault="006C115B" w:rsidP="00B57F5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1EF9C" w14:textId="0498B002" w:rsidR="006C115B" w:rsidRDefault="006C115B" w:rsidP="00E33213">
    <w:pPr>
      <w:pStyle w:val="zHeaderEven"/>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4AA1A" w14:textId="4382ADAE" w:rsidR="006C115B" w:rsidRPr="003E43AD" w:rsidRDefault="006C115B" w:rsidP="00F825BD">
    <w:pPr>
      <w:pStyle w:val="zHeaderOdd"/>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F5578" w14:textId="6CE636C6" w:rsidR="006C115B" w:rsidRPr="00B57F51" w:rsidRDefault="006C115B" w:rsidP="00B57F5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65EF8" w14:textId="77777777" w:rsidR="006C115B" w:rsidRDefault="006C115B" w:rsidP="00E33213">
    <w:pPr>
      <w:pStyle w:val="zHeaderEven"/>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DBB86" w14:textId="77777777" w:rsidR="006C115B" w:rsidRPr="003E43AD" w:rsidRDefault="006C115B" w:rsidP="00F825BD">
    <w:pPr>
      <w:pStyle w:val="zHeaderOdd"/>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BC406" w14:textId="77777777" w:rsidR="006C115B" w:rsidRPr="00B57F51" w:rsidRDefault="006C115B" w:rsidP="00B57F5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6B3C9" w14:textId="6EB9D1A8" w:rsidR="006C115B" w:rsidRDefault="006C115B" w:rsidP="00E33213">
    <w:pPr>
      <w:pStyle w:val="zHeaderEven"/>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D9B5B" w14:textId="62FBD85B" w:rsidR="006C115B" w:rsidRPr="003E43AD" w:rsidRDefault="006C115B" w:rsidP="00F825BD">
    <w:pPr>
      <w:pStyle w:val="z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3E81C" w14:textId="2E2AE237" w:rsidR="006C115B" w:rsidRDefault="006C115B" w:rsidP="00323BCE">
    <w:pPr>
      <w:pStyle w:val="Header"/>
      <w:jc w:val="right"/>
      <w:rPr>
        <w:noProof/>
        <w:lang w:eastAsia="en-NZ"/>
      </w:rPr>
    </w:pPr>
    <w:r>
      <w:rPr>
        <w:noProof/>
        <w:lang w:eastAsia="en-NZ"/>
      </w:rPr>
      <w:drawing>
        <wp:inline distT="0" distB="0" distL="0" distR="0" wp14:anchorId="3E351D37" wp14:editId="77A0A510">
          <wp:extent cx="2768385" cy="1190625"/>
          <wp:effectExtent l="0" t="0" r="0" b="0"/>
          <wp:docPr id="1" name="Picture 1"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1">
                    <a:extLst>
                      <a:ext uri="{28A0092B-C50C-407E-A947-70E740481C1C}">
                        <a14:useLocalDpi xmlns:a14="http://schemas.microsoft.com/office/drawing/2010/main" val="0"/>
                      </a:ext>
                    </a:extLst>
                  </a:blip>
                  <a:stretch>
                    <a:fillRect/>
                  </a:stretch>
                </pic:blipFill>
                <pic:spPr>
                  <a:xfrm>
                    <a:off x="0" y="0"/>
                    <a:ext cx="2852550" cy="1226823"/>
                  </a:xfrm>
                  <a:prstGeom prst="rect">
                    <a:avLst/>
                  </a:prstGeom>
                </pic:spPr>
              </pic:pic>
            </a:graphicData>
          </a:graphic>
        </wp:inline>
      </w:drawing>
    </w:r>
  </w:p>
  <w:p w14:paraId="537C6026" w14:textId="57E06169" w:rsidR="006C115B" w:rsidRDefault="006C115B" w:rsidP="00E10003"/>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841F3" w14:textId="01E095BF" w:rsidR="006C115B" w:rsidRPr="00B57F51" w:rsidRDefault="006C115B" w:rsidP="00B57F5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50300" w14:textId="09E167A3" w:rsidR="006C115B" w:rsidRDefault="006C115B" w:rsidP="00E33213">
    <w:pPr>
      <w:pStyle w:val="zHeaderEven"/>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D9709" w14:textId="158EE7D3" w:rsidR="006C115B" w:rsidRPr="003E43AD" w:rsidRDefault="006C115B" w:rsidP="00F825BD">
    <w:pPr>
      <w:pStyle w:val="zHeaderOdd"/>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F8101" w14:textId="08987CC7" w:rsidR="006C115B" w:rsidRPr="00B57F51" w:rsidRDefault="006C115B" w:rsidP="00B57F5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A4590" w14:textId="2596A00A" w:rsidR="006C115B" w:rsidRDefault="006C115B" w:rsidP="00E33213">
    <w:pPr>
      <w:pStyle w:val="zHeaderEven"/>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28D8F" w14:textId="3C3745E7" w:rsidR="006C115B" w:rsidRPr="003E43AD" w:rsidRDefault="006C115B" w:rsidP="00F825BD">
    <w:pPr>
      <w:pStyle w:val="zHeaderOd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02D2E" w14:textId="444779B6" w:rsidR="006C115B" w:rsidRPr="00B57F51" w:rsidRDefault="006C115B" w:rsidP="00B57F5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C9505" w14:textId="77777777" w:rsidR="006C115B" w:rsidRDefault="006C115B" w:rsidP="00E33213">
    <w:pPr>
      <w:pStyle w:val="zHeaderEven"/>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466B4" w14:textId="77777777" w:rsidR="006C115B" w:rsidRPr="003E43AD" w:rsidRDefault="006C115B" w:rsidP="00F825BD">
    <w:pPr>
      <w:pStyle w:val="zHeaderOdd"/>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09E19" w14:textId="77777777" w:rsidR="006C115B" w:rsidRPr="00B57F51" w:rsidRDefault="006C115B" w:rsidP="00B57F5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C0D06" w14:textId="4351F183" w:rsidR="006C115B" w:rsidRDefault="006C115B" w:rsidP="00E33213">
    <w:pPr>
      <w:pStyle w:val="z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502C2"/>
    <w:multiLevelType w:val="hybridMultilevel"/>
    <w:tmpl w:val="7158A264"/>
    <w:lvl w:ilvl="0" w:tplc="F9F85342">
      <w:start w:val="1"/>
      <w:numFmt w:val="bullet"/>
      <w:pStyle w:val="zInstructionsBullet"/>
      <w:lvlText w:val="▪"/>
      <w:lvlJc w:val="left"/>
      <w:pPr>
        <w:tabs>
          <w:tab w:val="num" w:pos="709"/>
        </w:tabs>
        <w:ind w:left="709" w:hanging="425"/>
      </w:pPr>
      <w:rPr>
        <w:rFonts w:ascii="Arial" w:hAnsi="Arial" w:hint="default"/>
        <w:color w:val="FF0000"/>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FC93F1A"/>
    <w:multiLevelType w:val="hybridMultilevel"/>
    <w:tmpl w:val="FFFFFFFF"/>
    <w:lvl w:ilvl="0" w:tplc="33B63AAA">
      <w:start w:val="1"/>
      <w:numFmt w:val="bullet"/>
      <w:lvlText w:val=""/>
      <w:lvlJc w:val="left"/>
      <w:pPr>
        <w:ind w:left="720" w:hanging="360"/>
      </w:pPr>
      <w:rPr>
        <w:rFonts w:ascii="Symbol" w:hAnsi="Symbol" w:hint="default"/>
      </w:rPr>
    </w:lvl>
    <w:lvl w:ilvl="1" w:tplc="FE70AD38">
      <w:start w:val="1"/>
      <w:numFmt w:val="bullet"/>
      <w:lvlText w:val="o"/>
      <w:lvlJc w:val="left"/>
      <w:pPr>
        <w:ind w:left="1440" w:hanging="360"/>
      </w:pPr>
      <w:rPr>
        <w:rFonts w:ascii="Courier New" w:hAnsi="Courier New" w:cs="Times New Roman" w:hint="default"/>
      </w:rPr>
    </w:lvl>
    <w:lvl w:ilvl="2" w:tplc="C1C2E9AE">
      <w:start w:val="1"/>
      <w:numFmt w:val="bullet"/>
      <w:lvlText w:val=""/>
      <w:lvlJc w:val="left"/>
      <w:pPr>
        <w:ind w:left="2160" w:hanging="360"/>
      </w:pPr>
      <w:rPr>
        <w:rFonts w:ascii="Wingdings" w:hAnsi="Wingdings" w:hint="default"/>
      </w:rPr>
    </w:lvl>
    <w:lvl w:ilvl="3" w:tplc="3C1C51A6">
      <w:start w:val="1"/>
      <w:numFmt w:val="bullet"/>
      <w:lvlText w:val=""/>
      <w:lvlJc w:val="left"/>
      <w:pPr>
        <w:ind w:left="2880" w:hanging="360"/>
      </w:pPr>
      <w:rPr>
        <w:rFonts w:ascii="Symbol" w:hAnsi="Symbol" w:hint="default"/>
      </w:rPr>
    </w:lvl>
    <w:lvl w:ilvl="4" w:tplc="CF6CF15A">
      <w:start w:val="1"/>
      <w:numFmt w:val="bullet"/>
      <w:lvlText w:val="o"/>
      <w:lvlJc w:val="left"/>
      <w:pPr>
        <w:ind w:left="3600" w:hanging="360"/>
      </w:pPr>
      <w:rPr>
        <w:rFonts w:ascii="Courier New" w:hAnsi="Courier New" w:cs="Times New Roman" w:hint="default"/>
      </w:rPr>
    </w:lvl>
    <w:lvl w:ilvl="5" w:tplc="A3988ACA">
      <w:start w:val="1"/>
      <w:numFmt w:val="bullet"/>
      <w:lvlText w:val=""/>
      <w:lvlJc w:val="left"/>
      <w:pPr>
        <w:ind w:left="4320" w:hanging="360"/>
      </w:pPr>
      <w:rPr>
        <w:rFonts w:ascii="Wingdings" w:hAnsi="Wingdings" w:hint="default"/>
      </w:rPr>
    </w:lvl>
    <w:lvl w:ilvl="6" w:tplc="F7E25674">
      <w:start w:val="1"/>
      <w:numFmt w:val="bullet"/>
      <w:lvlText w:val=""/>
      <w:lvlJc w:val="left"/>
      <w:pPr>
        <w:ind w:left="5040" w:hanging="360"/>
      </w:pPr>
      <w:rPr>
        <w:rFonts w:ascii="Symbol" w:hAnsi="Symbol" w:hint="default"/>
      </w:rPr>
    </w:lvl>
    <w:lvl w:ilvl="7" w:tplc="32925C64">
      <w:start w:val="1"/>
      <w:numFmt w:val="bullet"/>
      <w:lvlText w:val="o"/>
      <w:lvlJc w:val="left"/>
      <w:pPr>
        <w:ind w:left="5760" w:hanging="360"/>
      </w:pPr>
      <w:rPr>
        <w:rFonts w:ascii="Courier New" w:hAnsi="Courier New" w:cs="Times New Roman" w:hint="default"/>
      </w:rPr>
    </w:lvl>
    <w:lvl w:ilvl="8" w:tplc="E6526232">
      <w:start w:val="1"/>
      <w:numFmt w:val="bullet"/>
      <w:lvlText w:val=""/>
      <w:lvlJc w:val="left"/>
      <w:pPr>
        <w:ind w:left="6480" w:hanging="360"/>
      </w:pPr>
      <w:rPr>
        <w:rFonts w:ascii="Wingdings" w:hAnsi="Wingdings" w:hint="default"/>
      </w:rPr>
    </w:lvl>
  </w:abstractNum>
  <w:abstractNum w:abstractNumId="2" w15:restartNumberingAfterBreak="0">
    <w:nsid w:val="16FB3EBD"/>
    <w:multiLevelType w:val="hybridMultilevel"/>
    <w:tmpl w:val="4A224F2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 w15:restartNumberingAfterBreak="0">
    <w:nsid w:val="1A305368"/>
    <w:multiLevelType w:val="multilevel"/>
    <w:tmpl w:val="284675BE"/>
    <w:lvl w:ilvl="0">
      <w:start w:val="1"/>
      <w:numFmt w:val="bullet"/>
      <w:pStyle w:val="BulletLevel1"/>
      <w:lvlText w:val=""/>
      <w:lvlJc w:val="left"/>
      <w:pPr>
        <w:tabs>
          <w:tab w:val="num" w:pos="1276"/>
        </w:tabs>
        <w:ind w:left="1276" w:hanging="425"/>
      </w:pPr>
      <w:rPr>
        <w:rFonts w:ascii="Wingdings" w:hAnsi="Wingdings" w:hint="default"/>
      </w:rPr>
    </w:lvl>
    <w:lvl w:ilvl="1">
      <w:start w:val="1"/>
      <w:numFmt w:val="bullet"/>
      <w:pStyle w:val="BulletLevel2"/>
      <w:lvlText w:val="−"/>
      <w:lvlJc w:val="left"/>
      <w:pPr>
        <w:tabs>
          <w:tab w:val="num" w:pos="1701"/>
        </w:tabs>
        <w:ind w:left="1701" w:hanging="425"/>
      </w:pPr>
      <w:rPr>
        <w:rFonts w:ascii="Verdana" w:hAnsi="Verdana" w:hint="default"/>
        <w:b/>
        <w:i w:val="0"/>
      </w:rPr>
    </w:lvl>
    <w:lvl w:ilvl="2">
      <w:start w:val="1"/>
      <w:numFmt w:val="none"/>
      <w:lvlRestart w:val="0"/>
      <w:lvlText w:val=""/>
      <w:lvlJc w:val="left"/>
      <w:pPr>
        <w:tabs>
          <w:tab w:val="num" w:pos="851"/>
        </w:tabs>
        <w:ind w:left="851" w:firstLine="0"/>
      </w:pPr>
      <w:rPr>
        <w:rFonts w:hint="default"/>
      </w:rPr>
    </w:lvl>
    <w:lvl w:ilvl="3">
      <w:start w:val="1"/>
      <w:numFmt w:val="none"/>
      <w:lvlRestart w:val="0"/>
      <w:lvlText w:val=""/>
      <w:lvlJc w:val="left"/>
      <w:pPr>
        <w:tabs>
          <w:tab w:val="num" w:pos="851"/>
        </w:tabs>
        <w:ind w:left="851" w:firstLine="0"/>
      </w:pPr>
      <w:rPr>
        <w:rFonts w:hint="default"/>
      </w:rPr>
    </w:lvl>
    <w:lvl w:ilvl="4">
      <w:start w:val="1"/>
      <w:numFmt w:val="none"/>
      <w:lvlRestart w:val="0"/>
      <w:lvlText w:val=""/>
      <w:lvlJc w:val="left"/>
      <w:pPr>
        <w:tabs>
          <w:tab w:val="num" w:pos="851"/>
        </w:tabs>
        <w:ind w:left="851" w:firstLine="0"/>
      </w:pPr>
      <w:rPr>
        <w:rFonts w:hint="default"/>
      </w:rPr>
    </w:lvl>
    <w:lvl w:ilvl="5">
      <w:start w:val="1"/>
      <w:numFmt w:val="none"/>
      <w:lvlRestart w:val="0"/>
      <w:lvlText w:val=""/>
      <w:lvlJc w:val="left"/>
      <w:pPr>
        <w:tabs>
          <w:tab w:val="num" w:pos="851"/>
        </w:tabs>
        <w:ind w:left="851" w:firstLine="0"/>
      </w:pPr>
      <w:rPr>
        <w:rFonts w:hint="default"/>
      </w:rPr>
    </w:lvl>
    <w:lvl w:ilvl="6">
      <w:start w:val="1"/>
      <w:numFmt w:val="none"/>
      <w:lvlRestart w:val="0"/>
      <w:lvlText w:val=""/>
      <w:lvlJc w:val="left"/>
      <w:pPr>
        <w:tabs>
          <w:tab w:val="num" w:pos="851"/>
        </w:tabs>
        <w:ind w:left="851" w:firstLine="0"/>
      </w:pPr>
      <w:rPr>
        <w:rFonts w:hint="default"/>
      </w:rPr>
    </w:lvl>
    <w:lvl w:ilvl="7">
      <w:start w:val="1"/>
      <w:numFmt w:val="none"/>
      <w:lvlRestart w:val="0"/>
      <w:lvlText w:val=""/>
      <w:lvlJc w:val="left"/>
      <w:pPr>
        <w:tabs>
          <w:tab w:val="num" w:pos="851"/>
        </w:tabs>
        <w:ind w:left="851" w:firstLine="0"/>
      </w:pPr>
      <w:rPr>
        <w:rFonts w:hint="default"/>
      </w:rPr>
    </w:lvl>
    <w:lvl w:ilvl="8">
      <w:start w:val="1"/>
      <w:numFmt w:val="none"/>
      <w:lvlRestart w:val="0"/>
      <w:lvlText w:val=""/>
      <w:lvlJc w:val="left"/>
      <w:pPr>
        <w:tabs>
          <w:tab w:val="num" w:pos="851"/>
        </w:tabs>
        <w:ind w:left="851" w:firstLine="0"/>
      </w:pPr>
      <w:rPr>
        <w:rFonts w:hint="default"/>
      </w:rPr>
    </w:lvl>
  </w:abstractNum>
  <w:abstractNum w:abstractNumId="4" w15:restartNumberingAfterBreak="0">
    <w:nsid w:val="1E8878D3"/>
    <w:multiLevelType w:val="multilevel"/>
    <w:tmpl w:val="41EEB926"/>
    <w:lvl w:ilvl="0">
      <w:start w:val="1"/>
      <w:numFmt w:val="decimal"/>
      <w:pStyle w:val="Heading1"/>
      <w:lvlText w:val="%1"/>
      <w:lvlJc w:val="left"/>
      <w:pPr>
        <w:tabs>
          <w:tab w:val="num" w:pos="709"/>
        </w:tabs>
        <w:ind w:left="709" w:hanging="709"/>
      </w:pPr>
      <w:rPr>
        <w:rFonts w:hint="default"/>
        <w:b w:val="0"/>
        <w:i w:val="0"/>
        <w:color w:val="0038A8"/>
        <w:sz w:val="32"/>
        <w:szCs w:val="21"/>
      </w:rPr>
    </w:lvl>
    <w:lvl w:ilvl="1">
      <w:start w:val="1"/>
      <w:numFmt w:val="decimal"/>
      <w:pStyle w:val="Heading2"/>
      <w:lvlText w:val="%1.%2"/>
      <w:lvlJc w:val="left"/>
      <w:pPr>
        <w:tabs>
          <w:tab w:val="num" w:pos="709"/>
        </w:tabs>
        <w:ind w:left="709" w:hanging="709"/>
      </w:pPr>
      <w:rPr>
        <w:rFonts w:hint="default"/>
        <w:b w:val="0"/>
        <w:i w:val="0"/>
        <w:sz w:val="28"/>
        <w:szCs w:val="20"/>
      </w:rPr>
    </w:lvl>
    <w:lvl w:ilvl="2">
      <w:start w:val="1"/>
      <w:numFmt w:val="decimal"/>
      <w:pStyle w:val="Heading3"/>
      <w:lvlText w:val="%1.%2.%3"/>
      <w:lvlJc w:val="left"/>
      <w:pPr>
        <w:tabs>
          <w:tab w:val="num" w:pos="709"/>
        </w:tabs>
        <w:ind w:left="709" w:hanging="709"/>
      </w:pPr>
      <w:rPr>
        <w:rFonts w:hint="default"/>
        <w:b w:val="0"/>
        <w:i w:val="0"/>
        <w:sz w:val="24"/>
        <w:szCs w:val="20"/>
      </w:rPr>
    </w:lvl>
    <w:lvl w:ilvl="3">
      <w:start w:val="1"/>
      <w:numFmt w:val="none"/>
      <w:lvlText w:val=""/>
      <w:lvlJc w:val="left"/>
      <w:pPr>
        <w:tabs>
          <w:tab w:val="num" w:pos="0"/>
        </w:tabs>
        <w:ind w:left="0" w:firstLine="0"/>
      </w:pPr>
      <w:rPr>
        <w:rFonts w:hint="default"/>
        <w:sz w:val="22"/>
        <w:szCs w:val="20"/>
      </w:rPr>
    </w:lvl>
    <w:lvl w:ilvl="4">
      <w:start w:val="1"/>
      <w:numFmt w:val="none"/>
      <w:lvlText w:val=""/>
      <w:lvlJc w:val="left"/>
      <w:pPr>
        <w:tabs>
          <w:tab w:val="num" w:pos="0"/>
        </w:tabs>
        <w:ind w:left="0" w:firstLine="0"/>
      </w:pPr>
      <w:rPr>
        <w:rFonts w:hint="default"/>
        <w:sz w:val="22"/>
        <w:szCs w:val="20"/>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5" w15:restartNumberingAfterBreak="0">
    <w:nsid w:val="1E8E5A71"/>
    <w:multiLevelType w:val="hybridMultilevel"/>
    <w:tmpl w:val="4D6A690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2AA81926"/>
    <w:multiLevelType w:val="hybridMultilevel"/>
    <w:tmpl w:val="E68E81D4"/>
    <w:lvl w:ilvl="0" w:tplc="2610B562">
      <w:start w:val="1"/>
      <w:numFmt w:val="bullet"/>
      <w:lvlText w:val=""/>
      <w:lvlJc w:val="left"/>
      <w:pPr>
        <w:ind w:left="720" w:hanging="360"/>
      </w:pPr>
      <w:rPr>
        <w:rFonts w:ascii="Symbol" w:hAnsi="Symbol" w:hint="default"/>
      </w:rPr>
    </w:lvl>
    <w:lvl w:ilvl="1" w:tplc="FFAC1BFE">
      <w:start w:val="1"/>
      <w:numFmt w:val="bullet"/>
      <w:lvlText w:val="o"/>
      <w:lvlJc w:val="left"/>
      <w:pPr>
        <w:ind w:left="1440" w:hanging="360"/>
      </w:pPr>
      <w:rPr>
        <w:rFonts w:ascii="Courier New" w:hAnsi="Courier New" w:cs="Times New Roman" w:hint="default"/>
      </w:rPr>
    </w:lvl>
    <w:lvl w:ilvl="2" w:tplc="3654B71A">
      <w:start w:val="1"/>
      <w:numFmt w:val="bullet"/>
      <w:lvlText w:val=""/>
      <w:lvlJc w:val="left"/>
      <w:pPr>
        <w:ind w:left="2160" w:hanging="360"/>
      </w:pPr>
      <w:rPr>
        <w:rFonts w:ascii="Wingdings" w:hAnsi="Wingdings" w:hint="default"/>
      </w:rPr>
    </w:lvl>
    <w:lvl w:ilvl="3" w:tplc="14AA3968">
      <w:start w:val="1"/>
      <w:numFmt w:val="bullet"/>
      <w:lvlText w:val=""/>
      <w:lvlJc w:val="left"/>
      <w:pPr>
        <w:ind w:left="2880" w:hanging="360"/>
      </w:pPr>
      <w:rPr>
        <w:rFonts w:ascii="Symbol" w:hAnsi="Symbol" w:hint="default"/>
      </w:rPr>
    </w:lvl>
    <w:lvl w:ilvl="4" w:tplc="D1E2692E">
      <w:start w:val="1"/>
      <w:numFmt w:val="bullet"/>
      <w:lvlText w:val="o"/>
      <w:lvlJc w:val="left"/>
      <w:pPr>
        <w:ind w:left="3600" w:hanging="360"/>
      </w:pPr>
      <w:rPr>
        <w:rFonts w:ascii="Courier New" w:hAnsi="Courier New" w:cs="Times New Roman" w:hint="default"/>
      </w:rPr>
    </w:lvl>
    <w:lvl w:ilvl="5" w:tplc="72025364">
      <w:start w:val="1"/>
      <w:numFmt w:val="bullet"/>
      <w:lvlText w:val=""/>
      <w:lvlJc w:val="left"/>
      <w:pPr>
        <w:ind w:left="4320" w:hanging="360"/>
      </w:pPr>
      <w:rPr>
        <w:rFonts w:ascii="Wingdings" w:hAnsi="Wingdings" w:hint="default"/>
      </w:rPr>
    </w:lvl>
    <w:lvl w:ilvl="6" w:tplc="A8E25C2E">
      <w:start w:val="1"/>
      <w:numFmt w:val="bullet"/>
      <w:lvlText w:val=""/>
      <w:lvlJc w:val="left"/>
      <w:pPr>
        <w:ind w:left="5040" w:hanging="360"/>
      </w:pPr>
      <w:rPr>
        <w:rFonts w:ascii="Symbol" w:hAnsi="Symbol" w:hint="default"/>
      </w:rPr>
    </w:lvl>
    <w:lvl w:ilvl="7" w:tplc="C4466860">
      <w:start w:val="1"/>
      <w:numFmt w:val="bullet"/>
      <w:lvlText w:val="o"/>
      <w:lvlJc w:val="left"/>
      <w:pPr>
        <w:ind w:left="5760" w:hanging="360"/>
      </w:pPr>
      <w:rPr>
        <w:rFonts w:ascii="Courier New" w:hAnsi="Courier New" w:cs="Times New Roman" w:hint="default"/>
      </w:rPr>
    </w:lvl>
    <w:lvl w:ilvl="8" w:tplc="B23C2E14">
      <w:start w:val="1"/>
      <w:numFmt w:val="bullet"/>
      <w:lvlText w:val=""/>
      <w:lvlJc w:val="left"/>
      <w:pPr>
        <w:ind w:left="6480" w:hanging="360"/>
      </w:pPr>
      <w:rPr>
        <w:rFonts w:ascii="Wingdings" w:hAnsi="Wingdings" w:hint="default"/>
      </w:rPr>
    </w:lvl>
  </w:abstractNum>
  <w:abstractNum w:abstractNumId="7" w15:restartNumberingAfterBreak="0">
    <w:nsid w:val="3086541E"/>
    <w:multiLevelType w:val="hybridMultilevel"/>
    <w:tmpl w:val="0854DF2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32C916BE"/>
    <w:multiLevelType w:val="hybridMultilevel"/>
    <w:tmpl w:val="E724F2D6"/>
    <w:lvl w:ilvl="0" w:tplc="BC0A3A36">
      <w:start w:val="1"/>
      <w:numFmt w:val="bullet"/>
      <w:pStyle w:val="NIWAChecklistBullet"/>
      <w:lvlText w:val="□"/>
      <w:lvlJc w:val="left"/>
      <w:pPr>
        <w:tabs>
          <w:tab w:val="num" w:pos="720"/>
        </w:tabs>
        <w:ind w:left="720" w:hanging="360"/>
      </w:pPr>
      <w:rPr>
        <w:rFonts w:ascii="Courier New" w:hAnsi="Courier New" w:hint="default"/>
        <w:sz w:val="28"/>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91214F1"/>
    <w:multiLevelType w:val="hybridMultilevel"/>
    <w:tmpl w:val="761C6AD2"/>
    <w:lvl w:ilvl="0" w:tplc="FAB6D25C">
      <w:start w:val="1"/>
      <w:numFmt w:val="upperLetter"/>
      <w:pStyle w:val="Heading7"/>
      <w:lvlText w:val="Appendix %1"/>
      <w:lvlJc w:val="left"/>
      <w:pPr>
        <w:tabs>
          <w:tab w:val="num" w:pos="1985"/>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B8D5278"/>
    <w:multiLevelType w:val="hybridMultilevel"/>
    <w:tmpl w:val="D6B2122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4E55556B"/>
    <w:multiLevelType w:val="hybridMultilevel"/>
    <w:tmpl w:val="3BB4B864"/>
    <w:lvl w:ilvl="0" w:tplc="14090011">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2" w15:restartNumberingAfterBreak="0">
    <w:nsid w:val="50BB6B1A"/>
    <w:multiLevelType w:val="hybridMultilevel"/>
    <w:tmpl w:val="7C16FA5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595B3BAF"/>
    <w:multiLevelType w:val="hybridMultilevel"/>
    <w:tmpl w:val="E416BC7C"/>
    <w:lvl w:ilvl="0" w:tplc="4A44A8DE">
      <w:start w:val="1"/>
      <w:numFmt w:val="upperLetter"/>
      <w:pStyle w:val="Alphalist"/>
      <w:lvlText w:val="%1."/>
      <w:lvlJc w:val="left"/>
      <w:pPr>
        <w:tabs>
          <w:tab w:val="num" w:pos="1276"/>
        </w:tabs>
        <w:ind w:left="1276" w:hanging="42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5C8D5A32"/>
    <w:multiLevelType w:val="multilevel"/>
    <w:tmpl w:val="E6281638"/>
    <w:lvl w:ilvl="0">
      <w:start w:val="1"/>
      <w:numFmt w:val="decimal"/>
      <w:pStyle w:val="Numberedpara-Level1"/>
      <w:lvlText w:val="%1."/>
      <w:lvlJc w:val="left"/>
      <w:pPr>
        <w:tabs>
          <w:tab w:val="num" w:pos="567"/>
        </w:tabs>
        <w:ind w:left="567" w:hanging="567"/>
      </w:pPr>
      <w:rPr>
        <w:rFonts w:hint="default"/>
      </w:rPr>
    </w:lvl>
    <w:lvl w:ilvl="1">
      <w:start w:val="1"/>
      <w:numFmt w:val="decimal"/>
      <w:pStyle w:val="Numberedpara-Level2"/>
      <w:lvlText w:val="%1.%2"/>
      <w:lvlJc w:val="left"/>
      <w:pPr>
        <w:tabs>
          <w:tab w:val="num" w:pos="567"/>
        </w:tabs>
        <w:ind w:left="567" w:hanging="567"/>
      </w:pPr>
      <w:rPr>
        <w:rFonts w:hint="default"/>
        <w:b w:val="0"/>
        <w:i w:val="0"/>
      </w:rPr>
    </w:lvl>
    <w:lvl w:ilvl="2">
      <w:start w:val="1"/>
      <w:numFmt w:val="lowerRoman"/>
      <w:pStyle w:val="Numberedpara-Level3"/>
      <w:lvlText w:val="%3."/>
      <w:lvlJc w:val="left"/>
      <w:pPr>
        <w:tabs>
          <w:tab w:val="num" w:pos="1134"/>
        </w:tabs>
        <w:ind w:left="1134" w:hanging="567"/>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5" w15:restartNumberingAfterBreak="0">
    <w:nsid w:val="62577454"/>
    <w:multiLevelType w:val="hybridMultilevel"/>
    <w:tmpl w:val="FFFFFFFF"/>
    <w:lvl w:ilvl="0" w:tplc="F32EF6BE">
      <w:start w:val="1"/>
      <w:numFmt w:val="bullet"/>
      <w:lvlText w:val=""/>
      <w:lvlJc w:val="left"/>
      <w:pPr>
        <w:ind w:left="720" w:hanging="360"/>
      </w:pPr>
      <w:rPr>
        <w:rFonts w:ascii="Symbol" w:hAnsi="Symbol" w:hint="default"/>
      </w:rPr>
    </w:lvl>
    <w:lvl w:ilvl="1" w:tplc="774C3A70">
      <w:start w:val="1"/>
      <w:numFmt w:val="bullet"/>
      <w:lvlText w:val="o"/>
      <w:lvlJc w:val="left"/>
      <w:pPr>
        <w:ind w:left="1440" w:hanging="360"/>
      </w:pPr>
      <w:rPr>
        <w:rFonts w:ascii="Courier New" w:hAnsi="Courier New" w:cs="Times New Roman" w:hint="default"/>
      </w:rPr>
    </w:lvl>
    <w:lvl w:ilvl="2" w:tplc="27AEA72A">
      <w:start w:val="1"/>
      <w:numFmt w:val="bullet"/>
      <w:lvlText w:val=""/>
      <w:lvlJc w:val="left"/>
      <w:pPr>
        <w:ind w:left="2160" w:hanging="360"/>
      </w:pPr>
      <w:rPr>
        <w:rFonts w:ascii="Wingdings" w:hAnsi="Wingdings" w:hint="default"/>
      </w:rPr>
    </w:lvl>
    <w:lvl w:ilvl="3" w:tplc="605867D0">
      <w:start w:val="1"/>
      <w:numFmt w:val="bullet"/>
      <w:lvlText w:val=""/>
      <w:lvlJc w:val="left"/>
      <w:pPr>
        <w:ind w:left="2880" w:hanging="360"/>
      </w:pPr>
      <w:rPr>
        <w:rFonts w:ascii="Symbol" w:hAnsi="Symbol" w:hint="default"/>
      </w:rPr>
    </w:lvl>
    <w:lvl w:ilvl="4" w:tplc="292E0FC2">
      <w:start w:val="1"/>
      <w:numFmt w:val="bullet"/>
      <w:lvlText w:val="o"/>
      <w:lvlJc w:val="left"/>
      <w:pPr>
        <w:ind w:left="3600" w:hanging="360"/>
      </w:pPr>
      <w:rPr>
        <w:rFonts w:ascii="Courier New" w:hAnsi="Courier New" w:cs="Times New Roman" w:hint="default"/>
      </w:rPr>
    </w:lvl>
    <w:lvl w:ilvl="5" w:tplc="000E676C">
      <w:start w:val="1"/>
      <w:numFmt w:val="bullet"/>
      <w:lvlText w:val=""/>
      <w:lvlJc w:val="left"/>
      <w:pPr>
        <w:ind w:left="4320" w:hanging="360"/>
      </w:pPr>
      <w:rPr>
        <w:rFonts w:ascii="Wingdings" w:hAnsi="Wingdings" w:hint="default"/>
      </w:rPr>
    </w:lvl>
    <w:lvl w:ilvl="6" w:tplc="376A60D4">
      <w:start w:val="1"/>
      <w:numFmt w:val="bullet"/>
      <w:lvlText w:val=""/>
      <w:lvlJc w:val="left"/>
      <w:pPr>
        <w:ind w:left="5040" w:hanging="360"/>
      </w:pPr>
      <w:rPr>
        <w:rFonts w:ascii="Symbol" w:hAnsi="Symbol" w:hint="default"/>
      </w:rPr>
    </w:lvl>
    <w:lvl w:ilvl="7" w:tplc="0326367E">
      <w:start w:val="1"/>
      <w:numFmt w:val="bullet"/>
      <w:lvlText w:val="o"/>
      <w:lvlJc w:val="left"/>
      <w:pPr>
        <w:ind w:left="5760" w:hanging="360"/>
      </w:pPr>
      <w:rPr>
        <w:rFonts w:ascii="Courier New" w:hAnsi="Courier New" w:cs="Times New Roman" w:hint="default"/>
      </w:rPr>
    </w:lvl>
    <w:lvl w:ilvl="8" w:tplc="EE70DEF0">
      <w:start w:val="1"/>
      <w:numFmt w:val="bullet"/>
      <w:lvlText w:val=""/>
      <w:lvlJc w:val="left"/>
      <w:pPr>
        <w:ind w:left="6480" w:hanging="360"/>
      </w:pPr>
      <w:rPr>
        <w:rFonts w:ascii="Wingdings" w:hAnsi="Wingdings" w:hint="default"/>
      </w:rPr>
    </w:lvl>
  </w:abstractNum>
  <w:abstractNum w:abstractNumId="16" w15:restartNumberingAfterBreak="0">
    <w:nsid w:val="62912505"/>
    <w:multiLevelType w:val="hybridMultilevel"/>
    <w:tmpl w:val="B3BCAE5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7" w15:restartNumberingAfterBreak="0">
    <w:nsid w:val="6EF8773A"/>
    <w:multiLevelType w:val="multilevel"/>
    <w:tmpl w:val="D0B68004"/>
    <w:lvl w:ilvl="0">
      <w:start w:val="1"/>
      <w:numFmt w:val="decimal"/>
      <w:pStyle w:val="Numberedlist"/>
      <w:lvlText w:val="%1."/>
      <w:lvlJc w:val="left"/>
      <w:pPr>
        <w:tabs>
          <w:tab w:val="num" w:pos="1276"/>
        </w:tabs>
        <w:ind w:left="1276" w:hanging="425"/>
      </w:pPr>
      <w:rPr>
        <w:rFonts w:hint="default"/>
      </w:rPr>
    </w:lvl>
    <w:lvl w:ilvl="1">
      <w:start w:val="1"/>
      <w:numFmt w:val="decimal"/>
      <w:isLgl/>
      <w:lvlText w:val="%1.%2"/>
      <w:lvlJc w:val="left"/>
      <w:pPr>
        <w:tabs>
          <w:tab w:val="num" w:pos="1985"/>
        </w:tabs>
        <w:ind w:left="1985" w:hanging="709"/>
      </w:pPr>
      <w:rPr>
        <w:rFonts w:hint="default"/>
      </w:rPr>
    </w:lvl>
    <w:lvl w:ilvl="2">
      <w:start w:val="1"/>
      <w:numFmt w:val="decimal"/>
      <w:isLgl/>
      <w:lvlText w:val="%1.%2.%3"/>
      <w:lvlJc w:val="left"/>
      <w:pPr>
        <w:tabs>
          <w:tab w:val="num" w:pos="2693"/>
        </w:tabs>
        <w:ind w:left="2693" w:hanging="708"/>
      </w:pPr>
      <w:rPr>
        <w:rFonts w:hint="default"/>
      </w:rPr>
    </w:lvl>
    <w:lvl w:ilvl="3">
      <w:start w:val="1"/>
      <w:numFmt w:val="none"/>
      <w:isLgl/>
      <w:lvlText w:val=""/>
      <w:lvlJc w:val="left"/>
      <w:pPr>
        <w:tabs>
          <w:tab w:val="num" w:pos="0"/>
        </w:tabs>
        <w:ind w:left="0" w:firstLine="0"/>
      </w:pPr>
      <w:rPr>
        <w:rFonts w:hint="default"/>
      </w:rPr>
    </w:lvl>
    <w:lvl w:ilvl="4">
      <w:start w:val="1"/>
      <w:numFmt w:val="none"/>
      <w:isLgl/>
      <w:lvlText w:val=""/>
      <w:lvlJc w:val="left"/>
      <w:pPr>
        <w:tabs>
          <w:tab w:val="num" w:pos="0"/>
        </w:tabs>
        <w:ind w:left="0" w:firstLine="0"/>
      </w:pPr>
      <w:rPr>
        <w:rFonts w:hint="default"/>
      </w:rPr>
    </w:lvl>
    <w:lvl w:ilvl="5">
      <w:start w:val="1"/>
      <w:numFmt w:val="none"/>
      <w:isLgl/>
      <w:lvlText w:val=""/>
      <w:lvlJc w:val="left"/>
      <w:pPr>
        <w:tabs>
          <w:tab w:val="num" w:pos="0"/>
        </w:tabs>
        <w:ind w:left="0" w:firstLine="0"/>
      </w:pPr>
      <w:rPr>
        <w:rFonts w:hint="default"/>
      </w:rPr>
    </w:lvl>
    <w:lvl w:ilvl="6">
      <w:start w:val="1"/>
      <w:numFmt w:val="none"/>
      <w:isLgl/>
      <w:lvlText w:val=""/>
      <w:lvlJc w:val="left"/>
      <w:pPr>
        <w:tabs>
          <w:tab w:val="num" w:pos="0"/>
        </w:tabs>
        <w:ind w:left="0" w:firstLine="0"/>
      </w:pPr>
      <w:rPr>
        <w:rFonts w:hint="default"/>
      </w:rPr>
    </w:lvl>
    <w:lvl w:ilvl="7">
      <w:start w:val="1"/>
      <w:numFmt w:val="none"/>
      <w:isLgl/>
      <w:lvlText w:val=""/>
      <w:lvlJc w:val="left"/>
      <w:pPr>
        <w:tabs>
          <w:tab w:val="num" w:pos="0"/>
        </w:tabs>
        <w:ind w:left="0" w:firstLine="0"/>
      </w:pPr>
      <w:rPr>
        <w:rFonts w:hint="default"/>
      </w:rPr>
    </w:lvl>
    <w:lvl w:ilvl="8">
      <w:start w:val="1"/>
      <w:numFmt w:val="none"/>
      <w:isLgl/>
      <w:lvlText w:val=""/>
      <w:lvlJc w:val="left"/>
      <w:pPr>
        <w:tabs>
          <w:tab w:val="num" w:pos="0"/>
        </w:tabs>
        <w:ind w:left="0" w:firstLine="0"/>
      </w:pPr>
      <w:rPr>
        <w:rFonts w:hint="default"/>
      </w:rPr>
    </w:lvl>
  </w:abstractNum>
  <w:abstractNum w:abstractNumId="18" w15:restartNumberingAfterBreak="0">
    <w:nsid w:val="79FB7397"/>
    <w:multiLevelType w:val="hybridMultilevel"/>
    <w:tmpl w:val="18F000F8"/>
    <w:lvl w:ilvl="0" w:tplc="14090017">
      <w:start w:val="1"/>
      <w:numFmt w:val="lowerLetter"/>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num w:numId="1">
    <w:abstractNumId w:val="14"/>
  </w:num>
  <w:num w:numId="2">
    <w:abstractNumId w:val="13"/>
  </w:num>
  <w:num w:numId="3">
    <w:abstractNumId w:val="17"/>
  </w:num>
  <w:num w:numId="4">
    <w:abstractNumId w:val="3"/>
  </w:num>
  <w:num w:numId="5">
    <w:abstractNumId w:val="0"/>
  </w:num>
  <w:num w:numId="6">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4"/>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num>
  <w:num w:numId="11">
    <w:abstractNumId w:val="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2"/>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16"/>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num>
  <w:num w:numId="20">
    <w:abstractNumId w:val="18"/>
  </w:num>
  <w:num w:numId="21">
    <w:abstractNumId w:val="12"/>
  </w:num>
  <w:num w:numId="22">
    <w:abstractNumId w:val="4"/>
  </w:num>
  <w:num w:numId="23">
    <w:abstractNumId w:val="7"/>
  </w:num>
  <w:num w:numId="24">
    <w:abstractNumId w:val="5"/>
  </w:num>
  <w:num w:numId="25">
    <w:abstractNumId w:val="10"/>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proofState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567"/>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hapterNumberingFigure" w:val="-1"/>
    <w:docVar w:name="ChapterNumberingTable" w:val="-1"/>
    <w:docVar w:name="ClientID" w:val="525"/>
    <w:docVar w:name="CoverPic" w:val="False"/>
    <w:docVar w:name="DocumentStatus" w:val="CHANGED"/>
    <w:docVar w:name="HeaderText" w:val=" "/>
    <w:docVar w:name="NIWA_Address" w:val=" "/>
    <w:docVar w:name="NIWAContactPhone" w:val="+64-7-859 1136"/>
    <w:docVar w:name="NIWATemplate" w:val="NIWA Client Report"/>
    <w:docVar w:name="ProjectNo" w:val=" "/>
    <w:docVar w:name="ReportNo" w:val=" "/>
    <w:docVar w:name="rptAuthorInfo" w:val=" "/>
    <w:docVar w:name="rptClient" w:val=" "/>
    <w:docVar w:name="rptDate" w:val="August 2020"/>
    <w:docVar w:name="rptLocation" w:val="6"/>
    <w:docVar w:name="rptProjectNumber" w:val=" "/>
    <w:docVar w:name="rptReportNumber" w:val=" "/>
    <w:docVar w:name="rptSubtitle" w:val=" "/>
    <w:docVar w:name="rptTitle" w:val=" "/>
    <w:docVar w:name="ShowHeaderText" w:val="False"/>
    <w:docVar w:name="ShowSaveDate" w:val="False"/>
  </w:docVars>
  <w:rsids>
    <w:rsidRoot w:val="003D1ED0"/>
    <w:rsid w:val="00000AC5"/>
    <w:rsid w:val="00002216"/>
    <w:rsid w:val="00002733"/>
    <w:rsid w:val="00003AD6"/>
    <w:rsid w:val="00004D93"/>
    <w:rsid w:val="0000683D"/>
    <w:rsid w:val="00006A04"/>
    <w:rsid w:val="00006CC5"/>
    <w:rsid w:val="00006D7F"/>
    <w:rsid w:val="0001055F"/>
    <w:rsid w:val="0001069A"/>
    <w:rsid w:val="00010FB8"/>
    <w:rsid w:val="0001133E"/>
    <w:rsid w:val="00012516"/>
    <w:rsid w:val="0001285E"/>
    <w:rsid w:val="0001337A"/>
    <w:rsid w:val="00013681"/>
    <w:rsid w:val="00014F6B"/>
    <w:rsid w:val="000151AE"/>
    <w:rsid w:val="00015AE2"/>
    <w:rsid w:val="00015B37"/>
    <w:rsid w:val="000165E1"/>
    <w:rsid w:val="0001730F"/>
    <w:rsid w:val="0002144E"/>
    <w:rsid w:val="000219F4"/>
    <w:rsid w:val="00021B05"/>
    <w:rsid w:val="00022AB6"/>
    <w:rsid w:val="00023154"/>
    <w:rsid w:val="000263AF"/>
    <w:rsid w:val="0002692C"/>
    <w:rsid w:val="00027DB2"/>
    <w:rsid w:val="00030042"/>
    <w:rsid w:val="00032652"/>
    <w:rsid w:val="00032E57"/>
    <w:rsid w:val="0003307C"/>
    <w:rsid w:val="0003667C"/>
    <w:rsid w:val="00037101"/>
    <w:rsid w:val="00040D1D"/>
    <w:rsid w:val="00042A3A"/>
    <w:rsid w:val="0004382C"/>
    <w:rsid w:val="0004585F"/>
    <w:rsid w:val="00045EEC"/>
    <w:rsid w:val="00047814"/>
    <w:rsid w:val="00050ABF"/>
    <w:rsid w:val="00051DC0"/>
    <w:rsid w:val="00053691"/>
    <w:rsid w:val="000536CA"/>
    <w:rsid w:val="00054B70"/>
    <w:rsid w:val="000575D1"/>
    <w:rsid w:val="000610D8"/>
    <w:rsid w:val="00061E88"/>
    <w:rsid w:val="00062091"/>
    <w:rsid w:val="00062489"/>
    <w:rsid w:val="00063A33"/>
    <w:rsid w:val="00065B47"/>
    <w:rsid w:val="00067424"/>
    <w:rsid w:val="00067695"/>
    <w:rsid w:val="00070AE8"/>
    <w:rsid w:val="00070E75"/>
    <w:rsid w:val="00073352"/>
    <w:rsid w:val="00073865"/>
    <w:rsid w:val="00075A03"/>
    <w:rsid w:val="00080B9D"/>
    <w:rsid w:val="000818A4"/>
    <w:rsid w:val="00081C2D"/>
    <w:rsid w:val="00084BFF"/>
    <w:rsid w:val="00084C8B"/>
    <w:rsid w:val="000863EF"/>
    <w:rsid w:val="000867B1"/>
    <w:rsid w:val="00087B6A"/>
    <w:rsid w:val="0009014F"/>
    <w:rsid w:val="0009072D"/>
    <w:rsid w:val="0009185A"/>
    <w:rsid w:val="0009240C"/>
    <w:rsid w:val="00092FB3"/>
    <w:rsid w:val="00093121"/>
    <w:rsid w:val="00093449"/>
    <w:rsid w:val="00094518"/>
    <w:rsid w:val="00096055"/>
    <w:rsid w:val="000960AB"/>
    <w:rsid w:val="00096CA6"/>
    <w:rsid w:val="00096E96"/>
    <w:rsid w:val="00097764"/>
    <w:rsid w:val="000A0BAF"/>
    <w:rsid w:val="000A134C"/>
    <w:rsid w:val="000A25E5"/>
    <w:rsid w:val="000A268F"/>
    <w:rsid w:val="000A3344"/>
    <w:rsid w:val="000A3615"/>
    <w:rsid w:val="000A3AA8"/>
    <w:rsid w:val="000A580D"/>
    <w:rsid w:val="000A6CA0"/>
    <w:rsid w:val="000A7044"/>
    <w:rsid w:val="000B08F5"/>
    <w:rsid w:val="000B209F"/>
    <w:rsid w:val="000B2B97"/>
    <w:rsid w:val="000B43DE"/>
    <w:rsid w:val="000B50A1"/>
    <w:rsid w:val="000B527E"/>
    <w:rsid w:val="000B5D73"/>
    <w:rsid w:val="000B6658"/>
    <w:rsid w:val="000B70F7"/>
    <w:rsid w:val="000B7138"/>
    <w:rsid w:val="000B7B7C"/>
    <w:rsid w:val="000B7FB4"/>
    <w:rsid w:val="000C0170"/>
    <w:rsid w:val="000C0374"/>
    <w:rsid w:val="000C079E"/>
    <w:rsid w:val="000C09ED"/>
    <w:rsid w:val="000C0E33"/>
    <w:rsid w:val="000C148D"/>
    <w:rsid w:val="000C1EC0"/>
    <w:rsid w:val="000C3B8B"/>
    <w:rsid w:val="000C3D16"/>
    <w:rsid w:val="000C4171"/>
    <w:rsid w:val="000C44F2"/>
    <w:rsid w:val="000C4A67"/>
    <w:rsid w:val="000C4D97"/>
    <w:rsid w:val="000C52B8"/>
    <w:rsid w:val="000C52E6"/>
    <w:rsid w:val="000C7CEE"/>
    <w:rsid w:val="000D02B3"/>
    <w:rsid w:val="000D1DFA"/>
    <w:rsid w:val="000D26F8"/>
    <w:rsid w:val="000D2D67"/>
    <w:rsid w:val="000D3212"/>
    <w:rsid w:val="000D3270"/>
    <w:rsid w:val="000D63BA"/>
    <w:rsid w:val="000E032A"/>
    <w:rsid w:val="000E0538"/>
    <w:rsid w:val="000E1084"/>
    <w:rsid w:val="000E153E"/>
    <w:rsid w:val="000E17BA"/>
    <w:rsid w:val="000E5E3B"/>
    <w:rsid w:val="000E7644"/>
    <w:rsid w:val="000E7C74"/>
    <w:rsid w:val="000E7D43"/>
    <w:rsid w:val="000F0557"/>
    <w:rsid w:val="000F12BD"/>
    <w:rsid w:val="000F1CFF"/>
    <w:rsid w:val="000F2621"/>
    <w:rsid w:val="000F6728"/>
    <w:rsid w:val="00100E4C"/>
    <w:rsid w:val="00101912"/>
    <w:rsid w:val="00103AB9"/>
    <w:rsid w:val="0010406F"/>
    <w:rsid w:val="00104FF2"/>
    <w:rsid w:val="001079FA"/>
    <w:rsid w:val="00107E1C"/>
    <w:rsid w:val="00110742"/>
    <w:rsid w:val="001125F5"/>
    <w:rsid w:val="00112D22"/>
    <w:rsid w:val="00113647"/>
    <w:rsid w:val="00114361"/>
    <w:rsid w:val="00116D17"/>
    <w:rsid w:val="00116F1E"/>
    <w:rsid w:val="0011710C"/>
    <w:rsid w:val="001171E7"/>
    <w:rsid w:val="00117268"/>
    <w:rsid w:val="001179CE"/>
    <w:rsid w:val="00117E60"/>
    <w:rsid w:val="00120912"/>
    <w:rsid w:val="00120F23"/>
    <w:rsid w:val="00121328"/>
    <w:rsid w:val="001215A4"/>
    <w:rsid w:val="001221B1"/>
    <w:rsid w:val="001224A7"/>
    <w:rsid w:val="00122547"/>
    <w:rsid w:val="00123D70"/>
    <w:rsid w:val="00123DD8"/>
    <w:rsid w:val="00124143"/>
    <w:rsid w:val="00124A93"/>
    <w:rsid w:val="00125A43"/>
    <w:rsid w:val="00126941"/>
    <w:rsid w:val="0013030D"/>
    <w:rsid w:val="00131EBC"/>
    <w:rsid w:val="00132933"/>
    <w:rsid w:val="001338B8"/>
    <w:rsid w:val="001363BE"/>
    <w:rsid w:val="00142AD3"/>
    <w:rsid w:val="00143E73"/>
    <w:rsid w:val="001456BC"/>
    <w:rsid w:val="00146F5B"/>
    <w:rsid w:val="00147FD5"/>
    <w:rsid w:val="00150820"/>
    <w:rsid w:val="00151B21"/>
    <w:rsid w:val="0015274B"/>
    <w:rsid w:val="00152B80"/>
    <w:rsid w:val="00154871"/>
    <w:rsid w:val="00154BAE"/>
    <w:rsid w:val="001552AB"/>
    <w:rsid w:val="00155686"/>
    <w:rsid w:val="0015628C"/>
    <w:rsid w:val="001568FB"/>
    <w:rsid w:val="001604FC"/>
    <w:rsid w:val="00160C59"/>
    <w:rsid w:val="00160FD2"/>
    <w:rsid w:val="00161220"/>
    <w:rsid w:val="001612C8"/>
    <w:rsid w:val="001628A4"/>
    <w:rsid w:val="0016365D"/>
    <w:rsid w:val="00164CDE"/>
    <w:rsid w:val="00165DCD"/>
    <w:rsid w:val="0016698A"/>
    <w:rsid w:val="00170F01"/>
    <w:rsid w:val="00171914"/>
    <w:rsid w:val="0017291B"/>
    <w:rsid w:val="00175281"/>
    <w:rsid w:val="00175C20"/>
    <w:rsid w:val="00175C6C"/>
    <w:rsid w:val="00176DDB"/>
    <w:rsid w:val="0017756B"/>
    <w:rsid w:val="00181B61"/>
    <w:rsid w:val="00181E7B"/>
    <w:rsid w:val="001823A8"/>
    <w:rsid w:val="00182446"/>
    <w:rsid w:val="00182B59"/>
    <w:rsid w:val="00184879"/>
    <w:rsid w:val="0019098B"/>
    <w:rsid w:val="001911A4"/>
    <w:rsid w:val="00194E23"/>
    <w:rsid w:val="0019528A"/>
    <w:rsid w:val="00197625"/>
    <w:rsid w:val="001A02A7"/>
    <w:rsid w:val="001A0839"/>
    <w:rsid w:val="001A1542"/>
    <w:rsid w:val="001A38F5"/>
    <w:rsid w:val="001A4F3E"/>
    <w:rsid w:val="001B0256"/>
    <w:rsid w:val="001B145E"/>
    <w:rsid w:val="001B1BE6"/>
    <w:rsid w:val="001B236B"/>
    <w:rsid w:val="001B2CE8"/>
    <w:rsid w:val="001B3E8C"/>
    <w:rsid w:val="001B4562"/>
    <w:rsid w:val="001B4A6A"/>
    <w:rsid w:val="001B4C0E"/>
    <w:rsid w:val="001B7723"/>
    <w:rsid w:val="001B7A0A"/>
    <w:rsid w:val="001B7F52"/>
    <w:rsid w:val="001C02A2"/>
    <w:rsid w:val="001C0A69"/>
    <w:rsid w:val="001C1637"/>
    <w:rsid w:val="001C27E2"/>
    <w:rsid w:val="001C2B72"/>
    <w:rsid w:val="001C387F"/>
    <w:rsid w:val="001C4930"/>
    <w:rsid w:val="001C56F5"/>
    <w:rsid w:val="001C5A30"/>
    <w:rsid w:val="001C5ED0"/>
    <w:rsid w:val="001C6756"/>
    <w:rsid w:val="001D0341"/>
    <w:rsid w:val="001D204C"/>
    <w:rsid w:val="001D2159"/>
    <w:rsid w:val="001D262B"/>
    <w:rsid w:val="001D2AAF"/>
    <w:rsid w:val="001D2FCA"/>
    <w:rsid w:val="001D33A6"/>
    <w:rsid w:val="001D5109"/>
    <w:rsid w:val="001D7FB3"/>
    <w:rsid w:val="001E030F"/>
    <w:rsid w:val="001E0756"/>
    <w:rsid w:val="001E0EF4"/>
    <w:rsid w:val="001E226B"/>
    <w:rsid w:val="001E4129"/>
    <w:rsid w:val="001E5131"/>
    <w:rsid w:val="001E5829"/>
    <w:rsid w:val="001E5B08"/>
    <w:rsid w:val="001E70AF"/>
    <w:rsid w:val="001E7AE5"/>
    <w:rsid w:val="001E7FB0"/>
    <w:rsid w:val="001F1F3E"/>
    <w:rsid w:val="001F30E3"/>
    <w:rsid w:val="001F3BD4"/>
    <w:rsid w:val="001F5413"/>
    <w:rsid w:val="001F57B1"/>
    <w:rsid w:val="001F5B3F"/>
    <w:rsid w:val="001F6158"/>
    <w:rsid w:val="001F627F"/>
    <w:rsid w:val="001F62D4"/>
    <w:rsid w:val="00200A41"/>
    <w:rsid w:val="00202387"/>
    <w:rsid w:val="00202F1C"/>
    <w:rsid w:val="0020347F"/>
    <w:rsid w:val="002036EF"/>
    <w:rsid w:val="0020457E"/>
    <w:rsid w:val="002066FB"/>
    <w:rsid w:val="0021199F"/>
    <w:rsid w:val="002119F9"/>
    <w:rsid w:val="002125B4"/>
    <w:rsid w:val="00214070"/>
    <w:rsid w:val="002143CC"/>
    <w:rsid w:val="00215AE5"/>
    <w:rsid w:val="002176DD"/>
    <w:rsid w:val="00221960"/>
    <w:rsid w:val="0022491D"/>
    <w:rsid w:val="00225118"/>
    <w:rsid w:val="00225216"/>
    <w:rsid w:val="00225627"/>
    <w:rsid w:val="00225654"/>
    <w:rsid w:val="002268B4"/>
    <w:rsid w:val="00233898"/>
    <w:rsid w:val="002338BC"/>
    <w:rsid w:val="002343BB"/>
    <w:rsid w:val="0023493D"/>
    <w:rsid w:val="00235495"/>
    <w:rsid w:val="002354EE"/>
    <w:rsid w:val="00236BE3"/>
    <w:rsid w:val="002370D0"/>
    <w:rsid w:val="00237B7F"/>
    <w:rsid w:val="002414D0"/>
    <w:rsid w:val="002445EB"/>
    <w:rsid w:val="002452D2"/>
    <w:rsid w:val="002460AF"/>
    <w:rsid w:val="00246FC1"/>
    <w:rsid w:val="0024722E"/>
    <w:rsid w:val="002528FC"/>
    <w:rsid w:val="00253846"/>
    <w:rsid w:val="002541BC"/>
    <w:rsid w:val="00254B98"/>
    <w:rsid w:val="00255A11"/>
    <w:rsid w:val="0025714E"/>
    <w:rsid w:val="0026111D"/>
    <w:rsid w:val="00261A7C"/>
    <w:rsid w:val="00262861"/>
    <w:rsid w:val="00262CC9"/>
    <w:rsid w:val="00263140"/>
    <w:rsid w:val="00263415"/>
    <w:rsid w:val="002635CE"/>
    <w:rsid w:val="00263F3C"/>
    <w:rsid w:val="00265A2A"/>
    <w:rsid w:val="00267453"/>
    <w:rsid w:val="00272326"/>
    <w:rsid w:val="00272E1F"/>
    <w:rsid w:val="00274BB3"/>
    <w:rsid w:val="00274CC9"/>
    <w:rsid w:val="00275862"/>
    <w:rsid w:val="00275874"/>
    <w:rsid w:val="00277AEE"/>
    <w:rsid w:val="0028130D"/>
    <w:rsid w:val="0028296E"/>
    <w:rsid w:val="00284018"/>
    <w:rsid w:val="00284405"/>
    <w:rsid w:val="002856D8"/>
    <w:rsid w:val="00286AA0"/>
    <w:rsid w:val="002904B1"/>
    <w:rsid w:val="002910CA"/>
    <w:rsid w:val="00292DF4"/>
    <w:rsid w:val="002933D0"/>
    <w:rsid w:val="00294890"/>
    <w:rsid w:val="002949BB"/>
    <w:rsid w:val="00294EB7"/>
    <w:rsid w:val="002959EA"/>
    <w:rsid w:val="00295C15"/>
    <w:rsid w:val="00296570"/>
    <w:rsid w:val="00296F04"/>
    <w:rsid w:val="002A322D"/>
    <w:rsid w:val="002A3D2A"/>
    <w:rsid w:val="002A3D9C"/>
    <w:rsid w:val="002A40E2"/>
    <w:rsid w:val="002A5592"/>
    <w:rsid w:val="002B0AA4"/>
    <w:rsid w:val="002B1304"/>
    <w:rsid w:val="002B380C"/>
    <w:rsid w:val="002B3947"/>
    <w:rsid w:val="002B5268"/>
    <w:rsid w:val="002B75A1"/>
    <w:rsid w:val="002B7AC7"/>
    <w:rsid w:val="002C11B9"/>
    <w:rsid w:val="002C1A1C"/>
    <w:rsid w:val="002C2417"/>
    <w:rsid w:val="002C2656"/>
    <w:rsid w:val="002C2EEF"/>
    <w:rsid w:val="002C527C"/>
    <w:rsid w:val="002C6167"/>
    <w:rsid w:val="002D1278"/>
    <w:rsid w:val="002D1B78"/>
    <w:rsid w:val="002D467E"/>
    <w:rsid w:val="002D49F8"/>
    <w:rsid w:val="002D4A81"/>
    <w:rsid w:val="002D5FA3"/>
    <w:rsid w:val="002D682A"/>
    <w:rsid w:val="002D68D2"/>
    <w:rsid w:val="002D6950"/>
    <w:rsid w:val="002D7842"/>
    <w:rsid w:val="002E256D"/>
    <w:rsid w:val="002E2E2D"/>
    <w:rsid w:val="002E4987"/>
    <w:rsid w:val="002E5F39"/>
    <w:rsid w:val="002E6060"/>
    <w:rsid w:val="002E64ED"/>
    <w:rsid w:val="002F0F29"/>
    <w:rsid w:val="002F1DB5"/>
    <w:rsid w:val="002F2CE8"/>
    <w:rsid w:val="002F31F3"/>
    <w:rsid w:val="002F368D"/>
    <w:rsid w:val="002F4DF1"/>
    <w:rsid w:val="002F55D2"/>
    <w:rsid w:val="002F6951"/>
    <w:rsid w:val="002F7577"/>
    <w:rsid w:val="002F7747"/>
    <w:rsid w:val="002F7A8A"/>
    <w:rsid w:val="00300897"/>
    <w:rsid w:val="00300C91"/>
    <w:rsid w:val="0030291B"/>
    <w:rsid w:val="00303974"/>
    <w:rsid w:val="00304552"/>
    <w:rsid w:val="00304751"/>
    <w:rsid w:val="00304E4F"/>
    <w:rsid w:val="00306B8A"/>
    <w:rsid w:val="00310483"/>
    <w:rsid w:val="00310B08"/>
    <w:rsid w:val="00311E0B"/>
    <w:rsid w:val="0031254F"/>
    <w:rsid w:val="003130A7"/>
    <w:rsid w:val="00313315"/>
    <w:rsid w:val="003143D7"/>
    <w:rsid w:val="00316A9E"/>
    <w:rsid w:val="00316F5F"/>
    <w:rsid w:val="00321749"/>
    <w:rsid w:val="00323BCE"/>
    <w:rsid w:val="00323D5B"/>
    <w:rsid w:val="003257FD"/>
    <w:rsid w:val="00325F15"/>
    <w:rsid w:val="00327014"/>
    <w:rsid w:val="00327D55"/>
    <w:rsid w:val="00331BD1"/>
    <w:rsid w:val="00334CAC"/>
    <w:rsid w:val="00336BDD"/>
    <w:rsid w:val="00340178"/>
    <w:rsid w:val="003404D4"/>
    <w:rsid w:val="003408DA"/>
    <w:rsid w:val="00343D66"/>
    <w:rsid w:val="00345244"/>
    <w:rsid w:val="0034605E"/>
    <w:rsid w:val="0034677E"/>
    <w:rsid w:val="00346867"/>
    <w:rsid w:val="0034686F"/>
    <w:rsid w:val="003474AC"/>
    <w:rsid w:val="003510CB"/>
    <w:rsid w:val="00351E3E"/>
    <w:rsid w:val="0035260D"/>
    <w:rsid w:val="003529C9"/>
    <w:rsid w:val="003533AB"/>
    <w:rsid w:val="00354837"/>
    <w:rsid w:val="0036028F"/>
    <w:rsid w:val="003609DD"/>
    <w:rsid w:val="00360CD6"/>
    <w:rsid w:val="00360F0A"/>
    <w:rsid w:val="00361133"/>
    <w:rsid w:val="00362DB2"/>
    <w:rsid w:val="00364876"/>
    <w:rsid w:val="00364D6C"/>
    <w:rsid w:val="0036535B"/>
    <w:rsid w:val="0036574A"/>
    <w:rsid w:val="00365B9A"/>
    <w:rsid w:val="00366FCE"/>
    <w:rsid w:val="003676C3"/>
    <w:rsid w:val="003707D8"/>
    <w:rsid w:val="00372FB1"/>
    <w:rsid w:val="00374960"/>
    <w:rsid w:val="00375645"/>
    <w:rsid w:val="00376AE5"/>
    <w:rsid w:val="00376B5A"/>
    <w:rsid w:val="0037746E"/>
    <w:rsid w:val="00377BC1"/>
    <w:rsid w:val="00380FEE"/>
    <w:rsid w:val="0038138F"/>
    <w:rsid w:val="00385802"/>
    <w:rsid w:val="00385AA9"/>
    <w:rsid w:val="003878B4"/>
    <w:rsid w:val="00387CAB"/>
    <w:rsid w:val="00391960"/>
    <w:rsid w:val="00392365"/>
    <w:rsid w:val="00392713"/>
    <w:rsid w:val="003930AE"/>
    <w:rsid w:val="0039337F"/>
    <w:rsid w:val="003953CB"/>
    <w:rsid w:val="0039594F"/>
    <w:rsid w:val="003963D7"/>
    <w:rsid w:val="00397063"/>
    <w:rsid w:val="00397B5B"/>
    <w:rsid w:val="00397CB2"/>
    <w:rsid w:val="00397FD2"/>
    <w:rsid w:val="003A1EDE"/>
    <w:rsid w:val="003A22D3"/>
    <w:rsid w:val="003A2939"/>
    <w:rsid w:val="003A2B5A"/>
    <w:rsid w:val="003A4E47"/>
    <w:rsid w:val="003A5201"/>
    <w:rsid w:val="003A6470"/>
    <w:rsid w:val="003A735B"/>
    <w:rsid w:val="003A7528"/>
    <w:rsid w:val="003A7641"/>
    <w:rsid w:val="003A76EB"/>
    <w:rsid w:val="003A7EC7"/>
    <w:rsid w:val="003B04A1"/>
    <w:rsid w:val="003B0F67"/>
    <w:rsid w:val="003B20C3"/>
    <w:rsid w:val="003B2328"/>
    <w:rsid w:val="003B2898"/>
    <w:rsid w:val="003B43EA"/>
    <w:rsid w:val="003B56CC"/>
    <w:rsid w:val="003B6128"/>
    <w:rsid w:val="003B7F10"/>
    <w:rsid w:val="003C0165"/>
    <w:rsid w:val="003C14B4"/>
    <w:rsid w:val="003C199C"/>
    <w:rsid w:val="003C1D7C"/>
    <w:rsid w:val="003C2719"/>
    <w:rsid w:val="003C3014"/>
    <w:rsid w:val="003C40DF"/>
    <w:rsid w:val="003C41D2"/>
    <w:rsid w:val="003C433F"/>
    <w:rsid w:val="003C6259"/>
    <w:rsid w:val="003C6963"/>
    <w:rsid w:val="003C6FF2"/>
    <w:rsid w:val="003D0313"/>
    <w:rsid w:val="003D0E4A"/>
    <w:rsid w:val="003D1ED0"/>
    <w:rsid w:val="003D32B2"/>
    <w:rsid w:val="003D3515"/>
    <w:rsid w:val="003D36B0"/>
    <w:rsid w:val="003D3B94"/>
    <w:rsid w:val="003D44BA"/>
    <w:rsid w:val="003D48F6"/>
    <w:rsid w:val="003D6106"/>
    <w:rsid w:val="003D66C6"/>
    <w:rsid w:val="003D7323"/>
    <w:rsid w:val="003D7F82"/>
    <w:rsid w:val="003E0879"/>
    <w:rsid w:val="003E11CF"/>
    <w:rsid w:val="003E1923"/>
    <w:rsid w:val="003E19F7"/>
    <w:rsid w:val="003E2FB2"/>
    <w:rsid w:val="003E350B"/>
    <w:rsid w:val="003E43AD"/>
    <w:rsid w:val="003E44B2"/>
    <w:rsid w:val="003E45D6"/>
    <w:rsid w:val="003E49C4"/>
    <w:rsid w:val="003E58D3"/>
    <w:rsid w:val="003E5FD2"/>
    <w:rsid w:val="003E6C9E"/>
    <w:rsid w:val="003E6F46"/>
    <w:rsid w:val="003E77BD"/>
    <w:rsid w:val="003F2CAE"/>
    <w:rsid w:val="003F3B3B"/>
    <w:rsid w:val="003F4234"/>
    <w:rsid w:val="003F6327"/>
    <w:rsid w:val="003F6C93"/>
    <w:rsid w:val="00400EB4"/>
    <w:rsid w:val="00401400"/>
    <w:rsid w:val="00401809"/>
    <w:rsid w:val="004026CD"/>
    <w:rsid w:val="00404830"/>
    <w:rsid w:val="004055B2"/>
    <w:rsid w:val="004074D2"/>
    <w:rsid w:val="00407F4F"/>
    <w:rsid w:val="004128F2"/>
    <w:rsid w:val="00414094"/>
    <w:rsid w:val="00415823"/>
    <w:rsid w:val="00415AF9"/>
    <w:rsid w:val="0041640A"/>
    <w:rsid w:val="00417215"/>
    <w:rsid w:val="00420531"/>
    <w:rsid w:val="00420B45"/>
    <w:rsid w:val="00422C43"/>
    <w:rsid w:val="00422FAC"/>
    <w:rsid w:val="00424A99"/>
    <w:rsid w:val="00425180"/>
    <w:rsid w:val="004267D8"/>
    <w:rsid w:val="00426FC9"/>
    <w:rsid w:val="00427AA1"/>
    <w:rsid w:val="00430543"/>
    <w:rsid w:val="0043130B"/>
    <w:rsid w:val="00433B94"/>
    <w:rsid w:val="00433D6A"/>
    <w:rsid w:val="00433FF7"/>
    <w:rsid w:val="004344C7"/>
    <w:rsid w:val="004347BD"/>
    <w:rsid w:val="004359FE"/>
    <w:rsid w:val="00435C54"/>
    <w:rsid w:val="004375DE"/>
    <w:rsid w:val="00437D02"/>
    <w:rsid w:val="00440C81"/>
    <w:rsid w:val="00441F8D"/>
    <w:rsid w:val="00442481"/>
    <w:rsid w:val="00442ED0"/>
    <w:rsid w:val="00443E38"/>
    <w:rsid w:val="00444CE5"/>
    <w:rsid w:val="00444F05"/>
    <w:rsid w:val="004453C4"/>
    <w:rsid w:val="00445D59"/>
    <w:rsid w:val="0044745B"/>
    <w:rsid w:val="00455828"/>
    <w:rsid w:val="00455DD5"/>
    <w:rsid w:val="004569C8"/>
    <w:rsid w:val="004576AC"/>
    <w:rsid w:val="00460A1D"/>
    <w:rsid w:val="00460E6B"/>
    <w:rsid w:val="0046268F"/>
    <w:rsid w:val="00462B89"/>
    <w:rsid w:val="0046334E"/>
    <w:rsid w:val="00463D58"/>
    <w:rsid w:val="0046409B"/>
    <w:rsid w:val="00464E04"/>
    <w:rsid w:val="004660FA"/>
    <w:rsid w:val="00467462"/>
    <w:rsid w:val="00467784"/>
    <w:rsid w:val="00470FCE"/>
    <w:rsid w:val="00472D2A"/>
    <w:rsid w:val="00473277"/>
    <w:rsid w:val="004736A1"/>
    <w:rsid w:val="004739BB"/>
    <w:rsid w:val="0047511F"/>
    <w:rsid w:val="00475EF0"/>
    <w:rsid w:val="0047626B"/>
    <w:rsid w:val="004767FD"/>
    <w:rsid w:val="00477870"/>
    <w:rsid w:val="0048054E"/>
    <w:rsid w:val="004810E7"/>
    <w:rsid w:val="004826A4"/>
    <w:rsid w:val="00482D07"/>
    <w:rsid w:val="004835C4"/>
    <w:rsid w:val="00483C62"/>
    <w:rsid w:val="00484B73"/>
    <w:rsid w:val="00484ED8"/>
    <w:rsid w:val="0048545A"/>
    <w:rsid w:val="004865C1"/>
    <w:rsid w:val="004871CC"/>
    <w:rsid w:val="00487E1C"/>
    <w:rsid w:val="004939E3"/>
    <w:rsid w:val="00493A5B"/>
    <w:rsid w:val="00493AF6"/>
    <w:rsid w:val="004949F6"/>
    <w:rsid w:val="004962F8"/>
    <w:rsid w:val="0049733B"/>
    <w:rsid w:val="004976F6"/>
    <w:rsid w:val="004A26BC"/>
    <w:rsid w:val="004A294C"/>
    <w:rsid w:val="004A3DF6"/>
    <w:rsid w:val="004A4085"/>
    <w:rsid w:val="004A5E5E"/>
    <w:rsid w:val="004A63E9"/>
    <w:rsid w:val="004B07FC"/>
    <w:rsid w:val="004B1CE8"/>
    <w:rsid w:val="004B1D10"/>
    <w:rsid w:val="004B36E4"/>
    <w:rsid w:val="004B3B6B"/>
    <w:rsid w:val="004B44AD"/>
    <w:rsid w:val="004B555D"/>
    <w:rsid w:val="004B5D1C"/>
    <w:rsid w:val="004B748D"/>
    <w:rsid w:val="004C04ED"/>
    <w:rsid w:val="004C2832"/>
    <w:rsid w:val="004C3017"/>
    <w:rsid w:val="004C36DD"/>
    <w:rsid w:val="004C3EE2"/>
    <w:rsid w:val="004C45E9"/>
    <w:rsid w:val="004C4833"/>
    <w:rsid w:val="004C4884"/>
    <w:rsid w:val="004C4AFD"/>
    <w:rsid w:val="004C54F8"/>
    <w:rsid w:val="004C679B"/>
    <w:rsid w:val="004C6E78"/>
    <w:rsid w:val="004D190D"/>
    <w:rsid w:val="004D23E5"/>
    <w:rsid w:val="004D2A70"/>
    <w:rsid w:val="004D2DDC"/>
    <w:rsid w:val="004D63B6"/>
    <w:rsid w:val="004D6B8B"/>
    <w:rsid w:val="004D6DB4"/>
    <w:rsid w:val="004E123F"/>
    <w:rsid w:val="004E13A3"/>
    <w:rsid w:val="004E2F9B"/>
    <w:rsid w:val="004E334F"/>
    <w:rsid w:val="004E36B0"/>
    <w:rsid w:val="004E37BD"/>
    <w:rsid w:val="004E3E1C"/>
    <w:rsid w:val="004E5014"/>
    <w:rsid w:val="004E68C0"/>
    <w:rsid w:val="004F0A2F"/>
    <w:rsid w:val="004F0CC2"/>
    <w:rsid w:val="004F263F"/>
    <w:rsid w:val="004F3F15"/>
    <w:rsid w:val="004F4460"/>
    <w:rsid w:val="004F47E7"/>
    <w:rsid w:val="004F56BF"/>
    <w:rsid w:val="004F5A66"/>
    <w:rsid w:val="004F6630"/>
    <w:rsid w:val="004F6873"/>
    <w:rsid w:val="004F747C"/>
    <w:rsid w:val="004F750F"/>
    <w:rsid w:val="004F7858"/>
    <w:rsid w:val="00501756"/>
    <w:rsid w:val="00503BDD"/>
    <w:rsid w:val="00503E15"/>
    <w:rsid w:val="00504EC2"/>
    <w:rsid w:val="00506111"/>
    <w:rsid w:val="00507C4B"/>
    <w:rsid w:val="0051037C"/>
    <w:rsid w:val="005104EC"/>
    <w:rsid w:val="00511D47"/>
    <w:rsid w:val="00512157"/>
    <w:rsid w:val="00515258"/>
    <w:rsid w:val="005156D3"/>
    <w:rsid w:val="00515AF1"/>
    <w:rsid w:val="00515F08"/>
    <w:rsid w:val="00516944"/>
    <w:rsid w:val="005205A1"/>
    <w:rsid w:val="00520BD9"/>
    <w:rsid w:val="00521703"/>
    <w:rsid w:val="00524126"/>
    <w:rsid w:val="0052436C"/>
    <w:rsid w:val="00525991"/>
    <w:rsid w:val="00526AFD"/>
    <w:rsid w:val="005270F0"/>
    <w:rsid w:val="0052723E"/>
    <w:rsid w:val="00527977"/>
    <w:rsid w:val="00527C33"/>
    <w:rsid w:val="00527DB2"/>
    <w:rsid w:val="00531B45"/>
    <w:rsid w:val="00533008"/>
    <w:rsid w:val="0053312D"/>
    <w:rsid w:val="00533694"/>
    <w:rsid w:val="00534A8E"/>
    <w:rsid w:val="00535138"/>
    <w:rsid w:val="00536E1B"/>
    <w:rsid w:val="00540164"/>
    <w:rsid w:val="0054292E"/>
    <w:rsid w:val="00546BB8"/>
    <w:rsid w:val="00546EFE"/>
    <w:rsid w:val="005474F3"/>
    <w:rsid w:val="005513F8"/>
    <w:rsid w:val="00551FA1"/>
    <w:rsid w:val="0055207A"/>
    <w:rsid w:val="00552A9D"/>
    <w:rsid w:val="00552F9A"/>
    <w:rsid w:val="00554DC0"/>
    <w:rsid w:val="0055547E"/>
    <w:rsid w:val="005562B4"/>
    <w:rsid w:val="0055681B"/>
    <w:rsid w:val="00557AA6"/>
    <w:rsid w:val="00560C6C"/>
    <w:rsid w:val="005622FF"/>
    <w:rsid w:val="00562413"/>
    <w:rsid w:val="005625B8"/>
    <w:rsid w:val="00562E56"/>
    <w:rsid w:val="005631D8"/>
    <w:rsid w:val="0056664A"/>
    <w:rsid w:val="005672B2"/>
    <w:rsid w:val="005674F8"/>
    <w:rsid w:val="0057059F"/>
    <w:rsid w:val="005714B4"/>
    <w:rsid w:val="00574C7B"/>
    <w:rsid w:val="00575C2F"/>
    <w:rsid w:val="00576E35"/>
    <w:rsid w:val="00580E6A"/>
    <w:rsid w:val="00581A92"/>
    <w:rsid w:val="00581E69"/>
    <w:rsid w:val="0058227A"/>
    <w:rsid w:val="00582DE2"/>
    <w:rsid w:val="0058375C"/>
    <w:rsid w:val="00583DB7"/>
    <w:rsid w:val="00583FAF"/>
    <w:rsid w:val="00584180"/>
    <w:rsid w:val="005853B3"/>
    <w:rsid w:val="00586AAD"/>
    <w:rsid w:val="0059079D"/>
    <w:rsid w:val="00593025"/>
    <w:rsid w:val="00593D0F"/>
    <w:rsid w:val="005940CB"/>
    <w:rsid w:val="0059484C"/>
    <w:rsid w:val="00595220"/>
    <w:rsid w:val="005A129C"/>
    <w:rsid w:val="005A1E85"/>
    <w:rsid w:val="005A296E"/>
    <w:rsid w:val="005A339C"/>
    <w:rsid w:val="005A38A6"/>
    <w:rsid w:val="005A44B8"/>
    <w:rsid w:val="005A588C"/>
    <w:rsid w:val="005A5AC5"/>
    <w:rsid w:val="005A744B"/>
    <w:rsid w:val="005A78E6"/>
    <w:rsid w:val="005B00CD"/>
    <w:rsid w:val="005B1C8B"/>
    <w:rsid w:val="005B24D0"/>
    <w:rsid w:val="005B28A2"/>
    <w:rsid w:val="005B4631"/>
    <w:rsid w:val="005B4910"/>
    <w:rsid w:val="005B50A0"/>
    <w:rsid w:val="005B5A55"/>
    <w:rsid w:val="005B77F8"/>
    <w:rsid w:val="005C1455"/>
    <w:rsid w:val="005C1902"/>
    <w:rsid w:val="005C1A37"/>
    <w:rsid w:val="005C35BB"/>
    <w:rsid w:val="005C37D0"/>
    <w:rsid w:val="005C38F8"/>
    <w:rsid w:val="005C47AC"/>
    <w:rsid w:val="005C4BCC"/>
    <w:rsid w:val="005C7E0F"/>
    <w:rsid w:val="005D0D1A"/>
    <w:rsid w:val="005D2C26"/>
    <w:rsid w:val="005D30DE"/>
    <w:rsid w:val="005D3167"/>
    <w:rsid w:val="005D3249"/>
    <w:rsid w:val="005D3380"/>
    <w:rsid w:val="005D6018"/>
    <w:rsid w:val="005D6325"/>
    <w:rsid w:val="005D674C"/>
    <w:rsid w:val="005D77AD"/>
    <w:rsid w:val="005D7E43"/>
    <w:rsid w:val="005D7ECA"/>
    <w:rsid w:val="005E055B"/>
    <w:rsid w:val="005E2D7A"/>
    <w:rsid w:val="005E2D9C"/>
    <w:rsid w:val="005E4294"/>
    <w:rsid w:val="005E4B94"/>
    <w:rsid w:val="005E51B0"/>
    <w:rsid w:val="005E62F8"/>
    <w:rsid w:val="005E6454"/>
    <w:rsid w:val="005E6B3E"/>
    <w:rsid w:val="005E7178"/>
    <w:rsid w:val="005E7F9F"/>
    <w:rsid w:val="005F0D84"/>
    <w:rsid w:val="005F13FA"/>
    <w:rsid w:val="005F20C0"/>
    <w:rsid w:val="005F20D6"/>
    <w:rsid w:val="005F28AE"/>
    <w:rsid w:val="005F3677"/>
    <w:rsid w:val="005F3957"/>
    <w:rsid w:val="005F5A34"/>
    <w:rsid w:val="005F6254"/>
    <w:rsid w:val="005F667E"/>
    <w:rsid w:val="006006A6"/>
    <w:rsid w:val="0060087C"/>
    <w:rsid w:val="00601085"/>
    <w:rsid w:val="00601BCE"/>
    <w:rsid w:val="00601BE0"/>
    <w:rsid w:val="00603E30"/>
    <w:rsid w:val="0060435E"/>
    <w:rsid w:val="00604E39"/>
    <w:rsid w:val="00605071"/>
    <w:rsid w:val="00605212"/>
    <w:rsid w:val="00606C67"/>
    <w:rsid w:val="00607A95"/>
    <w:rsid w:val="00607D06"/>
    <w:rsid w:val="0061239B"/>
    <w:rsid w:val="00613230"/>
    <w:rsid w:val="006136A2"/>
    <w:rsid w:val="0061404F"/>
    <w:rsid w:val="006151A9"/>
    <w:rsid w:val="00615CCC"/>
    <w:rsid w:val="0061613E"/>
    <w:rsid w:val="00616608"/>
    <w:rsid w:val="00620564"/>
    <w:rsid w:val="00621936"/>
    <w:rsid w:val="006225EE"/>
    <w:rsid w:val="006226A3"/>
    <w:rsid w:val="006226E4"/>
    <w:rsid w:val="00623168"/>
    <w:rsid w:val="006237D2"/>
    <w:rsid w:val="00623E01"/>
    <w:rsid w:val="0062424E"/>
    <w:rsid w:val="006258AC"/>
    <w:rsid w:val="00625F33"/>
    <w:rsid w:val="0062678F"/>
    <w:rsid w:val="00627BAF"/>
    <w:rsid w:val="0063139E"/>
    <w:rsid w:val="0063154E"/>
    <w:rsid w:val="0063266D"/>
    <w:rsid w:val="00632859"/>
    <w:rsid w:val="00634D74"/>
    <w:rsid w:val="0063549A"/>
    <w:rsid w:val="00636731"/>
    <w:rsid w:val="006368EE"/>
    <w:rsid w:val="006377B3"/>
    <w:rsid w:val="00641939"/>
    <w:rsid w:val="00641E13"/>
    <w:rsid w:val="00644933"/>
    <w:rsid w:val="00644C22"/>
    <w:rsid w:val="00650838"/>
    <w:rsid w:val="00652633"/>
    <w:rsid w:val="00652699"/>
    <w:rsid w:val="00655AEB"/>
    <w:rsid w:val="006562C1"/>
    <w:rsid w:val="006576F3"/>
    <w:rsid w:val="00660580"/>
    <w:rsid w:val="00660E1D"/>
    <w:rsid w:val="00661279"/>
    <w:rsid w:val="0066137F"/>
    <w:rsid w:val="00662240"/>
    <w:rsid w:val="0066471A"/>
    <w:rsid w:val="006648CE"/>
    <w:rsid w:val="00665E87"/>
    <w:rsid w:val="00665FE2"/>
    <w:rsid w:val="00665FE6"/>
    <w:rsid w:val="00670511"/>
    <w:rsid w:val="0067060B"/>
    <w:rsid w:val="00674D73"/>
    <w:rsid w:val="00676B03"/>
    <w:rsid w:val="00681D35"/>
    <w:rsid w:val="00681E8D"/>
    <w:rsid w:val="00681FFC"/>
    <w:rsid w:val="006821F0"/>
    <w:rsid w:val="006824CC"/>
    <w:rsid w:val="00684A5F"/>
    <w:rsid w:val="00684E5B"/>
    <w:rsid w:val="00686258"/>
    <w:rsid w:val="006865F0"/>
    <w:rsid w:val="00686CE5"/>
    <w:rsid w:val="00687225"/>
    <w:rsid w:val="00687461"/>
    <w:rsid w:val="00687B32"/>
    <w:rsid w:val="00690542"/>
    <w:rsid w:val="00690628"/>
    <w:rsid w:val="00690CA4"/>
    <w:rsid w:val="006914A6"/>
    <w:rsid w:val="006914BD"/>
    <w:rsid w:val="006915BD"/>
    <w:rsid w:val="00691A9F"/>
    <w:rsid w:val="00691D86"/>
    <w:rsid w:val="006921CC"/>
    <w:rsid w:val="0069223D"/>
    <w:rsid w:val="00693244"/>
    <w:rsid w:val="00693E68"/>
    <w:rsid w:val="00694940"/>
    <w:rsid w:val="00695928"/>
    <w:rsid w:val="00695F83"/>
    <w:rsid w:val="006A00F0"/>
    <w:rsid w:val="006A070E"/>
    <w:rsid w:val="006A0DD7"/>
    <w:rsid w:val="006A120D"/>
    <w:rsid w:val="006A1679"/>
    <w:rsid w:val="006A3694"/>
    <w:rsid w:val="006A3D54"/>
    <w:rsid w:val="006A5033"/>
    <w:rsid w:val="006A5777"/>
    <w:rsid w:val="006A5B01"/>
    <w:rsid w:val="006A5F77"/>
    <w:rsid w:val="006B2906"/>
    <w:rsid w:val="006B2B62"/>
    <w:rsid w:val="006B2F4C"/>
    <w:rsid w:val="006B30D5"/>
    <w:rsid w:val="006B36BB"/>
    <w:rsid w:val="006B56EF"/>
    <w:rsid w:val="006B73B5"/>
    <w:rsid w:val="006C115B"/>
    <w:rsid w:val="006C11B6"/>
    <w:rsid w:val="006C137D"/>
    <w:rsid w:val="006C1B98"/>
    <w:rsid w:val="006C23C7"/>
    <w:rsid w:val="006C2630"/>
    <w:rsid w:val="006C32E4"/>
    <w:rsid w:val="006C4D90"/>
    <w:rsid w:val="006C65A1"/>
    <w:rsid w:val="006C7D52"/>
    <w:rsid w:val="006D1702"/>
    <w:rsid w:val="006D22AE"/>
    <w:rsid w:val="006D2BE8"/>
    <w:rsid w:val="006D3BE7"/>
    <w:rsid w:val="006D4679"/>
    <w:rsid w:val="006D4A88"/>
    <w:rsid w:val="006D6810"/>
    <w:rsid w:val="006D6FD3"/>
    <w:rsid w:val="006D7270"/>
    <w:rsid w:val="006E1272"/>
    <w:rsid w:val="006E2DB0"/>
    <w:rsid w:val="006E317C"/>
    <w:rsid w:val="006E33F7"/>
    <w:rsid w:val="006E59F3"/>
    <w:rsid w:val="006E6935"/>
    <w:rsid w:val="006E6AD7"/>
    <w:rsid w:val="006E6DD8"/>
    <w:rsid w:val="006E71BF"/>
    <w:rsid w:val="006E793F"/>
    <w:rsid w:val="006E7B89"/>
    <w:rsid w:val="006F1966"/>
    <w:rsid w:val="006F376D"/>
    <w:rsid w:val="006F40A1"/>
    <w:rsid w:val="006F44F4"/>
    <w:rsid w:val="006F4B97"/>
    <w:rsid w:val="006F5778"/>
    <w:rsid w:val="006F578B"/>
    <w:rsid w:val="006F6079"/>
    <w:rsid w:val="006F60FE"/>
    <w:rsid w:val="006F633E"/>
    <w:rsid w:val="006F6A9C"/>
    <w:rsid w:val="006F6B46"/>
    <w:rsid w:val="0070005A"/>
    <w:rsid w:val="00700E6A"/>
    <w:rsid w:val="00701923"/>
    <w:rsid w:val="007043BA"/>
    <w:rsid w:val="00706832"/>
    <w:rsid w:val="00707734"/>
    <w:rsid w:val="007101B5"/>
    <w:rsid w:val="00710251"/>
    <w:rsid w:val="007102B5"/>
    <w:rsid w:val="00710972"/>
    <w:rsid w:val="00710F51"/>
    <w:rsid w:val="007111DD"/>
    <w:rsid w:val="00712EB3"/>
    <w:rsid w:val="0071320C"/>
    <w:rsid w:val="00714FB6"/>
    <w:rsid w:val="0071552B"/>
    <w:rsid w:val="00716232"/>
    <w:rsid w:val="0071797F"/>
    <w:rsid w:val="007201E1"/>
    <w:rsid w:val="00721CA6"/>
    <w:rsid w:val="00722A9B"/>
    <w:rsid w:val="00723220"/>
    <w:rsid w:val="0072350D"/>
    <w:rsid w:val="007236BE"/>
    <w:rsid w:val="007241A3"/>
    <w:rsid w:val="00724BD1"/>
    <w:rsid w:val="00724E86"/>
    <w:rsid w:val="00725155"/>
    <w:rsid w:val="00727584"/>
    <w:rsid w:val="007321FC"/>
    <w:rsid w:val="00735784"/>
    <w:rsid w:val="007360EF"/>
    <w:rsid w:val="00737800"/>
    <w:rsid w:val="007400A3"/>
    <w:rsid w:val="00740B23"/>
    <w:rsid w:val="00740DD9"/>
    <w:rsid w:val="00741190"/>
    <w:rsid w:val="00742530"/>
    <w:rsid w:val="00743E9A"/>
    <w:rsid w:val="00745AEC"/>
    <w:rsid w:val="00746A75"/>
    <w:rsid w:val="007500B5"/>
    <w:rsid w:val="0075015B"/>
    <w:rsid w:val="00750C54"/>
    <w:rsid w:val="007526E5"/>
    <w:rsid w:val="007528E0"/>
    <w:rsid w:val="00753400"/>
    <w:rsid w:val="007538C1"/>
    <w:rsid w:val="00754359"/>
    <w:rsid w:val="00754EF3"/>
    <w:rsid w:val="00754FB6"/>
    <w:rsid w:val="0075692A"/>
    <w:rsid w:val="0075764E"/>
    <w:rsid w:val="00760884"/>
    <w:rsid w:val="00762F51"/>
    <w:rsid w:val="00764D79"/>
    <w:rsid w:val="007653A4"/>
    <w:rsid w:val="00765BEB"/>
    <w:rsid w:val="007679C1"/>
    <w:rsid w:val="007701FD"/>
    <w:rsid w:val="007709A1"/>
    <w:rsid w:val="00771176"/>
    <w:rsid w:val="0077182B"/>
    <w:rsid w:val="007725DE"/>
    <w:rsid w:val="00772D98"/>
    <w:rsid w:val="007751AE"/>
    <w:rsid w:val="0077683A"/>
    <w:rsid w:val="00776D2E"/>
    <w:rsid w:val="00776ED6"/>
    <w:rsid w:val="00777DF8"/>
    <w:rsid w:val="00780B37"/>
    <w:rsid w:val="0078101B"/>
    <w:rsid w:val="0078103C"/>
    <w:rsid w:val="00782E07"/>
    <w:rsid w:val="00782F4B"/>
    <w:rsid w:val="00782F8A"/>
    <w:rsid w:val="007831F8"/>
    <w:rsid w:val="00783BD8"/>
    <w:rsid w:val="007843F1"/>
    <w:rsid w:val="0078569B"/>
    <w:rsid w:val="0078666E"/>
    <w:rsid w:val="00787418"/>
    <w:rsid w:val="007879EB"/>
    <w:rsid w:val="00790922"/>
    <w:rsid w:val="00790AB9"/>
    <w:rsid w:val="00791576"/>
    <w:rsid w:val="00791B38"/>
    <w:rsid w:val="00791DCE"/>
    <w:rsid w:val="00792BEC"/>
    <w:rsid w:val="007942BE"/>
    <w:rsid w:val="00794312"/>
    <w:rsid w:val="007969D6"/>
    <w:rsid w:val="0079726D"/>
    <w:rsid w:val="00797F94"/>
    <w:rsid w:val="007A061A"/>
    <w:rsid w:val="007A0F49"/>
    <w:rsid w:val="007A1501"/>
    <w:rsid w:val="007A247A"/>
    <w:rsid w:val="007A2FDF"/>
    <w:rsid w:val="007A30FD"/>
    <w:rsid w:val="007A37FC"/>
    <w:rsid w:val="007A6D51"/>
    <w:rsid w:val="007A6DBE"/>
    <w:rsid w:val="007A6F9B"/>
    <w:rsid w:val="007A7023"/>
    <w:rsid w:val="007A7379"/>
    <w:rsid w:val="007B044A"/>
    <w:rsid w:val="007B2767"/>
    <w:rsid w:val="007B29F9"/>
    <w:rsid w:val="007B30BE"/>
    <w:rsid w:val="007B64CD"/>
    <w:rsid w:val="007B66EA"/>
    <w:rsid w:val="007B7CB4"/>
    <w:rsid w:val="007C0D23"/>
    <w:rsid w:val="007C17EE"/>
    <w:rsid w:val="007C1E08"/>
    <w:rsid w:val="007C2567"/>
    <w:rsid w:val="007C49B0"/>
    <w:rsid w:val="007C4A1B"/>
    <w:rsid w:val="007C4F82"/>
    <w:rsid w:val="007C6D92"/>
    <w:rsid w:val="007D066F"/>
    <w:rsid w:val="007D1384"/>
    <w:rsid w:val="007D1A25"/>
    <w:rsid w:val="007D2172"/>
    <w:rsid w:val="007D2E77"/>
    <w:rsid w:val="007D3035"/>
    <w:rsid w:val="007D46FA"/>
    <w:rsid w:val="007D48C9"/>
    <w:rsid w:val="007D54C0"/>
    <w:rsid w:val="007D57B9"/>
    <w:rsid w:val="007D5DB9"/>
    <w:rsid w:val="007D6BC8"/>
    <w:rsid w:val="007E02D4"/>
    <w:rsid w:val="007E07B3"/>
    <w:rsid w:val="007E0D20"/>
    <w:rsid w:val="007E1A4F"/>
    <w:rsid w:val="007E333B"/>
    <w:rsid w:val="007E51D7"/>
    <w:rsid w:val="007E68D4"/>
    <w:rsid w:val="007E7C36"/>
    <w:rsid w:val="007F02EB"/>
    <w:rsid w:val="007F0F0B"/>
    <w:rsid w:val="007F3011"/>
    <w:rsid w:val="007F3EED"/>
    <w:rsid w:val="007F46D8"/>
    <w:rsid w:val="007F6248"/>
    <w:rsid w:val="007F7378"/>
    <w:rsid w:val="007F7735"/>
    <w:rsid w:val="007F786A"/>
    <w:rsid w:val="0080114D"/>
    <w:rsid w:val="0080265C"/>
    <w:rsid w:val="008027FE"/>
    <w:rsid w:val="00803BE0"/>
    <w:rsid w:val="008049B5"/>
    <w:rsid w:val="00804F66"/>
    <w:rsid w:val="0080505B"/>
    <w:rsid w:val="008062BA"/>
    <w:rsid w:val="0080690C"/>
    <w:rsid w:val="00806AE4"/>
    <w:rsid w:val="00810112"/>
    <w:rsid w:val="0081098F"/>
    <w:rsid w:val="00812146"/>
    <w:rsid w:val="0081285A"/>
    <w:rsid w:val="00813A4B"/>
    <w:rsid w:val="00814EF0"/>
    <w:rsid w:val="0081540C"/>
    <w:rsid w:val="00815F20"/>
    <w:rsid w:val="0081719E"/>
    <w:rsid w:val="0081746E"/>
    <w:rsid w:val="00817F85"/>
    <w:rsid w:val="00820DD9"/>
    <w:rsid w:val="00821E4D"/>
    <w:rsid w:val="008227F9"/>
    <w:rsid w:val="00823786"/>
    <w:rsid w:val="00823827"/>
    <w:rsid w:val="008242AF"/>
    <w:rsid w:val="0082495C"/>
    <w:rsid w:val="0082558F"/>
    <w:rsid w:val="00825B08"/>
    <w:rsid w:val="00826906"/>
    <w:rsid w:val="00826FEF"/>
    <w:rsid w:val="00827CC8"/>
    <w:rsid w:val="008300D1"/>
    <w:rsid w:val="008309BB"/>
    <w:rsid w:val="00830DE1"/>
    <w:rsid w:val="008314BB"/>
    <w:rsid w:val="008316F7"/>
    <w:rsid w:val="00831CB7"/>
    <w:rsid w:val="008331EF"/>
    <w:rsid w:val="008343BD"/>
    <w:rsid w:val="0083446F"/>
    <w:rsid w:val="00834942"/>
    <w:rsid w:val="00834A6C"/>
    <w:rsid w:val="00836126"/>
    <w:rsid w:val="00836EB1"/>
    <w:rsid w:val="00837B7A"/>
    <w:rsid w:val="00837F55"/>
    <w:rsid w:val="00842ACF"/>
    <w:rsid w:val="00846D2E"/>
    <w:rsid w:val="00847BF3"/>
    <w:rsid w:val="008506E4"/>
    <w:rsid w:val="008509EE"/>
    <w:rsid w:val="00851180"/>
    <w:rsid w:val="008511AD"/>
    <w:rsid w:val="008531FD"/>
    <w:rsid w:val="00853344"/>
    <w:rsid w:val="00853D4C"/>
    <w:rsid w:val="00854146"/>
    <w:rsid w:val="00854C9E"/>
    <w:rsid w:val="00854CD2"/>
    <w:rsid w:val="00860C6D"/>
    <w:rsid w:val="00861417"/>
    <w:rsid w:val="008646F3"/>
    <w:rsid w:val="0086605A"/>
    <w:rsid w:val="008673B0"/>
    <w:rsid w:val="008675E7"/>
    <w:rsid w:val="00867ADA"/>
    <w:rsid w:val="008702B4"/>
    <w:rsid w:val="00870B71"/>
    <w:rsid w:val="00871A87"/>
    <w:rsid w:val="0087242D"/>
    <w:rsid w:val="00872478"/>
    <w:rsid w:val="00872536"/>
    <w:rsid w:val="00872B0E"/>
    <w:rsid w:val="0087530F"/>
    <w:rsid w:val="00875A01"/>
    <w:rsid w:val="00875E91"/>
    <w:rsid w:val="00877318"/>
    <w:rsid w:val="00877A72"/>
    <w:rsid w:val="00877E47"/>
    <w:rsid w:val="00882087"/>
    <w:rsid w:val="008823EB"/>
    <w:rsid w:val="008837D6"/>
    <w:rsid w:val="00885A0D"/>
    <w:rsid w:val="00885DA3"/>
    <w:rsid w:val="00885E0F"/>
    <w:rsid w:val="008877EE"/>
    <w:rsid w:val="00890492"/>
    <w:rsid w:val="008923C8"/>
    <w:rsid w:val="0089453A"/>
    <w:rsid w:val="00895113"/>
    <w:rsid w:val="00896870"/>
    <w:rsid w:val="008A13F0"/>
    <w:rsid w:val="008A400F"/>
    <w:rsid w:val="008A40B3"/>
    <w:rsid w:val="008A6B47"/>
    <w:rsid w:val="008A7464"/>
    <w:rsid w:val="008A7AB9"/>
    <w:rsid w:val="008B0E21"/>
    <w:rsid w:val="008B4D15"/>
    <w:rsid w:val="008B5187"/>
    <w:rsid w:val="008B5BC3"/>
    <w:rsid w:val="008B629A"/>
    <w:rsid w:val="008B690C"/>
    <w:rsid w:val="008C04B9"/>
    <w:rsid w:val="008C26CF"/>
    <w:rsid w:val="008C2A92"/>
    <w:rsid w:val="008C382E"/>
    <w:rsid w:val="008C4AD3"/>
    <w:rsid w:val="008C4DB2"/>
    <w:rsid w:val="008C7E2E"/>
    <w:rsid w:val="008D0939"/>
    <w:rsid w:val="008D0F24"/>
    <w:rsid w:val="008D2A46"/>
    <w:rsid w:val="008D362A"/>
    <w:rsid w:val="008D3CF2"/>
    <w:rsid w:val="008D3DE1"/>
    <w:rsid w:val="008D73A9"/>
    <w:rsid w:val="008D7409"/>
    <w:rsid w:val="008D7D7B"/>
    <w:rsid w:val="008E1042"/>
    <w:rsid w:val="008E3746"/>
    <w:rsid w:val="008E3F7D"/>
    <w:rsid w:val="008E5042"/>
    <w:rsid w:val="008E5179"/>
    <w:rsid w:val="008E6EB8"/>
    <w:rsid w:val="008F08F3"/>
    <w:rsid w:val="008F136B"/>
    <w:rsid w:val="008F196D"/>
    <w:rsid w:val="008F1D8B"/>
    <w:rsid w:val="008F24B6"/>
    <w:rsid w:val="008F24CF"/>
    <w:rsid w:val="008F3385"/>
    <w:rsid w:val="008F3958"/>
    <w:rsid w:val="008F4666"/>
    <w:rsid w:val="008F622D"/>
    <w:rsid w:val="008F7010"/>
    <w:rsid w:val="00900879"/>
    <w:rsid w:val="00901B10"/>
    <w:rsid w:val="00901C6F"/>
    <w:rsid w:val="0090213D"/>
    <w:rsid w:val="0090431A"/>
    <w:rsid w:val="00905D1D"/>
    <w:rsid w:val="00906B6C"/>
    <w:rsid w:val="00907057"/>
    <w:rsid w:val="0090766E"/>
    <w:rsid w:val="009107B6"/>
    <w:rsid w:val="009112D2"/>
    <w:rsid w:val="009113AA"/>
    <w:rsid w:val="00911E84"/>
    <w:rsid w:val="00912506"/>
    <w:rsid w:val="009132E2"/>
    <w:rsid w:val="0091333A"/>
    <w:rsid w:val="0091355B"/>
    <w:rsid w:val="00913BE7"/>
    <w:rsid w:val="00914B6E"/>
    <w:rsid w:val="00914D4C"/>
    <w:rsid w:val="00915A92"/>
    <w:rsid w:val="00915ABB"/>
    <w:rsid w:val="00916ADD"/>
    <w:rsid w:val="009179AF"/>
    <w:rsid w:val="00920083"/>
    <w:rsid w:val="00920830"/>
    <w:rsid w:val="00922121"/>
    <w:rsid w:val="00923457"/>
    <w:rsid w:val="00924936"/>
    <w:rsid w:val="009252F1"/>
    <w:rsid w:val="00925336"/>
    <w:rsid w:val="00927A52"/>
    <w:rsid w:val="0093050D"/>
    <w:rsid w:val="00930F86"/>
    <w:rsid w:val="009338A9"/>
    <w:rsid w:val="00934697"/>
    <w:rsid w:val="00937284"/>
    <w:rsid w:val="00937529"/>
    <w:rsid w:val="00937571"/>
    <w:rsid w:val="00937663"/>
    <w:rsid w:val="00937FDE"/>
    <w:rsid w:val="0094204D"/>
    <w:rsid w:val="009421F2"/>
    <w:rsid w:val="00943F95"/>
    <w:rsid w:val="0094402A"/>
    <w:rsid w:val="00944DC8"/>
    <w:rsid w:val="0094596E"/>
    <w:rsid w:val="00950A3F"/>
    <w:rsid w:val="00950ACB"/>
    <w:rsid w:val="00950B7E"/>
    <w:rsid w:val="00950C79"/>
    <w:rsid w:val="0095136E"/>
    <w:rsid w:val="009526EF"/>
    <w:rsid w:val="00952AFF"/>
    <w:rsid w:val="00953671"/>
    <w:rsid w:val="009542E8"/>
    <w:rsid w:val="009565E9"/>
    <w:rsid w:val="00956E99"/>
    <w:rsid w:val="0096164B"/>
    <w:rsid w:val="009620A0"/>
    <w:rsid w:val="009641BD"/>
    <w:rsid w:val="009646BE"/>
    <w:rsid w:val="00964B92"/>
    <w:rsid w:val="00964C3D"/>
    <w:rsid w:val="0096530D"/>
    <w:rsid w:val="00965B7E"/>
    <w:rsid w:val="00965DC4"/>
    <w:rsid w:val="00967854"/>
    <w:rsid w:val="0097328E"/>
    <w:rsid w:val="009735F3"/>
    <w:rsid w:val="00975B15"/>
    <w:rsid w:val="00976199"/>
    <w:rsid w:val="00977A90"/>
    <w:rsid w:val="00977E28"/>
    <w:rsid w:val="00981F4E"/>
    <w:rsid w:val="009841D5"/>
    <w:rsid w:val="009842A3"/>
    <w:rsid w:val="00984AF9"/>
    <w:rsid w:val="00984F6C"/>
    <w:rsid w:val="00985620"/>
    <w:rsid w:val="00986778"/>
    <w:rsid w:val="00987CBE"/>
    <w:rsid w:val="009913DD"/>
    <w:rsid w:val="009924F0"/>
    <w:rsid w:val="009925D5"/>
    <w:rsid w:val="00992673"/>
    <w:rsid w:val="0099273F"/>
    <w:rsid w:val="00994322"/>
    <w:rsid w:val="00995B73"/>
    <w:rsid w:val="009A11C1"/>
    <w:rsid w:val="009A1F6D"/>
    <w:rsid w:val="009A34A9"/>
    <w:rsid w:val="009A352C"/>
    <w:rsid w:val="009A3720"/>
    <w:rsid w:val="009A4B4D"/>
    <w:rsid w:val="009A5340"/>
    <w:rsid w:val="009A54D5"/>
    <w:rsid w:val="009A582F"/>
    <w:rsid w:val="009A6985"/>
    <w:rsid w:val="009A6ADB"/>
    <w:rsid w:val="009B0F06"/>
    <w:rsid w:val="009B2339"/>
    <w:rsid w:val="009B32B4"/>
    <w:rsid w:val="009B3366"/>
    <w:rsid w:val="009B40BB"/>
    <w:rsid w:val="009B5BAE"/>
    <w:rsid w:val="009B6745"/>
    <w:rsid w:val="009B7F71"/>
    <w:rsid w:val="009C015E"/>
    <w:rsid w:val="009C062C"/>
    <w:rsid w:val="009C08F2"/>
    <w:rsid w:val="009C4786"/>
    <w:rsid w:val="009C4804"/>
    <w:rsid w:val="009C5C2F"/>
    <w:rsid w:val="009C6062"/>
    <w:rsid w:val="009D197A"/>
    <w:rsid w:val="009D24ED"/>
    <w:rsid w:val="009D2EC4"/>
    <w:rsid w:val="009D4188"/>
    <w:rsid w:val="009D54A4"/>
    <w:rsid w:val="009D58C0"/>
    <w:rsid w:val="009D58CF"/>
    <w:rsid w:val="009D7068"/>
    <w:rsid w:val="009D7595"/>
    <w:rsid w:val="009D79E6"/>
    <w:rsid w:val="009E005F"/>
    <w:rsid w:val="009E0CAC"/>
    <w:rsid w:val="009E0E9B"/>
    <w:rsid w:val="009E346B"/>
    <w:rsid w:val="009E3E00"/>
    <w:rsid w:val="009E3F0C"/>
    <w:rsid w:val="009E400F"/>
    <w:rsid w:val="009E69C7"/>
    <w:rsid w:val="009F0E46"/>
    <w:rsid w:val="009F237B"/>
    <w:rsid w:val="009F2504"/>
    <w:rsid w:val="009F2685"/>
    <w:rsid w:val="009F33FD"/>
    <w:rsid w:val="009F4351"/>
    <w:rsid w:val="009F4D10"/>
    <w:rsid w:val="009F50B2"/>
    <w:rsid w:val="009F5C37"/>
    <w:rsid w:val="009F6E40"/>
    <w:rsid w:val="009F7748"/>
    <w:rsid w:val="00A00DF4"/>
    <w:rsid w:val="00A0350B"/>
    <w:rsid w:val="00A042CF"/>
    <w:rsid w:val="00A05C0E"/>
    <w:rsid w:val="00A06594"/>
    <w:rsid w:val="00A069FE"/>
    <w:rsid w:val="00A106E0"/>
    <w:rsid w:val="00A10D99"/>
    <w:rsid w:val="00A111AE"/>
    <w:rsid w:val="00A11547"/>
    <w:rsid w:val="00A1280F"/>
    <w:rsid w:val="00A133B2"/>
    <w:rsid w:val="00A15159"/>
    <w:rsid w:val="00A157E8"/>
    <w:rsid w:val="00A172F6"/>
    <w:rsid w:val="00A17995"/>
    <w:rsid w:val="00A179E1"/>
    <w:rsid w:val="00A17AE8"/>
    <w:rsid w:val="00A17DED"/>
    <w:rsid w:val="00A236B9"/>
    <w:rsid w:val="00A25399"/>
    <w:rsid w:val="00A25EE2"/>
    <w:rsid w:val="00A30225"/>
    <w:rsid w:val="00A305A4"/>
    <w:rsid w:val="00A31DC7"/>
    <w:rsid w:val="00A32111"/>
    <w:rsid w:val="00A3537C"/>
    <w:rsid w:val="00A357D2"/>
    <w:rsid w:val="00A357F2"/>
    <w:rsid w:val="00A35AB9"/>
    <w:rsid w:val="00A36429"/>
    <w:rsid w:val="00A36600"/>
    <w:rsid w:val="00A36CC2"/>
    <w:rsid w:val="00A408BD"/>
    <w:rsid w:val="00A41951"/>
    <w:rsid w:val="00A41A2E"/>
    <w:rsid w:val="00A41F26"/>
    <w:rsid w:val="00A4373D"/>
    <w:rsid w:val="00A439CB"/>
    <w:rsid w:val="00A47219"/>
    <w:rsid w:val="00A4732C"/>
    <w:rsid w:val="00A512F1"/>
    <w:rsid w:val="00A5186A"/>
    <w:rsid w:val="00A537DC"/>
    <w:rsid w:val="00A53CFF"/>
    <w:rsid w:val="00A53E03"/>
    <w:rsid w:val="00A54A8B"/>
    <w:rsid w:val="00A57353"/>
    <w:rsid w:val="00A60A7D"/>
    <w:rsid w:val="00A617B7"/>
    <w:rsid w:val="00A62188"/>
    <w:rsid w:val="00A62E9C"/>
    <w:rsid w:val="00A63251"/>
    <w:rsid w:val="00A63EC0"/>
    <w:rsid w:val="00A65987"/>
    <w:rsid w:val="00A6644F"/>
    <w:rsid w:val="00A705AE"/>
    <w:rsid w:val="00A71BBD"/>
    <w:rsid w:val="00A71BFC"/>
    <w:rsid w:val="00A72C42"/>
    <w:rsid w:val="00A7403D"/>
    <w:rsid w:val="00A743CD"/>
    <w:rsid w:val="00A749D8"/>
    <w:rsid w:val="00A75AD1"/>
    <w:rsid w:val="00A76C8D"/>
    <w:rsid w:val="00A805BC"/>
    <w:rsid w:val="00A82146"/>
    <w:rsid w:val="00A83114"/>
    <w:rsid w:val="00A837B3"/>
    <w:rsid w:val="00A84187"/>
    <w:rsid w:val="00A87F13"/>
    <w:rsid w:val="00A91B28"/>
    <w:rsid w:val="00A92570"/>
    <w:rsid w:val="00A9283D"/>
    <w:rsid w:val="00A92AC8"/>
    <w:rsid w:val="00A93D36"/>
    <w:rsid w:val="00A94504"/>
    <w:rsid w:val="00A945F0"/>
    <w:rsid w:val="00A9460A"/>
    <w:rsid w:val="00A966FD"/>
    <w:rsid w:val="00A96B6C"/>
    <w:rsid w:val="00AA2E03"/>
    <w:rsid w:val="00AA391D"/>
    <w:rsid w:val="00AA402C"/>
    <w:rsid w:val="00AA4314"/>
    <w:rsid w:val="00AA522C"/>
    <w:rsid w:val="00AA7098"/>
    <w:rsid w:val="00AB2403"/>
    <w:rsid w:val="00AB2652"/>
    <w:rsid w:val="00AB30A7"/>
    <w:rsid w:val="00AB4A46"/>
    <w:rsid w:val="00AB4B44"/>
    <w:rsid w:val="00AB4C68"/>
    <w:rsid w:val="00AB5EEC"/>
    <w:rsid w:val="00AC000C"/>
    <w:rsid w:val="00AC08AE"/>
    <w:rsid w:val="00AC16CC"/>
    <w:rsid w:val="00AC1A40"/>
    <w:rsid w:val="00AC1B02"/>
    <w:rsid w:val="00AC3711"/>
    <w:rsid w:val="00AC3C49"/>
    <w:rsid w:val="00AC467E"/>
    <w:rsid w:val="00AC6A04"/>
    <w:rsid w:val="00AC6FF5"/>
    <w:rsid w:val="00AC7594"/>
    <w:rsid w:val="00AD158B"/>
    <w:rsid w:val="00AD1B36"/>
    <w:rsid w:val="00AD1F5C"/>
    <w:rsid w:val="00AD2119"/>
    <w:rsid w:val="00AD235C"/>
    <w:rsid w:val="00AD2594"/>
    <w:rsid w:val="00AD3982"/>
    <w:rsid w:val="00AD43B6"/>
    <w:rsid w:val="00AD4D41"/>
    <w:rsid w:val="00AD5775"/>
    <w:rsid w:val="00AD66F3"/>
    <w:rsid w:val="00AD6AB5"/>
    <w:rsid w:val="00AE0301"/>
    <w:rsid w:val="00AE03E8"/>
    <w:rsid w:val="00AE1416"/>
    <w:rsid w:val="00AE1441"/>
    <w:rsid w:val="00AE1D53"/>
    <w:rsid w:val="00AE33C0"/>
    <w:rsid w:val="00AE3D55"/>
    <w:rsid w:val="00AE4441"/>
    <w:rsid w:val="00AE486E"/>
    <w:rsid w:val="00AE4A10"/>
    <w:rsid w:val="00AE4D25"/>
    <w:rsid w:val="00AE4D2A"/>
    <w:rsid w:val="00AE56A3"/>
    <w:rsid w:val="00AE59C6"/>
    <w:rsid w:val="00AE5E27"/>
    <w:rsid w:val="00AF0621"/>
    <w:rsid w:val="00AF0DAA"/>
    <w:rsid w:val="00AF1581"/>
    <w:rsid w:val="00AF2162"/>
    <w:rsid w:val="00AF3490"/>
    <w:rsid w:val="00AF7170"/>
    <w:rsid w:val="00AF7912"/>
    <w:rsid w:val="00AF7BC7"/>
    <w:rsid w:val="00B004BD"/>
    <w:rsid w:val="00B010BF"/>
    <w:rsid w:val="00B018D0"/>
    <w:rsid w:val="00B01DC2"/>
    <w:rsid w:val="00B0300E"/>
    <w:rsid w:val="00B03740"/>
    <w:rsid w:val="00B0432D"/>
    <w:rsid w:val="00B06E37"/>
    <w:rsid w:val="00B0749B"/>
    <w:rsid w:val="00B07618"/>
    <w:rsid w:val="00B07934"/>
    <w:rsid w:val="00B07FF3"/>
    <w:rsid w:val="00B10056"/>
    <w:rsid w:val="00B11ACF"/>
    <w:rsid w:val="00B1255C"/>
    <w:rsid w:val="00B12922"/>
    <w:rsid w:val="00B12F38"/>
    <w:rsid w:val="00B13319"/>
    <w:rsid w:val="00B13A8B"/>
    <w:rsid w:val="00B15AE0"/>
    <w:rsid w:val="00B16ABA"/>
    <w:rsid w:val="00B17E25"/>
    <w:rsid w:val="00B20EF8"/>
    <w:rsid w:val="00B21DED"/>
    <w:rsid w:val="00B226DC"/>
    <w:rsid w:val="00B233D9"/>
    <w:rsid w:val="00B25B15"/>
    <w:rsid w:val="00B26506"/>
    <w:rsid w:val="00B271D2"/>
    <w:rsid w:val="00B30ACA"/>
    <w:rsid w:val="00B30E50"/>
    <w:rsid w:val="00B30F8B"/>
    <w:rsid w:val="00B31D72"/>
    <w:rsid w:val="00B321AB"/>
    <w:rsid w:val="00B323DD"/>
    <w:rsid w:val="00B32BDD"/>
    <w:rsid w:val="00B33693"/>
    <w:rsid w:val="00B33876"/>
    <w:rsid w:val="00B3413C"/>
    <w:rsid w:val="00B34AD3"/>
    <w:rsid w:val="00B357FD"/>
    <w:rsid w:val="00B3639D"/>
    <w:rsid w:val="00B36DA8"/>
    <w:rsid w:val="00B37719"/>
    <w:rsid w:val="00B40303"/>
    <w:rsid w:val="00B40A3E"/>
    <w:rsid w:val="00B411E4"/>
    <w:rsid w:val="00B41674"/>
    <w:rsid w:val="00B418C2"/>
    <w:rsid w:val="00B42734"/>
    <w:rsid w:val="00B427F4"/>
    <w:rsid w:val="00B43E63"/>
    <w:rsid w:val="00B440E7"/>
    <w:rsid w:val="00B44F91"/>
    <w:rsid w:val="00B4525E"/>
    <w:rsid w:val="00B4589B"/>
    <w:rsid w:val="00B46DD3"/>
    <w:rsid w:val="00B512C2"/>
    <w:rsid w:val="00B517D9"/>
    <w:rsid w:val="00B521C4"/>
    <w:rsid w:val="00B547D2"/>
    <w:rsid w:val="00B55273"/>
    <w:rsid w:val="00B55A0F"/>
    <w:rsid w:val="00B55AC7"/>
    <w:rsid w:val="00B55E03"/>
    <w:rsid w:val="00B56EF8"/>
    <w:rsid w:val="00B57F51"/>
    <w:rsid w:val="00B57FBB"/>
    <w:rsid w:val="00B61B33"/>
    <w:rsid w:val="00B65785"/>
    <w:rsid w:val="00B66BBE"/>
    <w:rsid w:val="00B67EB8"/>
    <w:rsid w:val="00B703FB"/>
    <w:rsid w:val="00B70763"/>
    <w:rsid w:val="00B7184A"/>
    <w:rsid w:val="00B74C91"/>
    <w:rsid w:val="00B74FBD"/>
    <w:rsid w:val="00B7627D"/>
    <w:rsid w:val="00B763FB"/>
    <w:rsid w:val="00B77264"/>
    <w:rsid w:val="00B80E9C"/>
    <w:rsid w:val="00B815AC"/>
    <w:rsid w:val="00B82634"/>
    <w:rsid w:val="00B838F7"/>
    <w:rsid w:val="00B83CE3"/>
    <w:rsid w:val="00B84E95"/>
    <w:rsid w:val="00B859A1"/>
    <w:rsid w:val="00B867EE"/>
    <w:rsid w:val="00B86D12"/>
    <w:rsid w:val="00B87033"/>
    <w:rsid w:val="00B87155"/>
    <w:rsid w:val="00B908E2"/>
    <w:rsid w:val="00B90D13"/>
    <w:rsid w:val="00B91CAB"/>
    <w:rsid w:val="00B9300A"/>
    <w:rsid w:val="00B93A3F"/>
    <w:rsid w:val="00B9538D"/>
    <w:rsid w:val="00B9571A"/>
    <w:rsid w:val="00B95FEA"/>
    <w:rsid w:val="00B97505"/>
    <w:rsid w:val="00B976BD"/>
    <w:rsid w:val="00BA0CBF"/>
    <w:rsid w:val="00BA1760"/>
    <w:rsid w:val="00BA2CF6"/>
    <w:rsid w:val="00BA3E57"/>
    <w:rsid w:val="00BA70FB"/>
    <w:rsid w:val="00BA7AD4"/>
    <w:rsid w:val="00BA7C86"/>
    <w:rsid w:val="00BB0F44"/>
    <w:rsid w:val="00BC01D5"/>
    <w:rsid w:val="00BC0815"/>
    <w:rsid w:val="00BC2BD3"/>
    <w:rsid w:val="00BC2CD5"/>
    <w:rsid w:val="00BC3B7F"/>
    <w:rsid w:val="00BC436D"/>
    <w:rsid w:val="00BC4903"/>
    <w:rsid w:val="00BC4963"/>
    <w:rsid w:val="00BC563C"/>
    <w:rsid w:val="00BD08F4"/>
    <w:rsid w:val="00BD2133"/>
    <w:rsid w:val="00BD2B7E"/>
    <w:rsid w:val="00BD2F24"/>
    <w:rsid w:val="00BD36A9"/>
    <w:rsid w:val="00BD4338"/>
    <w:rsid w:val="00BD6B2B"/>
    <w:rsid w:val="00BD6E23"/>
    <w:rsid w:val="00BD713D"/>
    <w:rsid w:val="00BD76D4"/>
    <w:rsid w:val="00BD7C6B"/>
    <w:rsid w:val="00BE22C0"/>
    <w:rsid w:val="00BE2AC6"/>
    <w:rsid w:val="00BE2FE5"/>
    <w:rsid w:val="00BE6154"/>
    <w:rsid w:val="00BE6214"/>
    <w:rsid w:val="00BE7127"/>
    <w:rsid w:val="00BE7572"/>
    <w:rsid w:val="00BE7780"/>
    <w:rsid w:val="00BF0426"/>
    <w:rsid w:val="00BF1938"/>
    <w:rsid w:val="00BF3A92"/>
    <w:rsid w:val="00BF49EB"/>
    <w:rsid w:val="00BF5165"/>
    <w:rsid w:val="00BF64C8"/>
    <w:rsid w:val="00BF7A3F"/>
    <w:rsid w:val="00C001EF"/>
    <w:rsid w:val="00C0065F"/>
    <w:rsid w:val="00C007C9"/>
    <w:rsid w:val="00C0273C"/>
    <w:rsid w:val="00C02B19"/>
    <w:rsid w:val="00C02C8C"/>
    <w:rsid w:val="00C0370E"/>
    <w:rsid w:val="00C05944"/>
    <w:rsid w:val="00C05FAB"/>
    <w:rsid w:val="00C0622E"/>
    <w:rsid w:val="00C07E42"/>
    <w:rsid w:val="00C10D1A"/>
    <w:rsid w:val="00C11645"/>
    <w:rsid w:val="00C12B18"/>
    <w:rsid w:val="00C14805"/>
    <w:rsid w:val="00C14A9B"/>
    <w:rsid w:val="00C150AE"/>
    <w:rsid w:val="00C150FF"/>
    <w:rsid w:val="00C161F1"/>
    <w:rsid w:val="00C17005"/>
    <w:rsid w:val="00C205D5"/>
    <w:rsid w:val="00C244E1"/>
    <w:rsid w:val="00C26FC6"/>
    <w:rsid w:val="00C27176"/>
    <w:rsid w:val="00C27E2E"/>
    <w:rsid w:val="00C30AF6"/>
    <w:rsid w:val="00C30E14"/>
    <w:rsid w:val="00C31FA3"/>
    <w:rsid w:val="00C33060"/>
    <w:rsid w:val="00C3464C"/>
    <w:rsid w:val="00C34CC0"/>
    <w:rsid w:val="00C34E43"/>
    <w:rsid w:val="00C34FAE"/>
    <w:rsid w:val="00C407E8"/>
    <w:rsid w:val="00C409C1"/>
    <w:rsid w:val="00C417FD"/>
    <w:rsid w:val="00C41F90"/>
    <w:rsid w:val="00C42098"/>
    <w:rsid w:val="00C44916"/>
    <w:rsid w:val="00C4493F"/>
    <w:rsid w:val="00C452F1"/>
    <w:rsid w:val="00C47D1E"/>
    <w:rsid w:val="00C504FB"/>
    <w:rsid w:val="00C5156C"/>
    <w:rsid w:val="00C53350"/>
    <w:rsid w:val="00C53EA4"/>
    <w:rsid w:val="00C54065"/>
    <w:rsid w:val="00C54D2F"/>
    <w:rsid w:val="00C54FD5"/>
    <w:rsid w:val="00C5551A"/>
    <w:rsid w:val="00C56146"/>
    <w:rsid w:val="00C56408"/>
    <w:rsid w:val="00C56F31"/>
    <w:rsid w:val="00C57614"/>
    <w:rsid w:val="00C609D7"/>
    <w:rsid w:val="00C60B09"/>
    <w:rsid w:val="00C623EE"/>
    <w:rsid w:val="00C64524"/>
    <w:rsid w:val="00C64A96"/>
    <w:rsid w:val="00C655DC"/>
    <w:rsid w:val="00C67AE8"/>
    <w:rsid w:val="00C7004A"/>
    <w:rsid w:val="00C70B78"/>
    <w:rsid w:val="00C71531"/>
    <w:rsid w:val="00C71D22"/>
    <w:rsid w:val="00C72149"/>
    <w:rsid w:val="00C727A3"/>
    <w:rsid w:val="00C73CDF"/>
    <w:rsid w:val="00C744A8"/>
    <w:rsid w:val="00C7563F"/>
    <w:rsid w:val="00C760B8"/>
    <w:rsid w:val="00C8069D"/>
    <w:rsid w:val="00C80D32"/>
    <w:rsid w:val="00C80FF2"/>
    <w:rsid w:val="00C8132B"/>
    <w:rsid w:val="00C82CD3"/>
    <w:rsid w:val="00C845A5"/>
    <w:rsid w:val="00C84668"/>
    <w:rsid w:val="00C84B86"/>
    <w:rsid w:val="00C8514D"/>
    <w:rsid w:val="00C85348"/>
    <w:rsid w:val="00C8541E"/>
    <w:rsid w:val="00C87762"/>
    <w:rsid w:val="00C87E96"/>
    <w:rsid w:val="00C91D4D"/>
    <w:rsid w:val="00C92226"/>
    <w:rsid w:val="00C92837"/>
    <w:rsid w:val="00C95504"/>
    <w:rsid w:val="00C9645A"/>
    <w:rsid w:val="00C96E2C"/>
    <w:rsid w:val="00C973D8"/>
    <w:rsid w:val="00C97C24"/>
    <w:rsid w:val="00CA139D"/>
    <w:rsid w:val="00CA1BAD"/>
    <w:rsid w:val="00CA3277"/>
    <w:rsid w:val="00CA4546"/>
    <w:rsid w:val="00CA4616"/>
    <w:rsid w:val="00CA4E21"/>
    <w:rsid w:val="00CA68D8"/>
    <w:rsid w:val="00CA7922"/>
    <w:rsid w:val="00CA7D87"/>
    <w:rsid w:val="00CB3595"/>
    <w:rsid w:val="00CB465C"/>
    <w:rsid w:val="00CB4BFD"/>
    <w:rsid w:val="00CB4D88"/>
    <w:rsid w:val="00CB5535"/>
    <w:rsid w:val="00CB64A8"/>
    <w:rsid w:val="00CB65BE"/>
    <w:rsid w:val="00CB7389"/>
    <w:rsid w:val="00CC2926"/>
    <w:rsid w:val="00CC37BB"/>
    <w:rsid w:val="00CC4943"/>
    <w:rsid w:val="00CC675E"/>
    <w:rsid w:val="00CD0447"/>
    <w:rsid w:val="00CD06A8"/>
    <w:rsid w:val="00CD11A1"/>
    <w:rsid w:val="00CD162A"/>
    <w:rsid w:val="00CD1D09"/>
    <w:rsid w:val="00CD207D"/>
    <w:rsid w:val="00CD2719"/>
    <w:rsid w:val="00CD273C"/>
    <w:rsid w:val="00CD4239"/>
    <w:rsid w:val="00CD53D0"/>
    <w:rsid w:val="00CD6AFE"/>
    <w:rsid w:val="00CD6F25"/>
    <w:rsid w:val="00CE0FB2"/>
    <w:rsid w:val="00CE1CEB"/>
    <w:rsid w:val="00CE27F3"/>
    <w:rsid w:val="00CE318D"/>
    <w:rsid w:val="00CE31B7"/>
    <w:rsid w:val="00CE3AAA"/>
    <w:rsid w:val="00CE48B5"/>
    <w:rsid w:val="00CE556C"/>
    <w:rsid w:val="00CE6897"/>
    <w:rsid w:val="00CE71B7"/>
    <w:rsid w:val="00CE72E0"/>
    <w:rsid w:val="00CE7FC7"/>
    <w:rsid w:val="00CF047A"/>
    <w:rsid w:val="00CF21FC"/>
    <w:rsid w:val="00CF2F07"/>
    <w:rsid w:val="00CF2FCD"/>
    <w:rsid w:val="00CF4773"/>
    <w:rsid w:val="00CF4DD0"/>
    <w:rsid w:val="00CF667C"/>
    <w:rsid w:val="00D00362"/>
    <w:rsid w:val="00D004C9"/>
    <w:rsid w:val="00D00EA3"/>
    <w:rsid w:val="00D00F90"/>
    <w:rsid w:val="00D02516"/>
    <w:rsid w:val="00D03220"/>
    <w:rsid w:val="00D0329B"/>
    <w:rsid w:val="00D03397"/>
    <w:rsid w:val="00D046E2"/>
    <w:rsid w:val="00D04944"/>
    <w:rsid w:val="00D04CF9"/>
    <w:rsid w:val="00D0542C"/>
    <w:rsid w:val="00D06656"/>
    <w:rsid w:val="00D10A28"/>
    <w:rsid w:val="00D11A9D"/>
    <w:rsid w:val="00D1303C"/>
    <w:rsid w:val="00D13CB3"/>
    <w:rsid w:val="00D13EB2"/>
    <w:rsid w:val="00D159F4"/>
    <w:rsid w:val="00D17346"/>
    <w:rsid w:val="00D17D52"/>
    <w:rsid w:val="00D20FDC"/>
    <w:rsid w:val="00D21024"/>
    <w:rsid w:val="00D226D5"/>
    <w:rsid w:val="00D230DF"/>
    <w:rsid w:val="00D23120"/>
    <w:rsid w:val="00D250E2"/>
    <w:rsid w:val="00D25239"/>
    <w:rsid w:val="00D266EE"/>
    <w:rsid w:val="00D26891"/>
    <w:rsid w:val="00D2751B"/>
    <w:rsid w:val="00D27896"/>
    <w:rsid w:val="00D302E2"/>
    <w:rsid w:val="00D30B35"/>
    <w:rsid w:val="00D30CA7"/>
    <w:rsid w:val="00D313B5"/>
    <w:rsid w:val="00D31CD7"/>
    <w:rsid w:val="00D34548"/>
    <w:rsid w:val="00D348C5"/>
    <w:rsid w:val="00D34AFA"/>
    <w:rsid w:val="00D36329"/>
    <w:rsid w:val="00D364FE"/>
    <w:rsid w:val="00D37497"/>
    <w:rsid w:val="00D37791"/>
    <w:rsid w:val="00D37BAF"/>
    <w:rsid w:val="00D40631"/>
    <w:rsid w:val="00D40DD7"/>
    <w:rsid w:val="00D40EF9"/>
    <w:rsid w:val="00D40F3F"/>
    <w:rsid w:val="00D41261"/>
    <w:rsid w:val="00D4210D"/>
    <w:rsid w:val="00D4463F"/>
    <w:rsid w:val="00D464C5"/>
    <w:rsid w:val="00D47A32"/>
    <w:rsid w:val="00D47EC9"/>
    <w:rsid w:val="00D509B6"/>
    <w:rsid w:val="00D5221F"/>
    <w:rsid w:val="00D52685"/>
    <w:rsid w:val="00D531DA"/>
    <w:rsid w:val="00D5474E"/>
    <w:rsid w:val="00D54C6C"/>
    <w:rsid w:val="00D54FD7"/>
    <w:rsid w:val="00D56E5F"/>
    <w:rsid w:val="00D5730C"/>
    <w:rsid w:val="00D57595"/>
    <w:rsid w:val="00D57E39"/>
    <w:rsid w:val="00D60577"/>
    <w:rsid w:val="00D60EAE"/>
    <w:rsid w:val="00D60FC8"/>
    <w:rsid w:val="00D61737"/>
    <w:rsid w:val="00D61EBE"/>
    <w:rsid w:val="00D65125"/>
    <w:rsid w:val="00D65204"/>
    <w:rsid w:val="00D656AF"/>
    <w:rsid w:val="00D66BB5"/>
    <w:rsid w:val="00D741D1"/>
    <w:rsid w:val="00D74BEF"/>
    <w:rsid w:val="00D75029"/>
    <w:rsid w:val="00D75A1B"/>
    <w:rsid w:val="00D75AE9"/>
    <w:rsid w:val="00D75AEC"/>
    <w:rsid w:val="00D77CBC"/>
    <w:rsid w:val="00D800E6"/>
    <w:rsid w:val="00D80F10"/>
    <w:rsid w:val="00D81138"/>
    <w:rsid w:val="00D811D4"/>
    <w:rsid w:val="00D812E8"/>
    <w:rsid w:val="00D81E59"/>
    <w:rsid w:val="00D848CA"/>
    <w:rsid w:val="00D8660B"/>
    <w:rsid w:val="00D86AC6"/>
    <w:rsid w:val="00D86BF9"/>
    <w:rsid w:val="00D87866"/>
    <w:rsid w:val="00D87BBF"/>
    <w:rsid w:val="00D90564"/>
    <w:rsid w:val="00D90C24"/>
    <w:rsid w:val="00D91053"/>
    <w:rsid w:val="00D91646"/>
    <w:rsid w:val="00D92D9A"/>
    <w:rsid w:val="00D92E7A"/>
    <w:rsid w:val="00D93D8F"/>
    <w:rsid w:val="00D94152"/>
    <w:rsid w:val="00D96090"/>
    <w:rsid w:val="00D9689A"/>
    <w:rsid w:val="00D97E66"/>
    <w:rsid w:val="00D97E70"/>
    <w:rsid w:val="00DA1B67"/>
    <w:rsid w:val="00DA2656"/>
    <w:rsid w:val="00DA2BCD"/>
    <w:rsid w:val="00DA3620"/>
    <w:rsid w:val="00DA5BFB"/>
    <w:rsid w:val="00DA5E1C"/>
    <w:rsid w:val="00DA6499"/>
    <w:rsid w:val="00DA6BE5"/>
    <w:rsid w:val="00DA7198"/>
    <w:rsid w:val="00DB08F7"/>
    <w:rsid w:val="00DB1438"/>
    <w:rsid w:val="00DB1589"/>
    <w:rsid w:val="00DB1D5B"/>
    <w:rsid w:val="00DB1FE8"/>
    <w:rsid w:val="00DB36AB"/>
    <w:rsid w:val="00DB3A01"/>
    <w:rsid w:val="00DB3C93"/>
    <w:rsid w:val="00DB3F56"/>
    <w:rsid w:val="00DB4920"/>
    <w:rsid w:val="00DB4EDF"/>
    <w:rsid w:val="00DB5757"/>
    <w:rsid w:val="00DB5A1E"/>
    <w:rsid w:val="00DB5AA7"/>
    <w:rsid w:val="00DB643A"/>
    <w:rsid w:val="00DB71A6"/>
    <w:rsid w:val="00DB77E5"/>
    <w:rsid w:val="00DB7D3A"/>
    <w:rsid w:val="00DC0C3B"/>
    <w:rsid w:val="00DC1FA4"/>
    <w:rsid w:val="00DC311C"/>
    <w:rsid w:val="00DC3D49"/>
    <w:rsid w:val="00DC45B5"/>
    <w:rsid w:val="00DC4CEE"/>
    <w:rsid w:val="00DC4E8C"/>
    <w:rsid w:val="00DC4F12"/>
    <w:rsid w:val="00DC55AC"/>
    <w:rsid w:val="00DC6040"/>
    <w:rsid w:val="00DC6460"/>
    <w:rsid w:val="00DD1431"/>
    <w:rsid w:val="00DD2BAD"/>
    <w:rsid w:val="00DD315C"/>
    <w:rsid w:val="00DD3BF5"/>
    <w:rsid w:val="00DD53A8"/>
    <w:rsid w:val="00DD6304"/>
    <w:rsid w:val="00DD68FD"/>
    <w:rsid w:val="00DE1A21"/>
    <w:rsid w:val="00DE1AE1"/>
    <w:rsid w:val="00DE53A0"/>
    <w:rsid w:val="00DE6BB4"/>
    <w:rsid w:val="00DE6CCB"/>
    <w:rsid w:val="00DE783C"/>
    <w:rsid w:val="00DE7B68"/>
    <w:rsid w:val="00DF0370"/>
    <w:rsid w:val="00DF0ADE"/>
    <w:rsid w:val="00DF0E7F"/>
    <w:rsid w:val="00DF169E"/>
    <w:rsid w:val="00DF1F8D"/>
    <w:rsid w:val="00DF24F6"/>
    <w:rsid w:val="00DF4600"/>
    <w:rsid w:val="00DF5B42"/>
    <w:rsid w:val="00DF5C04"/>
    <w:rsid w:val="00DF704C"/>
    <w:rsid w:val="00E0098C"/>
    <w:rsid w:val="00E016EA"/>
    <w:rsid w:val="00E026F0"/>
    <w:rsid w:val="00E029DB"/>
    <w:rsid w:val="00E03206"/>
    <w:rsid w:val="00E03FB3"/>
    <w:rsid w:val="00E04237"/>
    <w:rsid w:val="00E04905"/>
    <w:rsid w:val="00E04D29"/>
    <w:rsid w:val="00E058FF"/>
    <w:rsid w:val="00E06516"/>
    <w:rsid w:val="00E06E0D"/>
    <w:rsid w:val="00E10003"/>
    <w:rsid w:val="00E108A8"/>
    <w:rsid w:val="00E11249"/>
    <w:rsid w:val="00E120E9"/>
    <w:rsid w:val="00E12AFE"/>
    <w:rsid w:val="00E12B51"/>
    <w:rsid w:val="00E12F10"/>
    <w:rsid w:val="00E12FFB"/>
    <w:rsid w:val="00E136EB"/>
    <w:rsid w:val="00E14B36"/>
    <w:rsid w:val="00E17A4E"/>
    <w:rsid w:val="00E17CC3"/>
    <w:rsid w:val="00E205E3"/>
    <w:rsid w:val="00E224BE"/>
    <w:rsid w:val="00E2340F"/>
    <w:rsid w:val="00E24672"/>
    <w:rsid w:val="00E2576E"/>
    <w:rsid w:val="00E3115E"/>
    <w:rsid w:val="00E316B5"/>
    <w:rsid w:val="00E31B8D"/>
    <w:rsid w:val="00E31E65"/>
    <w:rsid w:val="00E3277D"/>
    <w:rsid w:val="00E32940"/>
    <w:rsid w:val="00E330F5"/>
    <w:rsid w:val="00E331A6"/>
    <w:rsid w:val="00E33213"/>
    <w:rsid w:val="00E332E8"/>
    <w:rsid w:val="00E356E9"/>
    <w:rsid w:val="00E43318"/>
    <w:rsid w:val="00E44E34"/>
    <w:rsid w:val="00E46BFA"/>
    <w:rsid w:val="00E46F39"/>
    <w:rsid w:val="00E50248"/>
    <w:rsid w:val="00E51C2B"/>
    <w:rsid w:val="00E52AB7"/>
    <w:rsid w:val="00E53A2A"/>
    <w:rsid w:val="00E571F1"/>
    <w:rsid w:val="00E600A1"/>
    <w:rsid w:val="00E60492"/>
    <w:rsid w:val="00E6189B"/>
    <w:rsid w:val="00E641C8"/>
    <w:rsid w:val="00E65AA2"/>
    <w:rsid w:val="00E65B84"/>
    <w:rsid w:val="00E66706"/>
    <w:rsid w:val="00E70343"/>
    <w:rsid w:val="00E70907"/>
    <w:rsid w:val="00E73427"/>
    <w:rsid w:val="00E7439E"/>
    <w:rsid w:val="00E74BE9"/>
    <w:rsid w:val="00E750C3"/>
    <w:rsid w:val="00E760BD"/>
    <w:rsid w:val="00E76F82"/>
    <w:rsid w:val="00E77CEA"/>
    <w:rsid w:val="00E80765"/>
    <w:rsid w:val="00E80B97"/>
    <w:rsid w:val="00E810F1"/>
    <w:rsid w:val="00E8122E"/>
    <w:rsid w:val="00E820EB"/>
    <w:rsid w:val="00E82E2E"/>
    <w:rsid w:val="00E83897"/>
    <w:rsid w:val="00E83C0F"/>
    <w:rsid w:val="00E856B6"/>
    <w:rsid w:val="00E85B94"/>
    <w:rsid w:val="00E86EEE"/>
    <w:rsid w:val="00E92704"/>
    <w:rsid w:val="00E9432D"/>
    <w:rsid w:val="00E94E7F"/>
    <w:rsid w:val="00E9594E"/>
    <w:rsid w:val="00E9748B"/>
    <w:rsid w:val="00EA0410"/>
    <w:rsid w:val="00EA0459"/>
    <w:rsid w:val="00EA1940"/>
    <w:rsid w:val="00EA2078"/>
    <w:rsid w:val="00EA259E"/>
    <w:rsid w:val="00EA25B2"/>
    <w:rsid w:val="00EA2767"/>
    <w:rsid w:val="00EA2BF3"/>
    <w:rsid w:val="00EA3350"/>
    <w:rsid w:val="00EA3532"/>
    <w:rsid w:val="00EA3A47"/>
    <w:rsid w:val="00EA3CBE"/>
    <w:rsid w:val="00EA3E79"/>
    <w:rsid w:val="00EA437F"/>
    <w:rsid w:val="00EA4771"/>
    <w:rsid w:val="00EA4DE3"/>
    <w:rsid w:val="00EA6A0C"/>
    <w:rsid w:val="00EA6C16"/>
    <w:rsid w:val="00EA70A9"/>
    <w:rsid w:val="00EA717B"/>
    <w:rsid w:val="00EA7391"/>
    <w:rsid w:val="00EB0613"/>
    <w:rsid w:val="00EB1911"/>
    <w:rsid w:val="00EB19F8"/>
    <w:rsid w:val="00EB2F55"/>
    <w:rsid w:val="00EB48F9"/>
    <w:rsid w:val="00EB5046"/>
    <w:rsid w:val="00EB590B"/>
    <w:rsid w:val="00EB6D1E"/>
    <w:rsid w:val="00EB7EBA"/>
    <w:rsid w:val="00EC0A8D"/>
    <w:rsid w:val="00EC0BB1"/>
    <w:rsid w:val="00EC157D"/>
    <w:rsid w:val="00EC16FB"/>
    <w:rsid w:val="00EC21AF"/>
    <w:rsid w:val="00EC3073"/>
    <w:rsid w:val="00EC4C59"/>
    <w:rsid w:val="00EC53FB"/>
    <w:rsid w:val="00EC63FA"/>
    <w:rsid w:val="00EC658C"/>
    <w:rsid w:val="00EC6827"/>
    <w:rsid w:val="00ED3C18"/>
    <w:rsid w:val="00ED4995"/>
    <w:rsid w:val="00ED5C0B"/>
    <w:rsid w:val="00ED6335"/>
    <w:rsid w:val="00ED65B9"/>
    <w:rsid w:val="00ED6FCA"/>
    <w:rsid w:val="00ED72E8"/>
    <w:rsid w:val="00ED7CE7"/>
    <w:rsid w:val="00EE258E"/>
    <w:rsid w:val="00EE2AE6"/>
    <w:rsid w:val="00EE2BEC"/>
    <w:rsid w:val="00EE2FD9"/>
    <w:rsid w:val="00EE3D6D"/>
    <w:rsid w:val="00EE3F4E"/>
    <w:rsid w:val="00EE447B"/>
    <w:rsid w:val="00EE4F8C"/>
    <w:rsid w:val="00EE5E8C"/>
    <w:rsid w:val="00EF2A01"/>
    <w:rsid w:val="00EF3D85"/>
    <w:rsid w:val="00EF47F9"/>
    <w:rsid w:val="00EF4ED2"/>
    <w:rsid w:val="00EF7587"/>
    <w:rsid w:val="00EF7ABD"/>
    <w:rsid w:val="00EF7B06"/>
    <w:rsid w:val="00F011EE"/>
    <w:rsid w:val="00F0122D"/>
    <w:rsid w:val="00F01570"/>
    <w:rsid w:val="00F017B7"/>
    <w:rsid w:val="00F02C79"/>
    <w:rsid w:val="00F03095"/>
    <w:rsid w:val="00F06DE8"/>
    <w:rsid w:val="00F075D7"/>
    <w:rsid w:val="00F07C45"/>
    <w:rsid w:val="00F123BC"/>
    <w:rsid w:val="00F1391E"/>
    <w:rsid w:val="00F13A42"/>
    <w:rsid w:val="00F15A5F"/>
    <w:rsid w:val="00F167D6"/>
    <w:rsid w:val="00F16844"/>
    <w:rsid w:val="00F16C34"/>
    <w:rsid w:val="00F171E4"/>
    <w:rsid w:val="00F21768"/>
    <w:rsid w:val="00F21A85"/>
    <w:rsid w:val="00F21B90"/>
    <w:rsid w:val="00F21E26"/>
    <w:rsid w:val="00F227CF"/>
    <w:rsid w:val="00F24570"/>
    <w:rsid w:val="00F24CAC"/>
    <w:rsid w:val="00F2579D"/>
    <w:rsid w:val="00F262EA"/>
    <w:rsid w:val="00F26448"/>
    <w:rsid w:val="00F274DA"/>
    <w:rsid w:val="00F27A3B"/>
    <w:rsid w:val="00F3101D"/>
    <w:rsid w:val="00F32AE0"/>
    <w:rsid w:val="00F32D05"/>
    <w:rsid w:val="00F37500"/>
    <w:rsid w:val="00F40006"/>
    <w:rsid w:val="00F40D4A"/>
    <w:rsid w:val="00F41ED4"/>
    <w:rsid w:val="00F4365A"/>
    <w:rsid w:val="00F43B13"/>
    <w:rsid w:val="00F44B66"/>
    <w:rsid w:val="00F44D22"/>
    <w:rsid w:val="00F44F4D"/>
    <w:rsid w:val="00F451AC"/>
    <w:rsid w:val="00F46B7C"/>
    <w:rsid w:val="00F474DD"/>
    <w:rsid w:val="00F5104C"/>
    <w:rsid w:val="00F5301C"/>
    <w:rsid w:val="00F5325B"/>
    <w:rsid w:val="00F5337F"/>
    <w:rsid w:val="00F53EB3"/>
    <w:rsid w:val="00F55727"/>
    <w:rsid w:val="00F6199B"/>
    <w:rsid w:val="00F63D05"/>
    <w:rsid w:val="00F64C53"/>
    <w:rsid w:val="00F6573D"/>
    <w:rsid w:val="00F6581A"/>
    <w:rsid w:val="00F6592C"/>
    <w:rsid w:val="00F65EC1"/>
    <w:rsid w:val="00F6670F"/>
    <w:rsid w:val="00F67255"/>
    <w:rsid w:val="00F678FC"/>
    <w:rsid w:val="00F67E63"/>
    <w:rsid w:val="00F71E54"/>
    <w:rsid w:val="00F72441"/>
    <w:rsid w:val="00F730D7"/>
    <w:rsid w:val="00F73218"/>
    <w:rsid w:val="00F73722"/>
    <w:rsid w:val="00F73A47"/>
    <w:rsid w:val="00F73DB9"/>
    <w:rsid w:val="00F7448B"/>
    <w:rsid w:val="00F74A27"/>
    <w:rsid w:val="00F75673"/>
    <w:rsid w:val="00F76DD8"/>
    <w:rsid w:val="00F76F7B"/>
    <w:rsid w:val="00F80268"/>
    <w:rsid w:val="00F8070D"/>
    <w:rsid w:val="00F80F22"/>
    <w:rsid w:val="00F825BD"/>
    <w:rsid w:val="00F835E1"/>
    <w:rsid w:val="00F849DD"/>
    <w:rsid w:val="00F85079"/>
    <w:rsid w:val="00F85170"/>
    <w:rsid w:val="00F86121"/>
    <w:rsid w:val="00F86F18"/>
    <w:rsid w:val="00F87D97"/>
    <w:rsid w:val="00F90187"/>
    <w:rsid w:val="00F91962"/>
    <w:rsid w:val="00F928C4"/>
    <w:rsid w:val="00F942D9"/>
    <w:rsid w:val="00F96067"/>
    <w:rsid w:val="00F96F8A"/>
    <w:rsid w:val="00F97E50"/>
    <w:rsid w:val="00FA083B"/>
    <w:rsid w:val="00FA09F9"/>
    <w:rsid w:val="00FA3046"/>
    <w:rsid w:val="00FA320D"/>
    <w:rsid w:val="00FA3928"/>
    <w:rsid w:val="00FA59CB"/>
    <w:rsid w:val="00FB0D78"/>
    <w:rsid w:val="00FB1518"/>
    <w:rsid w:val="00FB3398"/>
    <w:rsid w:val="00FB6BC5"/>
    <w:rsid w:val="00FB71AF"/>
    <w:rsid w:val="00FC2A6D"/>
    <w:rsid w:val="00FC5A8C"/>
    <w:rsid w:val="00FC708E"/>
    <w:rsid w:val="00FC7FF9"/>
    <w:rsid w:val="00FD107D"/>
    <w:rsid w:val="00FD129D"/>
    <w:rsid w:val="00FD3A54"/>
    <w:rsid w:val="00FD43E5"/>
    <w:rsid w:val="00FD4CFB"/>
    <w:rsid w:val="00FD703B"/>
    <w:rsid w:val="00FE3405"/>
    <w:rsid w:val="00FE4C54"/>
    <w:rsid w:val="00FE54FF"/>
    <w:rsid w:val="00FE5BCD"/>
    <w:rsid w:val="00FE65F3"/>
    <w:rsid w:val="00FE683B"/>
    <w:rsid w:val="00FE7399"/>
    <w:rsid w:val="00FE76A6"/>
    <w:rsid w:val="00FE76D8"/>
    <w:rsid w:val="00FE7CFC"/>
    <w:rsid w:val="00FE7EB9"/>
    <w:rsid w:val="00FF060A"/>
    <w:rsid w:val="00FF0F18"/>
    <w:rsid w:val="00FF1540"/>
    <w:rsid w:val="00FF1696"/>
    <w:rsid w:val="00FF1871"/>
    <w:rsid w:val="00FF1D8D"/>
    <w:rsid w:val="00FF2318"/>
    <w:rsid w:val="00FF2F36"/>
    <w:rsid w:val="00FF694F"/>
    <w:rsid w:val="00FF69F4"/>
    <w:rsid w:val="00FF722A"/>
    <w:rsid w:val="00FF7908"/>
    <w:rsid w:val="00FF7E87"/>
    <w:rsid w:val="664EF43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4375EDB1"/>
  <w15:docId w15:val="{20044C76-FBC5-4A16-A53D-3DBD0876F0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uiPriority="12"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99" w:unhideWhenUsed="1"/>
    <w:lsdException w:name="toc 4" w:semiHidden="1" w:uiPriority="99" w:unhideWhenUsed="1"/>
    <w:lsdException w:name="toc 5" w:semiHidden="1" w:uiPriority="39" w:unhideWhenUsed="1"/>
    <w:lsdException w:name="toc 6" w:semiHidden="1" w:uiPriority="99" w:unhideWhenUsed="1"/>
    <w:lsdException w:name="toc 7" w:semiHidden="1" w:uiPriority="39" w:unhideWhenUsed="1"/>
    <w:lsdException w:name="toc 8" w:semiHidden="1" w:uiPriority="99" w:unhideWhenUsed="1"/>
    <w:lsdException w:name="toc 9" w:semiHidden="1" w:uiPriority="9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nhideWhenUsed="1" w:qFormat="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qFormat="1"/>
    <w:lsdException w:name="Salutation" w:uiPriority="99"/>
    <w:lsdException w:name="Date" w:uiPriority="99"/>
    <w:lsdException w:name="Body Text First Indent" w:semiHidden="1"/>
    <w:lsdException w:name="Body Text First Indent 2" w:semiHidden="1"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Document Map" w:semiHidden="1"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12"/>
    <w:qFormat/>
    <w:rsid w:val="00B908E2"/>
    <w:rPr>
      <w:rFonts w:ascii="Calibri" w:hAnsi="Calibri"/>
      <w:sz w:val="22"/>
      <w:szCs w:val="24"/>
      <w:lang w:eastAsia="en-GB"/>
    </w:rPr>
  </w:style>
  <w:style w:type="paragraph" w:styleId="Heading1">
    <w:name w:val="heading 1"/>
    <w:basedOn w:val="Normal"/>
    <w:next w:val="BodyText"/>
    <w:link w:val="Heading1Char"/>
    <w:qFormat/>
    <w:rsid w:val="00E17A4E"/>
    <w:pPr>
      <w:keepNext/>
      <w:numPr>
        <w:numId w:val="8"/>
      </w:numPr>
      <w:tabs>
        <w:tab w:val="left" w:pos="851"/>
      </w:tabs>
      <w:spacing w:before="240" w:after="60"/>
      <w:outlineLvl w:val="0"/>
    </w:pPr>
    <w:rPr>
      <w:rFonts w:cs="Arial"/>
      <w:bCs/>
      <w:color w:val="0038A8"/>
      <w:kern w:val="32"/>
      <w:sz w:val="32"/>
      <w:szCs w:val="32"/>
    </w:rPr>
  </w:style>
  <w:style w:type="paragraph" w:styleId="Heading2">
    <w:name w:val="heading 2"/>
    <w:basedOn w:val="Normal"/>
    <w:next w:val="BodyText"/>
    <w:link w:val="Heading2Char"/>
    <w:qFormat/>
    <w:rsid w:val="00E17A4E"/>
    <w:pPr>
      <w:keepNext/>
      <w:numPr>
        <w:ilvl w:val="1"/>
        <w:numId w:val="8"/>
      </w:numPr>
      <w:tabs>
        <w:tab w:val="left" w:pos="851"/>
      </w:tabs>
      <w:spacing w:before="240" w:after="60"/>
      <w:outlineLvl w:val="1"/>
    </w:pPr>
    <w:rPr>
      <w:rFonts w:cs="Arial"/>
      <w:bCs/>
      <w:iCs/>
      <w:color w:val="0038A8"/>
      <w:sz w:val="28"/>
      <w:szCs w:val="28"/>
    </w:rPr>
  </w:style>
  <w:style w:type="paragraph" w:styleId="Heading3">
    <w:name w:val="heading 3"/>
    <w:basedOn w:val="Normal"/>
    <w:next w:val="BodyText"/>
    <w:link w:val="Heading3Char"/>
    <w:qFormat/>
    <w:rsid w:val="00E17A4E"/>
    <w:pPr>
      <w:keepNext/>
      <w:numPr>
        <w:ilvl w:val="2"/>
        <w:numId w:val="8"/>
      </w:numPr>
      <w:spacing w:before="240" w:after="60"/>
      <w:outlineLvl w:val="2"/>
    </w:pPr>
    <w:rPr>
      <w:rFonts w:cs="Arial"/>
      <w:bCs/>
      <w:color w:val="0038A8"/>
      <w:sz w:val="24"/>
      <w:szCs w:val="26"/>
    </w:rPr>
  </w:style>
  <w:style w:type="paragraph" w:styleId="Heading4">
    <w:name w:val="heading 4"/>
    <w:next w:val="BodyText"/>
    <w:link w:val="Heading4Char"/>
    <w:qFormat/>
    <w:rsid w:val="00E17A4E"/>
    <w:pPr>
      <w:keepNext/>
      <w:spacing w:before="240" w:after="60"/>
      <w:outlineLvl w:val="3"/>
    </w:pPr>
    <w:rPr>
      <w:rFonts w:ascii="Arial" w:hAnsi="Arial"/>
      <w:bCs/>
      <w:color w:val="0038A8"/>
      <w:sz w:val="32"/>
      <w:szCs w:val="28"/>
      <w:lang w:eastAsia="en-GB"/>
    </w:rPr>
  </w:style>
  <w:style w:type="paragraph" w:styleId="Heading5">
    <w:name w:val="heading 5"/>
    <w:next w:val="BodyText"/>
    <w:link w:val="Heading5Char"/>
    <w:qFormat/>
    <w:rsid w:val="00E17A4E"/>
    <w:pPr>
      <w:keepNext/>
      <w:spacing w:before="240" w:after="60"/>
      <w:outlineLvl w:val="4"/>
    </w:pPr>
    <w:rPr>
      <w:rFonts w:ascii="Calibri" w:hAnsi="Calibri"/>
      <w:bCs/>
      <w:iCs/>
      <w:color w:val="0038A8"/>
      <w:sz w:val="28"/>
      <w:szCs w:val="26"/>
      <w:lang w:eastAsia="en-GB"/>
    </w:rPr>
  </w:style>
  <w:style w:type="paragraph" w:styleId="Heading6">
    <w:name w:val="heading 6"/>
    <w:next w:val="BodyText"/>
    <w:link w:val="Heading6Char"/>
    <w:qFormat/>
    <w:rsid w:val="00E17A4E"/>
    <w:pPr>
      <w:keepNext/>
      <w:spacing w:before="240" w:after="60"/>
      <w:outlineLvl w:val="5"/>
    </w:pPr>
    <w:rPr>
      <w:rFonts w:ascii="Arial" w:hAnsi="Arial" w:cs="Arial"/>
      <w:color w:val="0038A8"/>
      <w:sz w:val="24"/>
      <w:szCs w:val="22"/>
      <w:lang w:eastAsia="en-GB"/>
    </w:rPr>
  </w:style>
  <w:style w:type="paragraph" w:styleId="Heading7">
    <w:name w:val="heading 7"/>
    <w:next w:val="Normal"/>
    <w:link w:val="Heading7Char"/>
    <w:qFormat/>
    <w:rsid w:val="00E17A4E"/>
    <w:pPr>
      <w:keepNext/>
      <w:pageBreakBefore/>
      <w:numPr>
        <w:numId w:val="7"/>
      </w:numPr>
      <w:spacing w:before="240" w:after="60" w:line="400" w:lineRule="atLeast"/>
      <w:outlineLvl w:val="6"/>
    </w:pPr>
    <w:rPr>
      <w:rFonts w:ascii="Calibri" w:hAnsi="Calibri"/>
      <w:color w:val="0038A8"/>
      <w:sz w:val="32"/>
      <w:lang w:eastAsia="en-GB"/>
    </w:rPr>
  </w:style>
  <w:style w:type="paragraph" w:styleId="Heading8">
    <w:name w:val="heading 8"/>
    <w:basedOn w:val="Normal"/>
    <w:next w:val="Normal"/>
    <w:link w:val="Heading8Char"/>
    <w:uiPriority w:val="99"/>
    <w:semiHidden/>
    <w:qFormat/>
    <w:rsid w:val="00871A87"/>
    <w:pPr>
      <w:spacing w:before="240" w:after="60"/>
      <w:outlineLvl w:val="7"/>
    </w:pPr>
    <w:rPr>
      <w:rFonts w:ascii="Times New Roman" w:hAnsi="Times New Roman"/>
      <w:i/>
      <w:iCs/>
      <w:sz w:val="24"/>
    </w:rPr>
  </w:style>
  <w:style w:type="paragraph" w:styleId="Heading9">
    <w:name w:val="heading 9"/>
    <w:basedOn w:val="Normal"/>
    <w:next w:val="Normal"/>
    <w:link w:val="Heading9Char"/>
    <w:uiPriority w:val="99"/>
    <w:semiHidden/>
    <w:qFormat/>
    <w:rsid w:val="00871A87"/>
    <w:p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3257FD"/>
    <w:pPr>
      <w:spacing w:after="180" w:line="288" w:lineRule="atLeast"/>
    </w:pPr>
  </w:style>
  <w:style w:type="character" w:customStyle="1" w:styleId="BodyTextChar">
    <w:name w:val="Body Text Char"/>
    <w:basedOn w:val="DefaultParagraphFont"/>
    <w:link w:val="BodyText"/>
    <w:rsid w:val="00170F01"/>
    <w:rPr>
      <w:rFonts w:ascii="Arial" w:hAnsi="Arial"/>
      <w:sz w:val="22"/>
      <w:szCs w:val="24"/>
      <w:lang w:eastAsia="en-GB"/>
    </w:rPr>
  </w:style>
  <w:style w:type="paragraph" w:styleId="BodyTextIndent">
    <w:name w:val="Body Text Indent"/>
    <w:basedOn w:val="Normal"/>
    <w:link w:val="BodyTextIndentChar"/>
    <w:uiPriority w:val="99"/>
    <w:semiHidden/>
    <w:rsid w:val="00871A87"/>
    <w:pPr>
      <w:spacing w:after="240" w:line="288" w:lineRule="auto"/>
      <w:ind w:left="851"/>
    </w:pPr>
  </w:style>
  <w:style w:type="character" w:styleId="FollowedHyperlink">
    <w:name w:val="FollowedHyperlink"/>
    <w:basedOn w:val="DefaultParagraphFont"/>
    <w:uiPriority w:val="99"/>
    <w:semiHidden/>
    <w:rsid w:val="00871A87"/>
    <w:rPr>
      <w:color w:val="800080"/>
      <w:u w:val="single"/>
    </w:rPr>
  </w:style>
  <w:style w:type="paragraph" w:styleId="Footer">
    <w:name w:val="footer"/>
    <w:basedOn w:val="Normal"/>
    <w:link w:val="FooterChar"/>
    <w:uiPriority w:val="99"/>
    <w:semiHidden/>
    <w:rsid w:val="00871A87"/>
    <w:pPr>
      <w:tabs>
        <w:tab w:val="center" w:pos="4153"/>
        <w:tab w:val="right" w:pos="8306"/>
      </w:tabs>
    </w:pPr>
    <w:rPr>
      <w:sz w:val="20"/>
    </w:rPr>
  </w:style>
  <w:style w:type="paragraph" w:styleId="Header">
    <w:name w:val="header"/>
    <w:basedOn w:val="Normal"/>
    <w:link w:val="HeaderChar"/>
    <w:uiPriority w:val="99"/>
    <w:semiHidden/>
    <w:rsid w:val="00871A87"/>
    <w:pPr>
      <w:tabs>
        <w:tab w:val="center" w:pos="4153"/>
        <w:tab w:val="right" w:pos="8306"/>
      </w:tabs>
    </w:pPr>
  </w:style>
  <w:style w:type="character" w:styleId="PageNumber">
    <w:name w:val="page number"/>
    <w:basedOn w:val="DefaultParagraphFont"/>
    <w:semiHidden/>
    <w:rsid w:val="00871A87"/>
  </w:style>
  <w:style w:type="paragraph" w:styleId="PlainText">
    <w:name w:val="Plain Text"/>
    <w:basedOn w:val="Normal"/>
    <w:link w:val="PlainTextChar"/>
    <w:uiPriority w:val="99"/>
    <w:semiHidden/>
    <w:rsid w:val="00871A87"/>
    <w:rPr>
      <w:rFonts w:ascii="Courier New" w:hAnsi="Courier New" w:cs="Courier New"/>
      <w:sz w:val="20"/>
      <w:szCs w:val="20"/>
    </w:rPr>
  </w:style>
  <w:style w:type="paragraph" w:customStyle="1" w:styleId="Numberedpara-Level1">
    <w:name w:val="Numbered para - Level 1"/>
    <w:basedOn w:val="BodyText"/>
    <w:uiPriority w:val="99"/>
    <w:semiHidden/>
    <w:rsid w:val="00D226D5"/>
    <w:pPr>
      <w:numPr>
        <w:numId w:val="1"/>
      </w:numPr>
    </w:pPr>
  </w:style>
  <w:style w:type="paragraph" w:customStyle="1" w:styleId="Numberedpara-Level2">
    <w:name w:val="Numbered para - Level 2"/>
    <w:basedOn w:val="BodyText"/>
    <w:uiPriority w:val="99"/>
    <w:semiHidden/>
    <w:rsid w:val="00D226D5"/>
    <w:pPr>
      <w:numPr>
        <w:ilvl w:val="1"/>
        <w:numId w:val="1"/>
      </w:numPr>
      <w:tabs>
        <w:tab w:val="clear" w:pos="567"/>
        <w:tab w:val="num" w:pos="0"/>
      </w:tabs>
      <w:ind w:left="0" w:firstLine="0"/>
    </w:pPr>
  </w:style>
  <w:style w:type="paragraph" w:customStyle="1" w:styleId="Numberedpara-Level3">
    <w:name w:val="Numbered para - Level 3"/>
    <w:basedOn w:val="BodyText"/>
    <w:uiPriority w:val="99"/>
    <w:semiHidden/>
    <w:rsid w:val="00D226D5"/>
    <w:pPr>
      <w:numPr>
        <w:ilvl w:val="2"/>
        <w:numId w:val="1"/>
      </w:numPr>
    </w:pPr>
  </w:style>
  <w:style w:type="paragraph" w:customStyle="1" w:styleId="BulletLevel1">
    <w:name w:val="Bullet Level 1"/>
    <w:basedOn w:val="BodyText"/>
    <w:uiPriority w:val="4"/>
    <w:qFormat/>
    <w:rsid w:val="00965B7E"/>
    <w:pPr>
      <w:numPr>
        <w:numId w:val="4"/>
      </w:numPr>
    </w:pPr>
  </w:style>
  <w:style w:type="paragraph" w:customStyle="1" w:styleId="BulletLevel2">
    <w:name w:val="Bullet Level 2"/>
    <w:basedOn w:val="BodyText"/>
    <w:uiPriority w:val="5"/>
    <w:qFormat/>
    <w:rsid w:val="00965B7E"/>
    <w:pPr>
      <w:numPr>
        <w:ilvl w:val="1"/>
        <w:numId w:val="4"/>
      </w:numPr>
    </w:pPr>
  </w:style>
  <w:style w:type="paragraph" w:customStyle="1" w:styleId="Quotations">
    <w:name w:val="Quotations"/>
    <w:basedOn w:val="BodyText"/>
    <w:uiPriority w:val="7"/>
    <w:qFormat/>
    <w:rsid w:val="00871A87"/>
    <w:pPr>
      <w:ind w:left="567"/>
      <w:jc w:val="both"/>
    </w:pPr>
    <w:rPr>
      <w:i/>
      <w:sz w:val="20"/>
    </w:rPr>
  </w:style>
  <w:style w:type="paragraph" w:customStyle="1" w:styleId="zInstructions">
    <w:name w:val="z_Instructions"/>
    <w:basedOn w:val="BodyText"/>
    <w:uiPriority w:val="99"/>
    <w:rsid w:val="000D26F8"/>
    <w:rPr>
      <w:i/>
      <w:color w:val="FF0000"/>
      <w:sz w:val="20"/>
    </w:rPr>
  </w:style>
  <w:style w:type="paragraph" w:customStyle="1" w:styleId="Numberedlist">
    <w:name w:val="Numbered list"/>
    <w:basedOn w:val="BodyText"/>
    <w:uiPriority w:val="6"/>
    <w:semiHidden/>
    <w:rsid w:val="002D7842"/>
    <w:pPr>
      <w:numPr>
        <w:numId w:val="3"/>
      </w:numPr>
    </w:pPr>
  </w:style>
  <w:style w:type="paragraph" w:customStyle="1" w:styleId="Alphalist">
    <w:name w:val="Alpha list"/>
    <w:basedOn w:val="BodyText"/>
    <w:uiPriority w:val="99"/>
    <w:semiHidden/>
    <w:rsid w:val="00C7563F"/>
    <w:pPr>
      <w:numPr>
        <w:numId w:val="2"/>
      </w:numPr>
      <w:tabs>
        <w:tab w:val="left" w:pos="992"/>
      </w:tabs>
    </w:pPr>
  </w:style>
  <w:style w:type="paragraph" w:styleId="BodyTextIndent3">
    <w:name w:val="Body Text Indent 3"/>
    <w:basedOn w:val="Normal"/>
    <w:link w:val="BodyTextIndent3Char"/>
    <w:uiPriority w:val="99"/>
    <w:semiHidden/>
    <w:rsid w:val="00871A87"/>
    <w:pPr>
      <w:spacing w:after="120"/>
      <w:ind w:left="283"/>
    </w:pPr>
    <w:rPr>
      <w:sz w:val="16"/>
      <w:szCs w:val="16"/>
    </w:rPr>
  </w:style>
  <w:style w:type="paragraph" w:styleId="Closing">
    <w:name w:val="Closing"/>
    <w:basedOn w:val="Normal"/>
    <w:link w:val="ClosingChar"/>
    <w:uiPriority w:val="99"/>
    <w:semiHidden/>
    <w:rsid w:val="00871A87"/>
    <w:pPr>
      <w:ind w:left="4252"/>
    </w:pPr>
  </w:style>
  <w:style w:type="paragraph" w:styleId="Date">
    <w:name w:val="Date"/>
    <w:basedOn w:val="Normal"/>
    <w:next w:val="Normal"/>
    <w:link w:val="DateChar"/>
    <w:uiPriority w:val="99"/>
    <w:semiHidden/>
    <w:rsid w:val="00871A87"/>
  </w:style>
  <w:style w:type="paragraph" w:styleId="E-mailSignature">
    <w:name w:val="E-mail Signature"/>
    <w:basedOn w:val="Normal"/>
    <w:link w:val="E-mailSignatureChar"/>
    <w:uiPriority w:val="99"/>
    <w:semiHidden/>
    <w:rsid w:val="00871A87"/>
  </w:style>
  <w:style w:type="character" w:styleId="Emphasis">
    <w:name w:val="Emphasis"/>
    <w:basedOn w:val="DefaultParagraphFont"/>
    <w:rsid w:val="00871A87"/>
    <w:rPr>
      <w:i/>
      <w:iCs/>
    </w:rPr>
  </w:style>
  <w:style w:type="paragraph" w:styleId="EnvelopeAddress">
    <w:name w:val="envelope address"/>
    <w:basedOn w:val="Normal"/>
    <w:uiPriority w:val="99"/>
    <w:semiHidden/>
    <w:rsid w:val="00871A87"/>
    <w:pPr>
      <w:framePr w:w="7920" w:h="1980" w:hRule="exact" w:hSpace="180" w:wrap="auto" w:hAnchor="page" w:xAlign="center" w:yAlign="bottom"/>
      <w:ind w:left="2880"/>
    </w:pPr>
    <w:rPr>
      <w:rFonts w:cs="Arial"/>
      <w:sz w:val="24"/>
    </w:rPr>
  </w:style>
  <w:style w:type="paragraph" w:styleId="EnvelopeReturn">
    <w:name w:val="envelope return"/>
    <w:basedOn w:val="Normal"/>
    <w:uiPriority w:val="99"/>
    <w:semiHidden/>
    <w:rsid w:val="00871A87"/>
    <w:rPr>
      <w:rFonts w:cs="Arial"/>
      <w:sz w:val="20"/>
      <w:szCs w:val="20"/>
    </w:rPr>
  </w:style>
  <w:style w:type="character" w:styleId="HTMLAcronym">
    <w:name w:val="HTML Acronym"/>
    <w:basedOn w:val="DefaultParagraphFont"/>
    <w:semiHidden/>
    <w:rsid w:val="00871A87"/>
  </w:style>
  <w:style w:type="paragraph" w:styleId="HTMLAddress">
    <w:name w:val="HTML Address"/>
    <w:basedOn w:val="Normal"/>
    <w:link w:val="HTMLAddressChar"/>
    <w:semiHidden/>
    <w:rsid w:val="00871A87"/>
    <w:rPr>
      <w:i/>
      <w:iCs/>
    </w:rPr>
  </w:style>
  <w:style w:type="character" w:styleId="HTMLCite">
    <w:name w:val="HTML Cite"/>
    <w:basedOn w:val="DefaultParagraphFont"/>
    <w:semiHidden/>
    <w:rsid w:val="00871A87"/>
    <w:rPr>
      <w:i/>
      <w:iCs/>
    </w:rPr>
  </w:style>
  <w:style w:type="character" w:styleId="HTMLCode">
    <w:name w:val="HTML Code"/>
    <w:basedOn w:val="DefaultParagraphFont"/>
    <w:semiHidden/>
    <w:rsid w:val="00871A87"/>
    <w:rPr>
      <w:rFonts w:ascii="Courier New" w:hAnsi="Courier New" w:cs="Courier New"/>
      <w:sz w:val="20"/>
      <w:szCs w:val="20"/>
    </w:rPr>
  </w:style>
  <w:style w:type="character" w:styleId="HTMLDefinition">
    <w:name w:val="HTML Definition"/>
    <w:basedOn w:val="DefaultParagraphFont"/>
    <w:semiHidden/>
    <w:rsid w:val="00871A87"/>
    <w:rPr>
      <w:i/>
      <w:iCs/>
    </w:rPr>
  </w:style>
  <w:style w:type="character" w:styleId="HTMLKeyboard">
    <w:name w:val="HTML Keyboard"/>
    <w:basedOn w:val="DefaultParagraphFont"/>
    <w:semiHidden/>
    <w:rsid w:val="00871A87"/>
    <w:rPr>
      <w:rFonts w:ascii="Courier New" w:hAnsi="Courier New" w:cs="Courier New"/>
      <w:sz w:val="20"/>
      <w:szCs w:val="20"/>
    </w:rPr>
  </w:style>
  <w:style w:type="paragraph" w:styleId="HTMLPreformatted">
    <w:name w:val="HTML Preformatted"/>
    <w:basedOn w:val="Normal"/>
    <w:link w:val="HTMLPreformattedChar"/>
    <w:semiHidden/>
    <w:rsid w:val="00871A87"/>
    <w:rPr>
      <w:rFonts w:ascii="Courier New" w:hAnsi="Courier New" w:cs="Courier New"/>
      <w:sz w:val="20"/>
      <w:szCs w:val="20"/>
    </w:rPr>
  </w:style>
  <w:style w:type="character" w:styleId="HTMLSample">
    <w:name w:val="HTML Sample"/>
    <w:basedOn w:val="DefaultParagraphFont"/>
    <w:semiHidden/>
    <w:rsid w:val="00871A87"/>
    <w:rPr>
      <w:rFonts w:ascii="Courier New" w:hAnsi="Courier New" w:cs="Courier New"/>
    </w:rPr>
  </w:style>
  <w:style w:type="character" w:styleId="HTMLTypewriter">
    <w:name w:val="HTML Typewriter"/>
    <w:basedOn w:val="DefaultParagraphFont"/>
    <w:semiHidden/>
    <w:rsid w:val="00871A87"/>
    <w:rPr>
      <w:rFonts w:ascii="Courier New" w:hAnsi="Courier New" w:cs="Courier New"/>
      <w:sz w:val="20"/>
      <w:szCs w:val="20"/>
    </w:rPr>
  </w:style>
  <w:style w:type="character" w:styleId="HTMLVariable">
    <w:name w:val="HTML Variable"/>
    <w:basedOn w:val="DefaultParagraphFont"/>
    <w:semiHidden/>
    <w:rsid w:val="00871A87"/>
    <w:rPr>
      <w:i/>
      <w:iCs/>
    </w:rPr>
  </w:style>
  <w:style w:type="character" w:styleId="Hyperlink">
    <w:name w:val="Hyperlink"/>
    <w:basedOn w:val="DefaultParagraphFont"/>
    <w:uiPriority w:val="99"/>
    <w:rsid w:val="00871A87"/>
    <w:rPr>
      <w:color w:val="0000FF"/>
      <w:u w:val="single"/>
    </w:rPr>
  </w:style>
  <w:style w:type="character" w:styleId="LineNumber">
    <w:name w:val="line number"/>
    <w:basedOn w:val="DefaultParagraphFont"/>
    <w:semiHidden/>
    <w:rsid w:val="00871A87"/>
  </w:style>
  <w:style w:type="paragraph" w:styleId="List">
    <w:name w:val="List"/>
    <w:basedOn w:val="Normal"/>
    <w:uiPriority w:val="99"/>
    <w:semiHidden/>
    <w:rsid w:val="00871A87"/>
    <w:pPr>
      <w:ind w:left="283" w:hanging="283"/>
    </w:pPr>
  </w:style>
  <w:style w:type="paragraph" w:styleId="List2">
    <w:name w:val="List 2"/>
    <w:basedOn w:val="Normal"/>
    <w:uiPriority w:val="99"/>
    <w:semiHidden/>
    <w:rsid w:val="00871A87"/>
    <w:pPr>
      <w:ind w:left="566" w:hanging="283"/>
    </w:pPr>
  </w:style>
  <w:style w:type="paragraph" w:styleId="List3">
    <w:name w:val="List 3"/>
    <w:basedOn w:val="Normal"/>
    <w:uiPriority w:val="99"/>
    <w:semiHidden/>
    <w:rsid w:val="00871A87"/>
    <w:pPr>
      <w:ind w:left="849" w:hanging="283"/>
    </w:pPr>
  </w:style>
  <w:style w:type="paragraph" w:styleId="List4">
    <w:name w:val="List 4"/>
    <w:basedOn w:val="Normal"/>
    <w:uiPriority w:val="99"/>
    <w:semiHidden/>
    <w:rsid w:val="00871A87"/>
    <w:pPr>
      <w:ind w:left="1132" w:hanging="283"/>
    </w:pPr>
  </w:style>
  <w:style w:type="paragraph" w:styleId="List5">
    <w:name w:val="List 5"/>
    <w:basedOn w:val="Normal"/>
    <w:uiPriority w:val="99"/>
    <w:semiHidden/>
    <w:rsid w:val="00871A87"/>
    <w:pPr>
      <w:ind w:left="1415" w:hanging="283"/>
    </w:pPr>
  </w:style>
  <w:style w:type="character" w:styleId="CommentReference">
    <w:name w:val="annotation reference"/>
    <w:basedOn w:val="DefaultParagraphFont"/>
    <w:uiPriority w:val="99"/>
    <w:semiHidden/>
    <w:rsid w:val="005F3677"/>
    <w:rPr>
      <w:sz w:val="16"/>
      <w:szCs w:val="16"/>
    </w:rPr>
  </w:style>
  <w:style w:type="paragraph" w:styleId="CommentText">
    <w:name w:val="annotation text"/>
    <w:basedOn w:val="Normal"/>
    <w:link w:val="CommentTextChar"/>
    <w:uiPriority w:val="99"/>
    <w:semiHidden/>
    <w:rsid w:val="005F3677"/>
    <w:rPr>
      <w:sz w:val="20"/>
      <w:szCs w:val="20"/>
    </w:rPr>
  </w:style>
  <w:style w:type="paragraph" w:styleId="ListBullet3">
    <w:name w:val="List Bullet 3"/>
    <w:basedOn w:val="Normal"/>
    <w:uiPriority w:val="99"/>
    <w:semiHidden/>
    <w:rsid w:val="00871A87"/>
  </w:style>
  <w:style w:type="paragraph" w:styleId="ListBullet4">
    <w:name w:val="List Bullet 4"/>
    <w:basedOn w:val="Normal"/>
    <w:uiPriority w:val="99"/>
    <w:semiHidden/>
    <w:rsid w:val="00871A87"/>
  </w:style>
  <w:style w:type="paragraph" w:styleId="ListBullet5">
    <w:name w:val="List Bullet 5"/>
    <w:basedOn w:val="Normal"/>
    <w:uiPriority w:val="99"/>
    <w:semiHidden/>
    <w:rsid w:val="00871A87"/>
  </w:style>
  <w:style w:type="paragraph" w:styleId="ListContinue">
    <w:name w:val="List Continue"/>
    <w:basedOn w:val="Normal"/>
    <w:uiPriority w:val="99"/>
    <w:semiHidden/>
    <w:rsid w:val="00871A87"/>
    <w:pPr>
      <w:spacing w:after="120"/>
      <w:ind w:left="283"/>
    </w:pPr>
  </w:style>
  <w:style w:type="paragraph" w:styleId="ListContinue2">
    <w:name w:val="List Continue 2"/>
    <w:basedOn w:val="Normal"/>
    <w:uiPriority w:val="99"/>
    <w:semiHidden/>
    <w:rsid w:val="00871A87"/>
    <w:pPr>
      <w:spacing w:after="120"/>
      <w:ind w:left="566"/>
    </w:pPr>
  </w:style>
  <w:style w:type="paragraph" w:styleId="ListContinue3">
    <w:name w:val="List Continue 3"/>
    <w:basedOn w:val="Normal"/>
    <w:uiPriority w:val="99"/>
    <w:semiHidden/>
    <w:rsid w:val="00871A87"/>
    <w:pPr>
      <w:spacing w:after="120"/>
      <w:ind w:left="849"/>
    </w:pPr>
  </w:style>
  <w:style w:type="paragraph" w:styleId="ListContinue4">
    <w:name w:val="List Continue 4"/>
    <w:basedOn w:val="Normal"/>
    <w:uiPriority w:val="99"/>
    <w:semiHidden/>
    <w:rsid w:val="00871A87"/>
    <w:pPr>
      <w:spacing w:after="120"/>
      <w:ind w:left="1132"/>
    </w:pPr>
  </w:style>
  <w:style w:type="paragraph" w:styleId="ListContinue5">
    <w:name w:val="List Continue 5"/>
    <w:basedOn w:val="Normal"/>
    <w:uiPriority w:val="99"/>
    <w:semiHidden/>
    <w:rsid w:val="00871A87"/>
    <w:pPr>
      <w:spacing w:after="120"/>
      <w:ind w:left="1415"/>
    </w:pPr>
  </w:style>
  <w:style w:type="paragraph" w:styleId="ListNumber">
    <w:name w:val="List Number"/>
    <w:basedOn w:val="Normal"/>
    <w:uiPriority w:val="99"/>
    <w:semiHidden/>
    <w:rsid w:val="00871A87"/>
  </w:style>
  <w:style w:type="paragraph" w:styleId="ListNumber2">
    <w:name w:val="List Number 2"/>
    <w:basedOn w:val="Normal"/>
    <w:uiPriority w:val="99"/>
    <w:semiHidden/>
    <w:rsid w:val="00871A87"/>
  </w:style>
  <w:style w:type="paragraph" w:styleId="ListNumber3">
    <w:name w:val="List Number 3"/>
    <w:basedOn w:val="Normal"/>
    <w:uiPriority w:val="99"/>
    <w:semiHidden/>
    <w:rsid w:val="00871A87"/>
  </w:style>
  <w:style w:type="paragraph" w:styleId="ListNumber4">
    <w:name w:val="List Number 4"/>
    <w:basedOn w:val="Normal"/>
    <w:uiPriority w:val="99"/>
    <w:semiHidden/>
    <w:rsid w:val="00871A87"/>
  </w:style>
  <w:style w:type="paragraph" w:styleId="ListNumber5">
    <w:name w:val="List Number 5"/>
    <w:basedOn w:val="Normal"/>
    <w:uiPriority w:val="99"/>
    <w:semiHidden/>
    <w:rsid w:val="00871A87"/>
  </w:style>
  <w:style w:type="paragraph" w:styleId="MessageHeader">
    <w:name w:val="Message Header"/>
    <w:basedOn w:val="Normal"/>
    <w:link w:val="MessageHeaderChar"/>
    <w:uiPriority w:val="99"/>
    <w:semiHidden/>
    <w:rsid w:val="00871A87"/>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semiHidden/>
    <w:rsid w:val="00871A87"/>
    <w:rPr>
      <w:rFonts w:ascii="Times New Roman" w:hAnsi="Times New Roman"/>
      <w:sz w:val="24"/>
    </w:rPr>
  </w:style>
  <w:style w:type="paragraph" w:styleId="NormalIndent">
    <w:name w:val="Normal Indent"/>
    <w:basedOn w:val="Normal"/>
    <w:uiPriority w:val="99"/>
    <w:semiHidden/>
    <w:rsid w:val="00871A87"/>
    <w:pPr>
      <w:ind w:left="567"/>
    </w:pPr>
  </w:style>
  <w:style w:type="paragraph" w:styleId="NoteHeading">
    <w:name w:val="Note Heading"/>
    <w:basedOn w:val="Normal"/>
    <w:next w:val="Normal"/>
    <w:link w:val="NoteHeadingChar"/>
    <w:uiPriority w:val="99"/>
    <w:semiHidden/>
    <w:rsid w:val="00871A87"/>
  </w:style>
  <w:style w:type="paragraph" w:styleId="Salutation">
    <w:name w:val="Salutation"/>
    <w:basedOn w:val="Normal"/>
    <w:next w:val="Normal"/>
    <w:link w:val="SalutationChar"/>
    <w:uiPriority w:val="99"/>
    <w:semiHidden/>
    <w:rsid w:val="00871A87"/>
  </w:style>
  <w:style w:type="paragraph" w:styleId="Signature">
    <w:name w:val="Signature"/>
    <w:basedOn w:val="Normal"/>
    <w:link w:val="SignatureChar"/>
    <w:uiPriority w:val="99"/>
    <w:semiHidden/>
    <w:rsid w:val="00871A87"/>
    <w:pPr>
      <w:ind w:left="4252"/>
    </w:pPr>
  </w:style>
  <w:style w:type="character" w:styleId="Strong">
    <w:name w:val="Strong"/>
    <w:basedOn w:val="DefaultParagraphFont"/>
    <w:rsid w:val="00871A87"/>
    <w:rPr>
      <w:b/>
      <w:bCs/>
    </w:rPr>
  </w:style>
  <w:style w:type="paragraph" w:styleId="Subtitle">
    <w:name w:val="Subtitle"/>
    <w:basedOn w:val="Normal"/>
    <w:link w:val="SubtitleChar"/>
    <w:uiPriority w:val="99"/>
    <w:qFormat/>
    <w:rsid w:val="00871A87"/>
    <w:pPr>
      <w:spacing w:after="60"/>
      <w:jc w:val="center"/>
      <w:outlineLvl w:val="1"/>
    </w:pPr>
    <w:rPr>
      <w:rFonts w:cs="Arial"/>
      <w:sz w:val="24"/>
    </w:rPr>
  </w:style>
  <w:style w:type="table" w:styleId="Table3Deffects1">
    <w:name w:val="Table 3D effects 1"/>
    <w:basedOn w:val="TableNormal"/>
    <w:semiHidden/>
    <w:rsid w:val="00871A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71A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71A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71A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71A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71A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71A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71A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71A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71A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71A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71A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71A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71A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71A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71A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71A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871A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871A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71A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71A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71A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71A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71A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71A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71A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71A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71A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71A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71A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71A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71A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71A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71A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71A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71A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71A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71A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71A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71A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71A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71A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71A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71A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99"/>
    <w:qFormat/>
    <w:rsid w:val="00871A87"/>
    <w:pPr>
      <w:spacing w:before="240" w:after="60"/>
      <w:jc w:val="center"/>
      <w:outlineLvl w:val="0"/>
    </w:pPr>
    <w:rPr>
      <w:rFonts w:cs="Arial"/>
      <w:b/>
      <w:bCs/>
      <w:kern w:val="28"/>
      <w:sz w:val="32"/>
      <w:szCs w:val="32"/>
    </w:rPr>
  </w:style>
  <w:style w:type="paragraph" w:customStyle="1" w:styleId="zReportTitle">
    <w:name w:val="z_Report Title"/>
    <w:basedOn w:val="BodyText"/>
    <w:next w:val="zReportDate"/>
    <w:autoRedefine/>
    <w:uiPriority w:val="99"/>
    <w:semiHidden/>
    <w:rsid w:val="00294EB7"/>
    <w:pPr>
      <w:spacing w:before="4400" w:after="240" w:line="240" w:lineRule="auto"/>
      <w:jc w:val="center"/>
    </w:pPr>
    <w:rPr>
      <w:rFonts w:ascii="Calibri Light" w:hAnsi="Calibri Light"/>
      <w:color w:val="0038A8"/>
      <w:sz w:val="64"/>
      <w:szCs w:val="20"/>
    </w:rPr>
  </w:style>
  <w:style w:type="paragraph" w:customStyle="1" w:styleId="zReportDate">
    <w:name w:val="z_Report Date"/>
    <w:basedOn w:val="BodyText"/>
    <w:next w:val="Normal"/>
    <w:uiPriority w:val="99"/>
    <w:semiHidden/>
    <w:rsid w:val="003707D8"/>
    <w:pPr>
      <w:jc w:val="center"/>
    </w:pPr>
    <w:rPr>
      <w:rFonts w:ascii="Calibri Light" w:hAnsi="Calibri Light"/>
      <w:b/>
      <w:i/>
      <w:sz w:val="32"/>
      <w:szCs w:val="32"/>
    </w:rPr>
  </w:style>
  <w:style w:type="paragraph" w:customStyle="1" w:styleId="zReportSubtitle">
    <w:name w:val="z_Report Subtitle"/>
    <w:basedOn w:val="BodyText"/>
    <w:uiPriority w:val="99"/>
    <w:semiHidden/>
    <w:rsid w:val="003707D8"/>
    <w:pPr>
      <w:keepNext/>
      <w:spacing w:after="480"/>
      <w:jc w:val="center"/>
    </w:pPr>
    <w:rPr>
      <w:rFonts w:ascii="Calibri Light" w:hAnsi="Calibri Light"/>
      <w:color w:val="0038A8"/>
      <w:sz w:val="40"/>
      <w:szCs w:val="40"/>
    </w:rPr>
  </w:style>
  <w:style w:type="paragraph" w:customStyle="1" w:styleId="zReportcoverdetail">
    <w:name w:val="z_Report cover detail"/>
    <w:basedOn w:val="Footer"/>
    <w:uiPriority w:val="99"/>
    <w:semiHidden/>
    <w:rsid w:val="00BD6B2B"/>
    <w:pPr>
      <w:tabs>
        <w:tab w:val="clear" w:pos="4153"/>
        <w:tab w:val="clear" w:pos="8306"/>
      </w:tabs>
      <w:spacing w:after="180"/>
    </w:pPr>
  </w:style>
  <w:style w:type="paragraph" w:customStyle="1" w:styleId="zBodySpacebefore">
    <w:name w:val="z_Body Space before"/>
    <w:basedOn w:val="BodyText"/>
    <w:uiPriority w:val="99"/>
    <w:semiHidden/>
    <w:rsid w:val="0048545A"/>
    <w:pPr>
      <w:spacing w:before="360" w:after="120"/>
    </w:pPr>
    <w:rPr>
      <w:szCs w:val="20"/>
      <w:lang w:eastAsia="en-US"/>
    </w:rPr>
  </w:style>
  <w:style w:type="paragraph" w:customStyle="1" w:styleId="zCopyright">
    <w:name w:val="z_Copyright"/>
    <w:basedOn w:val="BodyText"/>
    <w:uiPriority w:val="99"/>
    <w:semiHidden/>
    <w:rsid w:val="00360F0A"/>
    <w:pPr>
      <w:pBdr>
        <w:top w:val="single" w:sz="4" w:space="6" w:color="auto"/>
      </w:pBdr>
      <w:spacing w:after="360" w:line="240" w:lineRule="auto"/>
    </w:pPr>
    <w:rPr>
      <w:sz w:val="20"/>
    </w:rPr>
  </w:style>
  <w:style w:type="paragraph" w:customStyle="1" w:styleId="zCovercaption">
    <w:name w:val="z_Cover caption"/>
    <w:basedOn w:val="BodyText"/>
    <w:link w:val="zCovercaptionChar"/>
    <w:semiHidden/>
    <w:rsid w:val="00C64524"/>
    <w:pPr>
      <w:keepNext/>
      <w:spacing w:before="240" w:after="60"/>
    </w:pPr>
    <w:rPr>
      <w:color w:val="0038A8"/>
    </w:rPr>
  </w:style>
  <w:style w:type="paragraph" w:customStyle="1" w:styleId="zNIWAAddress">
    <w:name w:val="z_NIWA Address"/>
    <w:basedOn w:val="Normal"/>
    <w:uiPriority w:val="99"/>
    <w:semiHidden/>
    <w:rsid w:val="0090213D"/>
    <w:rPr>
      <w:sz w:val="18"/>
    </w:rPr>
  </w:style>
  <w:style w:type="paragraph" w:customStyle="1" w:styleId="zCoverpicture">
    <w:name w:val="z_Cover picture"/>
    <w:basedOn w:val="BodyText"/>
    <w:uiPriority w:val="99"/>
    <w:semiHidden/>
    <w:rsid w:val="00583FAF"/>
    <w:pPr>
      <w:spacing w:before="480" w:after="0"/>
      <w:jc w:val="center"/>
    </w:pPr>
  </w:style>
  <w:style w:type="paragraph" w:customStyle="1" w:styleId="zHeaderOdd">
    <w:name w:val="z_Header Odd"/>
    <w:basedOn w:val="BodyText"/>
    <w:uiPriority w:val="99"/>
    <w:semiHidden/>
    <w:rsid w:val="00C17005"/>
    <w:pPr>
      <w:spacing w:after="0"/>
      <w:jc w:val="right"/>
    </w:pPr>
    <w:rPr>
      <w:sz w:val="20"/>
      <w:szCs w:val="20"/>
    </w:rPr>
  </w:style>
  <w:style w:type="paragraph" w:customStyle="1" w:styleId="zFooterOddPortrait">
    <w:name w:val="z_Footer Odd Portrait"/>
    <w:basedOn w:val="BodyText"/>
    <w:uiPriority w:val="99"/>
    <w:rsid w:val="005F6254"/>
    <w:pPr>
      <w:pBdr>
        <w:top w:val="single" w:sz="4" w:space="4" w:color="auto"/>
      </w:pBdr>
      <w:tabs>
        <w:tab w:val="right" w:pos="9072"/>
      </w:tabs>
      <w:spacing w:after="0"/>
    </w:pPr>
    <w:rPr>
      <w:sz w:val="20"/>
      <w:szCs w:val="20"/>
    </w:rPr>
  </w:style>
  <w:style w:type="paragraph" w:customStyle="1" w:styleId="zExecSummaryheading">
    <w:name w:val="z_Exec Summary heading"/>
    <w:basedOn w:val="BodyText"/>
    <w:next w:val="BodyText"/>
    <w:uiPriority w:val="99"/>
    <w:semiHidden/>
    <w:rsid w:val="00E17A4E"/>
    <w:pPr>
      <w:keepNext/>
      <w:spacing w:after="60"/>
      <w:outlineLvl w:val="0"/>
    </w:pPr>
    <w:rPr>
      <w:color w:val="0038A8"/>
      <w:sz w:val="32"/>
    </w:rPr>
  </w:style>
  <w:style w:type="paragraph" w:customStyle="1" w:styleId="zHeaderEven">
    <w:name w:val="z_Header Even"/>
    <w:basedOn w:val="BodyText"/>
    <w:uiPriority w:val="99"/>
    <w:semiHidden/>
    <w:rsid w:val="00C17005"/>
    <w:pPr>
      <w:spacing w:after="0"/>
    </w:pPr>
    <w:rPr>
      <w:sz w:val="20"/>
      <w:szCs w:val="20"/>
    </w:rPr>
  </w:style>
  <w:style w:type="paragraph" w:customStyle="1" w:styleId="zFooterEvenLandscape">
    <w:name w:val="z_Footer Even Landscape"/>
    <w:basedOn w:val="BodyText"/>
    <w:uiPriority w:val="99"/>
    <w:rsid w:val="00687B32"/>
    <w:pPr>
      <w:pBdr>
        <w:top w:val="single" w:sz="4" w:space="4" w:color="auto"/>
      </w:pBdr>
      <w:tabs>
        <w:tab w:val="right" w:pos="14005"/>
      </w:tabs>
      <w:spacing w:after="0"/>
    </w:pPr>
    <w:rPr>
      <w:sz w:val="20"/>
      <w:szCs w:val="20"/>
    </w:rPr>
  </w:style>
  <w:style w:type="paragraph" w:customStyle="1" w:styleId="zFooterEvenPortrait">
    <w:name w:val="z_Footer Even Portrait"/>
    <w:basedOn w:val="BodyText"/>
    <w:uiPriority w:val="99"/>
    <w:semiHidden/>
    <w:rsid w:val="005F6254"/>
    <w:pPr>
      <w:pBdr>
        <w:top w:val="single" w:sz="4" w:space="4" w:color="auto"/>
      </w:pBdr>
      <w:tabs>
        <w:tab w:val="right" w:pos="9072"/>
      </w:tabs>
      <w:spacing w:after="0"/>
    </w:pPr>
    <w:rPr>
      <w:sz w:val="20"/>
      <w:szCs w:val="20"/>
    </w:rPr>
  </w:style>
  <w:style w:type="paragraph" w:customStyle="1" w:styleId="zFooterOddLandscape">
    <w:name w:val="z_Footer Odd Landscape"/>
    <w:basedOn w:val="BodyText"/>
    <w:uiPriority w:val="99"/>
    <w:rsid w:val="00687B32"/>
    <w:pPr>
      <w:pBdr>
        <w:top w:val="single" w:sz="4" w:space="4" w:color="auto"/>
      </w:pBdr>
      <w:tabs>
        <w:tab w:val="right" w:pos="14005"/>
      </w:tabs>
      <w:spacing w:after="0"/>
    </w:pPr>
    <w:rPr>
      <w:sz w:val="20"/>
      <w:szCs w:val="20"/>
    </w:rPr>
  </w:style>
  <w:style w:type="paragraph" w:customStyle="1" w:styleId="zGlossarytext">
    <w:name w:val="z_Glossary text"/>
    <w:basedOn w:val="BodyText"/>
    <w:uiPriority w:val="99"/>
    <w:semiHidden/>
    <w:rsid w:val="003E43AD"/>
    <w:pPr>
      <w:spacing w:after="0" w:line="300" w:lineRule="atLeast"/>
    </w:pPr>
  </w:style>
  <w:style w:type="paragraph" w:customStyle="1" w:styleId="zGlossaryitem">
    <w:name w:val="z_Glossary item"/>
    <w:basedOn w:val="BodyText"/>
    <w:uiPriority w:val="99"/>
    <w:semiHidden/>
    <w:rsid w:val="00BD36A9"/>
    <w:pPr>
      <w:spacing w:after="0" w:line="300" w:lineRule="atLeast"/>
    </w:pPr>
  </w:style>
  <w:style w:type="paragraph" w:styleId="TOCHeading">
    <w:name w:val="TOC Heading"/>
    <w:basedOn w:val="BodyText"/>
    <w:next w:val="BodyText"/>
    <w:uiPriority w:val="99"/>
    <w:semiHidden/>
    <w:qFormat/>
    <w:rsid w:val="003E43AD"/>
    <w:pPr>
      <w:keepNext/>
      <w:pageBreakBefore/>
      <w:spacing w:after="200"/>
    </w:pPr>
    <w:rPr>
      <w:rFonts w:ascii="Arial Black" w:hAnsi="Arial Black"/>
      <w:sz w:val="32"/>
      <w:szCs w:val="20"/>
    </w:rPr>
  </w:style>
  <w:style w:type="paragraph" w:customStyle="1" w:styleId="Quotation">
    <w:name w:val="Quotation"/>
    <w:basedOn w:val="BodyText"/>
    <w:uiPriority w:val="99"/>
    <w:semiHidden/>
    <w:rsid w:val="00AF3490"/>
    <w:pPr>
      <w:ind w:left="567"/>
    </w:pPr>
    <w:rPr>
      <w:i/>
      <w:sz w:val="20"/>
    </w:rPr>
  </w:style>
  <w:style w:type="paragraph" w:styleId="TOC1">
    <w:name w:val="toc 1"/>
    <w:basedOn w:val="BodyText"/>
    <w:uiPriority w:val="39"/>
    <w:rsid w:val="00D65125"/>
    <w:pPr>
      <w:tabs>
        <w:tab w:val="left" w:pos="567"/>
        <w:tab w:val="right" w:leader="dot" w:pos="9072"/>
      </w:tabs>
      <w:spacing w:before="240" w:after="60"/>
      <w:ind w:left="567" w:right="567" w:hanging="567"/>
    </w:pPr>
    <w:rPr>
      <w:b/>
    </w:rPr>
  </w:style>
  <w:style w:type="paragraph" w:styleId="TOC2">
    <w:name w:val="toc 2"/>
    <w:basedOn w:val="BodyText"/>
    <w:uiPriority w:val="39"/>
    <w:rsid w:val="00D65125"/>
    <w:pPr>
      <w:tabs>
        <w:tab w:val="right" w:leader="dot" w:pos="9072"/>
      </w:tabs>
      <w:spacing w:before="120" w:after="0"/>
      <w:ind w:left="1134" w:right="567" w:hanging="567"/>
    </w:pPr>
    <w:rPr>
      <w:szCs w:val="20"/>
    </w:rPr>
  </w:style>
  <w:style w:type="paragraph" w:styleId="TableofFigures">
    <w:name w:val="table of figures"/>
    <w:basedOn w:val="Normal"/>
    <w:next w:val="Normal"/>
    <w:uiPriority w:val="99"/>
    <w:rsid w:val="00225654"/>
    <w:pPr>
      <w:tabs>
        <w:tab w:val="right" w:pos="9072"/>
      </w:tabs>
      <w:spacing w:before="40"/>
      <w:ind w:left="1418" w:right="567" w:hanging="1418"/>
    </w:pPr>
    <w:rPr>
      <w:szCs w:val="20"/>
    </w:rPr>
  </w:style>
  <w:style w:type="paragraph" w:customStyle="1" w:styleId="zTablesfiguresHeading">
    <w:name w:val="z_Tables/figures Heading"/>
    <w:basedOn w:val="BodyText"/>
    <w:next w:val="BodyText"/>
    <w:uiPriority w:val="99"/>
    <w:semiHidden/>
    <w:rsid w:val="00E17A4E"/>
    <w:pPr>
      <w:keepNext/>
      <w:spacing w:before="240" w:after="60"/>
    </w:pPr>
    <w:rPr>
      <w:color w:val="0038A8"/>
      <w:szCs w:val="20"/>
    </w:rPr>
  </w:style>
  <w:style w:type="paragraph" w:styleId="TOC6">
    <w:name w:val="toc 6"/>
    <w:basedOn w:val="TOC3"/>
    <w:uiPriority w:val="99"/>
    <w:semiHidden/>
    <w:rsid w:val="00D65125"/>
    <w:pPr>
      <w:tabs>
        <w:tab w:val="clear" w:pos="1985"/>
      </w:tabs>
      <w:ind w:left="1134" w:firstLine="0"/>
    </w:pPr>
  </w:style>
  <w:style w:type="paragraph" w:customStyle="1" w:styleId="zTableheading">
    <w:name w:val="z_Table heading"/>
    <w:basedOn w:val="zTablebodytext"/>
    <w:semiHidden/>
    <w:rsid w:val="00DA3620"/>
    <w:pPr>
      <w:keepNext/>
      <w:jc w:val="center"/>
    </w:pPr>
    <w:rPr>
      <w:b/>
      <w:color w:val="0038A8"/>
    </w:rPr>
  </w:style>
  <w:style w:type="paragraph" w:customStyle="1" w:styleId="zContactinformation">
    <w:name w:val="z_Contact information"/>
    <w:basedOn w:val="Normal"/>
    <w:next w:val="Normal"/>
    <w:uiPriority w:val="99"/>
    <w:semiHidden/>
    <w:rsid w:val="00B0432D"/>
    <w:rPr>
      <w:caps/>
      <w:color w:val="0038A8"/>
      <w:sz w:val="18"/>
    </w:rPr>
  </w:style>
  <w:style w:type="paragraph" w:customStyle="1" w:styleId="zTablebodytext">
    <w:name w:val="z_Table body text"/>
    <w:basedOn w:val="BodyText"/>
    <w:uiPriority w:val="99"/>
    <w:semiHidden/>
    <w:rsid w:val="00DE1AE1"/>
    <w:pPr>
      <w:spacing w:before="60" w:after="60" w:line="240" w:lineRule="auto"/>
    </w:pPr>
    <w:rPr>
      <w:sz w:val="18"/>
    </w:rPr>
  </w:style>
  <w:style w:type="paragraph" w:customStyle="1" w:styleId="AppendixHeading2">
    <w:name w:val="Appendix Heading 2"/>
    <w:next w:val="BodyText"/>
    <w:uiPriority w:val="99"/>
    <w:semiHidden/>
    <w:rsid w:val="00615CCC"/>
    <w:rPr>
      <w:rFonts w:ascii="Calibri" w:hAnsi="Calibri" w:cs="Arial"/>
      <w:bCs/>
      <w:iCs/>
      <w:color w:val="0038A8"/>
      <w:sz w:val="28"/>
      <w:szCs w:val="28"/>
      <w:lang w:eastAsia="en-GB"/>
    </w:rPr>
  </w:style>
  <w:style w:type="paragraph" w:customStyle="1" w:styleId="AppendixHeading3">
    <w:name w:val="Appendix Heading 3"/>
    <w:next w:val="BodyText"/>
    <w:uiPriority w:val="99"/>
    <w:semiHidden/>
    <w:rsid w:val="00615CCC"/>
    <w:rPr>
      <w:rFonts w:ascii="Calibri" w:hAnsi="Calibri" w:cs="Arial"/>
      <w:bCs/>
      <w:color w:val="0038A8"/>
      <w:sz w:val="24"/>
      <w:szCs w:val="26"/>
      <w:lang w:eastAsia="en-GB"/>
    </w:rPr>
  </w:style>
  <w:style w:type="paragraph" w:customStyle="1" w:styleId="zAddress">
    <w:name w:val="z_Address"/>
    <w:basedOn w:val="Normal"/>
    <w:uiPriority w:val="99"/>
    <w:semiHidden/>
    <w:rsid w:val="00C34FAE"/>
    <w:pPr>
      <w:ind w:right="-851"/>
      <w:jc w:val="right"/>
    </w:pPr>
    <w:rPr>
      <w:color w:val="0038A8"/>
      <w:spacing w:val="2"/>
      <w:sz w:val="16"/>
    </w:rPr>
  </w:style>
  <w:style w:type="character" w:customStyle="1" w:styleId="zCovercaptionChar">
    <w:name w:val="z_Cover caption Char"/>
    <w:basedOn w:val="BodyTextChar"/>
    <w:link w:val="zCovercaption"/>
    <w:semiHidden/>
    <w:rsid w:val="00C64524"/>
    <w:rPr>
      <w:rFonts w:ascii="Calibri" w:hAnsi="Calibri"/>
      <w:color w:val="0038A8"/>
      <w:sz w:val="22"/>
      <w:szCs w:val="24"/>
      <w:lang w:eastAsia="en-GB"/>
    </w:rPr>
  </w:style>
  <w:style w:type="paragraph" w:styleId="TOC3">
    <w:name w:val="toc 3"/>
    <w:basedOn w:val="Normal"/>
    <w:next w:val="Normal"/>
    <w:uiPriority w:val="99"/>
    <w:semiHidden/>
    <w:rsid w:val="00D65125"/>
    <w:pPr>
      <w:tabs>
        <w:tab w:val="left" w:pos="1985"/>
        <w:tab w:val="right" w:leader="dot" w:pos="9072"/>
      </w:tabs>
      <w:spacing w:before="60" w:after="60"/>
      <w:ind w:left="1985" w:right="567" w:hanging="851"/>
    </w:pPr>
  </w:style>
  <w:style w:type="paragraph" w:styleId="Caption">
    <w:name w:val="caption"/>
    <w:basedOn w:val="Normal"/>
    <w:next w:val="BodyText"/>
    <w:uiPriority w:val="35"/>
    <w:qFormat/>
    <w:rsid w:val="00551FA1"/>
    <w:pPr>
      <w:keepNext/>
      <w:tabs>
        <w:tab w:val="left" w:pos="1134"/>
      </w:tabs>
      <w:spacing w:before="240" w:after="60"/>
    </w:pPr>
    <w:rPr>
      <w:b/>
      <w:bCs/>
      <w:sz w:val="20"/>
      <w:szCs w:val="20"/>
    </w:rPr>
  </w:style>
  <w:style w:type="paragraph" w:customStyle="1" w:styleId="zSource">
    <w:name w:val="z_Source"/>
    <w:basedOn w:val="BodyText"/>
    <w:uiPriority w:val="99"/>
    <w:semiHidden/>
    <w:rsid w:val="00EE2BEC"/>
    <w:pPr>
      <w:tabs>
        <w:tab w:val="left" w:pos="1134"/>
      </w:tabs>
      <w:spacing w:before="120" w:after="240" w:line="240" w:lineRule="auto"/>
      <w:ind w:left="1134" w:hanging="1134"/>
    </w:pPr>
    <w:rPr>
      <w:sz w:val="18"/>
    </w:rPr>
  </w:style>
  <w:style w:type="paragraph" w:styleId="FootnoteText">
    <w:name w:val="footnote text"/>
    <w:basedOn w:val="Normal"/>
    <w:link w:val="FootnoteTextChar"/>
    <w:uiPriority w:val="99"/>
    <w:semiHidden/>
    <w:rsid w:val="000C1EC0"/>
    <w:rPr>
      <w:sz w:val="16"/>
      <w:szCs w:val="20"/>
    </w:rPr>
  </w:style>
  <w:style w:type="paragraph" w:customStyle="1" w:styleId="zContents">
    <w:name w:val="z_Contents"/>
    <w:basedOn w:val="zExecSummaryheading"/>
    <w:next w:val="BodyText"/>
    <w:uiPriority w:val="99"/>
    <w:semiHidden/>
    <w:rsid w:val="00E17A4E"/>
    <w:pPr>
      <w:outlineLvl w:val="9"/>
    </w:pPr>
    <w:rPr>
      <w:b/>
    </w:rPr>
  </w:style>
  <w:style w:type="paragraph" w:customStyle="1" w:styleId="CaptionText">
    <w:name w:val="CaptionText"/>
    <w:basedOn w:val="BodyText"/>
    <w:next w:val="BodyText"/>
    <w:semiHidden/>
    <w:rsid w:val="00551FA1"/>
    <w:pPr>
      <w:spacing w:line="240" w:lineRule="auto"/>
    </w:pPr>
    <w:rPr>
      <w:sz w:val="20"/>
    </w:rPr>
  </w:style>
  <w:style w:type="paragraph" w:styleId="BalloonText">
    <w:name w:val="Balloon Text"/>
    <w:basedOn w:val="Normal"/>
    <w:link w:val="BalloonTextChar"/>
    <w:uiPriority w:val="99"/>
    <w:semiHidden/>
    <w:rsid w:val="005F3677"/>
    <w:rPr>
      <w:rFonts w:ascii="Tahoma" w:hAnsi="Tahoma" w:cs="Tahoma"/>
      <w:sz w:val="16"/>
      <w:szCs w:val="16"/>
    </w:rPr>
  </w:style>
  <w:style w:type="paragraph" w:customStyle="1" w:styleId="zInstructionsBullet">
    <w:name w:val="z_Instructions Bullet"/>
    <w:basedOn w:val="zInstructions"/>
    <w:uiPriority w:val="99"/>
    <w:rsid w:val="004074D2"/>
    <w:pPr>
      <w:numPr>
        <w:numId w:val="5"/>
      </w:numPr>
    </w:pPr>
  </w:style>
  <w:style w:type="paragraph" w:styleId="TOC7">
    <w:name w:val="toc 7"/>
    <w:basedOn w:val="BodyText"/>
    <w:next w:val="Normal"/>
    <w:uiPriority w:val="39"/>
    <w:rsid w:val="00D65125"/>
    <w:pPr>
      <w:tabs>
        <w:tab w:val="left" w:pos="1418"/>
        <w:tab w:val="right" w:leader="dot" w:pos="9072"/>
      </w:tabs>
      <w:spacing w:before="240" w:after="60"/>
      <w:ind w:left="1418" w:right="567" w:hanging="1418"/>
    </w:pPr>
    <w:rPr>
      <w:b/>
    </w:rPr>
  </w:style>
  <w:style w:type="paragraph" w:styleId="TOC8">
    <w:name w:val="toc 8"/>
    <w:basedOn w:val="BodyText"/>
    <w:next w:val="Normal"/>
    <w:uiPriority w:val="99"/>
    <w:semiHidden/>
    <w:rsid w:val="00B34AD3"/>
    <w:pPr>
      <w:tabs>
        <w:tab w:val="right" w:leader="dot" w:pos="9072"/>
      </w:tabs>
      <w:spacing w:before="120" w:after="0"/>
      <w:ind w:left="1134" w:right="567" w:hanging="567"/>
    </w:pPr>
  </w:style>
  <w:style w:type="paragraph" w:styleId="TOC9">
    <w:name w:val="toc 9"/>
    <w:basedOn w:val="BodyText"/>
    <w:next w:val="Normal"/>
    <w:autoRedefine/>
    <w:uiPriority w:val="99"/>
    <w:semiHidden/>
    <w:rsid w:val="00B34AD3"/>
    <w:pPr>
      <w:tabs>
        <w:tab w:val="right" w:leader="dot" w:pos="9072"/>
      </w:tabs>
      <w:spacing w:before="120" w:after="0"/>
      <w:ind w:left="1985" w:right="567" w:hanging="851"/>
    </w:pPr>
  </w:style>
  <w:style w:type="paragraph" w:customStyle="1" w:styleId="References">
    <w:name w:val="References"/>
    <w:basedOn w:val="BodyText"/>
    <w:uiPriority w:val="8"/>
    <w:qFormat/>
    <w:rsid w:val="00EA3CBE"/>
    <w:pPr>
      <w:ind w:left="1135" w:hanging="284"/>
    </w:pPr>
  </w:style>
  <w:style w:type="paragraph" w:styleId="TOC5">
    <w:name w:val="toc 5"/>
    <w:basedOn w:val="TOC2"/>
    <w:next w:val="Normal"/>
    <w:uiPriority w:val="39"/>
    <w:rsid w:val="00D65125"/>
    <w:pPr>
      <w:ind w:left="567" w:firstLine="0"/>
    </w:pPr>
  </w:style>
  <w:style w:type="paragraph" w:styleId="TOC4">
    <w:name w:val="toc 4"/>
    <w:basedOn w:val="TOC1"/>
    <w:next w:val="Normal"/>
    <w:uiPriority w:val="99"/>
    <w:semiHidden/>
    <w:rsid w:val="00D65125"/>
    <w:pPr>
      <w:tabs>
        <w:tab w:val="clear" w:pos="567"/>
      </w:tabs>
      <w:ind w:left="0" w:firstLine="0"/>
    </w:pPr>
  </w:style>
  <w:style w:type="character" w:customStyle="1" w:styleId="CommentTextChar">
    <w:name w:val="Comment Text Char"/>
    <w:link w:val="CommentText"/>
    <w:uiPriority w:val="99"/>
    <w:semiHidden/>
    <w:locked/>
    <w:rsid w:val="005B24D0"/>
    <w:rPr>
      <w:rFonts w:ascii="Arial" w:hAnsi="Arial"/>
      <w:lang w:eastAsia="en-GB"/>
    </w:rPr>
  </w:style>
  <w:style w:type="character" w:customStyle="1" w:styleId="HeaderChar">
    <w:name w:val="Header Char"/>
    <w:basedOn w:val="DefaultParagraphFont"/>
    <w:link w:val="Header"/>
    <w:uiPriority w:val="99"/>
    <w:semiHidden/>
    <w:rsid w:val="00277AEE"/>
    <w:rPr>
      <w:rFonts w:ascii="Arial" w:hAnsi="Arial"/>
      <w:sz w:val="22"/>
      <w:szCs w:val="24"/>
      <w:lang w:eastAsia="en-GB"/>
    </w:rPr>
  </w:style>
  <w:style w:type="paragraph" w:customStyle="1" w:styleId="AppendixHeading1">
    <w:name w:val="Appendix Heading 1"/>
    <w:basedOn w:val="Normal"/>
    <w:next w:val="BodyText"/>
    <w:uiPriority w:val="99"/>
    <w:rsid w:val="00277AEE"/>
    <w:pPr>
      <w:keepNext/>
      <w:pageBreakBefore/>
      <w:tabs>
        <w:tab w:val="num" w:pos="1701"/>
        <w:tab w:val="left" w:pos="1985"/>
      </w:tabs>
      <w:spacing w:before="240" w:after="60" w:line="400" w:lineRule="atLeast"/>
      <w:outlineLvl w:val="5"/>
    </w:pPr>
    <w:rPr>
      <w:b/>
      <w:color w:val="0038A8"/>
      <w:sz w:val="32"/>
      <w:szCs w:val="20"/>
    </w:rPr>
  </w:style>
  <w:style w:type="table" w:customStyle="1" w:styleId="ADXDataTable">
    <w:name w:val="ADX Data Table"/>
    <w:basedOn w:val="TableNormal"/>
    <w:rsid w:val="00BC4963"/>
    <w:pPr>
      <w:spacing w:before="40" w:after="40"/>
    </w:pPr>
    <w:rPr>
      <w:rFonts w:ascii="Arial" w:hAnsi="Arial"/>
    </w:rPr>
    <w:tblPr>
      <w:tblCellMar>
        <w:left w:w="0" w:type="dxa"/>
        <w:right w:w="0" w:type="dxa"/>
      </w:tblCellMar>
    </w:tblPr>
    <w:tcPr>
      <w:shd w:val="clear" w:color="auto" w:fill="auto"/>
    </w:tcPr>
    <w:tblStylePr w:type="firstRow">
      <w:pPr>
        <w:wordWrap/>
        <w:jc w:val="left"/>
      </w:pPr>
      <w:rPr>
        <w:rFonts w:ascii="Arial" w:hAnsi="Arial"/>
        <w:b w:val="0"/>
        <w:sz w:val="20"/>
      </w:rPr>
      <w:tblPr/>
      <w:tcPr>
        <w:tcBorders>
          <w:top w:val="single" w:sz="4" w:space="0" w:color="auto"/>
          <w:left w:val="nil"/>
          <w:bottom w:val="single" w:sz="4" w:space="0" w:color="auto"/>
          <w:right w:val="nil"/>
          <w:insideH w:val="nil"/>
          <w:insideV w:val="nil"/>
          <w:tl2br w:val="nil"/>
          <w:tr2bl w:val="nil"/>
        </w:tcBorders>
        <w:shd w:val="clear" w:color="auto" w:fill="auto"/>
      </w:tcPr>
    </w:tblStylePr>
    <w:tblStylePr w:type="lastRow">
      <w:rPr>
        <w:rFonts w:ascii="Arial" w:hAnsi="Arial"/>
        <w:sz w:val="20"/>
      </w:rPr>
      <w:tblPr/>
      <w:tcPr>
        <w:tcBorders>
          <w:top w:val="nil"/>
          <w:left w:val="nil"/>
          <w:bottom w:val="single" w:sz="4" w:space="0" w:color="auto"/>
          <w:right w:val="nil"/>
          <w:insideH w:val="nil"/>
          <w:insideV w:val="nil"/>
          <w:tl2br w:val="nil"/>
          <w:tr2bl w:val="nil"/>
        </w:tcBorders>
        <w:shd w:val="clear" w:color="auto" w:fill="auto"/>
      </w:tcPr>
    </w:tblStylePr>
  </w:style>
  <w:style w:type="table" w:customStyle="1" w:styleId="ADXTextTable">
    <w:name w:val="ADX Text Table"/>
    <w:basedOn w:val="ADXDataTable"/>
    <w:rsid w:val="00BC4963"/>
    <w:rPr>
      <w:rFonts w:ascii="Calibri" w:hAnsi="Calibri"/>
    </w:rPr>
    <w:tblPr>
      <w:tblBorders>
        <w:bottom w:val="single" w:sz="4" w:space="0" w:color="auto"/>
      </w:tblBorders>
      <w:tblCellMar>
        <w:top w:w="57" w:type="dxa"/>
        <w:left w:w="108" w:type="dxa"/>
        <w:bottom w:w="57" w:type="dxa"/>
        <w:right w:w="108" w:type="dxa"/>
      </w:tblCellMar>
    </w:tblPr>
    <w:trPr>
      <w:cantSplit/>
    </w:trPr>
    <w:tcPr>
      <w:shd w:val="clear" w:color="auto" w:fill="auto"/>
    </w:tcPr>
    <w:tblStylePr w:type="firstRow">
      <w:pPr>
        <w:wordWrap/>
        <w:jc w:val="left"/>
      </w:pPr>
      <w:rPr>
        <w:rFonts w:ascii="Calibri" w:hAnsi="Calibri"/>
        <w:b w:val="0"/>
        <w:sz w:val="20"/>
      </w:rPr>
      <w:tblPr/>
      <w:tcPr>
        <w:tcBorders>
          <w:top w:val="single" w:sz="4" w:space="0" w:color="auto"/>
          <w:left w:val="nil"/>
          <w:bottom w:val="single" w:sz="4" w:space="0" w:color="auto"/>
          <w:right w:val="nil"/>
          <w:insideH w:val="nil"/>
          <w:insideV w:val="nil"/>
          <w:tl2br w:val="nil"/>
          <w:tr2bl w:val="nil"/>
        </w:tcBorders>
        <w:shd w:val="clear" w:color="auto" w:fill="auto"/>
      </w:tcPr>
    </w:tblStylePr>
    <w:tblStylePr w:type="lastRow">
      <w:rPr>
        <w:rFonts w:ascii="Arial" w:hAnsi="Arial"/>
        <w:sz w:val="20"/>
      </w:rPr>
      <w:tblPr/>
      <w:tcPr>
        <w:tcBorders>
          <w:top w:val="nil"/>
          <w:left w:val="nil"/>
          <w:bottom w:val="single" w:sz="4" w:space="0" w:color="auto"/>
          <w:right w:val="nil"/>
          <w:insideH w:val="nil"/>
          <w:insideV w:val="nil"/>
          <w:tl2br w:val="nil"/>
          <w:tr2bl w:val="nil"/>
        </w:tcBorders>
        <w:shd w:val="clear" w:color="auto" w:fill="auto"/>
      </w:tcPr>
    </w:tblStylePr>
  </w:style>
  <w:style w:type="paragraph" w:customStyle="1" w:styleId="TableHeading">
    <w:name w:val="Table Heading"/>
    <w:basedOn w:val="Normal"/>
    <w:semiHidden/>
    <w:rsid w:val="00CD11A1"/>
    <w:pPr>
      <w:keepNext/>
      <w:spacing w:before="60" w:after="60"/>
      <w:jc w:val="center"/>
    </w:pPr>
    <w:rPr>
      <w:b/>
      <w:color w:val="0038A8"/>
      <w:sz w:val="20"/>
    </w:rPr>
  </w:style>
  <w:style w:type="paragraph" w:customStyle="1" w:styleId="TableBodyText">
    <w:name w:val="Table Body Text"/>
    <w:basedOn w:val="BodyText"/>
    <w:semiHidden/>
    <w:rsid w:val="00CD11A1"/>
    <w:pPr>
      <w:spacing w:before="60" w:after="60" w:line="240" w:lineRule="auto"/>
    </w:pPr>
    <w:rPr>
      <w:sz w:val="20"/>
    </w:rPr>
  </w:style>
  <w:style w:type="paragraph" w:customStyle="1" w:styleId="Numberedheadinglevel1">
    <w:name w:val="Numbered heading level 1"/>
    <w:basedOn w:val="BodyText"/>
    <w:next w:val="BodyText"/>
    <w:uiPriority w:val="99"/>
    <w:rsid w:val="00853344"/>
    <w:pPr>
      <w:keepNext/>
      <w:tabs>
        <w:tab w:val="num" w:pos="851"/>
      </w:tabs>
      <w:spacing w:before="240" w:after="60" w:line="280" w:lineRule="atLeast"/>
      <w:ind w:left="851" w:hanging="851"/>
      <w:outlineLvl w:val="6"/>
    </w:pPr>
    <w:rPr>
      <w:color w:val="0038A8"/>
      <w:sz w:val="32"/>
      <w:szCs w:val="20"/>
    </w:rPr>
  </w:style>
  <w:style w:type="paragraph" w:customStyle="1" w:styleId="Numberedheadinglevel2">
    <w:name w:val="Numbered heading level 2"/>
    <w:basedOn w:val="BodyText"/>
    <w:next w:val="BodyText"/>
    <w:uiPriority w:val="99"/>
    <w:rsid w:val="00A63251"/>
    <w:pPr>
      <w:keepNext/>
      <w:tabs>
        <w:tab w:val="num" w:pos="851"/>
      </w:tabs>
      <w:spacing w:before="240" w:after="60" w:line="280" w:lineRule="atLeast"/>
      <w:ind w:left="851" w:hanging="851"/>
      <w:outlineLvl w:val="7"/>
    </w:pPr>
    <w:rPr>
      <w:b/>
      <w:color w:val="0038A8"/>
      <w:sz w:val="28"/>
      <w:szCs w:val="20"/>
    </w:rPr>
  </w:style>
  <w:style w:type="paragraph" w:customStyle="1" w:styleId="Numberedheadinglevel3">
    <w:name w:val="Numbered heading level 3"/>
    <w:basedOn w:val="Heading3"/>
    <w:next w:val="BodyText"/>
    <w:uiPriority w:val="99"/>
    <w:rsid w:val="00A63251"/>
    <w:pPr>
      <w:numPr>
        <w:ilvl w:val="0"/>
        <w:numId w:val="0"/>
      </w:numPr>
      <w:tabs>
        <w:tab w:val="num" w:pos="851"/>
      </w:tabs>
      <w:ind w:left="851" w:hanging="851"/>
      <w:outlineLvl w:val="8"/>
    </w:pPr>
  </w:style>
  <w:style w:type="paragraph" w:customStyle="1" w:styleId="NumericTableHeading">
    <w:name w:val="Numeric Table Heading"/>
    <w:basedOn w:val="TableHeading"/>
    <w:uiPriority w:val="12"/>
    <w:rsid w:val="00C47D1E"/>
    <w:rPr>
      <w:sz w:val="18"/>
    </w:rPr>
  </w:style>
  <w:style w:type="paragraph" w:customStyle="1" w:styleId="NumericTableBodyText">
    <w:name w:val="Numeric Table Body Text"/>
    <w:basedOn w:val="TableBodyText"/>
    <w:uiPriority w:val="12"/>
    <w:rsid w:val="00C47D1E"/>
    <w:rPr>
      <w:sz w:val="18"/>
    </w:rPr>
  </w:style>
  <w:style w:type="paragraph" w:customStyle="1" w:styleId="NIWAChecklistBullet">
    <w:name w:val="NIWA Checklist Bullet"/>
    <w:basedOn w:val="Normal"/>
    <w:uiPriority w:val="12"/>
    <w:qFormat/>
    <w:rsid w:val="00D9689A"/>
    <w:pPr>
      <w:numPr>
        <w:numId w:val="6"/>
      </w:numPr>
      <w:spacing w:after="120"/>
      <w:jc w:val="both"/>
    </w:pPr>
    <w:rPr>
      <w:szCs w:val="22"/>
    </w:rPr>
  </w:style>
  <w:style w:type="paragraph" w:customStyle="1" w:styleId="zFooterOddLandscapeA3">
    <w:name w:val="z_Footer Odd Landscape A3"/>
    <w:basedOn w:val="zFooterOddLandscape"/>
    <w:uiPriority w:val="12"/>
    <w:qFormat/>
    <w:rsid w:val="00E44E34"/>
    <w:pPr>
      <w:tabs>
        <w:tab w:val="clear" w:pos="14005"/>
        <w:tab w:val="right" w:pos="21546"/>
      </w:tabs>
    </w:pPr>
    <w:rPr>
      <w:noProof/>
    </w:rPr>
  </w:style>
  <w:style w:type="paragraph" w:customStyle="1" w:styleId="zFooterEvenLandscapeA3">
    <w:name w:val="z_Footer Even Landscape A3"/>
    <w:basedOn w:val="zFooterOddLandscapeA3"/>
    <w:uiPriority w:val="12"/>
    <w:qFormat/>
    <w:rsid w:val="006A5777"/>
  </w:style>
  <w:style w:type="paragraph" w:customStyle="1" w:styleId="zCoverLogo">
    <w:name w:val="z_Cover Logo"/>
    <w:autoRedefine/>
    <w:uiPriority w:val="12"/>
    <w:rsid w:val="00E10003"/>
    <w:pPr>
      <w:spacing w:before="240" w:after="240"/>
      <w:ind w:right="-709"/>
      <w:jc w:val="right"/>
    </w:pPr>
    <w:rPr>
      <w:rFonts w:ascii="Calibri" w:hAnsi="Calibri"/>
      <w:color w:val="000000" w:themeColor="text1"/>
      <w:sz w:val="16"/>
      <w:szCs w:val="24"/>
      <w:lang w:eastAsia="en-GB"/>
    </w:rPr>
  </w:style>
  <w:style w:type="paragraph" w:customStyle="1" w:styleId="zReportPreparedFor">
    <w:name w:val="z_Report Prepared For"/>
    <w:basedOn w:val="zReportSubtitle"/>
    <w:uiPriority w:val="12"/>
    <w:qFormat/>
    <w:rsid w:val="003707D8"/>
    <w:pPr>
      <w:spacing w:line="240" w:lineRule="auto"/>
    </w:pPr>
    <w:rPr>
      <w:b/>
      <w:i/>
      <w:color w:val="auto"/>
      <w:sz w:val="32"/>
    </w:rPr>
  </w:style>
  <w:style w:type="character" w:customStyle="1" w:styleId="BodyTextIndentChar">
    <w:name w:val="Body Text Indent Char"/>
    <w:basedOn w:val="DefaultParagraphFont"/>
    <w:link w:val="BodyTextIndent"/>
    <w:uiPriority w:val="99"/>
    <w:semiHidden/>
    <w:rsid w:val="00093121"/>
    <w:rPr>
      <w:rFonts w:ascii="Calibri" w:hAnsi="Calibri"/>
      <w:sz w:val="22"/>
      <w:szCs w:val="24"/>
      <w:lang w:eastAsia="en-GB"/>
    </w:rPr>
  </w:style>
  <w:style w:type="paragraph" w:customStyle="1" w:styleId="zPicturePlaceholder">
    <w:name w:val="z_Picture Placeholder"/>
    <w:basedOn w:val="Normal"/>
    <w:uiPriority w:val="12"/>
    <w:qFormat/>
    <w:rsid w:val="005205A1"/>
    <w:pPr>
      <w:jc w:val="center"/>
    </w:pPr>
  </w:style>
  <w:style w:type="character" w:customStyle="1" w:styleId="Heading2Char">
    <w:name w:val="Heading 2 Char"/>
    <w:basedOn w:val="DefaultParagraphFont"/>
    <w:link w:val="Heading2"/>
    <w:rsid w:val="00F67E63"/>
    <w:rPr>
      <w:rFonts w:ascii="Calibri" w:hAnsi="Calibri" w:cs="Arial"/>
      <w:bCs/>
      <w:iCs/>
      <w:color w:val="0038A8"/>
      <w:sz w:val="28"/>
      <w:szCs w:val="28"/>
      <w:lang w:eastAsia="en-GB"/>
    </w:rPr>
  </w:style>
  <w:style w:type="table" w:styleId="ListTable1Light-Accent1">
    <w:name w:val="List Table 1 Light Accent 1"/>
    <w:basedOn w:val="TableNormal"/>
    <w:uiPriority w:val="46"/>
    <w:rsid w:val="00F67E63"/>
    <w:tblPr>
      <w:tblStyleRowBandSize w:val="1"/>
      <w:tblStyleColBandSize w:val="1"/>
      <w:tblInd w:w="0" w:type="nil"/>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1Char">
    <w:name w:val="Heading 1 Char"/>
    <w:basedOn w:val="DefaultParagraphFont"/>
    <w:link w:val="Heading1"/>
    <w:rsid w:val="00F67E63"/>
    <w:rPr>
      <w:rFonts w:ascii="Calibri" w:hAnsi="Calibri" w:cs="Arial"/>
      <w:bCs/>
      <w:color w:val="0038A8"/>
      <w:kern w:val="32"/>
      <w:sz w:val="32"/>
      <w:szCs w:val="32"/>
      <w:lang w:eastAsia="en-GB"/>
    </w:rPr>
  </w:style>
  <w:style w:type="paragraph" w:styleId="ListParagraph">
    <w:name w:val="List Paragraph"/>
    <w:basedOn w:val="Normal"/>
    <w:uiPriority w:val="34"/>
    <w:qFormat/>
    <w:rsid w:val="00F67E63"/>
    <w:pPr>
      <w:spacing w:after="160" w:line="256" w:lineRule="auto"/>
      <w:ind w:left="720"/>
      <w:contextualSpacing/>
    </w:pPr>
    <w:rPr>
      <w:rFonts w:asciiTheme="minorHAnsi" w:eastAsiaTheme="minorHAnsi" w:hAnsiTheme="minorHAnsi" w:cstheme="minorBidi"/>
      <w:szCs w:val="22"/>
      <w:lang w:eastAsia="en-US"/>
    </w:rPr>
  </w:style>
  <w:style w:type="character" w:customStyle="1" w:styleId="Heading3Char">
    <w:name w:val="Heading 3 Char"/>
    <w:basedOn w:val="DefaultParagraphFont"/>
    <w:link w:val="Heading3"/>
    <w:rsid w:val="00F67E63"/>
    <w:rPr>
      <w:rFonts w:ascii="Calibri" w:hAnsi="Calibri" w:cs="Arial"/>
      <w:bCs/>
      <w:color w:val="0038A8"/>
      <w:sz w:val="24"/>
      <w:szCs w:val="26"/>
      <w:lang w:eastAsia="en-GB"/>
    </w:rPr>
  </w:style>
  <w:style w:type="table" w:styleId="PlainTable1">
    <w:name w:val="Plain Table 1"/>
    <w:basedOn w:val="TableNormal"/>
    <w:uiPriority w:val="41"/>
    <w:rsid w:val="00AC1A40"/>
    <w:rPr>
      <w:rFonts w:asciiTheme="minorHAnsi" w:eastAsiaTheme="minorHAnsi" w:hAnsiTheme="minorHAnsi" w:cstheme="minorBidi"/>
      <w:sz w:val="22"/>
      <w:szCs w:val="22"/>
      <w:lang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7Char">
    <w:name w:val="Heading 7 Char"/>
    <w:basedOn w:val="DefaultParagraphFont"/>
    <w:link w:val="Heading7"/>
    <w:rsid w:val="00AC1A40"/>
    <w:rPr>
      <w:rFonts w:ascii="Calibri" w:hAnsi="Calibri"/>
      <w:color w:val="0038A8"/>
      <w:sz w:val="32"/>
      <w:lang w:eastAsia="en-GB"/>
    </w:rPr>
  </w:style>
  <w:style w:type="character" w:customStyle="1" w:styleId="Heading4Char">
    <w:name w:val="Heading 4 Char"/>
    <w:basedOn w:val="DefaultParagraphFont"/>
    <w:link w:val="Heading4"/>
    <w:rsid w:val="00AC1A40"/>
    <w:rPr>
      <w:rFonts w:ascii="Arial" w:hAnsi="Arial"/>
      <w:bCs/>
      <w:color w:val="0038A8"/>
      <w:sz w:val="32"/>
      <w:szCs w:val="28"/>
      <w:lang w:eastAsia="en-GB"/>
    </w:rPr>
  </w:style>
  <w:style w:type="character" w:customStyle="1" w:styleId="Heading5Char">
    <w:name w:val="Heading 5 Char"/>
    <w:basedOn w:val="DefaultParagraphFont"/>
    <w:link w:val="Heading5"/>
    <w:rsid w:val="00AC1A40"/>
    <w:rPr>
      <w:rFonts w:ascii="Calibri" w:hAnsi="Calibri"/>
      <w:bCs/>
      <w:iCs/>
      <w:color w:val="0038A8"/>
      <w:sz w:val="28"/>
      <w:szCs w:val="26"/>
      <w:lang w:eastAsia="en-GB"/>
    </w:rPr>
  </w:style>
  <w:style w:type="character" w:customStyle="1" w:styleId="Heading6Char">
    <w:name w:val="Heading 6 Char"/>
    <w:basedOn w:val="DefaultParagraphFont"/>
    <w:link w:val="Heading6"/>
    <w:rsid w:val="00AC1A40"/>
    <w:rPr>
      <w:rFonts w:ascii="Arial" w:hAnsi="Arial" w:cs="Arial"/>
      <w:color w:val="0038A8"/>
      <w:sz w:val="24"/>
      <w:szCs w:val="22"/>
      <w:lang w:eastAsia="en-GB"/>
    </w:rPr>
  </w:style>
  <w:style w:type="character" w:customStyle="1" w:styleId="Heading8Char">
    <w:name w:val="Heading 8 Char"/>
    <w:basedOn w:val="DefaultParagraphFont"/>
    <w:link w:val="Heading8"/>
    <w:uiPriority w:val="99"/>
    <w:semiHidden/>
    <w:rsid w:val="00AC1A40"/>
    <w:rPr>
      <w:i/>
      <w:iCs/>
      <w:sz w:val="24"/>
      <w:szCs w:val="24"/>
      <w:lang w:eastAsia="en-GB"/>
    </w:rPr>
  </w:style>
  <w:style w:type="character" w:customStyle="1" w:styleId="Heading9Char">
    <w:name w:val="Heading 9 Char"/>
    <w:basedOn w:val="DefaultParagraphFont"/>
    <w:link w:val="Heading9"/>
    <w:uiPriority w:val="99"/>
    <w:semiHidden/>
    <w:rsid w:val="00AC1A40"/>
    <w:rPr>
      <w:rFonts w:ascii="Calibri" w:hAnsi="Calibri" w:cs="Arial"/>
      <w:sz w:val="22"/>
      <w:szCs w:val="22"/>
      <w:lang w:eastAsia="en-GB"/>
    </w:rPr>
  </w:style>
  <w:style w:type="character" w:customStyle="1" w:styleId="HTMLAddressChar">
    <w:name w:val="HTML Address Char"/>
    <w:basedOn w:val="DefaultParagraphFont"/>
    <w:link w:val="HTMLAddress"/>
    <w:semiHidden/>
    <w:rsid w:val="00AC1A40"/>
    <w:rPr>
      <w:rFonts w:ascii="Calibri" w:hAnsi="Calibri"/>
      <w:i/>
      <w:iCs/>
      <w:sz w:val="22"/>
      <w:szCs w:val="24"/>
      <w:lang w:eastAsia="en-GB"/>
    </w:rPr>
  </w:style>
  <w:style w:type="character" w:customStyle="1" w:styleId="HTMLPreformattedChar">
    <w:name w:val="HTML Preformatted Char"/>
    <w:basedOn w:val="DefaultParagraphFont"/>
    <w:link w:val="HTMLPreformatted"/>
    <w:semiHidden/>
    <w:rsid w:val="00AC1A40"/>
    <w:rPr>
      <w:rFonts w:ascii="Courier New" w:hAnsi="Courier New" w:cs="Courier New"/>
      <w:lang w:eastAsia="en-GB"/>
    </w:rPr>
  </w:style>
  <w:style w:type="paragraph" w:customStyle="1" w:styleId="msonormal0">
    <w:name w:val="msonormal"/>
    <w:basedOn w:val="Normal"/>
    <w:rsid w:val="00AC1A40"/>
    <w:rPr>
      <w:rFonts w:ascii="Times New Roman" w:hAnsi="Times New Roman"/>
      <w:sz w:val="24"/>
    </w:rPr>
  </w:style>
  <w:style w:type="character" w:customStyle="1" w:styleId="FootnoteTextChar">
    <w:name w:val="Footnote Text Char"/>
    <w:basedOn w:val="DefaultParagraphFont"/>
    <w:link w:val="FootnoteText"/>
    <w:uiPriority w:val="99"/>
    <w:semiHidden/>
    <w:rsid w:val="00AC1A40"/>
    <w:rPr>
      <w:rFonts w:ascii="Calibri" w:hAnsi="Calibri"/>
      <w:sz w:val="16"/>
      <w:lang w:eastAsia="en-GB"/>
    </w:rPr>
  </w:style>
  <w:style w:type="character" w:customStyle="1" w:styleId="FooterChar">
    <w:name w:val="Footer Char"/>
    <w:basedOn w:val="DefaultParagraphFont"/>
    <w:link w:val="Footer"/>
    <w:uiPriority w:val="99"/>
    <w:semiHidden/>
    <w:rsid w:val="00AC1A40"/>
    <w:rPr>
      <w:rFonts w:ascii="Calibri" w:hAnsi="Calibri"/>
      <w:szCs w:val="24"/>
      <w:lang w:eastAsia="en-GB"/>
    </w:rPr>
  </w:style>
  <w:style w:type="character" w:customStyle="1" w:styleId="TitleChar">
    <w:name w:val="Title Char"/>
    <w:basedOn w:val="DefaultParagraphFont"/>
    <w:link w:val="Title"/>
    <w:uiPriority w:val="99"/>
    <w:rsid w:val="00AC1A40"/>
    <w:rPr>
      <w:rFonts w:ascii="Calibri" w:hAnsi="Calibri" w:cs="Arial"/>
      <w:b/>
      <w:bCs/>
      <w:kern w:val="28"/>
      <w:sz w:val="32"/>
      <w:szCs w:val="32"/>
      <w:lang w:eastAsia="en-GB"/>
    </w:rPr>
  </w:style>
  <w:style w:type="character" w:customStyle="1" w:styleId="ClosingChar">
    <w:name w:val="Closing Char"/>
    <w:basedOn w:val="DefaultParagraphFont"/>
    <w:link w:val="Closing"/>
    <w:uiPriority w:val="99"/>
    <w:semiHidden/>
    <w:rsid w:val="00AC1A40"/>
    <w:rPr>
      <w:rFonts w:ascii="Calibri" w:hAnsi="Calibri"/>
      <w:sz w:val="22"/>
      <w:szCs w:val="24"/>
      <w:lang w:eastAsia="en-GB"/>
    </w:rPr>
  </w:style>
  <w:style w:type="character" w:customStyle="1" w:styleId="SignatureChar">
    <w:name w:val="Signature Char"/>
    <w:basedOn w:val="DefaultParagraphFont"/>
    <w:link w:val="Signature"/>
    <w:uiPriority w:val="99"/>
    <w:semiHidden/>
    <w:rsid w:val="00AC1A40"/>
    <w:rPr>
      <w:rFonts w:ascii="Calibri" w:hAnsi="Calibri"/>
      <w:sz w:val="22"/>
      <w:szCs w:val="24"/>
      <w:lang w:eastAsia="en-GB"/>
    </w:rPr>
  </w:style>
  <w:style w:type="character" w:customStyle="1" w:styleId="MessageHeaderChar">
    <w:name w:val="Message Header Char"/>
    <w:basedOn w:val="DefaultParagraphFont"/>
    <w:link w:val="MessageHeader"/>
    <w:uiPriority w:val="99"/>
    <w:semiHidden/>
    <w:rsid w:val="00AC1A40"/>
    <w:rPr>
      <w:rFonts w:ascii="Calibri" w:hAnsi="Calibri" w:cs="Arial"/>
      <w:sz w:val="24"/>
      <w:szCs w:val="24"/>
      <w:shd w:val="pct20" w:color="auto" w:fill="auto"/>
      <w:lang w:eastAsia="en-GB"/>
    </w:rPr>
  </w:style>
  <w:style w:type="character" w:customStyle="1" w:styleId="SubtitleChar">
    <w:name w:val="Subtitle Char"/>
    <w:basedOn w:val="DefaultParagraphFont"/>
    <w:link w:val="Subtitle"/>
    <w:uiPriority w:val="99"/>
    <w:rsid w:val="00AC1A40"/>
    <w:rPr>
      <w:rFonts w:ascii="Calibri" w:hAnsi="Calibri" w:cs="Arial"/>
      <w:sz w:val="24"/>
      <w:szCs w:val="24"/>
      <w:lang w:eastAsia="en-GB"/>
    </w:rPr>
  </w:style>
  <w:style w:type="character" w:customStyle="1" w:styleId="SalutationChar">
    <w:name w:val="Salutation Char"/>
    <w:basedOn w:val="DefaultParagraphFont"/>
    <w:link w:val="Salutation"/>
    <w:uiPriority w:val="99"/>
    <w:semiHidden/>
    <w:rsid w:val="00AC1A40"/>
    <w:rPr>
      <w:rFonts w:ascii="Calibri" w:hAnsi="Calibri"/>
      <w:sz w:val="22"/>
      <w:szCs w:val="24"/>
      <w:lang w:eastAsia="en-GB"/>
    </w:rPr>
  </w:style>
  <w:style w:type="character" w:customStyle="1" w:styleId="DateChar">
    <w:name w:val="Date Char"/>
    <w:basedOn w:val="DefaultParagraphFont"/>
    <w:link w:val="Date"/>
    <w:uiPriority w:val="99"/>
    <w:semiHidden/>
    <w:rsid w:val="00AC1A40"/>
    <w:rPr>
      <w:rFonts w:ascii="Calibri" w:hAnsi="Calibri"/>
      <w:sz w:val="22"/>
      <w:szCs w:val="24"/>
      <w:lang w:eastAsia="en-GB"/>
    </w:rPr>
  </w:style>
  <w:style w:type="character" w:customStyle="1" w:styleId="NoteHeadingChar">
    <w:name w:val="Note Heading Char"/>
    <w:basedOn w:val="DefaultParagraphFont"/>
    <w:link w:val="NoteHeading"/>
    <w:uiPriority w:val="99"/>
    <w:semiHidden/>
    <w:rsid w:val="00AC1A40"/>
    <w:rPr>
      <w:rFonts w:ascii="Calibri" w:hAnsi="Calibri"/>
      <w:sz w:val="22"/>
      <w:szCs w:val="24"/>
      <w:lang w:eastAsia="en-GB"/>
    </w:rPr>
  </w:style>
  <w:style w:type="character" w:customStyle="1" w:styleId="BodyTextIndent3Char">
    <w:name w:val="Body Text Indent 3 Char"/>
    <w:basedOn w:val="DefaultParagraphFont"/>
    <w:link w:val="BodyTextIndent3"/>
    <w:uiPriority w:val="99"/>
    <w:semiHidden/>
    <w:rsid w:val="00AC1A40"/>
    <w:rPr>
      <w:rFonts w:ascii="Calibri" w:hAnsi="Calibri"/>
      <w:sz w:val="16"/>
      <w:szCs w:val="16"/>
      <w:lang w:eastAsia="en-GB"/>
    </w:rPr>
  </w:style>
  <w:style w:type="character" w:customStyle="1" w:styleId="PlainTextChar">
    <w:name w:val="Plain Text Char"/>
    <w:basedOn w:val="DefaultParagraphFont"/>
    <w:link w:val="PlainText"/>
    <w:uiPriority w:val="99"/>
    <w:semiHidden/>
    <w:rsid w:val="00AC1A40"/>
    <w:rPr>
      <w:rFonts w:ascii="Courier New" w:hAnsi="Courier New" w:cs="Courier New"/>
      <w:lang w:eastAsia="en-GB"/>
    </w:rPr>
  </w:style>
  <w:style w:type="character" w:customStyle="1" w:styleId="E-mailSignatureChar">
    <w:name w:val="E-mail Signature Char"/>
    <w:basedOn w:val="DefaultParagraphFont"/>
    <w:link w:val="E-mailSignature"/>
    <w:uiPriority w:val="99"/>
    <w:semiHidden/>
    <w:rsid w:val="00AC1A40"/>
    <w:rPr>
      <w:rFonts w:ascii="Calibri" w:hAnsi="Calibri"/>
      <w:sz w:val="22"/>
      <w:szCs w:val="24"/>
      <w:lang w:eastAsia="en-GB"/>
    </w:rPr>
  </w:style>
  <w:style w:type="paragraph" w:styleId="CommentSubject">
    <w:name w:val="annotation subject"/>
    <w:basedOn w:val="CommentText"/>
    <w:next w:val="CommentText"/>
    <w:link w:val="CommentSubjectChar"/>
    <w:uiPriority w:val="99"/>
    <w:semiHidden/>
    <w:unhideWhenUsed/>
    <w:rsid w:val="00AC1A40"/>
    <w:rPr>
      <w:b/>
      <w:bCs/>
    </w:rPr>
  </w:style>
  <w:style w:type="character" w:customStyle="1" w:styleId="CommentSubjectChar">
    <w:name w:val="Comment Subject Char"/>
    <w:basedOn w:val="CommentTextChar"/>
    <w:link w:val="CommentSubject"/>
    <w:uiPriority w:val="99"/>
    <w:semiHidden/>
    <w:rsid w:val="00AC1A40"/>
    <w:rPr>
      <w:rFonts w:ascii="Calibri" w:hAnsi="Calibri"/>
      <w:b/>
      <w:bCs/>
      <w:lang w:eastAsia="en-GB"/>
    </w:rPr>
  </w:style>
  <w:style w:type="character" w:customStyle="1" w:styleId="BalloonTextChar">
    <w:name w:val="Balloon Text Char"/>
    <w:basedOn w:val="DefaultParagraphFont"/>
    <w:link w:val="BalloonText"/>
    <w:uiPriority w:val="99"/>
    <w:semiHidden/>
    <w:rsid w:val="00AC1A40"/>
    <w:rPr>
      <w:rFonts w:ascii="Tahoma" w:hAnsi="Tahoma" w:cs="Tahoma"/>
      <w:sz w:val="16"/>
      <w:szCs w:val="16"/>
      <w:lang w:eastAsia="en-GB"/>
    </w:rPr>
  </w:style>
  <w:style w:type="paragraph" w:styleId="Revision">
    <w:name w:val="Revision"/>
    <w:uiPriority w:val="99"/>
    <w:semiHidden/>
    <w:rsid w:val="00AC1A40"/>
    <w:rPr>
      <w:rFonts w:ascii="Calibri" w:hAnsi="Calibri"/>
      <w:sz w:val="22"/>
      <w:szCs w:val="24"/>
      <w:lang w:eastAsia="en-GB"/>
    </w:rPr>
  </w:style>
  <w:style w:type="character" w:customStyle="1" w:styleId="UnresolvedMention1">
    <w:name w:val="Unresolved Mention1"/>
    <w:basedOn w:val="DefaultParagraphFont"/>
    <w:uiPriority w:val="99"/>
    <w:semiHidden/>
    <w:unhideWhenUsed/>
    <w:rsid w:val="00D1303C"/>
    <w:rPr>
      <w:color w:val="605E5C"/>
      <w:shd w:val="clear" w:color="auto" w:fill="E1DFDD"/>
    </w:rPr>
  </w:style>
  <w:style w:type="character" w:customStyle="1" w:styleId="UnresolvedMention2">
    <w:name w:val="Unresolved Mention2"/>
    <w:basedOn w:val="DefaultParagraphFont"/>
    <w:uiPriority w:val="99"/>
    <w:semiHidden/>
    <w:unhideWhenUsed/>
    <w:rsid w:val="00C27176"/>
    <w:rPr>
      <w:color w:val="605E5C"/>
      <w:shd w:val="clear" w:color="auto" w:fill="E1DFDD"/>
    </w:rPr>
  </w:style>
  <w:style w:type="table" w:customStyle="1" w:styleId="ADXTextTable1">
    <w:name w:val="ADX Text Table1"/>
    <w:basedOn w:val="ADXDataTable"/>
    <w:rsid w:val="00C609D7"/>
    <w:rPr>
      <w:rFonts w:ascii="Calibri" w:hAnsi="Calibri"/>
    </w:rPr>
    <w:tblPr>
      <w:tblBorders>
        <w:bottom w:val="single" w:sz="4" w:space="0" w:color="auto"/>
      </w:tblBorders>
      <w:tblCellMar>
        <w:top w:w="57" w:type="dxa"/>
        <w:left w:w="108" w:type="dxa"/>
        <w:bottom w:w="57" w:type="dxa"/>
        <w:right w:w="108" w:type="dxa"/>
      </w:tblCellMar>
    </w:tblPr>
    <w:trPr>
      <w:cantSplit/>
    </w:trPr>
    <w:tcPr>
      <w:shd w:val="clear" w:color="auto" w:fill="auto"/>
    </w:tcPr>
    <w:tblStylePr w:type="firstRow">
      <w:pPr>
        <w:wordWrap/>
        <w:jc w:val="left"/>
      </w:pPr>
      <w:rPr>
        <w:rFonts w:ascii="Calibri" w:hAnsi="Calibri"/>
        <w:b w:val="0"/>
        <w:sz w:val="20"/>
      </w:rPr>
      <w:tblPr/>
      <w:tcPr>
        <w:tcBorders>
          <w:top w:val="single" w:sz="4" w:space="0" w:color="auto"/>
          <w:left w:val="nil"/>
          <w:bottom w:val="single" w:sz="4" w:space="0" w:color="auto"/>
          <w:right w:val="nil"/>
          <w:insideH w:val="nil"/>
          <w:insideV w:val="nil"/>
          <w:tl2br w:val="nil"/>
          <w:tr2bl w:val="nil"/>
        </w:tcBorders>
        <w:shd w:val="clear" w:color="auto" w:fill="auto"/>
      </w:tcPr>
    </w:tblStylePr>
    <w:tblStylePr w:type="lastRow">
      <w:rPr>
        <w:rFonts w:ascii="Arial" w:hAnsi="Arial"/>
        <w:sz w:val="20"/>
      </w:rPr>
      <w:tblPr/>
      <w:tcPr>
        <w:tcBorders>
          <w:top w:val="nil"/>
          <w:left w:val="nil"/>
          <w:bottom w:val="single" w:sz="4" w:space="0" w:color="auto"/>
          <w:right w:val="nil"/>
          <w:insideH w:val="nil"/>
          <w:insideV w:val="nil"/>
          <w:tl2br w:val="nil"/>
          <w:tr2bl w:val="nil"/>
        </w:tcBorders>
        <w:shd w:val="clear" w:color="auto" w:fill="auto"/>
      </w:tcPr>
    </w:tblStylePr>
  </w:style>
  <w:style w:type="table" w:customStyle="1" w:styleId="ADXTextTable2">
    <w:name w:val="ADX Text Table2"/>
    <w:basedOn w:val="ADXDataTable"/>
    <w:rsid w:val="002D1B78"/>
    <w:rPr>
      <w:rFonts w:ascii="Calibri" w:hAnsi="Calibri"/>
    </w:rPr>
    <w:tblPr>
      <w:tblBorders>
        <w:bottom w:val="single" w:sz="4" w:space="0" w:color="auto"/>
      </w:tblBorders>
      <w:tblCellMar>
        <w:top w:w="57" w:type="dxa"/>
        <w:left w:w="108" w:type="dxa"/>
        <w:bottom w:w="57" w:type="dxa"/>
        <w:right w:w="108" w:type="dxa"/>
      </w:tblCellMar>
    </w:tblPr>
    <w:trPr>
      <w:cantSplit/>
    </w:trPr>
    <w:tcPr>
      <w:shd w:val="clear" w:color="auto" w:fill="auto"/>
    </w:tcPr>
    <w:tblStylePr w:type="firstRow">
      <w:pPr>
        <w:wordWrap/>
        <w:jc w:val="left"/>
      </w:pPr>
      <w:rPr>
        <w:rFonts w:ascii="Calibri" w:hAnsi="Calibri"/>
        <w:b w:val="0"/>
        <w:sz w:val="20"/>
      </w:rPr>
      <w:tblPr/>
      <w:tcPr>
        <w:tcBorders>
          <w:top w:val="single" w:sz="4" w:space="0" w:color="auto"/>
          <w:left w:val="nil"/>
          <w:bottom w:val="single" w:sz="4" w:space="0" w:color="auto"/>
          <w:right w:val="nil"/>
          <w:insideH w:val="nil"/>
          <w:insideV w:val="nil"/>
          <w:tl2br w:val="nil"/>
          <w:tr2bl w:val="nil"/>
        </w:tcBorders>
        <w:shd w:val="clear" w:color="auto" w:fill="auto"/>
      </w:tcPr>
    </w:tblStylePr>
    <w:tblStylePr w:type="lastRow">
      <w:rPr>
        <w:rFonts w:ascii="Arial" w:hAnsi="Arial"/>
        <w:sz w:val="20"/>
      </w:rPr>
      <w:tblPr/>
      <w:tcPr>
        <w:tcBorders>
          <w:top w:val="nil"/>
          <w:left w:val="nil"/>
          <w:bottom w:val="single" w:sz="4" w:space="0" w:color="auto"/>
          <w:right w:val="nil"/>
          <w:insideH w:val="nil"/>
          <w:insideV w:val="nil"/>
          <w:tl2br w:val="nil"/>
          <w:tr2bl w:val="nil"/>
        </w:tcBorders>
        <w:shd w:val="clear" w:color="auto" w:fill="auto"/>
      </w:tcPr>
    </w:tblStylePr>
  </w:style>
  <w:style w:type="table" w:customStyle="1" w:styleId="ADXTextTable11">
    <w:name w:val="ADX Text Table11"/>
    <w:basedOn w:val="ADXDataTable"/>
    <w:rsid w:val="002D1B78"/>
    <w:rPr>
      <w:rFonts w:ascii="Calibri" w:hAnsi="Calibri"/>
    </w:rPr>
    <w:tblPr>
      <w:tblBorders>
        <w:bottom w:val="single" w:sz="4" w:space="0" w:color="auto"/>
      </w:tblBorders>
      <w:tblCellMar>
        <w:top w:w="57" w:type="dxa"/>
        <w:left w:w="108" w:type="dxa"/>
        <w:bottom w:w="57" w:type="dxa"/>
        <w:right w:w="108" w:type="dxa"/>
      </w:tblCellMar>
    </w:tblPr>
    <w:trPr>
      <w:cantSplit/>
    </w:trPr>
    <w:tcPr>
      <w:shd w:val="clear" w:color="auto" w:fill="auto"/>
    </w:tcPr>
    <w:tblStylePr w:type="firstRow">
      <w:pPr>
        <w:wordWrap/>
        <w:jc w:val="left"/>
      </w:pPr>
      <w:rPr>
        <w:rFonts w:ascii="Calibri" w:hAnsi="Calibri"/>
        <w:b w:val="0"/>
        <w:sz w:val="20"/>
      </w:rPr>
      <w:tblPr/>
      <w:tcPr>
        <w:tcBorders>
          <w:top w:val="single" w:sz="4" w:space="0" w:color="auto"/>
          <w:left w:val="nil"/>
          <w:bottom w:val="single" w:sz="4" w:space="0" w:color="auto"/>
          <w:right w:val="nil"/>
          <w:insideH w:val="nil"/>
          <w:insideV w:val="nil"/>
          <w:tl2br w:val="nil"/>
          <w:tr2bl w:val="nil"/>
        </w:tcBorders>
        <w:shd w:val="clear" w:color="auto" w:fill="auto"/>
      </w:tcPr>
    </w:tblStylePr>
    <w:tblStylePr w:type="lastRow">
      <w:rPr>
        <w:rFonts w:ascii="Arial" w:hAnsi="Arial"/>
        <w:sz w:val="20"/>
      </w:rPr>
      <w:tblPr/>
      <w:tcPr>
        <w:tcBorders>
          <w:top w:val="nil"/>
          <w:left w:val="nil"/>
          <w:bottom w:val="single" w:sz="4" w:space="0" w:color="auto"/>
          <w:right w:val="nil"/>
          <w:insideH w:val="nil"/>
          <w:insideV w:val="nil"/>
          <w:tl2br w:val="nil"/>
          <w:tr2bl w:val="nil"/>
        </w:tcBorders>
        <w:shd w:val="clear" w:color="auto" w:fill="auto"/>
      </w:tcPr>
    </w:tblStylePr>
  </w:style>
  <w:style w:type="character" w:styleId="FootnoteReference">
    <w:name w:val="footnote reference"/>
    <w:basedOn w:val="DefaultParagraphFont"/>
    <w:semiHidden/>
    <w:unhideWhenUsed/>
    <w:rsid w:val="00B57FBB"/>
    <w:rPr>
      <w:vertAlign w:val="superscript"/>
    </w:rPr>
  </w:style>
  <w:style w:type="character" w:styleId="UnresolvedMention">
    <w:name w:val="Unresolved Mention"/>
    <w:basedOn w:val="DefaultParagraphFont"/>
    <w:uiPriority w:val="99"/>
    <w:semiHidden/>
    <w:unhideWhenUsed/>
    <w:rsid w:val="00460E6B"/>
    <w:rPr>
      <w:color w:val="605E5C"/>
      <w:shd w:val="clear" w:color="auto" w:fill="E1DFDD"/>
    </w:rPr>
  </w:style>
  <w:style w:type="table" w:styleId="TableGridLight">
    <w:name w:val="Grid Table Light"/>
    <w:basedOn w:val="TableNormal"/>
    <w:uiPriority w:val="40"/>
    <w:rsid w:val="00433B9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l65">
    <w:name w:val="xl65"/>
    <w:basedOn w:val="Normal"/>
    <w:rsid w:val="00C161F1"/>
    <w:pPr>
      <w:spacing w:before="100" w:beforeAutospacing="1" w:after="100" w:afterAutospacing="1"/>
    </w:pPr>
    <w:rPr>
      <w:rFonts w:ascii="Times New Roman" w:hAnsi="Times New Roman"/>
      <w:sz w:val="18"/>
      <w:szCs w:val="18"/>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508416">
      <w:bodyDiv w:val="1"/>
      <w:marLeft w:val="0"/>
      <w:marRight w:val="0"/>
      <w:marTop w:val="0"/>
      <w:marBottom w:val="0"/>
      <w:divBdr>
        <w:top w:val="none" w:sz="0" w:space="0" w:color="auto"/>
        <w:left w:val="none" w:sz="0" w:space="0" w:color="auto"/>
        <w:bottom w:val="none" w:sz="0" w:space="0" w:color="auto"/>
        <w:right w:val="none" w:sz="0" w:space="0" w:color="auto"/>
      </w:divBdr>
    </w:div>
    <w:div w:id="58404748">
      <w:bodyDiv w:val="1"/>
      <w:marLeft w:val="0"/>
      <w:marRight w:val="0"/>
      <w:marTop w:val="0"/>
      <w:marBottom w:val="0"/>
      <w:divBdr>
        <w:top w:val="none" w:sz="0" w:space="0" w:color="auto"/>
        <w:left w:val="none" w:sz="0" w:space="0" w:color="auto"/>
        <w:bottom w:val="none" w:sz="0" w:space="0" w:color="auto"/>
        <w:right w:val="none" w:sz="0" w:space="0" w:color="auto"/>
      </w:divBdr>
    </w:div>
    <w:div w:id="126171242">
      <w:bodyDiv w:val="1"/>
      <w:marLeft w:val="0"/>
      <w:marRight w:val="0"/>
      <w:marTop w:val="0"/>
      <w:marBottom w:val="0"/>
      <w:divBdr>
        <w:top w:val="none" w:sz="0" w:space="0" w:color="auto"/>
        <w:left w:val="none" w:sz="0" w:space="0" w:color="auto"/>
        <w:bottom w:val="none" w:sz="0" w:space="0" w:color="auto"/>
        <w:right w:val="none" w:sz="0" w:space="0" w:color="auto"/>
      </w:divBdr>
    </w:div>
    <w:div w:id="137236372">
      <w:bodyDiv w:val="1"/>
      <w:marLeft w:val="0"/>
      <w:marRight w:val="0"/>
      <w:marTop w:val="0"/>
      <w:marBottom w:val="0"/>
      <w:divBdr>
        <w:top w:val="none" w:sz="0" w:space="0" w:color="auto"/>
        <w:left w:val="none" w:sz="0" w:space="0" w:color="auto"/>
        <w:bottom w:val="none" w:sz="0" w:space="0" w:color="auto"/>
        <w:right w:val="none" w:sz="0" w:space="0" w:color="auto"/>
      </w:divBdr>
    </w:div>
    <w:div w:id="207496449">
      <w:bodyDiv w:val="1"/>
      <w:marLeft w:val="0"/>
      <w:marRight w:val="0"/>
      <w:marTop w:val="0"/>
      <w:marBottom w:val="0"/>
      <w:divBdr>
        <w:top w:val="none" w:sz="0" w:space="0" w:color="auto"/>
        <w:left w:val="none" w:sz="0" w:space="0" w:color="auto"/>
        <w:bottom w:val="none" w:sz="0" w:space="0" w:color="auto"/>
        <w:right w:val="none" w:sz="0" w:space="0" w:color="auto"/>
      </w:divBdr>
    </w:div>
    <w:div w:id="269553346">
      <w:bodyDiv w:val="1"/>
      <w:marLeft w:val="0"/>
      <w:marRight w:val="0"/>
      <w:marTop w:val="0"/>
      <w:marBottom w:val="0"/>
      <w:divBdr>
        <w:top w:val="none" w:sz="0" w:space="0" w:color="auto"/>
        <w:left w:val="none" w:sz="0" w:space="0" w:color="auto"/>
        <w:bottom w:val="none" w:sz="0" w:space="0" w:color="auto"/>
        <w:right w:val="none" w:sz="0" w:space="0" w:color="auto"/>
      </w:divBdr>
    </w:div>
    <w:div w:id="365838117">
      <w:bodyDiv w:val="1"/>
      <w:marLeft w:val="0"/>
      <w:marRight w:val="0"/>
      <w:marTop w:val="0"/>
      <w:marBottom w:val="0"/>
      <w:divBdr>
        <w:top w:val="none" w:sz="0" w:space="0" w:color="auto"/>
        <w:left w:val="none" w:sz="0" w:space="0" w:color="auto"/>
        <w:bottom w:val="none" w:sz="0" w:space="0" w:color="auto"/>
        <w:right w:val="none" w:sz="0" w:space="0" w:color="auto"/>
      </w:divBdr>
    </w:div>
    <w:div w:id="388964498">
      <w:bodyDiv w:val="1"/>
      <w:marLeft w:val="0"/>
      <w:marRight w:val="0"/>
      <w:marTop w:val="0"/>
      <w:marBottom w:val="0"/>
      <w:divBdr>
        <w:top w:val="none" w:sz="0" w:space="0" w:color="auto"/>
        <w:left w:val="none" w:sz="0" w:space="0" w:color="auto"/>
        <w:bottom w:val="none" w:sz="0" w:space="0" w:color="auto"/>
        <w:right w:val="none" w:sz="0" w:space="0" w:color="auto"/>
      </w:divBdr>
    </w:div>
    <w:div w:id="463891897">
      <w:bodyDiv w:val="1"/>
      <w:marLeft w:val="0"/>
      <w:marRight w:val="0"/>
      <w:marTop w:val="0"/>
      <w:marBottom w:val="0"/>
      <w:divBdr>
        <w:top w:val="none" w:sz="0" w:space="0" w:color="auto"/>
        <w:left w:val="none" w:sz="0" w:space="0" w:color="auto"/>
        <w:bottom w:val="none" w:sz="0" w:space="0" w:color="auto"/>
        <w:right w:val="none" w:sz="0" w:space="0" w:color="auto"/>
      </w:divBdr>
    </w:div>
    <w:div w:id="470177174">
      <w:bodyDiv w:val="1"/>
      <w:marLeft w:val="0"/>
      <w:marRight w:val="0"/>
      <w:marTop w:val="0"/>
      <w:marBottom w:val="0"/>
      <w:divBdr>
        <w:top w:val="none" w:sz="0" w:space="0" w:color="auto"/>
        <w:left w:val="none" w:sz="0" w:space="0" w:color="auto"/>
        <w:bottom w:val="none" w:sz="0" w:space="0" w:color="auto"/>
        <w:right w:val="none" w:sz="0" w:space="0" w:color="auto"/>
      </w:divBdr>
    </w:div>
    <w:div w:id="489517146">
      <w:bodyDiv w:val="1"/>
      <w:marLeft w:val="0"/>
      <w:marRight w:val="0"/>
      <w:marTop w:val="0"/>
      <w:marBottom w:val="0"/>
      <w:divBdr>
        <w:top w:val="none" w:sz="0" w:space="0" w:color="auto"/>
        <w:left w:val="none" w:sz="0" w:space="0" w:color="auto"/>
        <w:bottom w:val="none" w:sz="0" w:space="0" w:color="auto"/>
        <w:right w:val="none" w:sz="0" w:space="0" w:color="auto"/>
      </w:divBdr>
    </w:div>
    <w:div w:id="623853655">
      <w:bodyDiv w:val="1"/>
      <w:marLeft w:val="0"/>
      <w:marRight w:val="0"/>
      <w:marTop w:val="0"/>
      <w:marBottom w:val="0"/>
      <w:divBdr>
        <w:top w:val="none" w:sz="0" w:space="0" w:color="auto"/>
        <w:left w:val="none" w:sz="0" w:space="0" w:color="auto"/>
        <w:bottom w:val="none" w:sz="0" w:space="0" w:color="auto"/>
        <w:right w:val="none" w:sz="0" w:space="0" w:color="auto"/>
      </w:divBdr>
    </w:div>
    <w:div w:id="638532614">
      <w:bodyDiv w:val="1"/>
      <w:marLeft w:val="0"/>
      <w:marRight w:val="0"/>
      <w:marTop w:val="0"/>
      <w:marBottom w:val="0"/>
      <w:divBdr>
        <w:top w:val="none" w:sz="0" w:space="0" w:color="auto"/>
        <w:left w:val="none" w:sz="0" w:space="0" w:color="auto"/>
        <w:bottom w:val="none" w:sz="0" w:space="0" w:color="auto"/>
        <w:right w:val="none" w:sz="0" w:space="0" w:color="auto"/>
      </w:divBdr>
    </w:div>
    <w:div w:id="655451674">
      <w:bodyDiv w:val="1"/>
      <w:marLeft w:val="0"/>
      <w:marRight w:val="0"/>
      <w:marTop w:val="0"/>
      <w:marBottom w:val="0"/>
      <w:divBdr>
        <w:top w:val="none" w:sz="0" w:space="0" w:color="auto"/>
        <w:left w:val="none" w:sz="0" w:space="0" w:color="auto"/>
        <w:bottom w:val="none" w:sz="0" w:space="0" w:color="auto"/>
        <w:right w:val="none" w:sz="0" w:space="0" w:color="auto"/>
      </w:divBdr>
    </w:div>
    <w:div w:id="945846132">
      <w:bodyDiv w:val="1"/>
      <w:marLeft w:val="0"/>
      <w:marRight w:val="0"/>
      <w:marTop w:val="0"/>
      <w:marBottom w:val="0"/>
      <w:divBdr>
        <w:top w:val="none" w:sz="0" w:space="0" w:color="auto"/>
        <w:left w:val="none" w:sz="0" w:space="0" w:color="auto"/>
        <w:bottom w:val="none" w:sz="0" w:space="0" w:color="auto"/>
        <w:right w:val="none" w:sz="0" w:space="0" w:color="auto"/>
      </w:divBdr>
    </w:div>
    <w:div w:id="948125863">
      <w:bodyDiv w:val="1"/>
      <w:marLeft w:val="0"/>
      <w:marRight w:val="0"/>
      <w:marTop w:val="0"/>
      <w:marBottom w:val="0"/>
      <w:divBdr>
        <w:top w:val="none" w:sz="0" w:space="0" w:color="auto"/>
        <w:left w:val="none" w:sz="0" w:space="0" w:color="auto"/>
        <w:bottom w:val="none" w:sz="0" w:space="0" w:color="auto"/>
        <w:right w:val="none" w:sz="0" w:space="0" w:color="auto"/>
      </w:divBdr>
    </w:div>
    <w:div w:id="977144908">
      <w:bodyDiv w:val="1"/>
      <w:marLeft w:val="0"/>
      <w:marRight w:val="0"/>
      <w:marTop w:val="0"/>
      <w:marBottom w:val="0"/>
      <w:divBdr>
        <w:top w:val="none" w:sz="0" w:space="0" w:color="auto"/>
        <w:left w:val="none" w:sz="0" w:space="0" w:color="auto"/>
        <w:bottom w:val="none" w:sz="0" w:space="0" w:color="auto"/>
        <w:right w:val="none" w:sz="0" w:space="0" w:color="auto"/>
      </w:divBdr>
    </w:div>
    <w:div w:id="1014307819">
      <w:bodyDiv w:val="1"/>
      <w:marLeft w:val="0"/>
      <w:marRight w:val="0"/>
      <w:marTop w:val="0"/>
      <w:marBottom w:val="0"/>
      <w:divBdr>
        <w:top w:val="none" w:sz="0" w:space="0" w:color="auto"/>
        <w:left w:val="none" w:sz="0" w:space="0" w:color="auto"/>
        <w:bottom w:val="none" w:sz="0" w:space="0" w:color="auto"/>
        <w:right w:val="none" w:sz="0" w:space="0" w:color="auto"/>
      </w:divBdr>
    </w:div>
    <w:div w:id="1066759751">
      <w:bodyDiv w:val="1"/>
      <w:marLeft w:val="0"/>
      <w:marRight w:val="0"/>
      <w:marTop w:val="0"/>
      <w:marBottom w:val="0"/>
      <w:divBdr>
        <w:top w:val="none" w:sz="0" w:space="0" w:color="auto"/>
        <w:left w:val="none" w:sz="0" w:space="0" w:color="auto"/>
        <w:bottom w:val="none" w:sz="0" w:space="0" w:color="auto"/>
        <w:right w:val="none" w:sz="0" w:space="0" w:color="auto"/>
      </w:divBdr>
    </w:div>
    <w:div w:id="1087457381">
      <w:bodyDiv w:val="1"/>
      <w:marLeft w:val="0"/>
      <w:marRight w:val="0"/>
      <w:marTop w:val="0"/>
      <w:marBottom w:val="0"/>
      <w:divBdr>
        <w:top w:val="none" w:sz="0" w:space="0" w:color="auto"/>
        <w:left w:val="none" w:sz="0" w:space="0" w:color="auto"/>
        <w:bottom w:val="none" w:sz="0" w:space="0" w:color="auto"/>
        <w:right w:val="none" w:sz="0" w:space="0" w:color="auto"/>
      </w:divBdr>
    </w:div>
    <w:div w:id="1109667388">
      <w:bodyDiv w:val="1"/>
      <w:marLeft w:val="0"/>
      <w:marRight w:val="0"/>
      <w:marTop w:val="0"/>
      <w:marBottom w:val="0"/>
      <w:divBdr>
        <w:top w:val="none" w:sz="0" w:space="0" w:color="auto"/>
        <w:left w:val="none" w:sz="0" w:space="0" w:color="auto"/>
        <w:bottom w:val="none" w:sz="0" w:space="0" w:color="auto"/>
        <w:right w:val="none" w:sz="0" w:space="0" w:color="auto"/>
      </w:divBdr>
    </w:div>
    <w:div w:id="1180118063">
      <w:bodyDiv w:val="1"/>
      <w:marLeft w:val="0"/>
      <w:marRight w:val="0"/>
      <w:marTop w:val="0"/>
      <w:marBottom w:val="0"/>
      <w:divBdr>
        <w:top w:val="none" w:sz="0" w:space="0" w:color="auto"/>
        <w:left w:val="none" w:sz="0" w:space="0" w:color="auto"/>
        <w:bottom w:val="none" w:sz="0" w:space="0" w:color="auto"/>
        <w:right w:val="none" w:sz="0" w:space="0" w:color="auto"/>
      </w:divBdr>
    </w:div>
    <w:div w:id="1240599573">
      <w:bodyDiv w:val="1"/>
      <w:marLeft w:val="0"/>
      <w:marRight w:val="0"/>
      <w:marTop w:val="0"/>
      <w:marBottom w:val="0"/>
      <w:divBdr>
        <w:top w:val="none" w:sz="0" w:space="0" w:color="auto"/>
        <w:left w:val="none" w:sz="0" w:space="0" w:color="auto"/>
        <w:bottom w:val="none" w:sz="0" w:space="0" w:color="auto"/>
        <w:right w:val="none" w:sz="0" w:space="0" w:color="auto"/>
      </w:divBdr>
    </w:div>
    <w:div w:id="1320698209">
      <w:bodyDiv w:val="1"/>
      <w:marLeft w:val="0"/>
      <w:marRight w:val="0"/>
      <w:marTop w:val="0"/>
      <w:marBottom w:val="0"/>
      <w:divBdr>
        <w:top w:val="none" w:sz="0" w:space="0" w:color="auto"/>
        <w:left w:val="none" w:sz="0" w:space="0" w:color="auto"/>
        <w:bottom w:val="none" w:sz="0" w:space="0" w:color="auto"/>
        <w:right w:val="none" w:sz="0" w:space="0" w:color="auto"/>
      </w:divBdr>
    </w:div>
    <w:div w:id="1324314048">
      <w:bodyDiv w:val="1"/>
      <w:marLeft w:val="0"/>
      <w:marRight w:val="0"/>
      <w:marTop w:val="0"/>
      <w:marBottom w:val="0"/>
      <w:divBdr>
        <w:top w:val="none" w:sz="0" w:space="0" w:color="auto"/>
        <w:left w:val="none" w:sz="0" w:space="0" w:color="auto"/>
        <w:bottom w:val="none" w:sz="0" w:space="0" w:color="auto"/>
        <w:right w:val="none" w:sz="0" w:space="0" w:color="auto"/>
      </w:divBdr>
    </w:div>
    <w:div w:id="1455828120">
      <w:bodyDiv w:val="1"/>
      <w:marLeft w:val="0"/>
      <w:marRight w:val="0"/>
      <w:marTop w:val="0"/>
      <w:marBottom w:val="0"/>
      <w:divBdr>
        <w:top w:val="none" w:sz="0" w:space="0" w:color="auto"/>
        <w:left w:val="none" w:sz="0" w:space="0" w:color="auto"/>
        <w:bottom w:val="none" w:sz="0" w:space="0" w:color="auto"/>
        <w:right w:val="none" w:sz="0" w:space="0" w:color="auto"/>
      </w:divBdr>
    </w:div>
    <w:div w:id="1471751597">
      <w:bodyDiv w:val="1"/>
      <w:marLeft w:val="0"/>
      <w:marRight w:val="0"/>
      <w:marTop w:val="0"/>
      <w:marBottom w:val="0"/>
      <w:divBdr>
        <w:top w:val="none" w:sz="0" w:space="0" w:color="auto"/>
        <w:left w:val="none" w:sz="0" w:space="0" w:color="auto"/>
        <w:bottom w:val="none" w:sz="0" w:space="0" w:color="auto"/>
        <w:right w:val="none" w:sz="0" w:space="0" w:color="auto"/>
      </w:divBdr>
    </w:div>
    <w:div w:id="1478035013">
      <w:bodyDiv w:val="1"/>
      <w:marLeft w:val="0"/>
      <w:marRight w:val="0"/>
      <w:marTop w:val="0"/>
      <w:marBottom w:val="0"/>
      <w:divBdr>
        <w:top w:val="none" w:sz="0" w:space="0" w:color="auto"/>
        <w:left w:val="none" w:sz="0" w:space="0" w:color="auto"/>
        <w:bottom w:val="none" w:sz="0" w:space="0" w:color="auto"/>
        <w:right w:val="none" w:sz="0" w:space="0" w:color="auto"/>
      </w:divBdr>
    </w:div>
    <w:div w:id="1531796387">
      <w:bodyDiv w:val="1"/>
      <w:marLeft w:val="0"/>
      <w:marRight w:val="0"/>
      <w:marTop w:val="0"/>
      <w:marBottom w:val="0"/>
      <w:divBdr>
        <w:top w:val="none" w:sz="0" w:space="0" w:color="auto"/>
        <w:left w:val="none" w:sz="0" w:space="0" w:color="auto"/>
        <w:bottom w:val="none" w:sz="0" w:space="0" w:color="auto"/>
        <w:right w:val="none" w:sz="0" w:space="0" w:color="auto"/>
      </w:divBdr>
    </w:div>
    <w:div w:id="1539321289">
      <w:bodyDiv w:val="1"/>
      <w:marLeft w:val="0"/>
      <w:marRight w:val="0"/>
      <w:marTop w:val="0"/>
      <w:marBottom w:val="0"/>
      <w:divBdr>
        <w:top w:val="none" w:sz="0" w:space="0" w:color="auto"/>
        <w:left w:val="none" w:sz="0" w:space="0" w:color="auto"/>
        <w:bottom w:val="none" w:sz="0" w:space="0" w:color="auto"/>
        <w:right w:val="none" w:sz="0" w:space="0" w:color="auto"/>
      </w:divBdr>
    </w:div>
    <w:div w:id="1625111847">
      <w:bodyDiv w:val="1"/>
      <w:marLeft w:val="0"/>
      <w:marRight w:val="0"/>
      <w:marTop w:val="0"/>
      <w:marBottom w:val="0"/>
      <w:divBdr>
        <w:top w:val="none" w:sz="0" w:space="0" w:color="auto"/>
        <w:left w:val="none" w:sz="0" w:space="0" w:color="auto"/>
        <w:bottom w:val="none" w:sz="0" w:space="0" w:color="auto"/>
        <w:right w:val="none" w:sz="0" w:space="0" w:color="auto"/>
      </w:divBdr>
    </w:div>
    <w:div w:id="1663775430">
      <w:bodyDiv w:val="1"/>
      <w:marLeft w:val="0"/>
      <w:marRight w:val="0"/>
      <w:marTop w:val="0"/>
      <w:marBottom w:val="0"/>
      <w:divBdr>
        <w:top w:val="none" w:sz="0" w:space="0" w:color="auto"/>
        <w:left w:val="none" w:sz="0" w:space="0" w:color="auto"/>
        <w:bottom w:val="none" w:sz="0" w:space="0" w:color="auto"/>
        <w:right w:val="none" w:sz="0" w:space="0" w:color="auto"/>
      </w:divBdr>
    </w:div>
    <w:div w:id="1696536813">
      <w:bodyDiv w:val="1"/>
      <w:marLeft w:val="0"/>
      <w:marRight w:val="0"/>
      <w:marTop w:val="0"/>
      <w:marBottom w:val="0"/>
      <w:divBdr>
        <w:top w:val="none" w:sz="0" w:space="0" w:color="auto"/>
        <w:left w:val="none" w:sz="0" w:space="0" w:color="auto"/>
        <w:bottom w:val="none" w:sz="0" w:space="0" w:color="auto"/>
        <w:right w:val="none" w:sz="0" w:space="0" w:color="auto"/>
      </w:divBdr>
    </w:div>
    <w:div w:id="1738701920">
      <w:bodyDiv w:val="1"/>
      <w:marLeft w:val="0"/>
      <w:marRight w:val="0"/>
      <w:marTop w:val="0"/>
      <w:marBottom w:val="0"/>
      <w:divBdr>
        <w:top w:val="none" w:sz="0" w:space="0" w:color="auto"/>
        <w:left w:val="none" w:sz="0" w:space="0" w:color="auto"/>
        <w:bottom w:val="none" w:sz="0" w:space="0" w:color="auto"/>
        <w:right w:val="none" w:sz="0" w:space="0" w:color="auto"/>
      </w:divBdr>
    </w:div>
    <w:div w:id="1812283326">
      <w:bodyDiv w:val="1"/>
      <w:marLeft w:val="0"/>
      <w:marRight w:val="0"/>
      <w:marTop w:val="0"/>
      <w:marBottom w:val="0"/>
      <w:divBdr>
        <w:top w:val="none" w:sz="0" w:space="0" w:color="auto"/>
        <w:left w:val="none" w:sz="0" w:space="0" w:color="auto"/>
        <w:bottom w:val="none" w:sz="0" w:space="0" w:color="auto"/>
        <w:right w:val="none" w:sz="0" w:space="0" w:color="auto"/>
      </w:divBdr>
    </w:div>
    <w:div w:id="1830094992">
      <w:bodyDiv w:val="1"/>
      <w:marLeft w:val="0"/>
      <w:marRight w:val="0"/>
      <w:marTop w:val="0"/>
      <w:marBottom w:val="0"/>
      <w:divBdr>
        <w:top w:val="none" w:sz="0" w:space="0" w:color="auto"/>
        <w:left w:val="none" w:sz="0" w:space="0" w:color="auto"/>
        <w:bottom w:val="none" w:sz="0" w:space="0" w:color="auto"/>
        <w:right w:val="none" w:sz="0" w:space="0" w:color="auto"/>
      </w:divBdr>
    </w:div>
    <w:div w:id="1863200014">
      <w:bodyDiv w:val="1"/>
      <w:marLeft w:val="0"/>
      <w:marRight w:val="0"/>
      <w:marTop w:val="0"/>
      <w:marBottom w:val="0"/>
      <w:divBdr>
        <w:top w:val="none" w:sz="0" w:space="0" w:color="auto"/>
        <w:left w:val="none" w:sz="0" w:space="0" w:color="auto"/>
        <w:bottom w:val="none" w:sz="0" w:space="0" w:color="auto"/>
        <w:right w:val="none" w:sz="0" w:space="0" w:color="auto"/>
      </w:divBdr>
    </w:div>
    <w:div w:id="1879463280">
      <w:bodyDiv w:val="1"/>
      <w:marLeft w:val="0"/>
      <w:marRight w:val="0"/>
      <w:marTop w:val="0"/>
      <w:marBottom w:val="0"/>
      <w:divBdr>
        <w:top w:val="none" w:sz="0" w:space="0" w:color="auto"/>
        <w:left w:val="none" w:sz="0" w:space="0" w:color="auto"/>
        <w:bottom w:val="none" w:sz="0" w:space="0" w:color="auto"/>
        <w:right w:val="none" w:sz="0" w:space="0" w:color="auto"/>
      </w:divBdr>
    </w:div>
    <w:div w:id="1882937838">
      <w:bodyDiv w:val="1"/>
      <w:marLeft w:val="0"/>
      <w:marRight w:val="0"/>
      <w:marTop w:val="0"/>
      <w:marBottom w:val="0"/>
      <w:divBdr>
        <w:top w:val="none" w:sz="0" w:space="0" w:color="auto"/>
        <w:left w:val="none" w:sz="0" w:space="0" w:color="auto"/>
        <w:bottom w:val="none" w:sz="0" w:space="0" w:color="auto"/>
        <w:right w:val="none" w:sz="0" w:space="0" w:color="auto"/>
      </w:divBdr>
    </w:div>
    <w:div w:id="1886524421">
      <w:bodyDiv w:val="1"/>
      <w:marLeft w:val="0"/>
      <w:marRight w:val="0"/>
      <w:marTop w:val="0"/>
      <w:marBottom w:val="0"/>
      <w:divBdr>
        <w:top w:val="none" w:sz="0" w:space="0" w:color="auto"/>
        <w:left w:val="none" w:sz="0" w:space="0" w:color="auto"/>
        <w:bottom w:val="none" w:sz="0" w:space="0" w:color="auto"/>
        <w:right w:val="none" w:sz="0" w:space="0" w:color="auto"/>
      </w:divBdr>
    </w:div>
    <w:div w:id="1921285115">
      <w:bodyDiv w:val="1"/>
      <w:marLeft w:val="0"/>
      <w:marRight w:val="0"/>
      <w:marTop w:val="0"/>
      <w:marBottom w:val="0"/>
      <w:divBdr>
        <w:top w:val="none" w:sz="0" w:space="0" w:color="auto"/>
        <w:left w:val="none" w:sz="0" w:space="0" w:color="auto"/>
        <w:bottom w:val="none" w:sz="0" w:space="0" w:color="auto"/>
        <w:right w:val="none" w:sz="0" w:space="0" w:color="auto"/>
      </w:divBdr>
    </w:div>
    <w:div w:id="1990817802">
      <w:bodyDiv w:val="1"/>
      <w:marLeft w:val="0"/>
      <w:marRight w:val="0"/>
      <w:marTop w:val="0"/>
      <w:marBottom w:val="0"/>
      <w:divBdr>
        <w:top w:val="none" w:sz="0" w:space="0" w:color="auto"/>
        <w:left w:val="none" w:sz="0" w:space="0" w:color="auto"/>
        <w:bottom w:val="none" w:sz="0" w:space="0" w:color="auto"/>
        <w:right w:val="none" w:sz="0" w:space="0" w:color="auto"/>
      </w:divBdr>
    </w:div>
    <w:div w:id="1998872583">
      <w:bodyDiv w:val="1"/>
      <w:marLeft w:val="0"/>
      <w:marRight w:val="0"/>
      <w:marTop w:val="0"/>
      <w:marBottom w:val="0"/>
      <w:divBdr>
        <w:top w:val="none" w:sz="0" w:space="0" w:color="auto"/>
        <w:left w:val="none" w:sz="0" w:space="0" w:color="auto"/>
        <w:bottom w:val="none" w:sz="0" w:space="0" w:color="auto"/>
        <w:right w:val="none" w:sz="0" w:space="0" w:color="auto"/>
      </w:divBdr>
    </w:div>
    <w:div w:id="2019849282">
      <w:bodyDiv w:val="1"/>
      <w:marLeft w:val="0"/>
      <w:marRight w:val="0"/>
      <w:marTop w:val="0"/>
      <w:marBottom w:val="0"/>
      <w:divBdr>
        <w:top w:val="none" w:sz="0" w:space="0" w:color="auto"/>
        <w:left w:val="none" w:sz="0" w:space="0" w:color="auto"/>
        <w:bottom w:val="none" w:sz="0" w:space="0" w:color="auto"/>
        <w:right w:val="none" w:sz="0" w:space="0" w:color="auto"/>
      </w:divBdr>
    </w:div>
    <w:div w:id="2021077756">
      <w:bodyDiv w:val="1"/>
      <w:marLeft w:val="0"/>
      <w:marRight w:val="0"/>
      <w:marTop w:val="0"/>
      <w:marBottom w:val="0"/>
      <w:divBdr>
        <w:top w:val="none" w:sz="0" w:space="0" w:color="auto"/>
        <w:left w:val="none" w:sz="0" w:space="0" w:color="auto"/>
        <w:bottom w:val="none" w:sz="0" w:space="0" w:color="auto"/>
        <w:right w:val="none" w:sz="0" w:space="0" w:color="auto"/>
      </w:divBdr>
    </w:div>
    <w:div w:id="2063015175">
      <w:bodyDiv w:val="1"/>
      <w:marLeft w:val="0"/>
      <w:marRight w:val="0"/>
      <w:marTop w:val="0"/>
      <w:marBottom w:val="0"/>
      <w:divBdr>
        <w:top w:val="none" w:sz="0" w:space="0" w:color="auto"/>
        <w:left w:val="none" w:sz="0" w:space="0" w:color="auto"/>
        <w:bottom w:val="none" w:sz="0" w:space="0" w:color="auto"/>
        <w:right w:val="none" w:sz="0" w:space="0" w:color="auto"/>
      </w:divBdr>
    </w:div>
    <w:div w:id="2131439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4.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header" Target="header8.xml"/><Relationship Id="rId68" Type="http://schemas.openxmlformats.org/officeDocument/2006/relationships/header" Target="header9.xml"/><Relationship Id="rId76" Type="http://schemas.openxmlformats.org/officeDocument/2006/relationships/footer" Target="footer12.xml"/><Relationship Id="rId84" Type="http://schemas.openxmlformats.org/officeDocument/2006/relationships/header" Target="header17.xml"/><Relationship Id="rId89" Type="http://schemas.openxmlformats.org/officeDocument/2006/relationships/footer" Target="footer19.xml"/><Relationship Id="rId97" Type="http://schemas.openxmlformats.org/officeDocument/2006/relationships/footer" Target="footer23.xml"/><Relationship Id="rId7" Type="http://schemas.openxmlformats.org/officeDocument/2006/relationships/numbering" Target="numbering.xml"/><Relationship Id="rId71" Type="http://schemas.openxmlformats.org/officeDocument/2006/relationships/footer" Target="footer10.xml"/><Relationship Id="rId92" Type="http://schemas.openxmlformats.org/officeDocument/2006/relationships/header" Target="header21.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9.png"/><Relationship Id="rId11" Type="http://schemas.openxmlformats.org/officeDocument/2006/relationships/footnotes" Target="footnotes.xml"/><Relationship Id="rId24" Type="http://schemas.openxmlformats.org/officeDocument/2006/relationships/header" Target="header5.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hyperlink" Target="http://www.sprfmo.int/assets/2018-SC6/Meeting-Documents/SC6-DW11-Process-for-drawing-mgmt-areas.pdf" TargetMode="External"/><Relationship Id="rId74" Type="http://schemas.openxmlformats.org/officeDocument/2006/relationships/header" Target="header12.xml"/><Relationship Id="rId79" Type="http://schemas.openxmlformats.org/officeDocument/2006/relationships/footer" Target="footer14.xml"/><Relationship Id="rId87" Type="http://schemas.openxmlformats.org/officeDocument/2006/relationships/header" Target="header19.xml"/><Relationship Id="rId5" Type="http://schemas.openxmlformats.org/officeDocument/2006/relationships/customXml" Target="../customXml/item5.xml"/><Relationship Id="rId61" Type="http://schemas.openxmlformats.org/officeDocument/2006/relationships/footer" Target="footer6.xml"/><Relationship Id="rId82" Type="http://schemas.openxmlformats.org/officeDocument/2006/relationships/footer" Target="footer15.xml"/><Relationship Id="rId90" Type="http://schemas.openxmlformats.org/officeDocument/2006/relationships/header" Target="header20.xml"/><Relationship Id="rId95" Type="http://schemas.openxmlformats.org/officeDocument/2006/relationships/footer" Target="footer22.xml"/><Relationship Id="rId19" Type="http://schemas.openxmlformats.org/officeDocument/2006/relationships/footer" Target="footer2.xml"/><Relationship Id="rId14" Type="http://schemas.openxmlformats.org/officeDocument/2006/relationships/image" Target="media/image2.jpg"/><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footer" Target="footer8.xml"/><Relationship Id="rId69" Type="http://schemas.openxmlformats.org/officeDocument/2006/relationships/header" Target="header10.xml"/><Relationship Id="rId77" Type="http://schemas.openxmlformats.org/officeDocument/2006/relationships/footer" Target="footer13.xml"/><Relationship Id="rId8" Type="http://schemas.openxmlformats.org/officeDocument/2006/relationships/styles" Target="styles.xml"/><Relationship Id="rId51" Type="http://schemas.openxmlformats.org/officeDocument/2006/relationships/image" Target="media/image31.png"/><Relationship Id="rId72" Type="http://schemas.openxmlformats.org/officeDocument/2006/relationships/header" Target="header11.xml"/><Relationship Id="rId80" Type="http://schemas.openxmlformats.org/officeDocument/2006/relationships/header" Target="header15.xml"/><Relationship Id="rId85" Type="http://schemas.openxmlformats.org/officeDocument/2006/relationships/footer" Target="footer17.xml"/><Relationship Id="rId93" Type="http://schemas.openxmlformats.org/officeDocument/2006/relationships/header" Target="header22.xml"/><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footer" Target="footer5.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header" Target="header6.xml"/><Relationship Id="rId67" Type="http://schemas.openxmlformats.org/officeDocument/2006/relationships/hyperlink" Target="http://dx.doi.org/10.1071/PC15050" TargetMode="External"/><Relationship Id="rId20" Type="http://schemas.openxmlformats.org/officeDocument/2006/relationships/header" Target="header3.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footer" Target="footer7.xml"/><Relationship Id="rId70" Type="http://schemas.openxmlformats.org/officeDocument/2006/relationships/footer" Target="footer9.xml"/><Relationship Id="rId75" Type="http://schemas.openxmlformats.org/officeDocument/2006/relationships/header" Target="header13.xml"/><Relationship Id="rId83" Type="http://schemas.openxmlformats.org/officeDocument/2006/relationships/footer" Target="footer16.xml"/><Relationship Id="rId88" Type="http://schemas.openxmlformats.org/officeDocument/2006/relationships/footer" Target="footer18.xml"/><Relationship Id="rId91" Type="http://schemas.openxmlformats.org/officeDocument/2006/relationships/footer" Target="footer20.xml"/><Relationship Id="rId96" Type="http://schemas.openxmlformats.org/officeDocument/2006/relationships/header" Target="header23.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jpg"/><Relationship Id="rId23" Type="http://schemas.openxmlformats.org/officeDocument/2006/relationships/footer" Target="footer4.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webSettings" Target="webSettings.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eader" Target="header7.xml"/><Relationship Id="rId65" Type="http://schemas.openxmlformats.org/officeDocument/2006/relationships/hyperlink" Target="https://www.mfe.govt.nz/sites/default/files/media/Marine/NZ-biogenic-habitat-review.pdf" TargetMode="External"/><Relationship Id="rId73" Type="http://schemas.openxmlformats.org/officeDocument/2006/relationships/footer" Target="footer11.xml"/><Relationship Id="rId78" Type="http://schemas.openxmlformats.org/officeDocument/2006/relationships/header" Target="header14.xml"/><Relationship Id="rId81" Type="http://schemas.openxmlformats.org/officeDocument/2006/relationships/header" Target="header16.xml"/><Relationship Id="rId86" Type="http://schemas.openxmlformats.org/officeDocument/2006/relationships/header" Target="header18.xml"/><Relationship Id="rId94" Type="http://schemas.openxmlformats.org/officeDocument/2006/relationships/footer" Target="footer21.xm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eader" Target="header2.xml"/><Relationship Id="rId39"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undquist\AppData\Roaming\Microsoft\Templates\NIWA%20Client%20Repor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Word Document" ma:contentTypeID="0x0101005496552013C0BA46BE88192D5C6EB20B00BC7B51C3C3DA487E91D1E0ED95F8C85C00AC14DA458EEA0F40922A7A0506CBBC4F" ma:contentTypeVersion="3" ma:contentTypeDescription="Create a new Word Document" ma:contentTypeScope="" ma:versionID="e58fb5ab9e52ca5c654b4b3b3921777c">
  <xsd:schema xmlns:xsd="http://www.w3.org/2001/XMLSchema" xmlns:xs="http://www.w3.org/2001/XMLSchema" xmlns:p="http://schemas.microsoft.com/office/2006/metadata/properties" xmlns:ns3="01be4277-2979-4a68-876d-b92b25fceece" xmlns:ns4="7fe22f80-b9f7-4be2-84db-cc5ee298206c" xmlns:ns5="30600b00-ef78-41c7-a0c5-9fcd6c97d593" targetNamespace="http://schemas.microsoft.com/office/2006/metadata/properties" ma:root="true" ma:fieldsID="8fc2500e390c66bb490ff47fd6015fb0" ns3:_="" ns4:_="" ns5:_="">
    <xsd:import namespace="01be4277-2979-4a68-876d-b92b25fceece"/>
    <xsd:import namespace="7fe22f80-b9f7-4be2-84db-cc5ee298206c"/>
    <xsd:import namespace="30600b00-ef78-41c7-a0c5-9fcd6c97d593"/>
    <xsd:element name="properties">
      <xsd:complexType>
        <xsd:sequence>
          <xsd:element name="documentManagement">
            <xsd:complexType>
              <xsd:all>
                <xsd:element ref="ns3:C3TopicNote" minOccurs="0"/>
                <xsd:element ref="ns4:TaxKeywordTaxHTField" minOccurs="0"/>
                <xsd:element ref="ns4:TaxCatchAll" minOccurs="0"/>
                <xsd:element ref="ns4:TaxCatchAllLabel" minOccurs="0"/>
                <xsd:element ref="ns4:k905a766b490441bafe7bf36f0f5fd07" minOccurs="0"/>
                <xsd:element ref="ns4:_dlc_DocId" minOccurs="0"/>
                <xsd:element ref="ns4:_dlc_DocIdUrl" minOccurs="0"/>
                <xsd:element ref="ns4:_dlc_DocIdPersistId" minOccurs="0"/>
                <xsd:element ref="ns5: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be4277-2979-4a68-876d-b92b25fceece" elementFormDefault="qualified">
    <xsd:import namespace="http://schemas.microsoft.com/office/2006/documentManagement/types"/>
    <xsd:import namespace="http://schemas.microsoft.com/office/infopath/2007/PartnerControls"/>
    <xsd:element name="C3TopicNote" ma:index="9" nillable="true" ma:taxonomy="true" ma:internalName="C3TopicNote" ma:taxonomyFieldName="C3Topic" ma:displayName="Topic" ma:readOnly="false" ma:default="" ma:fieldId="{6a3fe89f-a6dd-4490-a9c1-3ef38d67b8c7}" ma:sspId="3bfd400a-bb0f-42a8-a885-98b592a0f767" ma:termSetId="4ab3f840-8cb9-46c5-9f8b-60db896dfd0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fe22f80-b9f7-4be2-84db-cc5ee298206c" elementFormDefault="qualified">
    <xsd:import namespace="http://schemas.microsoft.com/office/2006/documentManagement/types"/>
    <xsd:import namespace="http://schemas.microsoft.com/office/infopath/2007/PartnerControls"/>
    <xsd:element name="TaxKeywordTaxHTField" ma:index="11" nillable="true" ma:taxonomy="true" ma:internalName="TaxKeywordTaxHTField" ma:taxonomyFieldName="TaxKeyword" ma:displayName="Enterprise Keywords" ma:fieldId="{23f27201-bee3-471e-b2e7-b64fd8b7ca38}" ma:taxonomyMulti="true" ma:sspId="3bfd400a-bb0f-42a8-a885-98b592a0f767" ma:termSetId="00000000-0000-0000-0000-000000000000" ma:anchorId="00000000-0000-0000-0000-000000000000" ma:open="true" ma:isKeyword="true">
      <xsd:complexType>
        <xsd:sequence>
          <xsd:element ref="pc:Terms" minOccurs="0" maxOccurs="1"/>
        </xsd:sequence>
      </xsd:complexType>
    </xsd:element>
    <xsd:element name="TaxCatchAll" ma:index="12" nillable="true" ma:displayName="Taxonomy Catch All Column" ma:hidden="true" ma:list="{dd3bc6a7-4c24-4c31-826f-f589be19e54d}" ma:internalName="TaxCatchAll" ma:showField="CatchAllData" ma:web="7fe22f80-b9f7-4be2-84db-cc5ee298206c">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dd3bc6a7-4c24-4c31-826f-f589be19e54d}" ma:internalName="TaxCatchAllLabel" ma:readOnly="true" ma:showField="CatchAllDataLabel" ma:web="7fe22f80-b9f7-4be2-84db-cc5ee298206c">
      <xsd:complexType>
        <xsd:complexContent>
          <xsd:extension base="dms:MultiChoiceLookup">
            <xsd:sequence>
              <xsd:element name="Value" type="dms:Lookup" maxOccurs="unbounded" minOccurs="0" nillable="true"/>
            </xsd:sequence>
          </xsd:extension>
        </xsd:complexContent>
      </xsd:complexType>
    </xsd:element>
    <xsd:element name="k905a766b490441bafe7bf36f0f5fd07" ma:index="14" nillable="true" ma:taxonomy="true" ma:internalName="k905a766b490441bafe7bf36f0f5fd07" ma:taxonomyFieldName="MPISecurityClassification" ma:displayName="Security Classification" ma:default="1;#None|cf402fa0-b6a8-49a7-a22e-a95b6152c608" ma:fieldId="{4905a766-b490-441b-afe7-bf36f0f5fd07}" ma:sspId="3bfd400a-bb0f-42a8-a885-98b592a0f767" ma:termSetId="0585e480-f249-45e9-9d9a-827200d7ed08" ma:anchorId="00000000-0000-0000-0000-000000000000" ma:open="false" ma:isKeyword="fals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30600b00-ef78-41c7-a0c5-9fcd6c97d59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C3TopicNote xmlns="01be4277-2979-4a68-876d-b92b25fceece">
      <Terms xmlns="http://schemas.microsoft.com/office/infopath/2007/PartnerControls"/>
    </C3TopicNote>
    <TaxCatchAll xmlns="7fe22f80-b9f7-4be2-84db-cc5ee298206c">
      <Value>1</Value>
    </TaxCatchAll>
    <TaxKeywordTaxHTField xmlns="7fe22f80-b9f7-4be2-84db-cc5ee298206c">
      <Terms xmlns="http://schemas.microsoft.com/office/infopath/2007/PartnerControls"/>
    </TaxKeywordTaxHTField>
    <k905a766b490441bafe7bf36f0f5fd07 xmlns="7fe22f80-b9f7-4be2-84db-cc5ee298206c">
      <Terms xmlns="http://schemas.microsoft.com/office/infopath/2007/PartnerControls">
        <TermInfo xmlns="http://schemas.microsoft.com/office/infopath/2007/PartnerControls">
          <TermName xmlns="http://schemas.microsoft.com/office/infopath/2007/PartnerControls">None</TermName>
          <TermId xmlns="http://schemas.microsoft.com/office/infopath/2007/PartnerControls">cf402fa0-b6a8-49a7-a22e-a95b6152c608</TermId>
        </TermInfo>
      </Terms>
    </k905a766b490441bafe7bf36f0f5fd07>
    <_dlc_DocId xmlns="7fe22f80-b9f7-4be2-84db-cc5ee298206c">U3AT6WAM4DJ3-1202367647-17</_dlc_DocId>
    <_dlc_DocIdUrl xmlns="7fe22f80-b9f7-4be2-84db-cc5ee298206c">
      <Url>https://piritahi-ext.cohesion.net.nz/sites/EXT/SCPGR/_layouts/15/DocIdRedir.aspx?ID=U3AT6WAM4DJ3-1202367647-17</Url>
      <Description>U3AT6WAM4DJ3-1202367647-17</Description>
    </_dlc_DocIdUrl>
  </documentManagement>
</p:properties>
</file>

<file path=customXml/itemProps1.xml><?xml version="1.0" encoding="utf-8"?>
<ds:datastoreItem xmlns:ds="http://schemas.openxmlformats.org/officeDocument/2006/customXml" ds:itemID="{B0075F04-3972-476C-AAAB-6A038CBEBC40}">
  <ds:schemaRefs>
    <ds:schemaRef ds:uri="http://schemas.microsoft.com/office/2006/customDocumentInformationPanel"/>
  </ds:schemaRefs>
</ds:datastoreItem>
</file>

<file path=customXml/itemProps2.xml><?xml version="1.0" encoding="utf-8"?>
<ds:datastoreItem xmlns:ds="http://schemas.openxmlformats.org/officeDocument/2006/customXml" ds:itemID="{BD336483-5131-4B59-BF1C-3B3003306A54}">
  <ds:schemaRefs>
    <ds:schemaRef ds:uri="http://schemas.openxmlformats.org/officeDocument/2006/bibliography"/>
  </ds:schemaRefs>
</ds:datastoreItem>
</file>

<file path=customXml/itemProps3.xml><?xml version="1.0" encoding="utf-8"?>
<ds:datastoreItem xmlns:ds="http://schemas.openxmlformats.org/officeDocument/2006/customXml" ds:itemID="{5D0BB235-BFD7-41EE-9E7E-766A8370538B}">
  <ds:schemaRefs>
    <ds:schemaRef ds:uri="http://schemas.microsoft.com/sharepoint/events"/>
  </ds:schemaRefs>
</ds:datastoreItem>
</file>

<file path=customXml/itemProps4.xml><?xml version="1.0" encoding="utf-8"?>
<ds:datastoreItem xmlns:ds="http://schemas.openxmlformats.org/officeDocument/2006/customXml" ds:itemID="{85ED9875-F633-4904-9AEF-78B28A73EDCA}">
  <ds:schemaRefs>
    <ds:schemaRef ds:uri="http://schemas.microsoft.com/sharepoint/v3/contenttype/forms"/>
  </ds:schemaRefs>
</ds:datastoreItem>
</file>

<file path=customXml/itemProps5.xml><?xml version="1.0" encoding="utf-8"?>
<ds:datastoreItem xmlns:ds="http://schemas.openxmlformats.org/officeDocument/2006/customXml" ds:itemID="{0CB5EDE4-4996-4A67-8F75-56C2EB8BBB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be4277-2979-4a68-876d-b92b25fceece"/>
    <ds:schemaRef ds:uri="7fe22f80-b9f7-4be2-84db-cc5ee298206c"/>
    <ds:schemaRef ds:uri="30600b00-ef78-41c7-a0c5-9fcd6c97d5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A9089165-0E15-48B1-A952-6BF58F04C160}">
  <ds:schemaRefs>
    <ds:schemaRef ds:uri="http://schemas.microsoft.com/office/2006/metadata/properties"/>
    <ds:schemaRef ds:uri="http://schemas.microsoft.com/office/infopath/2007/PartnerControls"/>
    <ds:schemaRef ds:uri="01be4277-2979-4a68-876d-b92b25fceece"/>
    <ds:schemaRef ds:uri="7fe22f80-b9f7-4be2-84db-cc5ee298206c"/>
  </ds:schemaRefs>
</ds:datastoreItem>
</file>

<file path=docProps/app.xml><?xml version="1.0" encoding="utf-8"?>
<Properties xmlns="http://schemas.openxmlformats.org/officeDocument/2006/extended-properties" xmlns:vt="http://schemas.openxmlformats.org/officeDocument/2006/docPropsVTypes">
  <Template>NIWA Client Report</Template>
  <TotalTime>2</TotalTime>
  <Pages>145</Pages>
  <Words>39294</Words>
  <Characters>223976</Characters>
  <Application>Microsoft Office Word</Application>
  <DocSecurity>0</DocSecurity>
  <Lines>1866</Lines>
  <Paragraphs>525</Paragraphs>
  <ScaleCrop>false</ScaleCrop>
  <HeadingPairs>
    <vt:vector size="2" baseType="variant">
      <vt:variant>
        <vt:lpstr>Title</vt:lpstr>
      </vt:variant>
      <vt:variant>
        <vt:i4>1</vt:i4>
      </vt:variant>
    </vt:vector>
  </HeadingPairs>
  <TitlesOfParts>
    <vt:vector size="1" baseType="lpstr">
      <vt:lpstr>NIWA Client report</vt:lpstr>
    </vt:vector>
  </TitlesOfParts>
  <Company>NIWA Limited</Company>
  <LinksUpToDate>false</LinksUpToDate>
  <CharactersWithSpaces>262745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Biodiversity Protected by Sea Change Tai Timu Tai Pari – Marine Protected Area Proposals</dc:title>
  <dc:subject>Evaluation of Biodiversity Protected by Sea Change Tai Timu Tai Pari – Marine Protected Area Proposals</dc:subject>
  <dc:creator>Hamilton</dc:creator>
  <cp:keywords/>
  <dc:description>20 Oct 2014. Various See email from Terry Hume dated 15 Oct 2014</dc:description>
  <cp:lastModifiedBy>Melissa Reid</cp:lastModifiedBy>
  <cp:revision>2</cp:revision>
  <cp:lastPrinted>2020-09-03T23:27:00Z</cp:lastPrinted>
  <dcterms:created xsi:type="dcterms:W3CDTF">2021-08-02T04:21:00Z</dcterms:created>
  <dcterms:modified xsi:type="dcterms:W3CDTF">2021-08-02T04:21:00Z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0x0101005496552013C0BA46BE88192D5C6EB20B00BC7B51C3C3DA487E91D1E0ED95F8C85C00AC14DA458EEA0F40922A7A0506CBBC4F</vt:lpwstr>
  </property>
  <property fmtid="{D5CDD505-2E9C-101B-9397-08002B2CF9AE}" pid="3" name="_dlc_DocIdItemGuid">
    <vt:lpwstr>e84eee64-0bae-45c6-b2a1-08d7addfe11a</vt:lpwstr>
  </property>
  <property fmtid="{D5CDD505-2E9C-101B-9397-08002B2CF9AE}" pid="4" name="TaxKeyword">
    <vt:lpwstr/>
  </property>
  <property fmtid="{D5CDD505-2E9C-101B-9397-08002B2CF9AE}" pid="5" name="MPISecurityClassification">
    <vt:lpwstr>1;#None|cf402fa0-b6a8-49a7-a22e-a95b6152c608</vt:lpwstr>
  </property>
  <property fmtid="{D5CDD505-2E9C-101B-9397-08002B2CF9AE}" pid="6" name="C3Topic">
    <vt:lpwstr/>
  </property>
  <property fmtid="{D5CDD505-2E9C-101B-9397-08002B2CF9AE}" pid="7" name="DISdDocName">
    <vt:lpwstr>DOC-6428453</vt:lpwstr>
  </property>
  <property fmtid="{D5CDD505-2E9C-101B-9397-08002B2CF9AE}" pid="8" name="DISProperties">
    <vt:lpwstr>DISdDocName,DIScgiUrl,DISdUser,DISdID,DISidcName,DISTaskPaneUrl</vt:lpwstr>
  </property>
  <property fmtid="{D5CDD505-2E9C-101B-9397-08002B2CF9AE}" pid="9" name="DIScgiUrl">
    <vt:lpwstr>https://doccm.doc.govt.nz/cs/idcplg</vt:lpwstr>
  </property>
  <property fmtid="{D5CDD505-2E9C-101B-9397-08002B2CF9AE}" pid="10" name="DISdUser">
    <vt:lpwstr>mreid</vt:lpwstr>
  </property>
  <property fmtid="{D5CDD505-2E9C-101B-9397-08002B2CF9AE}" pid="11" name="DISdID">
    <vt:lpwstr>7690059</vt:lpwstr>
  </property>
  <property fmtid="{D5CDD505-2E9C-101B-9397-08002B2CF9AE}" pid="12" name="DISidcName">
    <vt:lpwstr>docprd12con116200</vt:lpwstr>
  </property>
  <property fmtid="{D5CDD505-2E9C-101B-9397-08002B2CF9AE}" pid="13" name="DISTaskPaneUrl">
    <vt:lpwstr>https://doccm.doc.govt.nz/cs/idcplg?IdcService=DESKTOP_DOC_INFO&amp;dDocName=DOC-6428453&amp;dID=7690059&amp;ClientControlled=DocMan,taskpane&amp;coreContentOnly=1</vt:lpwstr>
  </property>
</Properties>
</file>